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E09A" w14:textId="77777777" w:rsidR="00EC3475" w:rsidRPr="00F97675" w:rsidRDefault="00EC3475" w:rsidP="00EC3475">
      <w:pPr>
        <w:spacing w:before="120" w:after="0" w:line="240" w:lineRule="auto"/>
        <w:rPr>
          <w:rFonts w:ascii="Arial" w:eastAsia="Times New Roman" w:hAnsi="Arial" w:cs="Arial"/>
          <w:sz w:val="24"/>
          <w:szCs w:val="20"/>
        </w:rPr>
      </w:pPr>
      <w:r w:rsidRPr="00F97675">
        <w:rPr>
          <w:rFonts w:ascii="Arial" w:eastAsia="Times New Roman" w:hAnsi="Arial" w:cs="Arial"/>
          <w:sz w:val="24"/>
          <w:szCs w:val="20"/>
        </w:rPr>
        <w:t>Australian Capital Territory</w:t>
      </w:r>
    </w:p>
    <w:p w14:paraId="6CE0434B" w14:textId="77777777" w:rsidR="00EC3475" w:rsidRPr="00F97675" w:rsidRDefault="00EC3475" w:rsidP="00EC3475">
      <w:pPr>
        <w:pStyle w:val="Billname"/>
        <w:spacing w:before="700"/>
      </w:pPr>
      <w:r w:rsidRPr="00F97675">
        <w:t>Urban Forest (Tree Management Plans) Guidelines</w:t>
      </w:r>
      <w:r>
        <w:t xml:space="preserve"> </w:t>
      </w:r>
      <w:r w:rsidRPr="00F97675">
        <w:t>2023</w:t>
      </w:r>
      <w:r>
        <w:t xml:space="preserve"> </w:t>
      </w:r>
      <w:r w:rsidRPr="00F97675">
        <w:t>(No</w:t>
      </w:r>
      <w:r>
        <w:t xml:space="preserve"> </w:t>
      </w:r>
      <w:r w:rsidRPr="00F97675">
        <w:t>1)</w:t>
      </w:r>
    </w:p>
    <w:p w14:paraId="72827BCB" w14:textId="77777777" w:rsidR="00EC3475" w:rsidRPr="00F97675" w:rsidRDefault="00EC3475" w:rsidP="00EC3475">
      <w:pPr>
        <w:spacing w:before="340" w:after="0" w:line="240" w:lineRule="auto"/>
        <w:rPr>
          <w:rFonts w:ascii="Arial" w:eastAsia="Times New Roman" w:hAnsi="Arial" w:cs="Arial"/>
          <w:b/>
          <w:bCs/>
          <w:sz w:val="24"/>
          <w:szCs w:val="20"/>
        </w:rPr>
      </w:pPr>
      <w:r w:rsidRPr="00F97675">
        <w:rPr>
          <w:rFonts w:ascii="Arial" w:eastAsia="Times New Roman" w:hAnsi="Arial" w:cs="Arial"/>
          <w:b/>
          <w:bCs/>
          <w:sz w:val="24"/>
          <w:szCs w:val="20"/>
        </w:rPr>
        <w:t>Notifiable</w:t>
      </w:r>
      <w:r>
        <w:rPr>
          <w:rFonts w:ascii="Arial" w:eastAsia="Times New Roman" w:hAnsi="Arial" w:cs="Arial"/>
          <w:b/>
          <w:bCs/>
          <w:sz w:val="24"/>
          <w:szCs w:val="20"/>
        </w:rPr>
        <w:t xml:space="preserve"> </w:t>
      </w:r>
      <w:r w:rsidRPr="00F97675">
        <w:rPr>
          <w:rFonts w:ascii="Arial" w:eastAsia="Times New Roman" w:hAnsi="Arial" w:cs="Arial"/>
          <w:b/>
          <w:bCs/>
          <w:sz w:val="24"/>
          <w:szCs w:val="20"/>
        </w:rPr>
        <w:t>Instrument</w:t>
      </w:r>
      <w:r>
        <w:rPr>
          <w:rFonts w:ascii="Arial" w:eastAsia="Times New Roman" w:hAnsi="Arial" w:cs="Arial"/>
          <w:b/>
          <w:bCs/>
          <w:sz w:val="24"/>
          <w:szCs w:val="20"/>
        </w:rPr>
        <w:t xml:space="preserve"> </w:t>
      </w:r>
      <w:r w:rsidRPr="00AE5B44">
        <w:rPr>
          <w:rFonts w:ascii="Arial" w:eastAsia="Times New Roman" w:hAnsi="Arial" w:cs="Arial"/>
          <w:b/>
          <w:bCs/>
          <w:sz w:val="24"/>
          <w:szCs w:val="20"/>
        </w:rPr>
        <w:t>NI2023-823</w:t>
      </w:r>
    </w:p>
    <w:p w14:paraId="12D41C26" w14:textId="77777777" w:rsidR="00EC3475" w:rsidRPr="00F97675" w:rsidRDefault="00EC3475" w:rsidP="00EC3475">
      <w:pPr>
        <w:pStyle w:val="madeunder"/>
        <w:spacing w:before="300" w:after="0"/>
      </w:pPr>
      <w:r w:rsidRPr="00F97675">
        <w:t>made under</w:t>
      </w:r>
      <w:r>
        <w:t xml:space="preserve"> </w:t>
      </w:r>
      <w:r w:rsidRPr="00F97675">
        <w:t>the</w:t>
      </w:r>
    </w:p>
    <w:p w14:paraId="6E48ABF4" w14:textId="77777777" w:rsidR="00EC3475" w:rsidRPr="00F97675" w:rsidRDefault="00EC3475" w:rsidP="00EC3475">
      <w:pPr>
        <w:pStyle w:val="CoverActName"/>
        <w:spacing w:before="320" w:after="0"/>
        <w:rPr>
          <w:rFonts w:cs="Arial"/>
          <w:sz w:val="20"/>
        </w:rPr>
      </w:pPr>
      <w:r w:rsidRPr="00F97675">
        <w:rPr>
          <w:rFonts w:cs="Arial"/>
          <w:sz w:val="20"/>
        </w:rPr>
        <w:t>Urban Forest Act 2023,</w:t>
      </w:r>
      <w:r>
        <w:rPr>
          <w:rFonts w:cs="Arial"/>
          <w:sz w:val="20"/>
        </w:rPr>
        <w:t xml:space="preserve"> </w:t>
      </w:r>
      <w:r w:rsidRPr="00F97675">
        <w:rPr>
          <w:rFonts w:cs="Arial"/>
          <w:sz w:val="20"/>
        </w:rPr>
        <w:t>section</w:t>
      </w:r>
      <w:r>
        <w:rPr>
          <w:rFonts w:cs="Arial"/>
          <w:sz w:val="20"/>
        </w:rPr>
        <w:t xml:space="preserve"> </w:t>
      </w:r>
      <w:r w:rsidRPr="00F97675">
        <w:rPr>
          <w:rFonts w:cs="Arial"/>
          <w:sz w:val="20"/>
        </w:rPr>
        <w:t>88</w:t>
      </w:r>
      <w:r>
        <w:rPr>
          <w:rFonts w:cs="Arial"/>
          <w:sz w:val="20"/>
        </w:rPr>
        <w:t xml:space="preserve"> </w:t>
      </w:r>
      <w:r w:rsidRPr="00F97675">
        <w:rPr>
          <w:rFonts w:cs="Arial"/>
          <w:sz w:val="20"/>
        </w:rPr>
        <w:t>(Tree management plans—guidelines)</w:t>
      </w:r>
    </w:p>
    <w:p w14:paraId="74F99AC9" w14:textId="77777777" w:rsidR="00EC3475" w:rsidRDefault="00EC3475" w:rsidP="00EC3475">
      <w:pPr>
        <w:pStyle w:val="N-line3"/>
        <w:pBdr>
          <w:bottom w:val="none" w:sz="0" w:space="0" w:color="auto"/>
        </w:pBdr>
        <w:spacing w:before="60"/>
      </w:pPr>
    </w:p>
    <w:p w14:paraId="26B407A2" w14:textId="77777777" w:rsidR="00EC3475" w:rsidRDefault="00EC3475" w:rsidP="00EC3475">
      <w:pPr>
        <w:pStyle w:val="N-line3"/>
        <w:pBdr>
          <w:top w:val="single" w:sz="12" w:space="1" w:color="auto"/>
          <w:bottom w:val="none" w:sz="0" w:space="0" w:color="auto"/>
        </w:pBdr>
      </w:pPr>
    </w:p>
    <w:p w14:paraId="63959A01" w14:textId="77777777" w:rsidR="00EC3475" w:rsidRPr="00F97675" w:rsidRDefault="00EC3475" w:rsidP="00EC3475">
      <w:pPr>
        <w:spacing w:before="60" w:after="60" w:line="240" w:lineRule="auto"/>
        <w:ind w:left="720" w:hanging="720"/>
        <w:rPr>
          <w:rFonts w:ascii="Arial" w:eastAsia="Times New Roman" w:hAnsi="Arial" w:cs="Arial"/>
          <w:b/>
          <w:bCs/>
          <w:sz w:val="24"/>
          <w:szCs w:val="20"/>
        </w:rPr>
      </w:pPr>
      <w:r w:rsidRPr="00F97675">
        <w:rPr>
          <w:rFonts w:ascii="Arial" w:eastAsia="Times New Roman" w:hAnsi="Arial" w:cs="Arial"/>
          <w:b/>
          <w:bCs/>
          <w:sz w:val="24"/>
          <w:szCs w:val="20"/>
        </w:rPr>
        <w:t>1</w:t>
      </w:r>
      <w:r>
        <w:rPr>
          <w:rFonts w:ascii="Arial" w:eastAsia="Times New Roman" w:hAnsi="Arial" w:cs="Arial"/>
          <w:b/>
          <w:bCs/>
          <w:sz w:val="24"/>
          <w:szCs w:val="20"/>
        </w:rPr>
        <w:tab/>
      </w:r>
      <w:r w:rsidRPr="00F97675">
        <w:rPr>
          <w:rFonts w:ascii="Arial" w:eastAsia="Times New Roman" w:hAnsi="Arial" w:cs="Arial"/>
          <w:b/>
          <w:bCs/>
          <w:sz w:val="24"/>
          <w:szCs w:val="20"/>
        </w:rPr>
        <w:t>Name of instrument</w:t>
      </w:r>
    </w:p>
    <w:p w14:paraId="7D42157D" w14:textId="77777777" w:rsidR="00EC3475" w:rsidRPr="0080586F" w:rsidRDefault="00EC3475" w:rsidP="00EC3475">
      <w:pPr>
        <w:shd w:val="clear" w:color="auto" w:fill="FFFFFF"/>
        <w:spacing w:before="140" w:after="0" w:line="240" w:lineRule="auto"/>
        <w:ind w:left="720"/>
        <w:rPr>
          <w:rFonts w:ascii="Times New Roman" w:eastAsia="Times New Roman" w:hAnsi="Times New Roman" w:cs="Times New Roman"/>
          <w:color w:val="000000"/>
          <w:sz w:val="24"/>
          <w:szCs w:val="24"/>
          <w:lang w:eastAsia="en-AU"/>
        </w:rPr>
      </w:pPr>
      <w:r w:rsidRPr="0080586F">
        <w:rPr>
          <w:rFonts w:ascii="Times New Roman" w:eastAsia="Times New Roman" w:hAnsi="Times New Roman" w:cs="Times New Roman"/>
          <w:color w:val="000000"/>
          <w:sz w:val="24"/>
          <w:szCs w:val="24"/>
          <w:lang w:eastAsia="en-AU"/>
        </w:rPr>
        <w:t>This instrument is the</w:t>
      </w:r>
      <w:r>
        <w:rPr>
          <w:rFonts w:ascii="Times New Roman" w:eastAsia="Times New Roman" w:hAnsi="Times New Roman" w:cs="Times New Roman"/>
          <w:color w:val="000000"/>
          <w:sz w:val="24"/>
          <w:szCs w:val="24"/>
          <w:lang w:eastAsia="en-AU"/>
        </w:rPr>
        <w:t xml:space="preserve"> </w:t>
      </w:r>
      <w:bookmarkStart w:id="0" w:name="OLE_LINK1"/>
      <w:bookmarkStart w:id="1" w:name="OLE_LINK2"/>
      <w:bookmarkEnd w:id="0"/>
      <w:r w:rsidRPr="0080586F">
        <w:rPr>
          <w:rFonts w:ascii="Times New Roman" w:eastAsia="Times New Roman" w:hAnsi="Times New Roman" w:cs="Times New Roman"/>
          <w:i/>
          <w:iCs/>
          <w:color w:val="000000"/>
          <w:sz w:val="24"/>
          <w:szCs w:val="24"/>
          <w:lang w:eastAsia="en-AU"/>
        </w:rPr>
        <w:t>Urban Forest (Tree Management Plans) Guidelines</w:t>
      </w:r>
      <w:r>
        <w:rPr>
          <w:rFonts w:ascii="Times New Roman" w:eastAsia="Times New Roman" w:hAnsi="Times New Roman" w:cs="Times New Roman"/>
          <w:i/>
          <w:iCs/>
          <w:color w:val="000000"/>
          <w:sz w:val="24"/>
          <w:szCs w:val="24"/>
          <w:lang w:eastAsia="en-AU"/>
        </w:rPr>
        <w:t> </w:t>
      </w:r>
      <w:r w:rsidRPr="0080586F">
        <w:rPr>
          <w:rFonts w:ascii="Times New Roman" w:eastAsia="Times New Roman" w:hAnsi="Times New Roman" w:cs="Times New Roman"/>
          <w:i/>
          <w:iCs/>
          <w:color w:val="000000"/>
          <w:sz w:val="24"/>
          <w:szCs w:val="24"/>
          <w:lang w:eastAsia="en-AU"/>
        </w:rPr>
        <w:t>202</w:t>
      </w:r>
      <w:bookmarkEnd w:id="1"/>
      <w:r w:rsidRPr="0080586F">
        <w:rPr>
          <w:rFonts w:ascii="Times New Roman" w:eastAsia="Times New Roman" w:hAnsi="Times New Roman" w:cs="Times New Roman"/>
          <w:i/>
          <w:iCs/>
          <w:color w:val="000000"/>
          <w:sz w:val="24"/>
          <w:szCs w:val="24"/>
          <w:lang w:eastAsia="en-AU"/>
        </w:rPr>
        <w:t>3</w:t>
      </w:r>
      <w:r>
        <w:rPr>
          <w:rFonts w:ascii="Times New Roman" w:eastAsia="Times New Roman" w:hAnsi="Times New Roman" w:cs="Times New Roman"/>
          <w:i/>
          <w:iCs/>
          <w:color w:val="000000"/>
          <w:sz w:val="24"/>
          <w:szCs w:val="24"/>
          <w:lang w:eastAsia="en-AU"/>
        </w:rPr>
        <w:t xml:space="preserve"> </w:t>
      </w:r>
      <w:r w:rsidRPr="0080586F">
        <w:rPr>
          <w:rFonts w:ascii="Times New Roman" w:eastAsia="Times New Roman" w:hAnsi="Times New Roman" w:cs="Times New Roman"/>
          <w:i/>
          <w:iCs/>
          <w:color w:val="000000"/>
          <w:sz w:val="24"/>
          <w:szCs w:val="24"/>
          <w:lang w:eastAsia="en-AU"/>
        </w:rPr>
        <w:t>(No</w:t>
      </w:r>
      <w:r>
        <w:rPr>
          <w:rFonts w:ascii="Times New Roman" w:eastAsia="Times New Roman" w:hAnsi="Times New Roman" w:cs="Times New Roman"/>
          <w:i/>
          <w:iCs/>
          <w:color w:val="000000"/>
          <w:sz w:val="24"/>
          <w:szCs w:val="24"/>
          <w:lang w:eastAsia="en-AU"/>
        </w:rPr>
        <w:t xml:space="preserve"> </w:t>
      </w:r>
      <w:r w:rsidRPr="0080586F">
        <w:rPr>
          <w:rFonts w:ascii="Times New Roman" w:eastAsia="Times New Roman" w:hAnsi="Times New Roman" w:cs="Times New Roman"/>
          <w:i/>
          <w:iCs/>
          <w:color w:val="000000"/>
          <w:sz w:val="24"/>
          <w:szCs w:val="24"/>
          <w:lang w:eastAsia="en-AU"/>
        </w:rPr>
        <w:t>1)</w:t>
      </w:r>
      <w:r w:rsidRPr="0080586F">
        <w:rPr>
          <w:rFonts w:ascii="Times New Roman" w:eastAsia="Times New Roman" w:hAnsi="Times New Roman" w:cs="Times New Roman"/>
          <w:color w:val="000000"/>
          <w:sz w:val="24"/>
          <w:szCs w:val="24"/>
          <w:lang w:eastAsia="en-AU"/>
        </w:rPr>
        <w:t>.</w:t>
      </w:r>
    </w:p>
    <w:p w14:paraId="6B3F69A6" w14:textId="77777777" w:rsidR="00EC3475" w:rsidRPr="00F97675" w:rsidRDefault="00EC3475" w:rsidP="00EC3475">
      <w:pPr>
        <w:spacing w:before="300" w:after="0" w:line="240" w:lineRule="auto"/>
        <w:ind w:left="720" w:hanging="720"/>
        <w:rPr>
          <w:rFonts w:ascii="Arial" w:eastAsia="Times New Roman" w:hAnsi="Arial" w:cs="Arial"/>
          <w:b/>
          <w:bCs/>
          <w:sz w:val="24"/>
          <w:szCs w:val="20"/>
        </w:rPr>
      </w:pPr>
      <w:r w:rsidRPr="00F97675">
        <w:rPr>
          <w:rFonts w:ascii="Arial" w:eastAsia="Times New Roman" w:hAnsi="Arial" w:cs="Arial"/>
          <w:b/>
          <w:bCs/>
          <w:sz w:val="24"/>
          <w:szCs w:val="20"/>
        </w:rPr>
        <w:t>2</w:t>
      </w:r>
      <w:r>
        <w:rPr>
          <w:rFonts w:ascii="Arial" w:eastAsia="Times New Roman" w:hAnsi="Arial" w:cs="Arial"/>
          <w:b/>
          <w:bCs/>
          <w:sz w:val="24"/>
          <w:szCs w:val="20"/>
        </w:rPr>
        <w:tab/>
      </w:r>
      <w:r w:rsidRPr="00F97675">
        <w:rPr>
          <w:rFonts w:ascii="Arial" w:eastAsia="Times New Roman" w:hAnsi="Arial" w:cs="Arial"/>
          <w:b/>
          <w:bCs/>
          <w:sz w:val="24"/>
          <w:szCs w:val="20"/>
        </w:rPr>
        <w:t>Commencement</w:t>
      </w:r>
    </w:p>
    <w:p w14:paraId="7AC4EE47" w14:textId="77777777" w:rsidR="00EC3475" w:rsidRPr="00F97675" w:rsidRDefault="00EC3475" w:rsidP="00EC3475">
      <w:pPr>
        <w:spacing w:before="140" w:after="0" w:line="240" w:lineRule="auto"/>
        <w:ind w:left="720"/>
        <w:rPr>
          <w:rFonts w:ascii="Times New Roman" w:eastAsia="Times New Roman" w:hAnsi="Times New Roman" w:cs="Times New Roman"/>
          <w:sz w:val="24"/>
          <w:szCs w:val="20"/>
        </w:rPr>
      </w:pPr>
      <w:r w:rsidRPr="00F97675">
        <w:rPr>
          <w:rFonts w:ascii="Times New Roman" w:eastAsia="Times New Roman" w:hAnsi="Times New Roman" w:cs="Times New Roman"/>
          <w:sz w:val="24"/>
          <w:szCs w:val="20"/>
        </w:rPr>
        <w:t>This instrument commences on</w:t>
      </w:r>
      <w:r>
        <w:rPr>
          <w:rFonts w:ascii="Times New Roman" w:eastAsia="Times New Roman" w:hAnsi="Times New Roman" w:cs="Times New Roman"/>
          <w:sz w:val="24"/>
          <w:szCs w:val="20"/>
        </w:rPr>
        <w:t xml:space="preserve"> </w:t>
      </w:r>
      <w:r w:rsidRPr="00F97675">
        <w:rPr>
          <w:rFonts w:ascii="Times New Roman" w:eastAsia="Times New Roman" w:hAnsi="Times New Roman" w:cs="Times New Roman"/>
          <w:sz w:val="24"/>
          <w:szCs w:val="20"/>
        </w:rPr>
        <w:t xml:space="preserve">1 January 2024. </w:t>
      </w:r>
    </w:p>
    <w:p w14:paraId="6FF60610" w14:textId="77777777" w:rsidR="00EC3475" w:rsidRPr="00F97675" w:rsidRDefault="00EC3475" w:rsidP="00EC3475">
      <w:pPr>
        <w:spacing w:before="300" w:after="0" w:line="240" w:lineRule="auto"/>
        <w:ind w:left="720" w:hanging="720"/>
        <w:rPr>
          <w:rFonts w:ascii="Arial" w:eastAsia="Times New Roman" w:hAnsi="Arial" w:cs="Arial"/>
          <w:b/>
          <w:bCs/>
          <w:sz w:val="24"/>
          <w:szCs w:val="20"/>
        </w:rPr>
      </w:pPr>
      <w:r w:rsidRPr="00F97675">
        <w:rPr>
          <w:rFonts w:ascii="Arial" w:eastAsia="Times New Roman" w:hAnsi="Arial" w:cs="Arial"/>
          <w:b/>
          <w:bCs/>
          <w:sz w:val="24"/>
          <w:szCs w:val="20"/>
        </w:rPr>
        <w:t>3</w:t>
      </w:r>
      <w:r>
        <w:rPr>
          <w:rFonts w:ascii="Arial" w:eastAsia="Times New Roman" w:hAnsi="Arial" w:cs="Arial"/>
          <w:b/>
          <w:bCs/>
          <w:sz w:val="24"/>
          <w:szCs w:val="20"/>
        </w:rPr>
        <w:tab/>
      </w:r>
      <w:r w:rsidRPr="00F97675">
        <w:rPr>
          <w:rFonts w:ascii="Arial" w:eastAsia="Times New Roman" w:hAnsi="Arial" w:cs="Arial"/>
          <w:b/>
          <w:bCs/>
          <w:sz w:val="24"/>
          <w:szCs w:val="20"/>
        </w:rPr>
        <w:t>Approval</w:t>
      </w:r>
    </w:p>
    <w:p w14:paraId="4C537FC9" w14:textId="77777777" w:rsidR="00EC3475" w:rsidRPr="00F97675" w:rsidRDefault="00EC3475" w:rsidP="00EC3475">
      <w:pPr>
        <w:spacing w:before="140" w:after="0" w:line="240" w:lineRule="auto"/>
        <w:ind w:left="720"/>
        <w:rPr>
          <w:rFonts w:ascii="Times New Roman" w:eastAsia="Times New Roman" w:hAnsi="Times New Roman" w:cs="Times New Roman"/>
          <w:sz w:val="24"/>
          <w:szCs w:val="20"/>
        </w:rPr>
      </w:pPr>
      <w:r w:rsidRPr="00F97675">
        <w:rPr>
          <w:rFonts w:ascii="Times New Roman" w:eastAsia="Times New Roman" w:hAnsi="Times New Roman" w:cs="Times New Roman"/>
          <w:sz w:val="24"/>
          <w:szCs w:val="20"/>
        </w:rPr>
        <w:t>I approve the guidelines for tree management plans in</w:t>
      </w:r>
      <w:r>
        <w:rPr>
          <w:rFonts w:ascii="Times New Roman" w:eastAsia="Times New Roman" w:hAnsi="Times New Roman" w:cs="Times New Roman"/>
          <w:sz w:val="24"/>
          <w:szCs w:val="20"/>
        </w:rPr>
        <w:t xml:space="preserve"> </w:t>
      </w:r>
      <w:r w:rsidRPr="00F97675">
        <w:rPr>
          <w:rFonts w:ascii="Times New Roman" w:eastAsia="Times New Roman" w:hAnsi="Times New Roman" w:cs="Times New Roman"/>
          <w:sz w:val="24"/>
          <w:szCs w:val="20"/>
        </w:rPr>
        <w:t>the</w:t>
      </w:r>
      <w:r>
        <w:rPr>
          <w:rFonts w:ascii="Times New Roman" w:eastAsia="Times New Roman" w:hAnsi="Times New Roman" w:cs="Times New Roman"/>
          <w:sz w:val="24"/>
          <w:szCs w:val="20"/>
        </w:rPr>
        <w:t xml:space="preserve"> </w:t>
      </w:r>
      <w:r w:rsidRPr="00F97675">
        <w:rPr>
          <w:rFonts w:ascii="Times New Roman" w:eastAsia="Times New Roman" w:hAnsi="Times New Roman" w:cs="Times New Roman"/>
          <w:sz w:val="24"/>
          <w:szCs w:val="20"/>
        </w:rPr>
        <w:t>attached</w:t>
      </w:r>
      <w:r>
        <w:rPr>
          <w:rFonts w:ascii="Times New Roman" w:eastAsia="Times New Roman" w:hAnsi="Times New Roman" w:cs="Times New Roman"/>
          <w:sz w:val="24"/>
          <w:szCs w:val="20"/>
        </w:rPr>
        <w:t xml:space="preserve"> </w:t>
      </w:r>
      <w:r w:rsidRPr="00F97675">
        <w:rPr>
          <w:rFonts w:ascii="Times New Roman" w:eastAsia="Times New Roman" w:hAnsi="Times New Roman" w:cs="Times New Roman"/>
          <w:sz w:val="24"/>
          <w:szCs w:val="20"/>
        </w:rPr>
        <w:t>schedule</w:t>
      </w:r>
      <w:r>
        <w:rPr>
          <w:rFonts w:ascii="Times New Roman" w:eastAsia="Times New Roman" w:hAnsi="Times New Roman" w:cs="Times New Roman"/>
          <w:sz w:val="24"/>
          <w:szCs w:val="20"/>
        </w:rPr>
        <w:t xml:space="preserve"> 1</w:t>
      </w:r>
      <w:r w:rsidRPr="00F97675">
        <w:rPr>
          <w:rFonts w:ascii="Times New Roman" w:eastAsia="Times New Roman" w:hAnsi="Times New Roman" w:cs="Times New Roman"/>
          <w:sz w:val="24"/>
          <w:szCs w:val="20"/>
        </w:rPr>
        <w:t>.</w:t>
      </w:r>
    </w:p>
    <w:p w14:paraId="3A5A121E" w14:textId="77777777" w:rsidR="00EC3475" w:rsidRPr="00F97675" w:rsidRDefault="00EC3475" w:rsidP="00EC3475">
      <w:pPr>
        <w:spacing w:before="300" w:after="0" w:line="240" w:lineRule="auto"/>
        <w:ind w:left="720" w:hanging="720"/>
        <w:rPr>
          <w:rFonts w:ascii="Arial" w:eastAsia="Times New Roman" w:hAnsi="Arial" w:cs="Arial"/>
          <w:b/>
          <w:bCs/>
          <w:sz w:val="24"/>
          <w:szCs w:val="20"/>
        </w:rPr>
      </w:pPr>
      <w:r w:rsidRPr="00F97675">
        <w:rPr>
          <w:rFonts w:ascii="Arial" w:eastAsia="Times New Roman" w:hAnsi="Arial" w:cs="Arial"/>
          <w:b/>
          <w:bCs/>
          <w:sz w:val="24"/>
          <w:szCs w:val="20"/>
        </w:rPr>
        <w:t>4</w:t>
      </w:r>
      <w:r>
        <w:rPr>
          <w:rFonts w:ascii="Arial" w:eastAsia="Times New Roman" w:hAnsi="Arial" w:cs="Arial"/>
          <w:b/>
          <w:bCs/>
          <w:sz w:val="24"/>
          <w:szCs w:val="20"/>
        </w:rPr>
        <w:tab/>
      </w:r>
      <w:r w:rsidRPr="00F97675">
        <w:rPr>
          <w:rFonts w:ascii="Arial" w:eastAsia="Times New Roman" w:hAnsi="Arial" w:cs="Arial"/>
          <w:b/>
          <w:bCs/>
          <w:sz w:val="24"/>
          <w:szCs w:val="20"/>
        </w:rPr>
        <w:t>Revocation</w:t>
      </w:r>
    </w:p>
    <w:p w14:paraId="2C75E968" w14:textId="77777777" w:rsidR="00EC3475" w:rsidRPr="00F97675" w:rsidRDefault="00EC3475" w:rsidP="00EC3475">
      <w:pPr>
        <w:spacing w:before="140" w:after="0" w:line="240" w:lineRule="auto"/>
        <w:ind w:left="720"/>
        <w:rPr>
          <w:rFonts w:ascii="Times New Roman" w:eastAsia="Times New Roman" w:hAnsi="Times New Roman" w:cs="Times New Roman"/>
          <w:sz w:val="24"/>
          <w:szCs w:val="20"/>
        </w:rPr>
      </w:pPr>
      <w:r w:rsidRPr="00F97675">
        <w:rPr>
          <w:rFonts w:ascii="Times New Roman" w:eastAsia="Times New Roman" w:hAnsi="Times New Roman" w:cs="Times New Roman"/>
          <w:sz w:val="24"/>
          <w:szCs w:val="20"/>
        </w:rPr>
        <w:t>This instrument revokes</w:t>
      </w:r>
      <w:r>
        <w:rPr>
          <w:rFonts w:ascii="Times New Roman" w:eastAsia="Times New Roman" w:hAnsi="Times New Roman" w:cs="Times New Roman"/>
          <w:sz w:val="24"/>
          <w:szCs w:val="20"/>
        </w:rPr>
        <w:t xml:space="preserve"> the </w:t>
      </w:r>
      <w:r w:rsidRPr="00F97675">
        <w:rPr>
          <w:rFonts w:ascii="Times New Roman" w:eastAsia="Times New Roman" w:hAnsi="Times New Roman" w:cs="Times New Roman"/>
          <w:i/>
          <w:iCs/>
          <w:sz w:val="24"/>
          <w:szCs w:val="20"/>
        </w:rPr>
        <w:t>Tree Protection (Guidelines for Tree Management Plans) Determination 2010</w:t>
      </w:r>
      <w:r w:rsidRPr="00F9767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NI2010-586</w:t>
      </w:r>
      <w:r w:rsidRPr="00F97675">
        <w:rPr>
          <w:rFonts w:ascii="Times New Roman" w:eastAsia="Times New Roman" w:hAnsi="Times New Roman" w:cs="Times New Roman"/>
          <w:sz w:val="24"/>
          <w:szCs w:val="20"/>
        </w:rPr>
        <w:t xml:space="preserve">. </w:t>
      </w:r>
    </w:p>
    <w:p w14:paraId="428812D2" w14:textId="77777777" w:rsidR="00EC3475" w:rsidRPr="00F97675" w:rsidRDefault="00EC3475" w:rsidP="00EC3475">
      <w:pPr>
        <w:shd w:val="clear" w:color="auto" w:fill="FFFFFF"/>
        <w:spacing w:after="0" w:line="240" w:lineRule="auto"/>
        <w:rPr>
          <w:rFonts w:ascii="Times New Roman" w:eastAsia="Times New Roman" w:hAnsi="Times New Roman" w:cs="Times New Roman"/>
          <w:color w:val="000000"/>
          <w:sz w:val="24"/>
          <w:szCs w:val="24"/>
          <w:lang w:eastAsia="en-AU"/>
        </w:rPr>
      </w:pPr>
    </w:p>
    <w:p w14:paraId="7946EC89" w14:textId="77777777" w:rsidR="00EC3475" w:rsidRPr="0080586F" w:rsidRDefault="00EC3475" w:rsidP="00EC3475">
      <w:pPr>
        <w:shd w:val="clear" w:color="auto" w:fill="FFFFFF"/>
        <w:spacing w:after="0" w:line="240" w:lineRule="auto"/>
        <w:rPr>
          <w:rFonts w:ascii="Times New Roman" w:eastAsia="Times New Roman" w:hAnsi="Times New Roman" w:cs="Times New Roman"/>
          <w:color w:val="000000"/>
          <w:sz w:val="24"/>
          <w:szCs w:val="24"/>
          <w:lang w:eastAsia="en-AU"/>
        </w:rPr>
      </w:pPr>
    </w:p>
    <w:p w14:paraId="30ED3357" w14:textId="77777777" w:rsidR="00EC3475" w:rsidRPr="0080586F" w:rsidRDefault="00EC3475" w:rsidP="00EC3475">
      <w:pPr>
        <w:shd w:val="clear" w:color="auto" w:fill="FFFFFF"/>
        <w:spacing w:after="0" w:line="240" w:lineRule="auto"/>
        <w:rPr>
          <w:rFonts w:ascii="Times New Roman" w:eastAsia="Times New Roman" w:hAnsi="Times New Roman" w:cs="Times New Roman"/>
          <w:color w:val="000000"/>
          <w:sz w:val="24"/>
          <w:szCs w:val="24"/>
          <w:lang w:eastAsia="en-AU"/>
        </w:rPr>
      </w:pPr>
    </w:p>
    <w:p w14:paraId="16D755EB" w14:textId="77777777" w:rsidR="00EC3475" w:rsidRDefault="00EC3475" w:rsidP="00EC3475">
      <w:pPr>
        <w:shd w:val="clear" w:color="auto" w:fill="FFFFFF"/>
        <w:spacing w:after="0" w:line="240" w:lineRule="auto"/>
        <w:rPr>
          <w:rFonts w:ascii="Times New Roman" w:eastAsia="Times New Roman" w:hAnsi="Times New Roman" w:cs="Times New Roman"/>
          <w:color w:val="000000"/>
          <w:sz w:val="24"/>
          <w:szCs w:val="24"/>
          <w:lang w:eastAsia="en-AU"/>
        </w:rPr>
      </w:pPr>
    </w:p>
    <w:p w14:paraId="5E07CC85" w14:textId="77777777" w:rsidR="00EC3475" w:rsidRPr="0080586F" w:rsidRDefault="00EC3475" w:rsidP="00EC3475">
      <w:pPr>
        <w:shd w:val="clear" w:color="auto" w:fill="FFFFFF"/>
        <w:spacing w:after="0" w:line="240" w:lineRule="auto"/>
        <w:rPr>
          <w:rFonts w:ascii="Times New Roman" w:eastAsia="Times New Roman" w:hAnsi="Times New Roman" w:cs="Times New Roman"/>
          <w:color w:val="000000"/>
          <w:sz w:val="24"/>
          <w:szCs w:val="24"/>
          <w:lang w:eastAsia="en-AU"/>
        </w:rPr>
      </w:pPr>
    </w:p>
    <w:p w14:paraId="6C3DF456" w14:textId="77777777" w:rsidR="00EC3475" w:rsidRPr="0080586F" w:rsidRDefault="00EC3475" w:rsidP="00EC3475">
      <w:pPr>
        <w:shd w:val="clear" w:color="auto" w:fill="FFFFFF"/>
        <w:spacing w:after="0" w:line="240" w:lineRule="auto"/>
        <w:ind w:right="-164"/>
        <w:rPr>
          <w:rFonts w:ascii="Times New Roman" w:eastAsia="Times New Roman" w:hAnsi="Times New Roman" w:cs="Times New Roman"/>
          <w:color w:val="000000"/>
          <w:sz w:val="24"/>
          <w:szCs w:val="24"/>
          <w:lang w:eastAsia="en-AU"/>
        </w:rPr>
      </w:pPr>
      <w:r w:rsidRPr="0080586F">
        <w:rPr>
          <w:rFonts w:ascii="Times New Roman" w:eastAsia="Times New Roman" w:hAnsi="Times New Roman" w:cs="Times New Roman"/>
          <w:color w:val="000000"/>
          <w:sz w:val="24"/>
          <w:szCs w:val="24"/>
          <w:lang w:eastAsia="en-AU"/>
        </w:rPr>
        <w:t>Bren Burkevics</w:t>
      </w:r>
    </w:p>
    <w:p w14:paraId="1FD38845" w14:textId="77777777" w:rsidR="00EC3475" w:rsidRPr="00F97675" w:rsidRDefault="00EC3475" w:rsidP="00EC3475">
      <w:pPr>
        <w:shd w:val="clear" w:color="auto" w:fill="FFFFFF"/>
        <w:spacing w:after="0" w:line="240" w:lineRule="auto"/>
        <w:ind w:right="-164"/>
        <w:rPr>
          <w:rFonts w:ascii="Times New Roman" w:eastAsia="Times New Roman" w:hAnsi="Times New Roman" w:cs="Times New Roman"/>
          <w:color w:val="000000"/>
          <w:sz w:val="24"/>
          <w:szCs w:val="24"/>
          <w:lang w:eastAsia="en-AU"/>
        </w:rPr>
      </w:pPr>
      <w:r w:rsidRPr="0080586F">
        <w:rPr>
          <w:rFonts w:ascii="Times New Roman" w:eastAsia="Times New Roman" w:hAnsi="Times New Roman" w:cs="Times New Roman"/>
          <w:color w:val="000000"/>
          <w:sz w:val="24"/>
          <w:szCs w:val="24"/>
          <w:lang w:eastAsia="en-AU"/>
        </w:rPr>
        <w:t>Conservator of Flora and Fauna</w:t>
      </w:r>
    </w:p>
    <w:p w14:paraId="111F90D1" w14:textId="77777777" w:rsidR="00EC3475" w:rsidRPr="0080586F" w:rsidRDefault="00EC3475" w:rsidP="00EC3475">
      <w:pPr>
        <w:shd w:val="clear" w:color="auto" w:fill="FFFFFF"/>
        <w:spacing w:after="0" w:line="240" w:lineRule="auto"/>
        <w:ind w:right="-164"/>
        <w:rPr>
          <w:rFonts w:ascii="Times New Roman" w:eastAsia="Times New Roman" w:hAnsi="Times New Roman" w:cs="Times New Roman"/>
          <w:color w:val="000000"/>
          <w:sz w:val="24"/>
          <w:szCs w:val="24"/>
          <w:lang w:eastAsia="en-AU"/>
        </w:rPr>
      </w:pPr>
    </w:p>
    <w:p w14:paraId="03035BED" w14:textId="77777777" w:rsidR="00EC3475" w:rsidRPr="0080586F" w:rsidRDefault="00EC3475" w:rsidP="00EC3475">
      <w:pPr>
        <w:shd w:val="clear" w:color="auto" w:fill="FFFFFF"/>
        <w:spacing w:after="0" w:line="240" w:lineRule="auto"/>
        <w:ind w:right="-164"/>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14</w:t>
      </w:r>
      <w:r w:rsidRPr="00A70DC7">
        <w:rPr>
          <w:rFonts w:ascii="Times New Roman" w:eastAsia="Times New Roman" w:hAnsi="Times New Roman" w:cs="Times New Roman"/>
          <w:color w:val="000000"/>
          <w:sz w:val="24"/>
          <w:szCs w:val="24"/>
          <w:lang w:eastAsia="en-AU"/>
        </w:rPr>
        <w:t xml:space="preserve"> </w:t>
      </w:r>
      <w:r w:rsidRPr="0080586F">
        <w:rPr>
          <w:rFonts w:ascii="Times New Roman" w:eastAsia="Times New Roman" w:hAnsi="Times New Roman" w:cs="Times New Roman"/>
          <w:color w:val="000000"/>
          <w:sz w:val="24"/>
          <w:szCs w:val="24"/>
          <w:lang w:eastAsia="en-AU"/>
        </w:rPr>
        <w:t>December 2023</w:t>
      </w:r>
    </w:p>
    <w:p w14:paraId="00570CBE" w14:textId="1374830F" w:rsidR="00F97675" w:rsidRDefault="00F97675" w:rsidP="0053393A">
      <w:pPr>
        <w:ind w:right="-164"/>
        <w:rPr>
          <w:rFonts w:ascii="Times New Roman" w:hAnsi="Times New Roman" w:cs="Times New Roman"/>
        </w:rPr>
      </w:pPr>
    </w:p>
    <w:p w14:paraId="7A33B857" w14:textId="77777777" w:rsidR="00F97675" w:rsidRDefault="00F97675" w:rsidP="0053393A">
      <w:pPr>
        <w:ind w:right="-164"/>
        <w:rPr>
          <w:rFonts w:ascii="Times New Roman" w:hAnsi="Times New Roman" w:cs="Times New Roman"/>
        </w:rPr>
        <w:sectPr w:rsidR="00F97675" w:rsidSect="00F97675">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709" w:footer="709" w:gutter="0"/>
          <w:cols w:space="708"/>
          <w:docGrid w:linePitch="360"/>
        </w:sectPr>
      </w:pPr>
    </w:p>
    <w:p w14:paraId="424BFC98" w14:textId="77777777" w:rsidR="00B22F2D" w:rsidRPr="00861A16" w:rsidRDefault="00B22F2D" w:rsidP="0053393A">
      <w:pPr>
        <w:pStyle w:val="Header1"/>
        <w:shd w:val="clear" w:color="auto" w:fill="FFFFFF"/>
        <w:spacing w:before="0" w:beforeAutospacing="0" w:after="0" w:afterAutospacing="0"/>
        <w:ind w:right="-164"/>
        <w:jc w:val="center"/>
        <w:rPr>
          <w:color w:val="000000"/>
        </w:rPr>
      </w:pPr>
      <w:r w:rsidRPr="00861A16">
        <w:rPr>
          <w:b/>
          <w:bCs/>
          <w:caps/>
          <w:color w:val="000000" w:themeColor="text1"/>
        </w:rPr>
        <w:lastRenderedPageBreak/>
        <w:t> </w:t>
      </w:r>
    </w:p>
    <w:p w14:paraId="1C67FB75" w14:textId="59900230" w:rsidR="3CA50D68" w:rsidRPr="00861A16" w:rsidRDefault="0080586F" w:rsidP="0053393A">
      <w:pPr>
        <w:pStyle w:val="Header1"/>
        <w:spacing w:before="0" w:beforeAutospacing="0" w:after="0" w:afterAutospacing="0"/>
        <w:ind w:right="-164"/>
        <w:jc w:val="center"/>
      </w:pPr>
      <w:r>
        <w:rPr>
          <w:b/>
          <w:bCs/>
          <w:caps/>
          <w:color w:val="000000" w:themeColor="text1"/>
        </w:rPr>
        <w:t xml:space="preserve">Schedule 1 </w:t>
      </w:r>
      <w:r w:rsidR="3CA50D68" w:rsidRPr="00861A16">
        <w:rPr>
          <w:b/>
          <w:bCs/>
          <w:caps/>
          <w:color w:val="000000" w:themeColor="text1"/>
        </w:rPr>
        <w:t>Specifications</w:t>
      </w:r>
    </w:p>
    <w:p w14:paraId="6B22AF8D" w14:textId="4A81C925" w:rsidR="00B22F2D" w:rsidRPr="00861A16" w:rsidRDefault="00B22F2D" w:rsidP="0053393A">
      <w:pPr>
        <w:pStyle w:val="Header1"/>
        <w:shd w:val="clear" w:color="auto" w:fill="FFFFFF"/>
        <w:spacing w:before="0" w:beforeAutospacing="0" w:after="0" w:afterAutospacing="0"/>
        <w:ind w:right="-164"/>
        <w:jc w:val="center"/>
        <w:rPr>
          <w:color w:val="000000"/>
        </w:rPr>
      </w:pPr>
      <w:r w:rsidRPr="00861A16">
        <w:rPr>
          <w:b/>
          <w:bCs/>
          <w:caps/>
          <w:color w:val="000000"/>
        </w:rPr>
        <w:t>FOR THE DEVELOPMENT OF TREE MANAGEMENT PLANS</w:t>
      </w:r>
    </w:p>
    <w:p w14:paraId="2CB5A13F" w14:textId="77777777" w:rsidR="00B22F2D" w:rsidRPr="00861A16" w:rsidRDefault="00B22F2D" w:rsidP="0053393A">
      <w:pPr>
        <w:pStyle w:val="Header1"/>
        <w:shd w:val="clear" w:color="auto" w:fill="FFFFFF"/>
        <w:spacing w:before="0" w:beforeAutospacing="0" w:after="0" w:afterAutospacing="0"/>
        <w:ind w:right="-164"/>
        <w:jc w:val="both"/>
        <w:rPr>
          <w:color w:val="000000"/>
        </w:rPr>
      </w:pPr>
      <w:r w:rsidRPr="00861A16">
        <w:rPr>
          <w:color w:val="000000"/>
        </w:rPr>
        <w:t> </w:t>
      </w:r>
    </w:p>
    <w:p w14:paraId="1120813C" w14:textId="270A8E6D" w:rsidR="00A957CD" w:rsidRPr="00861A16" w:rsidRDefault="00A957CD" w:rsidP="0053393A">
      <w:pPr>
        <w:pStyle w:val="Header1"/>
        <w:shd w:val="clear" w:color="auto" w:fill="FFFFFF"/>
        <w:spacing w:before="0" w:beforeAutospacing="0" w:after="0" w:afterAutospacing="0"/>
        <w:ind w:right="-164"/>
        <w:jc w:val="both"/>
        <w:rPr>
          <w:color w:val="000000"/>
          <w:sz w:val="22"/>
          <w:szCs w:val="22"/>
        </w:rPr>
      </w:pPr>
    </w:p>
    <w:p w14:paraId="5B06A4D7" w14:textId="77777777" w:rsidR="00A957CD" w:rsidRPr="00861A16" w:rsidRDefault="00A957CD" w:rsidP="0053393A">
      <w:pPr>
        <w:pStyle w:val="Header1"/>
        <w:shd w:val="clear" w:color="auto" w:fill="FFFFFF"/>
        <w:spacing w:before="0" w:beforeAutospacing="0" w:after="0" w:afterAutospacing="0"/>
        <w:ind w:right="-164"/>
        <w:jc w:val="both"/>
        <w:rPr>
          <w:color w:val="000000"/>
          <w:sz w:val="22"/>
          <w:szCs w:val="22"/>
        </w:rPr>
      </w:pPr>
    </w:p>
    <w:p w14:paraId="1D093112" w14:textId="04AC3903" w:rsidR="00263065" w:rsidRPr="00861A16" w:rsidRDefault="00263065" w:rsidP="0053393A">
      <w:pPr>
        <w:pStyle w:val="Header1"/>
        <w:shd w:val="clear" w:color="auto" w:fill="FFFFFF"/>
        <w:spacing w:before="0" w:beforeAutospacing="0" w:after="0" w:afterAutospacing="0"/>
        <w:ind w:right="-164"/>
        <w:jc w:val="both"/>
        <w:rPr>
          <w:color w:val="000000"/>
          <w:sz w:val="22"/>
          <w:szCs w:val="22"/>
        </w:rPr>
      </w:pPr>
    </w:p>
    <w:sdt>
      <w:sdtPr>
        <w:rPr>
          <w:rFonts w:asciiTheme="minorHAnsi" w:eastAsiaTheme="minorHAnsi" w:hAnsiTheme="minorHAnsi" w:cstheme="minorBidi"/>
          <w:sz w:val="22"/>
          <w:szCs w:val="22"/>
          <w:lang w:eastAsia="en-US"/>
        </w:rPr>
        <w:id w:val="-599724183"/>
        <w:docPartObj>
          <w:docPartGallery w:val="Table of Contents"/>
          <w:docPartUnique/>
        </w:docPartObj>
      </w:sdtPr>
      <w:sdtEndPr>
        <w:rPr>
          <w:b/>
          <w:bCs/>
          <w:noProof/>
        </w:rPr>
      </w:sdtEndPr>
      <w:sdtContent>
        <w:p w14:paraId="7AD2F407" w14:textId="2BBD6CF1" w:rsidR="00ED52F9" w:rsidRPr="00861A16" w:rsidRDefault="00ED52F9" w:rsidP="0053393A">
          <w:pPr>
            <w:pStyle w:val="Header1"/>
            <w:shd w:val="clear" w:color="auto" w:fill="FFFFFF"/>
            <w:spacing w:before="0" w:beforeAutospacing="0" w:after="0" w:afterAutospacing="0"/>
            <w:ind w:right="-164"/>
            <w:jc w:val="both"/>
            <w:rPr>
              <w:color w:val="000000"/>
              <w:sz w:val="18"/>
              <w:szCs w:val="18"/>
            </w:rPr>
          </w:pPr>
          <w:r w:rsidRPr="00861A16">
            <w:rPr>
              <w:b/>
              <w:bCs/>
              <w:sz w:val="28"/>
              <w:szCs w:val="28"/>
            </w:rPr>
            <w:t>Contents</w:t>
          </w:r>
        </w:p>
        <w:p w14:paraId="1163CAE1" w14:textId="647B08F4" w:rsidR="004036BB" w:rsidRDefault="00ED52F9">
          <w:pPr>
            <w:pStyle w:val="TOC1"/>
            <w:rPr>
              <w:rFonts w:eastAsiaTheme="minorEastAsia"/>
              <w:noProof/>
              <w:kern w:val="2"/>
              <w:lang w:eastAsia="en-AU"/>
              <w14:ligatures w14:val="standardContextual"/>
            </w:rPr>
          </w:pPr>
          <w:r w:rsidRPr="00861A16">
            <w:rPr>
              <w:rFonts w:ascii="Times New Roman" w:hAnsi="Times New Roman" w:cs="Times New Roman"/>
            </w:rPr>
            <w:fldChar w:fldCharType="begin"/>
          </w:r>
          <w:r w:rsidRPr="00861A16">
            <w:rPr>
              <w:rFonts w:ascii="Times New Roman" w:hAnsi="Times New Roman" w:cs="Times New Roman"/>
            </w:rPr>
            <w:instrText xml:space="preserve"> TOC \o "1-3" \h \z \u </w:instrText>
          </w:r>
          <w:r w:rsidRPr="00861A16">
            <w:rPr>
              <w:rFonts w:ascii="Times New Roman" w:hAnsi="Times New Roman" w:cs="Times New Roman"/>
            </w:rPr>
            <w:fldChar w:fldCharType="separate"/>
          </w:r>
          <w:hyperlink w:anchor="_Toc153353610" w:history="1">
            <w:r w:rsidR="004036BB" w:rsidRPr="00F139A3">
              <w:rPr>
                <w:rStyle w:val="Hyperlink"/>
                <w:rFonts w:ascii="Times New Roman" w:hAnsi="Times New Roman" w:cs="Times New Roman"/>
                <w:b/>
                <w:bCs/>
                <w:noProof/>
              </w:rPr>
              <w:t>Application of these specifications</w:t>
            </w:r>
            <w:r w:rsidR="004036BB">
              <w:rPr>
                <w:noProof/>
                <w:webHidden/>
              </w:rPr>
              <w:tab/>
            </w:r>
            <w:r w:rsidR="004036BB">
              <w:rPr>
                <w:noProof/>
                <w:webHidden/>
              </w:rPr>
              <w:fldChar w:fldCharType="begin"/>
            </w:r>
            <w:r w:rsidR="004036BB">
              <w:rPr>
                <w:noProof/>
                <w:webHidden/>
              </w:rPr>
              <w:instrText xml:space="preserve"> PAGEREF _Toc153353610 \h </w:instrText>
            </w:r>
            <w:r w:rsidR="004036BB">
              <w:rPr>
                <w:noProof/>
                <w:webHidden/>
              </w:rPr>
            </w:r>
            <w:r w:rsidR="004036BB">
              <w:rPr>
                <w:noProof/>
                <w:webHidden/>
              </w:rPr>
              <w:fldChar w:fldCharType="separate"/>
            </w:r>
            <w:r w:rsidR="00C5299E">
              <w:rPr>
                <w:noProof/>
                <w:webHidden/>
              </w:rPr>
              <w:t>2</w:t>
            </w:r>
            <w:r w:rsidR="004036BB">
              <w:rPr>
                <w:noProof/>
                <w:webHidden/>
              </w:rPr>
              <w:fldChar w:fldCharType="end"/>
            </w:r>
          </w:hyperlink>
        </w:p>
        <w:p w14:paraId="3C6AC785" w14:textId="4325B283" w:rsidR="004036BB" w:rsidRDefault="00E06CAC">
          <w:pPr>
            <w:pStyle w:val="TOC1"/>
            <w:rPr>
              <w:rFonts w:eastAsiaTheme="minorEastAsia"/>
              <w:noProof/>
              <w:kern w:val="2"/>
              <w:lang w:eastAsia="en-AU"/>
              <w14:ligatures w14:val="standardContextual"/>
            </w:rPr>
          </w:pPr>
          <w:hyperlink w:anchor="_Toc153353611" w:history="1">
            <w:r w:rsidR="004036BB" w:rsidRPr="00F139A3">
              <w:rPr>
                <w:rStyle w:val="Hyperlink"/>
                <w:rFonts w:ascii="Times New Roman" w:hAnsi="Times New Roman" w:cs="Times New Roman"/>
                <w:noProof/>
              </w:rPr>
              <w:t>Part 1  - Tree Management Plans relating to works</w:t>
            </w:r>
            <w:r w:rsidR="004036BB">
              <w:rPr>
                <w:noProof/>
                <w:webHidden/>
              </w:rPr>
              <w:tab/>
            </w:r>
            <w:r w:rsidR="004036BB">
              <w:rPr>
                <w:noProof/>
                <w:webHidden/>
              </w:rPr>
              <w:fldChar w:fldCharType="begin"/>
            </w:r>
            <w:r w:rsidR="004036BB">
              <w:rPr>
                <w:noProof/>
                <w:webHidden/>
              </w:rPr>
              <w:instrText xml:space="preserve"> PAGEREF _Toc153353611 \h </w:instrText>
            </w:r>
            <w:r w:rsidR="004036BB">
              <w:rPr>
                <w:noProof/>
                <w:webHidden/>
              </w:rPr>
            </w:r>
            <w:r w:rsidR="004036BB">
              <w:rPr>
                <w:noProof/>
                <w:webHidden/>
              </w:rPr>
              <w:fldChar w:fldCharType="separate"/>
            </w:r>
            <w:r w:rsidR="00C5299E">
              <w:rPr>
                <w:noProof/>
                <w:webHidden/>
              </w:rPr>
              <w:t>3</w:t>
            </w:r>
            <w:r w:rsidR="004036BB">
              <w:rPr>
                <w:noProof/>
                <w:webHidden/>
              </w:rPr>
              <w:fldChar w:fldCharType="end"/>
            </w:r>
          </w:hyperlink>
        </w:p>
        <w:p w14:paraId="6775127B" w14:textId="398F7546" w:rsidR="004036BB" w:rsidRDefault="00E06CAC">
          <w:pPr>
            <w:pStyle w:val="TOC2"/>
            <w:rPr>
              <w:rFonts w:eastAsiaTheme="minorEastAsia"/>
              <w:noProof/>
              <w:kern w:val="2"/>
              <w:lang w:eastAsia="en-AU"/>
              <w14:ligatures w14:val="standardContextual"/>
            </w:rPr>
          </w:pPr>
          <w:hyperlink w:anchor="_Toc153353612" w:history="1">
            <w:r w:rsidR="004036BB" w:rsidRPr="00F139A3">
              <w:rPr>
                <w:rStyle w:val="Hyperlink"/>
                <w:rFonts w:ascii="Times New Roman" w:hAnsi="Times New Roman" w:cs="Times New Roman"/>
                <w:noProof/>
              </w:rPr>
              <w:t>1.</w:t>
            </w:r>
            <w:r w:rsidR="004036BB">
              <w:rPr>
                <w:rFonts w:eastAsiaTheme="minorEastAsia"/>
                <w:noProof/>
                <w:kern w:val="2"/>
                <w:lang w:eastAsia="en-AU"/>
                <w14:ligatures w14:val="standardContextual"/>
              </w:rPr>
              <w:tab/>
            </w:r>
            <w:r w:rsidR="004036BB" w:rsidRPr="00F139A3">
              <w:rPr>
                <w:rStyle w:val="Hyperlink"/>
                <w:rFonts w:ascii="Times New Roman" w:hAnsi="Times New Roman" w:cs="Times New Roman"/>
                <w:noProof/>
              </w:rPr>
              <w:t>Application of Part 1 Specifications</w:t>
            </w:r>
            <w:r w:rsidR="004036BB">
              <w:rPr>
                <w:noProof/>
                <w:webHidden/>
              </w:rPr>
              <w:tab/>
            </w:r>
            <w:r w:rsidR="004036BB">
              <w:rPr>
                <w:noProof/>
                <w:webHidden/>
              </w:rPr>
              <w:fldChar w:fldCharType="begin"/>
            </w:r>
            <w:r w:rsidR="004036BB">
              <w:rPr>
                <w:noProof/>
                <w:webHidden/>
              </w:rPr>
              <w:instrText xml:space="preserve"> PAGEREF _Toc153353612 \h </w:instrText>
            </w:r>
            <w:r w:rsidR="004036BB">
              <w:rPr>
                <w:noProof/>
                <w:webHidden/>
              </w:rPr>
            </w:r>
            <w:r w:rsidR="004036BB">
              <w:rPr>
                <w:noProof/>
                <w:webHidden/>
              </w:rPr>
              <w:fldChar w:fldCharType="separate"/>
            </w:r>
            <w:r w:rsidR="00C5299E">
              <w:rPr>
                <w:noProof/>
                <w:webHidden/>
              </w:rPr>
              <w:t>3</w:t>
            </w:r>
            <w:r w:rsidR="004036BB">
              <w:rPr>
                <w:noProof/>
                <w:webHidden/>
              </w:rPr>
              <w:fldChar w:fldCharType="end"/>
            </w:r>
          </w:hyperlink>
        </w:p>
        <w:p w14:paraId="1152D85F" w14:textId="4EA56031" w:rsidR="004036BB" w:rsidRDefault="00E06CAC">
          <w:pPr>
            <w:pStyle w:val="TOC2"/>
            <w:rPr>
              <w:rFonts w:eastAsiaTheme="minorEastAsia"/>
              <w:noProof/>
              <w:kern w:val="2"/>
              <w:lang w:eastAsia="en-AU"/>
              <w14:ligatures w14:val="standardContextual"/>
            </w:rPr>
          </w:pPr>
          <w:hyperlink w:anchor="_Toc153353613" w:history="1">
            <w:r w:rsidR="004036BB" w:rsidRPr="00F139A3">
              <w:rPr>
                <w:rStyle w:val="Hyperlink"/>
                <w:rFonts w:ascii="Times New Roman" w:hAnsi="Times New Roman" w:cs="Times New Roman"/>
                <w:noProof/>
              </w:rPr>
              <w:t>2.</w:t>
            </w:r>
            <w:r w:rsidR="004036BB">
              <w:rPr>
                <w:rFonts w:eastAsiaTheme="minorEastAsia"/>
                <w:noProof/>
                <w:kern w:val="2"/>
                <w:lang w:eastAsia="en-AU"/>
                <w14:ligatures w14:val="standardContextual"/>
              </w:rPr>
              <w:tab/>
            </w:r>
            <w:r w:rsidR="004036BB" w:rsidRPr="00F139A3">
              <w:rPr>
                <w:rStyle w:val="Hyperlink"/>
                <w:rFonts w:ascii="Times New Roman" w:hAnsi="Times New Roman" w:cs="Times New Roman"/>
                <w:noProof/>
              </w:rPr>
              <w:t>Qualifications of author of Tree Management Plan</w:t>
            </w:r>
            <w:r w:rsidR="004036BB">
              <w:rPr>
                <w:noProof/>
                <w:webHidden/>
              </w:rPr>
              <w:tab/>
            </w:r>
            <w:r w:rsidR="004036BB">
              <w:rPr>
                <w:noProof/>
                <w:webHidden/>
              </w:rPr>
              <w:fldChar w:fldCharType="begin"/>
            </w:r>
            <w:r w:rsidR="004036BB">
              <w:rPr>
                <w:noProof/>
                <w:webHidden/>
              </w:rPr>
              <w:instrText xml:space="preserve"> PAGEREF _Toc153353613 \h </w:instrText>
            </w:r>
            <w:r w:rsidR="004036BB">
              <w:rPr>
                <w:noProof/>
                <w:webHidden/>
              </w:rPr>
            </w:r>
            <w:r w:rsidR="004036BB">
              <w:rPr>
                <w:noProof/>
                <w:webHidden/>
              </w:rPr>
              <w:fldChar w:fldCharType="separate"/>
            </w:r>
            <w:r w:rsidR="00C5299E">
              <w:rPr>
                <w:noProof/>
                <w:webHidden/>
              </w:rPr>
              <w:t>3</w:t>
            </w:r>
            <w:r w:rsidR="004036BB">
              <w:rPr>
                <w:noProof/>
                <w:webHidden/>
              </w:rPr>
              <w:fldChar w:fldCharType="end"/>
            </w:r>
          </w:hyperlink>
        </w:p>
        <w:p w14:paraId="32436644" w14:textId="123404D7" w:rsidR="004036BB" w:rsidRDefault="00E06CAC">
          <w:pPr>
            <w:pStyle w:val="TOC2"/>
            <w:rPr>
              <w:rFonts w:eastAsiaTheme="minorEastAsia"/>
              <w:noProof/>
              <w:kern w:val="2"/>
              <w:lang w:eastAsia="en-AU"/>
              <w14:ligatures w14:val="standardContextual"/>
            </w:rPr>
          </w:pPr>
          <w:hyperlink w:anchor="_Toc153353614" w:history="1">
            <w:r w:rsidR="004036BB" w:rsidRPr="00F139A3">
              <w:rPr>
                <w:rStyle w:val="Hyperlink"/>
                <w:rFonts w:ascii="Times New Roman" w:hAnsi="Times New Roman" w:cs="Times New Roman"/>
                <w:noProof/>
              </w:rPr>
              <w:t>3.</w:t>
            </w:r>
            <w:r w:rsidR="004036BB">
              <w:rPr>
                <w:rFonts w:eastAsiaTheme="minorEastAsia"/>
                <w:noProof/>
                <w:kern w:val="2"/>
                <w:lang w:eastAsia="en-AU"/>
                <w14:ligatures w14:val="standardContextual"/>
              </w:rPr>
              <w:tab/>
            </w:r>
            <w:r w:rsidR="004036BB" w:rsidRPr="00F139A3">
              <w:rPr>
                <w:rStyle w:val="Hyperlink"/>
                <w:rFonts w:ascii="Times New Roman" w:hAnsi="Times New Roman" w:cs="Times New Roman"/>
                <w:noProof/>
              </w:rPr>
              <w:t>Outline of the Tree Management Plan</w:t>
            </w:r>
            <w:r w:rsidR="004036BB">
              <w:rPr>
                <w:noProof/>
                <w:webHidden/>
              </w:rPr>
              <w:tab/>
            </w:r>
            <w:r w:rsidR="004036BB">
              <w:rPr>
                <w:noProof/>
                <w:webHidden/>
              </w:rPr>
              <w:fldChar w:fldCharType="begin"/>
            </w:r>
            <w:r w:rsidR="004036BB">
              <w:rPr>
                <w:noProof/>
                <w:webHidden/>
              </w:rPr>
              <w:instrText xml:space="preserve"> PAGEREF _Toc153353614 \h </w:instrText>
            </w:r>
            <w:r w:rsidR="004036BB">
              <w:rPr>
                <w:noProof/>
                <w:webHidden/>
              </w:rPr>
            </w:r>
            <w:r w:rsidR="004036BB">
              <w:rPr>
                <w:noProof/>
                <w:webHidden/>
              </w:rPr>
              <w:fldChar w:fldCharType="separate"/>
            </w:r>
            <w:r w:rsidR="00C5299E">
              <w:rPr>
                <w:noProof/>
                <w:webHidden/>
              </w:rPr>
              <w:t>3</w:t>
            </w:r>
            <w:r w:rsidR="004036BB">
              <w:rPr>
                <w:noProof/>
                <w:webHidden/>
              </w:rPr>
              <w:fldChar w:fldCharType="end"/>
            </w:r>
          </w:hyperlink>
        </w:p>
        <w:p w14:paraId="5EB7098E" w14:textId="6415B924" w:rsidR="004036BB" w:rsidRDefault="00E06CAC">
          <w:pPr>
            <w:pStyle w:val="TOC2"/>
            <w:rPr>
              <w:rFonts w:eastAsiaTheme="minorEastAsia"/>
              <w:noProof/>
              <w:kern w:val="2"/>
              <w:lang w:eastAsia="en-AU"/>
              <w14:ligatures w14:val="standardContextual"/>
            </w:rPr>
          </w:pPr>
          <w:hyperlink w:anchor="_Toc153353615" w:history="1">
            <w:r w:rsidR="004036BB" w:rsidRPr="00F139A3">
              <w:rPr>
                <w:rStyle w:val="Hyperlink"/>
                <w:rFonts w:ascii="Times New Roman" w:hAnsi="Times New Roman" w:cs="Times New Roman"/>
                <w:noProof/>
              </w:rPr>
              <w:t>4.</w:t>
            </w:r>
            <w:r w:rsidR="004036BB">
              <w:rPr>
                <w:rFonts w:eastAsiaTheme="minorEastAsia"/>
                <w:noProof/>
                <w:kern w:val="2"/>
                <w:lang w:eastAsia="en-AU"/>
                <w14:ligatures w14:val="standardContextual"/>
              </w:rPr>
              <w:tab/>
            </w:r>
            <w:r w:rsidR="004036BB" w:rsidRPr="00F139A3">
              <w:rPr>
                <w:rStyle w:val="Hyperlink"/>
                <w:rFonts w:ascii="Times New Roman" w:hAnsi="Times New Roman" w:cs="Times New Roman"/>
                <w:noProof/>
              </w:rPr>
              <w:t>Detail of the Tree Management Plan</w:t>
            </w:r>
            <w:r w:rsidR="004036BB">
              <w:rPr>
                <w:noProof/>
                <w:webHidden/>
              </w:rPr>
              <w:tab/>
            </w:r>
            <w:r w:rsidR="004036BB">
              <w:rPr>
                <w:noProof/>
                <w:webHidden/>
              </w:rPr>
              <w:fldChar w:fldCharType="begin"/>
            </w:r>
            <w:r w:rsidR="004036BB">
              <w:rPr>
                <w:noProof/>
                <w:webHidden/>
              </w:rPr>
              <w:instrText xml:space="preserve"> PAGEREF _Toc153353615 \h </w:instrText>
            </w:r>
            <w:r w:rsidR="004036BB">
              <w:rPr>
                <w:noProof/>
                <w:webHidden/>
              </w:rPr>
            </w:r>
            <w:r w:rsidR="004036BB">
              <w:rPr>
                <w:noProof/>
                <w:webHidden/>
              </w:rPr>
              <w:fldChar w:fldCharType="separate"/>
            </w:r>
            <w:r w:rsidR="00C5299E">
              <w:rPr>
                <w:noProof/>
                <w:webHidden/>
              </w:rPr>
              <w:t>4</w:t>
            </w:r>
            <w:r w:rsidR="004036BB">
              <w:rPr>
                <w:noProof/>
                <w:webHidden/>
              </w:rPr>
              <w:fldChar w:fldCharType="end"/>
            </w:r>
          </w:hyperlink>
        </w:p>
        <w:p w14:paraId="2EF67809" w14:textId="29428085" w:rsidR="004036BB" w:rsidRDefault="00E06CAC">
          <w:pPr>
            <w:pStyle w:val="TOC3"/>
            <w:rPr>
              <w:rFonts w:eastAsiaTheme="minorEastAsia"/>
              <w:noProof/>
              <w:kern w:val="2"/>
              <w:lang w:eastAsia="en-AU"/>
              <w14:ligatures w14:val="standardContextual"/>
            </w:rPr>
          </w:pPr>
          <w:hyperlink w:anchor="_Toc153353616" w:history="1">
            <w:r w:rsidR="004036BB" w:rsidRPr="00F139A3">
              <w:rPr>
                <w:rStyle w:val="Hyperlink"/>
                <w:rFonts w:ascii="Times New Roman" w:hAnsi="Times New Roman" w:cs="Times New Roman"/>
                <w:noProof/>
              </w:rPr>
              <w:t>a.</w:t>
            </w:r>
            <w:r w:rsidR="004036BB">
              <w:rPr>
                <w:rFonts w:eastAsiaTheme="minorEastAsia"/>
                <w:noProof/>
                <w:kern w:val="2"/>
                <w:lang w:eastAsia="en-AU"/>
                <w14:ligatures w14:val="standardContextual"/>
              </w:rPr>
              <w:tab/>
            </w:r>
            <w:r w:rsidR="004036BB" w:rsidRPr="00F139A3">
              <w:rPr>
                <w:rStyle w:val="Hyperlink"/>
                <w:rFonts w:ascii="Times New Roman" w:hAnsi="Times New Roman" w:cs="Times New Roman"/>
                <w:noProof/>
              </w:rPr>
              <w:t>Introduction and Methodology</w:t>
            </w:r>
            <w:r w:rsidR="004036BB">
              <w:rPr>
                <w:noProof/>
                <w:webHidden/>
              </w:rPr>
              <w:tab/>
            </w:r>
            <w:r w:rsidR="004036BB">
              <w:rPr>
                <w:noProof/>
                <w:webHidden/>
              </w:rPr>
              <w:fldChar w:fldCharType="begin"/>
            </w:r>
            <w:r w:rsidR="004036BB">
              <w:rPr>
                <w:noProof/>
                <w:webHidden/>
              </w:rPr>
              <w:instrText xml:space="preserve"> PAGEREF _Toc153353616 \h </w:instrText>
            </w:r>
            <w:r w:rsidR="004036BB">
              <w:rPr>
                <w:noProof/>
                <w:webHidden/>
              </w:rPr>
            </w:r>
            <w:r w:rsidR="004036BB">
              <w:rPr>
                <w:noProof/>
                <w:webHidden/>
              </w:rPr>
              <w:fldChar w:fldCharType="separate"/>
            </w:r>
            <w:r w:rsidR="00C5299E">
              <w:rPr>
                <w:noProof/>
                <w:webHidden/>
              </w:rPr>
              <w:t>4</w:t>
            </w:r>
            <w:r w:rsidR="004036BB">
              <w:rPr>
                <w:noProof/>
                <w:webHidden/>
              </w:rPr>
              <w:fldChar w:fldCharType="end"/>
            </w:r>
          </w:hyperlink>
        </w:p>
        <w:p w14:paraId="4067B6E1" w14:textId="5FEC4725" w:rsidR="004036BB" w:rsidRDefault="00E06CAC">
          <w:pPr>
            <w:pStyle w:val="TOC3"/>
            <w:rPr>
              <w:rFonts w:eastAsiaTheme="minorEastAsia"/>
              <w:noProof/>
              <w:kern w:val="2"/>
              <w:lang w:eastAsia="en-AU"/>
              <w14:ligatures w14:val="standardContextual"/>
            </w:rPr>
          </w:pPr>
          <w:hyperlink w:anchor="_Toc153353617" w:history="1">
            <w:r w:rsidR="004036BB" w:rsidRPr="00F139A3">
              <w:rPr>
                <w:rStyle w:val="Hyperlink"/>
                <w:rFonts w:ascii="Times New Roman" w:hAnsi="Times New Roman" w:cs="Times New Roman"/>
                <w:noProof/>
              </w:rPr>
              <w:t>b.</w:t>
            </w:r>
            <w:r w:rsidR="004036BB">
              <w:rPr>
                <w:rFonts w:eastAsiaTheme="minorEastAsia"/>
                <w:noProof/>
                <w:kern w:val="2"/>
                <w:lang w:eastAsia="en-AU"/>
                <w14:ligatures w14:val="standardContextual"/>
              </w:rPr>
              <w:tab/>
            </w:r>
            <w:r w:rsidR="004036BB" w:rsidRPr="00F139A3">
              <w:rPr>
                <w:rStyle w:val="Hyperlink"/>
                <w:rFonts w:ascii="Times New Roman" w:hAnsi="Times New Roman" w:cs="Times New Roman"/>
                <w:noProof/>
              </w:rPr>
              <w:t>Tree Protection Plan (TPP)</w:t>
            </w:r>
            <w:r w:rsidR="004036BB">
              <w:rPr>
                <w:noProof/>
                <w:webHidden/>
              </w:rPr>
              <w:tab/>
            </w:r>
            <w:r w:rsidR="004036BB">
              <w:rPr>
                <w:noProof/>
                <w:webHidden/>
              </w:rPr>
              <w:fldChar w:fldCharType="begin"/>
            </w:r>
            <w:r w:rsidR="004036BB">
              <w:rPr>
                <w:noProof/>
                <w:webHidden/>
              </w:rPr>
              <w:instrText xml:space="preserve"> PAGEREF _Toc153353617 \h </w:instrText>
            </w:r>
            <w:r w:rsidR="004036BB">
              <w:rPr>
                <w:noProof/>
                <w:webHidden/>
              </w:rPr>
            </w:r>
            <w:r w:rsidR="004036BB">
              <w:rPr>
                <w:noProof/>
                <w:webHidden/>
              </w:rPr>
              <w:fldChar w:fldCharType="separate"/>
            </w:r>
            <w:r w:rsidR="00C5299E">
              <w:rPr>
                <w:noProof/>
                <w:webHidden/>
              </w:rPr>
              <w:t>4</w:t>
            </w:r>
            <w:r w:rsidR="004036BB">
              <w:rPr>
                <w:noProof/>
                <w:webHidden/>
              </w:rPr>
              <w:fldChar w:fldCharType="end"/>
            </w:r>
          </w:hyperlink>
        </w:p>
        <w:p w14:paraId="65DFA5C2" w14:textId="2FB971E9" w:rsidR="004036BB" w:rsidRDefault="00E06CAC">
          <w:pPr>
            <w:pStyle w:val="TOC3"/>
            <w:rPr>
              <w:rFonts w:eastAsiaTheme="minorEastAsia"/>
              <w:noProof/>
              <w:kern w:val="2"/>
              <w:lang w:eastAsia="en-AU"/>
              <w14:ligatures w14:val="standardContextual"/>
            </w:rPr>
          </w:pPr>
          <w:hyperlink w:anchor="_Toc153353618" w:history="1">
            <w:r w:rsidR="004036BB" w:rsidRPr="00F139A3">
              <w:rPr>
                <w:rStyle w:val="Hyperlink"/>
                <w:rFonts w:ascii="Times New Roman" w:hAnsi="Times New Roman" w:cs="Times New Roman"/>
                <w:noProof/>
              </w:rPr>
              <w:t>c.</w:t>
            </w:r>
            <w:r w:rsidR="004036BB">
              <w:rPr>
                <w:rFonts w:eastAsiaTheme="minorEastAsia"/>
                <w:noProof/>
                <w:kern w:val="2"/>
                <w:lang w:eastAsia="en-AU"/>
                <w14:ligatures w14:val="standardContextual"/>
              </w:rPr>
              <w:tab/>
            </w:r>
            <w:r w:rsidR="004036BB" w:rsidRPr="00F139A3">
              <w:rPr>
                <w:rStyle w:val="Hyperlink"/>
                <w:rFonts w:ascii="Times New Roman" w:hAnsi="Times New Roman" w:cs="Times New Roman"/>
                <w:noProof/>
              </w:rPr>
              <w:t>Stages (where applicable)</w:t>
            </w:r>
            <w:r w:rsidR="004036BB">
              <w:rPr>
                <w:noProof/>
                <w:webHidden/>
              </w:rPr>
              <w:tab/>
            </w:r>
            <w:r w:rsidR="004036BB">
              <w:rPr>
                <w:noProof/>
                <w:webHidden/>
              </w:rPr>
              <w:fldChar w:fldCharType="begin"/>
            </w:r>
            <w:r w:rsidR="004036BB">
              <w:rPr>
                <w:noProof/>
                <w:webHidden/>
              </w:rPr>
              <w:instrText xml:space="preserve"> PAGEREF _Toc153353618 \h </w:instrText>
            </w:r>
            <w:r w:rsidR="004036BB">
              <w:rPr>
                <w:noProof/>
                <w:webHidden/>
              </w:rPr>
            </w:r>
            <w:r w:rsidR="004036BB">
              <w:rPr>
                <w:noProof/>
                <w:webHidden/>
              </w:rPr>
              <w:fldChar w:fldCharType="separate"/>
            </w:r>
            <w:r w:rsidR="00C5299E">
              <w:rPr>
                <w:noProof/>
                <w:webHidden/>
              </w:rPr>
              <w:t>5</w:t>
            </w:r>
            <w:r w:rsidR="004036BB">
              <w:rPr>
                <w:noProof/>
                <w:webHidden/>
              </w:rPr>
              <w:fldChar w:fldCharType="end"/>
            </w:r>
          </w:hyperlink>
        </w:p>
        <w:p w14:paraId="4FE70361" w14:textId="27594B52" w:rsidR="004036BB" w:rsidRDefault="00E06CAC">
          <w:pPr>
            <w:pStyle w:val="TOC3"/>
            <w:rPr>
              <w:rFonts w:eastAsiaTheme="minorEastAsia"/>
              <w:noProof/>
              <w:kern w:val="2"/>
              <w:lang w:eastAsia="en-AU"/>
              <w14:ligatures w14:val="standardContextual"/>
            </w:rPr>
          </w:pPr>
          <w:hyperlink w:anchor="_Toc153353619" w:history="1">
            <w:r w:rsidR="004036BB" w:rsidRPr="00F139A3">
              <w:rPr>
                <w:rStyle w:val="Hyperlink"/>
                <w:rFonts w:ascii="Times New Roman" w:hAnsi="Times New Roman" w:cs="Times New Roman"/>
                <w:noProof/>
              </w:rPr>
              <w:t>d.</w:t>
            </w:r>
            <w:r w:rsidR="004036BB">
              <w:rPr>
                <w:rFonts w:eastAsiaTheme="minorEastAsia"/>
                <w:noProof/>
                <w:kern w:val="2"/>
                <w:lang w:eastAsia="en-AU"/>
                <w14:ligatures w14:val="standardContextual"/>
              </w:rPr>
              <w:tab/>
            </w:r>
            <w:r w:rsidR="004036BB" w:rsidRPr="00F139A3">
              <w:rPr>
                <w:rStyle w:val="Hyperlink"/>
                <w:rFonts w:ascii="Times New Roman" w:hAnsi="Times New Roman" w:cs="Times New Roman"/>
                <w:noProof/>
              </w:rPr>
              <w:t>Compliance (where applicable)</w:t>
            </w:r>
            <w:r w:rsidR="004036BB">
              <w:rPr>
                <w:noProof/>
                <w:webHidden/>
              </w:rPr>
              <w:tab/>
            </w:r>
            <w:r w:rsidR="004036BB">
              <w:rPr>
                <w:noProof/>
                <w:webHidden/>
              </w:rPr>
              <w:fldChar w:fldCharType="begin"/>
            </w:r>
            <w:r w:rsidR="004036BB">
              <w:rPr>
                <w:noProof/>
                <w:webHidden/>
              </w:rPr>
              <w:instrText xml:space="preserve"> PAGEREF _Toc153353619 \h </w:instrText>
            </w:r>
            <w:r w:rsidR="004036BB">
              <w:rPr>
                <w:noProof/>
                <w:webHidden/>
              </w:rPr>
            </w:r>
            <w:r w:rsidR="004036BB">
              <w:rPr>
                <w:noProof/>
                <w:webHidden/>
              </w:rPr>
              <w:fldChar w:fldCharType="separate"/>
            </w:r>
            <w:r w:rsidR="00C5299E">
              <w:rPr>
                <w:noProof/>
                <w:webHidden/>
              </w:rPr>
              <w:t>6</w:t>
            </w:r>
            <w:r w:rsidR="004036BB">
              <w:rPr>
                <w:noProof/>
                <w:webHidden/>
              </w:rPr>
              <w:fldChar w:fldCharType="end"/>
            </w:r>
          </w:hyperlink>
        </w:p>
        <w:p w14:paraId="6C797C66" w14:textId="0C21F594" w:rsidR="004036BB" w:rsidRDefault="00E06CAC">
          <w:pPr>
            <w:pStyle w:val="TOC3"/>
            <w:rPr>
              <w:rFonts w:eastAsiaTheme="minorEastAsia"/>
              <w:noProof/>
              <w:kern w:val="2"/>
              <w:lang w:eastAsia="en-AU"/>
              <w14:ligatures w14:val="standardContextual"/>
            </w:rPr>
          </w:pPr>
          <w:hyperlink w:anchor="_Toc153353620" w:history="1">
            <w:r w:rsidR="004036BB" w:rsidRPr="00F139A3">
              <w:rPr>
                <w:rStyle w:val="Hyperlink"/>
                <w:rFonts w:ascii="Times New Roman" w:hAnsi="Times New Roman" w:cs="Times New Roman"/>
                <w:noProof/>
              </w:rPr>
              <w:t>e.</w:t>
            </w:r>
            <w:r w:rsidR="004036BB">
              <w:rPr>
                <w:rFonts w:eastAsiaTheme="minorEastAsia"/>
                <w:noProof/>
                <w:kern w:val="2"/>
                <w:lang w:eastAsia="en-AU"/>
                <w14:ligatures w14:val="standardContextual"/>
              </w:rPr>
              <w:tab/>
            </w:r>
            <w:r w:rsidR="004036BB" w:rsidRPr="00F139A3">
              <w:rPr>
                <w:rStyle w:val="Hyperlink"/>
                <w:rFonts w:ascii="Times New Roman" w:hAnsi="Times New Roman" w:cs="Times New Roman"/>
                <w:noProof/>
              </w:rPr>
              <w:t>Acknowledgement of Responsibility</w:t>
            </w:r>
            <w:r w:rsidR="004036BB">
              <w:rPr>
                <w:noProof/>
                <w:webHidden/>
              </w:rPr>
              <w:tab/>
            </w:r>
            <w:r w:rsidR="004036BB">
              <w:rPr>
                <w:noProof/>
                <w:webHidden/>
              </w:rPr>
              <w:fldChar w:fldCharType="begin"/>
            </w:r>
            <w:r w:rsidR="004036BB">
              <w:rPr>
                <w:noProof/>
                <w:webHidden/>
              </w:rPr>
              <w:instrText xml:space="preserve"> PAGEREF _Toc153353620 \h </w:instrText>
            </w:r>
            <w:r w:rsidR="004036BB">
              <w:rPr>
                <w:noProof/>
                <w:webHidden/>
              </w:rPr>
            </w:r>
            <w:r w:rsidR="004036BB">
              <w:rPr>
                <w:noProof/>
                <w:webHidden/>
              </w:rPr>
              <w:fldChar w:fldCharType="separate"/>
            </w:r>
            <w:r w:rsidR="00C5299E">
              <w:rPr>
                <w:noProof/>
                <w:webHidden/>
              </w:rPr>
              <w:t>6</w:t>
            </w:r>
            <w:r w:rsidR="004036BB">
              <w:rPr>
                <w:noProof/>
                <w:webHidden/>
              </w:rPr>
              <w:fldChar w:fldCharType="end"/>
            </w:r>
          </w:hyperlink>
        </w:p>
        <w:p w14:paraId="0BA63EEF" w14:textId="2D01D396" w:rsidR="004036BB" w:rsidRDefault="00E06CAC">
          <w:pPr>
            <w:pStyle w:val="TOC1"/>
            <w:rPr>
              <w:rFonts w:eastAsiaTheme="minorEastAsia"/>
              <w:noProof/>
              <w:kern w:val="2"/>
              <w:lang w:eastAsia="en-AU"/>
              <w14:ligatures w14:val="standardContextual"/>
            </w:rPr>
          </w:pPr>
          <w:hyperlink w:anchor="_Toc153353621" w:history="1">
            <w:r w:rsidR="004036BB" w:rsidRPr="00F139A3">
              <w:rPr>
                <w:rStyle w:val="Hyperlink"/>
                <w:rFonts w:ascii="Times New Roman" w:hAnsi="Times New Roman" w:cs="Times New Roman"/>
                <w:noProof/>
              </w:rPr>
              <w:t>Part 2 -  Tree Management Plans for events or land use</w:t>
            </w:r>
            <w:r w:rsidR="004036BB">
              <w:rPr>
                <w:noProof/>
                <w:webHidden/>
              </w:rPr>
              <w:tab/>
            </w:r>
            <w:r w:rsidR="004036BB">
              <w:rPr>
                <w:noProof/>
                <w:webHidden/>
              </w:rPr>
              <w:fldChar w:fldCharType="begin"/>
            </w:r>
            <w:r w:rsidR="004036BB">
              <w:rPr>
                <w:noProof/>
                <w:webHidden/>
              </w:rPr>
              <w:instrText xml:space="preserve"> PAGEREF _Toc153353621 \h </w:instrText>
            </w:r>
            <w:r w:rsidR="004036BB">
              <w:rPr>
                <w:noProof/>
                <w:webHidden/>
              </w:rPr>
            </w:r>
            <w:r w:rsidR="004036BB">
              <w:rPr>
                <w:noProof/>
                <w:webHidden/>
              </w:rPr>
              <w:fldChar w:fldCharType="separate"/>
            </w:r>
            <w:r w:rsidR="00C5299E">
              <w:rPr>
                <w:noProof/>
                <w:webHidden/>
              </w:rPr>
              <w:t>7</w:t>
            </w:r>
            <w:r w:rsidR="004036BB">
              <w:rPr>
                <w:noProof/>
                <w:webHidden/>
              </w:rPr>
              <w:fldChar w:fldCharType="end"/>
            </w:r>
          </w:hyperlink>
        </w:p>
        <w:p w14:paraId="03C8FD44" w14:textId="5589BCD9" w:rsidR="004036BB" w:rsidRDefault="00E06CAC">
          <w:pPr>
            <w:pStyle w:val="TOC2"/>
            <w:rPr>
              <w:rFonts w:eastAsiaTheme="minorEastAsia"/>
              <w:noProof/>
              <w:kern w:val="2"/>
              <w:lang w:eastAsia="en-AU"/>
              <w14:ligatures w14:val="standardContextual"/>
            </w:rPr>
          </w:pPr>
          <w:hyperlink w:anchor="_Toc153353622" w:history="1">
            <w:r w:rsidR="004036BB" w:rsidRPr="00F139A3">
              <w:rPr>
                <w:rStyle w:val="Hyperlink"/>
                <w:rFonts w:ascii="Times New Roman" w:hAnsi="Times New Roman" w:cs="Times New Roman"/>
                <w:noProof/>
              </w:rPr>
              <w:t>1.</w:t>
            </w:r>
            <w:r w:rsidR="004036BB">
              <w:rPr>
                <w:rFonts w:eastAsiaTheme="minorEastAsia"/>
                <w:noProof/>
                <w:kern w:val="2"/>
                <w:lang w:eastAsia="en-AU"/>
                <w14:ligatures w14:val="standardContextual"/>
              </w:rPr>
              <w:tab/>
            </w:r>
            <w:r w:rsidR="004036BB" w:rsidRPr="00F139A3">
              <w:rPr>
                <w:rStyle w:val="Hyperlink"/>
                <w:rFonts w:ascii="Times New Roman" w:hAnsi="Times New Roman" w:cs="Times New Roman"/>
                <w:noProof/>
              </w:rPr>
              <w:t>Application of Part 2 Specifications</w:t>
            </w:r>
            <w:r w:rsidR="004036BB">
              <w:rPr>
                <w:noProof/>
                <w:webHidden/>
              </w:rPr>
              <w:tab/>
            </w:r>
            <w:r w:rsidR="004036BB">
              <w:rPr>
                <w:noProof/>
                <w:webHidden/>
              </w:rPr>
              <w:fldChar w:fldCharType="begin"/>
            </w:r>
            <w:r w:rsidR="004036BB">
              <w:rPr>
                <w:noProof/>
                <w:webHidden/>
              </w:rPr>
              <w:instrText xml:space="preserve"> PAGEREF _Toc153353622 \h </w:instrText>
            </w:r>
            <w:r w:rsidR="004036BB">
              <w:rPr>
                <w:noProof/>
                <w:webHidden/>
              </w:rPr>
            </w:r>
            <w:r w:rsidR="004036BB">
              <w:rPr>
                <w:noProof/>
                <w:webHidden/>
              </w:rPr>
              <w:fldChar w:fldCharType="separate"/>
            </w:r>
            <w:r w:rsidR="00C5299E">
              <w:rPr>
                <w:noProof/>
                <w:webHidden/>
              </w:rPr>
              <w:t>7</w:t>
            </w:r>
            <w:r w:rsidR="004036BB">
              <w:rPr>
                <w:noProof/>
                <w:webHidden/>
              </w:rPr>
              <w:fldChar w:fldCharType="end"/>
            </w:r>
          </w:hyperlink>
        </w:p>
        <w:p w14:paraId="50A8D426" w14:textId="2CE2B039" w:rsidR="004036BB" w:rsidRDefault="00E06CAC">
          <w:pPr>
            <w:pStyle w:val="TOC2"/>
            <w:rPr>
              <w:rFonts w:eastAsiaTheme="minorEastAsia"/>
              <w:noProof/>
              <w:kern w:val="2"/>
              <w:lang w:eastAsia="en-AU"/>
              <w14:ligatures w14:val="standardContextual"/>
            </w:rPr>
          </w:pPr>
          <w:hyperlink w:anchor="_Toc153353623" w:history="1">
            <w:r w:rsidR="004036BB" w:rsidRPr="00F139A3">
              <w:rPr>
                <w:rStyle w:val="Hyperlink"/>
                <w:rFonts w:ascii="Times New Roman" w:hAnsi="Times New Roman" w:cs="Times New Roman"/>
                <w:noProof/>
              </w:rPr>
              <w:t>2.</w:t>
            </w:r>
            <w:r w:rsidR="004036BB">
              <w:rPr>
                <w:rFonts w:eastAsiaTheme="minorEastAsia"/>
                <w:noProof/>
                <w:kern w:val="2"/>
                <w:lang w:eastAsia="en-AU"/>
                <w14:ligatures w14:val="standardContextual"/>
              </w:rPr>
              <w:tab/>
            </w:r>
            <w:r w:rsidR="004036BB" w:rsidRPr="00F139A3">
              <w:rPr>
                <w:rStyle w:val="Hyperlink"/>
                <w:rFonts w:ascii="Times New Roman" w:hAnsi="Times New Roman" w:cs="Times New Roman"/>
                <w:noProof/>
              </w:rPr>
              <w:t>Qualifications of author of Tree Management Plan</w:t>
            </w:r>
            <w:r w:rsidR="004036BB">
              <w:rPr>
                <w:noProof/>
                <w:webHidden/>
              </w:rPr>
              <w:tab/>
            </w:r>
            <w:r w:rsidR="004036BB">
              <w:rPr>
                <w:noProof/>
                <w:webHidden/>
              </w:rPr>
              <w:fldChar w:fldCharType="begin"/>
            </w:r>
            <w:r w:rsidR="004036BB">
              <w:rPr>
                <w:noProof/>
                <w:webHidden/>
              </w:rPr>
              <w:instrText xml:space="preserve"> PAGEREF _Toc153353623 \h </w:instrText>
            </w:r>
            <w:r w:rsidR="004036BB">
              <w:rPr>
                <w:noProof/>
                <w:webHidden/>
              </w:rPr>
            </w:r>
            <w:r w:rsidR="004036BB">
              <w:rPr>
                <w:noProof/>
                <w:webHidden/>
              </w:rPr>
              <w:fldChar w:fldCharType="separate"/>
            </w:r>
            <w:r w:rsidR="00C5299E">
              <w:rPr>
                <w:noProof/>
                <w:webHidden/>
              </w:rPr>
              <w:t>7</w:t>
            </w:r>
            <w:r w:rsidR="004036BB">
              <w:rPr>
                <w:noProof/>
                <w:webHidden/>
              </w:rPr>
              <w:fldChar w:fldCharType="end"/>
            </w:r>
          </w:hyperlink>
        </w:p>
        <w:p w14:paraId="77DF835A" w14:textId="503A0186" w:rsidR="004036BB" w:rsidRDefault="00E06CAC">
          <w:pPr>
            <w:pStyle w:val="TOC2"/>
            <w:rPr>
              <w:rFonts w:eastAsiaTheme="minorEastAsia"/>
              <w:noProof/>
              <w:kern w:val="2"/>
              <w:lang w:eastAsia="en-AU"/>
              <w14:ligatures w14:val="standardContextual"/>
            </w:rPr>
          </w:pPr>
          <w:hyperlink w:anchor="_Toc153353624" w:history="1">
            <w:r w:rsidR="004036BB" w:rsidRPr="00F139A3">
              <w:rPr>
                <w:rStyle w:val="Hyperlink"/>
                <w:rFonts w:ascii="Times New Roman" w:hAnsi="Times New Roman" w:cs="Times New Roman"/>
                <w:noProof/>
              </w:rPr>
              <w:t>3.</w:t>
            </w:r>
            <w:r w:rsidR="004036BB">
              <w:rPr>
                <w:rFonts w:eastAsiaTheme="minorEastAsia"/>
                <w:noProof/>
                <w:kern w:val="2"/>
                <w:lang w:eastAsia="en-AU"/>
                <w14:ligatures w14:val="standardContextual"/>
              </w:rPr>
              <w:tab/>
            </w:r>
            <w:r w:rsidR="004036BB" w:rsidRPr="00F139A3">
              <w:rPr>
                <w:rStyle w:val="Hyperlink"/>
                <w:rFonts w:ascii="Times New Roman" w:hAnsi="Times New Roman" w:cs="Times New Roman"/>
                <w:noProof/>
              </w:rPr>
              <w:t>Outline of the Tree Management Plan</w:t>
            </w:r>
            <w:r w:rsidR="004036BB">
              <w:rPr>
                <w:noProof/>
                <w:webHidden/>
              </w:rPr>
              <w:tab/>
            </w:r>
            <w:r w:rsidR="004036BB">
              <w:rPr>
                <w:noProof/>
                <w:webHidden/>
              </w:rPr>
              <w:fldChar w:fldCharType="begin"/>
            </w:r>
            <w:r w:rsidR="004036BB">
              <w:rPr>
                <w:noProof/>
                <w:webHidden/>
              </w:rPr>
              <w:instrText xml:space="preserve"> PAGEREF _Toc153353624 \h </w:instrText>
            </w:r>
            <w:r w:rsidR="004036BB">
              <w:rPr>
                <w:noProof/>
                <w:webHidden/>
              </w:rPr>
            </w:r>
            <w:r w:rsidR="004036BB">
              <w:rPr>
                <w:noProof/>
                <w:webHidden/>
              </w:rPr>
              <w:fldChar w:fldCharType="separate"/>
            </w:r>
            <w:r w:rsidR="00C5299E">
              <w:rPr>
                <w:noProof/>
                <w:webHidden/>
              </w:rPr>
              <w:t>7</w:t>
            </w:r>
            <w:r w:rsidR="004036BB">
              <w:rPr>
                <w:noProof/>
                <w:webHidden/>
              </w:rPr>
              <w:fldChar w:fldCharType="end"/>
            </w:r>
          </w:hyperlink>
        </w:p>
        <w:p w14:paraId="54BF13D2" w14:textId="618A9D32" w:rsidR="004036BB" w:rsidRDefault="00E06CAC">
          <w:pPr>
            <w:pStyle w:val="TOC2"/>
            <w:rPr>
              <w:rFonts w:eastAsiaTheme="minorEastAsia"/>
              <w:noProof/>
              <w:kern w:val="2"/>
              <w:lang w:eastAsia="en-AU"/>
              <w14:ligatures w14:val="standardContextual"/>
            </w:rPr>
          </w:pPr>
          <w:hyperlink w:anchor="_Toc153353625" w:history="1">
            <w:r w:rsidR="004036BB" w:rsidRPr="00F139A3">
              <w:rPr>
                <w:rStyle w:val="Hyperlink"/>
                <w:rFonts w:ascii="Times New Roman" w:hAnsi="Times New Roman" w:cs="Times New Roman"/>
                <w:noProof/>
              </w:rPr>
              <w:t>4.</w:t>
            </w:r>
            <w:r w:rsidR="004036BB">
              <w:rPr>
                <w:rFonts w:eastAsiaTheme="minorEastAsia"/>
                <w:noProof/>
                <w:kern w:val="2"/>
                <w:lang w:eastAsia="en-AU"/>
                <w14:ligatures w14:val="standardContextual"/>
              </w:rPr>
              <w:tab/>
            </w:r>
            <w:r w:rsidR="004036BB" w:rsidRPr="00F139A3">
              <w:rPr>
                <w:rStyle w:val="Hyperlink"/>
                <w:rFonts w:ascii="Times New Roman" w:hAnsi="Times New Roman" w:cs="Times New Roman"/>
                <w:noProof/>
              </w:rPr>
              <w:t>Detail of the Tree Management Plan</w:t>
            </w:r>
            <w:r w:rsidR="004036BB">
              <w:rPr>
                <w:noProof/>
                <w:webHidden/>
              </w:rPr>
              <w:tab/>
            </w:r>
            <w:r w:rsidR="004036BB">
              <w:rPr>
                <w:noProof/>
                <w:webHidden/>
              </w:rPr>
              <w:fldChar w:fldCharType="begin"/>
            </w:r>
            <w:r w:rsidR="004036BB">
              <w:rPr>
                <w:noProof/>
                <w:webHidden/>
              </w:rPr>
              <w:instrText xml:space="preserve"> PAGEREF _Toc153353625 \h </w:instrText>
            </w:r>
            <w:r w:rsidR="004036BB">
              <w:rPr>
                <w:noProof/>
                <w:webHidden/>
              </w:rPr>
            </w:r>
            <w:r w:rsidR="004036BB">
              <w:rPr>
                <w:noProof/>
                <w:webHidden/>
              </w:rPr>
              <w:fldChar w:fldCharType="separate"/>
            </w:r>
            <w:r w:rsidR="00C5299E">
              <w:rPr>
                <w:noProof/>
                <w:webHidden/>
              </w:rPr>
              <w:t>7</w:t>
            </w:r>
            <w:r w:rsidR="004036BB">
              <w:rPr>
                <w:noProof/>
                <w:webHidden/>
              </w:rPr>
              <w:fldChar w:fldCharType="end"/>
            </w:r>
          </w:hyperlink>
        </w:p>
        <w:p w14:paraId="41685082" w14:textId="0B116A52" w:rsidR="004036BB" w:rsidRDefault="00E06CAC">
          <w:pPr>
            <w:pStyle w:val="TOC1"/>
            <w:rPr>
              <w:rFonts w:eastAsiaTheme="minorEastAsia"/>
              <w:noProof/>
              <w:kern w:val="2"/>
              <w:lang w:eastAsia="en-AU"/>
              <w14:ligatures w14:val="standardContextual"/>
            </w:rPr>
          </w:pPr>
          <w:hyperlink w:anchor="_Toc153353626" w:history="1">
            <w:r w:rsidR="004036BB" w:rsidRPr="00F139A3">
              <w:rPr>
                <w:rStyle w:val="Hyperlink"/>
                <w:rFonts w:ascii="Times New Roman" w:hAnsi="Times New Roman" w:cs="Times New Roman"/>
                <w:b/>
                <w:bCs/>
                <w:noProof/>
              </w:rPr>
              <w:t>Additional parts to a Tree Management Plan</w:t>
            </w:r>
            <w:r w:rsidR="004036BB">
              <w:rPr>
                <w:noProof/>
                <w:webHidden/>
              </w:rPr>
              <w:tab/>
            </w:r>
            <w:r w:rsidR="004036BB">
              <w:rPr>
                <w:noProof/>
                <w:webHidden/>
              </w:rPr>
              <w:fldChar w:fldCharType="begin"/>
            </w:r>
            <w:r w:rsidR="004036BB">
              <w:rPr>
                <w:noProof/>
                <w:webHidden/>
              </w:rPr>
              <w:instrText xml:space="preserve"> PAGEREF _Toc153353626 \h </w:instrText>
            </w:r>
            <w:r w:rsidR="004036BB">
              <w:rPr>
                <w:noProof/>
                <w:webHidden/>
              </w:rPr>
            </w:r>
            <w:r w:rsidR="004036BB">
              <w:rPr>
                <w:noProof/>
                <w:webHidden/>
              </w:rPr>
              <w:fldChar w:fldCharType="separate"/>
            </w:r>
            <w:r w:rsidR="00C5299E">
              <w:rPr>
                <w:noProof/>
                <w:webHidden/>
              </w:rPr>
              <w:t>9</w:t>
            </w:r>
            <w:r w:rsidR="004036BB">
              <w:rPr>
                <w:noProof/>
                <w:webHidden/>
              </w:rPr>
              <w:fldChar w:fldCharType="end"/>
            </w:r>
          </w:hyperlink>
        </w:p>
        <w:p w14:paraId="59E5504F" w14:textId="64BF4C92" w:rsidR="004036BB" w:rsidRDefault="00E06CAC">
          <w:pPr>
            <w:pStyle w:val="TOC1"/>
            <w:rPr>
              <w:rFonts w:eastAsiaTheme="minorEastAsia"/>
              <w:noProof/>
              <w:kern w:val="2"/>
              <w:lang w:eastAsia="en-AU"/>
              <w14:ligatures w14:val="standardContextual"/>
            </w:rPr>
          </w:pPr>
          <w:hyperlink w:anchor="_Toc153353627" w:history="1">
            <w:r w:rsidR="004036BB" w:rsidRPr="00F139A3">
              <w:rPr>
                <w:rStyle w:val="Hyperlink"/>
                <w:rFonts w:ascii="Times New Roman" w:hAnsi="Times New Roman" w:cs="Times New Roman"/>
                <w:b/>
                <w:bCs/>
                <w:noProof/>
              </w:rPr>
              <w:t>Definitions</w:t>
            </w:r>
            <w:r w:rsidR="004036BB">
              <w:rPr>
                <w:noProof/>
                <w:webHidden/>
              </w:rPr>
              <w:tab/>
            </w:r>
            <w:r w:rsidR="004036BB">
              <w:rPr>
                <w:noProof/>
                <w:webHidden/>
              </w:rPr>
              <w:fldChar w:fldCharType="begin"/>
            </w:r>
            <w:r w:rsidR="004036BB">
              <w:rPr>
                <w:noProof/>
                <w:webHidden/>
              </w:rPr>
              <w:instrText xml:space="preserve"> PAGEREF _Toc153353627 \h </w:instrText>
            </w:r>
            <w:r w:rsidR="004036BB">
              <w:rPr>
                <w:noProof/>
                <w:webHidden/>
              </w:rPr>
            </w:r>
            <w:r w:rsidR="004036BB">
              <w:rPr>
                <w:noProof/>
                <w:webHidden/>
              </w:rPr>
              <w:fldChar w:fldCharType="separate"/>
            </w:r>
            <w:r w:rsidR="00C5299E">
              <w:rPr>
                <w:noProof/>
                <w:webHidden/>
              </w:rPr>
              <w:t>9</w:t>
            </w:r>
            <w:r w:rsidR="004036BB">
              <w:rPr>
                <w:noProof/>
                <w:webHidden/>
              </w:rPr>
              <w:fldChar w:fldCharType="end"/>
            </w:r>
          </w:hyperlink>
        </w:p>
        <w:p w14:paraId="4D46D2AC" w14:textId="651AC64A" w:rsidR="004036BB" w:rsidRDefault="00E06CAC">
          <w:pPr>
            <w:pStyle w:val="TOC2"/>
            <w:rPr>
              <w:rFonts w:eastAsiaTheme="minorEastAsia"/>
              <w:noProof/>
              <w:kern w:val="2"/>
              <w:lang w:eastAsia="en-AU"/>
              <w14:ligatures w14:val="standardContextual"/>
            </w:rPr>
          </w:pPr>
          <w:hyperlink w:anchor="_Toc153353628" w:history="1">
            <w:r w:rsidR="004036BB" w:rsidRPr="00F139A3">
              <w:rPr>
                <w:rStyle w:val="Hyperlink"/>
                <w:rFonts w:ascii="Times New Roman" w:hAnsi="Times New Roman" w:cs="Times New Roman"/>
                <w:noProof/>
              </w:rPr>
              <w:t>Appendix A – Tree Protection Signage</w:t>
            </w:r>
            <w:r w:rsidR="004036BB">
              <w:rPr>
                <w:noProof/>
                <w:webHidden/>
              </w:rPr>
              <w:tab/>
            </w:r>
            <w:r w:rsidR="004036BB">
              <w:rPr>
                <w:noProof/>
                <w:webHidden/>
              </w:rPr>
              <w:fldChar w:fldCharType="begin"/>
            </w:r>
            <w:r w:rsidR="004036BB">
              <w:rPr>
                <w:noProof/>
                <w:webHidden/>
              </w:rPr>
              <w:instrText xml:space="preserve"> PAGEREF _Toc153353628 \h </w:instrText>
            </w:r>
            <w:r w:rsidR="004036BB">
              <w:rPr>
                <w:noProof/>
                <w:webHidden/>
              </w:rPr>
            </w:r>
            <w:r w:rsidR="004036BB">
              <w:rPr>
                <w:noProof/>
                <w:webHidden/>
              </w:rPr>
              <w:fldChar w:fldCharType="separate"/>
            </w:r>
            <w:r w:rsidR="00C5299E">
              <w:rPr>
                <w:noProof/>
                <w:webHidden/>
              </w:rPr>
              <w:t>11</w:t>
            </w:r>
            <w:r w:rsidR="004036BB">
              <w:rPr>
                <w:noProof/>
                <w:webHidden/>
              </w:rPr>
              <w:fldChar w:fldCharType="end"/>
            </w:r>
          </w:hyperlink>
        </w:p>
        <w:p w14:paraId="310CE082" w14:textId="11A33A6A" w:rsidR="004036BB" w:rsidRDefault="00E06CAC">
          <w:pPr>
            <w:pStyle w:val="TOC2"/>
            <w:rPr>
              <w:rFonts w:eastAsiaTheme="minorEastAsia"/>
              <w:noProof/>
              <w:kern w:val="2"/>
              <w:lang w:eastAsia="en-AU"/>
              <w14:ligatures w14:val="standardContextual"/>
            </w:rPr>
          </w:pPr>
          <w:hyperlink w:anchor="_Toc153353629" w:history="1">
            <w:r w:rsidR="004036BB" w:rsidRPr="00F139A3">
              <w:rPr>
                <w:rStyle w:val="Hyperlink"/>
                <w:rFonts w:ascii="Times New Roman" w:hAnsi="Times New Roman" w:cs="Times New Roman"/>
                <w:noProof/>
              </w:rPr>
              <w:t>Appendix B – Restricted Activity Acknowledgement for Events or Land Use</w:t>
            </w:r>
            <w:r w:rsidR="004036BB">
              <w:rPr>
                <w:noProof/>
                <w:webHidden/>
              </w:rPr>
              <w:tab/>
            </w:r>
            <w:r w:rsidR="004036BB">
              <w:rPr>
                <w:noProof/>
                <w:webHidden/>
              </w:rPr>
              <w:fldChar w:fldCharType="begin"/>
            </w:r>
            <w:r w:rsidR="004036BB">
              <w:rPr>
                <w:noProof/>
                <w:webHidden/>
              </w:rPr>
              <w:instrText xml:space="preserve"> PAGEREF _Toc153353629 \h </w:instrText>
            </w:r>
            <w:r w:rsidR="004036BB">
              <w:rPr>
                <w:noProof/>
                <w:webHidden/>
              </w:rPr>
            </w:r>
            <w:r w:rsidR="004036BB">
              <w:rPr>
                <w:noProof/>
                <w:webHidden/>
              </w:rPr>
              <w:fldChar w:fldCharType="separate"/>
            </w:r>
            <w:r w:rsidR="00C5299E">
              <w:rPr>
                <w:noProof/>
                <w:webHidden/>
              </w:rPr>
              <w:t>13</w:t>
            </w:r>
            <w:r w:rsidR="004036BB">
              <w:rPr>
                <w:noProof/>
                <w:webHidden/>
              </w:rPr>
              <w:fldChar w:fldCharType="end"/>
            </w:r>
          </w:hyperlink>
        </w:p>
        <w:p w14:paraId="3D3603D0" w14:textId="560DB4C4" w:rsidR="00270B7D" w:rsidRPr="00861A16" w:rsidRDefault="00ED52F9" w:rsidP="0053393A">
          <w:pPr>
            <w:ind w:right="-164"/>
            <w:rPr>
              <w:rFonts w:ascii="Times New Roman" w:hAnsi="Times New Roman" w:cs="Times New Roman"/>
            </w:rPr>
          </w:pPr>
          <w:r w:rsidRPr="00861A16">
            <w:rPr>
              <w:rFonts w:ascii="Times New Roman" w:hAnsi="Times New Roman" w:cs="Times New Roman"/>
              <w:b/>
              <w:bCs/>
              <w:noProof/>
            </w:rPr>
            <w:fldChar w:fldCharType="end"/>
          </w:r>
        </w:p>
      </w:sdtContent>
    </w:sdt>
    <w:p w14:paraId="28EEC39E" w14:textId="77777777" w:rsidR="00A957CD" w:rsidRPr="00861A16" w:rsidRDefault="00A957CD" w:rsidP="0053393A">
      <w:pPr>
        <w:pStyle w:val="Heading1"/>
        <w:ind w:right="-164"/>
        <w:rPr>
          <w:rFonts w:ascii="Times New Roman" w:hAnsi="Times New Roman" w:cs="Times New Roman"/>
          <w:b/>
          <w:bCs/>
          <w:color w:val="auto"/>
          <w:sz w:val="28"/>
          <w:szCs w:val="28"/>
        </w:rPr>
      </w:pPr>
      <w:bookmarkStart w:id="2" w:name="_Toc153353610"/>
      <w:r w:rsidRPr="00861A16">
        <w:rPr>
          <w:rFonts w:ascii="Times New Roman" w:hAnsi="Times New Roman" w:cs="Times New Roman"/>
          <w:b/>
          <w:bCs/>
          <w:color w:val="auto"/>
          <w:sz w:val="28"/>
          <w:szCs w:val="28"/>
        </w:rPr>
        <w:t>Application of these specifications</w:t>
      </w:r>
      <w:bookmarkEnd w:id="2"/>
    </w:p>
    <w:p w14:paraId="6AD3535F" w14:textId="77777777" w:rsidR="00A957CD" w:rsidRPr="00861A16" w:rsidRDefault="00A957CD" w:rsidP="0053393A">
      <w:pPr>
        <w:pStyle w:val="Header1"/>
        <w:shd w:val="clear" w:color="auto" w:fill="FFFFFF"/>
        <w:spacing w:before="0" w:beforeAutospacing="0" w:after="120" w:afterAutospacing="0"/>
        <w:ind w:left="567" w:right="-164"/>
        <w:jc w:val="both"/>
        <w:rPr>
          <w:color w:val="000000"/>
          <w:sz w:val="22"/>
          <w:szCs w:val="22"/>
        </w:rPr>
      </w:pPr>
      <w:r w:rsidRPr="00861A16">
        <w:rPr>
          <w:color w:val="000000" w:themeColor="text1"/>
          <w:sz w:val="22"/>
          <w:szCs w:val="22"/>
        </w:rPr>
        <w:t> </w:t>
      </w:r>
    </w:p>
    <w:p w14:paraId="48324E96" w14:textId="7B2CD6F9" w:rsidR="00A957CD" w:rsidRPr="00861A16" w:rsidRDefault="00A957CD" w:rsidP="00F97675">
      <w:pPr>
        <w:pStyle w:val="Header1"/>
        <w:numPr>
          <w:ilvl w:val="0"/>
          <w:numId w:val="1"/>
        </w:numPr>
        <w:shd w:val="clear" w:color="auto" w:fill="FFFFFF" w:themeFill="background1"/>
        <w:spacing w:before="0" w:beforeAutospacing="0" w:after="120" w:afterAutospacing="0"/>
        <w:ind w:left="1134" w:right="-164" w:hanging="708"/>
        <w:jc w:val="both"/>
        <w:rPr>
          <w:color w:val="000000" w:themeColor="text1"/>
          <w:sz w:val="22"/>
          <w:szCs w:val="22"/>
        </w:rPr>
      </w:pPr>
      <w:r w:rsidRPr="00861A16">
        <w:rPr>
          <w:color w:val="000000" w:themeColor="text1"/>
          <w:sz w:val="22"/>
          <w:szCs w:val="22"/>
        </w:rPr>
        <w:t xml:space="preserve">A Tree Management Plan is required in response to managing a protected tree from potential damage, see division 5.1 of the </w:t>
      </w:r>
      <w:r w:rsidRPr="00861A16">
        <w:rPr>
          <w:i/>
          <w:iCs/>
          <w:color w:val="000000" w:themeColor="text1"/>
          <w:sz w:val="22"/>
          <w:szCs w:val="22"/>
        </w:rPr>
        <w:t>Urban Forest Act 2023</w:t>
      </w:r>
      <w:r w:rsidRPr="00861A16">
        <w:rPr>
          <w:color w:val="000000" w:themeColor="text1"/>
          <w:sz w:val="22"/>
          <w:szCs w:val="22"/>
        </w:rPr>
        <w:t>. These specifications are a Notifiable Instrument under section 88 of the Act.</w:t>
      </w:r>
    </w:p>
    <w:p w14:paraId="4CFD99B2" w14:textId="11D4F477" w:rsidR="00A957CD" w:rsidRPr="00861A16" w:rsidRDefault="00A957CD" w:rsidP="00F97675">
      <w:pPr>
        <w:pStyle w:val="Header1"/>
        <w:numPr>
          <w:ilvl w:val="0"/>
          <w:numId w:val="1"/>
        </w:numPr>
        <w:shd w:val="clear" w:color="auto" w:fill="FFFFFF"/>
        <w:spacing w:before="0" w:beforeAutospacing="0" w:after="120" w:afterAutospacing="0"/>
        <w:ind w:left="1134" w:right="-164" w:hanging="708"/>
        <w:jc w:val="both"/>
        <w:rPr>
          <w:color w:val="000000"/>
          <w:sz w:val="22"/>
          <w:szCs w:val="22"/>
        </w:rPr>
      </w:pPr>
      <w:r w:rsidRPr="00861A16">
        <w:rPr>
          <w:color w:val="000000" w:themeColor="text1"/>
          <w:sz w:val="22"/>
          <w:szCs w:val="22"/>
        </w:rPr>
        <w:t>These specifications provide instruction for the requirements of a Tree Management Plan</w:t>
      </w:r>
      <w:r w:rsidR="00263065" w:rsidRPr="00861A16">
        <w:rPr>
          <w:color w:val="000000" w:themeColor="text1"/>
          <w:sz w:val="22"/>
          <w:szCs w:val="22"/>
        </w:rPr>
        <w:t xml:space="preserve"> (TMP)</w:t>
      </w:r>
      <w:r w:rsidRPr="00861A16">
        <w:rPr>
          <w:color w:val="000000" w:themeColor="text1"/>
          <w:sz w:val="22"/>
          <w:szCs w:val="22"/>
        </w:rPr>
        <w:t xml:space="preserve">. Mandatory specifications are referred to as </w:t>
      </w:r>
      <w:r w:rsidRPr="00861A16">
        <w:rPr>
          <w:i/>
          <w:iCs/>
          <w:color w:val="000000" w:themeColor="text1"/>
          <w:sz w:val="22"/>
          <w:szCs w:val="22"/>
        </w:rPr>
        <w:t>must</w:t>
      </w:r>
      <w:r w:rsidRPr="00861A16">
        <w:rPr>
          <w:color w:val="000000" w:themeColor="text1"/>
          <w:sz w:val="22"/>
          <w:szCs w:val="22"/>
        </w:rPr>
        <w:t xml:space="preserve">, all other specifications </w:t>
      </w:r>
      <w:r w:rsidRPr="00861A16">
        <w:rPr>
          <w:i/>
          <w:iCs/>
          <w:color w:val="000000" w:themeColor="text1"/>
          <w:sz w:val="22"/>
          <w:szCs w:val="22"/>
        </w:rPr>
        <w:t>may</w:t>
      </w:r>
      <w:r w:rsidRPr="00861A16">
        <w:rPr>
          <w:color w:val="000000" w:themeColor="text1"/>
          <w:sz w:val="22"/>
          <w:szCs w:val="22"/>
        </w:rPr>
        <w:t xml:space="preserve"> be included but are not mandatory.</w:t>
      </w:r>
    </w:p>
    <w:p w14:paraId="1FE38C85" w14:textId="5EB2AF9E" w:rsidR="00A957CD" w:rsidRPr="00861A16" w:rsidRDefault="00A957CD" w:rsidP="00F97675">
      <w:pPr>
        <w:pStyle w:val="Header1"/>
        <w:numPr>
          <w:ilvl w:val="0"/>
          <w:numId w:val="1"/>
        </w:numPr>
        <w:shd w:val="clear" w:color="auto" w:fill="FFFFFF"/>
        <w:spacing w:before="0" w:beforeAutospacing="0" w:after="120" w:afterAutospacing="0"/>
        <w:ind w:left="1134" w:right="-164" w:hanging="708"/>
        <w:jc w:val="both"/>
        <w:rPr>
          <w:color w:val="000000" w:themeColor="text1"/>
          <w:sz w:val="22"/>
          <w:szCs w:val="22"/>
        </w:rPr>
      </w:pPr>
      <w:r w:rsidRPr="00861A16">
        <w:rPr>
          <w:color w:val="000000" w:themeColor="text1"/>
          <w:sz w:val="22"/>
          <w:szCs w:val="22"/>
        </w:rPr>
        <w:t>Th</w:t>
      </w:r>
      <w:r w:rsidR="008A0D1F" w:rsidRPr="00861A16">
        <w:rPr>
          <w:color w:val="000000" w:themeColor="text1"/>
          <w:sz w:val="22"/>
          <w:szCs w:val="22"/>
        </w:rPr>
        <w:t>ese specifications are</w:t>
      </w:r>
      <w:r w:rsidRPr="00861A16">
        <w:rPr>
          <w:color w:val="000000" w:themeColor="text1"/>
          <w:sz w:val="22"/>
          <w:szCs w:val="22"/>
        </w:rPr>
        <w:t xml:space="preserve"> established by the </w:t>
      </w:r>
      <w:r w:rsidRPr="00861A16">
        <w:rPr>
          <w:i/>
          <w:iCs/>
          <w:color w:val="000000" w:themeColor="text1"/>
          <w:sz w:val="22"/>
          <w:szCs w:val="22"/>
        </w:rPr>
        <w:t>Urban Forest Act 2023</w:t>
      </w:r>
      <w:r w:rsidRPr="00861A16">
        <w:rPr>
          <w:color w:val="000000" w:themeColor="text1"/>
          <w:sz w:val="22"/>
          <w:szCs w:val="22"/>
        </w:rPr>
        <w:t> (the Act) and appl</w:t>
      </w:r>
      <w:r w:rsidR="008A0D1F" w:rsidRPr="00861A16">
        <w:rPr>
          <w:color w:val="000000" w:themeColor="text1"/>
          <w:sz w:val="22"/>
          <w:szCs w:val="22"/>
        </w:rPr>
        <w:t>y</w:t>
      </w:r>
      <w:r w:rsidRPr="00861A16">
        <w:rPr>
          <w:color w:val="000000" w:themeColor="text1"/>
          <w:sz w:val="22"/>
          <w:szCs w:val="22"/>
        </w:rPr>
        <w:t xml:space="preserve"> to activities that have potential to impact protected trees on public, private and neighbouring land. </w:t>
      </w:r>
      <w:r w:rsidR="008A0D1F" w:rsidRPr="00861A16">
        <w:rPr>
          <w:color w:val="000000" w:themeColor="text1"/>
        </w:rPr>
        <w:br w:type="page"/>
      </w:r>
    </w:p>
    <w:p w14:paraId="43B86332" w14:textId="0B747B8F" w:rsidR="00C03551" w:rsidRPr="00861A16" w:rsidRDefault="00BB3409" w:rsidP="0053393A">
      <w:pPr>
        <w:pStyle w:val="Heading1"/>
        <w:ind w:right="-164"/>
        <w:rPr>
          <w:rFonts w:ascii="Times New Roman" w:hAnsi="Times New Roman" w:cs="Times New Roman"/>
          <w:sz w:val="4"/>
          <w:szCs w:val="4"/>
        </w:rPr>
      </w:pPr>
      <w:bookmarkStart w:id="3" w:name="_Toc153353611"/>
      <w:r w:rsidRPr="00861A16">
        <w:rPr>
          <w:rFonts w:ascii="Times New Roman" w:hAnsi="Times New Roman" w:cs="Times New Roman"/>
        </w:rPr>
        <w:lastRenderedPageBreak/>
        <w:t xml:space="preserve">Part 1 </w:t>
      </w:r>
      <w:r w:rsidR="00A957CD" w:rsidRPr="00861A16">
        <w:rPr>
          <w:rFonts w:ascii="Times New Roman" w:hAnsi="Times New Roman" w:cs="Times New Roman"/>
        </w:rPr>
        <w:t xml:space="preserve">- </w:t>
      </w:r>
      <w:r w:rsidR="00C03551" w:rsidRPr="00861A16">
        <w:rPr>
          <w:rFonts w:ascii="Times New Roman" w:hAnsi="Times New Roman" w:cs="Times New Roman"/>
        </w:rPr>
        <w:t xml:space="preserve">Tree Management Plans </w:t>
      </w:r>
      <w:r w:rsidRPr="00861A16">
        <w:rPr>
          <w:rFonts w:ascii="Times New Roman" w:hAnsi="Times New Roman" w:cs="Times New Roman"/>
        </w:rPr>
        <w:t>relating to work</w:t>
      </w:r>
      <w:r w:rsidR="009E5299" w:rsidRPr="00861A16">
        <w:rPr>
          <w:rFonts w:ascii="Times New Roman" w:hAnsi="Times New Roman" w:cs="Times New Roman"/>
        </w:rPr>
        <w:t>s</w:t>
      </w:r>
      <w:bookmarkEnd w:id="3"/>
      <w:r w:rsidR="00B06048" w:rsidRPr="00861A16">
        <w:rPr>
          <w:rFonts w:ascii="Times New Roman" w:hAnsi="Times New Roman" w:cs="Times New Roman"/>
        </w:rPr>
        <w:t xml:space="preserve"> </w:t>
      </w:r>
      <w:r w:rsidR="00270B7D" w:rsidRPr="00861A16">
        <w:rPr>
          <w:rFonts w:ascii="Times New Roman" w:hAnsi="Times New Roman" w:cs="Times New Roman"/>
        </w:rPr>
        <w:br/>
      </w:r>
    </w:p>
    <w:p w14:paraId="56B116B9" w14:textId="24A771D1" w:rsidR="00270B7D" w:rsidRPr="00861A16" w:rsidRDefault="00270B7D" w:rsidP="00F97675">
      <w:pPr>
        <w:pStyle w:val="Heading2"/>
        <w:numPr>
          <w:ilvl w:val="0"/>
          <w:numId w:val="6"/>
        </w:numPr>
        <w:ind w:left="284" w:right="-164" w:hanging="284"/>
        <w:rPr>
          <w:rFonts w:ascii="Times New Roman" w:hAnsi="Times New Roman" w:cs="Times New Roman"/>
        </w:rPr>
      </w:pPr>
      <w:bookmarkStart w:id="4" w:name="_Toc153353612"/>
      <w:r w:rsidRPr="00861A16">
        <w:rPr>
          <w:rFonts w:ascii="Times New Roman" w:hAnsi="Times New Roman" w:cs="Times New Roman"/>
        </w:rPr>
        <w:t xml:space="preserve">Application of </w:t>
      </w:r>
      <w:r w:rsidR="009E5299" w:rsidRPr="00861A16">
        <w:rPr>
          <w:rFonts w:ascii="Times New Roman" w:hAnsi="Times New Roman" w:cs="Times New Roman"/>
        </w:rPr>
        <w:t>Part 1</w:t>
      </w:r>
      <w:r w:rsidRPr="00861A16">
        <w:rPr>
          <w:rFonts w:ascii="Times New Roman" w:hAnsi="Times New Roman" w:cs="Times New Roman"/>
        </w:rPr>
        <w:t xml:space="preserve"> Specifications</w:t>
      </w:r>
      <w:bookmarkEnd w:id="4"/>
    </w:p>
    <w:p w14:paraId="246A692D" w14:textId="6F729DFD" w:rsidR="00F80575" w:rsidRPr="00861A16" w:rsidRDefault="00C03551" w:rsidP="00F97675">
      <w:pPr>
        <w:pStyle w:val="ListParagraph0"/>
        <w:numPr>
          <w:ilvl w:val="0"/>
          <w:numId w:val="7"/>
        </w:numPr>
        <w:ind w:left="567" w:right="-164" w:hanging="283"/>
        <w:rPr>
          <w:rFonts w:ascii="Times New Roman" w:hAnsi="Times New Roman" w:cs="Times New Roman"/>
        </w:rPr>
      </w:pPr>
      <w:r w:rsidRPr="00861A16">
        <w:rPr>
          <w:rFonts w:ascii="Times New Roman" w:hAnsi="Times New Roman" w:cs="Times New Roman"/>
        </w:rPr>
        <w:t xml:space="preserve">The following information provides </w:t>
      </w:r>
      <w:r w:rsidR="00A957CD" w:rsidRPr="00861A16">
        <w:rPr>
          <w:rFonts w:ascii="Times New Roman" w:hAnsi="Times New Roman" w:cs="Times New Roman"/>
        </w:rPr>
        <w:t>specifications</w:t>
      </w:r>
      <w:r w:rsidRPr="00861A16">
        <w:rPr>
          <w:rFonts w:ascii="Times New Roman" w:hAnsi="Times New Roman" w:cs="Times New Roman"/>
        </w:rPr>
        <w:t xml:space="preserve"> for TMPs submitted to the Decision-Maker through Development Applications or in response to works being undertaken in proximity to a </w:t>
      </w:r>
      <w:r w:rsidRPr="00861A16">
        <w:rPr>
          <w:rFonts w:ascii="Times New Roman" w:hAnsi="Times New Roman" w:cs="Times New Roman"/>
          <w:b/>
          <w:bCs/>
        </w:rPr>
        <w:t xml:space="preserve">protected </w:t>
      </w:r>
      <w:r w:rsidRPr="00861A16">
        <w:rPr>
          <w:rFonts w:ascii="Times New Roman" w:hAnsi="Times New Roman" w:cs="Times New Roman"/>
        </w:rPr>
        <w:t>tree</w:t>
      </w:r>
      <w:r w:rsidR="009E5299" w:rsidRPr="00861A16">
        <w:rPr>
          <w:rFonts w:ascii="Times New Roman" w:hAnsi="Times New Roman" w:cs="Times New Roman"/>
        </w:rPr>
        <w:t>,</w:t>
      </w:r>
      <w:r w:rsidRPr="00861A16">
        <w:rPr>
          <w:rFonts w:ascii="Times New Roman" w:hAnsi="Times New Roman" w:cs="Times New Roman"/>
        </w:rPr>
        <w:t xml:space="preserve"> </w:t>
      </w:r>
      <w:r w:rsidR="009E5299" w:rsidRPr="00861A16">
        <w:rPr>
          <w:rFonts w:ascii="Times New Roman" w:hAnsi="Times New Roman" w:cs="Times New Roman"/>
        </w:rPr>
        <w:t>i</w:t>
      </w:r>
      <w:r w:rsidRPr="00861A16">
        <w:rPr>
          <w:rFonts w:ascii="Times New Roman" w:hAnsi="Times New Roman" w:cs="Times New Roman"/>
        </w:rPr>
        <w:t>ncluding, but not limited to, the following:</w:t>
      </w:r>
    </w:p>
    <w:p w14:paraId="16A2B263" w14:textId="7AAB9B1C" w:rsidR="00C03551" w:rsidRPr="00861A16" w:rsidRDefault="00C03551" w:rsidP="00F97675">
      <w:pPr>
        <w:pStyle w:val="ListParagraph0"/>
        <w:numPr>
          <w:ilvl w:val="0"/>
          <w:numId w:val="10"/>
        </w:numPr>
        <w:ind w:left="993" w:right="-164" w:hanging="142"/>
        <w:rPr>
          <w:rFonts w:ascii="Times New Roman" w:hAnsi="Times New Roman" w:cs="Times New Roman"/>
        </w:rPr>
      </w:pPr>
      <w:r w:rsidRPr="00861A16">
        <w:rPr>
          <w:rFonts w:ascii="Times New Roman" w:hAnsi="Times New Roman" w:cs="Times New Roman"/>
        </w:rPr>
        <w:t>Site access paths</w:t>
      </w:r>
    </w:p>
    <w:p w14:paraId="7AA24A37" w14:textId="77777777" w:rsidR="00C03551" w:rsidRPr="00861A16" w:rsidRDefault="00C03551" w:rsidP="00F97675">
      <w:pPr>
        <w:pStyle w:val="ListParagraph0"/>
        <w:numPr>
          <w:ilvl w:val="0"/>
          <w:numId w:val="10"/>
        </w:numPr>
        <w:ind w:left="993" w:right="-164" w:hanging="142"/>
        <w:rPr>
          <w:rFonts w:ascii="Times New Roman" w:hAnsi="Times New Roman" w:cs="Times New Roman"/>
        </w:rPr>
      </w:pPr>
      <w:r w:rsidRPr="00861A16">
        <w:rPr>
          <w:rFonts w:ascii="Times New Roman" w:hAnsi="Times New Roman" w:cs="Times New Roman"/>
        </w:rPr>
        <w:t>Demolition</w:t>
      </w:r>
    </w:p>
    <w:p w14:paraId="3F062068" w14:textId="77777777" w:rsidR="00C03551" w:rsidRPr="00861A16" w:rsidRDefault="00C03551" w:rsidP="00F97675">
      <w:pPr>
        <w:pStyle w:val="ListParagraph0"/>
        <w:numPr>
          <w:ilvl w:val="0"/>
          <w:numId w:val="10"/>
        </w:numPr>
        <w:ind w:left="993" w:right="-164" w:hanging="142"/>
        <w:rPr>
          <w:rFonts w:ascii="Times New Roman" w:hAnsi="Times New Roman" w:cs="Times New Roman"/>
        </w:rPr>
      </w:pPr>
      <w:r w:rsidRPr="00861A16">
        <w:rPr>
          <w:rFonts w:ascii="Times New Roman" w:hAnsi="Times New Roman" w:cs="Times New Roman"/>
        </w:rPr>
        <w:t xml:space="preserve">Installation of hoarding and scaffold </w:t>
      </w:r>
    </w:p>
    <w:p w14:paraId="69161C81" w14:textId="77777777" w:rsidR="00C03551" w:rsidRPr="00861A16" w:rsidRDefault="00C03551" w:rsidP="00F97675">
      <w:pPr>
        <w:pStyle w:val="ListParagraph0"/>
        <w:numPr>
          <w:ilvl w:val="0"/>
          <w:numId w:val="10"/>
        </w:numPr>
        <w:ind w:left="993" w:right="-164" w:hanging="142"/>
        <w:rPr>
          <w:rFonts w:ascii="Times New Roman" w:hAnsi="Times New Roman" w:cs="Times New Roman"/>
        </w:rPr>
      </w:pPr>
      <w:r w:rsidRPr="00861A16">
        <w:rPr>
          <w:rFonts w:ascii="Times New Roman" w:hAnsi="Times New Roman" w:cs="Times New Roman"/>
        </w:rPr>
        <w:t>Building and construction</w:t>
      </w:r>
    </w:p>
    <w:p w14:paraId="10508231" w14:textId="77777777" w:rsidR="00C03551" w:rsidRPr="00861A16" w:rsidRDefault="00C03551" w:rsidP="00F97675">
      <w:pPr>
        <w:pStyle w:val="ListParagraph0"/>
        <w:numPr>
          <w:ilvl w:val="0"/>
          <w:numId w:val="10"/>
        </w:numPr>
        <w:ind w:left="993" w:right="-164" w:hanging="142"/>
        <w:rPr>
          <w:rFonts w:ascii="Times New Roman" w:hAnsi="Times New Roman" w:cs="Times New Roman"/>
        </w:rPr>
      </w:pPr>
      <w:r w:rsidRPr="00861A16">
        <w:rPr>
          <w:rFonts w:ascii="Times New Roman" w:hAnsi="Times New Roman" w:cs="Times New Roman"/>
        </w:rPr>
        <w:t>Utility installation, relocation, or access</w:t>
      </w:r>
    </w:p>
    <w:p w14:paraId="7B9F58E8" w14:textId="77777777" w:rsidR="00C03551" w:rsidRPr="00861A16" w:rsidRDefault="00C03551" w:rsidP="00F97675">
      <w:pPr>
        <w:pStyle w:val="ListParagraph0"/>
        <w:numPr>
          <w:ilvl w:val="0"/>
          <w:numId w:val="10"/>
        </w:numPr>
        <w:ind w:left="993" w:right="-164" w:hanging="142"/>
        <w:rPr>
          <w:rFonts w:ascii="Times New Roman" w:hAnsi="Times New Roman" w:cs="Times New Roman"/>
        </w:rPr>
      </w:pPr>
      <w:r w:rsidRPr="00861A16">
        <w:rPr>
          <w:rFonts w:ascii="Times New Roman" w:hAnsi="Times New Roman" w:cs="Times New Roman"/>
        </w:rPr>
        <w:t>Traffic management and loading zones</w:t>
      </w:r>
    </w:p>
    <w:p w14:paraId="2B22A495" w14:textId="4C5D3902" w:rsidR="00C03551" w:rsidRPr="00861A16" w:rsidRDefault="00C03551" w:rsidP="00F97675">
      <w:pPr>
        <w:pStyle w:val="ListParagraph0"/>
        <w:numPr>
          <w:ilvl w:val="0"/>
          <w:numId w:val="10"/>
        </w:numPr>
        <w:ind w:left="993" w:right="-164" w:hanging="142"/>
        <w:rPr>
          <w:rFonts w:ascii="Times New Roman" w:hAnsi="Times New Roman" w:cs="Times New Roman"/>
        </w:rPr>
      </w:pPr>
      <w:r w:rsidRPr="00861A16">
        <w:rPr>
          <w:rFonts w:ascii="Times New Roman" w:hAnsi="Times New Roman" w:cs="Times New Roman"/>
        </w:rPr>
        <w:t>Other activities associated with construction such as storage, plant and equipment use, nature strip or footpath reinstatement.</w:t>
      </w:r>
    </w:p>
    <w:p w14:paraId="21B97816" w14:textId="4A0F7483" w:rsidR="003D0807" w:rsidRPr="00861A16" w:rsidRDefault="003D0807" w:rsidP="00F97675">
      <w:pPr>
        <w:pStyle w:val="ListParagraph0"/>
        <w:numPr>
          <w:ilvl w:val="0"/>
          <w:numId w:val="10"/>
        </w:numPr>
        <w:ind w:left="993" w:right="-164" w:hanging="142"/>
        <w:rPr>
          <w:rFonts w:ascii="Times New Roman" w:hAnsi="Times New Roman" w:cs="Times New Roman"/>
        </w:rPr>
      </w:pPr>
      <w:r w:rsidRPr="00861A16">
        <w:rPr>
          <w:rFonts w:ascii="Times New Roman" w:hAnsi="Times New Roman" w:cs="Times New Roman"/>
        </w:rPr>
        <w:t xml:space="preserve">Major pruning </w:t>
      </w:r>
    </w:p>
    <w:p w14:paraId="2F60DFEA" w14:textId="77777777" w:rsidR="00270B7D" w:rsidRPr="00861A16" w:rsidRDefault="00270B7D" w:rsidP="0053393A">
      <w:pPr>
        <w:pStyle w:val="ListParagraph0"/>
        <w:ind w:right="-164"/>
        <w:rPr>
          <w:rFonts w:ascii="Times New Roman" w:hAnsi="Times New Roman" w:cs="Times New Roman"/>
        </w:rPr>
      </w:pPr>
    </w:p>
    <w:p w14:paraId="5EB666C9" w14:textId="2F67CE83" w:rsidR="00C03551" w:rsidRPr="00861A16" w:rsidRDefault="00C03551" w:rsidP="00F97675">
      <w:pPr>
        <w:pStyle w:val="ListParagraph0"/>
        <w:numPr>
          <w:ilvl w:val="0"/>
          <w:numId w:val="7"/>
        </w:numPr>
        <w:ind w:left="567" w:right="-164" w:hanging="283"/>
        <w:rPr>
          <w:rFonts w:ascii="Times New Roman" w:hAnsi="Times New Roman" w:cs="Times New Roman"/>
        </w:rPr>
      </w:pPr>
      <w:r w:rsidRPr="00861A16">
        <w:rPr>
          <w:rFonts w:ascii="Times New Roman" w:hAnsi="Times New Roman" w:cs="Times New Roman"/>
        </w:rPr>
        <w:t xml:space="preserve">The location of the </w:t>
      </w:r>
      <w:r w:rsidRPr="00861A16">
        <w:rPr>
          <w:rFonts w:ascii="Times New Roman" w:hAnsi="Times New Roman" w:cs="Times New Roman"/>
          <w:b/>
          <w:bCs/>
        </w:rPr>
        <w:t>protected</w:t>
      </w:r>
      <w:r w:rsidRPr="00861A16">
        <w:rPr>
          <w:rFonts w:ascii="Times New Roman" w:hAnsi="Times New Roman" w:cs="Times New Roman"/>
        </w:rPr>
        <w:t xml:space="preserve"> tree(s) is not limited to the site on which works are occurring. If </w:t>
      </w:r>
      <w:r w:rsidR="009E5299" w:rsidRPr="00861A16">
        <w:rPr>
          <w:rFonts w:ascii="Times New Roman" w:hAnsi="Times New Roman" w:cs="Times New Roman"/>
        </w:rPr>
        <w:t xml:space="preserve">the works will encroach on the </w:t>
      </w:r>
      <w:hyperlink r:id="rId17" w:anchor=":~:text=Tree%20protection%20zone,-In%20the%20ACT&amp;text=the%20area%20under%20the%20canopy,1%20metre%20above%20ground%20level." w:history="1">
        <w:r w:rsidR="00950C18" w:rsidRPr="00861A16">
          <w:rPr>
            <w:rStyle w:val="Hyperlink"/>
            <w:rFonts w:ascii="Times New Roman" w:hAnsi="Times New Roman" w:cs="Times New Roman"/>
          </w:rPr>
          <w:t>tree protection zone</w:t>
        </w:r>
      </w:hyperlink>
      <w:r w:rsidR="00950C18" w:rsidRPr="00861A16">
        <w:rPr>
          <w:rFonts w:ascii="Times New Roman" w:hAnsi="Times New Roman" w:cs="Times New Roman"/>
        </w:rPr>
        <w:t xml:space="preserve"> (</w:t>
      </w:r>
      <w:r w:rsidR="00BA5FD9" w:rsidRPr="00861A16">
        <w:rPr>
          <w:rFonts w:ascii="Times New Roman" w:hAnsi="Times New Roman" w:cs="Times New Roman"/>
        </w:rPr>
        <w:t>TPZ)</w:t>
      </w:r>
      <w:r w:rsidR="00950C18" w:rsidRPr="00861A16">
        <w:rPr>
          <w:rFonts w:ascii="Times New Roman" w:hAnsi="Times New Roman" w:cs="Times New Roman"/>
        </w:rPr>
        <w:t xml:space="preserve"> </w:t>
      </w:r>
      <w:r w:rsidR="009E5299" w:rsidRPr="00861A16">
        <w:rPr>
          <w:rFonts w:ascii="Times New Roman" w:hAnsi="Times New Roman" w:cs="Times New Roman"/>
        </w:rPr>
        <w:t xml:space="preserve">of a protected tree </w:t>
      </w:r>
      <w:r w:rsidRPr="00861A16">
        <w:rPr>
          <w:rFonts w:ascii="Times New Roman" w:hAnsi="Times New Roman" w:cs="Times New Roman"/>
        </w:rPr>
        <w:t>on a neighbouring lease, or public land (such as a nature strip),</w:t>
      </w:r>
      <w:r w:rsidR="009E5299" w:rsidRPr="00861A16">
        <w:rPr>
          <w:rFonts w:ascii="Times New Roman" w:hAnsi="Times New Roman" w:cs="Times New Roman"/>
        </w:rPr>
        <w:t xml:space="preserve"> protection measures </w:t>
      </w:r>
      <w:r w:rsidR="00160E38" w:rsidRPr="00861A16">
        <w:rPr>
          <w:rFonts w:ascii="Times New Roman" w:hAnsi="Times New Roman" w:cs="Times New Roman"/>
        </w:rPr>
        <w:t xml:space="preserve">for these neighbouring trees </w:t>
      </w:r>
      <w:r w:rsidR="009E5299" w:rsidRPr="00861A16">
        <w:rPr>
          <w:rFonts w:ascii="Times New Roman" w:hAnsi="Times New Roman" w:cs="Times New Roman"/>
        </w:rPr>
        <w:t>must be considered and</w:t>
      </w:r>
      <w:r w:rsidRPr="00861A16">
        <w:rPr>
          <w:rFonts w:ascii="Times New Roman" w:hAnsi="Times New Roman" w:cs="Times New Roman"/>
        </w:rPr>
        <w:t xml:space="preserve"> included in the TMP.</w:t>
      </w:r>
    </w:p>
    <w:p w14:paraId="0D203E4A" w14:textId="24A60FF4" w:rsidR="003665E2" w:rsidRPr="00861A16" w:rsidRDefault="00C03551" w:rsidP="00F97675">
      <w:pPr>
        <w:pStyle w:val="ListParagraph0"/>
        <w:numPr>
          <w:ilvl w:val="0"/>
          <w:numId w:val="7"/>
        </w:numPr>
        <w:ind w:left="567" w:right="-164" w:hanging="283"/>
        <w:rPr>
          <w:rFonts w:ascii="Times New Roman" w:hAnsi="Times New Roman" w:cs="Times New Roman"/>
        </w:rPr>
      </w:pPr>
      <w:r w:rsidRPr="00861A16">
        <w:rPr>
          <w:rFonts w:ascii="Times New Roman" w:hAnsi="Times New Roman" w:cs="Times New Roman"/>
        </w:rPr>
        <w:t xml:space="preserve">The guidelines are intended to assist applicants to provide TMPs that meet the requirements of the Act, enabling </w:t>
      </w:r>
      <w:r w:rsidR="009E5299" w:rsidRPr="00861A16">
        <w:rPr>
          <w:rFonts w:ascii="Times New Roman" w:hAnsi="Times New Roman" w:cs="Times New Roman"/>
        </w:rPr>
        <w:t xml:space="preserve">adequate protection measures and </w:t>
      </w:r>
      <w:r w:rsidRPr="00861A16">
        <w:rPr>
          <w:rFonts w:ascii="Times New Roman" w:hAnsi="Times New Roman" w:cs="Times New Roman"/>
        </w:rPr>
        <w:t>an efficient assessment process. Whilst these guidelines will aid in efficiencies, each TMP is reviewed under individual circumstances and the Decision-Maker reserves the right to request further information if deemed necessary</w:t>
      </w:r>
      <w:r w:rsidR="009E5299" w:rsidRPr="00861A16">
        <w:rPr>
          <w:rFonts w:ascii="Times New Roman" w:hAnsi="Times New Roman" w:cs="Times New Roman"/>
        </w:rPr>
        <w:t xml:space="preserve"> (as per Section 79 of the Act)</w:t>
      </w:r>
      <w:r w:rsidRPr="00861A16">
        <w:rPr>
          <w:rFonts w:ascii="Times New Roman" w:hAnsi="Times New Roman" w:cs="Times New Roman"/>
        </w:rPr>
        <w:t>.</w:t>
      </w:r>
    </w:p>
    <w:p w14:paraId="1201C7CE" w14:textId="1DD70E37" w:rsidR="00020EEC" w:rsidRPr="00861A16" w:rsidRDefault="00020EEC" w:rsidP="00F97675">
      <w:pPr>
        <w:pStyle w:val="Heading2"/>
        <w:numPr>
          <w:ilvl w:val="0"/>
          <w:numId w:val="6"/>
        </w:numPr>
        <w:ind w:left="284" w:right="-164" w:hanging="284"/>
        <w:rPr>
          <w:rFonts w:ascii="Times New Roman" w:hAnsi="Times New Roman" w:cs="Times New Roman"/>
        </w:rPr>
      </w:pPr>
      <w:bookmarkStart w:id="5" w:name="_Toc153353613"/>
      <w:r w:rsidRPr="00861A16">
        <w:rPr>
          <w:rFonts w:ascii="Times New Roman" w:hAnsi="Times New Roman" w:cs="Times New Roman"/>
        </w:rPr>
        <w:t>Qualifications of author of Tree Management Plan</w:t>
      </w:r>
      <w:bookmarkEnd w:id="5"/>
      <w:r w:rsidRPr="00861A16">
        <w:rPr>
          <w:rFonts w:ascii="Times New Roman" w:hAnsi="Times New Roman" w:cs="Times New Roman"/>
        </w:rPr>
        <w:t xml:space="preserve"> </w:t>
      </w:r>
    </w:p>
    <w:p w14:paraId="6B87AB5F" w14:textId="77777777" w:rsidR="0097173A" w:rsidRPr="0080586F" w:rsidRDefault="0097173A" w:rsidP="0053393A">
      <w:pPr>
        <w:pStyle w:val="Header1"/>
        <w:shd w:val="clear" w:color="auto" w:fill="FFFFFF"/>
        <w:spacing w:before="0" w:beforeAutospacing="0" w:after="0" w:afterAutospacing="0"/>
        <w:ind w:left="720" w:right="-164"/>
        <w:jc w:val="both"/>
        <w:rPr>
          <w:color w:val="000000"/>
        </w:rPr>
      </w:pPr>
    </w:p>
    <w:p w14:paraId="7FD4005A" w14:textId="464D1B07" w:rsidR="00F80575" w:rsidRPr="00861A16" w:rsidRDefault="00F80575" w:rsidP="00F97675">
      <w:pPr>
        <w:pStyle w:val="ListParagraph0"/>
        <w:numPr>
          <w:ilvl w:val="0"/>
          <w:numId w:val="8"/>
        </w:numPr>
        <w:ind w:left="567" w:right="-164" w:hanging="283"/>
        <w:rPr>
          <w:rFonts w:ascii="Times New Roman" w:hAnsi="Times New Roman" w:cs="Times New Roman"/>
        </w:rPr>
      </w:pPr>
      <w:r w:rsidRPr="00861A16">
        <w:rPr>
          <w:rFonts w:ascii="Times New Roman" w:hAnsi="Times New Roman" w:cs="Times New Roman"/>
        </w:rPr>
        <w:t xml:space="preserve">A TMP may be prepared by </w:t>
      </w:r>
      <w:r w:rsidR="00315107" w:rsidRPr="00861A16">
        <w:rPr>
          <w:rFonts w:ascii="Times New Roman" w:hAnsi="Times New Roman" w:cs="Times New Roman"/>
        </w:rPr>
        <w:t>the applicant</w:t>
      </w:r>
      <w:r w:rsidRPr="00861A16">
        <w:rPr>
          <w:rFonts w:ascii="Times New Roman" w:hAnsi="Times New Roman" w:cs="Times New Roman"/>
        </w:rPr>
        <w:t xml:space="preserve"> when no or </w:t>
      </w:r>
      <w:r w:rsidR="00950C18" w:rsidRPr="00861A16">
        <w:rPr>
          <w:rFonts w:ascii="Times New Roman" w:hAnsi="Times New Roman" w:cs="Times New Roman"/>
        </w:rPr>
        <w:t>low</w:t>
      </w:r>
      <w:r w:rsidRPr="00861A16">
        <w:rPr>
          <w:rFonts w:ascii="Times New Roman" w:hAnsi="Times New Roman" w:cs="Times New Roman"/>
        </w:rPr>
        <w:t xml:space="preserve"> impact to the TPZ is expected.</w:t>
      </w:r>
    </w:p>
    <w:p w14:paraId="2BCC6945" w14:textId="211BBCFC" w:rsidR="0097173A" w:rsidRPr="00861A16" w:rsidRDefault="00F80575" w:rsidP="00F97675">
      <w:pPr>
        <w:pStyle w:val="ListParagraph0"/>
        <w:numPr>
          <w:ilvl w:val="0"/>
          <w:numId w:val="8"/>
        </w:numPr>
        <w:ind w:left="567" w:right="-164" w:hanging="283"/>
        <w:rPr>
          <w:rFonts w:ascii="Times New Roman" w:hAnsi="Times New Roman" w:cs="Times New Roman"/>
        </w:rPr>
      </w:pPr>
      <w:r w:rsidRPr="00861A16">
        <w:rPr>
          <w:rFonts w:ascii="Times New Roman" w:hAnsi="Times New Roman" w:cs="Times New Roman"/>
        </w:rPr>
        <w:t>In all other cases,</w:t>
      </w:r>
      <w:r w:rsidR="00070C29" w:rsidRPr="00861A16">
        <w:rPr>
          <w:rFonts w:ascii="Times New Roman" w:hAnsi="Times New Roman" w:cs="Times New Roman"/>
        </w:rPr>
        <w:t xml:space="preserve"> </w:t>
      </w:r>
      <w:r w:rsidRPr="00861A16">
        <w:rPr>
          <w:rFonts w:ascii="Times New Roman" w:hAnsi="Times New Roman" w:cs="Times New Roman"/>
        </w:rPr>
        <w:t>a TMP</w:t>
      </w:r>
      <w:r w:rsidR="00315107" w:rsidRPr="00861A16">
        <w:rPr>
          <w:rFonts w:ascii="Times New Roman" w:hAnsi="Times New Roman" w:cs="Times New Roman"/>
        </w:rPr>
        <w:t xml:space="preserve"> may</w:t>
      </w:r>
      <w:r w:rsidRPr="00861A16">
        <w:rPr>
          <w:rFonts w:ascii="Times New Roman" w:hAnsi="Times New Roman" w:cs="Times New Roman"/>
        </w:rPr>
        <w:t xml:space="preserve"> be prepared by a certified project arborist (minimum Australian Qualification Framework (AQF) Level 5</w:t>
      </w:r>
      <w:r w:rsidR="00D11BC9" w:rsidRPr="00861A16">
        <w:rPr>
          <w:rFonts w:ascii="Times New Roman" w:hAnsi="Times New Roman" w:cs="Times New Roman"/>
        </w:rPr>
        <w:t xml:space="preserve"> in Arboriculture</w:t>
      </w:r>
      <w:r w:rsidRPr="00861A16">
        <w:rPr>
          <w:rFonts w:ascii="Times New Roman" w:hAnsi="Times New Roman" w:cs="Times New Roman"/>
        </w:rPr>
        <w:t>) or person with equivalent experience, unless otherwise agreed by the Decision-Maker.</w:t>
      </w:r>
    </w:p>
    <w:p w14:paraId="644AA96B" w14:textId="0AECE312" w:rsidR="003665E2" w:rsidRPr="00861A16" w:rsidRDefault="003665E2" w:rsidP="00F97675">
      <w:pPr>
        <w:pStyle w:val="Heading2"/>
        <w:numPr>
          <w:ilvl w:val="0"/>
          <w:numId w:val="6"/>
        </w:numPr>
        <w:ind w:left="284" w:right="-164" w:hanging="284"/>
        <w:rPr>
          <w:rFonts w:ascii="Times New Roman" w:eastAsiaTheme="minorHAnsi" w:hAnsi="Times New Roman" w:cs="Times New Roman"/>
          <w:sz w:val="22"/>
          <w:szCs w:val="22"/>
        </w:rPr>
      </w:pPr>
      <w:bookmarkStart w:id="6" w:name="_Toc153353614"/>
      <w:r w:rsidRPr="00861A16">
        <w:rPr>
          <w:rFonts w:ascii="Times New Roman" w:hAnsi="Times New Roman" w:cs="Times New Roman"/>
        </w:rPr>
        <w:t>Outline of the Tree Management Plan</w:t>
      </w:r>
      <w:bookmarkEnd w:id="6"/>
    </w:p>
    <w:p w14:paraId="08AEAA52" w14:textId="5C2C081B" w:rsidR="003665E2" w:rsidRPr="00861A16" w:rsidRDefault="003665E2" w:rsidP="00F97675">
      <w:pPr>
        <w:pStyle w:val="ListParagraph0"/>
        <w:numPr>
          <w:ilvl w:val="0"/>
          <w:numId w:val="9"/>
        </w:numPr>
        <w:ind w:left="567" w:right="-164" w:hanging="283"/>
        <w:rPr>
          <w:rFonts w:ascii="Times New Roman" w:hAnsi="Times New Roman" w:cs="Times New Roman"/>
        </w:rPr>
      </w:pPr>
      <w:r w:rsidRPr="00861A16">
        <w:rPr>
          <w:rFonts w:ascii="Times New Roman" w:hAnsi="Times New Roman" w:cs="Times New Roman"/>
        </w:rPr>
        <w:t xml:space="preserve">The document must </w:t>
      </w:r>
      <w:r w:rsidR="0097173A" w:rsidRPr="00861A16">
        <w:rPr>
          <w:rFonts w:ascii="Times New Roman" w:hAnsi="Times New Roman" w:cs="Times New Roman"/>
        </w:rPr>
        <w:t xml:space="preserve">be </w:t>
      </w:r>
      <w:r w:rsidRPr="00861A16">
        <w:rPr>
          <w:rFonts w:ascii="Times New Roman" w:hAnsi="Times New Roman" w:cs="Times New Roman"/>
        </w:rPr>
        <w:t xml:space="preserve">clearly titled ‘Tree Management Plan’ and must be a final version. Draft documents will not be accepted. </w:t>
      </w:r>
      <w:r w:rsidR="008070CA" w:rsidRPr="00861A16">
        <w:rPr>
          <w:rFonts w:ascii="Times New Roman" w:hAnsi="Times New Roman" w:cs="Times New Roman"/>
        </w:rPr>
        <w:t>Arboricultural Impact Assessments</w:t>
      </w:r>
      <w:r w:rsidR="00431DDF" w:rsidRPr="00861A16">
        <w:rPr>
          <w:rFonts w:ascii="Times New Roman" w:hAnsi="Times New Roman" w:cs="Times New Roman"/>
        </w:rPr>
        <w:t xml:space="preserve"> (AIA) are not required as part of the TMP and will not be accepted</w:t>
      </w:r>
      <w:r w:rsidR="00D11BC9" w:rsidRPr="00861A16">
        <w:rPr>
          <w:rFonts w:ascii="Times New Roman" w:hAnsi="Times New Roman" w:cs="Times New Roman"/>
        </w:rPr>
        <w:t xml:space="preserve"> as an alternative to a TMP</w:t>
      </w:r>
      <w:r w:rsidR="00431DDF" w:rsidRPr="00861A16">
        <w:rPr>
          <w:rFonts w:ascii="Times New Roman" w:hAnsi="Times New Roman" w:cs="Times New Roman"/>
        </w:rPr>
        <w:t>. The potential impacts of a proposal are to be identified prior to the TMP being prepared</w:t>
      </w:r>
      <w:r w:rsidR="00D11BC9" w:rsidRPr="00861A16">
        <w:rPr>
          <w:rFonts w:ascii="Times New Roman" w:hAnsi="Times New Roman" w:cs="Times New Roman"/>
        </w:rPr>
        <w:t>.</w:t>
      </w:r>
    </w:p>
    <w:p w14:paraId="452490F1" w14:textId="77777777" w:rsidR="003665E2" w:rsidRPr="00861A16" w:rsidRDefault="003665E2" w:rsidP="0053393A">
      <w:pPr>
        <w:pStyle w:val="ListParagraph0"/>
        <w:ind w:left="567" w:right="-164" w:hanging="283"/>
        <w:rPr>
          <w:rFonts w:ascii="Times New Roman" w:hAnsi="Times New Roman" w:cs="Times New Roman"/>
          <w:color w:val="000000"/>
        </w:rPr>
      </w:pPr>
    </w:p>
    <w:p w14:paraId="3905D977" w14:textId="3B858DB0" w:rsidR="003665E2" w:rsidRPr="00861A16" w:rsidRDefault="003665E2" w:rsidP="00F97675">
      <w:pPr>
        <w:pStyle w:val="ListParagraph0"/>
        <w:numPr>
          <w:ilvl w:val="0"/>
          <w:numId w:val="9"/>
        </w:numPr>
        <w:ind w:left="567" w:right="-164" w:hanging="283"/>
        <w:rPr>
          <w:rFonts w:ascii="Times New Roman" w:hAnsi="Times New Roman" w:cs="Times New Roman"/>
        </w:rPr>
      </w:pPr>
      <w:r w:rsidRPr="00861A16">
        <w:rPr>
          <w:rFonts w:ascii="Times New Roman" w:hAnsi="Times New Roman" w:cs="Times New Roman"/>
        </w:rPr>
        <w:t xml:space="preserve">Tree Management Plans must clearly </w:t>
      </w:r>
      <w:r w:rsidR="0097173A" w:rsidRPr="00861A16">
        <w:rPr>
          <w:rFonts w:ascii="Times New Roman" w:hAnsi="Times New Roman" w:cs="Times New Roman"/>
        </w:rPr>
        <w:t>contain</w:t>
      </w:r>
      <w:r w:rsidRPr="00861A16">
        <w:rPr>
          <w:rFonts w:ascii="Times New Roman" w:hAnsi="Times New Roman" w:cs="Times New Roman"/>
        </w:rPr>
        <w:t xml:space="preserve"> the following </w:t>
      </w:r>
      <w:r w:rsidR="0097173A" w:rsidRPr="00861A16">
        <w:rPr>
          <w:rFonts w:ascii="Times New Roman" w:hAnsi="Times New Roman" w:cs="Times New Roman"/>
        </w:rPr>
        <w:t>sections</w:t>
      </w:r>
      <w:r w:rsidRPr="00861A16">
        <w:rPr>
          <w:rFonts w:ascii="Times New Roman" w:hAnsi="Times New Roman" w:cs="Times New Roman"/>
        </w:rPr>
        <w:t xml:space="preserve"> within the </w:t>
      </w:r>
      <w:r w:rsidR="00A14B88" w:rsidRPr="00861A16">
        <w:rPr>
          <w:rFonts w:ascii="Times New Roman" w:hAnsi="Times New Roman" w:cs="Times New Roman"/>
        </w:rPr>
        <w:t>document</w:t>
      </w:r>
      <w:r w:rsidRPr="00861A16">
        <w:rPr>
          <w:rFonts w:ascii="Times New Roman" w:hAnsi="Times New Roman" w:cs="Times New Roman"/>
        </w:rPr>
        <w:t>:</w:t>
      </w:r>
    </w:p>
    <w:p w14:paraId="1E2CCF52" w14:textId="77777777" w:rsidR="00431DDF" w:rsidRPr="00861A16" w:rsidRDefault="00431DDF" w:rsidP="00F97675">
      <w:pPr>
        <w:pStyle w:val="ListParagraph0"/>
        <w:numPr>
          <w:ilvl w:val="0"/>
          <w:numId w:val="11"/>
        </w:numPr>
        <w:ind w:left="993" w:right="-164" w:hanging="142"/>
        <w:rPr>
          <w:rFonts w:ascii="Times New Roman" w:hAnsi="Times New Roman" w:cs="Times New Roman"/>
        </w:rPr>
      </w:pPr>
      <w:bookmarkStart w:id="7" w:name="_Hlk143187058"/>
      <w:r w:rsidRPr="00861A16">
        <w:rPr>
          <w:rFonts w:ascii="Times New Roman" w:hAnsi="Times New Roman" w:cs="Times New Roman"/>
        </w:rPr>
        <w:t>Introduction</w:t>
      </w:r>
    </w:p>
    <w:p w14:paraId="7D76375E" w14:textId="3F78F3C6" w:rsidR="003665E2" w:rsidRPr="00861A16" w:rsidRDefault="00431DDF" w:rsidP="00F97675">
      <w:pPr>
        <w:pStyle w:val="ListParagraph0"/>
        <w:numPr>
          <w:ilvl w:val="0"/>
          <w:numId w:val="11"/>
        </w:numPr>
        <w:ind w:left="993" w:right="-164" w:hanging="142"/>
        <w:rPr>
          <w:rFonts w:ascii="Times New Roman" w:hAnsi="Times New Roman" w:cs="Times New Roman"/>
        </w:rPr>
      </w:pPr>
      <w:r w:rsidRPr="00861A16">
        <w:rPr>
          <w:rFonts w:ascii="Times New Roman" w:hAnsi="Times New Roman" w:cs="Times New Roman"/>
        </w:rPr>
        <w:t>Method</w:t>
      </w:r>
    </w:p>
    <w:p w14:paraId="57DF1B31" w14:textId="7E7C3E98" w:rsidR="00431DDF" w:rsidRPr="00861A16" w:rsidRDefault="00431DDF" w:rsidP="00F97675">
      <w:pPr>
        <w:pStyle w:val="ListParagraph0"/>
        <w:numPr>
          <w:ilvl w:val="0"/>
          <w:numId w:val="11"/>
        </w:numPr>
        <w:ind w:left="993" w:right="-164" w:hanging="142"/>
        <w:rPr>
          <w:rFonts w:ascii="Times New Roman" w:hAnsi="Times New Roman" w:cs="Times New Roman"/>
        </w:rPr>
      </w:pPr>
      <w:r w:rsidRPr="00861A16">
        <w:rPr>
          <w:rFonts w:ascii="Times New Roman" w:hAnsi="Times New Roman" w:cs="Times New Roman"/>
        </w:rPr>
        <w:t>Protected tree schedule</w:t>
      </w:r>
      <w:r w:rsidR="00FE642D" w:rsidRPr="00861A16">
        <w:rPr>
          <w:rFonts w:ascii="Times New Roman" w:hAnsi="Times New Roman" w:cs="Times New Roman"/>
        </w:rPr>
        <w:t xml:space="preserve"> (PTS)</w:t>
      </w:r>
    </w:p>
    <w:p w14:paraId="56482A38" w14:textId="36E30D87" w:rsidR="003665E2" w:rsidRPr="00861A16" w:rsidRDefault="003665E2" w:rsidP="00F97675">
      <w:pPr>
        <w:pStyle w:val="ListParagraph0"/>
        <w:numPr>
          <w:ilvl w:val="0"/>
          <w:numId w:val="11"/>
        </w:numPr>
        <w:ind w:left="993" w:right="-164" w:hanging="142"/>
        <w:rPr>
          <w:rFonts w:ascii="Times New Roman" w:hAnsi="Times New Roman" w:cs="Times New Roman"/>
        </w:rPr>
      </w:pPr>
      <w:r w:rsidRPr="00861A16">
        <w:rPr>
          <w:rFonts w:ascii="Times New Roman" w:hAnsi="Times New Roman" w:cs="Times New Roman"/>
        </w:rPr>
        <w:t xml:space="preserve">Tree </w:t>
      </w:r>
      <w:r w:rsidR="00AA7CAC" w:rsidRPr="00861A16">
        <w:rPr>
          <w:rFonts w:ascii="Times New Roman" w:hAnsi="Times New Roman" w:cs="Times New Roman"/>
        </w:rPr>
        <w:t>p</w:t>
      </w:r>
      <w:r w:rsidRPr="00861A16">
        <w:rPr>
          <w:rFonts w:ascii="Times New Roman" w:hAnsi="Times New Roman" w:cs="Times New Roman"/>
        </w:rPr>
        <w:t xml:space="preserve">rotection </w:t>
      </w:r>
      <w:r w:rsidR="00AA7CAC" w:rsidRPr="00861A16">
        <w:rPr>
          <w:rFonts w:ascii="Times New Roman" w:hAnsi="Times New Roman" w:cs="Times New Roman"/>
        </w:rPr>
        <w:t>p</w:t>
      </w:r>
      <w:r w:rsidRPr="00861A16">
        <w:rPr>
          <w:rFonts w:ascii="Times New Roman" w:hAnsi="Times New Roman" w:cs="Times New Roman"/>
        </w:rPr>
        <w:t xml:space="preserve">lan </w:t>
      </w:r>
      <w:r w:rsidR="00DB6CE8" w:rsidRPr="00861A16">
        <w:rPr>
          <w:rFonts w:ascii="Times New Roman" w:hAnsi="Times New Roman" w:cs="Times New Roman"/>
        </w:rPr>
        <w:t>(TPP)</w:t>
      </w:r>
      <w:r w:rsidR="00431DDF" w:rsidRPr="00861A16">
        <w:rPr>
          <w:rFonts w:ascii="Times New Roman" w:hAnsi="Times New Roman" w:cs="Times New Roman"/>
        </w:rPr>
        <w:t xml:space="preserve"> – including site plan and protection measures</w:t>
      </w:r>
    </w:p>
    <w:p w14:paraId="77E357A0" w14:textId="0A45A55D" w:rsidR="003665E2" w:rsidRPr="00861A16" w:rsidRDefault="00FE642D" w:rsidP="00F97675">
      <w:pPr>
        <w:pStyle w:val="ListParagraph0"/>
        <w:numPr>
          <w:ilvl w:val="0"/>
          <w:numId w:val="11"/>
        </w:numPr>
        <w:ind w:left="993" w:right="-164" w:hanging="142"/>
        <w:rPr>
          <w:rFonts w:ascii="Times New Roman" w:hAnsi="Times New Roman" w:cs="Times New Roman"/>
        </w:rPr>
      </w:pPr>
      <w:r w:rsidRPr="00861A16">
        <w:rPr>
          <w:rFonts w:ascii="Times New Roman" w:hAnsi="Times New Roman" w:cs="Times New Roman"/>
        </w:rPr>
        <w:t>Stages</w:t>
      </w:r>
      <w:r w:rsidR="003665E2" w:rsidRPr="00861A16">
        <w:rPr>
          <w:rFonts w:ascii="Times New Roman" w:hAnsi="Times New Roman" w:cs="Times New Roman"/>
        </w:rPr>
        <w:t xml:space="preserve"> (</w:t>
      </w:r>
      <w:r w:rsidR="00020EEC" w:rsidRPr="00861A16">
        <w:rPr>
          <w:rFonts w:ascii="Times New Roman" w:hAnsi="Times New Roman" w:cs="Times New Roman"/>
        </w:rPr>
        <w:t>if</w:t>
      </w:r>
      <w:r w:rsidR="003665E2" w:rsidRPr="00861A16">
        <w:rPr>
          <w:rFonts w:ascii="Times New Roman" w:hAnsi="Times New Roman" w:cs="Times New Roman"/>
        </w:rPr>
        <w:t xml:space="preserve"> applicable)</w:t>
      </w:r>
    </w:p>
    <w:p w14:paraId="57475EB6" w14:textId="0C675AF6" w:rsidR="003665E2" w:rsidRPr="00861A16" w:rsidRDefault="00FE642D" w:rsidP="00F97675">
      <w:pPr>
        <w:pStyle w:val="ListParagraph0"/>
        <w:numPr>
          <w:ilvl w:val="0"/>
          <w:numId w:val="11"/>
        </w:numPr>
        <w:ind w:left="993" w:right="-164" w:hanging="142"/>
        <w:rPr>
          <w:rFonts w:ascii="Times New Roman" w:hAnsi="Times New Roman" w:cs="Times New Roman"/>
        </w:rPr>
      </w:pPr>
      <w:r w:rsidRPr="00861A16">
        <w:rPr>
          <w:rFonts w:ascii="Times New Roman" w:hAnsi="Times New Roman" w:cs="Times New Roman"/>
        </w:rPr>
        <w:t>Compliance</w:t>
      </w:r>
      <w:r w:rsidR="003665E2" w:rsidRPr="00861A16">
        <w:rPr>
          <w:rFonts w:ascii="Times New Roman" w:hAnsi="Times New Roman" w:cs="Times New Roman"/>
        </w:rPr>
        <w:t xml:space="preserve"> (</w:t>
      </w:r>
      <w:r w:rsidR="00020EEC" w:rsidRPr="00861A16">
        <w:rPr>
          <w:rFonts w:ascii="Times New Roman" w:hAnsi="Times New Roman" w:cs="Times New Roman"/>
        </w:rPr>
        <w:t>if</w:t>
      </w:r>
      <w:r w:rsidR="003665E2" w:rsidRPr="00861A16">
        <w:rPr>
          <w:rFonts w:ascii="Times New Roman" w:hAnsi="Times New Roman" w:cs="Times New Roman"/>
        </w:rPr>
        <w:t xml:space="preserve"> applicable)</w:t>
      </w:r>
    </w:p>
    <w:p w14:paraId="48FAE407" w14:textId="5019103C" w:rsidR="003665E2" w:rsidRPr="00861A16" w:rsidRDefault="003665E2" w:rsidP="00F97675">
      <w:pPr>
        <w:pStyle w:val="ListParagraph0"/>
        <w:numPr>
          <w:ilvl w:val="0"/>
          <w:numId w:val="11"/>
        </w:numPr>
        <w:ind w:left="993" w:right="-164" w:hanging="142"/>
        <w:rPr>
          <w:rFonts w:ascii="Times New Roman" w:hAnsi="Times New Roman" w:cs="Times New Roman"/>
        </w:rPr>
      </w:pPr>
      <w:r w:rsidRPr="00861A16">
        <w:rPr>
          <w:rFonts w:ascii="Times New Roman" w:hAnsi="Times New Roman" w:cs="Times New Roman"/>
        </w:rPr>
        <w:t xml:space="preserve">Declaration </w:t>
      </w:r>
      <w:bookmarkEnd w:id="7"/>
    </w:p>
    <w:p w14:paraId="35537806" w14:textId="362A84F1" w:rsidR="0097173A" w:rsidRPr="00861A16" w:rsidRDefault="003665E2" w:rsidP="00F97675">
      <w:pPr>
        <w:pStyle w:val="ListParagraph0"/>
        <w:numPr>
          <w:ilvl w:val="0"/>
          <w:numId w:val="9"/>
        </w:numPr>
        <w:ind w:left="567" w:right="-164" w:hanging="283"/>
        <w:rPr>
          <w:rFonts w:ascii="Times New Roman" w:hAnsi="Times New Roman" w:cs="Times New Roman"/>
        </w:rPr>
      </w:pPr>
      <w:r w:rsidRPr="00861A16">
        <w:rPr>
          <w:rFonts w:ascii="Times New Roman" w:hAnsi="Times New Roman" w:cs="Times New Roman"/>
        </w:rPr>
        <w:t xml:space="preserve">Clear and definitive language must be used throughout the report. </w:t>
      </w:r>
      <w:r w:rsidR="00AA76A5" w:rsidRPr="00861A16">
        <w:rPr>
          <w:rFonts w:ascii="Times New Roman" w:hAnsi="Times New Roman" w:cs="Times New Roman"/>
        </w:rPr>
        <w:t>Critical tree protection s</w:t>
      </w:r>
      <w:r w:rsidRPr="00861A16">
        <w:rPr>
          <w:rFonts w:ascii="Times New Roman" w:hAnsi="Times New Roman" w:cs="Times New Roman"/>
        </w:rPr>
        <w:t>pecifications containing language such</w:t>
      </w:r>
      <w:r w:rsidR="0097173A" w:rsidRPr="00861A16">
        <w:rPr>
          <w:rFonts w:ascii="Times New Roman" w:hAnsi="Times New Roman" w:cs="Times New Roman"/>
        </w:rPr>
        <w:t xml:space="preserve"> as</w:t>
      </w:r>
      <w:r w:rsidRPr="00861A16">
        <w:rPr>
          <w:rFonts w:ascii="Times New Roman" w:hAnsi="Times New Roman" w:cs="Times New Roman"/>
        </w:rPr>
        <w:t xml:space="preserve"> ‘should’ or ‘may’ will not be accepted. </w:t>
      </w:r>
    </w:p>
    <w:p w14:paraId="3004C2AF" w14:textId="683F9219" w:rsidR="003665E2" w:rsidRPr="00861A16" w:rsidRDefault="0097173A" w:rsidP="0053393A">
      <w:pPr>
        <w:pStyle w:val="Header1"/>
        <w:shd w:val="clear" w:color="auto" w:fill="FFFFFF"/>
        <w:spacing w:before="0" w:beforeAutospacing="0" w:after="0" w:afterAutospacing="0"/>
        <w:ind w:left="567" w:right="-164"/>
        <w:rPr>
          <w:color w:val="000000"/>
          <w:sz w:val="18"/>
          <w:szCs w:val="18"/>
        </w:rPr>
      </w:pPr>
      <w:r w:rsidRPr="00861A16">
        <w:rPr>
          <w:b/>
          <w:bCs/>
          <w:color w:val="000000"/>
          <w:sz w:val="18"/>
          <w:szCs w:val="18"/>
        </w:rPr>
        <w:lastRenderedPageBreak/>
        <w:t>Note</w:t>
      </w:r>
      <w:r w:rsidRPr="00861A16">
        <w:rPr>
          <w:b/>
          <w:bCs/>
          <w:i/>
          <w:iCs/>
          <w:color w:val="000000"/>
          <w:sz w:val="18"/>
          <w:szCs w:val="18"/>
        </w:rPr>
        <w:t>:</w:t>
      </w:r>
      <w:r w:rsidRPr="00861A16">
        <w:rPr>
          <w:i/>
          <w:iCs/>
          <w:color w:val="000000"/>
          <w:sz w:val="18"/>
          <w:szCs w:val="18"/>
        </w:rPr>
        <w:t xml:space="preserve"> </w:t>
      </w:r>
      <w:r w:rsidRPr="00861A16">
        <w:rPr>
          <w:color w:val="000000"/>
          <w:sz w:val="18"/>
          <w:szCs w:val="18"/>
        </w:rPr>
        <w:t>f</w:t>
      </w:r>
      <w:r w:rsidR="003665E2" w:rsidRPr="00861A16">
        <w:rPr>
          <w:color w:val="000000"/>
          <w:sz w:val="18"/>
          <w:szCs w:val="18"/>
        </w:rPr>
        <w:t>or example</w:t>
      </w:r>
      <w:r w:rsidR="00315107" w:rsidRPr="00861A16">
        <w:rPr>
          <w:color w:val="000000"/>
          <w:sz w:val="18"/>
          <w:szCs w:val="18"/>
        </w:rPr>
        <w:t>:</w:t>
      </w:r>
      <w:r w:rsidR="00003E76" w:rsidRPr="00861A16">
        <w:rPr>
          <w:color w:val="000000"/>
          <w:sz w:val="18"/>
          <w:szCs w:val="18"/>
        </w:rPr>
        <w:t xml:space="preserve"> </w:t>
      </w:r>
      <w:r w:rsidR="003665E2" w:rsidRPr="00861A16">
        <w:rPr>
          <w:i/>
          <w:iCs/>
          <w:color w:val="000000"/>
          <w:sz w:val="18"/>
          <w:szCs w:val="18"/>
        </w:rPr>
        <w:t xml:space="preserve">the tree protection zone (TPZ) fencing </w:t>
      </w:r>
      <w:r w:rsidR="003665E2" w:rsidRPr="00861A16">
        <w:rPr>
          <w:b/>
          <w:bCs/>
          <w:i/>
          <w:iCs/>
          <w:color w:val="000000"/>
          <w:sz w:val="18"/>
          <w:szCs w:val="18"/>
        </w:rPr>
        <w:t>will</w:t>
      </w:r>
      <w:r w:rsidR="003665E2" w:rsidRPr="00861A16">
        <w:rPr>
          <w:i/>
          <w:iCs/>
          <w:color w:val="000000"/>
          <w:sz w:val="18"/>
          <w:szCs w:val="18"/>
        </w:rPr>
        <w:t xml:space="preserve"> be erected prior to any works commencing, including demolition of existing structures or vegetation. </w:t>
      </w:r>
      <w:r w:rsidR="00003E76" w:rsidRPr="00861A16">
        <w:rPr>
          <w:i/>
          <w:iCs/>
          <w:color w:val="000000"/>
          <w:sz w:val="18"/>
          <w:szCs w:val="18"/>
        </w:rPr>
        <w:br/>
      </w:r>
      <w:r w:rsidR="003665E2" w:rsidRPr="00861A16">
        <w:rPr>
          <w:color w:val="000000"/>
          <w:sz w:val="18"/>
          <w:szCs w:val="18"/>
        </w:rPr>
        <w:t xml:space="preserve">The </w:t>
      </w:r>
      <w:r w:rsidRPr="00861A16">
        <w:rPr>
          <w:color w:val="000000"/>
          <w:sz w:val="18"/>
          <w:szCs w:val="18"/>
        </w:rPr>
        <w:t>use of the word ‘</w:t>
      </w:r>
      <w:r w:rsidRPr="00861A16">
        <w:rPr>
          <w:b/>
          <w:bCs/>
          <w:color w:val="000000"/>
          <w:sz w:val="18"/>
          <w:szCs w:val="18"/>
        </w:rPr>
        <w:t>may</w:t>
      </w:r>
      <w:r w:rsidRPr="00861A16">
        <w:rPr>
          <w:color w:val="000000"/>
          <w:sz w:val="18"/>
          <w:szCs w:val="18"/>
        </w:rPr>
        <w:t>’ in place of ‘</w:t>
      </w:r>
      <w:r w:rsidRPr="00861A16">
        <w:rPr>
          <w:b/>
          <w:bCs/>
          <w:color w:val="000000"/>
          <w:sz w:val="18"/>
          <w:szCs w:val="18"/>
        </w:rPr>
        <w:t>will</w:t>
      </w:r>
      <w:r w:rsidRPr="00861A16">
        <w:rPr>
          <w:color w:val="000000"/>
          <w:sz w:val="18"/>
          <w:szCs w:val="18"/>
        </w:rPr>
        <w:t xml:space="preserve">’ implies the fencing is </w:t>
      </w:r>
      <w:r w:rsidR="00421C39" w:rsidRPr="00861A16">
        <w:rPr>
          <w:color w:val="000000"/>
          <w:sz w:val="18"/>
          <w:szCs w:val="18"/>
        </w:rPr>
        <w:t>optional when</w:t>
      </w:r>
      <w:r w:rsidRPr="00861A16">
        <w:rPr>
          <w:color w:val="000000"/>
          <w:sz w:val="18"/>
          <w:szCs w:val="18"/>
        </w:rPr>
        <w:t xml:space="preserve"> it is </w:t>
      </w:r>
      <w:r w:rsidR="00160E38" w:rsidRPr="00861A16">
        <w:rPr>
          <w:color w:val="000000"/>
          <w:sz w:val="18"/>
          <w:szCs w:val="18"/>
        </w:rPr>
        <w:t>mandatory.</w:t>
      </w:r>
      <w:r w:rsidRPr="00861A16">
        <w:rPr>
          <w:color w:val="000000"/>
          <w:sz w:val="18"/>
          <w:szCs w:val="18"/>
        </w:rPr>
        <w:t xml:space="preserve"> </w:t>
      </w:r>
    </w:p>
    <w:p w14:paraId="2DE9D331" w14:textId="73575EF5" w:rsidR="0097173A" w:rsidRPr="0080586F" w:rsidRDefault="0097173A" w:rsidP="0053393A">
      <w:pPr>
        <w:pStyle w:val="Header1"/>
        <w:shd w:val="clear" w:color="auto" w:fill="FFFFFF"/>
        <w:spacing w:before="0" w:beforeAutospacing="0" w:after="0" w:afterAutospacing="0"/>
        <w:ind w:right="-164"/>
        <w:jc w:val="both"/>
        <w:rPr>
          <w:b/>
          <w:bCs/>
          <w:color w:val="000000"/>
        </w:rPr>
      </w:pPr>
    </w:p>
    <w:p w14:paraId="36F4425C" w14:textId="4C3DA7CE" w:rsidR="00003E76" w:rsidRPr="00861A16" w:rsidRDefault="00003E76" w:rsidP="00F97675">
      <w:pPr>
        <w:pStyle w:val="Heading2"/>
        <w:numPr>
          <w:ilvl w:val="0"/>
          <w:numId w:val="6"/>
        </w:numPr>
        <w:ind w:left="284" w:right="-164" w:hanging="284"/>
        <w:rPr>
          <w:rFonts w:ascii="Times New Roman" w:hAnsi="Times New Roman" w:cs="Times New Roman"/>
        </w:rPr>
      </w:pPr>
      <w:bookmarkStart w:id="8" w:name="_Toc153353615"/>
      <w:r w:rsidRPr="00861A16">
        <w:rPr>
          <w:rFonts w:ascii="Times New Roman" w:hAnsi="Times New Roman" w:cs="Times New Roman"/>
        </w:rPr>
        <w:t>Detail of the Tree Management Plan</w:t>
      </w:r>
      <w:bookmarkEnd w:id="8"/>
    </w:p>
    <w:p w14:paraId="4694AB8D" w14:textId="183AF43C" w:rsidR="00003E76" w:rsidRPr="00861A16" w:rsidRDefault="00003E76" w:rsidP="0053393A">
      <w:pPr>
        <w:pStyle w:val="Header1"/>
        <w:shd w:val="clear" w:color="auto" w:fill="FFFFFF"/>
        <w:spacing w:before="0" w:beforeAutospacing="0" w:after="0" w:afterAutospacing="0"/>
        <w:ind w:right="-164"/>
        <w:jc w:val="both"/>
        <w:rPr>
          <w:color w:val="000000"/>
          <w:sz w:val="22"/>
          <w:szCs w:val="22"/>
        </w:rPr>
      </w:pPr>
      <w:r w:rsidRPr="00861A16">
        <w:rPr>
          <w:color w:val="000000"/>
          <w:sz w:val="22"/>
          <w:szCs w:val="22"/>
        </w:rPr>
        <w:t xml:space="preserve">Details of what each </w:t>
      </w:r>
      <w:r w:rsidR="00160E38" w:rsidRPr="00861A16">
        <w:rPr>
          <w:color w:val="000000"/>
          <w:sz w:val="22"/>
          <w:szCs w:val="22"/>
        </w:rPr>
        <w:t>section</w:t>
      </w:r>
      <w:r w:rsidRPr="00861A16">
        <w:rPr>
          <w:color w:val="000000"/>
          <w:sz w:val="22"/>
          <w:szCs w:val="22"/>
        </w:rPr>
        <w:t xml:space="preserve"> </w:t>
      </w:r>
      <w:r w:rsidR="00BE5E97" w:rsidRPr="00861A16">
        <w:rPr>
          <w:color w:val="000000"/>
          <w:sz w:val="22"/>
          <w:szCs w:val="22"/>
        </w:rPr>
        <w:t>in</w:t>
      </w:r>
      <w:r w:rsidRPr="00861A16">
        <w:rPr>
          <w:color w:val="000000"/>
          <w:sz w:val="22"/>
          <w:szCs w:val="22"/>
        </w:rPr>
        <w:t xml:space="preserve"> </w:t>
      </w:r>
      <w:r w:rsidR="00BE5E97" w:rsidRPr="00861A16">
        <w:rPr>
          <w:color w:val="000000"/>
          <w:sz w:val="22"/>
          <w:szCs w:val="22"/>
        </w:rPr>
        <w:t>3</w:t>
      </w:r>
      <w:r w:rsidRPr="00861A16">
        <w:rPr>
          <w:color w:val="000000"/>
          <w:sz w:val="22"/>
          <w:szCs w:val="22"/>
        </w:rPr>
        <w:t xml:space="preserve">. b. </w:t>
      </w:r>
      <w:r w:rsidRPr="00861A16">
        <w:rPr>
          <w:b/>
          <w:bCs/>
          <w:color w:val="000000"/>
          <w:sz w:val="22"/>
          <w:szCs w:val="22"/>
        </w:rPr>
        <w:t>must</w:t>
      </w:r>
      <w:r w:rsidRPr="00861A16">
        <w:rPr>
          <w:color w:val="000000"/>
          <w:sz w:val="22"/>
          <w:szCs w:val="22"/>
        </w:rPr>
        <w:t xml:space="preserve"> contain, are listed below.</w:t>
      </w:r>
    </w:p>
    <w:p w14:paraId="1AACC26E" w14:textId="0B999C06" w:rsidR="00003E76" w:rsidRPr="00861A16" w:rsidRDefault="00003E76" w:rsidP="00F97675">
      <w:pPr>
        <w:pStyle w:val="Heading3"/>
        <w:numPr>
          <w:ilvl w:val="0"/>
          <w:numId w:val="12"/>
        </w:numPr>
        <w:ind w:left="567" w:right="-164" w:hanging="283"/>
        <w:rPr>
          <w:rFonts w:ascii="Times New Roman" w:hAnsi="Times New Roman" w:cs="Times New Roman"/>
        </w:rPr>
      </w:pPr>
      <w:bookmarkStart w:id="9" w:name="_Toc153353616"/>
      <w:r w:rsidRPr="00861A16">
        <w:rPr>
          <w:rFonts w:ascii="Times New Roman" w:hAnsi="Times New Roman" w:cs="Times New Roman"/>
        </w:rPr>
        <w:t>Introduction and Methodology</w:t>
      </w:r>
      <w:bookmarkEnd w:id="9"/>
    </w:p>
    <w:p w14:paraId="1AB8F3E9" w14:textId="77777777" w:rsidR="000C1C16" w:rsidRPr="00861A16" w:rsidRDefault="00003E76" w:rsidP="00F97675">
      <w:pPr>
        <w:pStyle w:val="ListParagraph0"/>
        <w:numPr>
          <w:ilvl w:val="0"/>
          <w:numId w:val="13"/>
        </w:numPr>
        <w:ind w:left="993" w:right="-164" w:hanging="142"/>
        <w:rPr>
          <w:rFonts w:ascii="Times New Roman" w:hAnsi="Times New Roman" w:cs="Times New Roman"/>
        </w:rPr>
      </w:pPr>
      <w:r w:rsidRPr="00861A16">
        <w:rPr>
          <w:rFonts w:ascii="Times New Roman" w:hAnsi="Times New Roman" w:cs="Times New Roman"/>
        </w:rPr>
        <w:t xml:space="preserve">Site detail, </w:t>
      </w:r>
      <w:r w:rsidR="007F2BED" w:rsidRPr="00861A16">
        <w:rPr>
          <w:rFonts w:ascii="Times New Roman" w:hAnsi="Times New Roman" w:cs="Times New Roman"/>
        </w:rPr>
        <w:t>client details, lessee details</w:t>
      </w:r>
      <w:r w:rsidR="00580AC3" w:rsidRPr="00861A16">
        <w:rPr>
          <w:rFonts w:ascii="Times New Roman" w:hAnsi="Times New Roman" w:cs="Times New Roman"/>
        </w:rPr>
        <w:t xml:space="preserve"> (including whether the l</w:t>
      </w:r>
      <w:r w:rsidR="007F2BED" w:rsidRPr="00861A16">
        <w:rPr>
          <w:rFonts w:ascii="Times New Roman" w:hAnsi="Times New Roman" w:cs="Times New Roman"/>
        </w:rPr>
        <w:t xml:space="preserve">essee </w:t>
      </w:r>
      <w:r w:rsidR="00580AC3" w:rsidRPr="00861A16">
        <w:rPr>
          <w:rFonts w:ascii="Times New Roman" w:hAnsi="Times New Roman" w:cs="Times New Roman"/>
        </w:rPr>
        <w:t>is a homeowner or non-homeowner)</w:t>
      </w:r>
    </w:p>
    <w:p w14:paraId="11DA37D0" w14:textId="73508275" w:rsidR="00003E76" w:rsidRPr="00861A16" w:rsidRDefault="00003E76" w:rsidP="00F97675">
      <w:pPr>
        <w:pStyle w:val="ListParagraph0"/>
        <w:numPr>
          <w:ilvl w:val="0"/>
          <w:numId w:val="13"/>
        </w:numPr>
        <w:ind w:left="993" w:right="-164" w:hanging="142"/>
        <w:rPr>
          <w:rFonts w:ascii="Times New Roman" w:hAnsi="Times New Roman" w:cs="Times New Roman"/>
        </w:rPr>
      </w:pPr>
      <w:r w:rsidRPr="00861A16">
        <w:rPr>
          <w:rFonts w:ascii="Times New Roman" w:hAnsi="Times New Roman" w:cs="Times New Roman"/>
        </w:rPr>
        <w:t xml:space="preserve"> </w:t>
      </w:r>
      <w:r w:rsidR="00F47E65" w:rsidRPr="00861A16">
        <w:rPr>
          <w:rFonts w:ascii="Times New Roman" w:hAnsi="Times New Roman" w:cs="Times New Roman"/>
        </w:rPr>
        <w:t>C</w:t>
      </w:r>
      <w:r w:rsidRPr="00861A16">
        <w:rPr>
          <w:rFonts w:ascii="Times New Roman" w:hAnsi="Times New Roman" w:cs="Times New Roman"/>
        </w:rPr>
        <w:t>ontact details and qualifications of person preparing the TMP.</w:t>
      </w:r>
    </w:p>
    <w:p w14:paraId="1B79C7A6" w14:textId="32DE040C" w:rsidR="000C1C16" w:rsidRPr="00861A16" w:rsidRDefault="00003E76" w:rsidP="00F97675">
      <w:pPr>
        <w:pStyle w:val="ListParagraph0"/>
        <w:numPr>
          <w:ilvl w:val="0"/>
          <w:numId w:val="13"/>
        </w:numPr>
        <w:ind w:left="993" w:right="-164" w:hanging="142"/>
        <w:rPr>
          <w:rFonts w:ascii="Times New Roman" w:hAnsi="Times New Roman" w:cs="Times New Roman"/>
        </w:rPr>
      </w:pPr>
      <w:r w:rsidRPr="00861A16">
        <w:rPr>
          <w:rFonts w:ascii="Times New Roman" w:hAnsi="Times New Roman" w:cs="Times New Roman"/>
        </w:rPr>
        <w:t>Purpose of TMP including what works are being undertaken on the site</w:t>
      </w:r>
      <w:r w:rsidR="00BE5E97" w:rsidRPr="00861A16">
        <w:rPr>
          <w:rFonts w:ascii="Times New Roman" w:hAnsi="Times New Roman" w:cs="Times New Roman"/>
        </w:rPr>
        <w:t xml:space="preserve"> and potential impact – </w:t>
      </w:r>
      <w:r w:rsidR="006314DA" w:rsidRPr="00861A16">
        <w:rPr>
          <w:rFonts w:ascii="Times New Roman" w:hAnsi="Times New Roman" w:cs="Times New Roman"/>
        </w:rPr>
        <w:t>eg</w:t>
      </w:r>
      <w:r w:rsidR="00BE5E97" w:rsidRPr="00861A16">
        <w:rPr>
          <w:rFonts w:ascii="Times New Roman" w:hAnsi="Times New Roman" w:cs="Times New Roman"/>
        </w:rPr>
        <w:t>. Impact on public land, verges, street trees or neighbouring blocks.</w:t>
      </w:r>
    </w:p>
    <w:p w14:paraId="267872C1" w14:textId="77777777" w:rsidR="00003E76" w:rsidRPr="00861A16" w:rsidRDefault="00003E76" w:rsidP="00F97675">
      <w:pPr>
        <w:pStyle w:val="ListParagraph0"/>
        <w:numPr>
          <w:ilvl w:val="0"/>
          <w:numId w:val="13"/>
        </w:numPr>
        <w:ind w:left="993" w:right="-164" w:hanging="142"/>
        <w:rPr>
          <w:rFonts w:ascii="Times New Roman" w:hAnsi="Times New Roman" w:cs="Times New Roman"/>
        </w:rPr>
      </w:pPr>
      <w:r w:rsidRPr="00861A16">
        <w:rPr>
          <w:rFonts w:ascii="Times New Roman" w:hAnsi="Times New Roman" w:cs="Times New Roman"/>
        </w:rPr>
        <w:t>Methodology including site attendance, date, time and what inspection methods or diagnostics were carried out</w:t>
      </w:r>
    </w:p>
    <w:p w14:paraId="799C9FF7" w14:textId="266E94A3" w:rsidR="00171E38" w:rsidRPr="00861A16" w:rsidRDefault="00003E76" w:rsidP="00F97675">
      <w:pPr>
        <w:pStyle w:val="ListParagraph0"/>
        <w:numPr>
          <w:ilvl w:val="0"/>
          <w:numId w:val="13"/>
        </w:numPr>
        <w:ind w:left="993" w:right="-164" w:hanging="142"/>
        <w:rPr>
          <w:rFonts w:ascii="Times New Roman" w:hAnsi="Times New Roman" w:cs="Times New Roman"/>
        </w:rPr>
      </w:pPr>
      <w:r w:rsidRPr="00861A16">
        <w:rPr>
          <w:rFonts w:ascii="Times New Roman" w:hAnsi="Times New Roman" w:cs="Times New Roman"/>
        </w:rPr>
        <w:t xml:space="preserve">Protected </w:t>
      </w:r>
      <w:r w:rsidR="00F47E65" w:rsidRPr="00861A16">
        <w:rPr>
          <w:rFonts w:ascii="Times New Roman" w:hAnsi="Times New Roman" w:cs="Times New Roman"/>
        </w:rPr>
        <w:t>T</w:t>
      </w:r>
      <w:r w:rsidRPr="00861A16">
        <w:rPr>
          <w:rFonts w:ascii="Times New Roman" w:hAnsi="Times New Roman" w:cs="Times New Roman"/>
        </w:rPr>
        <w:t xml:space="preserve">ree </w:t>
      </w:r>
      <w:r w:rsidR="00F47E65" w:rsidRPr="00861A16">
        <w:rPr>
          <w:rFonts w:ascii="Times New Roman" w:hAnsi="Times New Roman" w:cs="Times New Roman"/>
        </w:rPr>
        <w:t>S</w:t>
      </w:r>
      <w:r w:rsidR="00BA5FD9" w:rsidRPr="00861A16">
        <w:rPr>
          <w:rFonts w:ascii="Times New Roman" w:hAnsi="Times New Roman" w:cs="Times New Roman"/>
        </w:rPr>
        <w:t>chedule</w:t>
      </w:r>
      <w:r w:rsidR="00F47E65" w:rsidRPr="00861A16">
        <w:rPr>
          <w:rFonts w:ascii="Times New Roman" w:hAnsi="Times New Roman" w:cs="Times New Roman"/>
        </w:rPr>
        <w:t xml:space="preserve"> (PTS)</w:t>
      </w:r>
      <w:r w:rsidR="00171E38" w:rsidRPr="00861A16">
        <w:rPr>
          <w:rFonts w:ascii="Times New Roman" w:hAnsi="Times New Roman" w:cs="Times New Roman"/>
        </w:rPr>
        <w:t xml:space="preserve">, including </w:t>
      </w:r>
      <w:r w:rsidR="00F47E65" w:rsidRPr="00861A16">
        <w:rPr>
          <w:rFonts w:ascii="Times New Roman" w:hAnsi="Times New Roman" w:cs="Times New Roman"/>
        </w:rPr>
        <w:t xml:space="preserve">trees on neighbouring land or leases, </w:t>
      </w:r>
      <w:r w:rsidR="00171E38" w:rsidRPr="00861A16">
        <w:rPr>
          <w:rFonts w:ascii="Times New Roman" w:hAnsi="Times New Roman" w:cs="Times New Roman"/>
        </w:rPr>
        <w:t>for each tree:</w:t>
      </w:r>
    </w:p>
    <w:tbl>
      <w:tblPr>
        <w:tblStyle w:val="TableGrid"/>
        <w:tblW w:w="0" w:type="auto"/>
        <w:tblInd w:w="720" w:type="dxa"/>
        <w:tblLook w:val="04A0" w:firstRow="1" w:lastRow="0" w:firstColumn="1" w:lastColumn="0" w:noHBand="0" w:noVBand="1"/>
      </w:tblPr>
      <w:tblGrid>
        <w:gridCol w:w="3411"/>
        <w:gridCol w:w="2460"/>
        <w:gridCol w:w="2024"/>
      </w:tblGrid>
      <w:tr w:rsidR="00BE5E97" w:rsidRPr="0080586F" w14:paraId="673D611B" w14:textId="77777777" w:rsidTr="000057F8">
        <w:tc>
          <w:tcPr>
            <w:tcW w:w="3488" w:type="dxa"/>
          </w:tcPr>
          <w:p w14:paraId="03BBD214" w14:textId="77777777" w:rsidR="00BE5E97" w:rsidRPr="00861A16" w:rsidRDefault="00BE5E97" w:rsidP="0053393A">
            <w:pPr>
              <w:pStyle w:val="ListParagraph0"/>
              <w:ind w:left="0" w:right="-164"/>
              <w:rPr>
                <w:rFonts w:ascii="Times New Roman" w:hAnsi="Times New Roman" w:cs="Times New Roman"/>
              </w:rPr>
            </w:pPr>
          </w:p>
        </w:tc>
        <w:tc>
          <w:tcPr>
            <w:tcW w:w="2550" w:type="dxa"/>
          </w:tcPr>
          <w:p w14:paraId="5777085B" w14:textId="44DDE750" w:rsidR="00BE5E97" w:rsidRPr="00861A16" w:rsidRDefault="00BE5E97"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Example 1</w:t>
            </w:r>
          </w:p>
        </w:tc>
        <w:tc>
          <w:tcPr>
            <w:tcW w:w="2083" w:type="dxa"/>
          </w:tcPr>
          <w:p w14:paraId="0C8862A7" w14:textId="376D381B" w:rsidR="00BE5E97" w:rsidRPr="00861A16" w:rsidRDefault="00BE5E97"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Example 2</w:t>
            </w:r>
          </w:p>
        </w:tc>
      </w:tr>
      <w:tr w:rsidR="00BE5E97" w:rsidRPr="0080586F" w14:paraId="20126EBE" w14:textId="77777777" w:rsidTr="000057F8">
        <w:tc>
          <w:tcPr>
            <w:tcW w:w="3488" w:type="dxa"/>
          </w:tcPr>
          <w:p w14:paraId="29A0A586" w14:textId="35194D85" w:rsidR="00BE5E97" w:rsidRPr="00861A16" w:rsidRDefault="00BE5E97" w:rsidP="0053393A">
            <w:pPr>
              <w:ind w:right="-164"/>
              <w:rPr>
                <w:rFonts w:ascii="Times New Roman" w:hAnsi="Times New Roman" w:cs="Times New Roman"/>
                <w:b/>
                <w:bCs/>
              </w:rPr>
            </w:pPr>
            <w:r w:rsidRPr="00861A16">
              <w:rPr>
                <w:rFonts w:ascii="Times New Roman" w:hAnsi="Times New Roman" w:cs="Times New Roman"/>
                <w:b/>
                <w:bCs/>
              </w:rPr>
              <w:t>Identifier (alpha/numerical)</w:t>
            </w:r>
          </w:p>
          <w:p w14:paraId="38C32ABE" w14:textId="77777777" w:rsidR="00BE5E97" w:rsidRPr="00861A16" w:rsidRDefault="00BE5E97" w:rsidP="0053393A">
            <w:pPr>
              <w:pStyle w:val="ListParagraph0"/>
              <w:ind w:left="0" w:right="-164"/>
              <w:rPr>
                <w:rFonts w:ascii="Times New Roman" w:hAnsi="Times New Roman" w:cs="Times New Roman"/>
                <w:b/>
                <w:bCs/>
              </w:rPr>
            </w:pPr>
          </w:p>
        </w:tc>
        <w:tc>
          <w:tcPr>
            <w:tcW w:w="2550" w:type="dxa"/>
          </w:tcPr>
          <w:p w14:paraId="324B7E03" w14:textId="5D7787FB" w:rsidR="00BE5E97" w:rsidRPr="00861A16" w:rsidRDefault="00BE5E97"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T1</w:t>
            </w:r>
          </w:p>
        </w:tc>
        <w:tc>
          <w:tcPr>
            <w:tcW w:w="2083" w:type="dxa"/>
          </w:tcPr>
          <w:p w14:paraId="152DFB68" w14:textId="56B8D905" w:rsidR="00BE5E97" w:rsidRPr="00861A16" w:rsidRDefault="00BE5E97"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T4</w:t>
            </w:r>
          </w:p>
        </w:tc>
      </w:tr>
      <w:tr w:rsidR="00BE5E97" w:rsidRPr="0080586F" w14:paraId="4D45F289" w14:textId="77777777" w:rsidTr="000057F8">
        <w:tc>
          <w:tcPr>
            <w:tcW w:w="3488" w:type="dxa"/>
          </w:tcPr>
          <w:p w14:paraId="3C49CF67" w14:textId="679865EB" w:rsidR="00BE5E97" w:rsidRPr="00861A16" w:rsidRDefault="00BE5E97" w:rsidP="0053393A">
            <w:pPr>
              <w:ind w:right="-164"/>
              <w:rPr>
                <w:rFonts w:ascii="Times New Roman" w:hAnsi="Times New Roman" w:cs="Times New Roman"/>
                <w:b/>
                <w:bCs/>
              </w:rPr>
            </w:pPr>
            <w:r w:rsidRPr="00861A16">
              <w:rPr>
                <w:rFonts w:ascii="Times New Roman" w:hAnsi="Times New Roman" w:cs="Times New Roman"/>
                <w:b/>
                <w:bCs/>
              </w:rPr>
              <w:t>Photograph/s</w:t>
            </w:r>
          </w:p>
          <w:p w14:paraId="7E2F3E12" w14:textId="77777777" w:rsidR="00BE5E97" w:rsidRPr="00861A16" w:rsidRDefault="00BE5E97" w:rsidP="0053393A">
            <w:pPr>
              <w:pStyle w:val="ListParagraph0"/>
              <w:ind w:left="0" w:right="-164"/>
              <w:rPr>
                <w:rFonts w:ascii="Times New Roman" w:hAnsi="Times New Roman" w:cs="Times New Roman"/>
                <w:b/>
                <w:bCs/>
              </w:rPr>
            </w:pPr>
          </w:p>
        </w:tc>
        <w:tc>
          <w:tcPr>
            <w:tcW w:w="2550" w:type="dxa"/>
          </w:tcPr>
          <w:p w14:paraId="756D2A94" w14:textId="439AFB1F" w:rsidR="00BE5E97" w:rsidRPr="00861A16" w:rsidRDefault="00BE5E97" w:rsidP="00562D22">
            <w:pPr>
              <w:pStyle w:val="ListParagraph0"/>
              <w:ind w:left="0"/>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Insert</w:t>
            </w:r>
            <w:r w:rsidR="00562D22" w:rsidRPr="00861A16">
              <w:rPr>
                <w:rFonts w:ascii="Times New Roman" w:hAnsi="Times New Roman" w:cs="Times New Roman"/>
                <w:i/>
                <w:iCs/>
                <w:color w:val="A6A6A6" w:themeColor="background1" w:themeShade="A6"/>
              </w:rPr>
              <w:t xml:space="preserve"> image</w:t>
            </w:r>
            <w:r w:rsidRPr="00861A16">
              <w:rPr>
                <w:rFonts w:ascii="Times New Roman" w:hAnsi="Times New Roman" w:cs="Times New Roman"/>
                <w:i/>
                <w:iCs/>
                <w:color w:val="A6A6A6" w:themeColor="background1" w:themeShade="A6"/>
              </w:rPr>
              <w:t xml:space="preserve"> or reference to appendix</w:t>
            </w:r>
          </w:p>
        </w:tc>
        <w:tc>
          <w:tcPr>
            <w:tcW w:w="2083" w:type="dxa"/>
          </w:tcPr>
          <w:p w14:paraId="78075B49" w14:textId="56C5B1E6" w:rsidR="00BE5E97" w:rsidRPr="00861A16" w:rsidRDefault="00BE5E97"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See Appendix A – T4</w:t>
            </w:r>
          </w:p>
        </w:tc>
      </w:tr>
      <w:tr w:rsidR="00BE5E97" w:rsidRPr="0080586F" w14:paraId="00B5C2FF" w14:textId="77777777" w:rsidTr="000057F8">
        <w:tc>
          <w:tcPr>
            <w:tcW w:w="3488" w:type="dxa"/>
          </w:tcPr>
          <w:p w14:paraId="6DB46DBB" w14:textId="11B24353" w:rsidR="00BE5E97" w:rsidRPr="00861A16" w:rsidRDefault="00BE5E97" w:rsidP="0053393A">
            <w:pPr>
              <w:ind w:right="-164"/>
              <w:rPr>
                <w:rFonts w:ascii="Times New Roman" w:hAnsi="Times New Roman" w:cs="Times New Roman"/>
                <w:b/>
                <w:bCs/>
              </w:rPr>
            </w:pPr>
            <w:r w:rsidRPr="00861A16">
              <w:rPr>
                <w:rFonts w:ascii="Times New Roman" w:hAnsi="Times New Roman" w:cs="Times New Roman"/>
                <w:b/>
                <w:bCs/>
              </w:rPr>
              <w:t xml:space="preserve">Species </w:t>
            </w:r>
            <w:r w:rsidR="00977758" w:rsidRPr="00861A16">
              <w:rPr>
                <w:rFonts w:ascii="Times New Roman" w:hAnsi="Times New Roman" w:cs="Times New Roman"/>
                <w:b/>
                <w:bCs/>
              </w:rPr>
              <w:t xml:space="preserve">(botanical </w:t>
            </w:r>
            <w:r w:rsidR="00861A16">
              <w:rPr>
                <w:rFonts w:ascii="Times New Roman" w:hAnsi="Times New Roman" w:cs="Times New Roman"/>
                <w:b/>
                <w:bCs/>
              </w:rPr>
              <w:t xml:space="preserve">and/or common </w:t>
            </w:r>
            <w:r w:rsidR="00977758" w:rsidRPr="00861A16">
              <w:rPr>
                <w:rFonts w:ascii="Times New Roman" w:hAnsi="Times New Roman" w:cs="Times New Roman"/>
                <w:b/>
                <w:bCs/>
              </w:rPr>
              <w:t>name)</w:t>
            </w:r>
          </w:p>
          <w:p w14:paraId="0F7644B8" w14:textId="77777777" w:rsidR="00BE5E97" w:rsidRPr="00861A16" w:rsidRDefault="00BE5E97" w:rsidP="0053393A">
            <w:pPr>
              <w:pStyle w:val="ListParagraph0"/>
              <w:ind w:left="0" w:right="-164"/>
              <w:rPr>
                <w:rFonts w:ascii="Times New Roman" w:hAnsi="Times New Roman" w:cs="Times New Roman"/>
                <w:b/>
                <w:bCs/>
              </w:rPr>
            </w:pPr>
          </w:p>
        </w:tc>
        <w:tc>
          <w:tcPr>
            <w:tcW w:w="2550" w:type="dxa"/>
          </w:tcPr>
          <w:p w14:paraId="4736FD3E" w14:textId="37127843" w:rsidR="00BE5E97" w:rsidRPr="00861A16" w:rsidRDefault="00006A0F"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Eucalyptus melliodora</w:t>
            </w:r>
          </w:p>
        </w:tc>
        <w:tc>
          <w:tcPr>
            <w:tcW w:w="2083" w:type="dxa"/>
          </w:tcPr>
          <w:p w14:paraId="239E086B" w14:textId="4E8EEA57" w:rsidR="00BE5E97" w:rsidRPr="00861A16" w:rsidRDefault="00977758"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Ulmus parvifolia (</w:t>
            </w:r>
            <w:r w:rsidR="006314DA" w:rsidRPr="00861A16">
              <w:rPr>
                <w:rFonts w:ascii="Times New Roman" w:hAnsi="Times New Roman" w:cs="Times New Roman"/>
                <w:i/>
                <w:iCs/>
                <w:color w:val="A6A6A6" w:themeColor="background1" w:themeShade="A6"/>
              </w:rPr>
              <w:t>Chinese Elm</w:t>
            </w:r>
            <w:r w:rsidRPr="00861A16">
              <w:rPr>
                <w:rFonts w:ascii="Times New Roman" w:hAnsi="Times New Roman" w:cs="Times New Roman"/>
                <w:i/>
                <w:iCs/>
                <w:color w:val="A6A6A6" w:themeColor="background1" w:themeShade="A6"/>
              </w:rPr>
              <w:t>)</w:t>
            </w:r>
          </w:p>
        </w:tc>
      </w:tr>
      <w:tr w:rsidR="00BE5E97" w:rsidRPr="0080586F" w14:paraId="1970BAE8" w14:textId="77777777" w:rsidTr="000057F8">
        <w:tc>
          <w:tcPr>
            <w:tcW w:w="3488" w:type="dxa"/>
          </w:tcPr>
          <w:p w14:paraId="5455FF43" w14:textId="0AD4A45E" w:rsidR="00BE5E97" w:rsidRPr="00861A16" w:rsidRDefault="00BE5E97" w:rsidP="0053393A">
            <w:pPr>
              <w:ind w:right="-164"/>
              <w:rPr>
                <w:rFonts w:ascii="Times New Roman" w:hAnsi="Times New Roman" w:cs="Times New Roman"/>
                <w:b/>
                <w:bCs/>
              </w:rPr>
            </w:pPr>
            <w:r w:rsidRPr="00861A16">
              <w:rPr>
                <w:rFonts w:ascii="Times New Roman" w:hAnsi="Times New Roman" w:cs="Times New Roman"/>
                <w:b/>
                <w:bCs/>
              </w:rPr>
              <w:t xml:space="preserve">Hollows present </w:t>
            </w:r>
            <w:r w:rsidRPr="00861A16">
              <w:rPr>
                <w:rFonts w:ascii="Times New Roman" w:hAnsi="Times New Roman" w:cs="Times New Roman"/>
              </w:rPr>
              <w:t>(Y/N)</w:t>
            </w:r>
          </w:p>
        </w:tc>
        <w:tc>
          <w:tcPr>
            <w:tcW w:w="2550" w:type="dxa"/>
          </w:tcPr>
          <w:p w14:paraId="022E9186" w14:textId="55011F30" w:rsidR="00BE5E97" w:rsidRPr="00861A16" w:rsidRDefault="00006A0F"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Yes – 2 hollows</w:t>
            </w:r>
          </w:p>
        </w:tc>
        <w:tc>
          <w:tcPr>
            <w:tcW w:w="2083" w:type="dxa"/>
          </w:tcPr>
          <w:p w14:paraId="4F916F89" w14:textId="27165579" w:rsidR="00BE5E97" w:rsidRPr="00861A16" w:rsidRDefault="00006A0F"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No</w:t>
            </w:r>
          </w:p>
        </w:tc>
      </w:tr>
      <w:tr w:rsidR="00BE5E97" w:rsidRPr="0080586F" w14:paraId="3E6C5865" w14:textId="77777777" w:rsidTr="000057F8">
        <w:tc>
          <w:tcPr>
            <w:tcW w:w="3488" w:type="dxa"/>
          </w:tcPr>
          <w:p w14:paraId="73DF271A" w14:textId="5DED18E0" w:rsidR="00BE5E97" w:rsidRPr="00861A16" w:rsidRDefault="00BE5E97" w:rsidP="0053393A">
            <w:pPr>
              <w:ind w:right="-164"/>
              <w:rPr>
                <w:rFonts w:ascii="Times New Roman" w:hAnsi="Times New Roman" w:cs="Times New Roman"/>
                <w:b/>
                <w:bCs/>
              </w:rPr>
            </w:pPr>
            <w:r w:rsidRPr="00861A16">
              <w:rPr>
                <w:rFonts w:ascii="Times New Roman" w:hAnsi="Times New Roman" w:cs="Times New Roman"/>
                <w:b/>
                <w:bCs/>
              </w:rPr>
              <w:t xml:space="preserve">Height </w:t>
            </w:r>
            <w:r w:rsidRPr="00861A16">
              <w:rPr>
                <w:rFonts w:ascii="Times New Roman" w:hAnsi="Times New Roman" w:cs="Times New Roman"/>
              </w:rPr>
              <w:t>(m)</w:t>
            </w:r>
          </w:p>
          <w:p w14:paraId="4B2AA568" w14:textId="77777777" w:rsidR="00BE5E97" w:rsidRPr="00861A16" w:rsidRDefault="00BE5E97" w:rsidP="0053393A">
            <w:pPr>
              <w:pStyle w:val="ListParagraph0"/>
              <w:ind w:left="0" w:right="-164"/>
              <w:rPr>
                <w:rFonts w:ascii="Times New Roman" w:hAnsi="Times New Roman" w:cs="Times New Roman"/>
                <w:b/>
                <w:bCs/>
              </w:rPr>
            </w:pPr>
          </w:p>
        </w:tc>
        <w:tc>
          <w:tcPr>
            <w:tcW w:w="2550" w:type="dxa"/>
          </w:tcPr>
          <w:p w14:paraId="3E185322" w14:textId="74AC88A4" w:rsidR="00BE5E97" w:rsidRPr="00861A16" w:rsidRDefault="00006A0F"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18m</w:t>
            </w:r>
          </w:p>
        </w:tc>
        <w:tc>
          <w:tcPr>
            <w:tcW w:w="2083" w:type="dxa"/>
          </w:tcPr>
          <w:p w14:paraId="463A1CB6" w14:textId="5F49C60D" w:rsidR="00BE5E97" w:rsidRPr="00861A16" w:rsidRDefault="006314DA"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10m</w:t>
            </w:r>
          </w:p>
        </w:tc>
      </w:tr>
      <w:tr w:rsidR="00BE5E97" w:rsidRPr="0080586F" w14:paraId="1B0CD7AD" w14:textId="77777777" w:rsidTr="000057F8">
        <w:tc>
          <w:tcPr>
            <w:tcW w:w="3488" w:type="dxa"/>
          </w:tcPr>
          <w:p w14:paraId="0DCDB5DB" w14:textId="41C69208" w:rsidR="00BE5E97" w:rsidRPr="00861A16" w:rsidRDefault="00BE5E97" w:rsidP="0053393A">
            <w:pPr>
              <w:ind w:right="-164"/>
              <w:rPr>
                <w:rFonts w:ascii="Times New Roman" w:hAnsi="Times New Roman" w:cs="Times New Roman"/>
                <w:b/>
                <w:bCs/>
              </w:rPr>
            </w:pPr>
            <w:r w:rsidRPr="00861A16">
              <w:rPr>
                <w:rFonts w:ascii="Times New Roman" w:hAnsi="Times New Roman" w:cs="Times New Roman"/>
                <w:b/>
                <w:bCs/>
              </w:rPr>
              <w:t xml:space="preserve">Canopy width </w:t>
            </w:r>
            <w:r w:rsidRPr="00861A16">
              <w:rPr>
                <w:rFonts w:ascii="Times New Roman" w:hAnsi="Times New Roman" w:cs="Times New Roman"/>
              </w:rPr>
              <w:t>(m)</w:t>
            </w:r>
            <w:r w:rsidR="00977758" w:rsidRPr="00861A16">
              <w:rPr>
                <w:rFonts w:ascii="Times New Roman" w:hAnsi="Times New Roman" w:cs="Times New Roman"/>
              </w:rPr>
              <w:t>i</w:t>
            </w:r>
          </w:p>
        </w:tc>
        <w:tc>
          <w:tcPr>
            <w:tcW w:w="2550" w:type="dxa"/>
          </w:tcPr>
          <w:p w14:paraId="27C6442A" w14:textId="7CC1B929" w:rsidR="00BE5E97" w:rsidRPr="00861A16" w:rsidRDefault="00006A0F"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13m</w:t>
            </w:r>
          </w:p>
        </w:tc>
        <w:tc>
          <w:tcPr>
            <w:tcW w:w="2083" w:type="dxa"/>
          </w:tcPr>
          <w:p w14:paraId="7C31BC2C" w14:textId="52AEA37F" w:rsidR="00BE5E97" w:rsidRPr="00861A16" w:rsidRDefault="006314DA"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10m</w:t>
            </w:r>
          </w:p>
        </w:tc>
      </w:tr>
      <w:tr w:rsidR="00BE5E97" w:rsidRPr="0080586F" w14:paraId="66B98BF8" w14:textId="77777777" w:rsidTr="000057F8">
        <w:tc>
          <w:tcPr>
            <w:tcW w:w="3488" w:type="dxa"/>
          </w:tcPr>
          <w:p w14:paraId="4139D0D0" w14:textId="667CB06C" w:rsidR="00BE5E97" w:rsidRPr="00861A16" w:rsidRDefault="00BE5E97" w:rsidP="0053393A">
            <w:pPr>
              <w:ind w:right="-164"/>
              <w:rPr>
                <w:rFonts w:ascii="Times New Roman" w:hAnsi="Times New Roman" w:cs="Times New Roman"/>
                <w:b/>
                <w:bCs/>
              </w:rPr>
            </w:pPr>
            <w:r w:rsidRPr="00861A16">
              <w:rPr>
                <w:rFonts w:ascii="Times New Roman" w:hAnsi="Times New Roman" w:cs="Times New Roman"/>
                <w:b/>
                <w:bCs/>
              </w:rPr>
              <w:t xml:space="preserve">Circumference at 1.4m </w:t>
            </w:r>
            <w:r w:rsidRPr="00861A16">
              <w:rPr>
                <w:rFonts w:ascii="Times New Roman" w:hAnsi="Times New Roman" w:cs="Times New Roman"/>
              </w:rPr>
              <w:t>(m)</w:t>
            </w:r>
            <w:r w:rsidR="00006A0F" w:rsidRPr="00861A16">
              <w:rPr>
                <w:rFonts w:ascii="Times New Roman" w:hAnsi="Times New Roman" w:cs="Times New Roman"/>
              </w:rPr>
              <w:t>; or</w:t>
            </w:r>
            <w:r w:rsidR="00006A0F" w:rsidRPr="00861A16">
              <w:rPr>
                <w:rFonts w:ascii="Times New Roman" w:hAnsi="Times New Roman" w:cs="Times New Roman"/>
              </w:rPr>
              <w:br/>
            </w:r>
            <w:r w:rsidR="00006A0F" w:rsidRPr="00861A16">
              <w:rPr>
                <w:rFonts w:ascii="Times New Roman" w:hAnsi="Times New Roman" w:cs="Times New Roman"/>
                <w:b/>
                <w:bCs/>
              </w:rPr>
              <w:t>Diameter at 1.4m</w:t>
            </w:r>
            <w:r w:rsidR="00006A0F" w:rsidRPr="00861A16">
              <w:rPr>
                <w:rFonts w:ascii="Times New Roman" w:hAnsi="Times New Roman" w:cs="Times New Roman"/>
              </w:rPr>
              <w:t xml:space="preserve"> (m)</w:t>
            </w:r>
          </w:p>
          <w:p w14:paraId="5D87F235" w14:textId="77777777" w:rsidR="00BE5E97" w:rsidRPr="00861A16" w:rsidRDefault="00BE5E97" w:rsidP="0053393A">
            <w:pPr>
              <w:pStyle w:val="ListParagraph0"/>
              <w:ind w:left="0" w:right="-164"/>
              <w:rPr>
                <w:rFonts w:ascii="Times New Roman" w:hAnsi="Times New Roman" w:cs="Times New Roman"/>
                <w:b/>
                <w:bCs/>
              </w:rPr>
            </w:pPr>
          </w:p>
        </w:tc>
        <w:tc>
          <w:tcPr>
            <w:tcW w:w="2550" w:type="dxa"/>
          </w:tcPr>
          <w:p w14:paraId="4363BB16" w14:textId="1762D662" w:rsidR="00BE5E97" w:rsidRPr="00861A16" w:rsidRDefault="00006A0F"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1.3m</w:t>
            </w:r>
          </w:p>
        </w:tc>
        <w:tc>
          <w:tcPr>
            <w:tcW w:w="2083" w:type="dxa"/>
          </w:tcPr>
          <w:p w14:paraId="640D210B" w14:textId="4E56DAC4" w:rsidR="00BE5E97" w:rsidRPr="00861A16" w:rsidRDefault="006314DA"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Multi trunked 1m</w:t>
            </w:r>
          </w:p>
        </w:tc>
      </w:tr>
      <w:tr w:rsidR="00BE5E97" w:rsidRPr="0080586F" w14:paraId="6FAA23D0" w14:textId="77777777" w:rsidTr="000057F8">
        <w:tc>
          <w:tcPr>
            <w:tcW w:w="3488" w:type="dxa"/>
          </w:tcPr>
          <w:p w14:paraId="188CF96D" w14:textId="63938DC8" w:rsidR="00BE5E97" w:rsidRPr="00861A16" w:rsidRDefault="00BE5E97" w:rsidP="0053393A">
            <w:pPr>
              <w:ind w:right="-164"/>
              <w:rPr>
                <w:rFonts w:ascii="Times New Roman" w:hAnsi="Times New Roman" w:cs="Times New Roman"/>
                <w:b/>
                <w:bCs/>
              </w:rPr>
            </w:pPr>
            <w:r w:rsidRPr="00861A16">
              <w:rPr>
                <w:rFonts w:ascii="Times New Roman" w:hAnsi="Times New Roman" w:cs="Times New Roman"/>
                <w:b/>
                <w:bCs/>
              </w:rPr>
              <w:t>Existing damage or health concerns</w:t>
            </w:r>
            <w:r w:rsidR="00315107" w:rsidRPr="00861A16">
              <w:rPr>
                <w:rFonts w:ascii="Times New Roman" w:hAnsi="Times New Roman" w:cs="Times New Roman"/>
                <w:b/>
                <w:bCs/>
              </w:rPr>
              <w:t>/factors,</w:t>
            </w:r>
            <w:r w:rsidRPr="00861A16">
              <w:rPr>
                <w:rFonts w:ascii="Times New Roman" w:hAnsi="Times New Roman" w:cs="Times New Roman"/>
                <w:b/>
                <w:bCs/>
              </w:rPr>
              <w:t xml:space="preserve"> including evidence and a tree rating*</w:t>
            </w:r>
          </w:p>
          <w:p w14:paraId="773B954A" w14:textId="5B46CC34" w:rsidR="00BE5E97" w:rsidRPr="00861A16" w:rsidRDefault="00BE5E97" w:rsidP="0053393A">
            <w:pPr>
              <w:pStyle w:val="ListParagraph0"/>
              <w:ind w:left="0" w:right="-164"/>
              <w:rPr>
                <w:rFonts w:ascii="Times New Roman" w:hAnsi="Times New Roman" w:cs="Times New Roman"/>
                <w:b/>
                <w:bCs/>
              </w:rPr>
            </w:pPr>
            <w:r w:rsidRPr="00861A16">
              <w:rPr>
                <w:rFonts w:ascii="Times New Roman" w:hAnsi="Times New Roman" w:cs="Times New Roman"/>
                <w:b/>
                <w:bCs/>
              </w:rPr>
              <w:t>VALID</w:t>
            </w:r>
            <w:r w:rsidR="00977758" w:rsidRPr="00861A16">
              <w:rPr>
                <w:rFonts w:ascii="Times New Roman" w:hAnsi="Times New Roman" w:cs="Times New Roman"/>
                <w:b/>
                <w:bCs/>
              </w:rPr>
              <w:t xml:space="preserve">/TRAQ/QTRA </w:t>
            </w:r>
            <w:r w:rsidRPr="00861A16">
              <w:rPr>
                <w:rFonts w:ascii="Times New Roman" w:hAnsi="Times New Roman" w:cs="Times New Roman"/>
                <w:b/>
                <w:bCs/>
              </w:rPr>
              <w:t xml:space="preserve">rating </w:t>
            </w:r>
            <w:r w:rsidRPr="00861A16">
              <w:rPr>
                <w:rFonts w:ascii="Times New Roman" w:hAnsi="Times New Roman" w:cs="Times New Roman"/>
              </w:rPr>
              <w:t>(if applicable/certified)</w:t>
            </w:r>
          </w:p>
        </w:tc>
        <w:tc>
          <w:tcPr>
            <w:tcW w:w="2550" w:type="dxa"/>
          </w:tcPr>
          <w:p w14:paraId="43DB1CD0" w14:textId="72F05F4F" w:rsidR="00BE5E97" w:rsidRPr="00861A16" w:rsidRDefault="00006A0F"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N/A</w:t>
            </w:r>
          </w:p>
        </w:tc>
        <w:tc>
          <w:tcPr>
            <w:tcW w:w="2083" w:type="dxa"/>
          </w:tcPr>
          <w:p w14:paraId="47ED24D0" w14:textId="432D1B64" w:rsidR="00BE5E97" w:rsidRPr="00861A16" w:rsidRDefault="002E706B"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Nil, VALID Rating: Acceptable</w:t>
            </w:r>
          </w:p>
        </w:tc>
      </w:tr>
      <w:tr w:rsidR="00BE5E97" w:rsidRPr="0080586F" w14:paraId="3A504ADB" w14:textId="77777777" w:rsidTr="000057F8">
        <w:tc>
          <w:tcPr>
            <w:tcW w:w="3488" w:type="dxa"/>
          </w:tcPr>
          <w:p w14:paraId="74FAA5E3" w14:textId="41482443" w:rsidR="00BE5E97" w:rsidRPr="00861A16" w:rsidRDefault="00BE5E97" w:rsidP="0053393A">
            <w:pPr>
              <w:ind w:right="-164"/>
              <w:rPr>
                <w:rFonts w:ascii="Times New Roman" w:hAnsi="Times New Roman" w:cs="Times New Roman"/>
                <w:b/>
                <w:bCs/>
              </w:rPr>
            </w:pPr>
            <w:r w:rsidRPr="00861A16">
              <w:rPr>
                <w:rFonts w:ascii="Times New Roman" w:hAnsi="Times New Roman" w:cs="Times New Roman"/>
                <w:b/>
                <w:bCs/>
              </w:rPr>
              <w:t>Protection Status</w:t>
            </w:r>
            <w:r w:rsidR="00006A0F" w:rsidRPr="00861A16">
              <w:rPr>
                <w:rFonts w:ascii="Times New Roman" w:hAnsi="Times New Roman" w:cs="Times New Roman"/>
                <w:b/>
                <w:bCs/>
              </w:rPr>
              <w:t xml:space="preserve"> </w:t>
            </w:r>
            <w:r w:rsidR="00006A0F" w:rsidRPr="00861A16">
              <w:rPr>
                <w:rFonts w:ascii="Times New Roman" w:hAnsi="Times New Roman" w:cs="Times New Roman"/>
              </w:rPr>
              <w:t>(Public, Regulated, Registered, Not Protected)</w:t>
            </w:r>
            <w:r w:rsidR="00006A0F" w:rsidRPr="00861A16">
              <w:rPr>
                <w:rFonts w:ascii="Times New Roman" w:hAnsi="Times New Roman" w:cs="Times New Roman"/>
                <w:b/>
                <w:bCs/>
              </w:rPr>
              <w:br/>
            </w:r>
            <w:r w:rsidR="00006A0F" w:rsidRPr="00861A16">
              <w:rPr>
                <w:rFonts w:ascii="Times New Roman" w:hAnsi="Times New Roman" w:cs="Times New Roman"/>
                <w:sz w:val="20"/>
                <w:szCs w:val="20"/>
              </w:rPr>
              <w:t>For Public Trees – identify as park tree, street tree, verge tree or other</w:t>
            </w:r>
          </w:p>
        </w:tc>
        <w:tc>
          <w:tcPr>
            <w:tcW w:w="2550" w:type="dxa"/>
          </w:tcPr>
          <w:p w14:paraId="4EBAE69B" w14:textId="3FC43027" w:rsidR="00BE5E97" w:rsidRPr="00861A16" w:rsidRDefault="00006A0F"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Public – verge tree</w:t>
            </w:r>
          </w:p>
        </w:tc>
        <w:tc>
          <w:tcPr>
            <w:tcW w:w="2083" w:type="dxa"/>
          </w:tcPr>
          <w:p w14:paraId="732DACEF" w14:textId="51F3A22A" w:rsidR="00BE5E97" w:rsidRPr="00861A16" w:rsidRDefault="006314DA" w:rsidP="0053393A">
            <w:pPr>
              <w:pStyle w:val="ListParagraph0"/>
              <w:ind w:left="0" w:right="-164"/>
              <w:rPr>
                <w:rFonts w:ascii="Times New Roman" w:hAnsi="Times New Roman" w:cs="Times New Roman"/>
                <w:i/>
                <w:iCs/>
                <w:color w:val="A6A6A6" w:themeColor="background1" w:themeShade="A6"/>
              </w:rPr>
            </w:pPr>
            <w:r w:rsidRPr="00861A16">
              <w:rPr>
                <w:rFonts w:ascii="Times New Roman" w:hAnsi="Times New Roman" w:cs="Times New Roman"/>
                <w:i/>
                <w:iCs/>
                <w:color w:val="A6A6A6" w:themeColor="background1" w:themeShade="A6"/>
              </w:rPr>
              <w:t xml:space="preserve">Regulated </w:t>
            </w:r>
          </w:p>
        </w:tc>
      </w:tr>
      <w:tr w:rsidR="00BE5E97" w:rsidRPr="0080586F" w14:paraId="3DA4521B" w14:textId="77777777" w:rsidTr="000057F8">
        <w:tc>
          <w:tcPr>
            <w:tcW w:w="3488" w:type="dxa"/>
          </w:tcPr>
          <w:p w14:paraId="7D164C93" w14:textId="4752D836" w:rsidR="00BE5E97" w:rsidRPr="002B6BA5" w:rsidRDefault="00BE5E97" w:rsidP="0053393A">
            <w:pPr>
              <w:ind w:right="-164"/>
              <w:rPr>
                <w:rFonts w:ascii="Times New Roman" w:hAnsi="Times New Roman" w:cs="Times New Roman"/>
                <w:b/>
                <w:bCs/>
              </w:rPr>
            </w:pPr>
            <w:r w:rsidRPr="002B6BA5">
              <w:rPr>
                <w:rFonts w:ascii="Times New Roman" w:hAnsi="Times New Roman" w:cs="Times New Roman"/>
                <w:b/>
                <w:bCs/>
              </w:rPr>
              <w:t>Listed weed species (yes/no)</w:t>
            </w:r>
          </w:p>
        </w:tc>
        <w:tc>
          <w:tcPr>
            <w:tcW w:w="2550" w:type="dxa"/>
          </w:tcPr>
          <w:p w14:paraId="5B84960B" w14:textId="35B1E8E0" w:rsidR="00BE5E97" w:rsidRPr="002B6BA5" w:rsidRDefault="00006A0F" w:rsidP="0053393A">
            <w:pPr>
              <w:pStyle w:val="ListParagraph0"/>
              <w:ind w:left="0" w:right="-164"/>
              <w:rPr>
                <w:rFonts w:ascii="Times New Roman" w:hAnsi="Times New Roman" w:cs="Times New Roman"/>
                <w:i/>
                <w:iCs/>
                <w:color w:val="A6A6A6" w:themeColor="background1" w:themeShade="A6"/>
              </w:rPr>
            </w:pPr>
            <w:r w:rsidRPr="002B6BA5">
              <w:rPr>
                <w:rFonts w:ascii="Times New Roman" w:hAnsi="Times New Roman" w:cs="Times New Roman"/>
                <w:i/>
                <w:iCs/>
                <w:color w:val="A6A6A6" w:themeColor="background1" w:themeShade="A6"/>
              </w:rPr>
              <w:t>no</w:t>
            </w:r>
          </w:p>
        </w:tc>
        <w:tc>
          <w:tcPr>
            <w:tcW w:w="2083" w:type="dxa"/>
          </w:tcPr>
          <w:p w14:paraId="087CFA8B" w14:textId="3C65A914" w:rsidR="00BE5E97" w:rsidRPr="002B6BA5" w:rsidRDefault="00562D22" w:rsidP="0053393A">
            <w:pPr>
              <w:pStyle w:val="ListParagraph0"/>
              <w:keepNext/>
              <w:ind w:left="0" w:right="-164"/>
              <w:rPr>
                <w:rFonts w:ascii="Times New Roman" w:hAnsi="Times New Roman" w:cs="Times New Roman"/>
                <w:i/>
                <w:iCs/>
                <w:color w:val="A6A6A6" w:themeColor="background1" w:themeShade="A6"/>
              </w:rPr>
            </w:pPr>
            <w:r w:rsidRPr="002B6BA5">
              <w:rPr>
                <w:rFonts w:ascii="Times New Roman" w:hAnsi="Times New Roman" w:cs="Times New Roman"/>
                <w:i/>
                <w:iCs/>
                <w:color w:val="A6A6A6" w:themeColor="background1" w:themeShade="A6"/>
              </w:rPr>
              <w:t>No</w:t>
            </w:r>
          </w:p>
        </w:tc>
      </w:tr>
      <w:tr w:rsidR="006314DA" w:rsidRPr="0080586F" w14:paraId="30689F24" w14:textId="77777777" w:rsidTr="00861A16">
        <w:trPr>
          <w:trHeight w:val="728"/>
        </w:trPr>
        <w:tc>
          <w:tcPr>
            <w:tcW w:w="3488" w:type="dxa"/>
          </w:tcPr>
          <w:p w14:paraId="54EA6778" w14:textId="7527C4B5" w:rsidR="006314DA" w:rsidRPr="002B6BA5" w:rsidRDefault="006314DA" w:rsidP="0053393A">
            <w:pPr>
              <w:ind w:right="-164"/>
              <w:rPr>
                <w:rFonts w:ascii="Times New Roman" w:hAnsi="Times New Roman" w:cs="Times New Roman"/>
                <w:b/>
                <w:bCs/>
              </w:rPr>
            </w:pPr>
            <w:r w:rsidRPr="002B6BA5">
              <w:rPr>
                <w:rFonts w:ascii="Times New Roman" w:hAnsi="Times New Roman" w:cs="Times New Roman"/>
                <w:b/>
                <w:bCs/>
              </w:rPr>
              <w:t>Comment</w:t>
            </w:r>
          </w:p>
        </w:tc>
        <w:tc>
          <w:tcPr>
            <w:tcW w:w="2550" w:type="dxa"/>
          </w:tcPr>
          <w:p w14:paraId="3F9049F3" w14:textId="77777777" w:rsidR="006314DA" w:rsidRPr="002B6BA5" w:rsidRDefault="006314DA" w:rsidP="0053393A">
            <w:pPr>
              <w:pStyle w:val="ListParagraph0"/>
              <w:ind w:left="0" w:right="-164"/>
              <w:rPr>
                <w:rFonts w:ascii="Times New Roman" w:hAnsi="Times New Roman" w:cs="Times New Roman"/>
                <w:i/>
                <w:iCs/>
                <w:color w:val="A6A6A6" w:themeColor="background1" w:themeShade="A6"/>
              </w:rPr>
            </w:pPr>
          </w:p>
        </w:tc>
        <w:tc>
          <w:tcPr>
            <w:tcW w:w="2083" w:type="dxa"/>
          </w:tcPr>
          <w:p w14:paraId="1D71C393" w14:textId="77777777" w:rsidR="006314DA" w:rsidRPr="002B6BA5" w:rsidRDefault="006314DA" w:rsidP="0053393A">
            <w:pPr>
              <w:pStyle w:val="ListParagraph0"/>
              <w:keepNext/>
              <w:ind w:left="0" w:right="-164"/>
              <w:rPr>
                <w:rFonts w:ascii="Times New Roman" w:hAnsi="Times New Roman" w:cs="Times New Roman"/>
                <w:i/>
                <w:iCs/>
                <w:color w:val="A6A6A6" w:themeColor="background1" w:themeShade="A6"/>
              </w:rPr>
            </w:pPr>
          </w:p>
        </w:tc>
      </w:tr>
    </w:tbl>
    <w:p w14:paraId="659C262C" w14:textId="6323ECC6" w:rsidR="00F47E65" w:rsidRPr="002B6BA5" w:rsidRDefault="00F47E65" w:rsidP="0053393A">
      <w:pPr>
        <w:pStyle w:val="Caption"/>
        <w:ind w:right="-164"/>
        <w:jc w:val="right"/>
        <w:rPr>
          <w:rFonts w:ascii="Times New Roman" w:hAnsi="Times New Roman" w:cs="Times New Roman"/>
        </w:rPr>
      </w:pPr>
      <w:r w:rsidRPr="002B6BA5">
        <w:rPr>
          <w:rFonts w:ascii="Times New Roman" w:hAnsi="Times New Roman" w:cs="Times New Roman"/>
        </w:rPr>
        <w:t xml:space="preserve">Table </w:t>
      </w:r>
      <w:r w:rsidRPr="002B6BA5">
        <w:rPr>
          <w:rFonts w:ascii="Times New Roman" w:hAnsi="Times New Roman" w:cs="Times New Roman"/>
        </w:rPr>
        <w:fldChar w:fldCharType="begin"/>
      </w:r>
      <w:r w:rsidRPr="002B6BA5">
        <w:rPr>
          <w:rFonts w:ascii="Times New Roman" w:hAnsi="Times New Roman" w:cs="Times New Roman"/>
        </w:rPr>
        <w:instrText xml:space="preserve"> SEQ Table \* ARABIC </w:instrText>
      </w:r>
      <w:r w:rsidRPr="002B6BA5">
        <w:rPr>
          <w:rFonts w:ascii="Times New Roman" w:hAnsi="Times New Roman" w:cs="Times New Roman"/>
        </w:rPr>
        <w:fldChar w:fldCharType="separate"/>
      </w:r>
      <w:r w:rsidR="00C5299E">
        <w:rPr>
          <w:rFonts w:ascii="Times New Roman" w:hAnsi="Times New Roman" w:cs="Times New Roman"/>
          <w:noProof/>
        </w:rPr>
        <w:t>1</w:t>
      </w:r>
      <w:r w:rsidRPr="002B6BA5">
        <w:rPr>
          <w:rFonts w:ascii="Times New Roman" w:hAnsi="Times New Roman" w:cs="Times New Roman"/>
          <w:noProof/>
        </w:rPr>
        <w:fldChar w:fldCharType="end"/>
      </w:r>
      <w:r w:rsidRPr="002B6BA5">
        <w:rPr>
          <w:rFonts w:ascii="Times New Roman" w:hAnsi="Times New Roman" w:cs="Times New Roman"/>
        </w:rPr>
        <w:t>. Protected Tree Schedule example</w:t>
      </w:r>
    </w:p>
    <w:p w14:paraId="376E6C6C" w14:textId="047F3FD1" w:rsidR="00003E76" w:rsidRPr="002B6BA5" w:rsidRDefault="00003E76" w:rsidP="00F97675">
      <w:pPr>
        <w:pStyle w:val="Heading3"/>
        <w:numPr>
          <w:ilvl w:val="0"/>
          <w:numId w:val="12"/>
        </w:numPr>
        <w:ind w:left="567" w:right="-164" w:hanging="283"/>
        <w:rPr>
          <w:rFonts w:ascii="Times New Roman" w:hAnsi="Times New Roman" w:cs="Times New Roman"/>
        </w:rPr>
      </w:pPr>
      <w:bookmarkStart w:id="10" w:name="_Toc153353617"/>
      <w:r w:rsidRPr="002B6BA5">
        <w:rPr>
          <w:rFonts w:ascii="Times New Roman" w:hAnsi="Times New Roman" w:cs="Times New Roman"/>
        </w:rPr>
        <w:t xml:space="preserve">Tree Protection Plan </w:t>
      </w:r>
      <w:r w:rsidR="00006A0F" w:rsidRPr="002B6BA5">
        <w:rPr>
          <w:rFonts w:ascii="Times New Roman" w:hAnsi="Times New Roman" w:cs="Times New Roman"/>
        </w:rPr>
        <w:t>(TPP)</w:t>
      </w:r>
      <w:bookmarkEnd w:id="10"/>
    </w:p>
    <w:p w14:paraId="6FCACA0E" w14:textId="39ED68A0" w:rsidR="00F47E65" w:rsidRPr="002B6BA5" w:rsidRDefault="00F47E65" w:rsidP="0053393A">
      <w:pPr>
        <w:ind w:right="-164"/>
        <w:rPr>
          <w:rFonts w:ascii="Times New Roman" w:eastAsiaTheme="minorEastAsia" w:hAnsi="Times New Roman" w:cs="Times New Roman"/>
        </w:rPr>
      </w:pPr>
      <w:r w:rsidRPr="002B6BA5">
        <w:rPr>
          <w:rFonts w:ascii="Times New Roman" w:eastAsiaTheme="minorEastAsia" w:hAnsi="Times New Roman" w:cs="Times New Roman"/>
        </w:rPr>
        <w:t>All notations on the TPP must correspond with PTS (see 4. a)</w:t>
      </w:r>
      <w:r w:rsidR="000057F8" w:rsidRPr="002B6BA5">
        <w:rPr>
          <w:rFonts w:ascii="Times New Roman" w:eastAsiaTheme="minorEastAsia" w:hAnsi="Times New Roman" w:cs="Times New Roman"/>
        </w:rPr>
        <w:t>, be site specific (not generic) and</w:t>
      </w:r>
      <w:r w:rsidRPr="002B6BA5">
        <w:rPr>
          <w:rFonts w:ascii="Times New Roman" w:eastAsiaTheme="minorEastAsia" w:hAnsi="Times New Roman" w:cs="Times New Roman"/>
        </w:rPr>
        <w:t>:</w:t>
      </w:r>
    </w:p>
    <w:p w14:paraId="4FF3DAF8" w14:textId="4A32249F" w:rsidR="00F47E65" w:rsidRPr="002B6BA5" w:rsidRDefault="00B7039F" w:rsidP="00F97675">
      <w:pPr>
        <w:pStyle w:val="ListParagraph0"/>
        <w:numPr>
          <w:ilvl w:val="0"/>
          <w:numId w:val="20"/>
        </w:numPr>
        <w:ind w:right="-164"/>
        <w:rPr>
          <w:rFonts w:ascii="Times New Roman" w:hAnsi="Times New Roman" w:cs="Times New Roman"/>
        </w:rPr>
      </w:pPr>
      <w:r w:rsidRPr="002B6BA5">
        <w:rPr>
          <w:rFonts w:ascii="Times New Roman" w:hAnsi="Times New Roman" w:cs="Times New Roman"/>
        </w:rPr>
        <w:t>Include a site plan showing</w:t>
      </w:r>
      <w:r w:rsidR="00F47E65" w:rsidRPr="002B6BA5">
        <w:rPr>
          <w:rFonts w:ascii="Times New Roman" w:hAnsi="Times New Roman" w:cs="Times New Roman"/>
        </w:rPr>
        <w:t xml:space="preserve"> the location of all trees, using identifiers from </w:t>
      </w:r>
      <w:r w:rsidRPr="002B6BA5">
        <w:rPr>
          <w:rFonts w:ascii="Times New Roman" w:hAnsi="Times New Roman" w:cs="Times New Roman"/>
        </w:rPr>
        <w:t xml:space="preserve">the </w:t>
      </w:r>
      <w:r w:rsidR="00F47E65" w:rsidRPr="002B6BA5">
        <w:rPr>
          <w:rFonts w:ascii="Times New Roman" w:hAnsi="Times New Roman" w:cs="Times New Roman"/>
        </w:rPr>
        <w:t xml:space="preserve">PTS, </w:t>
      </w:r>
      <w:r w:rsidRPr="002B6BA5">
        <w:rPr>
          <w:rFonts w:ascii="Times New Roman" w:hAnsi="Times New Roman" w:cs="Times New Roman"/>
        </w:rPr>
        <w:t>showing t</w:t>
      </w:r>
      <w:r w:rsidRPr="005026A4">
        <w:rPr>
          <w:rFonts w:ascii="Times New Roman" w:hAnsi="Times New Roman" w:cs="Times New Roman"/>
        </w:rPr>
        <w:t xml:space="preserve">he </w:t>
      </w:r>
      <w:r w:rsidR="00F47E65" w:rsidRPr="005026A4">
        <w:rPr>
          <w:rFonts w:ascii="Times New Roman" w:hAnsi="Times New Roman" w:cs="Times New Roman"/>
        </w:rPr>
        <w:t>TPZ and SRZ</w:t>
      </w:r>
      <w:r w:rsidRPr="005026A4">
        <w:rPr>
          <w:rFonts w:ascii="Times New Roman" w:hAnsi="Times New Roman" w:cs="Times New Roman"/>
        </w:rPr>
        <w:t>.</w:t>
      </w:r>
    </w:p>
    <w:p w14:paraId="0E0260FF" w14:textId="01F1052E" w:rsidR="00EF15EA" w:rsidRPr="002B6BA5" w:rsidRDefault="00EF15EA" w:rsidP="00F97675">
      <w:pPr>
        <w:pStyle w:val="ListParagraph0"/>
        <w:numPr>
          <w:ilvl w:val="0"/>
          <w:numId w:val="20"/>
        </w:numPr>
        <w:ind w:left="993" w:right="-164" w:hanging="142"/>
        <w:rPr>
          <w:rFonts w:ascii="Times New Roman" w:hAnsi="Times New Roman" w:cs="Times New Roman"/>
        </w:rPr>
      </w:pPr>
      <w:r w:rsidRPr="002B6BA5">
        <w:rPr>
          <w:rFonts w:ascii="Times New Roman" w:hAnsi="Times New Roman" w:cs="Times New Roman"/>
        </w:rPr>
        <w:t>All plans must include a scale and legend</w:t>
      </w:r>
      <w:r w:rsidR="006314DA" w:rsidRPr="002B6BA5">
        <w:rPr>
          <w:rFonts w:ascii="Times New Roman" w:hAnsi="Times New Roman" w:cs="Times New Roman"/>
        </w:rPr>
        <w:t>.</w:t>
      </w:r>
    </w:p>
    <w:p w14:paraId="0FA6CAE5" w14:textId="6FB30AD0" w:rsidR="00B7039F" w:rsidRPr="002F3CAC" w:rsidRDefault="00B7039F" w:rsidP="00F97675">
      <w:pPr>
        <w:pStyle w:val="ListParagraph0"/>
        <w:numPr>
          <w:ilvl w:val="0"/>
          <w:numId w:val="20"/>
        </w:numPr>
        <w:ind w:left="993" w:right="-164" w:hanging="142"/>
        <w:rPr>
          <w:rFonts w:ascii="Times New Roman" w:hAnsi="Times New Roman" w:cs="Times New Roman"/>
        </w:rPr>
      </w:pPr>
      <w:r w:rsidRPr="002F3CAC">
        <w:rPr>
          <w:rFonts w:ascii="Times New Roman" w:hAnsi="Times New Roman" w:cs="Times New Roman"/>
        </w:rPr>
        <w:lastRenderedPageBreak/>
        <w:t xml:space="preserve">Where a site plan includes more than </w:t>
      </w:r>
      <w:r w:rsidR="006045EC" w:rsidRPr="002F3CAC">
        <w:rPr>
          <w:rFonts w:ascii="Times New Roman" w:hAnsi="Times New Roman" w:cs="Times New Roman"/>
        </w:rPr>
        <w:t>one (1)</w:t>
      </w:r>
      <w:r w:rsidRPr="002F3CAC">
        <w:rPr>
          <w:rFonts w:ascii="Times New Roman" w:hAnsi="Times New Roman" w:cs="Times New Roman"/>
        </w:rPr>
        <w:t xml:space="preserve"> tree, clear sequential identifiers must be used.</w:t>
      </w:r>
    </w:p>
    <w:p w14:paraId="7F321940" w14:textId="2A02878F" w:rsidR="00F47E65" w:rsidRPr="002F3CAC" w:rsidRDefault="00F47E65" w:rsidP="00F97675">
      <w:pPr>
        <w:pStyle w:val="ListParagraph0"/>
        <w:numPr>
          <w:ilvl w:val="0"/>
          <w:numId w:val="20"/>
        </w:numPr>
        <w:ind w:left="993" w:right="-164" w:hanging="142"/>
        <w:rPr>
          <w:rFonts w:ascii="Times New Roman" w:hAnsi="Times New Roman" w:cs="Times New Roman"/>
        </w:rPr>
      </w:pPr>
      <w:r w:rsidRPr="002F3CAC">
        <w:rPr>
          <w:rFonts w:ascii="Times New Roman" w:hAnsi="Times New Roman" w:cs="Times New Roman"/>
        </w:rPr>
        <w:t xml:space="preserve">Show </w:t>
      </w:r>
      <w:r w:rsidR="00EF15EA" w:rsidRPr="002F3CAC">
        <w:rPr>
          <w:rFonts w:ascii="Times New Roman" w:hAnsi="Times New Roman" w:cs="Times New Roman"/>
        </w:rPr>
        <w:t>and/</w:t>
      </w:r>
      <w:r w:rsidRPr="002F3CAC">
        <w:rPr>
          <w:rFonts w:ascii="Times New Roman" w:hAnsi="Times New Roman" w:cs="Times New Roman"/>
        </w:rPr>
        <w:t xml:space="preserve">or describe all tree protection </w:t>
      </w:r>
      <w:r w:rsidR="00E5766C" w:rsidRPr="002F3CAC">
        <w:rPr>
          <w:rFonts w:ascii="Times New Roman" w:hAnsi="Times New Roman" w:cs="Times New Roman"/>
        </w:rPr>
        <w:t xml:space="preserve">and tree care </w:t>
      </w:r>
      <w:r w:rsidRPr="002F3CAC">
        <w:rPr>
          <w:rFonts w:ascii="Times New Roman" w:hAnsi="Times New Roman" w:cs="Times New Roman"/>
        </w:rPr>
        <w:t>measures, including (but not limited to):</w:t>
      </w:r>
    </w:p>
    <w:p w14:paraId="4F427AF6" w14:textId="77777777" w:rsidR="00F47E65" w:rsidRPr="002F3CAC" w:rsidRDefault="00F47E65" w:rsidP="00F97675">
      <w:pPr>
        <w:pStyle w:val="ListParagraph0"/>
        <w:numPr>
          <w:ilvl w:val="0"/>
          <w:numId w:val="14"/>
        </w:numPr>
        <w:ind w:right="-164"/>
        <w:rPr>
          <w:rFonts w:ascii="Times New Roman" w:hAnsi="Times New Roman" w:cs="Times New Roman"/>
        </w:rPr>
      </w:pPr>
      <w:r w:rsidRPr="002F3CAC">
        <w:rPr>
          <w:rFonts w:ascii="Times New Roman" w:hAnsi="Times New Roman" w:cs="Times New Roman"/>
        </w:rPr>
        <w:t>Fencing</w:t>
      </w:r>
    </w:p>
    <w:p w14:paraId="6F9AD376" w14:textId="29A0BFB0" w:rsidR="00F47E65" w:rsidRPr="002F3CAC" w:rsidRDefault="00F47E65" w:rsidP="00F97675">
      <w:pPr>
        <w:pStyle w:val="ListParagraph0"/>
        <w:numPr>
          <w:ilvl w:val="0"/>
          <w:numId w:val="14"/>
        </w:numPr>
        <w:ind w:right="-164"/>
        <w:rPr>
          <w:rFonts w:ascii="Times New Roman" w:hAnsi="Times New Roman" w:cs="Times New Roman"/>
        </w:rPr>
      </w:pPr>
      <w:r w:rsidRPr="002F3CAC">
        <w:rPr>
          <w:rFonts w:ascii="Times New Roman" w:hAnsi="Times New Roman" w:cs="Times New Roman"/>
        </w:rPr>
        <w:t>Surface protection</w:t>
      </w:r>
      <w:r w:rsidR="00607F47" w:rsidRPr="002F3CAC">
        <w:rPr>
          <w:rFonts w:ascii="Times New Roman" w:hAnsi="Times New Roman" w:cs="Times New Roman"/>
        </w:rPr>
        <w:t>/anti-compaction devices</w:t>
      </w:r>
    </w:p>
    <w:p w14:paraId="614055FF" w14:textId="5A82B69F" w:rsidR="00F47E65" w:rsidRPr="002F3CAC" w:rsidRDefault="00F47E65" w:rsidP="00F97675">
      <w:pPr>
        <w:pStyle w:val="ListParagraph0"/>
        <w:numPr>
          <w:ilvl w:val="0"/>
          <w:numId w:val="14"/>
        </w:numPr>
        <w:ind w:right="-164"/>
        <w:rPr>
          <w:rFonts w:ascii="Times New Roman" w:hAnsi="Times New Roman" w:cs="Times New Roman"/>
        </w:rPr>
      </w:pPr>
      <w:r w:rsidRPr="002F3CAC">
        <w:rPr>
          <w:rFonts w:ascii="Times New Roman" w:hAnsi="Times New Roman" w:cs="Times New Roman"/>
        </w:rPr>
        <w:t>Mulch</w:t>
      </w:r>
    </w:p>
    <w:p w14:paraId="24E3F2C0" w14:textId="707A5155" w:rsidR="00F47E65" w:rsidRPr="002F3CAC" w:rsidRDefault="00F47E65" w:rsidP="00F97675">
      <w:pPr>
        <w:pStyle w:val="ListParagraph0"/>
        <w:numPr>
          <w:ilvl w:val="0"/>
          <w:numId w:val="14"/>
        </w:numPr>
        <w:ind w:right="-164"/>
        <w:rPr>
          <w:rFonts w:ascii="Times New Roman" w:hAnsi="Times New Roman" w:cs="Times New Roman"/>
        </w:rPr>
      </w:pPr>
      <w:r w:rsidRPr="002F3CAC">
        <w:rPr>
          <w:rFonts w:ascii="Times New Roman" w:hAnsi="Times New Roman" w:cs="Times New Roman"/>
        </w:rPr>
        <w:t>Irrigation</w:t>
      </w:r>
    </w:p>
    <w:p w14:paraId="6639DFD6" w14:textId="77777777" w:rsidR="00F47E65" w:rsidRPr="002F3CAC" w:rsidRDefault="00F47E65" w:rsidP="00F97675">
      <w:pPr>
        <w:pStyle w:val="ListParagraph0"/>
        <w:numPr>
          <w:ilvl w:val="0"/>
          <w:numId w:val="14"/>
        </w:numPr>
        <w:ind w:right="-164"/>
        <w:rPr>
          <w:rFonts w:ascii="Times New Roman" w:hAnsi="Times New Roman" w:cs="Times New Roman"/>
        </w:rPr>
      </w:pPr>
      <w:r w:rsidRPr="002F3CAC">
        <w:rPr>
          <w:rFonts w:ascii="Times New Roman" w:hAnsi="Times New Roman" w:cs="Times New Roman"/>
        </w:rPr>
        <w:t>Trunk guard</w:t>
      </w:r>
    </w:p>
    <w:p w14:paraId="28069ACC" w14:textId="2F2C6D48" w:rsidR="006045EC" w:rsidRPr="002F3CAC" w:rsidRDefault="006045EC" w:rsidP="00F97675">
      <w:pPr>
        <w:pStyle w:val="ListParagraph0"/>
        <w:numPr>
          <w:ilvl w:val="0"/>
          <w:numId w:val="14"/>
        </w:numPr>
        <w:ind w:right="-164"/>
        <w:rPr>
          <w:rFonts w:ascii="Times New Roman" w:hAnsi="Times New Roman" w:cs="Times New Roman"/>
        </w:rPr>
      </w:pPr>
      <w:r w:rsidRPr="002F3CAC">
        <w:rPr>
          <w:rFonts w:ascii="Times New Roman" w:hAnsi="Times New Roman" w:cs="Times New Roman"/>
        </w:rPr>
        <w:t xml:space="preserve">Cleaning bins (for contaminated </w:t>
      </w:r>
      <w:r w:rsidR="002F3CAC" w:rsidRPr="002F3CAC">
        <w:rPr>
          <w:rFonts w:ascii="Times New Roman" w:hAnsi="Times New Roman" w:cs="Times New Roman"/>
        </w:rPr>
        <w:t>wastewater</w:t>
      </w:r>
      <w:r w:rsidRPr="002F3CAC">
        <w:rPr>
          <w:rFonts w:ascii="Times New Roman" w:hAnsi="Times New Roman" w:cs="Times New Roman"/>
        </w:rPr>
        <w:t xml:space="preserve"> disposal)</w:t>
      </w:r>
    </w:p>
    <w:p w14:paraId="0773CC45" w14:textId="4C63A4E5" w:rsidR="000057F8" w:rsidRPr="002F3CAC" w:rsidRDefault="00F47E65" w:rsidP="00F97675">
      <w:pPr>
        <w:pStyle w:val="ListParagraph0"/>
        <w:numPr>
          <w:ilvl w:val="0"/>
          <w:numId w:val="14"/>
        </w:numPr>
        <w:ind w:right="-164"/>
        <w:rPr>
          <w:rFonts w:ascii="Times New Roman" w:hAnsi="Times New Roman" w:cs="Times New Roman"/>
        </w:rPr>
      </w:pPr>
      <w:r w:rsidRPr="002F3CAC">
        <w:rPr>
          <w:rFonts w:ascii="Times New Roman" w:hAnsi="Times New Roman" w:cs="Times New Roman"/>
        </w:rPr>
        <w:t xml:space="preserve">Tree protection signage (see </w:t>
      </w:r>
      <w:r w:rsidR="00AC10D1" w:rsidRPr="002F3CAC">
        <w:rPr>
          <w:rFonts w:ascii="Times New Roman" w:hAnsi="Times New Roman" w:cs="Times New Roman"/>
        </w:rPr>
        <w:t>Appendix A for</w:t>
      </w:r>
      <w:r w:rsidRPr="002F3CAC">
        <w:rPr>
          <w:rFonts w:ascii="Times New Roman" w:hAnsi="Times New Roman" w:cs="Times New Roman"/>
        </w:rPr>
        <w:t xml:space="preserve"> example)</w:t>
      </w:r>
    </w:p>
    <w:p w14:paraId="5D19CEA3" w14:textId="77777777" w:rsidR="00607F47" w:rsidRPr="002F3CAC" w:rsidRDefault="000057F8" w:rsidP="00F97675">
      <w:pPr>
        <w:pStyle w:val="ListParagraph0"/>
        <w:numPr>
          <w:ilvl w:val="0"/>
          <w:numId w:val="14"/>
        </w:numPr>
        <w:ind w:right="-164"/>
        <w:rPr>
          <w:rFonts w:ascii="Times New Roman" w:hAnsi="Times New Roman" w:cs="Times New Roman"/>
        </w:rPr>
      </w:pPr>
      <w:r w:rsidRPr="002F3CAC">
        <w:rPr>
          <w:rFonts w:ascii="Times New Roman" w:hAnsi="Times New Roman" w:cs="Times New Roman"/>
        </w:rPr>
        <w:t>Conditions</w:t>
      </w:r>
    </w:p>
    <w:p w14:paraId="48C207CB" w14:textId="081E788C" w:rsidR="00F47E65" w:rsidRPr="002F3CAC" w:rsidRDefault="00607F47" w:rsidP="00F97675">
      <w:pPr>
        <w:pStyle w:val="ListParagraph0"/>
        <w:numPr>
          <w:ilvl w:val="0"/>
          <w:numId w:val="20"/>
        </w:numPr>
        <w:ind w:left="993" w:right="-164" w:hanging="142"/>
        <w:rPr>
          <w:rFonts w:ascii="Times New Roman" w:hAnsi="Times New Roman" w:cs="Times New Roman"/>
        </w:rPr>
      </w:pPr>
      <w:r w:rsidRPr="002F3CAC">
        <w:rPr>
          <w:rFonts w:ascii="Times New Roman" w:hAnsi="Times New Roman" w:cs="Times New Roman"/>
        </w:rPr>
        <w:t>Indicate changes to any of the above measures, as applicable through from demolition to landscape phase of a project.</w:t>
      </w:r>
    </w:p>
    <w:p w14:paraId="43B6F3F3" w14:textId="4308E5B8" w:rsidR="00607F47" w:rsidRPr="002F3CAC" w:rsidRDefault="00F47E65" w:rsidP="00F97675">
      <w:pPr>
        <w:pStyle w:val="ListParagraph0"/>
        <w:numPr>
          <w:ilvl w:val="0"/>
          <w:numId w:val="20"/>
        </w:numPr>
        <w:ind w:left="993" w:right="-164" w:hanging="142"/>
        <w:rPr>
          <w:rFonts w:ascii="Times New Roman" w:hAnsi="Times New Roman" w:cs="Times New Roman"/>
        </w:rPr>
      </w:pPr>
      <w:r w:rsidRPr="002F3CAC">
        <w:rPr>
          <w:rFonts w:ascii="Times New Roman" w:hAnsi="Times New Roman" w:cs="Times New Roman"/>
        </w:rPr>
        <w:t>Show or describe all Restricted Activities.</w:t>
      </w:r>
      <w:r w:rsidR="00E854B9" w:rsidRPr="002F3CAC">
        <w:rPr>
          <w:rFonts w:ascii="Times New Roman" w:hAnsi="Times New Roman" w:cs="Times New Roman"/>
        </w:rPr>
        <w:t xml:space="preserve"> </w:t>
      </w:r>
    </w:p>
    <w:p w14:paraId="04BCBF18" w14:textId="634456A3" w:rsidR="00B7039F" w:rsidRPr="002F3CAC" w:rsidRDefault="00F47E65" w:rsidP="00F97675">
      <w:pPr>
        <w:pStyle w:val="ListParagraph0"/>
        <w:numPr>
          <w:ilvl w:val="0"/>
          <w:numId w:val="20"/>
        </w:numPr>
        <w:ind w:left="993" w:right="-164" w:hanging="142"/>
        <w:rPr>
          <w:rFonts w:ascii="Times New Roman" w:hAnsi="Times New Roman" w:cs="Times New Roman"/>
        </w:rPr>
      </w:pPr>
      <w:r w:rsidRPr="002F3CAC">
        <w:rPr>
          <w:rFonts w:ascii="Times New Roman" w:hAnsi="Times New Roman" w:cs="Times New Roman"/>
        </w:rPr>
        <w:t>Show all existing and proposed services within the TPZ of a protected tree</w:t>
      </w:r>
      <w:r w:rsidR="00EF15EA" w:rsidRPr="002F3CAC">
        <w:rPr>
          <w:rFonts w:ascii="Times New Roman" w:hAnsi="Times New Roman" w:cs="Times New Roman"/>
        </w:rPr>
        <w:t>.</w:t>
      </w:r>
    </w:p>
    <w:p w14:paraId="4E0EA13A" w14:textId="77777777" w:rsidR="00B7039F" w:rsidRPr="002F3CAC" w:rsidRDefault="00B7039F" w:rsidP="00F97675">
      <w:pPr>
        <w:pStyle w:val="ListParagraph0"/>
        <w:numPr>
          <w:ilvl w:val="0"/>
          <w:numId w:val="20"/>
        </w:numPr>
        <w:ind w:left="993" w:right="-164" w:hanging="142"/>
        <w:rPr>
          <w:rFonts w:ascii="Times New Roman" w:hAnsi="Times New Roman" w:cs="Times New Roman"/>
        </w:rPr>
      </w:pPr>
      <w:r w:rsidRPr="002F3CAC">
        <w:rPr>
          <w:rFonts w:ascii="Times New Roman" w:hAnsi="Times New Roman" w:cs="Times New Roman"/>
        </w:rPr>
        <w:t>Show existing and proposed building envelope, driveways and any structures that are or will be within the TPZ of a protected tree.</w:t>
      </w:r>
    </w:p>
    <w:p w14:paraId="6D24CE0E" w14:textId="144D78A5" w:rsidR="00B7039F" w:rsidRPr="002F3CAC" w:rsidRDefault="00EF15EA" w:rsidP="00F97675">
      <w:pPr>
        <w:pStyle w:val="ListParagraph0"/>
        <w:numPr>
          <w:ilvl w:val="0"/>
          <w:numId w:val="20"/>
        </w:numPr>
        <w:ind w:left="993" w:right="-164" w:hanging="142"/>
        <w:rPr>
          <w:rFonts w:ascii="Times New Roman" w:hAnsi="Times New Roman" w:cs="Times New Roman"/>
        </w:rPr>
      </w:pPr>
      <w:r w:rsidRPr="002F3CAC">
        <w:rPr>
          <w:rFonts w:ascii="Times New Roman" w:hAnsi="Times New Roman" w:cs="Times New Roman"/>
        </w:rPr>
        <w:t>En</w:t>
      </w:r>
      <w:r w:rsidR="005810DC" w:rsidRPr="002F3CAC">
        <w:rPr>
          <w:rFonts w:ascii="Times New Roman" w:hAnsi="Times New Roman" w:cs="Times New Roman"/>
        </w:rPr>
        <w:t>c</w:t>
      </w:r>
      <w:r w:rsidRPr="002F3CAC">
        <w:rPr>
          <w:rFonts w:ascii="Times New Roman" w:hAnsi="Times New Roman" w:cs="Times New Roman"/>
        </w:rPr>
        <w:t>roachments</w:t>
      </w:r>
      <w:r w:rsidR="00B7039F" w:rsidRPr="002F3CAC">
        <w:rPr>
          <w:rFonts w:ascii="Times New Roman" w:hAnsi="Times New Roman" w:cs="Times New Roman"/>
        </w:rPr>
        <w:t xml:space="preserve"> into the TPZ – distance must be clearly shown on the site plan between proposed incursion and tree.</w:t>
      </w:r>
      <w:r w:rsidR="00E854B9" w:rsidRPr="002F3CAC">
        <w:rPr>
          <w:rFonts w:ascii="Times New Roman" w:hAnsi="Times New Roman" w:cs="Times New Roman"/>
        </w:rPr>
        <w:t xml:space="preserve"> Consideration must also be made to the proposed location of temporary </w:t>
      </w:r>
      <w:r w:rsidR="004D5768" w:rsidRPr="002F3CAC">
        <w:rPr>
          <w:rFonts w:ascii="Times New Roman" w:hAnsi="Times New Roman" w:cs="Times New Roman"/>
        </w:rPr>
        <w:t>encroachments</w:t>
      </w:r>
      <w:r w:rsidR="00E854B9" w:rsidRPr="002F3CAC">
        <w:rPr>
          <w:rFonts w:ascii="Times New Roman" w:hAnsi="Times New Roman" w:cs="Times New Roman"/>
        </w:rPr>
        <w:t xml:space="preserve"> such as site sheds, waste, portable toilets, cleaning areas, vehicle movement.</w:t>
      </w:r>
    </w:p>
    <w:p w14:paraId="22422C20" w14:textId="6301B400" w:rsidR="00003E76" w:rsidRPr="002F3CAC" w:rsidRDefault="00003E76" w:rsidP="00F97675">
      <w:pPr>
        <w:pStyle w:val="ListParagraph0"/>
        <w:numPr>
          <w:ilvl w:val="0"/>
          <w:numId w:val="20"/>
        </w:numPr>
        <w:ind w:left="993" w:right="-164" w:hanging="142"/>
        <w:rPr>
          <w:rFonts w:ascii="Times New Roman" w:hAnsi="Times New Roman" w:cs="Times New Roman"/>
        </w:rPr>
      </w:pPr>
      <w:r w:rsidRPr="002F3CAC">
        <w:rPr>
          <w:rFonts w:ascii="Times New Roman" w:hAnsi="Times New Roman" w:cs="Times New Roman"/>
        </w:rPr>
        <w:t>Reference any requests or prior approval for Tree Removal or other Tree Activities</w:t>
      </w:r>
    </w:p>
    <w:p w14:paraId="17664F58" w14:textId="40ABC749" w:rsidR="00171E38" w:rsidRPr="002F3CAC" w:rsidRDefault="00171E38" w:rsidP="00F97675">
      <w:pPr>
        <w:pStyle w:val="ListParagraph0"/>
        <w:numPr>
          <w:ilvl w:val="0"/>
          <w:numId w:val="20"/>
        </w:numPr>
        <w:ind w:left="993" w:right="-164" w:hanging="142"/>
        <w:rPr>
          <w:rFonts w:ascii="Times New Roman" w:hAnsi="Times New Roman" w:cs="Times New Roman"/>
        </w:rPr>
      </w:pPr>
      <w:r w:rsidRPr="002F3CAC">
        <w:rPr>
          <w:rFonts w:ascii="Times New Roman" w:hAnsi="Times New Roman" w:cs="Times New Roman"/>
        </w:rPr>
        <w:t>Completed canopy contribution table (if applicable</w:t>
      </w:r>
      <w:r w:rsidR="00EF15EA" w:rsidRPr="002F3CAC">
        <w:rPr>
          <w:rFonts w:ascii="Times New Roman" w:hAnsi="Times New Roman" w:cs="Times New Roman"/>
        </w:rPr>
        <w:t>*</w:t>
      </w:r>
      <w:r w:rsidRPr="002F3CAC">
        <w:rPr>
          <w:rFonts w:ascii="Times New Roman" w:hAnsi="Times New Roman" w:cs="Times New Roman"/>
        </w:rPr>
        <w:t>)</w:t>
      </w:r>
    </w:p>
    <w:p w14:paraId="0DE8A0DB" w14:textId="5A4FD496" w:rsidR="00171E38" w:rsidRPr="002F3CAC" w:rsidRDefault="00EF15EA" w:rsidP="0053393A">
      <w:pPr>
        <w:spacing w:after="0" w:line="240" w:lineRule="auto"/>
        <w:ind w:left="720" w:right="-164" w:firstLine="720"/>
        <w:rPr>
          <w:rFonts w:ascii="Times New Roman" w:eastAsiaTheme="minorEastAsia" w:hAnsi="Times New Roman" w:cs="Times New Roman"/>
          <w:b/>
          <w:bCs/>
          <w:sz w:val="20"/>
          <w:szCs w:val="20"/>
        </w:rPr>
      </w:pPr>
      <w:r w:rsidRPr="002F3CAC">
        <w:rPr>
          <w:rFonts w:ascii="Times New Roman" w:eastAsiaTheme="minorEastAsia" w:hAnsi="Times New Roman" w:cs="Times New Roman"/>
          <w:b/>
          <w:bCs/>
          <w:sz w:val="20"/>
          <w:szCs w:val="20"/>
        </w:rPr>
        <w:t xml:space="preserve"> </w:t>
      </w:r>
      <w:r w:rsidR="00171E38" w:rsidRPr="002F3CAC">
        <w:rPr>
          <w:rFonts w:ascii="Times New Roman" w:eastAsiaTheme="minorEastAsia" w:hAnsi="Times New Roman" w:cs="Times New Roman"/>
          <w:b/>
          <w:bCs/>
          <w:sz w:val="20"/>
          <w:szCs w:val="20"/>
        </w:rPr>
        <w:t>Canopy Contribution Table</w:t>
      </w:r>
      <w:r w:rsidR="00E5766C" w:rsidRPr="002F3CAC">
        <w:rPr>
          <w:rFonts w:ascii="Times New Roman" w:eastAsiaTheme="minorEastAsia" w:hAnsi="Times New Roman" w:cs="Times New Roman"/>
          <w:b/>
          <w:bCs/>
          <w:sz w:val="20"/>
          <w:szCs w:val="20"/>
        </w:rPr>
        <w:t xml:space="preserve"> </w:t>
      </w:r>
    </w:p>
    <w:tbl>
      <w:tblPr>
        <w:tblStyle w:val="TableGrid"/>
        <w:tblW w:w="0" w:type="auto"/>
        <w:tblInd w:w="1617" w:type="dxa"/>
        <w:tblLook w:val="04A0" w:firstRow="1" w:lastRow="0" w:firstColumn="1" w:lastColumn="0" w:noHBand="0" w:noVBand="1"/>
      </w:tblPr>
      <w:tblGrid>
        <w:gridCol w:w="5528"/>
        <w:gridCol w:w="1134"/>
      </w:tblGrid>
      <w:tr w:rsidR="00171E38" w:rsidRPr="0080586F" w14:paraId="0035D1C3" w14:textId="77777777" w:rsidTr="0009481F">
        <w:tc>
          <w:tcPr>
            <w:tcW w:w="5528" w:type="dxa"/>
          </w:tcPr>
          <w:p w14:paraId="619821B6" w14:textId="5FE25B23" w:rsidR="00171E38" w:rsidRPr="002F3CAC" w:rsidRDefault="00171E38" w:rsidP="0053393A">
            <w:pPr>
              <w:ind w:right="-164"/>
              <w:rPr>
                <w:rFonts w:ascii="Times New Roman" w:hAnsi="Times New Roman" w:cs="Times New Roman"/>
                <w:i/>
                <w:iCs/>
                <w:sz w:val="20"/>
                <w:szCs w:val="20"/>
              </w:rPr>
            </w:pPr>
            <w:r w:rsidRPr="002F3CAC">
              <w:rPr>
                <w:rFonts w:ascii="Times New Roman" w:hAnsi="Times New Roman" w:cs="Times New Roman"/>
                <w:i/>
                <w:iCs/>
                <w:sz w:val="20"/>
                <w:szCs w:val="20"/>
              </w:rPr>
              <w:t>Number of protected tree removals (approved via TAA)</w:t>
            </w:r>
          </w:p>
        </w:tc>
        <w:tc>
          <w:tcPr>
            <w:tcW w:w="1134" w:type="dxa"/>
          </w:tcPr>
          <w:p w14:paraId="24523130" w14:textId="77777777" w:rsidR="00171E38" w:rsidRPr="002F3CAC" w:rsidRDefault="00171E38" w:rsidP="0053393A">
            <w:pPr>
              <w:ind w:right="-164"/>
              <w:rPr>
                <w:rFonts w:ascii="Times New Roman" w:hAnsi="Times New Roman" w:cs="Times New Roman"/>
              </w:rPr>
            </w:pPr>
          </w:p>
        </w:tc>
      </w:tr>
      <w:tr w:rsidR="00171E38" w:rsidRPr="0080586F" w14:paraId="1D8481A5" w14:textId="77777777" w:rsidTr="0009481F">
        <w:tc>
          <w:tcPr>
            <w:tcW w:w="5528" w:type="dxa"/>
          </w:tcPr>
          <w:p w14:paraId="4CFD39EE" w14:textId="09CF31BF" w:rsidR="00171E38" w:rsidRPr="002F3CAC" w:rsidRDefault="00171E38" w:rsidP="0053393A">
            <w:pPr>
              <w:ind w:right="-164"/>
              <w:rPr>
                <w:rFonts w:ascii="Times New Roman" w:hAnsi="Times New Roman" w:cs="Times New Roman"/>
                <w:i/>
                <w:iCs/>
                <w:sz w:val="20"/>
                <w:szCs w:val="20"/>
              </w:rPr>
            </w:pPr>
            <w:r w:rsidRPr="002F3CAC">
              <w:rPr>
                <w:rFonts w:ascii="Times New Roman" w:hAnsi="Times New Roman" w:cs="Times New Roman"/>
                <w:i/>
                <w:iCs/>
                <w:sz w:val="20"/>
                <w:szCs w:val="20"/>
              </w:rPr>
              <w:t>Number of protected tree removals (proposed through Planning)</w:t>
            </w:r>
          </w:p>
        </w:tc>
        <w:tc>
          <w:tcPr>
            <w:tcW w:w="1134" w:type="dxa"/>
          </w:tcPr>
          <w:p w14:paraId="29A441FE" w14:textId="77777777" w:rsidR="00171E38" w:rsidRPr="002F3CAC" w:rsidRDefault="00171E38" w:rsidP="0053393A">
            <w:pPr>
              <w:ind w:right="-164"/>
              <w:rPr>
                <w:rFonts w:ascii="Times New Roman" w:hAnsi="Times New Roman" w:cs="Times New Roman"/>
              </w:rPr>
            </w:pPr>
          </w:p>
        </w:tc>
      </w:tr>
      <w:tr w:rsidR="00171E38" w:rsidRPr="0080586F" w14:paraId="5FC7B9BB" w14:textId="77777777" w:rsidTr="0009481F">
        <w:tc>
          <w:tcPr>
            <w:tcW w:w="5528" w:type="dxa"/>
          </w:tcPr>
          <w:p w14:paraId="2BBCD8B8" w14:textId="77777777" w:rsidR="00171E38" w:rsidRPr="002F3CAC" w:rsidRDefault="00171E38" w:rsidP="0053393A">
            <w:pPr>
              <w:ind w:right="-164"/>
              <w:rPr>
                <w:rFonts w:ascii="Times New Roman" w:hAnsi="Times New Roman" w:cs="Times New Roman"/>
                <w:i/>
                <w:iCs/>
                <w:sz w:val="20"/>
                <w:szCs w:val="20"/>
              </w:rPr>
            </w:pPr>
            <w:r w:rsidRPr="002F3CAC">
              <w:rPr>
                <w:rFonts w:ascii="Times New Roman" w:hAnsi="Times New Roman" w:cs="Times New Roman"/>
                <w:i/>
                <w:iCs/>
                <w:sz w:val="20"/>
                <w:szCs w:val="20"/>
              </w:rPr>
              <w:t>Number of retained protected trees</w:t>
            </w:r>
          </w:p>
        </w:tc>
        <w:tc>
          <w:tcPr>
            <w:tcW w:w="1134" w:type="dxa"/>
          </w:tcPr>
          <w:p w14:paraId="06D2CB23" w14:textId="77777777" w:rsidR="00171E38" w:rsidRPr="002F3CAC" w:rsidRDefault="00171E38" w:rsidP="0053393A">
            <w:pPr>
              <w:ind w:right="-164"/>
              <w:rPr>
                <w:rFonts w:ascii="Times New Roman" w:hAnsi="Times New Roman" w:cs="Times New Roman"/>
              </w:rPr>
            </w:pPr>
          </w:p>
        </w:tc>
      </w:tr>
      <w:tr w:rsidR="00171E38" w:rsidRPr="0080586F" w14:paraId="38FAFA10" w14:textId="77777777" w:rsidTr="0009481F">
        <w:tc>
          <w:tcPr>
            <w:tcW w:w="5528" w:type="dxa"/>
          </w:tcPr>
          <w:p w14:paraId="37951DE0" w14:textId="59488CEE" w:rsidR="00171E38" w:rsidRPr="002F3CAC" w:rsidRDefault="00171E38" w:rsidP="0053393A">
            <w:pPr>
              <w:ind w:right="-164"/>
              <w:rPr>
                <w:rFonts w:ascii="Times New Roman" w:hAnsi="Times New Roman" w:cs="Times New Roman"/>
                <w:i/>
                <w:iCs/>
                <w:sz w:val="20"/>
                <w:szCs w:val="20"/>
              </w:rPr>
            </w:pPr>
            <w:r w:rsidRPr="002F3CAC">
              <w:rPr>
                <w:rFonts w:ascii="Times New Roman" w:hAnsi="Times New Roman" w:cs="Times New Roman"/>
                <w:i/>
                <w:iCs/>
                <w:sz w:val="20"/>
                <w:szCs w:val="20"/>
              </w:rPr>
              <w:t>Proposed number of replants, assuming all removals are approved</w:t>
            </w:r>
          </w:p>
        </w:tc>
        <w:tc>
          <w:tcPr>
            <w:tcW w:w="1134" w:type="dxa"/>
          </w:tcPr>
          <w:p w14:paraId="6EA7DDF5" w14:textId="77777777" w:rsidR="00171E38" w:rsidRPr="002F3CAC" w:rsidRDefault="00171E38" w:rsidP="0053393A">
            <w:pPr>
              <w:ind w:right="-164"/>
              <w:rPr>
                <w:rFonts w:ascii="Times New Roman" w:hAnsi="Times New Roman" w:cs="Times New Roman"/>
              </w:rPr>
            </w:pPr>
          </w:p>
        </w:tc>
      </w:tr>
      <w:tr w:rsidR="00EF15EA" w:rsidRPr="0080586F" w14:paraId="2A471991" w14:textId="77777777" w:rsidTr="00E5766C">
        <w:tc>
          <w:tcPr>
            <w:tcW w:w="6662" w:type="dxa"/>
            <w:gridSpan w:val="2"/>
            <w:vAlign w:val="center"/>
          </w:tcPr>
          <w:p w14:paraId="61C05343" w14:textId="2D5CBB93" w:rsidR="00EF15EA" w:rsidRPr="002F3CAC" w:rsidRDefault="00EF15EA" w:rsidP="00E5766C">
            <w:pPr>
              <w:ind w:right="133"/>
              <w:rPr>
                <w:rFonts w:ascii="Times New Roman" w:hAnsi="Times New Roman" w:cs="Times New Roman"/>
                <w:b/>
                <w:bCs/>
              </w:rPr>
            </w:pPr>
            <w:r w:rsidRPr="002F3CAC">
              <w:rPr>
                <w:rFonts w:ascii="Times New Roman" w:hAnsi="Times New Roman" w:cs="Times New Roman"/>
                <w:b/>
                <w:bCs/>
                <w:sz w:val="20"/>
                <w:szCs w:val="20"/>
              </w:rPr>
              <w:t>Type of replant proposed</w:t>
            </w:r>
            <w:r w:rsidR="00E854B9" w:rsidRPr="002F3CAC">
              <w:rPr>
                <w:rFonts w:ascii="Times New Roman" w:hAnsi="Times New Roman" w:cs="Times New Roman"/>
                <w:b/>
                <w:bCs/>
                <w:sz w:val="20"/>
                <w:szCs w:val="20"/>
              </w:rPr>
              <w:t xml:space="preserve"> (no.)</w:t>
            </w:r>
            <w:r w:rsidR="00E5766C" w:rsidRPr="002F3CAC">
              <w:rPr>
                <w:rFonts w:ascii="Times New Roman" w:hAnsi="Times New Roman" w:cs="Times New Roman"/>
                <w:b/>
                <w:bCs/>
                <w:sz w:val="20"/>
                <w:szCs w:val="20"/>
              </w:rPr>
              <w:t xml:space="preserve"> for </w:t>
            </w:r>
            <w:r w:rsidR="00E5766C" w:rsidRPr="002F3CAC">
              <w:rPr>
                <w:rFonts w:ascii="Times New Roman" w:hAnsi="Times New Roman" w:cs="Times New Roman"/>
                <w:b/>
                <w:bCs/>
                <w:sz w:val="20"/>
                <w:szCs w:val="20"/>
                <w:u w:val="single"/>
              </w:rPr>
              <w:t>non-homeowners</w:t>
            </w:r>
            <w:r w:rsidR="00E5766C" w:rsidRPr="002F3CAC">
              <w:rPr>
                <w:rFonts w:ascii="Times New Roman" w:hAnsi="Times New Roman" w:cs="Times New Roman"/>
                <w:b/>
                <w:bCs/>
                <w:sz w:val="20"/>
                <w:szCs w:val="20"/>
              </w:rPr>
              <w:t xml:space="preserve"> only</w:t>
            </w:r>
          </w:p>
        </w:tc>
      </w:tr>
      <w:tr w:rsidR="007331A8" w:rsidRPr="0080586F" w14:paraId="6827885E" w14:textId="77777777" w:rsidTr="00E5766C">
        <w:tc>
          <w:tcPr>
            <w:tcW w:w="5528" w:type="dxa"/>
            <w:vAlign w:val="center"/>
          </w:tcPr>
          <w:p w14:paraId="0BE98D48" w14:textId="3357F7D4" w:rsidR="007331A8" w:rsidRPr="002F3CAC" w:rsidRDefault="007331A8" w:rsidP="00E5766C">
            <w:pPr>
              <w:ind w:left="2355" w:right="-16"/>
              <w:rPr>
                <w:rFonts w:ascii="Times New Roman" w:hAnsi="Times New Roman" w:cs="Times New Roman"/>
                <w:i/>
                <w:iCs/>
                <w:sz w:val="20"/>
                <w:szCs w:val="20"/>
              </w:rPr>
            </w:pPr>
            <w:r w:rsidRPr="002F3CAC">
              <w:rPr>
                <w:rFonts w:ascii="Times New Roman" w:hAnsi="Times New Roman" w:cs="Times New Roman"/>
                <w:i/>
                <w:iCs/>
                <w:sz w:val="20"/>
                <w:szCs w:val="20"/>
              </w:rPr>
              <w:t>Conifer</w:t>
            </w:r>
          </w:p>
        </w:tc>
        <w:tc>
          <w:tcPr>
            <w:tcW w:w="1134" w:type="dxa"/>
          </w:tcPr>
          <w:p w14:paraId="19DDAC4B" w14:textId="77777777" w:rsidR="007331A8" w:rsidRPr="002F3CAC" w:rsidRDefault="007331A8" w:rsidP="0053393A">
            <w:pPr>
              <w:ind w:right="-164"/>
              <w:rPr>
                <w:rFonts w:ascii="Times New Roman" w:hAnsi="Times New Roman" w:cs="Times New Roman"/>
              </w:rPr>
            </w:pPr>
          </w:p>
        </w:tc>
      </w:tr>
      <w:tr w:rsidR="007331A8" w:rsidRPr="0080586F" w14:paraId="17978653" w14:textId="77777777" w:rsidTr="00E5766C">
        <w:tc>
          <w:tcPr>
            <w:tcW w:w="5528" w:type="dxa"/>
            <w:vAlign w:val="center"/>
          </w:tcPr>
          <w:p w14:paraId="62136CED" w14:textId="70F05BF7" w:rsidR="007331A8" w:rsidRPr="002F3CAC" w:rsidRDefault="007331A8" w:rsidP="00E5766C">
            <w:pPr>
              <w:ind w:left="2355" w:right="-16"/>
              <w:rPr>
                <w:rFonts w:ascii="Times New Roman" w:hAnsi="Times New Roman" w:cs="Times New Roman"/>
                <w:i/>
                <w:iCs/>
                <w:sz w:val="20"/>
                <w:szCs w:val="20"/>
              </w:rPr>
            </w:pPr>
            <w:r w:rsidRPr="002F3CAC">
              <w:rPr>
                <w:rFonts w:ascii="Times New Roman" w:hAnsi="Times New Roman" w:cs="Times New Roman"/>
                <w:i/>
                <w:iCs/>
                <w:sz w:val="20"/>
                <w:szCs w:val="20"/>
              </w:rPr>
              <w:t>Introduced under 10m</w:t>
            </w:r>
          </w:p>
        </w:tc>
        <w:tc>
          <w:tcPr>
            <w:tcW w:w="1134" w:type="dxa"/>
          </w:tcPr>
          <w:p w14:paraId="1E46A793" w14:textId="77777777" w:rsidR="007331A8" w:rsidRPr="002F3CAC" w:rsidRDefault="007331A8" w:rsidP="0053393A">
            <w:pPr>
              <w:ind w:right="-164"/>
              <w:rPr>
                <w:rFonts w:ascii="Times New Roman" w:hAnsi="Times New Roman" w:cs="Times New Roman"/>
              </w:rPr>
            </w:pPr>
          </w:p>
        </w:tc>
      </w:tr>
      <w:tr w:rsidR="007331A8" w:rsidRPr="0080586F" w14:paraId="7E2DA1BF" w14:textId="77777777" w:rsidTr="00E5766C">
        <w:tc>
          <w:tcPr>
            <w:tcW w:w="5528" w:type="dxa"/>
            <w:vAlign w:val="center"/>
          </w:tcPr>
          <w:p w14:paraId="52A733EA" w14:textId="016E3182" w:rsidR="007331A8" w:rsidRPr="002F3CAC" w:rsidRDefault="007331A8" w:rsidP="00E5766C">
            <w:pPr>
              <w:ind w:left="2355" w:right="-16"/>
              <w:rPr>
                <w:rFonts w:ascii="Times New Roman" w:hAnsi="Times New Roman" w:cs="Times New Roman"/>
                <w:i/>
                <w:iCs/>
                <w:sz w:val="20"/>
                <w:szCs w:val="20"/>
              </w:rPr>
            </w:pPr>
            <w:r w:rsidRPr="002F3CAC">
              <w:rPr>
                <w:rFonts w:ascii="Times New Roman" w:hAnsi="Times New Roman" w:cs="Times New Roman"/>
                <w:i/>
                <w:iCs/>
                <w:sz w:val="20"/>
                <w:szCs w:val="20"/>
              </w:rPr>
              <w:t>Introduced 10-15m</w:t>
            </w:r>
          </w:p>
        </w:tc>
        <w:tc>
          <w:tcPr>
            <w:tcW w:w="1134" w:type="dxa"/>
          </w:tcPr>
          <w:p w14:paraId="737F8566" w14:textId="77777777" w:rsidR="007331A8" w:rsidRPr="002F3CAC" w:rsidRDefault="007331A8" w:rsidP="0053393A">
            <w:pPr>
              <w:ind w:right="-164"/>
              <w:rPr>
                <w:rFonts w:ascii="Times New Roman" w:hAnsi="Times New Roman" w:cs="Times New Roman"/>
              </w:rPr>
            </w:pPr>
          </w:p>
        </w:tc>
      </w:tr>
      <w:tr w:rsidR="007331A8" w:rsidRPr="0080586F" w14:paraId="30FB4392" w14:textId="77777777" w:rsidTr="00E5766C">
        <w:tc>
          <w:tcPr>
            <w:tcW w:w="5528" w:type="dxa"/>
            <w:vAlign w:val="center"/>
          </w:tcPr>
          <w:p w14:paraId="509371AF" w14:textId="4E90872A" w:rsidR="007331A8" w:rsidRPr="002F3CAC" w:rsidRDefault="007331A8" w:rsidP="00E5766C">
            <w:pPr>
              <w:ind w:left="2355" w:right="-16"/>
              <w:rPr>
                <w:rFonts w:ascii="Times New Roman" w:hAnsi="Times New Roman" w:cs="Times New Roman"/>
                <w:i/>
                <w:iCs/>
                <w:sz w:val="20"/>
                <w:szCs w:val="20"/>
              </w:rPr>
            </w:pPr>
            <w:r w:rsidRPr="002F3CAC">
              <w:rPr>
                <w:rFonts w:ascii="Times New Roman" w:hAnsi="Times New Roman" w:cs="Times New Roman"/>
                <w:i/>
                <w:iCs/>
                <w:sz w:val="20"/>
                <w:szCs w:val="20"/>
              </w:rPr>
              <w:t>Introduced 15m+</w:t>
            </w:r>
          </w:p>
        </w:tc>
        <w:tc>
          <w:tcPr>
            <w:tcW w:w="1134" w:type="dxa"/>
          </w:tcPr>
          <w:p w14:paraId="437D177F" w14:textId="77777777" w:rsidR="007331A8" w:rsidRPr="002F3CAC" w:rsidRDefault="007331A8" w:rsidP="0053393A">
            <w:pPr>
              <w:ind w:right="-164"/>
              <w:rPr>
                <w:rFonts w:ascii="Times New Roman" w:hAnsi="Times New Roman" w:cs="Times New Roman"/>
              </w:rPr>
            </w:pPr>
          </w:p>
        </w:tc>
      </w:tr>
      <w:tr w:rsidR="007331A8" w:rsidRPr="0080586F" w14:paraId="4759B016" w14:textId="77777777" w:rsidTr="00E5766C">
        <w:tc>
          <w:tcPr>
            <w:tcW w:w="5528" w:type="dxa"/>
            <w:vAlign w:val="center"/>
          </w:tcPr>
          <w:p w14:paraId="18B3E928" w14:textId="2C973E05" w:rsidR="007331A8" w:rsidRPr="002F3CAC" w:rsidRDefault="007331A8" w:rsidP="00E5766C">
            <w:pPr>
              <w:ind w:left="2355" w:right="-16"/>
              <w:rPr>
                <w:rFonts w:ascii="Times New Roman" w:hAnsi="Times New Roman" w:cs="Times New Roman"/>
                <w:i/>
                <w:iCs/>
                <w:sz w:val="20"/>
                <w:szCs w:val="20"/>
              </w:rPr>
            </w:pPr>
            <w:r w:rsidRPr="002F3CAC">
              <w:rPr>
                <w:rFonts w:ascii="Times New Roman" w:hAnsi="Times New Roman" w:cs="Times New Roman"/>
                <w:i/>
                <w:iCs/>
                <w:sz w:val="20"/>
                <w:szCs w:val="20"/>
              </w:rPr>
              <w:t>Native under 10m</w:t>
            </w:r>
          </w:p>
        </w:tc>
        <w:tc>
          <w:tcPr>
            <w:tcW w:w="1134" w:type="dxa"/>
          </w:tcPr>
          <w:p w14:paraId="49045C67" w14:textId="77777777" w:rsidR="007331A8" w:rsidRPr="002F3CAC" w:rsidRDefault="007331A8" w:rsidP="0053393A">
            <w:pPr>
              <w:ind w:right="-164"/>
              <w:rPr>
                <w:rFonts w:ascii="Times New Roman" w:hAnsi="Times New Roman" w:cs="Times New Roman"/>
              </w:rPr>
            </w:pPr>
          </w:p>
        </w:tc>
      </w:tr>
      <w:tr w:rsidR="007331A8" w:rsidRPr="0080586F" w14:paraId="7D251242" w14:textId="77777777" w:rsidTr="00E5766C">
        <w:tc>
          <w:tcPr>
            <w:tcW w:w="5528" w:type="dxa"/>
            <w:vAlign w:val="center"/>
          </w:tcPr>
          <w:p w14:paraId="1CE8A35E" w14:textId="1735F5F7" w:rsidR="007331A8" w:rsidRPr="002F3CAC" w:rsidRDefault="007331A8" w:rsidP="00E5766C">
            <w:pPr>
              <w:ind w:left="2355" w:right="-16"/>
              <w:rPr>
                <w:rFonts w:ascii="Times New Roman" w:hAnsi="Times New Roman" w:cs="Times New Roman"/>
                <w:i/>
                <w:iCs/>
                <w:sz w:val="20"/>
                <w:szCs w:val="20"/>
              </w:rPr>
            </w:pPr>
            <w:r w:rsidRPr="002F3CAC">
              <w:rPr>
                <w:rFonts w:ascii="Times New Roman" w:hAnsi="Times New Roman" w:cs="Times New Roman"/>
                <w:i/>
                <w:iCs/>
                <w:sz w:val="20"/>
                <w:szCs w:val="20"/>
              </w:rPr>
              <w:t>Native 10-15m</w:t>
            </w:r>
          </w:p>
        </w:tc>
        <w:tc>
          <w:tcPr>
            <w:tcW w:w="1134" w:type="dxa"/>
          </w:tcPr>
          <w:p w14:paraId="23CFFCE1" w14:textId="77777777" w:rsidR="007331A8" w:rsidRPr="002F3CAC" w:rsidRDefault="007331A8" w:rsidP="0053393A">
            <w:pPr>
              <w:ind w:right="-164"/>
              <w:rPr>
                <w:rFonts w:ascii="Times New Roman" w:hAnsi="Times New Roman" w:cs="Times New Roman"/>
              </w:rPr>
            </w:pPr>
          </w:p>
        </w:tc>
      </w:tr>
      <w:tr w:rsidR="007331A8" w:rsidRPr="0080586F" w14:paraId="6E641D31" w14:textId="77777777" w:rsidTr="00E5766C">
        <w:tc>
          <w:tcPr>
            <w:tcW w:w="5528" w:type="dxa"/>
            <w:vAlign w:val="center"/>
          </w:tcPr>
          <w:p w14:paraId="7C821F1C" w14:textId="7D0338B9" w:rsidR="007331A8" w:rsidRPr="002F3CAC" w:rsidRDefault="007331A8" w:rsidP="00E5766C">
            <w:pPr>
              <w:ind w:left="2355" w:right="-16"/>
              <w:rPr>
                <w:rFonts w:ascii="Times New Roman" w:hAnsi="Times New Roman" w:cs="Times New Roman"/>
                <w:i/>
                <w:iCs/>
                <w:sz w:val="20"/>
                <w:szCs w:val="20"/>
              </w:rPr>
            </w:pPr>
            <w:r w:rsidRPr="002F3CAC">
              <w:rPr>
                <w:rFonts w:ascii="Times New Roman" w:hAnsi="Times New Roman" w:cs="Times New Roman"/>
                <w:i/>
                <w:iCs/>
                <w:sz w:val="20"/>
                <w:szCs w:val="20"/>
              </w:rPr>
              <w:t>Native 15m+</w:t>
            </w:r>
          </w:p>
        </w:tc>
        <w:tc>
          <w:tcPr>
            <w:tcW w:w="1134" w:type="dxa"/>
          </w:tcPr>
          <w:p w14:paraId="26F05E73" w14:textId="77777777" w:rsidR="007331A8" w:rsidRPr="002F3CAC" w:rsidRDefault="007331A8" w:rsidP="0053393A">
            <w:pPr>
              <w:ind w:right="-164"/>
              <w:rPr>
                <w:rFonts w:ascii="Times New Roman" w:hAnsi="Times New Roman" w:cs="Times New Roman"/>
              </w:rPr>
            </w:pPr>
          </w:p>
        </w:tc>
      </w:tr>
    </w:tbl>
    <w:p w14:paraId="75FCFFC7" w14:textId="60D18D90" w:rsidR="00171E38" w:rsidRPr="002F3CAC" w:rsidRDefault="0009481F" w:rsidP="0053393A">
      <w:pPr>
        <w:ind w:left="360" w:right="-164"/>
        <w:jc w:val="center"/>
        <w:rPr>
          <w:rFonts w:ascii="Times New Roman" w:eastAsiaTheme="minorEastAsia" w:hAnsi="Times New Roman" w:cs="Times New Roman"/>
          <w:sz w:val="20"/>
          <w:szCs w:val="20"/>
        </w:rPr>
      </w:pPr>
      <w:r w:rsidRPr="002F3CAC">
        <w:rPr>
          <w:rFonts w:ascii="Times New Roman" w:eastAsiaTheme="minorEastAsia" w:hAnsi="Times New Roman" w:cs="Times New Roman"/>
          <w:sz w:val="20"/>
          <w:szCs w:val="20"/>
        </w:rPr>
        <w:t xml:space="preserve">        </w:t>
      </w:r>
      <w:r w:rsidR="00171E38" w:rsidRPr="002F3CAC">
        <w:rPr>
          <w:rFonts w:ascii="Times New Roman" w:eastAsiaTheme="minorEastAsia" w:hAnsi="Times New Roman" w:cs="Times New Roman"/>
          <w:sz w:val="20"/>
          <w:szCs w:val="20"/>
        </w:rPr>
        <w:t>*this table is only required if there are approved or proposed protected tree removals.</w:t>
      </w:r>
    </w:p>
    <w:p w14:paraId="494C43AB" w14:textId="50CF0F93" w:rsidR="00003E76" w:rsidRPr="002F3CAC" w:rsidRDefault="00003E76" w:rsidP="00F97675">
      <w:pPr>
        <w:pStyle w:val="Heading3"/>
        <w:numPr>
          <w:ilvl w:val="0"/>
          <w:numId w:val="12"/>
        </w:numPr>
        <w:ind w:left="567" w:right="-164" w:hanging="283"/>
        <w:rPr>
          <w:rFonts w:ascii="Times New Roman" w:hAnsi="Times New Roman" w:cs="Times New Roman"/>
        </w:rPr>
      </w:pPr>
      <w:bookmarkStart w:id="11" w:name="_Toc153353618"/>
      <w:r w:rsidRPr="002F3CAC">
        <w:rPr>
          <w:rFonts w:ascii="Times New Roman" w:hAnsi="Times New Roman" w:cs="Times New Roman"/>
        </w:rPr>
        <w:t>S</w:t>
      </w:r>
      <w:r w:rsidR="00B7039F" w:rsidRPr="002F3CAC">
        <w:rPr>
          <w:rFonts w:ascii="Times New Roman" w:hAnsi="Times New Roman" w:cs="Times New Roman"/>
        </w:rPr>
        <w:t>tages</w:t>
      </w:r>
      <w:r w:rsidRPr="002F3CAC">
        <w:rPr>
          <w:rFonts w:ascii="Times New Roman" w:hAnsi="Times New Roman" w:cs="Times New Roman"/>
        </w:rPr>
        <w:t xml:space="preserve"> (where </w:t>
      </w:r>
      <w:r w:rsidR="00B7039F" w:rsidRPr="002F3CAC">
        <w:rPr>
          <w:rFonts w:ascii="Times New Roman" w:hAnsi="Times New Roman" w:cs="Times New Roman"/>
        </w:rPr>
        <w:t>applicable)</w:t>
      </w:r>
      <w:bookmarkEnd w:id="11"/>
    </w:p>
    <w:p w14:paraId="5A40A902" w14:textId="77777777" w:rsidR="00AD1039" w:rsidRPr="002F3CAC" w:rsidRDefault="00257CE9" w:rsidP="0053393A">
      <w:pPr>
        <w:ind w:right="-164"/>
        <w:rPr>
          <w:rFonts w:ascii="Times New Roman" w:hAnsi="Times New Roman" w:cs="Times New Roman"/>
        </w:rPr>
      </w:pPr>
      <w:r w:rsidRPr="002F3CAC">
        <w:rPr>
          <w:rFonts w:ascii="Times New Roman" w:hAnsi="Times New Roman" w:cs="Times New Roman"/>
        </w:rPr>
        <w:t xml:space="preserve">Required for </w:t>
      </w:r>
      <w:r w:rsidR="00003E76" w:rsidRPr="002F3CAC">
        <w:rPr>
          <w:rFonts w:ascii="Times New Roman" w:hAnsi="Times New Roman" w:cs="Times New Roman"/>
        </w:rPr>
        <w:t xml:space="preserve">TMPs associated with </w:t>
      </w:r>
      <w:r w:rsidR="00B7039F" w:rsidRPr="002F3CAC">
        <w:rPr>
          <w:rFonts w:ascii="Times New Roman" w:hAnsi="Times New Roman" w:cs="Times New Roman"/>
        </w:rPr>
        <w:t>large</w:t>
      </w:r>
      <w:r w:rsidR="00E854B9" w:rsidRPr="002F3CAC">
        <w:rPr>
          <w:rFonts w:ascii="Times New Roman" w:hAnsi="Times New Roman" w:cs="Times New Roman"/>
        </w:rPr>
        <w:t>r</w:t>
      </w:r>
      <w:r w:rsidR="00B7039F" w:rsidRPr="002F3CAC">
        <w:rPr>
          <w:rFonts w:ascii="Times New Roman" w:hAnsi="Times New Roman" w:cs="Times New Roman"/>
        </w:rPr>
        <w:t xml:space="preserve"> scale projects, staged over a considerable period of time. For example </w:t>
      </w:r>
      <w:r w:rsidR="00E854B9" w:rsidRPr="002F3CAC">
        <w:rPr>
          <w:rFonts w:ascii="Times New Roman" w:hAnsi="Times New Roman" w:cs="Times New Roman"/>
        </w:rPr>
        <w:t xml:space="preserve">knock down rebuilds, </w:t>
      </w:r>
      <w:r w:rsidR="00B7039F" w:rsidRPr="002F3CAC">
        <w:rPr>
          <w:rFonts w:ascii="Times New Roman" w:hAnsi="Times New Roman" w:cs="Times New Roman"/>
        </w:rPr>
        <w:t>multi-unit developments, commercial building upgrades or redevelopments.</w:t>
      </w:r>
    </w:p>
    <w:p w14:paraId="4035AA82" w14:textId="743ADACE" w:rsidR="00AD1039" w:rsidRPr="002F3CAC" w:rsidRDefault="00AD1039" w:rsidP="0053393A">
      <w:pPr>
        <w:ind w:right="-164"/>
        <w:rPr>
          <w:rFonts w:ascii="Times New Roman" w:hAnsi="Times New Roman" w:cs="Times New Roman"/>
        </w:rPr>
      </w:pPr>
      <w:r w:rsidRPr="002F3CAC">
        <w:rPr>
          <w:rFonts w:ascii="Times New Roman" w:hAnsi="Times New Roman" w:cs="Times New Roman"/>
        </w:rPr>
        <w:t>Detail of the tree protection and management provisions at each stage must be broken down.</w:t>
      </w:r>
      <w:r w:rsidR="00B7039F" w:rsidRPr="002F3CAC">
        <w:rPr>
          <w:rFonts w:ascii="Times New Roman" w:hAnsi="Times New Roman" w:cs="Times New Roman"/>
        </w:rPr>
        <w:t xml:space="preserve"> The</w:t>
      </w:r>
      <w:r w:rsidRPr="002F3CAC">
        <w:rPr>
          <w:rFonts w:ascii="Times New Roman" w:hAnsi="Times New Roman" w:cs="Times New Roman"/>
        </w:rPr>
        <w:t>se</w:t>
      </w:r>
      <w:r w:rsidR="00B7039F" w:rsidRPr="002F3CAC">
        <w:rPr>
          <w:rFonts w:ascii="Times New Roman" w:hAnsi="Times New Roman" w:cs="Times New Roman"/>
        </w:rPr>
        <w:t xml:space="preserve"> stages usually include (but are not limited to);</w:t>
      </w:r>
      <w:r w:rsidR="00003E76" w:rsidRPr="002F3CAC">
        <w:rPr>
          <w:rFonts w:ascii="Times New Roman" w:hAnsi="Times New Roman" w:cs="Times New Roman"/>
        </w:rPr>
        <w:t xml:space="preserve"> </w:t>
      </w:r>
      <w:r w:rsidR="00DD429E" w:rsidRPr="002F3CAC">
        <w:rPr>
          <w:rFonts w:ascii="Times New Roman" w:hAnsi="Times New Roman" w:cs="Times New Roman"/>
        </w:rPr>
        <w:t>demoliti</w:t>
      </w:r>
      <w:r w:rsidRPr="002F3CAC">
        <w:rPr>
          <w:rFonts w:ascii="Times New Roman" w:hAnsi="Times New Roman" w:cs="Times New Roman"/>
        </w:rPr>
        <w:t>on and earthworks</w:t>
      </w:r>
      <w:r w:rsidR="00DD429E" w:rsidRPr="002F3CAC">
        <w:rPr>
          <w:rFonts w:ascii="Times New Roman" w:hAnsi="Times New Roman" w:cs="Times New Roman"/>
        </w:rPr>
        <w:t xml:space="preserve">, </w:t>
      </w:r>
      <w:r w:rsidR="00003E76" w:rsidRPr="002F3CAC">
        <w:rPr>
          <w:rFonts w:ascii="Times New Roman" w:hAnsi="Times New Roman" w:cs="Times New Roman"/>
        </w:rPr>
        <w:t>construction,</w:t>
      </w:r>
      <w:r w:rsidRPr="002F3CAC">
        <w:rPr>
          <w:rFonts w:ascii="Times New Roman" w:hAnsi="Times New Roman" w:cs="Times New Roman"/>
        </w:rPr>
        <w:t xml:space="preserve"> landscape phase and consolidation of landscape</w:t>
      </w:r>
      <w:r w:rsidR="00003E76" w:rsidRPr="002F3CAC">
        <w:rPr>
          <w:rFonts w:ascii="Times New Roman" w:hAnsi="Times New Roman" w:cs="Times New Roman"/>
        </w:rPr>
        <w:t>.</w:t>
      </w:r>
      <w:r w:rsidR="00B7039F" w:rsidRPr="002F3CAC">
        <w:rPr>
          <w:rFonts w:ascii="Times New Roman" w:hAnsi="Times New Roman" w:cs="Times New Roman"/>
        </w:rPr>
        <w:t xml:space="preserve"> Each stage can involve different contractors and it is for this reason it is necessary to separate the TMP into stages. The TMP for each stage is to meet the requirements as outlined in </w:t>
      </w:r>
      <w:r w:rsidR="00B7039F" w:rsidRPr="002F3CAC">
        <w:rPr>
          <w:rFonts w:ascii="Times New Roman" w:hAnsi="Times New Roman" w:cs="Times New Roman"/>
          <w:i/>
          <w:iCs/>
        </w:rPr>
        <w:t>Section 4. b. Tree Protection Plan</w:t>
      </w:r>
      <w:r w:rsidR="00B7039F" w:rsidRPr="002F3CAC">
        <w:rPr>
          <w:rFonts w:ascii="Times New Roman" w:hAnsi="Times New Roman" w:cs="Times New Roman"/>
        </w:rPr>
        <w:t>.</w:t>
      </w:r>
      <w:r w:rsidR="00003E76" w:rsidRPr="002F3CAC">
        <w:rPr>
          <w:rFonts w:ascii="Times New Roman" w:hAnsi="Times New Roman" w:cs="Times New Roman"/>
        </w:rPr>
        <w:t xml:space="preserve"> </w:t>
      </w:r>
      <w:r w:rsidR="000B4A93" w:rsidRPr="002F3CAC">
        <w:rPr>
          <w:rFonts w:ascii="Times New Roman" w:hAnsi="Times New Roman" w:cs="Times New Roman"/>
        </w:rPr>
        <w:t>If multiple stages are covered by the same protection measures, this can be noted in the TMP.</w:t>
      </w:r>
    </w:p>
    <w:p w14:paraId="06DE0173" w14:textId="77777777" w:rsidR="00003E76" w:rsidRPr="002F3CAC" w:rsidRDefault="00003E76" w:rsidP="0053393A">
      <w:pPr>
        <w:ind w:right="-164"/>
        <w:rPr>
          <w:rFonts w:ascii="Times New Roman" w:hAnsi="Times New Roman" w:cs="Times New Roman"/>
        </w:rPr>
      </w:pPr>
      <w:r w:rsidRPr="002F3CAC">
        <w:rPr>
          <w:rFonts w:ascii="Times New Roman" w:hAnsi="Times New Roman" w:cs="Times New Roman"/>
          <w:b/>
          <w:bCs/>
          <w:sz w:val="18"/>
          <w:szCs w:val="18"/>
        </w:rPr>
        <w:lastRenderedPageBreak/>
        <w:t>Note:</w:t>
      </w:r>
      <w:r w:rsidRPr="002F3CAC">
        <w:rPr>
          <w:rFonts w:ascii="Times New Roman" w:hAnsi="Times New Roman" w:cs="Times New Roman"/>
          <w:sz w:val="18"/>
          <w:szCs w:val="18"/>
        </w:rPr>
        <w:t xml:space="preserve"> an Arboricultural Impact Assessment (undertaken prior to construction) is not an alternative to a TMP. A TMP is a plan that will be put in place to manage the protection of the trees, not a tree assessment.</w:t>
      </w:r>
    </w:p>
    <w:p w14:paraId="0DEA570C" w14:textId="5676D7C7" w:rsidR="00003E76" w:rsidRPr="002F3CAC" w:rsidRDefault="00003E76" w:rsidP="00F97675">
      <w:pPr>
        <w:pStyle w:val="Heading3"/>
        <w:numPr>
          <w:ilvl w:val="0"/>
          <w:numId w:val="12"/>
        </w:numPr>
        <w:ind w:left="567" w:right="-164" w:hanging="283"/>
        <w:rPr>
          <w:rFonts w:ascii="Times New Roman" w:hAnsi="Times New Roman" w:cs="Times New Roman"/>
        </w:rPr>
      </w:pPr>
      <w:bookmarkStart w:id="12" w:name="_Toc153353619"/>
      <w:r w:rsidRPr="002F3CAC">
        <w:rPr>
          <w:rFonts w:ascii="Times New Roman" w:hAnsi="Times New Roman" w:cs="Times New Roman"/>
        </w:rPr>
        <w:t>Compliance (where applicable)</w:t>
      </w:r>
      <w:bookmarkEnd w:id="12"/>
    </w:p>
    <w:p w14:paraId="326E7389" w14:textId="5994D389" w:rsidR="00747616" w:rsidRPr="002F3CAC" w:rsidRDefault="00374A02" w:rsidP="0053393A">
      <w:pPr>
        <w:ind w:right="-164"/>
        <w:rPr>
          <w:rFonts w:ascii="Times New Roman" w:hAnsi="Times New Roman" w:cs="Times New Roman"/>
        </w:rPr>
      </w:pPr>
      <w:r w:rsidRPr="002F3CAC">
        <w:rPr>
          <w:rFonts w:ascii="Times New Roman" w:hAnsi="Times New Roman" w:cs="Times New Roman"/>
        </w:rPr>
        <w:t>Compliance measures</w:t>
      </w:r>
      <w:r w:rsidR="00257CE9" w:rsidRPr="002F3CAC">
        <w:rPr>
          <w:rFonts w:ascii="Times New Roman" w:hAnsi="Times New Roman" w:cs="Times New Roman"/>
        </w:rPr>
        <w:t xml:space="preserve"> that may be incorporated in a TMP</w:t>
      </w:r>
      <w:r w:rsidRPr="002F3CAC">
        <w:rPr>
          <w:rFonts w:ascii="Times New Roman" w:hAnsi="Times New Roman" w:cs="Times New Roman"/>
        </w:rPr>
        <w:t xml:space="preserve"> include:</w:t>
      </w:r>
    </w:p>
    <w:p w14:paraId="6E30F929" w14:textId="610F4E2A" w:rsidR="00003E76" w:rsidRPr="002F3CAC" w:rsidRDefault="00003E76" w:rsidP="00F97675">
      <w:pPr>
        <w:pStyle w:val="ListParagraph0"/>
        <w:numPr>
          <w:ilvl w:val="0"/>
          <w:numId w:val="15"/>
        </w:numPr>
        <w:ind w:left="993" w:right="-164" w:hanging="142"/>
        <w:rPr>
          <w:rFonts w:ascii="Times New Roman" w:hAnsi="Times New Roman" w:cs="Times New Roman"/>
        </w:rPr>
      </w:pPr>
      <w:r w:rsidRPr="002F3CAC">
        <w:rPr>
          <w:rFonts w:ascii="Times New Roman" w:hAnsi="Times New Roman" w:cs="Times New Roman"/>
        </w:rPr>
        <w:t>A schedule of inspections to be conducted at project stages by qualified project arborist</w:t>
      </w:r>
      <w:r w:rsidR="00747616" w:rsidRPr="002F3CAC">
        <w:rPr>
          <w:rFonts w:ascii="Times New Roman" w:hAnsi="Times New Roman" w:cs="Times New Roman"/>
        </w:rPr>
        <w:t xml:space="preserve"> (or equivalent person)</w:t>
      </w:r>
      <w:r w:rsidRPr="002F3CAC">
        <w:rPr>
          <w:rFonts w:ascii="Times New Roman" w:hAnsi="Times New Roman" w:cs="Times New Roman"/>
        </w:rPr>
        <w:t>.</w:t>
      </w:r>
    </w:p>
    <w:p w14:paraId="67D39E24" w14:textId="6F27DAB9" w:rsidR="00003E76" w:rsidRPr="002F3CAC" w:rsidRDefault="00003E76" w:rsidP="00F97675">
      <w:pPr>
        <w:pStyle w:val="ListParagraph0"/>
        <w:numPr>
          <w:ilvl w:val="0"/>
          <w:numId w:val="15"/>
        </w:numPr>
        <w:ind w:left="993" w:right="-164" w:hanging="142"/>
        <w:rPr>
          <w:rFonts w:ascii="Times New Roman" w:hAnsi="Times New Roman" w:cs="Times New Roman"/>
        </w:rPr>
      </w:pPr>
      <w:r w:rsidRPr="002F3CAC">
        <w:rPr>
          <w:rFonts w:ascii="Times New Roman" w:hAnsi="Times New Roman" w:cs="Times New Roman"/>
        </w:rPr>
        <w:t>Records kept of each inspection, including date, attendees, any notes and/or photos taken by the project arborist</w:t>
      </w:r>
      <w:r w:rsidR="00747616" w:rsidRPr="002F3CAC">
        <w:rPr>
          <w:rFonts w:ascii="Times New Roman" w:hAnsi="Times New Roman" w:cs="Times New Roman"/>
        </w:rPr>
        <w:t xml:space="preserve"> (or equivalent person)</w:t>
      </w:r>
      <w:r w:rsidRPr="002F3CAC">
        <w:rPr>
          <w:rFonts w:ascii="Times New Roman" w:hAnsi="Times New Roman" w:cs="Times New Roman"/>
        </w:rPr>
        <w:t>.</w:t>
      </w:r>
    </w:p>
    <w:p w14:paraId="3C66BBD9" w14:textId="7DE613E6" w:rsidR="00003E76" w:rsidRPr="002F3CAC" w:rsidRDefault="00E5766C" w:rsidP="00F97675">
      <w:pPr>
        <w:pStyle w:val="Heading3"/>
        <w:numPr>
          <w:ilvl w:val="0"/>
          <w:numId w:val="12"/>
        </w:numPr>
        <w:ind w:left="567" w:right="-164" w:hanging="283"/>
        <w:rPr>
          <w:rFonts w:ascii="Times New Roman" w:hAnsi="Times New Roman" w:cs="Times New Roman"/>
        </w:rPr>
      </w:pPr>
      <w:bookmarkStart w:id="13" w:name="_Toc153353620"/>
      <w:r w:rsidRPr="002F3CAC">
        <w:rPr>
          <w:rFonts w:ascii="Times New Roman" w:hAnsi="Times New Roman" w:cs="Times New Roman"/>
        </w:rPr>
        <w:t>Acknowledgement of Responsibility</w:t>
      </w:r>
      <w:bookmarkEnd w:id="13"/>
    </w:p>
    <w:p w14:paraId="3545AA9B" w14:textId="77777777" w:rsidR="000B4A93" w:rsidRPr="002F3CAC" w:rsidRDefault="00003E76" w:rsidP="0053393A">
      <w:pPr>
        <w:ind w:right="-164"/>
        <w:rPr>
          <w:rFonts w:ascii="Times New Roman" w:hAnsi="Times New Roman" w:cs="Times New Roman"/>
        </w:rPr>
      </w:pPr>
      <w:r w:rsidRPr="002F3CAC">
        <w:rPr>
          <w:rFonts w:ascii="Times New Roman" w:hAnsi="Times New Roman" w:cs="Times New Roman"/>
        </w:rPr>
        <w:t xml:space="preserve">A statement that the </w:t>
      </w:r>
      <w:r w:rsidR="00E5766C" w:rsidRPr="002F3CAC">
        <w:rPr>
          <w:rFonts w:ascii="Times New Roman" w:hAnsi="Times New Roman" w:cs="Times New Roman"/>
        </w:rPr>
        <w:t>applicant</w:t>
      </w:r>
      <w:r w:rsidR="00171D08" w:rsidRPr="002F3CAC">
        <w:rPr>
          <w:rFonts w:ascii="Times New Roman" w:hAnsi="Times New Roman" w:cs="Times New Roman"/>
        </w:rPr>
        <w:t xml:space="preserve"> associated with the TMP</w:t>
      </w:r>
      <w:r w:rsidRPr="002F3CAC">
        <w:rPr>
          <w:rFonts w:ascii="Times New Roman" w:hAnsi="Times New Roman" w:cs="Times New Roman"/>
        </w:rPr>
        <w:t xml:space="preserve"> </w:t>
      </w:r>
      <w:r w:rsidR="00747616" w:rsidRPr="002F3CAC">
        <w:rPr>
          <w:rFonts w:ascii="Times New Roman" w:hAnsi="Times New Roman" w:cs="Times New Roman"/>
        </w:rPr>
        <w:t>acknowledges th</w:t>
      </w:r>
      <w:r w:rsidR="006314DA" w:rsidRPr="002F3CAC">
        <w:rPr>
          <w:rFonts w:ascii="Times New Roman" w:hAnsi="Times New Roman" w:cs="Times New Roman"/>
        </w:rPr>
        <w:t xml:space="preserve">at </w:t>
      </w:r>
      <w:r w:rsidR="005D543A" w:rsidRPr="002F3CAC">
        <w:rPr>
          <w:rFonts w:ascii="Times New Roman" w:hAnsi="Times New Roman" w:cs="Times New Roman"/>
        </w:rPr>
        <w:t xml:space="preserve">all tree protection measures and the tree protection plan provided under Section 4. b. </w:t>
      </w:r>
      <w:r w:rsidR="00E5766C" w:rsidRPr="002F3CAC">
        <w:rPr>
          <w:rFonts w:ascii="Times New Roman" w:hAnsi="Times New Roman" w:cs="Times New Roman"/>
        </w:rPr>
        <w:t>must</w:t>
      </w:r>
      <w:r w:rsidR="005D543A" w:rsidRPr="002F3CAC">
        <w:rPr>
          <w:rFonts w:ascii="Times New Roman" w:hAnsi="Times New Roman" w:cs="Times New Roman"/>
        </w:rPr>
        <w:t xml:space="preserve"> be installed on site prior to any demolition or other works commencing.</w:t>
      </w:r>
      <w:r w:rsidR="00E5766C" w:rsidRPr="002F3CAC">
        <w:rPr>
          <w:rFonts w:ascii="Times New Roman" w:hAnsi="Times New Roman" w:cs="Times New Roman"/>
        </w:rPr>
        <w:t xml:space="preserve"> </w:t>
      </w:r>
    </w:p>
    <w:p w14:paraId="4C413578" w14:textId="16CA9685" w:rsidR="00003E76" w:rsidRPr="002F3CAC" w:rsidRDefault="0078698D" w:rsidP="0053393A">
      <w:pPr>
        <w:ind w:right="-164"/>
        <w:rPr>
          <w:rFonts w:ascii="Times New Roman" w:hAnsi="Times New Roman" w:cs="Times New Roman"/>
        </w:rPr>
      </w:pPr>
      <w:r w:rsidRPr="002F3CAC">
        <w:rPr>
          <w:rFonts w:ascii="Times New Roman" w:hAnsi="Times New Roman" w:cs="Times New Roman"/>
        </w:rPr>
        <w:t xml:space="preserve">The applicant is </w:t>
      </w:r>
      <w:r w:rsidR="000B4A93" w:rsidRPr="002F3CAC">
        <w:rPr>
          <w:rFonts w:ascii="Times New Roman" w:hAnsi="Times New Roman" w:cs="Times New Roman"/>
        </w:rPr>
        <w:t>responsible for taking</w:t>
      </w:r>
      <w:r w:rsidRPr="002F3CAC">
        <w:rPr>
          <w:rFonts w:ascii="Times New Roman" w:hAnsi="Times New Roman" w:cs="Times New Roman"/>
        </w:rPr>
        <w:t xml:space="preserve"> reasonable steps to tell each person carrying out works adjacent to the projected tree(s) that a TMP is in place.</w:t>
      </w:r>
      <w:r w:rsidR="000B4A93" w:rsidRPr="002F3CAC">
        <w:rPr>
          <w:rFonts w:ascii="Times New Roman" w:hAnsi="Times New Roman" w:cs="Times New Roman"/>
        </w:rPr>
        <w:t xml:space="preserve"> ie. A copy of the TMP must be available on site and form part of site induction, or be directly provided to any contractor carrying out works.</w:t>
      </w:r>
    </w:p>
    <w:p w14:paraId="23486C6E" w14:textId="77777777" w:rsidR="00742DD5" w:rsidRPr="002F3CAC" w:rsidRDefault="00742DD5">
      <w:pPr>
        <w:rPr>
          <w:rFonts w:ascii="Times New Roman" w:eastAsiaTheme="majorEastAsia" w:hAnsi="Times New Roman" w:cs="Times New Roman"/>
          <w:color w:val="538135" w:themeColor="accent6" w:themeShade="BF"/>
          <w:sz w:val="32"/>
          <w:szCs w:val="32"/>
        </w:rPr>
      </w:pPr>
      <w:r w:rsidRPr="002F3CAC">
        <w:rPr>
          <w:rFonts w:ascii="Times New Roman" w:hAnsi="Times New Roman" w:cs="Times New Roman"/>
        </w:rPr>
        <w:br w:type="page"/>
      </w:r>
    </w:p>
    <w:p w14:paraId="6E177219" w14:textId="0DCD97E2" w:rsidR="00BB3409" w:rsidRPr="002F3CAC" w:rsidRDefault="00BB3409" w:rsidP="0053393A">
      <w:pPr>
        <w:pStyle w:val="Heading1"/>
        <w:ind w:right="-164"/>
        <w:rPr>
          <w:rFonts w:ascii="Times New Roman" w:hAnsi="Times New Roman" w:cs="Times New Roman"/>
        </w:rPr>
      </w:pPr>
      <w:bookmarkStart w:id="14" w:name="_Toc153353621"/>
      <w:r w:rsidRPr="002F3CAC">
        <w:rPr>
          <w:rFonts w:ascii="Times New Roman" w:hAnsi="Times New Roman" w:cs="Times New Roman"/>
        </w:rPr>
        <w:lastRenderedPageBreak/>
        <w:t>Part 2</w:t>
      </w:r>
      <w:r w:rsidR="00A957CD" w:rsidRPr="002F3CAC">
        <w:rPr>
          <w:rFonts w:ascii="Times New Roman" w:hAnsi="Times New Roman" w:cs="Times New Roman"/>
        </w:rPr>
        <w:t xml:space="preserve"> -  </w:t>
      </w:r>
      <w:r w:rsidRPr="002F3CAC">
        <w:rPr>
          <w:rFonts w:ascii="Times New Roman" w:hAnsi="Times New Roman" w:cs="Times New Roman"/>
        </w:rPr>
        <w:t xml:space="preserve">Tree Management Plans </w:t>
      </w:r>
      <w:r w:rsidR="00BA5FD9" w:rsidRPr="002F3CAC">
        <w:rPr>
          <w:rFonts w:ascii="Times New Roman" w:hAnsi="Times New Roman" w:cs="Times New Roman"/>
        </w:rPr>
        <w:t>for events or land use</w:t>
      </w:r>
      <w:bookmarkEnd w:id="14"/>
    </w:p>
    <w:p w14:paraId="47AA2037" w14:textId="6E124491" w:rsidR="00AB1973" w:rsidRPr="002F3CAC" w:rsidRDefault="00AB1973" w:rsidP="00F97675">
      <w:pPr>
        <w:pStyle w:val="Heading2"/>
        <w:numPr>
          <w:ilvl w:val="0"/>
          <w:numId w:val="2"/>
        </w:numPr>
        <w:ind w:left="284" w:right="-164" w:hanging="284"/>
        <w:rPr>
          <w:rFonts w:ascii="Times New Roman" w:hAnsi="Times New Roman" w:cs="Times New Roman"/>
        </w:rPr>
      </w:pPr>
      <w:bookmarkStart w:id="15" w:name="_Toc153353622"/>
      <w:r w:rsidRPr="002F3CAC">
        <w:rPr>
          <w:rFonts w:ascii="Times New Roman" w:hAnsi="Times New Roman" w:cs="Times New Roman"/>
        </w:rPr>
        <w:t>Application</w:t>
      </w:r>
      <w:r w:rsidR="009222B8" w:rsidRPr="002F3CAC">
        <w:rPr>
          <w:rFonts w:ascii="Times New Roman" w:hAnsi="Times New Roman" w:cs="Times New Roman"/>
        </w:rPr>
        <w:t xml:space="preserve"> of Part 2 Specifications</w:t>
      </w:r>
      <w:bookmarkEnd w:id="15"/>
    </w:p>
    <w:p w14:paraId="7B453BBF" w14:textId="57DFC93A" w:rsidR="00AB1973" w:rsidRPr="002F3CAC" w:rsidRDefault="00AB1973" w:rsidP="00F97675">
      <w:pPr>
        <w:pStyle w:val="Header1"/>
        <w:numPr>
          <w:ilvl w:val="3"/>
          <w:numId w:val="2"/>
        </w:numPr>
        <w:shd w:val="clear" w:color="auto" w:fill="FFFFFF"/>
        <w:spacing w:before="0" w:beforeAutospacing="0" w:after="0" w:afterAutospacing="0"/>
        <w:ind w:left="567" w:right="-164" w:hanging="283"/>
        <w:jc w:val="both"/>
        <w:rPr>
          <w:rFonts w:eastAsiaTheme="minorHAnsi"/>
          <w:sz w:val="22"/>
          <w:szCs w:val="22"/>
          <w:lang w:eastAsia="en-US"/>
        </w:rPr>
      </w:pPr>
      <w:r w:rsidRPr="002F3CAC">
        <w:rPr>
          <w:rFonts w:eastAsiaTheme="minorHAnsi"/>
          <w:sz w:val="22"/>
          <w:szCs w:val="22"/>
          <w:lang w:eastAsia="en-US"/>
        </w:rPr>
        <w:t>The following information provides guidelines for TMPs submitted to the Decision-Maker in response to activities taking place in proximity to a protected tree</w:t>
      </w:r>
      <w:r w:rsidR="00460652" w:rsidRPr="002F3CAC">
        <w:rPr>
          <w:rFonts w:eastAsiaTheme="minorHAnsi"/>
          <w:sz w:val="22"/>
          <w:szCs w:val="22"/>
          <w:lang w:eastAsia="en-US"/>
        </w:rPr>
        <w:t xml:space="preserve"> that may cause damage</w:t>
      </w:r>
      <w:r w:rsidRPr="002F3CAC">
        <w:rPr>
          <w:rFonts w:eastAsiaTheme="minorHAnsi"/>
          <w:sz w:val="22"/>
          <w:szCs w:val="22"/>
          <w:lang w:eastAsia="en-US"/>
        </w:rPr>
        <w:t>. Including, but not limited to the following:</w:t>
      </w:r>
    </w:p>
    <w:p w14:paraId="2A120141" w14:textId="158F24CB" w:rsidR="00AB1973" w:rsidRPr="002F3CAC" w:rsidRDefault="00AB1973" w:rsidP="00F97675">
      <w:pPr>
        <w:pStyle w:val="ListParagraph0"/>
        <w:numPr>
          <w:ilvl w:val="0"/>
          <w:numId w:val="16"/>
        </w:numPr>
        <w:ind w:left="993" w:right="-164" w:hanging="142"/>
        <w:rPr>
          <w:rFonts w:ascii="Times New Roman" w:hAnsi="Times New Roman" w:cs="Times New Roman"/>
        </w:rPr>
      </w:pPr>
      <w:r w:rsidRPr="002F3CAC">
        <w:rPr>
          <w:rFonts w:ascii="Times New Roman" w:hAnsi="Times New Roman" w:cs="Times New Roman"/>
        </w:rPr>
        <w:t>events</w:t>
      </w:r>
    </w:p>
    <w:p w14:paraId="49B331EF" w14:textId="0690A138" w:rsidR="00AB1973" w:rsidRPr="002F3CAC" w:rsidRDefault="00AB1973" w:rsidP="00F97675">
      <w:pPr>
        <w:pStyle w:val="ListParagraph0"/>
        <w:numPr>
          <w:ilvl w:val="0"/>
          <w:numId w:val="16"/>
        </w:numPr>
        <w:ind w:left="993" w:right="-164" w:hanging="142"/>
        <w:rPr>
          <w:rFonts w:ascii="Times New Roman" w:hAnsi="Times New Roman" w:cs="Times New Roman"/>
        </w:rPr>
      </w:pPr>
      <w:r w:rsidRPr="002F3CAC">
        <w:rPr>
          <w:rFonts w:ascii="Times New Roman" w:hAnsi="Times New Roman" w:cs="Times New Roman"/>
        </w:rPr>
        <w:t>public land use licenses or permits</w:t>
      </w:r>
    </w:p>
    <w:p w14:paraId="54B3ED19" w14:textId="77777777" w:rsidR="00460652" w:rsidRPr="002F3CAC" w:rsidRDefault="00AB1973" w:rsidP="00F97675">
      <w:pPr>
        <w:pStyle w:val="ListParagraph0"/>
        <w:numPr>
          <w:ilvl w:val="0"/>
          <w:numId w:val="16"/>
        </w:numPr>
        <w:ind w:left="993" w:right="-164" w:hanging="142"/>
        <w:rPr>
          <w:rFonts w:ascii="Times New Roman" w:hAnsi="Times New Roman" w:cs="Times New Roman"/>
        </w:rPr>
      </w:pPr>
      <w:r w:rsidRPr="002F3CAC">
        <w:rPr>
          <w:rFonts w:ascii="Times New Roman" w:hAnsi="Times New Roman" w:cs="Times New Roman"/>
        </w:rPr>
        <w:t>ongoing land use for other activities</w:t>
      </w:r>
      <w:r w:rsidR="00460652" w:rsidRPr="002F3CAC">
        <w:rPr>
          <w:rFonts w:ascii="Times New Roman" w:hAnsi="Times New Roman" w:cs="Times New Roman"/>
        </w:rPr>
        <w:t>.</w:t>
      </w:r>
    </w:p>
    <w:p w14:paraId="0FC6DFA0" w14:textId="075A9B38" w:rsidR="00AB1973" w:rsidRPr="002F3CAC" w:rsidRDefault="00460652" w:rsidP="00F97675">
      <w:pPr>
        <w:pStyle w:val="ListParagraph0"/>
        <w:numPr>
          <w:ilvl w:val="3"/>
          <w:numId w:val="2"/>
        </w:numPr>
        <w:ind w:left="567" w:right="-164" w:hanging="283"/>
        <w:rPr>
          <w:rFonts w:ascii="Times New Roman" w:hAnsi="Times New Roman" w:cs="Times New Roman"/>
        </w:rPr>
      </w:pPr>
      <w:r w:rsidRPr="002F3CAC">
        <w:rPr>
          <w:rFonts w:ascii="Times New Roman" w:hAnsi="Times New Roman" w:cs="Times New Roman"/>
        </w:rPr>
        <w:t>Uses or activities that may ca</w:t>
      </w:r>
      <w:r w:rsidR="0078698D" w:rsidRPr="002F3CAC">
        <w:rPr>
          <w:rFonts w:ascii="Times New Roman" w:hAnsi="Times New Roman" w:cs="Times New Roman"/>
        </w:rPr>
        <w:t>u</w:t>
      </w:r>
      <w:r w:rsidRPr="002F3CAC">
        <w:rPr>
          <w:rFonts w:ascii="Times New Roman" w:hAnsi="Times New Roman" w:cs="Times New Roman"/>
        </w:rPr>
        <w:t>se damage include, but are not limited to: tents/yurts/teepees, food vans, lighting, fixtures on trees, signage, digging, trenching, pre-existing irrigation, pegs, stays, ropes, straps, swings, wet weather plans and soil compaction.</w:t>
      </w:r>
    </w:p>
    <w:p w14:paraId="53D8C0EF" w14:textId="0C725859" w:rsidR="00AB1973" w:rsidRPr="002F3CAC" w:rsidRDefault="00AB1973" w:rsidP="00F97675">
      <w:pPr>
        <w:pStyle w:val="ListParagraph0"/>
        <w:numPr>
          <w:ilvl w:val="3"/>
          <w:numId w:val="2"/>
        </w:numPr>
        <w:ind w:left="567" w:right="-164" w:hanging="283"/>
        <w:rPr>
          <w:rFonts w:ascii="Times New Roman" w:hAnsi="Times New Roman" w:cs="Times New Roman"/>
        </w:rPr>
      </w:pPr>
      <w:r w:rsidRPr="002F3CAC">
        <w:rPr>
          <w:rFonts w:ascii="Times New Roman" w:hAnsi="Times New Roman" w:cs="Times New Roman"/>
        </w:rPr>
        <w:t xml:space="preserve">The location of the </w:t>
      </w:r>
      <w:r w:rsidRPr="002F3CAC">
        <w:rPr>
          <w:rFonts w:ascii="Times New Roman" w:hAnsi="Times New Roman" w:cs="Times New Roman"/>
          <w:b/>
          <w:bCs/>
        </w:rPr>
        <w:t>protected</w:t>
      </w:r>
      <w:r w:rsidRPr="002F3CAC">
        <w:rPr>
          <w:rFonts w:ascii="Times New Roman" w:hAnsi="Times New Roman" w:cs="Times New Roman"/>
        </w:rPr>
        <w:t xml:space="preserve"> tree(s) is not limited to the site on which land use is occurring. If a tree on a neighbouring (private) lease, or other public land (such as a nature strip) is close enough to be impacted by the land use, it must be included in the TMP.</w:t>
      </w:r>
    </w:p>
    <w:p w14:paraId="47268890" w14:textId="4F15A856" w:rsidR="00460652" w:rsidRPr="002F3CAC" w:rsidRDefault="00AB1973" w:rsidP="00F97675">
      <w:pPr>
        <w:pStyle w:val="ListParagraph0"/>
        <w:numPr>
          <w:ilvl w:val="3"/>
          <w:numId w:val="2"/>
        </w:numPr>
        <w:ind w:left="567" w:right="-164" w:hanging="283"/>
        <w:rPr>
          <w:rFonts w:ascii="Times New Roman" w:hAnsi="Times New Roman" w:cs="Times New Roman"/>
        </w:rPr>
      </w:pPr>
      <w:r w:rsidRPr="002F3CAC">
        <w:rPr>
          <w:rFonts w:ascii="Times New Roman" w:hAnsi="Times New Roman" w:cs="Times New Roman"/>
        </w:rPr>
        <w:t>The guidelines are intended to assist applicants to provide TMPs that meet the requirements of the Act. Whilst these guidelines will aid in efficiencies, each TMP is reviewed under individual circumstances and the Decision-Maker reserves the right to request further information if deemed necessary.</w:t>
      </w:r>
    </w:p>
    <w:p w14:paraId="066E7621" w14:textId="4C3F0F99" w:rsidR="00AB1973" w:rsidRPr="002F3CAC" w:rsidRDefault="00AB1973" w:rsidP="0053393A">
      <w:pPr>
        <w:pStyle w:val="ListParagraph0"/>
        <w:ind w:right="-164"/>
        <w:rPr>
          <w:rFonts w:ascii="Times New Roman" w:hAnsi="Times New Roman" w:cs="Times New Roman"/>
        </w:rPr>
      </w:pPr>
    </w:p>
    <w:p w14:paraId="1FC448BE" w14:textId="2063B35D" w:rsidR="009222B8" w:rsidRPr="002F3CAC" w:rsidRDefault="009222B8" w:rsidP="00F97675">
      <w:pPr>
        <w:pStyle w:val="Heading2"/>
        <w:numPr>
          <w:ilvl w:val="0"/>
          <w:numId w:val="2"/>
        </w:numPr>
        <w:ind w:left="284" w:right="-164" w:hanging="284"/>
        <w:rPr>
          <w:rFonts w:ascii="Times New Roman" w:hAnsi="Times New Roman" w:cs="Times New Roman"/>
        </w:rPr>
      </w:pPr>
      <w:bookmarkStart w:id="16" w:name="_Toc153353623"/>
      <w:r w:rsidRPr="002F3CAC">
        <w:rPr>
          <w:rFonts w:ascii="Times New Roman" w:hAnsi="Times New Roman" w:cs="Times New Roman"/>
        </w:rPr>
        <w:t>Qualifications of author of Tree Management Plan</w:t>
      </w:r>
      <w:bookmarkEnd w:id="16"/>
      <w:r w:rsidRPr="002F3CAC">
        <w:rPr>
          <w:rFonts w:ascii="Times New Roman" w:hAnsi="Times New Roman" w:cs="Times New Roman"/>
        </w:rPr>
        <w:t xml:space="preserve"> </w:t>
      </w:r>
    </w:p>
    <w:p w14:paraId="482770F9" w14:textId="77777777" w:rsidR="009222B8" w:rsidRPr="0080586F" w:rsidRDefault="009222B8" w:rsidP="0053393A">
      <w:pPr>
        <w:pStyle w:val="Header1"/>
        <w:shd w:val="clear" w:color="auto" w:fill="FFFFFF"/>
        <w:spacing w:before="0" w:beforeAutospacing="0" w:after="0" w:afterAutospacing="0"/>
        <w:ind w:left="720" w:right="-164"/>
        <w:jc w:val="both"/>
        <w:rPr>
          <w:color w:val="000000"/>
        </w:rPr>
      </w:pPr>
    </w:p>
    <w:p w14:paraId="2C25D308" w14:textId="2528F919" w:rsidR="009222B8" w:rsidRPr="002F3CAC" w:rsidRDefault="009222B8" w:rsidP="00F97675">
      <w:pPr>
        <w:pStyle w:val="ListParagraph0"/>
        <w:numPr>
          <w:ilvl w:val="3"/>
          <w:numId w:val="2"/>
        </w:numPr>
        <w:ind w:left="567" w:right="-164" w:hanging="283"/>
        <w:rPr>
          <w:rFonts w:ascii="Times New Roman" w:hAnsi="Times New Roman" w:cs="Times New Roman"/>
        </w:rPr>
      </w:pPr>
      <w:r w:rsidRPr="002F3CAC">
        <w:rPr>
          <w:rFonts w:ascii="Times New Roman" w:hAnsi="Times New Roman" w:cs="Times New Roman"/>
        </w:rPr>
        <w:t xml:space="preserve">A TMP may be prepared by </w:t>
      </w:r>
      <w:r w:rsidR="00315107" w:rsidRPr="002F3CAC">
        <w:rPr>
          <w:rFonts w:ascii="Times New Roman" w:hAnsi="Times New Roman" w:cs="Times New Roman"/>
        </w:rPr>
        <w:t xml:space="preserve">the applicant </w:t>
      </w:r>
      <w:r w:rsidRPr="002F3CAC">
        <w:rPr>
          <w:rFonts w:ascii="Times New Roman" w:hAnsi="Times New Roman" w:cs="Times New Roman"/>
        </w:rPr>
        <w:t>when no or low impact to the TPZ is expected.</w:t>
      </w:r>
    </w:p>
    <w:p w14:paraId="421D93D3" w14:textId="4C89BF00" w:rsidR="009222B8" w:rsidRPr="002F3CAC" w:rsidRDefault="009222B8" w:rsidP="00F97675">
      <w:pPr>
        <w:pStyle w:val="ListParagraph0"/>
        <w:numPr>
          <w:ilvl w:val="3"/>
          <w:numId w:val="2"/>
        </w:numPr>
        <w:ind w:left="567" w:right="-164" w:hanging="283"/>
        <w:rPr>
          <w:rFonts w:ascii="Times New Roman" w:hAnsi="Times New Roman" w:cs="Times New Roman"/>
        </w:rPr>
      </w:pPr>
      <w:r w:rsidRPr="002F3CAC">
        <w:rPr>
          <w:rFonts w:ascii="Times New Roman" w:hAnsi="Times New Roman" w:cs="Times New Roman"/>
        </w:rPr>
        <w:t xml:space="preserve">In all other cases, a TMP </w:t>
      </w:r>
      <w:r w:rsidR="00315107" w:rsidRPr="002F3CAC">
        <w:rPr>
          <w:rFonts w:ascii="Times New Roman" w:hAnsi="Times New Roman" w:cs="Times New Roman"/>
        </w:rPr>
        <w:t xml:space="preserve">may </w:t>
      </w:r>
      <w:r w:rsidRPr="002F3CAC">
        <w:rPr>
          <w:rFonts w:ascii="Times New Roman" w:hAnsi="Times New Roman" w:cs="Times New Roman"/>
        </w:rPr>
        <w:t>be prepared by a certified project arborist (minimum Australian Qualification Framework (AQF) Level 5</w:t>
      </w:r>
      <w:r w:rsidR="00090C4B" w:rsidRPr="002F3CAC">
        <w:rPr>
          <w:rFonts w:ascii="Times New Roman" w:hAnsi="Times New Roman" w:cs="Times New Roman"/>
        </w:rPr>
        <w:t xml:space="preserve"> in Arboriculture</w:t>
      </w:r>
      <w:r w:rsidRPr="002F3CAC">
        <w:rPr>
          <w:rFonts w:ascii="Times New Roman" w:hAnsi="Times New Roman" w:cs="Times New Roman"/>
        </w:rPr>
        <w:t>) or person with equivalent experience, unless otherwise agreed by the Decision-Maker.</w:t>
      </w:r>
    </w:p>
    <w:p w14:paraId="348E2901" w14:textId="7BB933FF" w:rsidR="004808F5" w:rsidRPr="002F3CAC" w:rsidRDefault="004808F5" w:rsidP="00F97675">
      <w:pPr>
        <w:pStyle w:val="Heading2"/>
        <w:numPr>
          <w:ilvl w:val="0"/>
          <w:numId w:val="2"/>
        </w:numPr>
        <w:ind w:left="284" w:right="-164" w:hanging="284"/>
        <w:rPr>
          <w:rFonts w:ascii="Times New Roman" w:eastAsiaTheme="minorHAnsi" w:hAnsi="Times New Roman" w:cs="Times New Roman"/>
          <w:sz w:val="22"/>
          <w:szCs w:val="22"/>
        </w:rPr>
      </w:pPr>
      <w:bookmarkStart w:id="17" w:name="_Toc153353624"/>
      <w:r w:rsidRPr="002F3CAC">
        <w:rPr>
          <w:rFonts w:ascii="Times New Roman" w:hAnsi="Times New Roman" w:cs="Times New Roman"/>
        </w:rPr>
        <w:t>Outline of the Tree Management Plan</w:t>
      </w:r>
      <w:bookmarkEnd w:id="17"/>
    </w:p>
    <w:p w14:paraId="599A0EEE" w14:textId="38F1C95C" w:rsidR="00460652" w:rsidRPr="002F3CAC" w:rsidRDefault="008279AC" w:rsidP="00F97675">
      <w:pPr>
        <w:pStyle w:val="ListParagraph0"/>
        <w:numPr>
          <w:ilvl w:val="3"/>
          <w:numId w:val="2"/>
        </w:numPr>
        <w:ind w:left="567" w:right="-164" w:hanging="283"/>
        <w:rPr>
          <w:rFonts w:ascii="Times New Roman" w:hAnsi="Times New Roman" w:cs="Times New Roman"/>
        </w:rPr>
      </w:pPr>
      <w:r w:rsidRPr="002F3CAC">
        <w:rPr>
          <w:rFonts w:ascii="Times New Roman" w:hAnsi="Times New Roman" w:cs="Times New Roman"/>
        </w:rPr>
        <w:t xml:space="preserve">The document must be clearly titled ‘Tree Management Plan’ and must be a final version. Draft documents will not be accepted. Arboricultural Impact Assessments (AIA) are not required as part of the TMP and will not be accepted. The potential impacts of a proposal are to be identified prior to the TMP being prepared. </w:t>
      </w:r>
    </w:p>
    <w:p w14:paraId="299465E1" w14:textId="77777777" w:rsidR="004808F5" w:rsidRPr="0080586F" w:rsidRDefault="004808F5" w:rsidP="0053393A">
      <w:pPr>
        <w:pStyle w:val="Header1"/>
        <w:shd w:val="clear" w:color="auto" w:fill="FFFFFF"/>
        <w:spacing w:before="0" w:beforeAutospacing="0" w:after="0" w:afterAutospacing="0"/>
        <w:ind w:left="720" w:right="-164"/>
        <w:jc w:val="both"/>
        <w:rPr>
          <w:color w:val="000000"/>
          <w:sz w:val="22"/>
          <w:szCs w:val="22"/>
        </w:rPr>
      </w:pPr>
    </w:p>
    <w:p w14:paraId="3D152342" w14:textId="77777777" w:rsidR="004808F5" w:rsidRPr="002F3CAC" w:rsidRDefault="004808F5" w:rsidP="00F97675">
      <w:pPr>
        <w:pStyle w:val="Header1"/>
        <w:numPr>
          <w:ilvl w:val="3"/>
          <w:numId w:val="2"/>
        </w:numPr>
        <w:shd w:val="clear" w:color="auto" w:fill="FFFFFF"/>
        <w:spacing w:before="0" w:beforeAutospacing="0" w:after="0" w:afterAutospacing="0"/>
        <w:ind w:left="567" w:right="-164" w:hanging="283"/>
        <w:jc w:val="both"/>
        <w:rPr>
          <w:rFonts w:eastAsiaTheme="minorHAnsi"/>
          <w:sz w:val="22"/>
          <w:szCs w:val="22"/>
          <w:lang w:eastAsia="en-US"/>
        </w:rPr>
      </w:pPr>
      <w:r w:rsidRPr="002F3CAC">
        <w:rPr>
          <w:rFonts w:eastAsiaTheme="minorHAnsi"/>
          <w:sz w:val="22"/>
          <w:szCs w:val="22"/>
          <w:lang w:eastAsia="en-US"/>
        </w:rPr>
        <w:t>Tree Management Plans must clearly contain the following sections within the document:</w:t>
      </w:r>
    </w:p>
    <w:p w14:paraId="681A7D7B" w14:textId="77777777" w:rsidR="004808F5" w:rsidRPr="002F3CAC" w:rsidRDefault="004808F5" w:rsidP="00F97675">
      <w:pPr>
        <w:pStyle w:val="ListParagraph0"/>
        <w:numPr>
          <w:ilvl w:val="0"/>
          <w:numId w:val="4"/>
        </w:numPr>
        <w:ind w:left="993" w:right="-164" w:hanging="142"/>
        <w:rPr>
          <w:rFonts w:ascii="Times New Roman" w:hAnsi="Times New Roman" w:cs="Times New Roman"/>
        </w:rPr>
      </w:pPr>
      <w:r w:rsidRPr="002F3CAC">
        <w:rPr>
          <w:rFonts w:ascii="Times New Roman" w:hAnsi="Times New Roman" w:cs="Times New Roman"/>
        </w:rPr>
        <w:t>Introduction</w:t>
      </w:r>
    </w:p>
    <w:p w14:paraId="5B4CD496" w14:textId="77777777" w:rsidR="004808F5" w:rsidRPr="002F3CAC" w:rsidRDefault="004808F5" w:rsidP="00F97675">
      <w:pPr>
        <w:pStyle w:val="ListParagraph0"/>
        <w:numPr>
          <w:ilvl w:val="0"/>
          <w:numId w:val="4"/>
        </w:numPr>
        <w:ind w:left="993" w:right="-164" w:hanging="142"/>
        <w:rPr>
          <w:rFonts w:ascii="Times New Roman" w:hAnsi="Times New Roman" w:cs="Times New Roman"/>
        </w:rPr>
      </w:pPr>
      <w:r w:rsidRPr="002F3CAC">
        <w:rPr>
          <w:rFonts w:ascii="Times New Roman" w:hAnsi="Times New Roman" w:cs="Times New Roman"/>
        </w:rPr>
        <w:t>Tree Protection Plan</w:t>
      </w:r>
    </w:p>
    <w:p w14:paraId="2D8476D4" w14:textId="77777777" w:rsidR="004808F5" w:rsidRPr="002F3CAC" w:rsidRDefault="004808F5" w:rsidP="00F97675">
      <w:pPr>
        <w:pStyle w:val="ListParagraph0"/>
        <w:numPr>
          <w:ilvl w:val="0"/>
          <w:numId w:val="4"/>
        </w:numPr>
        <w:ind w:left="993" w:right="-164" w:hanging="142"/>
        <w:rPr>
          <w:rFonts w:ascii="Times New Roman" w:hAnsi="Times New Roman" w:cs="Times New Roman"/>
        </w:rPr>
      </w:pPr>
      <w:r w:rsidRPr="002F3CAC">
        <w:rPr>
          <w:rFonts w:ascii="Times New Roman" w:hAnsi="Times New Roman" w:cs="Times New Roman"/>
        </w:rPr>
        <w:t>Tree Care/Maintenance Plan</w:t>
      </w:r>
    </w:p>
    <w:p w14:paraId="4DCF71EA" w14:textId="77777777" w:rsidR="004808F5" w:rsidRPr="002F3CAC" w:rsidRDefault="004808F5" w:rsidP="00F97675">
      <w:pPr>
        <w:pStyle w:val="ListParagraph0"/>
        <w:numPr>
          <w:ilvl w:val="0"/>
          <w:numId w:val="4"/>
        </w:numPr>
        <w:ind w:left="993" w:right="-164" w:hanging="142"/>
        <w:rPr>
          <w:rFonts w:ascii="Times New Roman" w:hAnsi="Times New Roman" w:cs="Times New Roman"/>
        </w:rPr>
      </w:pPr>
      <w:r w:rsidRPr="002F3CAC">
        <w:rPr>
          <w:rFonts w:ascii="Times New Roman" w:hAnsi="Times New Roman" w:cs="Times New Roman"/>
        </w:rPr>
        <w:t>Restricted Activity Declaration</w:t>
      </w:r>
    </w:p>
    <w:p w14:paraId="648F1D42" w14:textId="77777777" w:rsidR="004808F5" w:rsidRPr="002F3CAC" w:rsidRDefault="004808F5" w:rsidP="00F97675">
      <w:pPr>
        <w:pStyle w:val="Header1"/>
        <w:numPr>
          <w:ilvl w:val="3"/>
          <w:numId w:val="2"/>
        </w:numPr>
        <w:shd w:val="clear" w:color="auto" w:fill="FFFFFF"/>
        <w:spacing w:before="0" w:beforeAutospacing="0" w:after="0" w:afterAutospacing="0"/>
        <w:ind w:left="567" w:right="-164" w:hanging="283"/>
        <w:jc w:val="both"/>
        <w:rPr>
          <w:rFonts w:eastAsiaTheme="minorHAnsi"/>
          <w:sz w:val="22"/>
          <w:szCs w:val="22"/>
          <w:lang w:eastAsia="en-US"/>
        </w:rPr>
      </w:pPr>
      <w:r w:rsidRPr="002F3CAC">
        <w:rPr>
          <w:rFonts w:eastAsiaTheme="minorHAnsi"/>
          <w:sz w:val="22"/>
          <w:szCs w:val="22"/>
          <w:lang w:eastAsia="en-US"/>
        </w:rPr>
        <w:t xml:space="preserve">Clear and definitive language must be used throughout the report. Critical tree protection specifications containing language such as ‘should’ or ‘may’ will not be accepted. </w:t>
      </w:r>
    </w:p>
    <w:p w14:paraId="61626649" w14:textId="77777777" w:rsidR="004808F5" w:rsidRPr="0080586F" w:rsidRDefault="004808F5" w:rsidP="0053393A">
      <w:pPr>
        <w:pStyle w:val="Header1"/>
        <w:shd w:val="clear" w:color="auto" w:fill="FFFFFF"/>
        <w:spacing w:before="0" w:beforeAutospacing="0" w:after="0" w:afterAutospacing="0"/>
        <w:ind w:left="720" w:right="-164"/>
        <w:jc w:val="both"/>
        <w:rPr>
          <w:color w:val="000000"/>
          <w:sz w:val="14"/>
          <w:szCs w:val="14"/>
        </w:rPr>
      </w:pPr>
    </w:p>
    <w:p w14:paraId="16FADB49" w14:textId="38E9083F" w:rsidR="004808F5" w:rsidRPr="002F3CAC" w:rsidRDefault="004808F5" w:rsidP="0053393A">
      <w:pPr>
        <w:pStyle w:val="Header1"/>
        <w:shd w:val="clear" w:color="auto" w:fill="FFFFFF"/>
        <w:spacing w:before="0" w:beforeAutospacing="0" w:after="0" w:afterAutospacing="0"/>
        <w:ind w:left="567" w:right="-164"/>
        <w:rPr>
          <w:color w:val="000000"/>
          <w:sz w:val="18"/>
          <w:szCs w:val="18"/>
        </w:rPr>
      </w:pPr>
      <w:r w:rsidRPr="002F3CAC">
        <w:rPr>
          <w:b/>
          <w:bCs/>
          <w:color w:val="000000"/>
          <w:sz w:val="18"/>
          <w:szCs w:val="18"/>
        </w:rPr>
        <w:t>Note</w:t>
      </w:r>
      <w:r w:rsidRPr="002F3CAC">
        <w:rPr>
          <w:b/>
          <w:bCs/>
          <w:i/>
          <w:iCs/>
          <w:color w:val="000000"/>
          <w:sz w:val="18"/>
          <w:szCs w:val="18"/>
        </w:rPr>
        <w:t>:</w:t>
      </w:r>
      <w:r w:rsidRPr="002F3CAC">
        <w:rPr>
          <w:i/>
          <w:iCs/>
          <w:color w:val="000000"/>
          <w:sz w:val="18"/>
          <w:szCs w:val="18"/>
        </w:rPr>
        <w:t xml:space="preserve"> </w:t>
      </w:r>
      <w:r w:rsidRPr="002F3CAC">
        <w:rPr>
          <w:color w:val="000000"/>
          <w:sz w:val="18"/>
          <w:szCs w:val="18"/>
        </w:rPr>
        <w:t>for example</w:t>
      </w:r>
      <w:r w:rsidRPr="002F3CAC">
        <w:rPr>
          <w:i/>
          <w:iCs/>
          <w:color w:val="000000"/>
          <w:sz w:val="18"/>
          <w:szCs w:val="18"/>
        </w:rPr>
        <w:t xml:space="preserve"> the tree protection zone (TPZ) fencing </w:t>
      </w:r>
      <w:r w:rsidRPr="002F3CAC">
        <w:rPr>
          <w:b/>
          <w:bCs/>
          <w:i/>
          <w:iCs/>
          <w:color w:val="000000"/>
          <w:sz w:val="18"/>
          <w:szCs w:val="18"/>
        </w:rPr>
        <w:t>will</w:t>
      </w:r>
      <w:r w:rsidRPr="002F3CAC">
        <w:rPr>
          <w:i/>
          <w:iCs/>
          <w:color w:val="000000"/>
          <w:sz w:val="18"/>
          <w:szCs w:val="18"/>
        </w:rPr>
        <w:t xml:space="preserve"> be erected prior to any </w:t>
      </w:r>
      <w:r w:rsidR="00421C39" w:rsidRPr="002F3CAC">
        <w:rPr>
          <w:i/>
          <w:iCs/>
          <w:color w:val="000000"/>
          <w:sz w:val="18"/>
          <w:szCs w:val="18"/>
        </w:rPr>
        <w:t>event</w:t>
      </w:r>
      <w:r w:rsidRPr="002F3CAC">
        <w:rPr>
          <w:i/>
          <w:iCs/>
          <w:color w:val="000000"/>
          <w:sz w:val="18"/>
          <w:szCs w:val="18"/>
        </w:rPr>
        <w:t xml:space="preserve"> commencing, including </w:t>
      </w:r>
      <w:r w:rsidR="00421C39" w:rsidRPr="002F3CAC">
        <w:rPr>
          <w:i/>
          <w:iCs/>
          <w:color w:val="000000"/>
          <w:sz w:val="18"/>
          <w:szCs w:val="18"/>
        </w:rPr>
        <w:t>access for set up of temporary structures.</w:t>
      </w:r>
      <w:r w:rsidRPr="002F3CAC">
        <w:rPr>
          <w:i/>
          <w:iCs/>
          <w:color w:val="000000"/>
          <w:sz w:val="18"/>
          <w:szCs w:val="18"/>
        </w:rPr>
        <w:t xml:space="preserve"> </w:t>
      </w:r>
      <w:r w:rsidRPr="002F3CAC">
        <w:rPr>
          <w:i/>
          <w:iCs/>
          <w:color w:val="000000"/>
          <w:sz w:val="18"/>
          <w:szCs w:val="18"/>
        </w:rPr>
        <w:br/>
      </w:r>
      <w:r w:rsidRPr="002F3CAC">
        <w:rPr>
          <w:color w:val="000000"/>
          <w:sz w:val="18"/>
          <w:szCs w:val="18"/>
        </w:rPr>
        <w:t>The use of the word ‘</w:t>
      </w:r>
      <w:r w:rsidRPr="002F3CAC">
        <w:rPr>
          <w:b/>
          <w:bCs/>
          <w:color w:val="000000"/>
          <w:sz w:val="18"/>
          <w:szCs w:val="18"/>
        </w:rPr>
        <w:t>may</w:t>
      </w:r>
      <w:r w:rsidRPr="002F3CAC">
        <w:rPr>
          <w:color w:val="000000"/>
          <w:sz w:val="18"/>
          <w:szCs w:val="18"/>
        </w:rPr>
        <w:t>’ in place of ‘</w:t>
      </w:r>
      <w:r w:rsidRPr="002F3CAC">
        <w:rPr>
          <w:b/>
          <w:bCs/>
          <w:color w:val="000000"/>
          <w:sz w:val="18"/>
          <w:szCs w:val="18"/>
        </w:rPr>
        <w:t>will</w:t>
      </w:r>
      <w:r w:rsidRPr="002F3CAC">
        <w:rPr>
          <w:color w:val="000000"/>
          <w:sz w:val="18"/>
          <w:szCs w:val="18"/>
        </w:rPr>
        <w:t xml:space="preserve">’ implies the fencing is </w:t>
      </w:r>
      <w:r w:rsidR="00421C39" w:rsidRPr="002F3CAC">
        <w:rPr>
          <w:color w:val="000000"/>
          <w:sz w:val="18"/>
          <w:szCs w:val="18"/>
        </w:rPr>
        <w:t>optional when</w:t>
      </w:r>
      <w:r w:rsidRPr="002F3CAC">
        <w:rPr>
          <w:color w:val="000000"/>
          <w:sz w:val="18"/>
          <w:szCs w:val="18"/>
        </w:rPr>
        <w:t xml:space="preserve"> it is essential. </w:t>
      </w:r>
    </w:p>
    <w:p w14:paraId="30BB2E0D" w14:textId="77777777" w:rsidR="004808F5" w:rsidRPr="0080586F" w:rsidRDefault="004808F5" w:rsidP="0053393A">
      <w:pPr>
        <w:pStyle w:val="Header1"/>
        <w:shd w:val="clear" w:color="auto" w:fill="FFFFFF"/>
        <w:spacing w:before="0" w:beforeAutospacing="0" w:after="0" w:afterAutospacing="0"/>
        <w:ind w:right="-164"/>
        <w:jc w:val="both"/>
        <w:rPr>
          <w:b/>
          <w:bCs/>
          <w:color w:val="000000"/>
        </w:rPr>
      </w:pPr>
    </w:p>
    <w:p w14:paraId="17E27AD9" w14:textId="77777777" w:rsidR="004808F5" w:rsidRPr="002F3CAC" w:rsidRDefault="004808F5" w:rsidP="00F97675">
      <w:pPr>
        <w:pStyle w:val="Heading2"/>
        <w:numPr>
          <w:ilvl w:val="0"/>
          <w:numId w:val="2"/>
        </w:numPr>
        <w:ind w:left="284" w:right="-164" w:hanging="284"/>
        <w:rPr>
          <w:rFonts w:ascii="Times New Roman" w:hAnsi="Times New Roman" w:cs="Times New Roman"/>
        </w:rPr>
      </w:pPr>
      <w:bookmarkStart w:id="18" w:name="_Toc153353625"/>
      <w:r w:rsidRPr="002F3CAC">
        <w:rPr>
          <w:rFonts w:ascii="Times New Roman" w:hAnsi="Times New Roman" w:cs="Times New Roman"/>
        </w:rPr>
        <w:t>Detail of the Tree Management Plan</w:t>
      </w:r>
      <w:bookmarkEnd w:id="18"/>
    </w:p>
    <w:p w14:paraId="668F8D4E" w14:textId="71ED94B8" w:rsidR="004808F5" w:rsidRPr="002F3CAC" w:rsidRDefault="004808F5" w:rsidP="0053393A">
      <w:pPr>
        <w:pStyle w:val="Header1"/>
        <w:shd w:val="clear" w:color="auto" w:fill="FFFFFF"/>
        <w:spacing w:before="0" w:beforeAutospacing="0" w:after="0" w:afterAutospacing="0"/>
        <w:ind w:right="-164"/>
        <w:jc w:val="both"/>
        <w:rPr>
          <w:color w:val="000000"/>
          <w:sz w:val="22"/>
          <w:szCs w:val="22"/>
        </w:rPr>
      </w:pPr>
      <w:r w:rsidRPr="002F3CAC">
        <w:rPr>
          <w:color w:val="000000"/>
          <w:sz w:val="22"/>
          <w:szCs w:val="22"/>
        </w:rPr>
        <w:t xml:space="preserve">Details of what each segment listed in </w:t>
      </w:r>
      <w:r w:rsidR="003C733C" w:rsidRPr="002F3CAC">
        <w:rPr>
          <w:color w:val="000000"/>
          <w:sz w:val="22"/>
          <w:szCs w:val="22"/>
        </w:rPr>
        <w:t>Section 3</w:t>
      </w:r>
      <w:r w:rsidRPr="002F3CAC">
        <w:rPr>
          <w:color w:val="000000"/>
          <w:sz w:val="22"/>
          <w:szCs w:val="22"/>
        </w:rPr>
        <w:t>. b. must contain, are listed below.</w:t>
      </w:r>
    </w:p>
    <w:p w14:paraId="3015DB5C" w14:textId="77777777" w:rsidR="0053393A" w:rsidRPr="002F3CAC" w:rsidRDefault="0053393A" w:rsidP="0053393A">
      <w:pPr>
        <w:pStyle w:val="Header1"/>
        <w:shd w:val="clear" w:color="auto" w:fill="FFFFFF"/>
        <w:spacing w:before="0" w:beforeAutospacing="0" w:after="0" w:afterAutospacing="0"/>
        <w:ind w:right="-164"/>
        <w:jc w:val="both"/>
        <w:rPr>
          <w:color w:val="000000"/>
          <w:sz w:val="22"/>
          <w:szCs w:val="22"/>
        </w:rPr>
      </w:pPr>
    </w:p>
    <w:p w14:paraId="4C960387" w14:textId="154B66D6" w:rsidR="004808F5" w:rsidRPr="002F3CAC" w:rsidRDefault="004808F5" w:rsidP="00F97675">
      <w:pPr>
        <w:pStyle w:val="Header1"/>
        <w:keepNext/>
        <w:numPr>
          <w:ilvl w:val="3"/>
          <w:numId w:val="3"/>
        </w:numPr>
        <w:shd w:val="clear" w:color="auto" w:fill="FFFFFF"/>
        <w:spacing w:before="0" w:beforeAutospacing="0" w:after="0" w:afterAutospacing="0"/>
        <w:ind w:left="567" w:right="-164" w:hanging="283"/>
        <w:jc w:val="both"/>
        <w:rPr>
          <w:rFonts w:eastAsiaTheme="majorEastAsia"/>
          <w:b/>
          <w:bCs/>
          <w:color w:val="538135" w:themeColor="accent6" w:themeShade="BF"/>
          <w:sz w:val="22"/>
          <w:szCs w:val="22"/>
          <w:lang w:eastAsia="en-US"/>
        </w:rPr>
      </w:pPr>
      <w:r w:rsidRPr="002F3CAC">
        <w:rPr>
          <w:rFonts w:eastAsiaTheme="majorEastAsia"/>
          <w:b/>
          <w:bCs/>
          <w:color w:val="538135" w:themeColor="accent6" w:themeShade="BF"/>
          <w:sz w:val="22"/>
          <w:szCs w:val="22"/>
          <w:lang w:eastAsia="en-US"/>
        </w:rPr>
        <w:lastRenderedPageBreak/>
        <w:t>Introduction</w:t>
      </w:r>
    </w:p>
    <w:p w14:paraId="42B747C9" w14:textId="6767368E" w:rsidR="0053393A" w:rsidRPr="002F3CAC" w:rsidRDefault="0053393A" w:rsidP="00F97675">
      <w:pPr>
        <w:pStyle w:val="ListParagraph0"/>
        <w:numPr>
          <w:ilvl w:val="0"/>
          <w:numId w:val="18"/>
        </w:numPr>
        <w:ind w:left="993" w:right="-164" w:hanging="142"/>
        <w:rPr>
          <w:rFonts w:ascii="Times New Roman" w:hAnsi="Times New Roman" w:cs="Times New Roman"/>
        </w:rPr>
      </w:pPr>
      <w:r w:rsidRPr="002F3CAC">
        <w:rPr>
          <w:rFonts w:ascii="Times New Roman" w:hAnsi="Times New Roman" w:cs="Times New Roman"/>
        </w:rPr>
        <w:t xml:space="preserve">Site detail, event/host contact details (ie. </w:t>
      </w:r>
      <w:r w:rsidR="00A9433A" w:rsidRPr="002F3CAC">
        <w:rPr>
          <w:rFonts w:ascii="Times New Roman" w:hAnsi="Times New Roman" w:cs="Times New Roman"/>
        </w:rPr>
        <w:t>p</w:t>
      </w:r>
      <w:r w:rsidRPr="002F3CAC">
        <w:rPr>
          <w:rFonts w:ascii="Times New Roman" w:hAnsi="Times New Roman" w:cs="Times New Roman"/>
        </w:rPr>
        <w:t>erson who will be on site for the duration of the</w:t>
      </w:r>
      <w:r w:rsidR="00460652" w:rsidRPr="002F3CAC">
        <w:rPr>
          <w:rFonts w:ascii="Times New Roman" w:hAnsi="Times New Roman" w:cs="Times New Roman"/>
        </w:rPr>
        <w:t xml:space="preserve"> activity</w:t>
      </w:r>
      <w:r w:rsidRPr="002F3CAC">
        <w:rPr>
          <w:rFonts w:ascii="Times New Roman" w:hAnsi="Times New Roman" w:cs="Times New Roman"/>
        </w:rPr>
        <w:t>)</w:t>
      </w:r>
      <w:r w:rsidR="00A9433A" w:rsidRPr="002F3CAC">
        <w:rPr>
          <w:rFonts w:ascii="Times New Roman" w:hAnsi="Times New Roman" w:cs="Times New Roman"/>
        </w:rPr>
        <w:t>.</w:t>
      </w:r>
    </w:p>
    <w:p w14:paraId="0C49C80F" w14:textId="2004A146" w:rsidR="0053393A" w:rsidRPr="002F3CAC" w:rsidRDefault="0053393A" w:rsidP="00F97675">
      <w:pPr>
        <w:pStyle w:val="ListParagraph0"/>
        <w:numPr>
          <w:ilvl w:val="0"/>
          <w:numId w:val="18"/>
        </w:numPr>
        <w:ind w:left="993" w:right="-164" w:hanging="142"/>
        <w:rPr>
          <w:rFonts w:ascii="Times New Roman" w:hAnsi="Times New Roman" w:cs="Times New Roman"/>
        </w:rPr>
      </w:pPr>
      <w:r w:rsidRPr="002F3CAC">
        <w:rPr>
          <w:rFonts w:ascii="Times New Roman" w:hAnsi="Times New Roman" w:cs="Times New Roman"/>
        </w:rPr>
        <w:t xml:space="preserve">Contact details and qualifications </w:t>
      </w:r>
      <w:r w:rsidR="00460652" w:rsidRPr="002F3CAC">
        <w:rPr>
          <w:rFonts w:ascii="Times New Roman" w:hAnsi="Times New Roman" w:cs="Times New Roman"/>
        </w:rPr>
        <w:t xml:space="preserve">(if applicable) </w:t>
      </w:r>
      <w:r w:rsidRPr="002F3CAC">
        <w:rPr>
          <w:rFonts w:ascii="Times New Roman" w:hAnsi="Times New Roman" w:cs="Times New Roman"/>
        </w:rPr>
        <w:t>of person preparing the TMP.</w:t>
      </w:r>
    </w:p>
    <w:p w14:paraId="003EB8CA" w14:textId="77777777" w:rsidR="00A9433A" w:rsidRPr="002F3CAC" w:rsidRDefault="00A9433A" w:rsidP="00F97675">
      <w:pPr>
        <w:pStyle w:val="ListParagraph0"/>
        <w:numPr>
          <w:ilvl w:val="0"/>
          <w:numId w:val="18"/>
        </w:numPr>
        <w:ind w:left="993" w:right="-164" w:hanging="142"/>
        <w:rPr>
          <w:rFonts w:ascii="Times New Roman" w:hAnsi="Times New Roman" w:cs="Times New Roman"/>
        </w:rPr>
      </w:pPr>
      <w:r w:rsidRPr="002F3CAC">
        <w:rPr>
          <w:rFonts w:ascii="Times New Roman" w:hAnsi="Times New Roman" w:cs="Times New Roman"/>
        </w:rPr>
        <w:t>Purpose of TMP including event/activity detail such as date, duration, number of attendees</w:t>
      </w:r>
    </w:p>
    <w:p w14:paraId="3F56CE8C" w14:textId="2EDBA20E" w:rsidR="00A9433A" w:rsidRPr="002F3CAC" w:rsidRDefault="00A9433A" w:rsidP="00F97675">
      <w:pPr>
        <w:pStyle w:val="ListParagraph0"/>
        <w:numPr>
          <w:ilvl w:val="0"/>
          <w:numId w:val="18"/>
        </w:numPr>
        <w:ind w:left="993" w:right="-164" w:hanging="142"/>
        <w:rPr>
          <w:rFonts w:ascii="Times New Roman" w:hAnsi="Times New Roman" w:cs="Times New Roman"/>
        </w:rPr>
      </w:pPr>
      <w:r w:rsidRPr="002F3CAC">
        <w:rPr>
          <w:rFonts w:ascii="Times New Roman" w:hAnsi="Times New Roman" w:cs="Times New Roman"/>
        </w:rPr>
        <w:t xml:space="preserve">Summary of protected trees, eg. </w:t>
      </w:r>
      <w:r w:rsidRPr="002F3CAC">
        <w:rPr>
          <w:rFonts w:ascii="Times New Roman" w:hAnsi="Times New Roman" w:cs="Times New Roman"/>
          <w:i/>
          <w:iCs/>
        </w:rPr>
        <w:t>10 trees are located in the park, the event will take place in an area within the TPZ of 3 trees, see site plan.</w:t>
      </w:r>
    </w:p>
    <w:p w14:paraId="1BABC789" w14:textId="356E510D" w:rsidR="00460652" w:rsidRPr="002F3CAC" w:rsidRDefault="00A9433A" w:rsidP="00460652">
      <w:pPr>
        <w:pStyle w:val="ListParagraph0"/>
        <w:ind w:right="-164"/>
        <w:rPr>
          <w:rFonts w:ascii="Times New Roman" w:hAnsi="Times New Roman" w:cs="Times New Roman"/>
          <w:sz w:val="18"/>
          <w:szCs w:val="18"/>
        </w:rPr>
      </w:pPr>
      <w:r w:rsidRPr="002F3CAC">
        <w:rPr>
          <w:rFonts w:ascii="Times New Roman" w:hAnsi="Times New Roman" w:cs="Times New Roman"/>
          <w:b/>
          <w:bCs/>
          <w:sz w:val="18"/>
          <w:szCs w:val="18"/>
        </w:rPr>
        <w:t xml:space="preserve">Note: </w:t>
      </w:r>
      <w:r w:rsidRPr="002F3CAC">
        <w:rPr>
          <w:rFonts w:ascii="Times New Roman" w:hAnsi="Times New Roman" w:cs="Times New Roman"/>
          <w:sz w:val="18"/>
          <w:szCs w:val="18"/>
        </w:rPr>
        <w:t xml:space="preserve">Protected trees under the Act include </w:t>
      </w:r>
      <w:r w:rsidRPr="002F3CAC">
        <w:rPr>
          <w:rFonts w:ascii="Times New Roman" w:hAnsi="Times New Roman" w:cs="Times New Roman"/>
          <w:sz w:val="18"/>
          <w:szCs w:val="18"/>
          <w:u w:val="single"/>
        </w:rPr>
        <w:t>all</w:t>
      </w:r>
      <w:r w:rsidRPr="002F3CAC">
        <w:rPr>
          <w:rFonts w:ascii="Times New Roman" w:hAnsi="Times New Roman" w:cs="Times New Roman"/>
          <w:sz w:val="18"/>
          <w:szCs w:val="18"/>
        </w:rPr>
        <w:t xml:space="preserve"> public trees.</w:t>
      </w:r>
    </w:p>
    <w:p w14:paraId="74A03F4C" w14:textId="4A623A95" w:rsidR="00460652" w:rsidRPr="002F3CAC" w:rsidRDefault="00460652" w:rsidP="00F97675">
      <w:pPr>
        <w:pStyle w:val="ListParagraph0"/>
        <w:numPr>
          <w:ilvl w:val="0"/>
          <w:numId w:val="18"/>
        </w:numPr>
        <w:ind w:left="993" w:right="-164" w:hanging="142"/>
        <w:rPr>
          <w:rFonts w:ascii="Times New Roman" w:hAnsi="Times New Roman" w:cs="Times New Roman"/>
        </w:rPr>
      </w:pPr>
      <w:r w:rsidRPr="002F3CAC">
        <w:rPr>
          <w:rFonts w:ascii="Times New Roman" w:hAnsi="Times New Roman" w:cs="Times New Roman"/>
        </w:rPr>
        <w:t>Public Unleased Land Permit – or application reference if not yet obtained.</w:t>
      </w:r>
    </w:p>
    <w:p w14:paraId="2BA77A41" w14:textId="0C93EAFE" w:rsidR="0053393A" w:rsidRPr="002F3CAC" w:rsidRDefault="0053393A" w:rsidP="00F97675">
      <w:pPr>
        <w:pStyle w:val="ListParagraph0"/>
        <w:numPr>
          <w:ilvl w:val="0"/>
          <w:numId w:val="18"/>
        </w:numPr>
        <w:ind w:left="993" w:right="-164" w:hanging="142"/>
        <w:rPr>
          <w:rFonts w:ascii="Times New Roman" w:hAnsi="Times New Roman" w:cs="Times New Roman"/>
        </w:rPr>
      </w:pPr>
      <w:r w:rsidRPr="002F3CAC">
        <w:rPr>
          <w:rFonts w:ascii="Times New Roman" w:hAnsi="Times New Roman" w:cs="Times New Roman"/>
        </w:rPr>
        <w:t>Protected Tree Schedule (PTS):</w:t>
      </w:r>
    </w:p>
    <w:tbl>
      <w:tblPr>
        <w:tblStyle w:val="TableGrid"/>
        <w:tblW w:w="0" w:type="auto"/>
        <w:tblInd w:w="720" w:type="dxa"/>
        <w:tblLook w:val="04A0" w:firstRow="1" w:lastRow="0" w:firstColumn="1" w:lastColumn="0" w:noHBand="0" w:noVBand="1"/>
      </w:tblPr>
      <w:tblGrid>
        <w:gridCol w:w="3403"/>
        <w:gridCol w:w="2467"/>
        <w:gridCol w:w="2025"/>
      </w:tblGrid>
      <w:tr w:rsidR="0053393A" w:rsidRPr="0080586F" w14:paraId="34DBF626" w14:textId="77777777" w:rsidTr="00460652">
        <w:tc>
          <w:tcPr>
            <w:tcW w:w="3488" w:type="dxa"/>
          </w:tcPr>
          <w:p w14:paraId="5309D5F8" w14:textId="77777777" w:rsidR="0053393A" w:rsidRPr="002F3CAC" w:rsidRDefault="0053393A" w:rsidP="00AC263E">
            <w:pPr>
              <w:pStyle w:val="ListParagraph0"/>
              <w:ind w:left="0" w:right="-164"/>
              <w:rPr>
                <w:rFonts w:ascii="Times New Roman" w:hAnsi="Times New Roman" w:cs="Times New Roman"/>
              </w:rPr>
            </w:pPr>
          </w:p>
        </w:tc>
        <w:tc>
          <w:tcPr>
            <w:tcW w:w="2550" w:type="dxa"/>
          </w:tcPr>
          <w:p w14:paraId="3B627A70" w14:textId="77777777" w:rsidR="0053393A" w:rsidRPr="002F3CAC" w:rsidRDefault="0053393A" w:rsidP="00AC263E">
            <w:pPr>
              <w:pStyle w:val="ListParagraph0"/>
              <w:ind w:left="0" w:right="-164"/>
              <w:rPr>
                <w:rFonts w:ascii="Times New Roman" w:hAnsi="Times New Roman" w:cs="Times New Roman"/>
                <w:i/>
                <w:iCs/>
              </w:rPr>
            </w:pPr>
            <w:r w:rsidRPr="002F3CAC">
              <w:rPr>
                <w:rFonts w:ascii="Times New Roman" w:hAnsi="Times New Roman" w:cs="Times New Roman"/>
                <w:i/>
                <w:iCs/>
              </w:rPr>
              <w:t>Example 1</w:t>
            </w:r>
          </w:p>
        </w:tc>
        <w:tc>
          <w:tcPr>
            <w:tcW w:w="2083" w:type="dxa"/>
          </w:tcPr>
          <w:p w14:paraId="4BFFF161" w14:textId="77777777" w:rsidR="0053393A" w:rsidRPr="002F3CAC" w:rsidRDefault="0053393A" w:rsidP="00AC263E">
            <w:pPr>
              <w:pStyle w:val="ListParagraph0"/>
              <w:ind w:left="0" w:right="-164"/>
              <w:rPr>
                <w:rFonts w:ascii="Times New Roman" w:hAnsi="Times New Roman" w:cs="Times New Roman"/>
                <w:i/>
                <w:iCs/>
              </w:rPr>
            </w:pPr>
            <w:r w:rsidRPr="002F3CAC">
              <w:rPr>
                <w:rFonts w:ascii="Times New Roman" w:hAnsi="Times New Roman" w:cs="Times New Roman"/>
                <w:i/>
                <w:iCs/>
              </w:rPr>
              <w:t>Example 2</w:t>
            </w:r>
          </w:p>
        </w:tc>
      </w:tr>
      <w:tr w:rsidR="0053393A" w:rsidRPr="0080586F" w14:paraId="57C7E6B9" w14:textId="77777777" w:rsidTr="00460652">
        <w:tc>
          <w:tcPr>
            <w:tcW w:w="3488" w:type="dxa"/>
          </w:tcPr>
          <w:p w14:paraId="757ED676" w14:textId="77777777" w:rsidR="0053393A" w:rsidRPr="002F3CAC" w:rsidRDefault="0053393A" w:rsidP="00AC263E">
            <w:pPr>
              <w:ind w:right="-164"/>
              <w:rPr>
                <w:rFonts w:ascii="Times New Roman" w:hAnsi="Times New Roman" w:cs="Times New Roman"/>
                <w:b/>
                <w:bCs/>
              </w:rPr>
            </w:pPr>
            <w:r w:rsidRPr="002F3CAC">
              <w:rPr>
                <w:rFonts w:ascii="Times New Roman" w:hAnsi="Times New Roman" w:cs="Times New Roman"/>
                <w:b/>
                <w:bCs/>
              </w:rPr>
              <w:t>Identifier (alpha/numerical)</w:t>
            </w:r>
          </w:p>
          <w:p w14:paraId="1DF651B9" w14:textId="77777777" w:rsidR="0053393A" w:rsidRPr="002F3CAC" w:rsidRDefault="0053393A" w:rsidP="00AC263E">
            <w:pPr>
              <w:pStyle w:val="ListParagraph0"/>
              <w:ind w:left="0" w:right="-164"/>
              <w:rPr>
                <w:rFonts w:ascii="Times New Roman" w:hAnsi="Times New Roman" w:cs="Times New Roman"/>
                <w:b/>
                <w:bCs/>
              </w:rPr>
            </w:pPr>
          </w:p>
        </w:tc>
        <w:tc>
          <w:tcPr>
            <w:tcW w:w="2550" w:type="dxa"/>
          </w:tcPr>
          <w:p w14:paraId="0DA9EC91" w14:textId="77777777" w:rsidR="0053393A" w:rsidRPr="002F3CAC" w:rsidRDefault="0053393A" w:rsidP="00AC263E">
            <w:pPr>
              <w:pStyle w:val="ListParagraph0"/>
              <w:ind w:left="0" w:right="-164"/>
              <w:rPr>
                <w:rFonts w:ascii="Times New Roman" w:hAnsi="Times New Roman" w:cs="Times New Roman"/>
                <w:i/>
                <w:iCs/>
              </w:rPr>
            </w:pPr>
            <w:r w:rsidRPr="002F3CAC">
              <w:rPr>
                <w:rFonts w:ascii="Times New Roman" w:hAnsi="Times New Roman" w:cs="Times New Roman"/>
                <w:i/>
                <w:iCs/>
              </w:rPr>
              <w:t>T1</w:t>
            </w:r>
          </w:p>
        </w:tc>
        <w:tc>
          <w:tcPr>
            <w:tcW w:w="2083" w:type="dxa"/>
          </w:tcPr>
          <w:p w14:paraId="4AE53FA8" w14:textId="77777777" w:rsidR="0053393A" w:rsidRPr="002F3CAC" w:rsidRDefault="0053393A" w:rsidP="00AC263E">
            <w:pPr>
              <w:pStyle w:val="ListParagraph0"/>
              <w:ind w:left="0" w:right="-164"/>
              <w:rPr>
                <w:rFonts w:ascii="Times New Roman" w:hAnsi="Times New Roman" w:cs="Times New Roman"/>
                <w:i/>
                <w:iCs/>
              </w:rPr>
            </w:pPr>
            <w:r w:rsidRPr="002F3CAC">
              <w:rPr>
                <w:rFonts w:ascii="Times New Roman" w:hAnsi="Times New Roman" w:cs="Times New Roman"/>
                <w:i/>
                <w:iCs/>
              </w:rPr>
              <w:t>T4</w:t>
            </w:r>
          </w:p>
        </w:tc>
      </w:tr>
      <w:tr w:rsidR="0053393A" w:rsidRPr="0080586F" w14:paraId="20DD4F87" w14:textId="77777777" w:rsidTr="00460652">
        <w:tc>
          <w:tcPr>
            <w:tcW w:w="3488" w:type="dxa"/>
          </w:tcPr>
          <w:p w14:paraId="78D464B7" w14:textId="77777777" w:rsidR="0053393A" w:rsidRPr="002F3CAC" w:rsidRDefault="0053393A" w:rsidP="00AC263E">
            <w:pPr>
              <w:ind w:right="-164"/>
              <w:rPr>
                <w:rFonts w:ascii="Times New Roman" w:hAnsi="Times New Roman" w:cs="Times New Roman"/>
                <w:b/>
                <w:bCs/>
              </w:rPr>
            </w:pPr>
            <w:r w:rsidRPr="002F3CAC">
              <w:rPr>
                <w:rFonts w:ascii="Times New Roman" w:hAnsi="Times New Roman" w:cs="Times New Roman"/>
                <w:b/>
                <w:bCs/>
              </w:rPr>
              <w:t>Comment</w:t>
            </w:r>
          </w:p>
        </w:tc>
        <w:tc>
          <w:tcPr>
            <w:tcW w:w="2550" w:type="dxa"/>
          </w:tcPr>
          <w:p w14:paraId="0728C748" w14:textId="77777777" w:rsidR="0053393A" w:rsidRPr="002F3CAC" w:rsidRDefault="0053393A" w:rsidP="00AC263E">
            <w:pPr>
              <w:pStyle w:val="ListParagraph0"/>
              <w:ind w:left="0" w:right="-164"/>
              <w:rPr>
                <w:rFonts w:ascii="Times New Roman" w:hAnsi="Times New Roman" w:cs="Times New Roman"/>
                <w:i/>
                <w:iCs/>
              </w:rPr>
            </w:pPr>
          </w:p>
        </w:tc>
        <w:tc>
          <w:tcPr>
            <w:tcW w:w="2083" w:type="dxa"/>
          </w:tcPr>
          <w:p w14:paraId="4271BFF1" w14:textId="77777777" w:rsidR="0053393A" w:rsidRPr="002F3CAC" w:rsidRDefault="0053393A" w:rsidP="00AC263E">
            <w:pPr>
              <w:pStyle w:val="ListParagraph0"/>
              <w:keepNext/>
              <w:ind w:left="0" w:right="-164"/>
              <w:rPr>
                <w:rFonts w:ascii="Times New Roman" w:hAnsi="Times New Roman" w:cs="Times New Roman"/>
                <w:i/>
                <w:iCs/>
              </w:rPr>
            </w:pPr>
          </w:p>
        </w:tc>
      </w:tr>
    </w:tbl>
    <w:p w14:paraId="58BF6CA1" w14:textId="77777777" w:rsidR="0053393A" w:rsidRPr="002F3CAC" w:rsidRDefault="0053393A" w:rsidP="00A9433A">
      <w:pPr>
        <w:pStyle w:val="Header1"/>
        <w:shd w:val="clear" w:color="auto" w:fill="FFFFFF"/>
        <w:spacing w:before="0" w:beforeAutospacing="0" w:after="0" w:afterAutospacing="0"/>
        <w:ind w:left="567" w:right="-164"/>
        <w:jc w:val="both"/>
        <w:rPr>
          <w:rFonts w:eastAsiaTheme="majorEastAsia"/>
          <w:b/>
          <w:bCs/>
          <w:color w:val="538135" w:themeColor="accent6" w:themeShade="BF"/>
          <w:sz w:val="22"/>
          <w:szCs w:val="22"/>
          <w:lang w:eastAsia="en-US"/>
        </w:rPr>
      </w:pPr>
    </w:p>
    <w:p w14:paraId="1B8B2355" w14:textId="52FD931C" w:rsidR="00ED52F9" w:rsidRPr="002F3CAC" w:rsidRDefault="00ED52F9" w:rsidP="00F97675">
      <w:pPr>
        <w:pStyle w:val="Header1"/>
        <w:numPr>
          <w:ilvl w:val="3"/>
          <w:numId w:val="3"/>
        </w:numPr>
        <w:shd w:val="clear" w:color="auto" w:fill="FFFFFF"/>
        <w:spacing w:before="0" w:beforeAutospacing="0" w:after="0" w:afterAutospacing="0"/>
        <w:ind w:left="567" w:right="-164" w:hanging="283"/>
        <w:jc w:val="both"/>
        <w:rPr>
          <w:rFonts w:eastAsiaTheme="majorEastAsia"/>
          <w:b/>
          <w:bCs/>
          <w:color w:val="538135" w:themeColor="accent6" w:themeShade="BF"/>
          <w:sz w:val="22"/>
          <w:szCs w:val="22"/>
          <w:lang w:eastAsia="en-US"/>
        </w:rPr>
      </w:pPr>
      <w:r w:rsidRPr="002F3CAC">
        <w:rPr>
          <w:rFonts w:eastAsiaTheme="majorEastAsia"/>
          <w:b/>
          <w:bCs/>
          <w:color w:val="538135" w:themeColor="accent6" w:themeShade="BF"/>
          <w:sz w:val="22"/>
          <w:szCs w:val="22"/>
          <w:lang w:eastAsia="en-US"/>
        </w:rPr>
        <w:t>Tree Protection Plan</w:t>
      </w:r>
      <w:r w:rsidR="003C733C" w:rsidRPr="002F3CAC">
        <w:rPr>
          <w:rFonts w:eastAsiaTheme="majorEastAsia"/>
          <w:b/>
          <w:bCs/>
          <w:color w:val="538135" w:themeColor="accent6" w:themeShade="BF"/>
          <w:sz w:val="22"/>
          <w:szCs w:val="22"/>
          <w:lang w:eastAsia="en-US"/>
        </w:rPr>
        <w:t xml:space="preserve"> (TPP)</w:t>
      </w:r>
    </w:p>
    <w:p w14:paraId="3BDB4749" w14:textId="0D319ECE" w:rsidR="0053393A" w:rsidRPr="002F3CAC" w:rsidRDefault="0053393A" w:rsidP="00F42249">
      <w:pPr>
        <w:ind w:right="-164"/>
        <w:rPr>
          <w:rFonts w:ascii="Times New Roman" w:eastAsiaTheme="minorEastAsia" w:hAnsi="Times New Roman" w:cs="Times New Roman"/>
        </w:rPr>
      </w:pPr>
      <w:r w:rsidRPr="002F3CAC">
        <w:rPr>
          <w:rFonts w:ascii="Times New Roman" w:eastAsiaTheme="minorEastAsia" w:hAnsi="Times New Roman" w:cs="Times New Roman"/>
        </w:rPr>
        <w:t>All notations on the TPP must correspond with PTS (see 4. a) and:</w:t>
      </w:r>
    </w:p>
    <w:p w14:paraId="1943CBD9" w14:textId="32A2963C" w:rsidR="00ED52F9" w:rsidRPr="002F3CAC" w:rsidRDefault="00ED52F9" w:rsidP="00F97675">
      <w:pPr>
        <w:pStyle w:val="ListParagraph0"/>
        <w:numPr>
          <w:ilvl w:val="0"/>
          <w:numId w:val="17"/>
        </w:numPr>
        <w:ind w:left="993" w:right="-164" w:hanging="142"/>
        <w:rPr>
          <w:rFonts w:ascii="Times New Roman" w:eastAsiaTheme="minorEastAsia" w:hAnsi="Times New Roman" w:cs="Times New Roman"/>
        </w:rPr>
      </w:pPr>
      <w:r w:rsidRPr="002F3CAC">
        <w:rPr>
          <w:rFonts w:ascii="Times New Roman" w:eastAsiaTheme="minorEastAsia" w:hAnsi="Times New Roman" w:cs="Times New Roman"/>
        </w:rPr>
        <w:t>Reference to any requests or prior</w:t>
      </w:r>
      <w:r w:rsidR="00D95C37" w:rsidRPr="002F3CAC">
        <w:rPr>
          <w:rFonts w:ascii="Times New Roman" w:eastAsiaTheme="minorEastAsia" w:hAnsi="Times New Roman" w:cs="Times New Roman"/>
        </w:rPr>
        <w:t xml:space="preserve"> Fix My Street</w:t>
      </w:r>
      <w:r w:rsidRPr="002F3CAC">
        <w:rPr>
          <w:rFonts w:ascii="Times New Roman" w:eastAsiaTheme="minorEastAsia" w:hAnsi="Times New Roman" w:cs="Times New Roman"/>
        </w:rPr>
        <w:t xml:space="preserve"> </w:t>
      </w:r>
      <w:r w:rsidR="00D95C37" w:rsidRPr="002F3CAC">
        <w:rPr>
          <w:rFonts w:ascii="Times New Roman" w:eastAsiaTheme="minorEastAsia" w:hAnsi="Times New Roman" w:cs="Times New Roman"/>
        </w:rPr>
        <w:t>requests</w:t>
      </w:r>
      <w:r w:rsidRPr="002F3CAC">
        <w:rPr>
          <w:rFonts w:ascii="Times New Roman" w:eastAsiaTheme="minorEastAsia" w:hAnsi="Times New Roman" w:cs="Times New Roman"/>
        </w:rPr>
        <w:t xml:space="preserve"> such as pruning</w:t>
      </w:r>
      <w:r w:rsidR="007F3EAD" w:rsidRPr="002F3CAC">
        <w:rPr>
          <w:rFonts w:ascii="Times New Roman" w:eastAsiaTheme="minorEastAsia" w:hAnsi="Times New Roman" w:cs="Times New Roman"/>
        </w:rPr>
        <w:t>.</w:t>
      </w:r>
    </w:p>
    <w:p w14:paraId="4422C228" w14:textId="7C870CB2" w:rsidR="004A67FA" w:rsidRPr="002F3CAC" w:rsidRDefault="00ED52F9" w:rsidP="00F97675">
      <w:pPr>
        <w:pStyle w:val="ListParagraph0"/>
        <w:numPr>
          <w:ilvl w:val="0"/>
          <w:numId w:val="17"/>
        </w:numPr>
        <w:ind w:left="993" w:right="-164" w:hanging="142"/>
        <w:rPr>
          <w:rFonts w:ascii="Times New Roman" w:eastAsiaTheme="minorEastAsia" w:hAnsi="Times New Roman" w:cs="Times New Roman"/>
        </w:rPr>
      </w:pPr>
      <w:r w:rsidRPr="002F3CAC">
        <w:rPr>
          <w:rFonts w:ascii="Times New Roman" w:eastAsiaTheme="minorEastAsia" w:hAnsi="Times New Roman" w:cs="Times New Roman"/>
        </w:rPr>
        <w:t>Site plan using aerial image, identifying location of equipment, hardstand, entry and exit points etc</w:t>
      </w:r>
      <w:r w:rsidR="007F3EAD" w:rsidRPr="002F3CAC">
        <w:rPr>
          <w:rFonts w:ascii="Times New Roman" w:eastAsiaTheme="minorEastAsia" w:hAnsi="Times New Roman" w:cs="Times New Roman"/>
        </w:rPr>
        <w:t xml:space="preserve"> (where applicable)</w:t>
      </w:r>
      <w:r w:rsidRPr="002F3CAC">
        <w:rPr>
          <w:rFonts w:ascii="Times New Roman" w:eastAsiaTheme="minorEastAsia" w:hAnsi="Times New Roman" w:cs="Times New Roman"/>
        </w:rPr>
        <w:t>. Site plan should also include any proposed fencing and signage.</w:t>
      </w:r>
    </w:p>
    <w:p w14:paraId="7D0C128A" w14:textId="0AA73127" w:rsidR="003C733C" w:rsidRPr="002F3CAC" w:rsidRDefault="003C733C" w:rsidP="00F97675">
      <w:pPr>
        <w:pStyle w:val="ListParagraph0"/>
        <w:numPr>
          <w:ilvl w:val="0"/>
          <w:numId w:val="17"/>
        </w:numPr>
        <w:ind w:left="993" w:right="-164" w:hanging="142"/>
        <w:rPr>
          <w:rFonts w:ascii="Times New Roman" w:hAnsi="Times New Roman" w:cs="Times New Roman"/>
        </w:rPr>
      </w:pPr>
      <w:r w:rsidRPr="002F3CAC">
        <w:rPr>
          <w:rFonts w:ascii="Times New Roman" w:hAnsi="Times New Roman" w:cs="Times New Roman"/>
        </w:rPr>
        <w:t xml:space="preserve">Where a site plan includes more than </w:t>
      </w:r>
      <w:r w:rsidR="007F3EAD" w:rsidRPr="002F3CAC">
        <w:rPr>
          <w:rFonts w:ascii="Times New Roman" w:hAnsi="Times New Roman" w:cs="Times New Roman"/>
        </w:rPr>
        <w:t>one (1)</w:t>
      </w:r>
      <w:r w:rsidRPr="002F3CAC">
        <w:rPr>
          <w:rFonts w:ascii="Times New Roman" w:hAnsi="Times New Roman" w:cs="Times New Roman"/>
        </w:rPr>
        <w:t xml:space="preserve"> trees, clear sequential identifiers must be used.</w:t>
      </w:r>
    </w:p>
    <w:p w14:paraId="6E9CD1C8" w14:textId="021E3500" w:rsidR="0053393A" w:rsidRPr="002F3CAC" w:rsidRDefault="0053393A" w:rsidP="00F97675">
      <w:pPr>
        <w:pStyle w:val="ListParagraph0"/>
        <w:numPr>
          <w:ilvl w:val="0"/>
          <w:numId w:val="17"/>
        </w:numPr>
        <w:ind w:left="993" w:right="-164" w:hanging="142"/>
        <w:rPr>
          <w:rFonts w:ascii="Times New Roman" w:hAnsi="Times New Roman" w:cs="Times New Roman"/>
        </w:rPr>
      </w:pPr>
      <w:r w:rsidRPr="002F3CAC">
        <w:rPr>
          <w:rFonts w:ascii="Times New Roman" w:hAnsi="Times New Roman" w:cs="Times New Roman"/>
        </w:rPr>
        <w:t>Show and/or describe all tree protection measures, including (but not limited to):</w:t>
      </w:r>
    </w:p>
    <w:p w14:paraId="1128DD18" w14:textId="77777777" w:rsidR="0053393A" w:rsidRPr="002F3CAC" w:rsidRDefault="0053393A" w:rsidP="00F97675">
      <w:pPr>
        <w:pStyle w:val="ListParagraph0"/>
        <w:numPr>
          <w:ilvl w:val="0"/>
          <w:numId w:val="14"/>
        </w:numPr>
        <w:ind w:right="-164"/>
        <w:rPr>
          <w:rFonts w:ascii="Times New Roman" w:hAnsi="Times New Roman" w:cs="Times New Roman"/>
        </w:rPr>
      </w:pPr>
      <w:r w:rsidRPr="002F3CAC">
        <w:rPr>
          <w:rFonts w:ascii="Times New Roman" w:hAnsi="Times New Roman" w:cs="Times New Roman"/>
        </w:rPr>
        <w:t>Fencing</w:t>
      </w:r>
    </w:p>
    <w:p w14:paraId="67B6A9DF" w14:textId="54B0B7AE" w:rsidR="0053393A" w:rsidRPr="002F3CAC" w:rsidRDefault="0053393A" w:rsidP="00F97675">
      <w:pPr>
        <w:pStyle w:val="ListParagraph0"/>
        <w:numPr>
          <w:ilvl w:val="0"/>
          <w:numId w:val="14"/>
        </w:numPr>
        <w:ind w:right="-164"/>
        <w:rPr>
          <w:rFonts w:ascii="Times New Roman" w:hAnsi="Times New Roman" w:cs="Times New Roman"/>
        </w:rPr>
      </w:pPr>
      <w:r w:rsidRPr="002F3CAC">
        <w:rPr>
          <w:rFonts w:ascii="Times New Roman" w:hAnsi="Times New Roman" w:cs="Times New Roman"/>
        </w:rPr>
        <w:t>Surface protection</w:t>
      </w:r>
      <w:r w:rsidR="00D95C37" w:rsidRPr="002F3CAC">
        <w:rPr>
          <w:rFonts w:ascii="Times New Roman" w:hAnsi="Times New Roman" w:cs="Times New Roman"/>
        </w:rPr>
        <w:t>/compaction devices</w:t>
      </w:r>
    </w:p>
    <w:p w14:paraId="5FC9AD8A" w14:textId="77777777" w:rsidR="0053393A" w:rsidRPr="002F3CAC" w:rsidRDefault="0053393A" w:rsidP="00F97675">
      <w:pPr>
        <w:pStyle w:val="ListParagraph0"/>
        <w:numPr>
          <w:ilvl w:val="0"/>
          <w:numId w:val="14"/>
        </w:numPr>
        <w:ind w:right="-164"/>
        <w:rPr>
          <w:rFonts w:ascii="Times New Roman" w:hAnsi="Times New Roman" w:cs="Times New Roman"/>
        </w:rPr>
      </w:pPr>
      <w:r w:rsidRPr="002F3CAC">
        <w:rPr>
          <w:rFonts w:ascii="Times New Roman" w:hAnsi="Times New Roman" w:cs="Times New Roman"/>
        </w:rPr>
        <w:t>Trunk guard</w:t>
      </w:r>
    </w:p>
    <w:p w14:paraId="57136C5C" w14:textId="4B155DD0" w:rsidR="0053393A" w:rsidRPr="002F3CAC" w:rsidRDefault="0053393A" w:rsidP="00F97675">
      <w:pPr>
        <w:pStyle w:val="ListParagraph0"/>
        <w:numPr>
          <w:ilvl w:val="0"/>
          <w:numId w:val="14"/>
        </w:numPr>
        <w:ind w:right="-164"/>
        <w:rPr>
          <w:rFonts w:ascii="Times New Roman" w:hAnsi="Times New Roman" w:cs="Times New Roman"/>
        </w:rPr>
      </w:pPr>
      <w:r w:rsidRPr="002F3CAC">
        <w:rPr>
          <w:rFonts w:ascii="Times New Roman" w:hAnsi="Times New Roman" w:cs="Times New Roman"/>
        </w:rPr>
        <w:t>Tree protection signage</w:t>
      </w:r>
      <w:r w:rsidR="00AC10D1" w:rsidRPr="002F3CAC">
        <w:rPr>
          <w:rFonts w:ascii="Times New Roman" w:hAnsi="Times New Roman" w:cs="Times New Roman"/>
        </w:rPr>
        <w:t xml:space="preserve"> (see Appendix A for example)</w:t>
      </w:r>
    </w:p>
    <w:p w14:paraId="11A618CB" w14:textId="2E05A5C5" w:rsidR="00ED52F9" w:rsidRPr="002F3CAC" w:rsidRDefault="00ED52F9" w:rsidP="00F97675">
      <w:pPr>
        <w:pStyle w:val="ListParagraph0"/>
        <w:numPr>
          <w:ilvl w:val="0"/>
          <w:numId w:val="17"/>
        </w:numPr>
        <w:ind w:left="993" w:right="-164" w:hanging="142"/>
        <w:rPr>
          <w:rFonts w:ascii="Times New Roman" w:eastAsiaTheme="minorEastAsia" w:hAnsi="Times New Roman" w:cs="Times New Roman"/>
        </w:rPr>
      </w:pPr>
      <w:r w:rsidRPr="002F3CAC">
        <w:rPr>
          <w:rFonts w:ascii="Times New Roman" w:eastAsiaTheme="minorEastAsia" w:hAnsi="Times New Roman" w:cs="Times New Roman"/>
        </w:rPr>
        <w:t>Tree Protection measures throughout stages of land use, if differing. eg. Event bump in, during event, event bump out.</w:t>
      </w:r>
    </w:p>
    <w:p w14:paraId="4FC05E00" w14:textId="35F37F84" w:rsidR="0063497D" w:rsidRPr="002F3CAC" w:rsidRDefault="0063497D" w:rsidP="00F97675">
      <w:pPr>
        <w:pStyle w:val="ListParagraph0"/>
        <w:numPr>
          <w:ilvl w:val="0"/>
          <w:numId w:val="17"/>
        </w:numPr>
        <w:ind w:left="993" w:right="-164" w:hanging="142"/>
        <w:rPr>
          <w:rFonts w:ascii="Times New Roman" w:eastAsiaTheme="minorEastAsia" w:hAnsi="Times New Roman" w:cs="Times New Roman"/>
        </w:rPr>
      </w:pPr>
      <w:r w:rsidRPr="002F3CAC">
        <w:rPr>
          <w:rFonts w:ascii="Times New Roman" w:eastAsiaTheme="minorEastAsia" w:hAnsi="Times New Roman" w:cs="Times New Roman"/>
        </w:rPr>
        <w:t>Post land use/event inspection and follow up tree protection measures, such as aerating compacted soil following heavy traffic compaction.</w:t>
      </w:r>
    </w:p>
    <w:p w14:paraId="57B4A1A5" w14:textId="12336E53" w:rsidR="00AB1973" w:rsidRPr="002F3CAC" w:rsidRDefault="00ED52F9" w:rsidP="00F97675">
      <w:pPr>
        <w:pStyle w:val="Header1"/>
        <w:numPr>
          <w:ilvl w:val="3"/>
          <w:numId w:val="3"/>
        </w:numPr>
        <w:shd w:val="clear" w:color="auto" w:fill="FFFFFF"/>
        <w:spacing w:before="0" w:beforeAutospacing="0" w:after="0" w:afterAutospacing="0"/>
        <w:ind w:left="567" w:right="-164" w:hanging="283"/>
        <w:jc w:val="both"/>
        <w:rPr>
          <w:rFonts w:eastAsiaTheme="majorEastAsia"/>
          <w:b/>
          <w:bCs/>
          <w:color w:val="538135" w:themeColor="accent6" w:themeShade="BF"/>
          <w:sz w:val="22"/>
          <w:szCs w:val="22"/>
          <w:lang w:eastAsia="en-US"/>
        </w:rPr>
      </w:pPr>
      <w:r w:rsidRPr="002F3CAC">
        <w:rPr>
          <w:rFonts w:eastAsiaTheme="majorEastAsia"/>
          <w:b/>
          <w:bCs/>
          <w:color w:val="538135" w:themeColor="accent6" w:themeShade="BF"/>
          <w:sz w:val="22"/>
          <w:szCs w:val="22"/>
          <w:lang w:eastAsia="en-US"/>
        </w:rPr>
        <w:t xml:space="preserve">Restricted Activity </w:t>
      </w:r>
      <w:r w:rsidR="007F3EAD" w:rsidRPr="002F3CAC">
        <w:rPr>
          <w:rFonts w:eastAsiaTheme="majorEastAsia"/>
          <w:b/>
          <w:bCs/>
          <w:color w:val="538135" w:themeColor="accent6" w:themeShade="BF"/>
          <w:sz w:val="22"/>
          <w:szCs w:val="22"/>
          <w:lang w:eastAsia="en-US"/>
        </w:rPr>
        <w:t>Acknowledgement</w:t>
      </w:r>
    </w:p>
    <w:p w14:paraId="24F5D709" w14:textId="10F6A1B6" w:rsidR="00D95C37" w:rsidRPr="002F3CAC" w:rsidRDefault="00ED52F9" w:rsidP="00D95C37">
      <w:pPr>
        <w:ind w:right="-164"/>
        <w:rPr>
          <w:rFonts w:ascii="Times New Roman" w:hAnsi="Times New Roman" w:cs="Times New Roman"/>
        </w:rPr>
      </w:pPr>
      <w:r w:rsidRPr="002F3CAC">
        <w:rPr>
          <w:rFonts w:ascii="Times New Roman" w:hAnsi="Times New Roman" w:cs="Times New Roman"/>
        </w:rPr>
        <w:t>A statement that the applicant (land user) understands the</w:t>
      </w:r>
      <w:r w:rsidR="0037271D" w:rsidRPr="002F3CAC">
        <w:rPr>
          <w:rFonts w:ascii="Times New Roman" w:hAnsi="Times New Roman" w:cs="Times New Roman"/>
        </w:rPr>
        <w:t xml:space="preserve"> responsibilities associated with the Tree Management Plan. </w:t>
      </w:r>
      <w:r w:rsidR="007F3EAD" w:rsidRPr="002F3CAC">
        <w:rPr>
          <w:rFonts w:ascii="Times New Roman" w:hAnsi="Times New Roman" w:cs="Times New Roman"/>
        </w:rPr>
        <w:t>E</w:t>
      </w:r>
      <w:r w:rsidR="0037271D" w:rsidRPr="002F3CAC">
        <w:rPr>
          <w:rFonts w:ascii="Times New Roman" w:hAnsi="Times New Roman" w:cs="Times New Roman"/>
        </w:rPr>
        <w:t>xample provided at Appendix B.</w:t>
      </w:r>
    </w:p>
    <w:p w14:paraId="2014DD12" w14:textId="77777777" w:rsidR="0008226D" w:rsidRPr="0080586F" w:rsidRDefault="0008226D" w:rsidP="0053393A">
      <w:pPr>
        <w:pStyle w:val="Header1"/>
        <w:shd w:val="clear" w:color="auto" w:fill="FFFFFF"/>
        <w:spacing w:before="0" w:beforeAutospacing="0" w:after="0" w:afterAutospacing="0"/>
        <w:ind w:left="1160" w:right="-164"/>
        <w:jc w:val="both"/>
        <w:rPr>
          <w:color w:val="000000"/>
        </w:rPr>
      </w:pPr>
    </w:p>
    <w:p w14:paraId="35C4E623" w14:textId="77777777" w:rsidR="0008168A" w:rsidRPr="0080586F" w:rsidRDefault="0008168A" w:rsidP="0053393A">
      <w:pPr>
        <w:pStyle w:val="Header1"/>
        <w:shd w:val="clear" w:color="auto" w:fill="FFFFFF"/>
        <w:spacing w:before="0" w:beforeAutospacing="0" w:after="0" w:afterAutospacing="0"/>
        <w:ind w:left="2127" w:right="-164"/>
        <w:jc w:val="both"/>
        <w:rPr>
          <w:color w:val="000000"/>
        </w:rPr>
      </w:pPr>
    </w:p>
    <w:p w14:paraId="6741BEB5" w14:textId="7B565EE0" w:rsidR="008114E8" w:rsidRPr="0080586F" w:rsidRDefault="008114E8" w:rsidP="0053393A">
      <w:pPr>
        <w:ind w:right="-164"/>
        <w:rPr>
          <w:rFonts w:ascii="Times New Roman" w:hAnsi="Times New Roman" w:cs="Times New Roman"/>
          <w:sz w:val="24"/>
          <w:szCs w:val="24"/>
        </w:rPr>
      </w:pPr>
      <w:r w:rsidRPr="0080586F">
        <w:rPr>
          <w:rFonts w:ascii="Times New Roman" w:hAnsi="Times New Roman" w:cs="Times New Roman"/>
          <w:sz w:val="24"/>
          <w:szCs w:val="24"/>
        </w:rPr>
        <w:br w:type="page"/>
      </w:r>
    </w:p>
    <w:p w14:paraId="00471A1D" w14:textId="1681082C" w:rsidR="00EC5776" w:rsidRPr="002F3CAC" w:rsidRDefault="00EC5776" w:rsidP="0053393A">
      <w:pPr>
        <w:pStyle w:val="Heading1"/>
        <w:ind w:right="-164"/>
        <w:rPr>
          <w:rFonts w:ascii="Times New Roman" w:hAnsi="Times New Roman" w:cs="Times New Roman"/>
          <w:b/>
          <w:bCs/>
          <w:color w:val="auto"/>
          <w:sz w:val="28"/>
          <w:szCs w:val="28"/>
        </w:rPr>
      </w:pPr>
      <w:bookmarkStart w:id="19" w:name="_Toc153353626"/>
      <w:r w:rsidRPr="002F3CAC">
        <w:rPr>
          <w:rFonts w:ascii="Times New Roman" w:hAnsi="Times New Roman" w:cs="Times New Roman"/>
          <w:b/>
          <w:bCs/>
          <w:color w:val="auto"/>
          <w:sz w:val="28"/>
          <w:szCs w:val="28"/>
        </w:rPr>
        <w:lastRenderedPageBreak/>
        <w:t>Additional parts to a Tree Management Plan</w:t>
      </w:r>
      <w:bookmarkEnd w:id="19"/>
      <w:r w:rsidR="00740F55" w:rsidRPr="002F3CAC">
        <w:rPr>
          <w:rFonts w:ascii="Times New Roman" w:hAnsi="Times New Roman" w:cs="Times New Roman"/>
          <w:b/>
          <w:bCs/>
          <w:color w:val="auto"/>
          <w:sz w:val="28"/>
          <w:szCs w:val="28"/>
        </w:rPr>
        <w:br/>
      </w:r>
    </w:p>
    <w:p w14:paraId="004B575B" w14:textId="274B8160" w:rsidR="00EC5776" w:rsidRPr="002F3CAC" w:rsidRDefault="00EC5776" w:rsidP="0053393A">
      <w:pPr>
        <w:ind w:right="-164"/>
        <w:rPr>
          <w:rFonts w:ascii="Times New Roman" w:eastAsia="Times New Roman" w:hAnsi="Times New Roman" w:cs="Times New Roman"/>
          <w:b/>
          <w:bCs/>
          <w:color w:val="000000"/>
          <w:sz w:val="24"/>
          <w:szCs w:val="24"/>
          <w:lang w:eastAsia="en-AU"/>
        </w:rPr>
      </w:pPr>
      <w:r w:rsidRPr="002F3CAC">
        <w:rPr>
          <w:rFonts w:ascii="Times New Roman" w:eastAsia="Times New Roman" w:hAnsi="Times New Roman" w:cs="Times New Roman"/>
          <w:b/>
          <w:bCs/>
          <w:color w:val="000000"/>
          <w:sz w:val="24"/>
          <w:szCs w:val="24"/>
          <w:lang w:eastAsia="en-AU"/>
        </w:rPr>
        <w:t>A Tree Management Plan may also contain:</w:t>
      </w:r>
    </w:p>
    <w:p w14:paraId="37D6D08B" w14:textId="4BF2C7F1" w:rsidR="00EC5776" w:rsidRPr="002F3CAC" w:rsidRDefault="00CC0A08" w:rsidP="00F97675">
      <w:pPr>
        <w:pStyle w:val="ListParagraph0"/>
        <w:numPr>
          <w:ilvl w:val="0"/>
          <w:numId w:val="5"/>
        </w:numPr>
        <w:ind w:left="1134" w:right="-164" w:firstLine="0"/>
        <w:rPr>
          <w:rFonts w:ascii="Times New Roman" w:hAnsi="Times New Roman" w:cs="Times New Roman"/>
        </w:rPr>
      </w:pPr>
      <w:r w:rsidRPr="002F3CAC">
        <w:rPr>
          <w:rFonts w:ascii="Times New Roman" w:hAnsi="Times New Roman" w:cs="Times New Roman"/>
        </w:rPr>
        <w:t>r</w:t>
      </w:r>
      <w:r w:rsidR="00EC5776" w:rsidRPr="002F3CAC">
        <w:rPr>
          <w:rFonts w:ascii="Times New Roman" w:hAnsi="Times New Roman" w:cs="Times New Roman"/>
        </w:rPr>
        <w:t>eference to or a copy of a</w:t>
      </w:r>
      <w:r w:rsidRPr="002F3CAC">
        <w:rPr>
          <w:rFonts w:ascii="Times New Roman" w:hAnsi="Times New Roman" w:cs="Times New Roman"/>
        </w:rPr>
        <w:t xml:space="preserve">n </w:t>
      </w:r>
      <w:r w:rsidR="00EC5776" w:rsidRPr="002F3CAC">
        <w:rPr>
          <w:rFonts w:ascii="Times New Roman" w:hAnsi="Times New Roman" w:cs="Times New Roman"/>
        </w:rPr>
        <w:t xml:space="preserve">existing </w:t>
      </w:r>
      <w:r w:rsidR="00AC10D1" w:rsidRPr="002F3CAC">
        <w:rPr>
          <w:rFonts w:ascii="Times New Roman" w:hAnsi="Times New Roman" w:cs="Times New Roman"/>
        </w:rPr>
        <w:t>reports</w:t>
      </w:r>
      <w:r w:rsidR="00EC5776" w:rsidRPr="002F3CAC">
        <w:rPr>
          <w:rFonts w:ascii="Times New Roman" w:hAnsi="Times New Roman" w:cs="Times New Roman"/>
        </w:rPr>
        <w:t xml:space="preserve"> </w:t>
      </w:r>
      <w:r w:rsidRPr="002F3CAC">
        <w:rPr>
          <w:rFonts w:ascii="Times New Roman" w:hAnsi="Times New Roman" w:cs="Times New Roman"/>
        </w:rPr>
        <w:t xml:space="preserve">for the site or tree </w:t>
      </w:r>
    </w:p>
    <w:p w14:paraId="2018239A" w14:textId="6E90F3A5" w:rsidR="00EC5776" w:rsidRPr="002F3CAC" w:rsidRDefault="00CC0A08" w:rsidP="00F97675">
      <w:pPr>
        <w:pStyle w:val="ListParagraph0"/>
        <w:numPr>
          <w:ilvl w:val="0"/>
          <w:numId w:val="5"/>
        </w:numPr>
        <w:ind w:left="1134" w:right="-164" w:firstLine="0"/>
        <w:rPr>
          <w:rFonts w:ascii="Times New Roman" w:hAnsi="Times New Roman" w:cs="Times New Roman"/>
        </w:rPr>
      </w:pPr>
      <w:r w:rsidRPr="002F3CAC">
        <w:rPr>
          <w:rFonts w:ascii="Times New Roman" w:hAnsi="Times New Roman" w:cs="Times New Roman"/>
        </w:rPr>
        <w:t>e</w:t>
      </w:r>
      <w:r w:rsidR="00EC5776" w:rsidRPr="002F3CAC">
        <w:rPr>
          <w:rFonts w:ascii="Times New Roman" w:hAnsi="Times New Roman" w:cs="Times New Roman"/>
        </w:rPr>
        <w:t>xample</w:t>
      </w:r>
      <w:r w:rsidR="00AC10D1" w:rsidRPr="002F3CAC">
        <w:rPr>
          <w:rFonts w:ascii="Times New Roman" w:hAnsi="Times New Roman" w:cs="Times New Roman"/>
        </w:rPr>
        <w:t xml:space="preserve"> images or detail</w:t>
      </w:r>
      <w:r w:rsidR="00EC5776" w:rsidRPr="002F3CAC">
        <w:rPr>
          <w:rFonts w:ascii="Times New Roman" w:hAnsi="Times New Roman" w:cs="Times New Roman"/>
        </w:rPr>
        <w:t xml:space="preserve"> of TPZ fencing, signage etc</w:t>
      </w:r>
    </w:p>
    <w:p w14:paraId="31583245" w14:textId="7FB97020" w:rsidR="008114E8" w:rsidRPr="002F3CAC" w:rsidRDefault="008114E8" w:rsidP="00F97675">
      <w:pPr>
        <w:pStyle w:val="ListParagraph0"/>
        <w:numPr>
          <w:ilvl w:val="0"/>
          <w:numId w:val="5"/>
        </w:numPr>
        <w:ind w:left="1134" w:right="-164" w:firstLine="0"/>
        <w:rPr>
          <w:rFonts w:ascii="Times New Roman" w:hAnsi="Times New Roman" w:cs="Times New Roman"/>
        </w:rPr>
      </w:pPr>
      <w:r w:rsidRPr="002F3CAC">
        <w:rPr>
          <w:rFonts w:ascii="Times New Roman" w:hAnsi="Times New Roman" w:cs="Times New Roman"/>
        </w:rPr>
        <w:t>additional plans</w:t>
      </w:r>
    </w:p>
    <w:p w14:paraId="1AE6BFB4" w14:textId="394057D2" w:rsidR="00263065" w:rsidRPr="002F3CAC" w:rsidRDefault="008114E8" w:rsidP="00F97675">
      <w:pPr>
        <w:pStyle w:val="ListParagraph0"/>
        <w:numPr>
          <w:ilvl w:val="0"/>
          <w:numId w:val="5"/>
        </w:numPr>
        <w:ind w:left="1134" w:right="-164" w:firstLine="0"/>
        <w:rPr>
          <w:rFonts w:ascii="Times New Roman" w:hAnsi="Times New Roman" w:cs="Times New Roman"/>
        </w:rPr>
      </w:pPr>
      <w:r w:rsidRPr="002F3CAC">
        <w:rPr>
          <w:rFonts w:ascii="Times New Roman" w:hAnsi="Times New Roman" w:cs="Times New Roman"/>
        </w:rPr>
        <w:t>any other supporting document that the applicant deems relevant to the Tree Management Plan.</w:t>
      </w:r>
    </w:p>
    <w:p w14:paraId="685E411B" w14:textId="77777777" w:rsidR="00263065" w:rsidRPr="002F3CAC" w:rsidRDefault="00263065" w:rsidP="0053393A">
      <w:pPr>
        <w:pStyle w:val="Heading1"/>
        <w:ind w:right="-164"/>
        <w:rPr>
          <w:rFonts w:ascii="Times New Roman" w:hAnsi="Times New Roman" w:cs="Times New Roman"/>
          <w:b/>
          <w:bCs/>
          <w:color w:val="auto"/>
          <w:sz w:val="28"/>
          <w:szCs w:val="28"/>
        </w:rPr>
      </w:pPr>
      <w:bookmarkStart w:id="20" w:name="_Toc153353627"/>
      <w:r w:rsidRPr="002F3CAC">
        <w:rPr>
          <w:rFonts w:ascii="Times New Roman" w:hAnsi="Times New Roman" w:cs="Times New Roman"/>
          <w:b/>
          <w:bCs/>
          <w:color w:val="auto"/>
          <w:sz w:val="28"/>
          <w:szCs w:val="28"/>
        </w:rPr>
        <w:t>Definitions</w:t>
      </w:r>
      <w:bookmarkEnd w:id="20"/>
    </w:p>
    <w:p w14:paraId="02F49845"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p>
    <w:p w14:paraId="7C8236A0"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r w:rsidRPr="002F3CAC">
        <w:rPr>
          <w:color w:val="000000"/>
          <w:sz w:val="22"/>
          <w:szCs w:val="22"/>
        </w:rPr>
        <w:t xml:space="preserve">“the Act” means the </w:t>
      </w:r>
      <w:r w:rsidRPr="002F3CAC">
        <w:rPr>
          <w:i/>
          <w:iCs/>
          <w:color w:val="000000"/>
          <w:sz w:val="22"/>
          <w:szCs w:val="22"/>
        </w:rPr>
        <w:t>Urban Forest Act 2023</w:t>
      </w:r>
    </w:p>
    <w:p w14:paraId="2A7694BC"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p>
    <w:p w14:paraId="2234BD66"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r w:rsidRPr="002F3CAC">
        <w:rPr>
          <w:color w:val="000000"/>
          <w:sz w:val="22"/>
          <w:szCs w:val="22"/>
        </w:rPr>
        <w:t xml:space="preserve">“Conservator” means the Conservator of Flora and Fauna. </w:t>
      </w:r>
    </w:p>
    <w:p w14:paraId="5C52C85F"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r w:rsidRPr="002F3CAC">
        <w:rPr>
          <w:color w:val="000000"/>
          <w:sz w:val="22"/>
          <w:szCs w:val="22"/>
        </w:rPr>
        <w:t> </w:t>
      </w:r>
    </w:p>
    <w:p w14:paraId="6EDDC7F0"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r w:rsidRPr="002F3CAC">
        <w:rPr>
          <w:color w:val="000000"/>
          <w:sz w:val="22"/>
          <w:szCs w:val="22"/>
        </w:rPr>
        <w:t xml:space="preserve">“damage” includes to kill, destroy, poison, ringbark, fell, remove, remove a hollow or anything else done to or in relation to a protected tree that is likely to cause it to die, significantly reduce its life expectancy or significantly and adversely affect its health, stability or general appearance. The meaning of ‘damage’ is consistent with the meaning of damage as defined in s 14 of the </w:t>
      </w:r>
      <w:r w:rsidRPr="002F3CAC">
        <w:rPr>
          <w:i/>
          <w:iCs/>
          <w:color w:val="000000"/>
          <w:sz w:val="22"/>
          <w:szCs w:val="22"/>
        </w:rPr>
        <w:t>Urban Forest Act 2023</w:t>
      </w:r>
    </w:p>
    <w:p w14:paraId="4D4C43D0"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p>
    <w:p w14:paraId="01D265B2"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r w:rsidRPr="002F3CAC">
        <w:rPr>
          <w:color w:val="000000"/>
          <w:sz w:val="22"/>
          <w:szCs w:val="22"/>
        </w:rPr>
        <w:t xml:space="preserve">“decision-maker” means the delegate responsible for making decisions about impacts on protected trees. </w:t>
      </w:r>
    </w:p>
    <w:p w14:paraId="7F941D0D"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p>
    <w:p w14:paraId="702B6F30" w14:textId="583BAF03"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r w:rsidRPr="002F3CAC">
        <w:rPr>
          <w:color w:val="000000"/>
          <w:sz w:val="22"/>
          <w:szCs w:val="22"/>
        </w:rPr>
        <w:t xml:space="preserve">“guidelines” mean specifications, and this legislative instrument being </w:t>
      </w:r>
      <w:r w:rsidRPr="002F3CAC">
        <w:rPr>
          <w:i/>
          <w:iCs/>
          <w:color w:val="000000"/>
          <w:sz w:val="22"/>
          <w:szCs w:val="22"/>
        </w:rPr>
        <w:t>Urban Forest Act (Tree Management Plans) Guidelines 2023 (</w:t>
      </w:r>
      <w:r w:rsidR="001C3B9B">
        <w:rPr>
          <w:i/>
          <w:iCs/>
          <w:color w:val="000000"/>
          <w:sz w:val="22"/>
          <w:szCs w:val="22"/>
        </w:rPr>
        <w:t>no).</w:t>
      </w:r>
    </w:p>
    <w:p w14:paraId="4D5571C2"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p>
    <w:p w14:paraId="61F9F9EA" w14:textId="77777777" w:rsidR="00263065" w:rsidRPr="002F3CAC" w:rsidRDefault="00263065" w:rsidP="0053393A">
      <w:pPr>
        <w:pStyle w:val="Header1"/>
        <w:shd w:val="clear" w:color="auto" w:fill="FFFFFF" w:themeFill="background1"/>
        <w:spacing w:before="0" w:beforeAutospacing="0" w:after="0" w:afterAutospacing="0"/>
        <w:ind w:right="-164"/>
        <w:jc w:val="both"/>
        <w:rPr>
          <w:color w:val="000000" w:themeColor="text1"/>
          <w:sz w:val="22"/>
          <w:szCs w:val="22"/>
        </w:rPr>
      </w:pPr>
      <w:r w:rsidRPr="002F3CAC">
        <w:rPr>
          <w:color w:val="000000" w:themeColor="text1"/>
          <w:sz w:val="22"/>
          <w:szCs w:val="22"/>
        </w:rPr>
        <w:t>“homeowner” means the person is the lessee of the land and the person provides written evidence that they have been living on the land for at least two years or they intend to live on the land for at least two years.</w:t>
      </w:r>
    </w:p>
    <w:p w14:paraId="4DF56910" w14:textId="77777777" w:rsidR="00263065" w:rsidRPr="002F3CAC" w:rsidRDefault="00263065" w:rsidP="0053393A">
      <w:pPr>
        <w:pStyle w:val="Header1"/>
        <w:shd w:val="clear" w:color="auto" w:fill="FFFFFF" w:themeFill="background1"/>
        <w:spacing w:before="0" w:beforeAutospacing="0" w:after="0" w:afterAutospacing="0"/>
        <w:ind w:right="-164"/>
        <w:jc w:val="both"/>
        <w:rPr>
          <w:color w:val="000000" w:themeColor="text1"/>
          <w:sz w:val="22"/>
          <w:szCs w:val="22"/>
        </w:rPr>
      </w:pPr>
    </w:p>
    <w:p w14:paraId="5ACC6998" w14:textId="77777777" w:rsidR="00263065" w:rsidRPr="002F3CAC" w:rsidRDefault="00263065" w:rsidP="0053393A">
      <w:pPr>
        <w:pStyle w:val="Header1"/>
        <w:shd w:val="clear" w:color="auto" w:fill="FFFFFF" w:themeFill="background1"/>
        <w:spacing w:before="0" w:beforeAutospacing="0" w:after="0" w:afterAutospacing="0"/>
        <w:ind w:right="-164"/>
        <w:jc w:val="both"/>
        <w:rPr>
          <w:color w:val="000000" w:themeColor="text1"/>
          <w:sz w:val="22"/>
          <w:szCs w:val="22"/>
        </w:rPr>
      </w:pPr>
      <w:r w:rsidRPr="002F3CAC">
        <w:rPr>
          <w:color w:val="000000" w:themeColor="text1"/>
          <w:sz w:val="22"/>
          <w:szCs w:val="22"/>
        </w:rPr>
        <w:t xml:space="preserve">“impact” means damage or the potential to damage </w:t>
      </w:r>
    </w:p>
    <w:p w14:paraId="6EFBE3CD" w14:textId="77777777" w:rsidR="00263065" w:rsidRPr="002F3CAC" w:rsidRDefault="00263065" w:rsidP="0053393A">
      <w:pPr>
        <w:pStyle w:val="Header1"/>
        <w:shd w:val="clear" w:color="auto" w:fill="FFFFFF" w:themeFill="background1"/>
        <w:spacing w:before="0" w:beforeAutospacing="0" w:after="0" w:afterAutospacing="0"/>
        <w:ind w:right="-164"/>
        <w:jc w:val="both"/>
        <w:rPr>
          <w:color w:val="000000" w:themeColor="text1"/>
          <w:sz w:val="22"/>
          <w:szCs w:val="22"/>
        </w:rPr>
      </w:pPr>
    </w:p>
    <w:p w14:paraId="505F2BC7" w14:textId="77777777" w:rsidR="00263065" w:rsidRPr="002F3CAC" w:rsidRDefault="00263065" w:rsidP="0053393A">
      <w:pPr>
        <w:pStyle w:val="Header1"/>
        <w:shd w:val="clear" w:color="auto" w:fill="FFFFFF" w:themeFill="background1"/>
        <w:spacing w:before="0" w:beforeAutospacing="0" w:after="0" w:afterAutospacing="0"/>
        <w:ind w:right="-164"/>
        <w:jc w:val="both"/>
        <w:rPr>
          <w:color w:val="000000" w:themeColor="text1"/>
          <w:sz w:val="22"/>
          <w:szCs w:val="22"/>
        </w:rPr>
      </w:pPr>
      <w:r w:rsidRPr="002F3CAC">
        <w:rPr>
          <w:color w:val="000000" w:themeColor="text1"/>
          <w:sz w:val="22"/>
          <w:szCs w:val="22"/>
        </w:rPr>
        <w:t>“must” means a mandatory element of a Tree Management Plan under this instrument. If a mandatory element is not included, a Tree Management Plan may be rejected and require resubmission.</w:t>
      </w:r>
    </w:p>
    <w:p w14:paraId="6E1F5851" w14:textId="77777777" w:rsidR="00263065" w:rsidRPr="002F3CAC" w:rsidRDefault="00263065" w:rsidP="0053393A">
      <w:pPr>
        <w:pStyle w:val="Header1"/>
        <w:shd w:val="clear" w:color="auto" w:fill="FFFFFF" w:themeFill="background1"/>
        <w:spacing w:before="0" w:beforeAutospacing="0" w:after="0" w:afterAutospacing="0"/>
        <w:ind w:right="-164"/>
        <w:jc w:val="both"/>
        <w:rPr>
          <w:color w:val="000000" w:themeColor="text1"/>
          <w:sz w:val="22"/>
          <w:szCs w:val="22"/>
        </w:rPr>
      </w:pPr>
    </w:p>
    <w:p w14:paraId="438C1243" w14:textId="77777777" w:rsidR="00263065" w:rsidRPr="002F3CAC" w:rsidRDefault="00263065" w:rsidP="0053393A">
      <w:pPr>
        <w:pStyle w:val="Header1"/>
        <w:shd w:val="clear" w:color="auto" w:fill="FFFFFF" w:themeFill="background1"/>
        <w:spacing w:before="0" w:beforeAutospacing="0" w:after="0" w:afterAutospacing="0"/>
        <w:ind w:right="-164"/>
        <w:jc w:val="both"/>
        <w:rPr>
          <w:color w:val="000000"/>
          <w:sz w:val="22"/>
          <w:szCs w:val="22"/>
        </w:rPr>
      </w:pPr>
      <w:r w:rsidRPr="002F3CAC">
        <w:rPr>
          <w:color w:val="000000" w:themeColor="text1"/>
          <w:sz w:val="22"/>
          <w:szCs w:val="22"/>
        </w:rPr>
        <w:t>“may” means elements that can be included in a Tree Management Plan, but are not mandatory in all. These are usually situation specific.</w:t>
      </w:r>
    </w:p>
    <w:p w14:paraId="6FA57179"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p>
    <w:p w14:paraId="38FF26B1" w14:textId="77777777" w:rsidR="00263065" w:rsidRPr="002F3CAC" w:rsidRDefault="00263065" w:rsidP="0053393A">
      <w:pPr>
        <w:pStyle w:val="Header1"/>
        <w:shd w:val="clear" w:color="auto" w:fill="FFFFFF" w:themeFill="background1"/>
        <w:spacing w:before="0" w:beforeAutospacing="0" w:after="0" w:afterAutospacing="0"/>
        <w:ind w:right="-164"/>
        <w:jc w:val="both"/>
        <w:rPr>
          <w:color w:val="000000" w:themeColor="text1"/>
          <w:sz w:val="22"/>
          <w:szCs w:val="22"/>
        </w:rPr>
      </w:pPr>
      <w:r w:rsidRPr="002F3CAC">
        <w:rPr>
          <w:color w:val="000000" w:themeColor="text1"/>
          <w:sz w:val="22"/>
          <w:szCs w:val="22"/>
        </w:rPr>
        <w:t>“non-homeowner” means all other leaseholders that are not homeowners. eg. investors, developers, businesses.</w:t>
      </w:r>
    </w:p>
    <w:p w14:paraId="2F7C3855" w14:textId="77777777" w:rsidR="00263065" w:rsidRPr="002F3CAC" w:rsidRDefault="00263065" w:rsidP="0053393A">
      <w:pPr>
        <w:pStyle w:val="Header1"/>
        <w:shd w:val="clear" w:color="auto" w:fill="FFFFFF" w:themeFill="background1"/>
        <w:spacing w:before="0" w:beforeAutospacing="0" w:after="0" w:afterAutospacing="0"/>
        <w:ind w:right="-164"/>
        <w:jc w:val="both"/>
        <w:rPr>
          <w:color w:val="000000" w:themeColor="text1"/>
          <w:sz w:val="22"/>
          <w:szCs w:val="22"/>
        </w:rPr>
      </w:pPr>
    </w:p>
    <w:p w14:paraId="4B89DB29" w14:textId="77777777" w:rsidR="00263065" w:rsidRPr="002F3CAC" w:rsidRDefault="00263065" w:rsidP="0053393A">
      <w:pPr>
        <w:pStyle w:val="Header1"/>
        <w:shd w:val="clear" w:color="auto" w:fill="FFFFFF" w:themeFill="background1"/>
        <w:spacing w:before="0" w:beforeAutospacing="0" w:after="0" w:afterAutospacing="0"/>
        <w:ind w:right="-164"/>
        <w:jc w:val="both"/>
        <w:rPr>
          <w:b/>
          <w:bCs/>
          <w:color w:val="000000"/>
          <w:sz w:val="22"/>
          <w:szCs w:val="22"/>
        </w:rPr>
      </w:pPr>
      <w:r w:rsidRPr="002F3CAC">
        <w:rPr>
          <w:color w:val="000000" w:themeColor="text1"/>
          <w:sz w:val="22"/>
          <w:szCs w:val="22"/>
        </w:rPr>
        <w:t>“project arborist” means the person responsible for carrying out the tree assessment, report preparation, specification of tree protection measures and monitoring of the tree throughout the project. Usually someone with qualifications of AQF5 or above in arboriculture, or equivalent experience.</w:t>
      </w:r>
    </w:p>
    <w:p w14:paraId="02A99C46"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p>
    <w:p w14:paraId="3FDCDDE1"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r w:rsidRPr="002F3CAC">
        <w:rPr>
          <w:color w:val="000000"/>
          <w:sz w:val="22"/>
          <w:szCs w:val="22"/>
        </w:rPr>
        <w:t xml:space="preserve">“responsible authority” means the delegate as appointed by the Conservator of Flora and Fauna or the delegate as appointed by the responsible directorate’s decision-maker. </w:t>
      </w:r>
    </w:p>
    <w:p w14:paraId="1738E047"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r w:rsidRPr="002F3CAC">
        <w:rPr>
          <w:color w:val="000000"/>
          <w:sz w:val="22"/>
          <w:szCs w:val="22"/>
        </w:rPr>
        <w:t> </w:t>
      </w:r>
    </w:p>
    <w:p w14:paraId="7C00BE9C" w14:textId="77777777" w:rsidR="00263065" w:rsidRPr="002F3CAC" w:rsidRDefault="00263065" w:rsidP="0053393A">
      <w:pPr>
        <w:pStyle w:val="Header1"/>
        <w:shd w:val="clear" w:color="auto" w:fill="FFFFFF"/>
        <w:spacing w:before="0" w:beforeAutospacing="0" w:after="0" w:afterAutospacing="0"/>
        <w:ind w:right="-164"/>
        <w:jc w:val="both"/>
        <w:rPr>
          <w:color w:val="000000"/>
          <w:sz w:val="22"/>
          <w:szCs w:val="22"/>
        </w:rPr>
      </w:pPr>
      <w:r w:rsidRPr="002F3CAC">
        <w:rPr>
          <w:color w:val="000000"/>
          <w:sz w:val="22"/>
          <w:szCs w:val="22"/>
        </w:rPr>
        <w:t>“responsible person” means the person accepting liability for the activities being undertaken on the land and for the protection and / or damage of the protected tree/s.</w:t>
      </w:r>
    </w:p>
    <w:p w14:paraId="32F2C22E" w14:textId="77777777" w:rsidR="000057F8" w:rsidRPr="004036BB" w:rsidRDefault="000057F8" w:rsidP="0053393A">
      <w:pPr>
        <w:pStyle w:val="Header1"/>
        <w:shd w:val="clear" w:color="auto" w:fill="FFFFFF"/>
        <w:spacing w:before="0" w:beforeAutospacing="0" w:after="0" w:afterAutospacing="0"/>
        <w:ind w:right="-164"/>
        <w:jc w:val="both"/>
        <w:rPr>
          <w:color w:val="000000"/>
          <w:sz w:val="22"/>
          <w:szCs w:val="22"/>
        </w:rPr>
      </w:pPr>
    </w:p>
    <w:p w14:paraId="56C6915C" w14:textId="4737B31D" w:rsidR="000057F8" w:rsidRPr="004036BB" w:rsidRDefault="000057F8" w:rsidP="0053393A">
      <w:pPr>
        <w:pStyle w:val="Header1"/>
        <w:shd w:val="clear" w:color="auto" w:fill="FFFFFF"/>
        <w:spacing w:before="0" w:beforeAutospacing="0" w:after="0" w:afterAutospacing="0"/>
        <w:ind w:right="-164"/>
        <w:jc w:val="both"/>
        <w:rPr>
          <w:color w:val="000000"/>
          <w:sz w:val="22"/>
          <w:szCs w:val="22"/>
        </w:rPr>
      </w:pPr>
      <w:r w:rsidRPr="004036BB">
        <w:rPr>
          <w:color w:val="000000"/>
          <w:sz w:val="22"/>
          <w:szCs w:val="22"/>
        </w:rPr>
        <w:t>“restricted activities” means activities that could lead to damage of a protected tree.</w:t>
      </w:r>
    </w:p>
    <w:p w14:paraId="439D5710" w14:textId="77777777" w:rsidR="00263065" w:rsidRPr="004036BB" w:rsidRDefault="00263065" w:rsidP="0053393A">
      <w:pPr>
        <w:pStyle w:val="Header1"/>
        <w:shd w:val="clear" w:color="auto" w:fill="FFFFFF"/>
        <w:spacing w:before="0" w:beforeAutospacing="0" w:after="0" w:afterAutospacing="0"/>
        <w:ind w:right="-164"/>
        <w:jc w:val="both"/>
        <w:rPr>
          <w:color w:val="000000"/>
          <w:sz w:val="22"/>
          <w:szCs w:val="22"/>
        </w:rPr>
      </w:pPr>
    </w:p>
    <w:p w14:paraId="0621EC57" w14:textId="47012EA1" w:rsidR="00263065" w:rsidRDefault="00263065" w:rsidP="0053393A">
      <w:pPr>
        <w:pStyle w:val="Header1"/>
        <w:shd w:val="clear" w:color="auto" w:fill="FFFFFF"/>
        <w:spacing w:before="0" w:beforeAutospacing="0" w:after="0" w:afterAutospacing="0"/>
        <w:ind w:right="-164"/>
        <w:jc w:val="both"/>
        <w:rPr>
          <w:i/>
          <w:iCs/>
          <w:color w:val="000000"/>
          <w:sz w:val="22"/>
          <w:szCs w:val="22"/>
        </w:rPr>
      </w:pPr>
      <w:r w:rsidRPr="004036BB">
        <w:rPr>
          <w:color w:val="000000"/>
          <w:sz w:val="22"/>
          <w:szCs w:val="22"/>
        </w:rPr>
        <w:t xml:space="preserve">“specifications” means guidelines and this legislative instrument being </w:t>
      </w:r>
      <w:r w:rsidRPr="004036BB">
        <w:rPr>
          <w:i/>
          <w:iCs/>
          <w:color w:val="000000"/>
          <w:sz w:val="22"/>
          <w:szCs w:val="22"/>
        </w:rPr>
        <w:t>Urban Forest Act (Tree Management Plans) Guidelines 2023 (No 1</w:t>
      </w:r>
      <w:r w:rsidR="00861A16">
        <w:rPr>
          <w:i/>
          <w:iCs/>
          <w:color w:val="000000"/>
          <w:sz w:val="22"/>
          <w:szCs w:val="22"/>
        </w:rPr>
        <w:t>).</w:t>
      </w:r>
    </w:p>
    <w:p w14:paraId="19C040F2" w14:textId="77777777" w:rsidR="00861A16" w:rsidRDefault="00861A16" w:rsidP="0053393A">
      <w:pPr>
        <w:pStyle w:val="Header1"/>
        <w:shd w:val="clear" w:color="auto" w:fill="FFFFFF"/>
        <w:spacing w:before="0" w:beforeAutospacing="0" w:after="0" w:afterAutospacing="0"/>
        <w:ind w:right="-164"/>
        <w:jc w:val="both"/>
        <w:rPr>
          <w:i/>
          <w:iCs/>
          <w:color w:val="000000"/>
          <w:sz w:val="22"/>
          <w:szCs w:val="22"/>
        </w:rPr>
      </w:pPr>
    </w:p>
    <w:p w14:paraId="67E2FD07" w14:textId="24BA90CC" w:rsidR="00861A16" w:rsidRPr="004036BB" w:rsidRDefault="00861A16" w:rsidP="0053393A">
      <w:pPr>
        <w:pStyle w:val="Header1"/>
        <w:shd w:val="clear" w:color="auto" w:fill="FFFFFF"/>
        <w:spacing w:before="0" w:beforeAutospacing="0" w:after="0" w:afterAutospacing="0"/>
        <w:ind w:right="-164"/>
        <w:jc w:val="both"/>
        <w:rPr>
          <w:color w:val="000000"/>
          <w:sz w:val="22"/>
          <w:szCs w:val="22"/>
        </w:rPr>
      </w:pPr>
      <w:r w:rsidRPr="00861A16">
        <w:rPr>
          <w:color w:val="000000"/>
          <w:sz w:val="22"/>
          <w:szCs w:val="22"/>
        </w:rPr>
        <w:t>“</w:t>
      </w:r>
      <w:r w:rsidRPr="00861A16">
        <w:rPr>
          <w:b/>
          <w:bCs/>
          <w:color w:val="000000"/>
          <w:sz w:val="22"/>
          <w:szCs w:val="22"/>
        </w:rPr>
        <w:t>SRZ</w:t>
      </w:r>
      <w:r w:rsidRPr="00861A16">
        <w:rPr>
          <w:color w:val="000000"/>
          <w:sz w:val="22"/>
          <w:szCs w:val="22"/>
        </w:rPr>
        <w:t>” means</w:t>
      </w:r>
      <w:r w:rsidRPr="00861A16">
        <w:rPr>
          <w:b/>
          <w:bCs/>
          <w:color w:val="000000"/>
          <w:sz w:val="22"/>
          <w:szCs w:val="22"/>
        </w:rPr>
        <w:t xml:space="preserve"> structural root zone</w:t>
      </w:r>
      <w:r w:rsidRPr="00861A16">
        <w:rPr>
          <w:color w:val="000000"/>
          <w:sz w:val="22"/>
          <w:szCs w:val="22"/>
        </w:rPr>
        <w:t xml:space="preserve"> and refers to</w:t>
      </w:r>
      <w:r>
        <w:rPr>
          <w:color w:val="000000"/>
          <w:sz w:val="22"/>
          <w:szCs w:val="22"/>
        </w:rPr>
        <w:t xml:space="preserve"> the </w:t>
      </w:r>
      <w:r w:rsidRPr="00813D19">
        <w:rPr>
          <w:color w:val="000000"/>
          <w:sz w:val="22"/>
          <w:szCs w:val="22"/>
        </w:rPr>
        <w:t>area around the base of a tree required for the tree’s stability in the ground. Defined by A</w:t>
      </w:r>
      <w:r w:rsidR="00813D19" w:rsidRPr="00813D19">
        <w:rPr>
          <w:color w:val="000000"/>
          <w:sz w:val="22"/>
          <w:szCs w:val="22"/>
        </w:rPr>
        <w:t>S4970-2009,</w:t>
      </w:r>
      <w:r w:rsidR="00813D19">
        <w:rPr>
          <w:color w:val="000000"/>
          <w:sz w:val="22"/>
          <w:szCs w:val="22"/>
        </w:rPr>
        <w:t>0</w:t>
      </w:r>
      <w:r w:rsidR="00813D19" w:rsidRPr="00813D19">
        <w:rPr>
          <w:color w:val="000000"/>
          <w:sz w:val="22"/>
          <w:szCs w:val="22"/>
        </w:rPr>
        <w:t xml:space="preserve"> the SRZ calculation is</w:t>
      </w:r>
      <w:r w:rsidR="00813D19">
        <w:rPr>
          <w:color w:val="000000"/>
          <w:sz w:val="22"/>
          <w:szCs w:val="22"/>
        </w:rPr>
        <w:t xml:space="preserve"> as follows:</w:t>
      </w:r>
      <w:r w:rsidR="00813D19">
        <w:rPr>
          <w:color w:val="000000"/>
          <w:sz w:val="22"/>
          <w:szCs w:val="22"/>
        </w:rPr>
        <w:br/>
      </w:r>
      <w:r w:rsidR="00813D19" w:rsidRPr="00813D19">
        <w:rPr>
          <w:color w:val="000000"/>
          <w:sz w:val="22"/>
          <w:szCs w:val="22"/>
        </w:rPr>
        <w:t xml:space="preserve"> SRZ radius = (DRC x 50) 0.42 x 0.64, where DRC = trunk diameter, in metres, measured above root crown (DRC = Diameter Above Root Crown).</w:t>
      </w:r>
    </w:p>
    <w:p w14:paraId="33592331" w14:textId="5C55DFF9" w:rsidR="00263065" w:rsidRPr="004036BB" w:rsidRDefault="00263065" w:rsidP="0053393A">
      <w:pPr>
        <w:pStyle w:val="Header1"/>
        <w:shd w:val="clear" w:color="auto" w:fill="FFFFFF"/>
        <w:spacing w:before="0" w:beforeAutospacing="0" w:after="0" w:afterAutospacing="0"/>
        <w:ind w:right="-164"/>
        <w:jc w:val="both"/>
        <w:rPr>
          <w:color w:val="000000"/>
          <w:sz w:val="22"/>
          <w:szCs w:val="22"/>
        </w:rPr>
      </w:pPr>
    </w:p>
    <w:p w14:paraId="7DA7E8B6" w14:textId="25ADA479" w:rsidR="00263065" w:rsidRPr="004036BB" w:rsidRDefault="00263065" w:rsidP="0053393A">
      <w:pPr>
        <w:pStyle w:val="Header1"/>
        <w:shd w:val="clear" w:color="auto" w:fill="FFFFFF"/>
        <w:spacing w:before="0" w:beforeAutospacing="0" w:after="0" w:afterAutospacing="0"/>
        <w:ind w:right="-164"/>
        <w:jc w:val="both"/>
        <w:rPr>
          <w:color w:val="000000"/>
          <w:sz w:val="22"/>
          <w:szCs w:val="22"/>
        </w:rPr>
      </w:pPr>
      <w:r w:rsidRPr="004036BB">
        <w:rPr>
          <w:color w:val="000000"/>
          <w:sz w:val="22"/>
          <w:szCs w:val="22"/>
        </w:rPr>
        <w:t>“</w:t>
      </w:r>
      <w:r w:rsidRPr="004036BB">
        <w:rPr>
          <w:b/>
          <w:bCs/>
          <w:color w:val="000000"/>
          <w:sz w:val="22"/>
          <w:szCs w:val="22"/>
        </w:rPr>
        <w:t>T</w:t>
      </w:r>
      <w:r w:rsidR="00090C4B" w:rsidRPr="004036BB">
        <w:rPr>
          <w:b/>
          <w:bCs/>
          <w:color w:val="000000"/>
          <w:sz w:val="22"/>
          <w:szCs w:val="22"/>
        </w:rPr>
        <w:t>A</w:t>
      </w:r>
      <w:r w:rsidRPr="004036BB">
        <w:rPr>
          <w:b/>
          <w:bCs/>
          <w:color w:val="000000"/>
          <w:sz w:val="22"/>
          <w:szCs w:val="22"/>
        </w:rPr>
        <w:t>A</w:t>
      </w:r>
      <w:r w:rsidRPr="004036BB">
        <w:rPr>
          <w:color w:val="000000"/>
          <w:sz w:val="22"/>
          <w:szCs w:val="22"/>
        </w:rPr>
        <w:t xml:space="preserve">” means a </w:t>
      </w:r>
      <w:r w:rsidRPr="004036BB">
        <w:rPr>
          <w:b/>
          <w:bCs/>
          <w:color w:val="000000"/>
          <w:sz w:val="22"/>
          <w:szCs w:val="22"/>
        </w:rPr>
        <w:t>Tree Activity Application</w:t>
      </w:r>
      <w:r w:rsidRPr="004036BB">
        <w:rPr>
          <w:color w:val="000000"/>
          <w:sz w:val="22"/>
          <w:szCs w:val="22"/>
        </w:rPr>
        <w:t xml:space="preserve"> and refers to the application used when proposing or requesting to damage a protected tree. </w:t>
      </w:r>
    </w:p>
    <w:p w14:paraId="2D978D1F" w14:textId="77777777" w:rsidR="00263065" w:rsidRPr="004036BB" w:rsidRDefault="00263065" w:rsidP="0053393A">
      <w:pPr>
        <w:pStyle w:val="Header1"/>
        <w:shd w:val="clear" w:color="auto" w:fill="FFFFFF"/>
        <w:spacing w:before="0" w:beforeAutospacing="0" w:after="0" w:afterAutospacing="0"/>
        <w:ind w:left="709" w:right="-164"/>
        <w:jc w:val="both"/>
        <w:rPr>
          <w:color w:val="000000"/>
          <w:sz w:val="22"/>
          <w:szCs w:val="22"/>
        </w:rPr>
      </w:pPr>
    </w:p>
    <w:p w14:paraId="2A0DB39B" w14:textId="77777777" w:rsidR="00263065" w:rsidRPr="004036BB" w:rsidRDefault="00263065" w:rsidP="0053393A">
      <w:pPr>
        <w:pStyle w:val="Header1"/>
        <w:shd w:val="clear" w:color="auto" w:fill="FFFFFF"/>
        <w:spacing w:before="0" w:beforeAutospacing="0" w:after="0" w:afterAutospacing="0"/>
        <w:ind w:right="-164"/>
        <w:jc w:val="both"/>
        <w:rPr>
          <w:color w:val="000000"/>
          <w:sz w:val="22"/>
          <w:szCs w:val="22"/>
        </w:rPr>
      </w:pPr>
      <w:r w:rsidRPr="004036BB">
        <w:rPr>
          <w:color w:val="000000"/>
          <w:sz w:val="22"/>
          <w:szCs w:val="22"/>
        </w:rPr>
        <w:t>“</w:t>
      </w:r>
      <w:r w:rsidRPr="004036BB">
        <w:rPr>
          <w:b/>
          <w:bCs/>
          <w:color w:val="000000"/>
          <w:sz w:val="22"/>
          <w:szCs w:val="22"/>
        </w:rPr>
        <w:t>TMP</w:t>
      </w:r>
      <w:r w:rsidRPr="004036BB">
        <w:rPr>
          <w:color w:val="000000"/>
          <w:sz w:val="22"/>
          <w:szCs w:val="22"/>
        </w:rPr>
        <w:t xml:space="preserve">” means </w:t>
      </w:r>
      <w:r w:rsidRPr="004036BB">
        <w:rPr>
          <w:b/>
          <w:bCs/>
          <w:color w:val="000000"/>
          <w:sz w:val="22"/>
          <w:szCs w:val="22"/>
        </w:rPr>
        <w:t>tree management plan</w:t>
      </w:r>
      <w:r w:rsidRPr="004036BB">
        <w:rPr>
          <w:color w:val="000000"/>
          <w:sz w:val="22"/>
          <w:szCs w:val="22"/>
        </w:rPr>
        <w:t xml:space="preserve"> and refers to a plan developed in accordance with section 88 of the </w:t>
      </w:r>
      <w:r w:rsidRPr="004036BB">
        <w:rPr>
          <w:i/>
          <w:iCs/>
          <w:color w:val="000000"/>
          <w:sz w:val="22"/>
          <w:szCs w:val="22"/>
        </w:rPr>
        <w:t>Urban Forest Act 2023</w:t>
      </w:r>
      <w:r w:rsidRPr="004036BB">
        <w:rPr>
          <w:color w:val="000000"/>
          <w:sz w:val="22"/>
          <w:szCs w:val="22"/>
        </w:rPr>
        <w:t>.</w:t>
      </w:r>
    </w:p>
    <w:p w14:paraId="6AB016E0" w14:textId="77777777" w:rsidR="00263065" w:rsidRPr="004036BB" w:rsidRDefault="00263065" w:rsidP="0053393A">
      <w:pPr>
        <w:pStyle w:val="Header1"/>
        <w:shd w:val="clear" w:color="auto" w:fill="FFFFFF"/>
        <w:spacing w:before="0" w:beforeAutospacing="0" w:after="0" w:afterAutospacing="0"/>
        <w:ind w:right="-164"/>
        <w:jc w:val="both"/>
        <w:rPr>
          <w:color w:val="000000"/>
          <w:sz w:val="22"/>
          <w:szCs w:val="22"/>
        </w:rPr>
      </w:pPr>
    </w:p>
    <w:p w14:paraId="006A79DA" w14:textId="77777777" w:rsidR="00263065" w:rsidRPr="004036BB" w:rsidRDefault="00263065" w:rsidP="0053393A">
      <w:pPr>
        <w:pStyle w:val="Header1"/>
        <w:shd w:val="clear" w:color="auto" w:fill="FFFFFF"/>
        <w:spacing w:before="0" w:beforeAutospacing="0" w:after="0" w:afterAutospacing="0"/>
        <w:ind w:right="-164"/>
        <w:jc w:val="both"/>
        <w:rPr>
          <w:color w:val="000000"/>
          <w:sz w:val="22"/>
          <w:szCs w:val="22"/>
        </w:rPr>
      </w:pPr>
      <w:r w:rsidRPr="004036BB">
        <w:rPr>
          <w:color w:val="000000"/>
          <w:sz w:val="22"/>
          <w:szCs w:val="22"/>
        </w:rPr>
        <w:t>“</w:t>
      </w:r>
      <w:r w:rsidRPr="004036BB">
        <w:rPr>
          <w:b/>
          <w:bCs/>
          <w:color w:val="000000"/>
          <w:sz w:val="22"/>
          <w:szCs w:val="22"/>
        </w:rPr>
        <w:t>TPP</w:t>
      </w:r>
      <w:r w:rsidRPr="004036BB">
        <w:rPr>
          <w:color w:val="000000"/>
          <w:sz w:val="22"/>
          <w:szCs w:val="22"/>
        </w:rPr>
        <w:t xml:space="preserve">” means </w:t>
      </w:r>
      <w:r w:rsidRPr="004036BB">
        <w:rPr>
          <w:b/>
          <w:bCs/>
          <w:color w:val="000000"/>
          <w:sz w:val="22"/>
          <w:szCs w:val="22"/>
        </w:rPr>
        <w:t>tree protection plan</w:t>
      </w:r>
      <w:r w:rsidRPr="004036BB">
        <w:rPr>
          <w:color w:val="000000"/>
          <w:sz w:val="22"/>
          <w:szCs w:val="22"/>
        </w:rPr>
        <w:t xml:space="preserve"> and refers to a map or drawing that depicts the site and the protected trees and includes tree protection zones and strategies. </w:t>
      </w:r>
    </w:p>
    <w:p w14:paraId="0FD157F2" w14:textId="77777777" w:rsidR="00263065" w:rsidRPr="004036BB" w:rsidRDefault="00263065" w:rsidP="0053393A">
      <w:pPr>
        <w:pStyle w:val="Header1"/>
        <w:shd w:val="clear" w:color="auto" w:fill="FFFFFF"/>
        <w:spacing w:before="0" w:beforeAutospacing="0" w:after="0" w:afterAutospacing="0"/>
        <w:ind w:right="-164"/>
        <w:jc w:val="both"/>
        <w:rPr>
          <w:color w:val="000000"/>
          <w:sz w:val="22"/>
          <w:szCs w:val="22"/>
        </w:rPr>
      </w:pPr>
    </w:p>
    <w:p w14:paraId="22F6DA31" w14:textId="37983A1C" w:rsidR="00263065" w:rsidRDefault="00263065" w:rsidP="0053393A">
      <w:pPr>
        <w:pStyle w:val="Header1"/>
        <w:shd w:val="clear" w:color="auto" w:fill="FFFFFF"/>
        <w:spacing w:before="0" w:beforeAutospacing="0" w:after="0" w:afterAutospacing="0"/>
        <w:ind w:right="-164"/>
        <w:jc w:val="both"/>
        <w:rPr>
          <w:color w:val="000000"/>
          <w:sz w:val="22"/>
          <w:szCs w:val="22"/>
        </w:rPr>
      </w:pPr>
      <w:r w:rsidRPr="004036BB">
        <w:rPr>
          <w:color w:val="000000"/>
          <w:sz w:val="22"/>
          <w:szCs w:val="22"/>
        </w:rPr>
        <w:t>“</w:t>
      </w:r>
      <w:r w:rsidRPr="004036BB">
        <w:rPr>
          <w:b/>
          <w:bCs/>
          <w:color w:val="000000"/>
          <w:sz w:val="22"/>
          <w:szCs w:val="22"/>
        </w:rPr>
        <w:t>TPZ</w:t>
      </w:r>
      <w:r w:rsidRPr="004036BB">
        <w:rPr>
          <w:color w:val="000000"/>
          <w:sz w:val="22"/>
          <w:szCs w:val="22"/>
        </w:rPr>
        <w:t xml:space="preserve">” means </w:t>
      </w:r>
      <w:r w:rsidRPr="004036BB">
        <w:rPr>
          <w:b/>
          <w:bCs/>
          <w:color w:val="000000"/>
          <w:sz w:val="22"/>
          <w:szCs w:val="22"/>
        </w:rPr>
        <w:t>tree protection zone</w:t>
      </w:r>
      <w:r w:rsidRPr="004036BB">
        <w:rPr>
          <w:color w:val="000000"/>
          <w:sz w:val="22"/>
          <w:szCs w:val="22"/>
        </w:rPr>
        <w:t xml:space="preserve"> and refers to the area of ground surrounding the trunk of a tree that must be protected and where certain activities are prohibited. See Part 2 Section 13 of the Act.</w:t>
      </w:r>
    </w:p>
    <w:p w14:paraId="09A83406" w14:textId="77777777" w:rsidR="00861A16" w:rsidRPr="004036BB" w:rsidRDefault="00861A16" w:rsidP="0053393A">
      <w:pPr>
        <w:pStyle w:val="Header1"/>
        <w:shd w:val="clear" w:color="auto" w:fill="FFFFFF"/>
        <w:spacing w:before="0" w:beforeAutospacing="0" w:after="0" w:afterAutospacing="0"/>
        <w:ind w:right="-164"/>
        <w:jc w:val="both"/>
        <w:rPr>
          <w:color w:val="000000"/>
          <w:sz w:val="22"/>
          <w:szCs w:val="22"/>
        </w:rPr>
      </w:pPr>
    </w:p>
    <w:p w14:paraId="731D55B3" w14:textId="77777777" w:rsidR="00263065" w:rsidRPr="004036BB" w:rsidRDefault="00263065" w:rsidP="0053393A">
      <w:pPr>
        <w:pStyle w:val="Header1"/>
        <w:shd w:val="clear" w:color="auto" w:fill="FFFFFF"/>
        <w:spacing w:before="0" w:beforeAutospacing="0" w:after="0" w:afterAutospacing="0"/>
        <w:ind w:right="-164"/>
        <w:jc w:val="both"/>
        <w:rPr>
          <w:color w:val="000000"/>
          <w:sz w:val="22"/>
          <w:szCs w:val="22"/>
        </w:rPr>
      </w:pPr>
      <w:r w:rsidRPr="004036BB">
        <w:rPr>
          <w:color w:val="000000"/>
          <w:sz w:val="22"/>
          <w:szCs w:val="22"/>
        </w:rPr>
        <w:t>“tree rating” means a rating assigned to a tree by the TMP author based on the health, vigour, form, age and landscape value of a tree. A tree rating provided in a TMP may not be accepted by the decision-maker.</w:t>
      </w:r>
    </w:p>
    <w:p w14:paraId="476DB44E" w14:textId="77777777" w:rsidR="00263065" w:rsidRPr="004036BB" w:rsidRDefault="00263065" w:rsidP="0053393A">
      <w:pPr>
        <w:pStyle w:val="Header1"/>
        <w:shd w:val="clear" w:color="auto" w:fill="FFFFFF"/>
        <w:spacing w:before="0" w:beforeAutospacing="0" w:after="0" w:afterAutospacing="0"/>
        <w:ind w:right="-164"/>
        <w:jc w:val="both"/>
        <w:rPr>
          <w:color w:val="000000"/>
          <w:sz w:val="22"/>
          <w:szCs w:val="22"/>
        </w:rPr>
      </w:pPr>
    </w:p>
    <w:p w14:paraId="56AAECFA" w14:textId="77777777" w:rsidR="00263065" w:rsidRPr="004036BB" w:rsidRDefault="00263065" w:rsidP="0053393A">
      <w:pPr>
        <w:pStyle w:val="Header1"/>
        <w:shd w:val="clear" w:color="auto" w:fill="FFFFFF"/>
        <w:spacing w:before="0" w:beforeAutospacing="0" w:after="0" w:afterAutospacing="0"/>
        <w:ind w:right="-164"/>
        <w:jc w:val="both"/>
        <w:rPr>
          <w:color w:val="000000"/>
          <w:sz w:val="22"/>
          <w:szCs w:val="22"/>
        </w:rPr>
      </w:pPr>
      <w:r w:rsidRPr="004036BB">
        <w:rPr>
          <w:color w:val="000000"/>
          <w:sz w:val="22"/>
          <w:szCs w:val="22"/>
        </w:rPr>
        <w:t xml:space="preserve">“use” means carrying out an activity on the public land that excludes some or all members of the public from the place, as defined by s 41 (1) of the </w:t>
      </w:r>
      <w:r w:rsidRPr="004036BB">
        <w:rPr>
          <w:i/>
          <w:iCs/>
          <w:color w:val="000000"/>
          <w:sz w:val="22"/>
          <w:szCs w:val="22"/>
        </w:rPr>
        <w:t>Public Unleased Land Act 2013</w:t>
      </w:r>
      <w:r w:rsidRPr="004036BB">
        <w:rPr>
          <w:color w:val="000000"/>
          <w:sz w:val="22"/>
          <w:szCs w:val="22"/>
        </w:rPr>
        <w:t xml:space="preserve">. </w:t>
      </w:r>
    </w:p>
    <w:p w14:paraId="76520816" w14:textId="77777777" w:rsidR="00263065" w:rsidRPr="004036BB" w:rsidRDefault="00263065" w:rsidP="0053393A">
      <w:pPr>
        <w:pStyle w:val="Header1"/>
        <w:shd w:val="clear" w:color="auto" w:fill="FFFFFF"/>
        <w:spacing w:before="0" w:beforeAutospacing="0" w:after="0" w:afterAutospacing="0"/>
        <w:ind w:right="-164"/>
        <w:jc w:val="both"/>
        <w:rPr>
          <w:color w:val="000000"/>
          <w:sz w:val="22"/>
          <w:szCs w:val="22"/>
        </w:rPr>
      </w:pPr>
    </w:p>
    <w:p w14:paraId="440D28F5" w14:textId="77777777" w:rsidR="00263065" w:rsidRPr="004036BB" w:rsidRDefault="00263065" w:rsidP="0053393A">
      <w:pPr>
        <w:pStyle w:val="Header1"/>
        <w:shd w:val="clear" w:color="auto" w:fill="FFFFFF"/>
        <w:spacing w:before="0" w:beforeAutospacing="0" w:after="0" w:afterAutospacing="0"/>
        <w:ind w:right="-164"/>
        <w:jc w:val="both"/>
        <w:rPr>
          <w:color w:val="000000"/>
          <w:sz w:val="22"/>
          <w:szCs w:val="22"/>
        </w:rPr>
      </w:pPr>
      <w:r w:rsidRPr="004036BB">
        <w:rPr>
          <w:color w:val="000000"/>
          <w:sz w:val="22"/>
          <w:szCs w:val="22"/>
        </w:rPr>
        <w:t>“work/s” means construction, building, landscaping or any other works that may be associated with a building application or development application.</w:t>
      </w:r>
    </w:p>
    <w:p w14:paraId="7475DDB1" w14:textId="77777777" w:rsidR="00263065" w:rsidRPr="004036BB" w:rsidRDefault="00263065" w:rsidP="0053393A">
      <w:pPr>
        <w:ind w:right="-164"/>
        <w:rPr>
          <w:rFonts w:ascii="Times New Roman" w:hAnsi="Times New Roman" w:cs="Times New Roman"/>
        </w:rPr>
      </w:pPr>
    </w:p>
    <w:p w14:paraId="306527F4" w14:textId="77777777" w:rsidR="00AC10D1" w:rsidRPr="004036BB" w:rsidRDefault="00AC10D1" w:rsidP="0053393A">
      <w:pPr>
        <w:ind w:right="-164"/>
        <w:rPr>
          <w:rFonts w:ascii="Times New Roman" w:hAnsi="Times New Roman" w:cs="Times New Roman"/>
        </w:rPr>
      </w:pPr>
    </w:p>
    <w:p w14:paraId="3456F8AC" w14:textId="77777777" w:rsidR="00AC10D1" w:rsidRPr="004036BB" w:rsidRDefault="00AC10D1" w:rsidP="0053393A">
      <w:pPr>
        <w:ind w:right="-164"/>
        <w:rPr>
          <w:rFonts w:ascii="Times New Roman" w:hAnsi="Times New Roman" w:cs="Times New Roman"/>
        </w:rPr>
      </w:pPr>
    </w:p>
    <w:p w14:paraId="79559970" w14:textId="77777777" w:rsidR="00090C4B" w:rsidRPr="00DC2565" w:rsidRDefault="00090C4B" w:rsidP="00AC10D1">
      <w:pPr>
        <w:pStyle w:val="Heading2"/>
        <w:rPr>
          <w:rFonts w:ascii="Times New Roman" w:hAnsi="Times New Roman" w:cs="Times New Roman"/>
        </w:rPr>
        <w:sectPr w:rsidR="00090C4B" w:rsidRPr="00DC2565" w:rsidSect="00950C18">
          <w:footerReference w:type="default" r:id="rId18"/>
          <w:pgSz w:w="11906" w:h="16838"/>
          <w:pgMar w:top="1440" w:right="1841" w:bottom="1440" w:left="1440" w:header="708" w:footer="708" w:gutter="0"/>
          <w:cols w:space="708"/>
          <w:docGrid w:linePitch="360"/>
        </w:sectPr>
      </w:pPr>
    </w:p>
    <w:p w14:paraId="2BFC3945" w14:textId="3C5C31B5" w:rsidR="00AC10D1" w:rsidRPr="00DC2565" w:rsidRDefault="00AC10D1" w:rsidP="00F97675">
      <w:pPr>
        <w:pStyle w:val="Heading2"/>
        <w:spacing w:after="160"/>
        <w:rPr>
          <w:rFonts w:ascii="Times New Roman" w:hAnsi="Times New Roman" w:cs="Times New Roman"/>
          <w:color w:val="538135"/>
        </w:rPr>
      </w:pPr>
      <w:bookmarkStart w:id="21" w:name="_Toc153353628"/>
      <w:r w:rsidRPr="00DC2565">
        <w:rPr>
          <w:rFonts w:ascii="Times New Roman" w:hAnsi="Times New Roman" w:cs="Times New Roman"/>
          <w:color w:val="538135"/>
        </w:rPr>
        <w:lastRenderedPageBreak/>
        <w:t>Appendix A – Tree Protection Signage</w:t>
      </w:r>
      <w:bookmarkEnd w:id="21"/>
    </w:p>
    <w:p w14:paraId="5DB8E559" w14:textId="77777777" w:rsidR="003E70ED" w:rsidRDefault="00090C4B">
      <w:pPr>
        <w:ind w:right="-164"/>
        <w:rPr>
          <w:rFonts w:ascii="Times New Roman" w:hAnsi="Times New Roman" w:cs="Times New Roman"/>
        </w:rPr>
      </w:pPr>
      <w:r w:rsidRPr="00DC2565">
        <w:rPr>
          <w:rFonts w:ascii="Times New Roman" w:hAnsi="Times New Roman" w:cs="Times New Roman"/>
          <w:noProof/>
        </w:rPr>
        <w:drawing>
          <wp:inline distT="0" distB="0" distL="0" distR="0" wp14:anchorId="504558E2" wp14:editId="67B5D2CF">
            <wp:extent cx="6629400" cy="4973012"/>
            <wp:effectExtent l="0" t="0" r="0" b="0"/>
            <wp:docPr id="3" name="Picture 3" descr="Tree Protection Zone Do Not Remove This Fencing Sign – New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 Protection Zone Do Not Remove This Fencing Sign – New Sig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6318" cy="5000706"/>
                    </a:xfrm>
                    <a:prstGeom prst="rect">
                      <a:avLst/>
                    </a:prstGeom>
                    <a:noFill/>
                    <a:ln>
                      <a:noFill/>
                    </a:ln>
                  </pic:spPr>
                </pic:pic>
              </a:graphicData>
            </a:graphic>
          </wp:inline>
        </w:drawing>
      </w:r>
    </w:p>
    <w:p w14:paraId="70E1C95F" w14:textId="3EC4C609" w:rsidR="00F97675" w:rsidRPr="00DC2565" w:rsidRDefault="00F97675" w:rsidP="00F97675">
      <w:pPr>
        <w:ind w:right="-164"/>
        <w:rPr>
          <w:rFonts w:ascii="Times New Roman" w:hAnsi="Times New Roman" w:cs="Times New Roman"/>
        </w:rPr>
        <w:sectPr w:rsidR="00F97675" w:rsidRPr="00DC2565" w:rsidSect="00DC2565">
          <w:pgSz w:w="16838" w:h="11906" w:orient="landscape" w:code="9"/>
          <w:pgMar w:top="1440" w:right="1440" w:bottom="1843" w:left="1440" w:header="709" w:footer="709" w:gutter="0"/>
          <w:cols w:space="708"/>
          <w:docGrid w:linePitch="360"/>
        </w:sectPr>
      </w:pPr>
    </w:p>
    <w:p w14:paraId="03538468" w14:textId="448B7234" w:rsidR="00F97675" w:rsidRPr="00DC2565" w:rsidRDefault="00090C4B" w:rsidP="00F97675">
      <w:pPr>
        <w:spacing w:after="120"/>
        <w:rPr>
          <w:rFonts w:ascii="Times New Roman" w:eastAsiaTheme="majorEastAsia" w:hAnsi="Times New Roman" w:cs="Times New Roman"/>
          <w:b/>
          <w:bCs/>
          <w:color w:val="538135" w:themeColor="accent6" w:themeShade="BF"/>
          <w:sz w:val="26"/>
          <w:szCs w:val="26"/>
        </w:rPr>
      </w:pPr>
      <w:r w:rsidRPr="00DC2565">
        <w:rPr>
          <w:rFonts w:ascii="Times New Roman" w:hAnsi="Times New Roman" w:cs="Times New Roman"/>
          <w:noProof/>
        </w:rPr>
        <w:lastRenderedPageBreak/>
        <w:drawing>
          <wp:inline distT="0" distB="0" distL="0" distR="0" wp14:anchorId="6E42F934" wp14:editId="5F40C32D">
            <wp:extent cx="7543800" cy="5642764"/>
            <wp:effectExtent l="0" t="0" r="0" b="0"/>
            <wp:docPr id="4" name="Picture 4" descr="Tree Protection Zone Sign - TPZ- AS4970-2009 - Australian Standar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e Protection Zone Sign - TPZ- AS4970-2009 - Australian Standard Sign"/>
                    <pic:cNvPicPr>
                      <a:picLocks noChangeAspect="1" noChangeArrowheads="1"/>
                    </pic:cNvPicPr>
                  </pic:nvPicPr>
                  <pic:blipFill rotWithShape="1">
                    <a:blip r:embed="rId20">
                      <a:extLst>
                        <a:ext uri="{28A0092B-C50C-407E-A947-70E740481C1C}">
                          <a14:useLocalDpi xmlns:a14="http://schemas.microsoft.com/office/drawing/2010/main" val="0"/>
                        </a:ext>
                      </a:extLst>
                    </a:blip>
                    <a:srcRect l="6184" r="5477"/>
                    <a:stretch/>
                  </pic:blipFill>
                  <pic:spPr bwMode="auto">
                    <a:xfrm>
                      <a:off x="0" y="0"/>
                      <a:ext cx="7589277" cy="5676781"/>
                    </a:xfrm>
                    <a:prstGeom prst="rect">
                      <a:avLst/>
                    </a:prstGeom>
                    <a:noFill/>
                    <a:ln>
                      <a:noFill/>
                    </a:ln>
                    <a:extLst>
                      <a:ext uri="{53640926-AAD7-44D8-BBD7-CCE9431645EC}">
                        <a14:shadowObscured xmlns:a14="http://schemas.microsoft.com/office/drawing/2010/main"/>
                      </a:ext>
                    </a:extLst>
                  </pic:spPr>
                </pic:pic>
              </a:graphicData>
            </a:graphic>
          </wp:inline>
        </w:drawing>
      </w:r>
    </w:p>
    <w:p w14:paraId="0BA1C962" w14:textId="77777777" w:rsidR="00090C4B" w:rsidRPr="00DC2565" w:rsidRDefault="00090C4B" w:rsidP="00F97675">
      <w:pPr>
        <w:spacing w:after="120"/>
        <w:rPr>
          <w:rFonts w:ascii="Times New Roman" w:eastAsiaTheme="majorEastAsia" w:hAnsi="Times New Roman" w:cs="Times New Roman"/>
          <w:b/>
          <w:bCs/>
          <w:color w:val="538135" w:themeColor="accent6" w:themeShade="BF"/>
          <w:sz w:val="26"/>
          <w:szCs w:val="26"/>
        </w:rPr>
        <w:sectPr w:rsidR="00090C4B" w:rsidRPr="00DC2565" w:rsidSect="00090C4B">
          <w:pgSz w:w="16838" w:h="11906" w:orient="landscape"/>
          <w:pgMar w:top="1440" w:right="1440" w:bottom="1843" w:left="1440" w:header="709" w:footer="709" w:gutter="0"/>
          <w:cols w:space="708"/>
          <w:docGrid w:linePitch="360"/>
        </w:sectPr>
      </w:pPr>
    </w:p>
    <w:p w14:paraId="40B55231" w14:textId="4D02E2FC" w:rsidR="0037271D" w:rsidRPr="00DC2565" w:rsidRDefault="0037271D" w:rsidP="00DC2565">
      <w:pPr>
        <w:pStyle w:val="Heading2"/>
        <w:spacing w:after="160"/>
        <w:rPr>
          <w:rFonts w:ascii="Times New Roman" w:hAnsi="Times New Roman" w:cs="Times New Roman"/>
          <w:b w:val="0"/>
          <w:bCs w:val="0"/>
          <w:color w:val="538135"/>
        </w:rPr>
      </w:pPr>
      <w:bookmarkStart w:id="22" w:name="_Toc152856966"/>
      <w:bookmarkStart w:id="23" w:name="_Toc153353629"/>
      <w:r w:rsidRPr="00D05D78">
        <w:rPr>
          <w:rFonts w:ascii="Times New Roman" w:hAnsi="Times New Roman" w:cs="Times New Roman"/>
          <w:color w:val="538135"/>
        </w:rPr>
        <w:lastRenderedPageBreak/>
        <w:t xml:space="preserve">Appendix B – Restricted Activity </w:t>
      </w:r>
      <w:r w:rsidR="007F3EAD" w:rsidRPr="00DC2565">
        <w:rPr>
          <w:rFonts w:ascii="Times New Roman" w:hAnsi="Times New Roman" w:cs="Times New Roman"/>
          <w:color w:val="538135"/>
        </w:rPr>
        <w:t>Acknowledgement</w:t>
      </w:r>
      <w:r w:rsidRPr="00DC2565">
        <w:rPr>
          <w:rFonts w:ascii="Times New Roman" w:hAnsi="Times New Roman" w:cs="Times New Roman"/>
          <w:color w:val="538135"/>
        </w:rPr>
        <w:t xml:space="preserve"> for Events or Land Use</w:t>
      </w:r>
      <w:bookmarkEnd w:id="22"/>
      <w:bookmarkEnd w:id="23"/>
    </w:p>
    <w:p w14:paraId="23B4F4B3" w14:textId="36D31226" w:rsidR="0037271D" w:rsidRPr="00DC2565" w:rsidRDefault="0037271D" w:rsidP="0037271D">
      <w:pPr>
        <w:ind w:right="-164"/>
        <w:rPr>
          <w:rFonts w:ascii="Times New Roman" w:hAnsi="Times New Roman" w:cs="Times New Roman"/>
        </w:rPr>
      </w:pPr>
      <w:r w:rsidRPr="00DC2565">
        <w:rPr>
          <w:rFonts w:ascii="Times New Roman" w:hAnsi="Times New Roman" w:cs="Times New Roman"/>
        </w:rPr>
        <w:t>A</w:t>
      </w:r>
      <w:r w:rsidR="007F3EAD" w:rsidRPr="00DC2565">
        <w:rPr>
          <w:rFonts w:ascii="Times New Roman" w:hAnsi="Times New Roman" w:cs="Times New Roman"/>
        </w:rPr>
        <w:t xml:space="preserve">n acknowledgement </w:t>
      </w:r>
      <w:r w:rsidRPr="00DC2565">
        <w:rPr>
          <w:rFonts w:ascii="Times New Roman" w:hAnsi="Times New Roman" w:cs="Times New Roman"/>
        </w:rPr>
        <w:t>must include the following:</w:t>
      </w:r>
    </w:p>
    <w:p w14:paraId="322BB8D9" w14:textId="38594DA2" w:rsidR="00546E85" w:rsidRPr="00DC2565" w:rsidRDefault="0037271D" w:rsidP="00F97675">
      <w:pPr>
        <w:pStyle w:val="ListParagraph0"/>
        <w:numPr>
          <w:ilvl w:val="0"/>
          <w:numId w:val="19"/>
        </w:numPr>
        <w:autoSpaceDE w:val="0"/>
        <w:autoSpaceDN w:val="0"/>
        <w:adjustRightInd w:val="0"/>
        <w:ind w:right="-164"/>
        <w:rPr>
          <w:rFonts w:ascii="Times New Roman" w:hAnsi="Times New Roman" w:cs="Times New Roman"/>
        </w:rPr>
      </w:pPr>
      <w:r w:rsidRPr="00DC2565">
        <w:rPr>
          <w:rFonts w:ascii="Times New Roman" w:hAnsi="Times New Roman" w:cs="Times New Roman"/>
        </w:rPr>
        <w:t xml:space="preserve">Under no circumstance are </w:t>
      </w:r>
      <w:r w:rsidRPr="00DC2565">
        <w:rPr>
          <w:rFonts w:ascii="Times New Roman" w:hAnsi="Times New Roman" w:cs="Times New Roman"/>
          <w:b/>
          <w:bCs/>
        </w:rPr>
        <w:t xml:space="preserve">nails, screws or other </w:t>
      </w:r>
      <w:r w:rsidR="00090C4B" w:rsidRPr="00DC2565">
        <w:rPr>
          <w:rFonts w:ascii="Times New Roman" w:hAnsi="Times New Roman" w:cs="Times New Roman"/>
          <w:b/>
          <w:bCs/>
        </w:rPr>
        <w:t xml:space="preserve">tree damaging </w:t>
      </w:r>
      <w:r w:rsidRPr="00DC2565">
        <w:rPr>
          <w:rFonts w:ascii="Times New Roman" w:hAnsi="Times New Roman" w:cs="Times New Roman"/>
          <w:b/>
          <w:bCs/>
        </w:rPr>
        <w:t>fixtures</w:t>
      </w:r>
      <w:r w:rsidRPr="00DC2565">
        <w:rPr>
          <w:rFonts w:ascii="Times New Roman" w:hAnsi="Times New Roman" w:cs="Times New Roman"/>
        </w:rPr>
        <w:t xml:space="preserve"> to be used on any part of a tree. No signage or event infrastructure can be affixed to trees at any time. </w:t>
      </w:r>
    </w:p>
    <w:p w14:paraId="4FC2540B" w14:textId="458B041B" w:rsidR="0037271D" w:rsidRPr="00DC2565" w:rsidRDefault="0037271D" w:rsidP="00F97675">
      <w:pPr>
        <w:pStyle w:val="ListParagraph0"/>
        <w:numPr>
          <w:ilvl w:val="0"/>
          <w:numId w:val="19"/>
        </w:numPr>
        <w:autoSpaceDE w:val="0"/>
        <w:autoSpaceDN w:val="0"/>
        <w:adjustRightInd w:val="0"/>
        <w:ind w:right="-164"/>
        <w:rPr>
          <w:rFonts w:ascii="Times New Roman" w:hAnsi="Times New Roman" w:cs="Times New Roman"/>
          <w:lang w:eastAsia="en-AU"/>
        </w:rPr>
      </w:pPr>
      <w:r w:rsidRPr="00DC2565">
        <w:rPr>
          <w:rFonts w:ascii="Times New Roman" w:hAnsi="Times New Roman" w:cs="Times New Roman"/>
        </w:rPr>
        <w:t>Event organisers are not permitted to carry out any tree maintenance activities, including pruning or removal of trees, without an approved tree damaging activity application.  Forms to undertake a tree damaging activity</w:t>
      </w:r>
      <w:r w:rsidR="00546E85" w:rsidRPr="00DC2565">
        <w:rPr>
          <w:rFonts w:ascii="Times New Roman" w:hAnsi="Times New Roman" w:cs="Times New Roman"/>
        </w:rPr>
        <w:t xml:space="preserve"> (on leased land)</w:t>
      </w:r>
      <w:r w:rsidRPr="00DC2565">
        <w:rPr>
          <w:rFonts w:ascii="Times New Roman" w:hAnsi="Times New Roman" w:cs="Times New Roman"/>
        </w:rPr>
        <w:t xml:space="preserve"> can be completed online</w:t>
      </w:r>
      <w:r w:rsidR="00546E85" w:rsidRPr="00DC2565">
        <w:rPr>
          <w:rFonts w:ascii="Times New Roman" w:hAnsi="Times New Roman" w:cs="Times New Roman"/>
        </w:rPr>
        <w:t xml:space="preserve"> - </w:t>
      </w:r>
      <w:hyperlink r:id="rId21" w:history="1">
        <w:r w:rsidR="00546E85" w:rsidRPr="00DC2565">
          <w:rPr>
            <w:rStyle w:val="Hyperlink"/>
            <w:rFonts w:ascii="Times New Roman" w:hAnsi="Times New Roman" w:cs="Times New Roman"/>
          </w:rPr>
          <w:t>Tree Activity Application</w:t>
        </w:r>
      </w:hyperlink>
      <w:r w:rsidR="00546E85" w:rsidRPr="00DC2565">
        <w:rPr>
          <w:rFonts w:ascii="Times New Roman" w:hAnsi="Times New Roman" w:cs="Times New Roman"/>
          <w:lang w:eastAsia="en-AU"/>
        </w:rPr>
        <w:t xml:space="preserve">. Activities requested for public trees must be lodged via </w:t>
      </w:r>
      <w:hyperlink r:id="rId22" w:history="1">
        <w:r w:rsidR="00546E85" w:rsidRPr="00DC2565">
          <w:rPr>
            <w:rStyle w:val="Hyperlink"/>
            <w:rFonts w:ascii="Times New Roman" w:hAnsi="Times New Roman" w:cs="Times New Roman"/>
            <w:lang w:eastAsia="en-AU"/>
          </w:rPr>
          <w:t>Fix My Street</w:t>
        </w:r>
      </w:hyperlink>
      <w:r w:rsidR="00546E85" w:rsidRPr="00DC2565">
        <w:rPr>
          <w:rFonts w:ascii="Times New Roman" w:hAnsi="Times New Roman" w:cs="Times New Roman"/>
          <w:lang w:eastAsia="en-AU"/>
        </w:rPr>
        <w:t xml:space="preserve">. </w:t>
      </w:r>
    </w:p>
    <w:p w14:paraId="6D1F1777" w14:textId="0CA06992" w:rsidR="0037271D" w:rsidRPr="00DC2565" w:rsidRDefault="0037271D" w:rsidP="00F97675">
      <w:pPr>
        <w:pStyle w:val="ListParagraph0"/>
        <w:numPr>
          <w:ilvl w:val="0"/>
          <w:numId w:val="19"/>
        </w:numPr>
        <w:autoSpaceDE w:val="0"/>
        <w:autoSpaceDN w:val="0"/>
        <w:adjustRightInd w:val="0"/>
        <w:ind w:right="-164"/>
        <w:rPr>
          <w:rFonts w:ascii="Times New Roman" w:hAnsi="Times New Roman" w:cs="Times New Roman"/>
          <w:szCs w:val="24"/>
          <w:lang w:eastAsia="en-AU"/>
        </w:rPr>
      </w:pPr>
      <w:r w:rsidRPr="00DC2565">
        <w:rPr>
          <w:rFonts w:ascii="Times New Roman" w:hAnsi="Times New Roman" w:cs="Times New Roman"/>
          <w:szCs w:val="24"/>
          <w:lang w:eastAsia="en-AU"/>
        </w:rPr>
        <w:t xml:space="preserve">Nothing is to be </w:t>
      </w:r>
      <w:r w:rsidRPr="00DC2565">
        <w:rPr>
          <w:rFonts w:ascii="Times New Roman" w:hAnsi="Times New Roman" w:cs="Times New Roman"/>
          <w:b/>
          <w:bCs/>
          <w:szCs w:val="24"/>
          <w:lang w:eastAsia="en-AU"/>
        </w:rPr>
        <w:t>attached to trees</w:t>
      </w:r>
      <w:r w:rsidRPr="00DC2565">
        <w:rPr>
          <w:rFonts w:ascii="Times New Roman" w:hAnsi="Times New Roman" w:cs="Times New Roman"/>
          <w:szCs w:val="24"/>
          <w:lang w:eastAsia="en-AU"/>
        </w:rPr>
        <w:t xml:space="preserve"> without approval from the Tree Protection Unit.   </w:t>
      </w:r>
      <w:r w:rsidRPr="00DC2565">
        <w:rPr>
          <w:rFonts w:ascii="Times New Roman" w:hAnsi="Times New Roman" w:cs="Times New Roman"/>
          <w:lang w:eastAsia="en-AU"/>
        </w:rPr>
        <w:t>For temporary lights installed in trees, the boughs of the tree must be capable of supporting the weight of any cables or lights. Light installation shall be attached with Velcro strapping with no more than 1.5 wraps around each of the attachment points, leaving a minimum of two finger gap between bark layer and Velcro strap. Lighting must be avoided in the lower limbs and ends of limbs (approximately 2.0m from end). If services are required, details of the proposal need to be discussed with the Tree Protection Unit.</w:t>
      </w:r>
    </w:p>
    <w:p w14:paraId="5CD41887" w14:textId="4F9A9469" w:rsidR="0037271D" w:rsidRPr="00DC2565" w:rsidRDefault="0037271D" w:rsidP="00F97675">
      <w:pPr>
        <w:pStyle w:val="ListParagraph0"/>
        <w:numPr>
          <w:ilvl w:val="0"/>
          <w:numId w:val="19"/>
        </w:numPr>
        <w:autoSpaceDE w:val="0"/>
        <w:autoSpaceDN w:val="0"/>
        <w:adjustRightInd w:val="0"/>
        <w:ind w:right="-164"/>
        <w:rPr>
          <w:rFonts w:ascii="Times New Roman" w:hAnsi="Times New Roman" w:cs="Times New Roman"/>
          <w:szCs w:val="24"/>
          <w:lang w:eastAsia="en-AU"/>
        </w:rPr>
      </w:pPr>
      <w:r w:rsidRPr="00DC2565">
        <w:rPr>
          <w:rFonts w:ascii="Times New Roman" w:hAnsi="Times New Roman" w:cs="Times New Roman"/>
          <w:b/>
          <w:bCs/>
          <w:szCs w:val="24"/>
          <w:lang w:eastAsia="en-AU"/>
        </w:rPr>
        <w:t xml:space="preserve">Vehicle movement, parking of vehicles, placement of heavy event infrastructure and excavation </w:t>
      </w:r>
      <w:r w:rsidRPr="00DC2565">
        <w:rPr>
          <w:rFonts w:ascii="Times New Roman" w:hAnsi="Times New Roman" w:cs="Times New Roman"/>
          <w:szCs w:val="24"/>
          <w:lang w:eastAsia="en-AU"/>
        </w:rPr>
        <w:t xml:space="preserve">is not permitted within the TPZ of trees. The placement of pegs and stakes within the TPZ should be avoided and, if necessary, will require consultation with the Tree Protection Unit. </w:t>
      </w:r>
    </w:p>
    <w:p w14:paraId="4FBDED40" w14:textId="1DBB6A36" w:rsidR="0037271D" w:rsidRPr="00DC2565" w:rsidRDefault="0037271D" w:rsidP="00F97675">
      <w:pPr>
        <w:pStyle w:val="ListParagraph0"/>
        <w:numPr>
          <w:ilvl w:val="0"/>
          <w:numId w:val="19"/>
        </w:numPr>
        <w:autoSpaceDE w:val="0"/>
        <w:autoSpaceDN w:val="0"/>
        <w:adjustRightInd w:val="0"/>
        <w:ind w:right="-164"/>
        <w:rPr>
          <w:rFonts w:ascii="Times New Roman" w:hAnsi="Times New Roman" w:cs="Times New Roman"/>
          <w:szCs w:val="24"/>
          <w:lang w:eastAsia="en-AU"/>
        </w:rPr>
      </w:pPr>
      <w:r w:rsidRPr="00DC2565">
        <w:rPr>
          <w:rFonts w:ascii="Times New Roman" w:hAnsi="Times New Roman" w:cs="Times New Roman"/>
          <w:szCs w:val="24"/>
          <w:lang w:eastAsia="en-AU"/>
        </w:rPr>
        <w:t xml:space="preserve">Protective sheath </w:t>
      </w:r>
      <w:r w:rsidR="00090C4B" w:rsidRPr="00DC2565">
        <w:rPr>
          <w:rFonts w:ascii="Times New Roman" w:hAnsi="Times New Roman" w:cs="Times New Roman"/>
          <w:szCs w:val="24"/>
          <w:lang w:eastAsia="en-AU"/>
        </w:rPr>
        <w:t xml:space="preserve">or other trunk protection (such as TrunkGuard) </w:t>
      </w:r>
      <w:r w:rsidRPr="00DC2565">
        <w:rPr>
          <w:rFonts w:ascii="Times New Roman" w:hAnsi="Times New Roman" w:cs="Times New Roman"/>
          <w:szCs w:val="24"/>
          <w:lang w:eastAsia="en-AU"/>
        </w:rPr>
        <w:t xml:space="preserve">wrapped around the trunk and/or branches needs to be used if anything is to be </w:t>
      </w:r>
      <w:r w:rsidRPr="00DC2565">
        <w:rPr>
          <w:rFonts w:ascii="Times New Roman" w:hAnsi="Times New Roman" w:cs="Times New Roman"/>
          <w:b/>
          <w:bCs/>
          <w:szCs w:val="24"/>
          <w:lang w:eastAsia="en-AU"/>
        </w:rPr>
        <w:t>tied to the tree</w:t>
      </w:r>
      <w:r w:rsidRPr="00DC2565">
        <w:rPr>
          <w:rFonts w:ascii="Times New Roman" w:hAnsi="Times New Roman" w:cs="Times New Roman"/>
          <w:szCs w:val="24"/>
          <w:lang w:eastAsia="en-AU"/>
        </w:rPr>
        <w:t>.</w:t>
      </w:r>
    </w:p>
    <w:p w14:paraId="444393E8" w14:textId="0656F2B0" w:rsidR="0037271D" w:rsidRPr="00DC2565" w:rsidRDefault="0037271D" w:rsidP="00F97675">
      <w:pPr>
        <w:pStyle w:val="ListParagraph0"/>
        <w:numPr>
          <w:ilvl w:val="0"/>
          <w:numId w:val="19"/>
        </w:numPr>
        <w:autoSpaceDE w:val="0"/>
        <w:autoSpaceDN w:val="0"/>
        <w:adjustRightInd w:val="0"/>
        <w:ind w:right="-164"/>
        <w:rPr>
          <w:rFonts w:ascii="Times New Roman" w:hAnsi="Times New Roman" w:cs="Times New Roman"/>
          <w:szCs w:val="24"/>
          <w:lang w:eastAsia="en-AU"/>
        </w:rPr>
      </w:pPr>
      <w:r w:rsidRPr="00DC2565">
        <w:rPr>
          <w:rFonts w:ascii="Times New Roman" w:hAnsi="Times New Roman" w:cs="Times New Roman"/>
          <w:szCs w:val="24"/>
          <w:lang w:eastAsia="en-AU"/>
        </w:rPr>
        <w:t xml:space="preserve">It may be necessary to set up a </w:t>
      </w:r>
      <w:r w:rsidRPr="00DC2565">
        <w:rPr>
          <w:rFonts w:ascii="Times New Roman" w:hAnsi="Times New Roman" w:cs="Times New Roman"/>
          <w:b/>
          <w:bCs/>
          <w:szCs w:val="24"/>
          <w:lang w:eastAsia="en-AU"/>
        </w:rPr>
        <w:t>protection fence, ground matting, load bearing boards or deep mulch</w:t>
      </w:r>
      <w:r w:rsidRPr="00DC2565">
        <w:rPr>
          <w:rFonts w:ascii="Times New Roman" w:hAnsi="Times New Roman" w:cs="Times New Roman"/>
          <w:szCs w:val="24"/>
          <w:lang w:eastAsia="en-AU"/>
        </w:rPr>
        <w:t xml:space="preserve"> around trees during the event to avoid </w:t>
      </w:r>
      <w:r w:rsidRPr="00DC2565">
        <w:rPr>
          <w:rFonts w:ascii="Times New Roman" w:hAnsi="Times New Roman" w:cs="Times New Roman"/>
          <w:b/>
          <w:bCs/>
          <w:szCs w:val="24"/>
          <w:lang w:eastAsia="en-AU"/>
        </w:rPr>
        <w:t>damage and compaction</w:t>
      </w:r>
      <w:r w:rsidRPr="00DC2565">
        <w:rPr>
          <w:rFonts w:ascii="Times New Roman" w:hAnsi="Times New Roman" w:cs="Times New Roman"/>
          <w:szCs w:val="24"/>
          <w:lang w:eastAsia="en-AU"/>
        </w:rPr>
        <w:t>. Protective and perimeter fencing is to be stabilised with concrete blocks. This must be discussed with the Tree Protection Unit, for inclusion in the site plan.</w:t>
      </w:r>
    </w:p>
    <w:p w14:paraId="6F8DF515" w14:textId="587502D2" w:rsidR="0037271D" w:rsidRPr="00DC2565" w:rsidRDefault="0037271D" w:rsidP="00F97675">
      <w:pPr>
        <w:pStyle w:val="ListParagraph0"/>
        <w:numPr>
          <w:ilvl w:val="0"/>
          <w:numId w:val="19"/>
        </w:numPr>
        <w:autoSpaceDE w:val="0"/>
        <w:autoSpaceDN w:val="0"/>
        <w:adjustRightInd w:val="0"/>
        <w:ind w:right="-164"/>
        <w:rPr>
          <w:rFonts w:ascii="Times New Roman" w:hAnsi="Times New Roman" w:cs="Times New Roman"/>
          <w:szCs w:val="24"/>
          <w:lang w:eastAsia="en-AU"/>
        </w:rPr>
      </w:pPr>
      <w:r w:rsidRPr="00DC2565">
        <w:rPr>
          <w:rFonts w:ascii="Times New Roman" w:hAnsi="Times New Roman" w:cs="Times New Roman"/>
          <w:b/>
          <w:bCs/>
        </w:rPr>
        <w:t>Compaction</w:t>
      </w:r>
      <w:r w:rsidRPr="00DC2565">
        <w:rPr>
          <w:rFonts w:ascii="Times New Roman" w:hAnsi="Times New Roman" w:cs="Times New Roman"/>
        </w:rPr>
        <w:t xml:space="preserve"> of the soil will cause unnecessary stress for the trees by inhibiting the infiltration of water and affecting levels of oxygen in the soil.  This may lead to die back and the need to either carry out crown pruning or complete removal of affected trees, ultimately affecting the character of the park.  To avoid compaction vehicles must travel on existing hardstand surfaces including footpaths and existing carparks or roads.  Any structures must be placed on hardstand areas within the park.  If this cannot be achieved, a site meeting must be arranged with the Tree Protection Unit to identify the best practice and/or possible location to minimise compaction.</w:t>
      </w:r>
    </w:p>
    <w:p w14:paraId="58B7665A" w14:textId="77777777" w:rsidR="00090C4B" w:rsidRPr="00DC2565" w:rsidRDefault="00090C4B" w:rsidP="0053393A">
      <w:pPr>
        <w:ind w:right="-164"/>
        <w:rPr>
          <w:rFonts w:ascii="Times New Roman" w:hAnsi="Times New Roman" w:cs="Times New Roman"/>
        </w:rPr>
        <w:sectPr w:rsidR="00090C4B" w:rsidRPr="00DC2565" w:rsidSect="00DC2565">
          <w:pgSz w:w="11906" w:h="16838"/>
          <w:pgMar w:top="1440" w:right="1843" w:bottom="1440" w:left="1440" w:header="709" w:footer="709" w:gutter="0"/>
          <w:cols w:space="708"/>
          <w:docGrid w:linePitch="360"/>
        </w:sectPr>
      </w:pPr>
    </w:p>
    <w:p w14:paraId="402A433A" w14:textId="77777777" w:rsidR="0037271D" w:rsidRPr="00DC2565" w:rsidRDefault="0037271D" w:rsidP="0053393A">
      <w:pPr>
        <w:ind w:right="-164"/>
        <w:rPr>
          <w:rFonts w:ascii="Times New Roman" w:hAnsi="Times New Roman" w:cs="Times New Roman"/>
        </w:rPr>
      </w:pPr>
    </w:p>
    <w:sectPr w:rsidR="0037271D" w:rsidRPr="00DC2565" w:rsidSect="00DC2565">
      <w:type w:val="continuous"/>
      <w:pgSz w:w="11906" w:h="16838" w:code="9"/>
      <w:pgMar w:top="1440" w:right="18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EA99" w14:textId="77777777" w:rsidR="00CC235B" w:rsidRDefault="00CC235B" w:rsidP="00270B7D">
      <w:pPr>
        <w:spacing w:after="0" w:line="240" w:lineRule="auto"/>
      </w:pPr>
      <w:r>
        <w:separator/>
      </w:r>
    </w:p>
  </w:endnote>
  <w:endnote w:type="continuationSeparator" w:id="0">
    <w:p w14:paraId="70FC6EA0" w14:textId="77777777" w:rsidR="00CC235B" w:rsidRDefault="00CC235B" w:rsidP="0027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03E2" w14:textId="77777777" w:rsidR="00A447F3" w:rsidRDefault="00A44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A8A8" w14:textId="63F09166" w:rsidR="00270B7D" w:rsidRPr="0093617A" w:rsidRDefault="0093617A" w:rsidP="0093617A">
    <w:pPr>
      <w:pStyle w:val="Footer"/>
      <w:jc w:val="center"/>
      <w:rPr>
        <w:rFonts w:ascii="Arial" w:hAnsi="Arial" w:cs="Arial"/>
        <w:sz w:val="14"/>
        <w:szCs w:val="14"/>
      </w:rPr>
    </w:pPr>
    <w:r w:rsidRPr="0093617A">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3D59" w14:textId="77777777" w:rsidR="00A447F3" w:rsidRDefault="00A447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269050"/>
      <w:docPartObj>
        <w:docPartGallery w:val="Page Numbers (Bottom of Page)"/>
        <w:docPartUnique/>
      </w:docPartObj>
    </w:sdtPr>
    <w:sdtEndPr>
      <w:rPr>
        <w:noProof/>
      </w:rPr>
    </w:sdtEndPr>
    <w:sdtContent>
      <w:p w14:paraId="3E4EDE05" w14:textId="77777777" w:rsidR="00F97675" w:rsidRDefault="00F976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83CE1" w14:textId="1F06EE77" w:rsidR="00F97675" w:rsidRPr="0093617A" w:rsidRDefault="0093617A" w:rsidP="0093617A">
    <w:pPr>
      <w:pStyle w:val="Footer"/>
      <w:jc w:val="center"/>
      <w:rPr>
        <w:rFonts w:ascii="Arial" w:hAnsi="Arial" w:cs="Arial"/>
        <w:sz w:val="14"/>
        <w:szCs w:val="14"/>
      </w:rPr>
    </w:pPr>
    <w:r w:rsidRPr="0093617A">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EEBE" w14:textId="77777777" w:rsidR="00CC235B" w:rsidRDefault="00CC235B" w:rsidP="00270B7D">
      <w:pPr>
        <w:spacing w:after="0" w:line="240" w:lineRule="auto"/>
      </w:pPr>
      <w:r>
        <w:separator/>
      </w:r>
    </w:p>
  </w:footnote>
  <w:footnote w:type="continuationSeparator" w:id="0">
    <w:p w14:paraId="6795F629" w14:textId="77777777" w:rsidR="00CC235B" w:rsidRDefault="00CC235B" w:rsidP="0027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32DB" w14:textId="77777777" w:rsidR="00A447F3" w:rsidRDefault="00A44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C646" w14:textId="77777777" w:rsidR="00A447F3" w:rsidRDefault="00A44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015" w14:textId="77777777" w:rsidR="00A447F3" w:rsidRDefault="00A44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318"/>
    <w:multiLevelType w:val="hybridMultilevel"/>
    <w:tmpl w:val="27B8070A"/>
    <w:lvl w:ilvl="0" w:tplc="0C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928"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E3731"/>
    <w:multiLevelType w:val="hybridMultilevel"/>
    <w:tmpl w:val="3BAC8B02"/>
    <w:lvl w:ilvl="0" w:tplc="FFFFFFFF">
      <w:start w:val="1"/>
      <w:numFmt w:val="lowerRoman"/>
      <w:lvlText w:val="%1."/>
      <w:lvlJc w:val="right"/>
      <w:pPr>
        <w:ind w:left="720" w:hanging="360"/>
      </w:pPr>
      <w:rPr>
        <w:rFont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93A44"/>
    <w:multiLevelType w:val="hybridMultilevel"/>
    <w:tmpl w:val="C65AE592"/>
    <w:lvl w:ilvl="0" w:tplc="38DCC83C">
      <w:start w:val="1"/>
      <w:numFmt w:val="decimal"/>
      <w:lvlText w:val="%1."/>
      <w:lvlJc w:val="left"/>
      <w:pPr>
        <w:ind w:left="720" w:hanging="360"/>
      </w:pPr>
      <w:rPr>
        <w:rFonts w:hint="default"/>
        <w:b/>
        <w:bCs/>
        <w:sz w:val="26"/>
        <w:szCs w:val="26"/>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851A7C"/>
    <w:multiLevelType w:val="hybridMultilevel"/>
    <w:tmpl w:val="71927E7E"/>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67E35"/>
    <w:multiLevelType w:val="hybridMultilevel"/>
    <w:tmpl w:val="3BAC8B02"/>
    <w:lvl w:ilvl="0" w:tplc="0C09001B">
      <w:start w:val="1"/>
      <w:numFmt w:val="lowerRoman"/>
      <w:lvlText w:val="%1."/>
      <w:lvlJc w:val="right"/>
      <w:pPr>
        <w:ind w:left="720" w:hanging="360"/>
      </w:pPr>
      <w:rPr>
        <w:rFont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2B71A5"/>
    <w:multiLevelType w:val="hybridMultilevel"/>
    <w:tmpl w:val="331E4DF4"/>
    <w:lvl w:ilvl="0" w:tplc="0C090019">
      <w:start w:val="1"/>
      <w:numFmt w:val="lowerLetter"/>
      <w:lvlText w:val="%1."/>
      <w:lvlJc w:val="left"/>
      <w:pPr>
        <w:ind w:left="1160" w:hanging="80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283C5D"/>
    <w:multiLevelType w:val="hybridMultilevel"/>
    <w:tmpl w:val="C0ECA4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E44ED1"/>
    <w:multiLevelType w:val="hybridMultilevel"/>
    <w:tmpl w:val="C8B8F8E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8" w15:restartNumberingAfterBreak="0">
    <w:nsid w:val="47694E18"/>
    <w:multiLevelType w:val="hybridMultilevel"/>
    <w:tmpl w:val="31BC7BBA"/>
    <w:lvl w:ilvl="0" w:tplc="0C090001">
      <w:start w:val="1"/>
      <w:numFmt w:val="bullet"/>
      <w:lvlText w:val=""/>
      <w:lvlJc w:val="left"/>
      <w:pPr>
        <w:ind w:left="1880" w:hanging="720"/>
      </w:pPr>
      <w:rPr>
        <w:rFonts w:ascii="Symbol" w:hAnsi="Symbol" w:hint="default"/>
      </w:rPr>
    </w:lvl>
    <w:lvl w:ilvl="1" w:tplc="FFFFFFFF" w:tentative="1">
      <w:start w:val="1"/>
      <w:numFmt w:val="lowerLetter"/>
      <w:lvlText w:val="%2."/>
      <w:lvlJc w:val="left"/>
      <w:pPr>
        <w:ind w:left="2240" w:hanging="360"/>
      </w:pPr>
    </w:lvl>
    <w:lvl w:ilvl="2" w:tplc="FFFFFFFF" w:tentative="1">
      <w:start w:val="1"/>
      <w:numFmt w:val="lowerRoman"/>
      <w:lvlText w:val="%3."/>
      <w:lvlJc w:val="right"/>
      <w:pPr>
        <w:ind w:left="2960" w:hanging="180"/>
      </w:pPr>
    </w:lvl>
    <w:lvl w:ilvl="3" w:tplc="FFFFFFFF" w:tentative="1">
      <w:start w:val="1"/>
      <w:numFmt w:val="decimal"/>
      <w:lvlText w:val="%4."/>
      <w:lvlJc w:val="left"/>
      <w:pPr>
        <w:ind w:left="3680" w:hanging="360"/>
      </w:pPr>
    </w:lvl>
    <w:lvl w:ilvl="4" w:tplc="FFFFFFFF" w:tentative="1">
      <w:start w:val="1"/>
      <w:numFmt w:val="lowerLetter"/>
      <w:lvlText w:val="%5."/>
      <w:lvlJc w:val="left"/>
      <w:pPr>
        <w:ind w:left="4400" w:hanging="360"/>
      </w:pPr>
    </w:lvl>
    <w:lvl w:ilvl="5" w:tplc="FFFFFFFF" w:tentative="1">
      <w:start w:val="1"/>
      <w:numFmt w:val="lowerRoman"/>
      <w:lvlText w:val="%6."/>
      <w:lvlJc w:val="right"/>
      <w:pPr>
        <w:ind w:left="5120" w:hanging="180"/>
      </w:pPr>
    </w:lvl>
    <w:lvl w:ilvl="6" w:tplc="FFFFFFFF" w:tentative="1">
      <w:start w:val="1"/>
      <w:numFmt w:val="decimal"/>
      <w:lvlText w:val="%7."/>
      <w:lvlJc w:val="left"/>
      <w:pPr>
        <w:ind w:left="5840" w:hanging="360"/>
      </w:pPr>
    </w:lvl>
    <w:lvl w:ilvl="7" w:tplc="FFFFFFFF" w:tentative="1">
      <w:start w:val="1"/>
      <w:numFmt w:val="lowerLetter"/>
      <w:lvlText w:val="%8."/>
      <w:lvlJc w:val="left"/>
      <w:pPr>
        <w:ind w:left="6560" w:hanging="360"/>
      </w:pPr>
    </w:lvl>
    <w:lvl w:ilvl="8" w:tplc="FFFFFFFF" w:tentative="1">
      <w:start w:val="1"/>
      <w:numFmt w:val="lowerRoman"/>
      <w:lvlText w:val="%9."/>
      <w:lvlJc w:val="right"/>
      <w:pPr>
        <w:ind w:left="7280" w:hanging="180"/>
      </w:pPr>
    </w:lvl>
  </w:abstractNum>
  <w:abstractNum w:abstractNumId="9" w15:restartNumberingAfterBreak="0">
    <w:nsid w:val="4A2813CE"/>
    <w:multiLevelType w:val="hybridMultilevel"/>
    <w:tmpl w:val="0588ACA8"/>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DA62D2C"/>
    <w:multiLevelType w:val="hybridMultilevel"/>
    <w:tmpl w:val="F66AFE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E207F2"/>
    <w:multiLevelType w:val="hybridMultilevel"/>
    <w:tmpl w:val="9CA60E40"/>
    <w:lvl w:ilvl="0" w:tplc="077EDDF4">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97C3C18"/>
    <w:multiLevelType w:val="hybridMultilevel"/>
    <w:tmpl w:val="09208140"/>
    <w:lvl w:ilvl="0" w:tplc="DCF8B8FE">
      <w:start w:val="1"/>
      <w:numFmt w:val="lowerRoman"/>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593C25"/>
    <w:multiLevelType w:val="hybridMultilevel"/>
    <w:tmpl w:val="75E6678A"/>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E1E6589"/>
    <w:multiLevelType w:val="hybridMultilevel"/>
    <w:tmpl w:val="125E19FC"/>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F352F0"/>
    <w:multiLevelType w:val="hybridMultilevel"/>
    <w:tmpl w:val="28521CF4"/>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9A181B"/>
    <w:multiLevelType w:val="hybridMultilevel"/>
    <w:tmpl w:val="16C61E9E"/>
    <w:lvl w:ilvl="0" w:tplc="9EDABD6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6F320A"/>
    <w:multiLevelType w:val="hybridMultilevel"/>
    <w:tmpl w:val="CF883674"/>
    <w:lvl w:ilvl="0" w:tplc="E1FC07DA">
      <w:start w:val="1"/>
      <w:numFmt w:val="lowerLetter"/>
      <w:lvlText w:val="%1."/>
      <w:lvlJc w:val="left"/>
      <w:pPr>
        <w:ind w:left="149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D43C07"/>
    <w:multiLevelType w:val="hybridMultilevel"/>
    <w:tmpl w:val="30CEB368"/>
    <w:lvl w:ilvl="0" w:tplc="0C090019">
      <w:start w:val="1"/>
      <w:numFmt w:val="lowerLetter"/>
      <w:lvlText w:val="%1."/>
      <w:lvlJc w:val="left"/>
      <w:pPr>
        <w:ind w:left="1495"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DA15EDD"/>
    <w:multiLevelType w:val="hybridMultilevel"/>
    <w:tmpl w:val="1952E0A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8162032">
    <w:abstractNumId w:val="5"/>
  </w:num>
  <w:num w:numId="2" w16cid:durableId="2034384385">
    <w:abstractNumId w:val="2"/>
  </w:num>
  <w:num w:numId="3" w16cid:durableId="787310125">
    <w:abstractNumId w:val="0"/>
  </w:num>
  <w:num w:numId="4" w16cid:durableId="1846434307">
    <w:abstractNumId w:val="15"/>
  </w:num>
  <w:num w:numId="5" w16cid:durableId="855998326">
    <w:abstractNumId w:val="8"/>
  </w:num>
  <w:num w:numId="6" w16cid:durableId="765930736">
    <w:abstractNumId w:val="3"/>
  </w:num>
  <w:num w:numId="7" w16cid:durableId="108471921">
    <w:abstractNumId w:val="18"/>
  </w:num>
  <w:num w:numId="8" w16cid:durableId="177473944">
    <w:abstractNumId w:val="11"/>
  </w:num>
  <w:num w:numId="9" w16cid:durableId="1529445650">
    <w:abstractNumId w:val="17"/>
  </w:num>
  <w:num w:numId="10" w16cid:durableId="477307737">
    <w:abstractNumId w:val="13"/>
  </w:num>
  <w:num w:numId="11" w16cid:durableId="1571454223">
    <w:abstractNumId w:val="16"/>
  </w:num>
  <w:num w:numId="12" w16cid:durableId="846559916">
    <w:abstractNumId w:val="10"/>
  </w:num>
  <w:num w:numId="13" w16cid:durableId="8913406">
    <w:abstractNumId w:val="4"/>
  </w:num>
  <w:num w:numId="14" w16cid:durableId="670184966">
    <w:abstractNumId w:val="7"/>
  </w:num>
  <w:num w:numId="15" w16cid:durableId="369495280">
    <w:abstractNumId w:val="14"/>
  </w:num>
  <w:num w:numId="16" w16cid:durableId="1983342391">
    <w:abstractNumId w:val="9"/>
  </w:num>
  <w:num w:numId="17" w16cid:durableId="557981850">
    <w:abstractNumId w:val="19"/>
  </w:num>
  <w:num w:numId="18" w16cid:durableId="520244746">
    <w:abstractNumId w:val="12"/>
  </w:num>
  <w:num w:numId="19" w16cid:durableId="1064599189">
    <w:abstractNumId w:val="6"/>
  </w:num>
  <w:num w:numId="20" w16cid:durableId="291980169">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2D"/>
    <w:rsid w:val="000032CC"/>
    <w:rsid w:val="00003E76"/>
    <w:rsid w:val="000057F8"/>
    <w:rsid w:val="00006A0F"/>
    <w:rsid w:val="00020EEC"/>
    <w:rsid w:val="00027EC8"/>
    <w:rsid w:val="00066993"/>
    <w:rsid w:val="00070C29"/>
    <w:rsid w:val="00071E7C"/>
    <w:rsid w:val="0008168A"/>
    <w:rsid w:val="0008226D"/>
    <w:rsid w:val="00090C4B"/>
    <w:rsid w:val="0009481F"/>
    <w:rsid w:val="000B3379"/>
    <w:rsid w:val="000B4A93"/>
    <w:rsid w:val="000C1C16"/>
    <w:rsid w:val="000C49C0"/>
    <w:rsid w:val="000C6626"/>
    <w:rsid w:val="000F5711"/>
    <w:rsid w:val="001302D2"/>
    <w:rsid w:val="00154839"/>
    <w:rsid w:val="00160E38"/>
    <w:rsid w:val="0016605C"/>
    <w:rsid w:val="00171D08"/>
    <w:rsid w:val="00171E38"/>
    <w:rsid w:val="00175DD3"/>
    <w:rsid w:val="001B6E54"/>
    <w:rsid w:val="001C3B9B"/>
    <w:rsid w:val="001E2AA1"/>
    <w:rsid w:val="001E6363"/>
    <w:rsid w:val="00257CE9"/>
    <w:rsid w:val="00263065"/>
    <w:rsid w:val="00270B7D"/>
    <w:rsid w:val="00273427"/>
    <w:rsid w:val="00275B6C"/>
    <w:rsid w:val="0028168D"/>
    <w:rsid w:val="002B6BA5"/>
    <w:rsid w:val="002D1B7E"/>
    <w:rsid w:val="002D7F79"/>
    <w:rsid w:val="002E706B"/>
    <w:rsid w:val="002F3CAC"/>
    <w:rsid w:val="00315107"/>
    <w:rsid w:val="00356EB8"/>
    <w:rsid w:val="003665E2"/>
    <w:rsid w:val="0037271D"/>
    <w:rsid w:val="00374A02"/>
    <w:rsid w:val="00382512"/>
    <w:rsid w:val="003C733C"/>
    <w:rsid w:val="003D0807"/>
    <w:rsid w:val="003D6D01"/>
    <w:rsid w:val="003E2FF6"/>
    <w:rsid w:val="003E31E7"/>
    <w:rsid w:val="003E70ED"/>
    <w:rsid w:val="004036BB"/>
    <w:rsid w:val="00403B2D"/>
    <w:rsid w:val="00417D44"/>
    <w:rsid w:val="00421C39"/>
    <w:rsid w:val="00431DDF"/>
    <w:rsid w:val="00460652"/>
    <w:rsid w:val="004808F5"/>
    <w:rsid w:val="00480C54"/>
    <w:rsid w:val="00483E19"/>
    <w:rsid w:val="004A67FA"/>
    <w:rsid w:val="004B0E6B"/>
    <w:rsid w:val="004B0F6D"/>
    <w:rsid w:val="004B2ABD"/>
    <w:rsid w:val="004C0A5B"/>
    <w:rsid w:val="004D2244"/>
    <w:rsid w:val="004D5768"/>
    <w:rsid w:val="005026A4"/>
    <w:rsid w:val="00504AB1"/>
    <w:rsid w:val="005143DE"/>
    <w:rsid w:val="0051666B"/>
    <w:rsid w:val="0052347C"/>
    <w:rsid w:val="0053393A"/>
    <w:rsid w:val="00542266"/>
    <w:rsid w:val="00546E85"/>
    <w:rsid w:val="00562D22"/>
    <w:rsid w:val="00580AC3"/>
    <w:rsid w:val="005810DC"/>
    <w:rsid w:val="00583E07"/>
    <w:rsid w:val="00587DDC"/>
    <w:rsid w:val="005B0FB9"/>
    <w:rsid w:val="005D543A"/>
    <w:rsid w:val="006006BF"/>
    <w:rsid w:val="006045EC"/>
    <w:rsid w:val="00607F47"/>
    <w:rsid w:val="006314DA"/>
    <w:rsid w:val="0063497D"/>
    <w:rsid w:val="0064271D"/>
    <w:rsid w:val="006F6ED7"/>
    <w:rsid w:val="007266E8"/>
    <w:rsid w:val="007331A8"/>
    <w:rsid w:val="00735406"/>
    <w:rsid w:val="00737D2F"/>
    <w:rsid w:val="00740F55"/>
    <w:rsid w:val="00742DD5"/>
    <w:rsid w:val="00744D2B"/>
    <w:rsid w:val="00747616"/>
    <w:rsid w:val="0078698D"/>
    <w:rsid w:val="007963CA"/>
    <w:rsid w:val="007963FA"/>
    <w:rsid w:val="007B074D"/>
    <w:rsid w:val="007D0B94"/>
    <w:rsid w:val="007D378F"/>
    <w:rsid w:val="007E545D"/>
    <w:rsid w:val="007F2BED"/>
    <w:rsid w:val="007F3EAD"/>
    <w:rsid w:val="007F64F4"/>
    <w:rsid w:val="0080586F"/>
    <w:rsid w:val="008070CA"/>
    <w:rsid w:val="008114E8"/>
    <w:rsid w:val="00813D19"/>
    <w:rsid w:val="008279AC"/>
    <w:rsid w:val="00830F15"/>
    <w:rsid w:val="00833B97"/>
    <w:rsid w:val="008463EF"/>
    <w:rsid w:val="00861A16"/>
    <w:rsid w:val="008A0D1F"/>
    <w:rsid w:val="008A15C8"/>
    <w:rsid w:val="008A2742"/>
    <w:rsid w:val="008A45DE"/>
    <w:rsid w:val="008F59B4"/>
    <w:rsid w:val="0091246E"/>
    <w:rsid w:val="00915521"/>
    <w:rsid w:val="009222B8"/>
    <w:rsid w:val="0093617A"/>
    <w:rsid w:val="00950C18"/>
    <w:rsid w:val="00954403"/>
    <w:rsid w:val="00970D2E"/>
    <w:rsid w:val="0097173A"/>
    <w:rsid w:val="00977608"/>
    <w:rsid w:val="00977758"/>
    <w:rsid w:val="0098575D"/>
    <w:rsid w:val="009B4166"/>
    <w:rsid w:val="009E5299"/>
    <w:rsid w:val="009F3A17"/>
    <w:rsid w:val="00A11FA8"/>
    <w:rsid w:val="00A14B88"/>
    <w:rsid w:val="00A447F3"/>
    <w:rsid w:val="00A45F3B"/>
    <w:rsid w:val="00A63B69"/>
    <w:rsid w:val="00A910F1"/>
    <w:rsid w:val="00A9433A"/>
    <w:rsid w:val="00A957CD"/>
    <w:rsid w:val="00AA76A5"/>
    <w:rsid w:val="00AA7CAC"/>
    <w:rsid w:val="00AB1973"/>
    <w:rsid w:val="00AC10D1"/>
    <w:rsid w:val="00AD1039"/>
    <w:rsid w:val="00AE5B44"/>
    <w:rsid w:val="00B06048"/>
    <w:rsid w:val="00B12CEA"/>
    <w:rsid w:val="00B15C66"/>
    <w:rsid w:val="00B22F2D"/>
    <w:rsid w:val="00B61F4B"/>
    <w:rsid w:val="00B65ED7"/>
    <w:rsid w:val="00B7039F"/>
    <w:rsid w:val="00B87BE9"/>
    <w:rsid w:val="00B87BEB"/>
    <w:rsid w:val="00B94DA3"/>
    <w:rsid w:val="00B975D8"/>
    <w:rsid w:val="00BA5FD9"/>
    <w:rsid w:val="00BB3409"/>
    <w:rsid w:val="00BE5E97"/>
    <w:rsid w:val="00BE6B85"/>
    <w:rsid w:val="00C03551"/>
    <w:rsid w:val="00C036A5"/>
    <w:rsid w:val="00C12057"/>
    <w:rsid w:val="00C24E5E"/>
    <w:rsid w:val="00C30D7B"/>
    <w:rsid w:val="00C5299E"/>
    <w:rsid w:val="00C56301"/>
    <w:rsid w:val="00C77635"/>
    <w:rsid w:val="00C91178"/>
    <w:rsid w:val="00C977AB"/>
    <w:rsid w:val="00CA2AAA"/>
    <w:rsid w:val="00CC0A08"/>
    <w:rsid w:val="00CC235B"/>
    <w:rsid w:val="00CC4C07"/>
    <w:rsid w:val="00CD7456"/>
    <w:rsid w:val="00CF3849"/>
    <w:rsid w:val="00D05D78"/>
    <w:rsid w:val="00D11BC9"/>
    <w:rsid w:val="00D13BBA"/>
    <w:rsid w:val="00D225B6"/>
    <w:rsid w:val="00D279C3"/>
    <w:rsid w:val="00D30D2A"/>
    <w:rsid w:val="00D546F1"/>
    <w:rsid w:val="00D66010"/>
    <w:rsid w:val="00D75055"/>
    <w:rsid w:val="00D90156"/>
    <w:rsid w:val="00D93038"/>
    <w:rsid w:val="00D95C37"/>
    <w:rsid w:val="00DB0D89"/>
    <w:rsid w:val="00DB5ECB"/>
    <w:rsid w:val="00DB6CE8"/>
    <w:rsid w:val="00DC2565"/>
    <w:rsid w:val="00DD429E"/>
    <w:rsid w:val="00DE6B92"/>
    <w:rsid w:val="00DF53FE"/>
    <w:rsid w:val="00DF7AC1"/>
    <w:rsid w:val="00E06CAC"/>
    <w:rsid w:val="00E17FFD"/>
    <w:rsid w:val="00E51C1E"/>
    <w:rsid w:val="00E5363C"/>
    <w:rsid w:val="00E553BC"/>
    <w:rsid w:val="00E5766C"/>
    <w:rsid w:val="00E63ACB"/>
    <w:rsid w:val="00E66DEE"/>
    <w:rsid w:val="00E6789E"/>
    <w:rsid w:val="00E76A4A"/>
    <w:rsid w:val="00E854B9"/>
    <w:rsid w:val="00EA7851"/>
    <w:rsid w:val="00EC3475"/>
    <w:rsid w:val="00EC5776"/>
    <w:rsid w:val="00ED52F9"/>
    <w:rsid w:val="00EF15EA"/>
    <w:rsid w:val="00EF3894"/>
    <w:rsid w:val="00F04D5A"/>
    <w:rsid w:val="00F17A6A"/>
    <w:rsid w:val="00F42249"/>
    <w:rsid w:val="00F47E65"/>
    <w:rsid w:val="00F523D0"/>
    <w:rsid w:val="00F80575"/>
    <w:rsid w:val="00F87E50"/>
    <w:rsid w:val="00F95E35"/>
    <w:rsid w:val="00F97675"/>
    <w:rsid w:val="00FE642D"/>
    <w:rsid w:val="00FF3CEB"/>
    <w:rsid w:val="01A8B072"/>
    <w:rsid w:val="04DCB7A3"/>
    <w:rsid w:val="0BE2A6A9"/>
    <w:rsid w:val="144AD832"/>
    <w:rsid w:val="1A9345E0"/>
    <w:rsid w:val="21028764"/>
    <w:rsid w:val="229E57C5"/>
    <w:rsid w:val="25D5F887"/>
    <w:rsid w:val="2862AA8D"/>
    <w:rsid w:val="2C453A0B"/>
    <w:rsid w:val="2FA9DA27"/>
    <w:rsid w:val="34365A45"/>
    <w:rsid w:val="39EED7CB"/>
    <w:rsid w:val="3CA50D68"/>
    <w:rsid w:val="3D35F86B"/>
    <w:rsid w:val="3FE314D2"/>
    <w:rsid w:val="406D992D"/>
    <w:rsid w:val="40CB6737"/>
    <w:rsid w:val="44912BE8"/>
    <w:rsid w:val="45D5DEC7"/>
    <w:rsid w:val="46DCDAB1"/>
    <w:rsid w:val="4EC96394"/>
    <w:rsid w:val="515E578D"/>
    <w:rsid w:val="521F8D58"/>
    <w:rsid w:val="56FAEC01"/>
    <w:rsid w:val="57E62F95"/>
    <w:rsid w:val="5896BC62"/>
    <w:rsid w:val="590B4B21"/>
    <w:rsid w:val="5EC761C3"/>
    <w:rsid w:val="6636B1A3"/>
    <w:rsid w:val="6879617D"/>
    <w:rsid w:val="6B2975B6"/>
    <w:rsid w:val="6F76F0FB"/>
    <w:rsid w:val="732E5A7E"/>
    <w:rsid w:val="7A72DC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05F01"/>
  <w15:docId w15:val="{1A8C2304-F90E-4987-BB24-3D408B55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C16"/>
    <w:pPr>
      <w:keepNext/>
      <w:keepLines/>
      <w:spacing w:before="240" w:after="0"/>
      <w:outlineLvl w:val="0"/>
    </w:pPr>
    <w:rPr>
      <w:rFonts w:asciiTheme="majorHAnsi" w:eastAsiaTheme="majorEastAsia" w:hAnsiTheme="majorHAnsi" w:cstheme="majorBidi"/>
      <w:color w:val="538135" w:themeColor="accent6" w:themeShade="BF"/>
      <w:sz w:val="32"/>
      <w:szCs w:val="32"/>
    </w:rPr>
  </w:style>
  <w:style w:type="paragraph" w:styleId="Heading2">
    <w:name w:val="heading 2"/>
    <w:basedOn w:val="Normal"/>
    <w:next w:val="Normal"/>
    <w:link w:val="Heading2Char"/>
    <w:uiPriority w:val="9"/>
    <w:unhideWhenUsed/>
    <w:qFormat/>
    <w:rsid w:val="000C1C16"/>
    <w:pPr>
      <w:keepNext/>
      <w:keepLines/>
      <w:spacing w:before="200" w:after="0" w:line="276" w:lineRule="auto"/>
      <w:outlineLvl w:val="1"/>
    </w:pPr>
    <w:rPr>
      <w:rFonts w:asciiTheme="majorHAnsi" w:eastAsiaTheme="majorEastAsia" w:hAnsiTheme="majorHAnsi" w:cstheme="majorBidi"/>
      <w:b/>
      <w:bCs/>
      <w:color w:val="538135" w:themeColor="accent6" w:themeShade="BF"/>
      <w:sz w:val="26"/>
      <w:szCs w:val="26"/>
    </w:rPr>
  </w:style>
  <w:style w:type="paragraph" w:styleId="Heading3">
    <w:name w:val="heading 3"/>
    <w:basedOn w:val="Normal"/>
    <w:next w:val="Normal"/>
    <w:link w:val="Heading3Char"/>
    <w:uiPriority w:val="9"/>
    <w:unhideWhenUsed/>
    <w:qFormat/>
    <w:rsid w:val="00BE5E97"/>
    <w:pPr>
      <w:keepNext/>
      <w:keepLines/>
      <w:spacing w:before="200" w:after="0" w:line="276" w:lineRule="auto"/>
      <w:outlineLvl w:val="2"/>
    </w:pPr>
    <w:rPr>
      <w:rFonts w:asciiTheme="majorHAnsi" w:eastAsiaTheme="majorEastAsia" w:hAnsiTheme="majorHAnsi" w:cstheme="majorBidi"/>
      <w:b/>
      <w:bCs/>
      <w:color w:val="538135"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B22F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
    <w:name w:val="listparagraph"/>
    <w:basedOn w:val="Normal"/>
    <w:rsid w:val="00B22F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0">
    <w:name w:val="List Paragraph"/>
    <w:basedOn w:val="Normal"/>
    <w:uiPriority w:val="34"/>
    <w:qFormat/>
    <w:rsid w:val="003665E2"/>
    <w:pPr>
      <w:ind w:left="720"/>
      <w:contextualSpacing/>
    </w:pPr>
  </w:style>
  <w:style w:type="paragraph" w:styleId="NoSpacing">
    <w:name w:val="No Spacing"/>
    <w:uiPriority w:val="1"/>
    <w:qFormat/>
    <w:rsid w:val="004B0F6D"/>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8226D"/>
    <w:rPr>
      <w:b/>
      <w:bCs/>
    </w:rPr>
  </w:style>
  <w:style w:type="character" w:customStyle="1" w:styleId="CommentSubjectChar">
    <w:name w:val="Comment Subject Char"/>
    <w:basedOn w:val="CommentTextChar"/>
    <w:link w:val="CommentSubject"/>
    <w:uiPriority w:val="99"/>
    <w:semiHidden/>
    <w:rsid w:val="0008226D"/>
    <w:rPr>
      <w:b/>
      <w:bCs/>
      <w:sz w:val="20"/>
      <w:szCs w:val="20"/>
    </w:rPr>
  </w:style>
  <w:style w:type="table" w:styleId="TableGrid">
    <w:name w:val="Table Grid"/>
    <w:basedOn w:val="TableNormal"/>
    <w:uiPriority w:val="39"/>
    <w:rsid w:val="00E7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1C16"/>
    <w:rPr>
      <w:rFonts w:asciiTheme="majorHAnsi" w:eastAsiaTheme="majorEastAsia" w:hAnsiTheme="majorHAnsi" w:cstheme="majorBidi"/>
      <w:b/>
      <w:bCs/>
      <w:color w:val="538135" w:themeColor="accent6" w:themeShade="BF"/>
      <w:sz w:val="26"/>
      <w:szCs w:val="26"/>
    </w:rPr>
  </w:style>
  <w:style w:type="character" w:customStyle="1" w:styleId="Heading3Char">
    <w:name w:val="Heading 3 Char"/>
    <w:basedOn w:val="DefaultParagraphFont"/>
    <w:link w:val="Heading3"/>
    <w:uiPriority w:val="9"/>
    <w:rsid w:val="00BE5E97"/>
    <w:rPr>
      <w:rFonts w:asciiTheme="majorHAnsi" w:eastAsiaTheme="majorEastAsia" w:hAnsiTheme="majorHAnsi" w:cstheme="majorBidi"/>
      <w:b/>
      <w:bCs/>
      <w:color w:val="538135" w:themeColor="accent6" w:themeShade="BF"/>
    </w:rPr>
  </w:style>
  <w:style w:type="paragraph" w:styleId="Header">
    <w:name w:val="header"/>
    <w:basedOn w:val="Normal"/>
    <w:link w:val="HeaderChar"/>
    <w:uiPriority w:val="99"/>
    <w:unhideWhenUsed/>
    <w:rsid w:val="00270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B7D"/>
  </w:style>
  <w:style w:type="paragraph" w:styleId="Footer">
    <w:name w:val="footer"/>
    <w:basedOn w:val="Normal"/>
    <w:link w:val="FooterChar"/>
    <w:uiPriority w:val="99"/>
    <w:unhideWhenUsed/>
    <w:rsid w:val="00270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B7D"/>
  </w:style>
  <w:style w:type="character" w:styleId="Hyperlink">
    <w:name w:val="Hyperlink"/>
    <w:uiPriority w:val="99"/>
    <w:rsid w:val="00ED52F9"/>
    <w:rPr>
      <w:color w:val="0000FF"/>
      <w:u w:val="single"/>
    </w:rPr>
  </w:style>
  <w:style w:type="character" w:customStyle="1" w:styleId="Heading1Char">
    <w:name w:val="Heading 1 Char"/>
    <w:basedOn w:val="DefaultParagraphFont"/>
    <w:link w:val="Heading1"/>
    <w:uiPriority w:val="9"/>
    <w:rsid w:val="000C1C16"/>
    <w:rPr>
      <w:rFonts w:asciiTheme="majorHAnsi" w:eastAsiaTheme="majorEastAsia" w:hAnsiTheme="majorHAnsi" w:cstheme="majorBidi"/>
      <w:color w:val="538135" w:themeColor="accent6" w:themeShade="BF"/>
      <w:sz w:val="32"/>
      <w:szCs w:val="32"/>
    </w:rPr>
  </w:style>
  <w:style w:type="paragraph" w:styleId="TOCHeading">
    <w:name w:val="TOC Heading"/>
    <w:basedOn w:val="Heading1"/>
    <w:next w:val="Normal"/>
    <w:uiPriority w:val="39"/>
    <w:unhideWhenUsed/>
    <w:qFormat/>
    <w:rsid w:val="00ED52F9"/>
    <w:pPr>
      <w:outlineLvl w:val="9"/>
    </w:pPr>
    <w:rPr>
      <w:lang w:val="en-US"/>
    </w:rPr>
  </w:style>
  <w:style w:type="paragraph" w:styleId="TOC1">
    <w:name w:val="toc 1"/>
    <w:basedOn w:val="Normal"/>
    <w:next w:val="Normal"/>
    <w:autoRedefine/>
    <w:uiPriority w:val="39"/>
    <w:unhideWhenUsed/>
    <w:rsid w:val="003E70ED"/>
    <w:pPr>
      <w:tabs>
        <w:tab w:val="right" w:leader="dot" w:pos="8615"/>
      </w:tabs>
      <w:spacing w:after="100"/>
    </w:pPr>
  </w:style>
  <w:style w:type="paragraph" w:styleId="TOC3">
    <w:name w:val="toc 3"/>
    <w:basedOn w:val="Normal"/>
    <w:next w:val="Normal"/>
    <w:autoRedefine/>
    <w:uiPriority w:val="39"/>
    <w:unhideWhenUsed/>
    <w:rsid w:val="0080586F"/>
    <w:pPr>
      <w:tabs>
        <w:tab w:val="left" w:pos="880"/>
        <w:tab w:val="right" w:leader="dot" w:pos="8615"/>
      </w:tabs>
      <w:spacing w:after="100"/>
      <w:ind w:left="440"/>
    </w:pPr>
  </w:style>
  <w:style w:type="paragraph" w:styleId="ListBullet">
    <w:name w:val="List Bullet"/>
    <w:basedOn w:val="Normal"/>
    <w:autoRedefine/>
    <w:uiPriority w:val="99"/>
    <w:rsid w:val="004A67FA"/>
    <w:pPr>
      <w:tabs>
        <w:tab w:val="num" w:pos="720"/>
      </w:tabs>
      <w:spacing w:before="60" w:after="0" w:line="240" w:lineRule="auto"/>
      <w:jc w:val="both"/>
    </w:pPr>
    <w:rPr>
      <w:rFonts w:ascii="Arial Narrow" w:eastAsia="Times New Roman" w:hAnsi="Arial Narrow" w:cs="Arial"/>
      <w:i/>
      <w:iCs/>
      <w:sz w:val="24"/>
      <w:szCs w:val="24"/>
      <w:lang w:val="en-US"/>
    </w:rPr>
  </w:style>
  <w:style w:type="paragraph" w:styleId="Revision">
    <w:name w:val="Revision"/>
    <w:hidden/>
    <w:uiPriority w:val="99"/>
    <w:semiHidden/>
    <w:rsid w:val="007F64F4"/>
    <w:pPr>
      <w:spacing w:after="0" w:line="240" w:lineRule="auto"/>
    </w:pPr>
  </w:style>
  <w:style w:type="paragraph" w:styleId="Caption">
    <w:name w:val="caption"/>
    <w:basedOn w:val="Normal"/>
    <w:next w:val="Normal"/>
    <w:uiPriority w:val="35"/>
    <w:semiHidden/>
    <w:unhideWhenUsed/>
    <w:qFormat/>
    <w:rsid w:val="00F47E65"/>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950C18"/>
    <w:rPr>
      <w:color w:val="605E5C"/>
      <w:shd w:val="clear" w:color="auto" w:fill="E1DFDD"/>
    </w:rPr>
  </w:style>
  <w:style w:type="paragraph" w:styleId="TOC2">
    <w:name w:val="toc 2"/>
    <w:basedOn w:val="Normal"/>
    <w:next w:val="Normal"/>
    <w:autoRedefine/>
    <w:uiPriority w:val="39"/>
    <w:unhideWhenUsed/>
    <w:rsid w:val="003E70ED"/>
    <w:pPr>
      <w:tabs>
        <w:tab w:val="left" w:pos="660"/>
        <w:tab w:val="right" w:leader="dot" w:pos="8615"/>
      </w:tabs>
      <w:spacing w:after="100"/>
      <w:ind w:left="220"/>
    </w:pPr>
  </w:style>
  <w:style w:type="character" w:styleId="FollowedHyperlink">
    <w:name w:val="FollowedHyperlink"/>
    <w:basedOn w:val="DefaultParagraphFont"/>
    <w:uiPriority w:val="99"/>
    <w:semiHidden/>
    <w:unhideWhenUsed/>
    <w:rsid w:val="00546E85"/>
    <w:rPr>
      <w:color w:val="954F72" w:themeColor="followedHyperlink"/>
      <w:u w:val="single"/>
    </w:rPr>
  </w:style>
  <w:style w:type="paragraph" w:customStyle="1" w:styleId="Billname">
    <w:name w:val="Billname"/>
    <w:basedOn w:val="Normal"/>
    <w:rsid w:val="00F97675"/>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madeunder">
    <w:name w:val="made under"/>
    <w:basedOn w:val="Normal"/>
    <w:rsid w:val="00F97675"/>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F97675"/>
    <w:pPr>
      <w:tabs>
        <w:tab w:val="left" w:pos="2600"/>
      </w:tabs>
      <w:spacing w:before="200" w:after="60" w:line="240" w:lineRule="auto"/>
      <w:jc w:val="both"/>
    </w:pPr>
    <w:rPr>
      <w:rFonts w:ascii="Arial" w:eastAsia="Times New Roman" w:hAnsi="Arial" w:cs="Times New Roman"/>
      <w:b/>
      <w:sz w:val="24"/>
      <w:szCs w:val="20"/>
    </w:rPr>
  </w:style>
  <w:style w:type="paragraph" w:customStyle="1" w:styleId="N-line3">
    <w:name w:val="N-line3"/>
    <w:basedOn w:val="Normal"/>
    <w:next w:val="Normal"/>
    <w:rsid w:val="00F97675"/>
    <w:pPr>
      <w:pBdr>
        <w:bottom w:val="single" w:sz="12" w:space="1" w:color="auto"/>
      </w:pBd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641">
      <w:bodyDiv w:val="1"/>
      <w:marLeft w:val="0"/>
      <w:marRight w:val="0"/>
      <w:marTop w:val="0"/>
      <w:marBottom w:val="0"/>
      <w:divBdr>
        <w:top w:val="none" w:sz="0" w:space="0" w:color="auto"/>
        <w:left w:val="none" w:sz="0" w:space="0" w:color="auto"/>
        <w:bottom w:val="none" w:sz="0" w:space="0" w:color="auto"/>
        <w:right w:val="none" w:sz="0" w:space="0" w:color="auto"/>
      </w:divBdr>
    </w:div>
    <w:div w:id="467434470">
      <w:bodyDiv w:val="1"/>
      <w:marLeft w:val="0"/>
      <w:marRight w:val="0"/>
      <w:marTop w:val="0"/>
      <w:marBottom w:val="0"/>
      <w:divBdr>
        <w:top w:val="none" w:sz="0" w:space="0" w:color="auto"/>
        <w:left w:val="none" w:sz="0" w:space="0" w:color="auto"/>
        <w:bottom w:val="none" w:sz="0" w:space="0" w:color="auto"/>
        <w:right w:val="none" w:sz="0" w:space="0" w:color="auto"/>
      </w:divBdr>
    </w:div>
    <w:div w:id="1420445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forms.act.gov.au/smartforms/servlet/SmartForm.html?formCode=119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ityservices.act.gov.au/trees-and-nature/trees/trees-on-leased-land"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ervices.accesscanberra.act.gov.au/s/forms/fix-my-str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4CA0AC112A64BA1B0EFF66E070C87" ma:contentTypeVersion="0" ma:contentTypeDescription="Create a new document." ma:contentTypeScope="" ma:versionID="b065a98250abd7c1b7892e585ae70aa5">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4FEB93B0D38B3BDFE05400144FFB2061" version="1.0.0">
  <systemFields>
    <field name="Objective-Id">
      <value order="0">A43781675</value>
    </field>
    <field name="Objective-Title">
      <value order="0">Attachment A - Urban Forest (Tree Management Plans) Guidelines 2023 (No1)</value>
    </field>
    <field name="Objective-Description">
      <value order="0"/>
    </field>
    <field name="Objective-CreationStamp">
      <value order="0">2023-09-30T09:29:53Z</value>
    </field>
    <field name="Objective-IsApproved">
      <value order="0">false</value>
    </field>
    <field name="Objective-IsPublished">
      <value order="0">true</value>
    </field>
    <field name="Objective-DatePublished">
      <value order="0">2023-12-12T23:27:47Z</value>
    </field>
    <field name="Objective-ModificationStamp">
      <value order="0">2023-12-13T01:10:58Z</value>
    </field>
    <field name="Objective-Owner">
      <value order="0">Samantha Ning</value>
    </field>
    <field name="Objective-Path">
      <value order="0">Whole of ACT Government:TCCS STRUCTURE - Content Restriction Hierarchy:DIVISION: City Services:BRANCH: City Operations:SECTION :City Presentation:Urban Treescapes:0.2 Policy and Planning:Urban Forest Act 2023:Implementation:Briefs:Conservator Brief - TMP Guidelines</value>
    </field>
    <field name="Objective-Parent">
      <value order="0">Conservator Brief - TMP Guidelines</value>
    </field>
    <field name="Objective-State">
      <value order="0">Published</value>
    </field>
    <field name="Objective-VersionId">
      <value order="0">vA56121981</value>
    </field>
    <field name="Objective-Version">
      <value order="0">11.0</value>
    </field>
    <field name="Objective-VersionNumber">
      <value order="0">16</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TCCS</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ED8AE141-AAD4-4404-93C4-DB0505DCE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6B6D0B-C18F-406D-BABF-8A3C7C91D69D}">
  <ds:schemaRefs>
    <ds:schemaRef ds:uri="http://schemas.microsoft.com/sharepoint/v3/contenttype/forms"/>
  </ds:schemaRefs>
</ds:datastoreItem>
</file>

<file path=customXml/itemProps3.xml><?xml version="1.0" encoding="utf-8"?>
<ds:datastoreItem xmlns:ds="http://schemas.openxmlformats.org/officeDocument/2006/customXml" ds:itemID="{78F9861E-64C0-41E9-A48F-CAA73FAA96C2}">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3500</Words>
  <Characters>18538</Characters>
  <Application>Microsoft Office Word</Application>
  <DocSecurity>0</DocSecurity>
  <Lines>484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5</cp:revision>
  <dcterms:created xsi:type="dcterms:W3CDTF">2023-12-15T01:55:00Z</dcterms:created>
  <dcterms:modified xsi:type="dcterms:W3CDTF">2023-12-15T01:55:00Z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A43781675</vt:lpwstr>
  </property>
  <property fmtid="{D5CDD505-2E9C-101B-9397-08002B2CF9AE}" pid="4" name="Objective-Title">
    <vt:lpwstr>Attachment A - Urban Forest (Tree Management Plans) Guidelines 2023 (No1)</vt:lpwstr>
  </property>
  <property fmtid="{D5CDD505-2E9C-101B-9397-08002B2CF9AE}" pid="5" name="Objective-Description">
    <vt:lpwstr/>
  </property>
  <property fmtid="{D5CDD505-2E9C-101B-9397-08002B2CF9AE}" pid="6" name="Objective-CreationStamp">
    <vt:filetime>2023-09-30T09:29:53Z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2023-12-12T23:27:47Z</vt:filetime>
  </property>
  <property fmtid="{D5CDD505-2E9C-101B-9397-08002B2CF9AE}" pid="10" name="Objective-ModificationStamp">
    <vt:filetime>2023-12-13T01:10:58Z</vt:filetime>
  </property>
  <property fmtid="{D5CDD505-2E9C-101B-9397-08002B2CF9AE}" pid="11" name="Objective-Owner">
    <vt:lpwstr>Samantha Ning</vt:lpwstr>
  </property>
  <property fmtid="{D5CDD505-2E9C-101B-9397-08002B2CF9AE}" pid="12" name="Objective-Path">
    <vt:lpwstr>Whole of ACT Government:TCCS STRUCTURE - Content Restriction Hierarchy:DIVISION: City Services:BRANCH: City Operations:SECTION :City Presentation:Urban Treescapes:0.2 Policy and Planning:Urban Forest Act 2023:Implementation:Briefs:Conservator Brief - TMP Guidelines:</vt:lpwstr>
  </property>
  <property fmtid="{D5CDD505-2E9C-101B-9397-08002B2CF9AE}" pid="13" name="Objective-Parent">
    <vt:lpwstr>Conservator Brief - TMP Guidelines</vt:lpwstr>
  </property>
  <property fmtid="{D5CDD505-2E9C-101B-9397-08002B2CF9AE}" pid="14" name="Objective-State">
    <vt:lpwstr>Published</vt:lpwstr>
  </property>
  <property fmtid="{D5CDD505-2E9C-101B-9397-08002B2CF9AE}" pid="15" name="Objective-VersionId">
    <vt:lpwstr>vA56121981</vt:lpwstr>
  </property>
  <property fmtid="{D5CDD505-2E9C-101B-9397-08002B2CF9AE}" pid="16" name="Objective-Version">
    <vt:lpwstr>11.0</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TCCS</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DMSID">
    <vt:lpwstr>11345771</vt:lpwstr>
  </property>
  <property fmtid="{D5CDD505-2E9C-101B-9397-08002B2CF9AE}" pid="35" name="CHECKEDOUTFROMJMS">
    <vt:lpwstr/>
  </property>
  <property fmtid="{D5CDD505-2E9C-101B-9397-08002B2CF9AE}" pid="36" name="JMSREQUIREDCHECKIN">
    <vt:lpwstr/>
  </property>
</Properties>
</file>