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017458F9" w:rsidR="000E62C2" w:rsidRDefault="000E62C2" w:rsidP="000E62C2">
      <w:pPr>
        <w:pStyle w:val="Billname"/>
        <w:spacing w:before="700"/>
      </w:pPr>
      <w:r>
        <w:t xml:space="preserve">Government Procurement (Secure Local Jobs Code Registrar) Appointment 2023 (No </w:t>
      </w:r>
      <w:r w:rsidR="00354573">
        <w:t>3</w:t>
      </w:r>
      <w:r>
        <w:t>)</w:t>
      </w:r>
    </w:p>
    <w:p w14:paraId="7697CABA" w14:textId="12776081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257AFD">
        <w:rPr>
          <w:rFonts w:ascii="Arial" w:hAnsi="Arial" w:cs="Arial"/>
          <w:b/>
          <w:bCs/>
        </w:rPr>
        <w:t>NI2023–</w:t>
      </w:r>
      <w:r w:rsidR="00257AFD" w:rsidRPr="00257AFD">
        <w:rPr>
          <w:rFonts w:ascii="Arial" w:hAnsi="Arial" w:cs="Arial"/>
          <w:b/>
          <w:bCs/>
        </w:rPr>
        <w:t>852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77777777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22V (Appointment of secure local jobs code registrar)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1B01E748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 xml:space="preserve">Government Procurement (Secure Local Jobs Code Registrar) Appointment 2023 (No </w:t>
      </w:r>
      <w:r w:rsidR="00354573">
        <w:rPr>
          <w:i/>
          <w:iCs/>
        </w:rPr>
        <w:t>3</w:t>
      </w:r>
      <w:r w:rsidR="000E62C2" w:rsidRPr="000E62C2">
        <w:rPr>
          <w:i/>
          <w:iCs/>
        </w:rPr>
        <w:t>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0F36099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54573">
        <w:t>4 January 2024</w:t>
      </w:r>
      <w:r w:rsidR="000E62C2" w:rsidRPr="000E62C2">
        <w:t>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368142E4" w:rsidR="001440B3" w:rsidRDefault="000E62C2" w:rsidP="000E62C2">
      <w:pPr>
        <w:spacing w:before="140"/>
        <w:ind w:left="720"/>
      </w:pPr>
      <w:r>
        <w:t xml:space="preserve">I appoint </w:t>
      </w:r>
      <w:r w:rsidR="00354573">
        <w:t xml:space="preserve">the position of </w:t>
      </w:r>
      <w:r w:rsidR="00FF7416">
        <w:t>Deputy Director-General</w:t>
      </w:r>
      <w:r w:rsidR="00354573">
        <w:t xml:space="preserve">, </w:t>
      </w:r>
      <w:r w:rsidR="00FF7416">
        <w:t>Office of Industrial Relations and Workforce Strategy</w:t>
      </w:r>
      <w:r w:rsidR="00865537">
        <w:t xml:space="preserve"> (E812)</w:t>
      </w:r>
      <w:r>
        <w:t>, to be the Secure Local Jobs Code Registrar.</w:t>
      </w:r>
    </w:p>
    <w:p w14:paraId="2E9150F7" w14:textId="604D4A2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7DBD7D8" w14:textId="7F468011" w:rsidR="001440B3" w:rsidRDefault="000E62C2" w:rsidP="0042011A">
      <w:pPr>
        <w:spacing w:before="140"/>
        <w:ind w:left="720"/>
      </w:pPr>
      <w:r>
        <w:t xml:space="preserve">The appointment is for a period of </w:t>
      </w:r>
      <w:r w:rsidR="00354573">
        <w:t>three</w:t>
      </w:r>
      <w:r w:rsidR="007D3DD2">
        <w:t xml:space="preserve"> </w:t>
      </w:r>
      <w:r w:rsidR="00721C42">
        <w:t>months.</w:t>
      </w:r>
      <w:r>
        <w:t xml:space="preserve">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4F26B3DE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>Government Procurement (Secure Local Jobs Code Registrar) Appointment 202</w:t>
      </w:r>
      <w:r w:rsidR="00354573">
        <w:rPr>
          <w:i/>
          <w:iCs/>
          <w:color w:val="000000"/>
          <w:shd w:val="clear" w:color="auto" w:fill="FFFFFF"/>
        </w:rPr>
        <w:t>3</w:t>
      </w:r>
      <w:r w:rsidR="000E62C2">
        <w:rPr>
          <w:i/>
          <w:iCs/>
          <w:color w:val="000000"/>
          <w:shd w:val="clear" w:color="auto" w:fill="FFFFFF"/>
        </w:rPr>
        <w:t xml:space="preserve"> (No 2) </w:t>
      </w:r>
      <w:r>
        <w:t>[</w:t>
      </w:r>
      <w:hyperlink r:id="rId7" w:history="1">
        <w:r w:rsidR="00354573" w:rsidRPr="00354573">
          <w:t>NI2023-625</w:t>
        </w:r>
      </w:hyperlink>
      <w:r w:rsidR="000E62C2">
        <w:t>]</w:t>
      </w:r>
      <w: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65CB1797" w:rsidR="001440B3" w:rsidRDefault="000E62C2" w:rsidP="0042011A">
      <w:pPr>
        <w:tabs>
          <w:tab w:val="left" w:pos="4320"/>
        </w:tabs>
      </w:pPr>
      <w:r>
        <w:t>Min</w:t>
      </w:r>
      <w:r w:rsidR="00221BC2">
        <w:t>i</w:t>
      </w:r>
      <w:r>
        <w:t>ster for Industrial Relations and Workplace Safety</w:t>
      </w:r>
    </w:p>
    <w:bookmarkEnd w:id="0"/>
    <w:p w14:paraId="7DD2524C" w14:textId="65D2A725" w:rsidR="001440B3" w:rsidRDefault="00257AFD">
      <w:pPr>
        <w:tabs>
          <w:tab w:val="left" w:pos="4320"/>
        </w:tabs>
      </w:pPr>
      <w:r>
        <w:t>22/12/2023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AC6A" w14:textId="77777777" w:rsidR="00D86C79" w:rsidRDefault="00D86C79" w:rsidP="001440B3">
      <w:r>
        <w:separator/>
      </w:r>
    </w:p>
  </w:endnote>
  <w:endnote w:type="continuationSeparator" w:id="0">
    <w:p w14:paraId="6ED26F47" w14:textId="77777777" w:rsidR="00D86C79" w:rsidRDefault="00D86C7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1F1" w14:textId="74F25310" w:rsidR="0042011A" w:rsidRPr="00FA0EAF" w:rsidRDefault="00FA0EAF" w:rsidP="00FA0EAF">
    <w:pPr>
      <w:pStyle w:val="Footer"/>
      <w:jc w:val="center"/>
      <w:rPr>
        <w:rFonts w:cs="Arial"/>
        <w:sz w:val="14"/>
      </w:rPr>
    </w:pPr>
    <w:r w:rsidRPr="00FA0E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8B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F046" w14:textId="77777777" w:rsidR="00D86C79" w:rsidRDefault="00D86C79" w:rsidP="001440B3">
      <w:r>
        <w:separator/>
      </w:r>
    </w:p>
  </w:footnote>
  <w:footnote w:type="continuationSeparator" w:id="0">
    <w:p w14:paraId="7D3C19C2" w14:textId="77777777" w:rsidR="00D86C79" w:rsidRDefault="00D86C7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0A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551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7B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62C2"/>
    <w:rsid w:val="001440B3"/>
    <w:rsid w:val="001B0080"/>
    <w:rsid w:val="00221BC2"/>
    <w:rsid w:val="00222933"/>
    <w:rsid w:val="00257AFD"/>
    <w:rsid w:val="00283719"/>
    <w:rsid w:val="00354573"/>
    <w:rsid w:val="0042011A"/>
    <w:rsid w:val="004F2B10"/>
    <w:rsid w:val="00525963"/>
    <w:rsid w:val="00707346"/>
    <w:rsid w:val="00721C42"/>
    <w:rsid w:val="007D3DD2"/>
    <w:rsid w:val="00865537"/>
    <w:rsid w:val="00AA35F7"/>
    <w:rsid w:val="00BC10BD"/>
    <w:rsid w:val="00D86C79"/>
    <w:rsid w:val="00FA0EAF"/>
    <w:rsid w:val="00FC7B4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3-62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2023-12-22T00:07:00Z</dcterms:created>
  <dcterms:modified xsi:type="dcterms:W3CDTF">2023-12-22T00:07:00Z</dcterms:modified>
</cp:coreProperties>
</file>