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DF12" w14:textId="77777777" w:rsidR="00206E61" w:rsidRPr="00206E61" w:rsidRDefault="00206E61" w:rsidP="00206E61">
      <w:pPr>
        <w:spacing w:before="120"/>
        <w:rPr>
          <w:rFonts w:ascii="Arial" w:hAnsi="Arial" w:cs="Arial"/>
          <w:sz w:val="24"/>
          <w:szCs w:val="24"/>
        </w:rPr>
      </w:pPr>
      <w:bookmarkStart w:id="0" w:name="_Toc44738651"/>
      <w:r w:rsidRPr="00206E61">
        <w:rPr>
          <w:rFonts w:ascii="Arial" w:hAnsi="Arial" w:cs="Arial"/>
          <w:sz w:val="24"/>
          <w:szCs w:val="24"/>
        </w:rPr>
        <w:t>Australian Capital Territory</w:t>
      </w:r>
    </w:p>
    <w:p w14:paraId="7A35DF13" w14:textId="7EF39823" w:rsidR="00206E61" w:rsidRPr="00EA558A" w:rsidRDefault="00206E61" w:rsidP="00206E61">
      <w:pPr>
        <w:pStyle w:val="Billname"/>
        <w:spacing w:before="700"/>
        <w:rPr>
          <w:rFonts w:cs="Times New Roman"/>
          <w:bCs w:val="0"/>
          <w:szCs w:val="20"/>
        </w:rPr>
      </w:pPr>
      <w:r w:rsidRPr="00EA558A">
        <w:rPr>
          <w:rFonts w:cs="Times New Roman"/>
          <w:bCs w:val="0"/>
          <w:szCs w:val="20"/>
        </w:rPr>
        <w:t>Heritage (</w:t>
      </w:r>
      <w:r w:rsidR="00494081" w:rsidRPr="00EA558A">
        <w:rPr>
          <w:rFonts w:cs="Times New Roman"/>
          <w:bCs w:val="0"/>
          <w:szCs w:val="20"/>
        </w:rPr>
        <w:t>Authorised People</w:t>
      </w:r>
      <w:r w:rsidRPr="00EA558A">
        <w:rPr>
          <w:rFonts w:cs="Times New Roman"/>
          <w:bCs w:val="0"/>
          <w:szCs w:val="20"/>
        </w:rPr>
        <w:t xml:space="preserve">) </w:t>
      </w:r>
      <w:r w:rsidR="00EA558A">
        <w:rPr>
          <w:rFonts w:cs="Times New Roman"/>
          <w:bCs w:val="0"/>
          <w:szCs w:val="20"/>
        </w:rPr>
        <w:t>Appointment</w:t>
      </w:r>
      <w:r w:rsidR="00EA558A" w:rsidRPr="00EA558A">
        <w:rPr>
          <w:rFonts w:cs="Times New Roman"/>
          <w:bCs w:val="0"/>
          <w:szCs w:val="20"/>
        </w:rPr>
        <w:t xml:space="preserve"> </w:t>
      </w:r>
      <w:r w:rsidRPr="00EA558A">
        <w:rPr>
          <w:rFonts w:cs="Times New Roman"/>
          <w:bCs w:val="0"/>
          <w:szCs w:val="20"/>
        </w:rPr>
        <w:t>20</w:t>
      </w:r>
      <w:r w:rsidR="004C4DBB" w:rsidRPr="00EA558A">
        <w:rPr>
          <w:rFonts w:cs="Times New Roman"/>
          <w:bCs w:val="0"/>
          <w:szCs w:val="20"/>
        </w:rPr>
        <w:t>24</w:t>
      </w:r>
    </w:p>
    <w:p w14:paraId="7A35DF14" w14:textId="470148C1" w:rsidR="00206E61" w:rsidRPr="00794DE9" w:rsidRDefault="00206E61" w:rsidP="00794DE9">
      <w:pPr>
        <w:overflowPunct/>
        <w:autoSpaceDE/>
        <w:autoSpaceDN/>
        <w:adjustRightInd/>
        <w:spacing w:before="340"/>
        <w:textAlignment w:val="auto"/>
        <w:rPr>
          <w:rFonts w:ascii="Arial" w:hAnsi="Arial" w:cs="Arial"/>
          <w:b/>
          <w:bCs/>
          <w:sz w:val="24"/>
          <w:lang w:eastAsia="en-US"/>
        </w:rPr>
      </w:pPr>
      <w:r w:rsidRPr="00794DE9">
        <w:rPr>
          <w:rFonts w:ascii="Arial" w:hAnsi="Arial" w:cs="Arial"/>
          <w:b/>
          <w:bCs/>
          <w:sz w:val="24"/>
          <w:lang w:eastAsia="en-US"/>
        </w:rPr>
        <w:t xml:space="preserve">Notifiable </w:t>
      </w:r>
      <w:r w:rsidR="00EA558A">
        <w:rPr>
          <w:rFonts w:ascii="Arial" w:hAnsi="Arial" w:cs="Arial"/>
          <w:b/>
          <w:bCs/>
          <w:sz w:val="24"/>
          <w:lang w:eastAsia="en-US"/>
        </w:rPr>
        <w:t>i</w:t>
      </w:r>
      <w:r w:rsidRPr="00794DE9">
        <w:rPr>
          <w:rFonts w:ascii="Arial" w:hAnsi="Arial" w:cs="Arial"/>
          <w:b/>
          <w:bCs/>
          <w:sz w:val="24"/>
          <w:lang w:eastAsia="en-US"/>
        </w:rPr>
        <w:t>nstrument NI20</w:t>
      </w:r>
      <w:r w:rsidR="004C4DBB" w:rsidRPr="00794DE9">
        <w:rPr>
          <w:rFonts w:ascii="Arial" w:hAnsi="Arial" w:cs="Arial"/>
          <w:b/>
          <w:bCs/>
          <w:sz w:val="24"/>
          <w:lang w:eastAsia="en-US"/>
        </w:rPr>
        <w:t>24</w:t>
      </w:r>
      <w:r w:rsidRPr="00794DE9">
        <w:rPr>
          <w:rFonts w:ascii="Arial" w:hAnsi="Arial" w:cs="Arial"/>
          <w:b/>
          <w:bCs/>
          <w:sz w:val="24"/>
          <w:lang w:eastAsia="en-US"/>
        </w:rPr>
        <w:t>—</w:t>
      </w:r>
      <w:r w:rsidR="002A36CE">
        <w:rPr>
          <w:rFonts w:ascii="Arial" w:hAnsi="Arial" w:cs="Arial"/>
          <w:b/>
          <w:bCs/>
          <w:sz w:val="24"/>
          <w:lang w:eastAsia="en-US"/>
        </w:rPr>
        <w:t>194</w:t>
      </w:r>
    </w:p>
    <w:p w14:paraId="7A35DF15" w14:textId="77777777" w:rsidR="00206E61" w:rsidRPr="00EA558A" w:rsidRDefault="00206E61" w:rsidP="00794DE9">
      <w:pPr>
        <w:pStyle w:val="madeunder"/>
        <w:spacing w:before="300" w:after="0"/>
        <w:rPr>
          <w:szCs w:val="20"/>
        </w:rPr>
      </w:pPr>
      <w:r w:rsidRPr="00EA558A">
        <w:rPr>
          <w:szCs w:val="20"/>
        </w:rPr>
        <w:t xml:space="preserve">made under the </w:t>
      </w:r>
    </w:p>
    <w:p w14:paraId="7A35DF16" w14:textId="6AC7CFFE" w:rsidR="00206E61" w:rsidRDefault="00494081" w:rsidP="00EA558A">
      <w:pPr>
        <w:pStyle w:val="CoverActName"/>
        <w:spacing w:before="320" w:after="0"/>
        <w:rPr>
          <w:bCs w:val="0"/>
          <w:sz w:val="20"/>
          <w:szCs w:val="20"/>
        </w:rPr>
      </w:pPr>
      <w:r w:rsidRPr="00EA558A">
        <w:rPr>
          <w:bCs w:val="0"/>
          <w:sz w:val="20"/>
          <w:szCs w:val="20"/>
        </w:rPr>
        <w:t>Heritage Act 2004, s</w:t>
      </w:r>
      <w:r w:rsidR="00EA558A" w:rsidRPr="005F6C5F">
        <w:rPr>
          <w:bCs w:val="0"/>
          <w:sz w:val="20"/>
          <w:szCs w:val="20"/>
        </w:rPr>
        <w:t xml:space="preserve"> </w:t>
      </w:r>
      <w:r w:rsidRPr="00EA558A">
        <w:rPr>
          <w:bCs w:val="0"/>
          <w:sz w:val="20"/>
          <w:szCs w:val="20"/>
        </w:rPr>
        <w:t>78</w:t>
      </w:r>
      <w:r w:rsidR="005617DC" w:rsidRPr="00EA558A">
        <w:rPr>
          <w:bCs w:val="0"/>
          <w:sz w:val="20"/>
          <w:szCs w:val="20"/>
        </w:rPr>
        <w:t xml:space="preserve"> (</w:t>
      </w:r>
      <w:r w:rsidRPr="00EA558A">
        <w:rPr>
          <w:bCs w:val="0"/>
          <w:sz w:val="20"/>
          <w:szCs w:val="20"/>
        </w:rPr>
        <w:t>Appointment of authorised people</w:t>
      </w:r>
      <w:r w:rsidR="005617DC" w:rsidRPr="00EA558A">
        <w:rPr>
          <w:bCs w:val="0"/>
          <w:sz w:val="20"/>
          <w:szCs w:val="20"/>
        </w:rPr>
        <w:t>)</w:t>
      </w:r>
    </w:p>
    <w:p w14:paraId="6E5C733F" w14:textId="77777777" w:rsidR="00EA558A" w:rsidRPr="00794DE9" w:rsidRDefault="00EA558A" w:rsidP="00794DE9">
      <w:pPr>
        <w:pStyle w:val="N-line3"/>
        <w:pBdr>
          <w:bottom w:val="none" w:sz="0" w:space="0" w:color="auto"/>
        </w:pBdr>
        <w:spacing w:before="60"/>
        <w:rPr>
          <w:bCs/>
          <w:szCs w:val="20"/>
        </w:rPr>
      </w:pPr>
    </w:p>
    <w:p w14:paraId="7A35DF17" w14:textId="77777777" w:rsidR="00206E61" w:rsidRPr="00206E61" w:rsidRDefault="00206E61" w:rsidP="00206E61">
      <w:pPr>
        <w:pStyle w:val="N-line3"/>
        <w:pBdr>
          <w:top w:val="single" w:sz="12" w:space="1" w:color="auto"/>
          <w:bottom w:val="none" w:sz="0" w:space="0" w:color="auto"/>
        </w:pBdr>
      </w:pPr>
    </w:p>
    <w:p w14:paraId="7A35DF18" w14:textId="77777777" w:rsidR="00206E61" w:rsidRPr="00794DE9" w:rsidRDefault="00206E61" w:rsidP="00794DE9">
      <w:pPr>
        <w:overflowPunct/>
        <w:autoSpaceDE/>
        <w:autoSpaceDN/>
        <w:adjustRightInd/>
        <w:spacing w:before="60" w:after="60"/>
        <w:ind w:left="720" w:hanging="720"/>
        <w:textAlignment w:val="auto"/>
        <w:rPr>
          <w:rFonts w:ascii="Arial" w:hAnsi="Arial" w:cs="Arial"/>
          <w:b/>
          <w:bCs/>
          <w:sz w:val="24"/>
          <w:lang w:eastAsia="en-US"/>
        </w:rPr>
      </w:pPr>
      <w:r w:rsidRPr="00794DE9">
        <w:rPr>
          <w:rFonts w:ascii="Arial" w:hAnsi="Arial" w:cs="Arial"/>
          <w:b/>
          <w:bCs/>
          <w:sz w:val="24"/>
          <w:lang w:eastAsia="en-US"/>
        </w:rPr>
        <w:t>1</w:t>
      </w:r>
      <w:r w:rsidRPr="00794DE9">
        <w:rPr>
          <w:rFonts w:ascii="Arial" w:hAnsi="Arial" w:cs="Arial"/>
          <w:b/>
          <w:bCs/>
          <w:sz w:val="24"/>
          <w:lang w:eastAsia="en-US"/>
        </w:rPr>
        <w:tab/>
        <w:t>Name of instrument</w:t>
      </w:r>
    </w:p>
    <w:p w14:paraId="7A35DF19" w14:textId="5390950D" w:rsidR="00206E61" w:rsidRPr="00206E61" w:rsidRDefault="00206E61" w:rsidP="00206E61">
      <w:pPr>
        <w:spacing w:before="80" w:after="60"/>
        <w:ind w:left="720"/>
        <w:rPr>
          <w:sz w:val="24"/>
          <w:szCs w:val="24"/>
        </w:rPr>
      </w:pPr>
      <w:r w:rsidRPr="00206E61">
        <w:rPr>
          <w:sz w:val="24"/>
          <w:szCs w:val="24"/>
        </w:rPr>
        <w:t xml:space="preserve">This instrument is the </w:t>
      </w:r>
      <w:r w:rsidRPr="00206E61">
        <w:rPr>
          <w:i/>
          <w:iCs/>
          <w:sz w:val="24"/>
          <w:szCs w:val="24"/>
        </w:rPr>
        <w:t>Heritage (</w:t>
      </w:r>
      <w:r w:rsidR="00494081">
        <w:rPr>
          <w:i/>
          <w:iCs/>
          <w:sz w:val="24"/>
          <w:szCs w:val="24"/>
        </w:rPr>
        <w:t>Authorised People</w:t>
      </w:r>
      <w:r w:rsidR="00E65C38" w:rsidRPr="005451D9">
        <w:rPr>
          <w:i/>
          <w:iCs/>
          <w:sz w:val="24"/>
          <w:szCs w:val="24"/>
        </w:rPr>
        <w:t xml:space="preserve">) </w:t>
      </w:r>
      <w:r w:rsidR="00494081">
        <w:rPr>
          <w:i/>
          <w:iCs/>
          <w:sz w:val="24"/>
          <w:szCs w:val="24"/>
        </w:rPr>
        <w:t>Appointment</w:t>
      </w:r>
      <w:r w:rsidR="00E65C38" w:rsidRPr="005451D9">
        <w:rPr>
          <w:i/>
          <w:iCs/>
          <w:sz w:val="24"/>
          <w:szCs w:val="24"/>
        </w:rPr>
        <w:t xml:space="preserve"> </w:t>
      </w:r>
      <w:r w:rsidR="00E65C38">
        <w:rPr>
          <w:i/>
          <w:iCs/>
          <w:sz w:val="24"/>
          <w:szCs w:val="24"/>
        </w:rPr>
        <w:t>20</w:t>
      </w:r>
      <w:r w:rsidR="00A43600">
        <w:rPr>
          <w:i/>
          <w:iCs/>
          <w:sz w:val="24"/>
          <w:szCs w:val="24"/>
        </w:rPr>
        <w:t>24</w:t>
      </w:r>
      <w:r w:rsidR="00E65C38">
        <w:rPr>
          <w:i/>
          <w:iCs/>
          <w:sz w:val="24"/>
          <w:szCs w:val="24"/>
        </w:rPr>
        <w:t>.</w:t>
      </w:r>
    </w:p>
    <w:p w14:paraId="7A35DF1A" w14:textId="77777777" w:rsidR="000D7D43" w:rsidRDefault="00206E61" w:rsidP="00206E61">
      <w:pPr>
        <w:spacing w:before="24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206E61">
        <w:rPr>
          <w:rFonts w:ascii="Arial" w:hAnsi="Arial" w:cs="Arial"/>
          <w:b/>
          <w:bCs/>
          <w:sz w:val="24"/>
          <w:szCs w:val="24"/>
        </w:rPr>
        <w:t>2</w:t>
      </w:r>
      <w:r w:rsidRPr="00206E61">
        <w:rPr>
          <w:rFonts w:ascii="Arial" w:hAnsi="Arial" w:cs="Arial"/>
          <w:b/>
          <w:bCs/>
          <w:sz w:val="24"/>
          <w:szCs w:val="24"/>
        </w:rPr>
        <w:tab/>
      </w:r>
      <w:r w:rsidR="00494081">
        <w:rPr>
          <w:rFonts w:ascii="Arial" w:hAnsi="Arial" w:cs="Arial"/>
          <w:b/>
          <w:bCs/>
          <w:sz w:val="24"/>
          <w:szCs w:val="24"/>
        </w:rPr>
        <w:t>Commenc</w:t>
      </w:r>
      <w:r w:rsidR="00412E10">
        <w:rPr>
          <w:rFonts w:ascii="Arial" w:hAnsi="Arial" w:cs="Arial"/>
          <w:b/>
          <w:bCs/>
          <w:sz w:val="24"/>
          <w:szCs w:val="24"/>
        </w:rPr>
        <w:t>e</w:t>
      </w:r>
      <w:r w:rsidR="00494081">
        <w:rPr>
          <w:rFonts w:ascii="Arial" w:hAnsi="Arial" w:cs="Arial"/>
          <w:b/>
          <w:bCs/>
          <w:sz w:val="24"/>
          <w:szCs w:val="24"/>
        </w:rPr>
        <w:t>ment</w:t>
      </w:r>
    </w:p>
    <w:p w14:paraId="7A35DF1B" w14:textId="3377FB0A" w:rsidR="005617DC" w:rsidRPr="00794DE9" w:rsidRDefault="00494081" w:rsidP="00794DE9">
      <w:pPr>
        <w:overflowPunct/>
        <w:autoSpaceDE/>
        <w:autoSpaceDN/>
        <w:adjustRightInd/>
        <w:spacing w:before="140"/>
        <w:ind w:left="720"/>
        <w:textAlignment w:val="auto"/>
        <w:rPr>
          <w:sz w:val="24"/>
          <w:lang w:eastAsia="en-US"/>
        </w:rPr>
      </w:pPr>
      <w:r w:rsidRPr="00794DE9">
        <w:rPr>
          <w:sz w:val="24"/>
          <w:lang w:eastAsia="en-US"/>
        </w:rPr>
        <w:t xml:space="preserve">This instrument commences on the </w:t>
      </w:r>
      <w:r w:rsidR="00662605">
        <w:rPr>
          <w:sz w:val="24"/>
          <w:lang w:eastAsia="en-US"/>
        </w:rPr>
        <w:t>day</w:t>
      </w:r>
      <w:r w:rsidRPr="00794DE9">
        <w:rPr>
          <w:sz w:val="24"/>
          <w:lang w:eastAsia="en-US"/>
        </w:rPr>
        <w:t xml:space="preserve"> after its notification day.</w:t>
      </w:r>
    </w:p>
    <w:p w14:paraId="7A35DF1C" w14:textId="77777777" w:rsidR="00206E61" w:rsidRPr="00206E61" w:rsidRDefault="00CA33AD" w:rsidP="00206E61">
      <w:pPr>
        <w:spacing w:before="24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94081">
        <w:rPr>
          <w:rFonts w:ascii="Arial" w:hAnsi="Arial" w:cs="Arial"/>
          <w:b/>
          <w:bCs/>
          <w:sz w:val="24"/>
          <w:szCs w:val="24"/>
        </w:rPr>
        <w:t>Appointment of authorised people</w:t>
      </w:r>
    </w:p>
    <w:p w14:paraId="7A35DF1D" w14:textId="1600D2FE" w:rsidR="00206E61" w:rsidRDefault="00494081" w:rsidP="00794DE9">
      <w:pPr>
        <w:overflowPunct/>
        <w:autoSpaceDE/>
        <w:autoSpaceDN/>
        <w:adjustRightInd/>
        <w:spacing w:before="140"/>
        <w:ind w:left="720"/>
        <w:textAlignment w:val="auto"/>
        <w:rPr>
          <w:sz w:val="24"/>
          <w:lang w:eastAsia="en-US"/>
        </w:rPr>
      </w:pPr>
      <w:r w:rsidRPr="00794DE9">
        <w:rPr>
          <w:sz w:val="24"/>
          <w:lang w:eastAsia="en-US"/>
        </w:rPr>
        <w:t xml:space="preserve">I appoint the people who from time to time occupy the public service positions </w:t>
      </w:r>
      <w:r w:rsidR="009155D0">
        <w:rPr>
          <w:sz w:val="24"/>
          <w:lang w:eastAsia="en-US"/>
        </w:rPr>
        <w:t>described</w:t>
      </w:r>
      <w:r w:rsidR="009155D0" w:rsidRPr="00794DE9">
        <w:rPr>
          <w:sz w:val="24"/>
          <w:lang w:eastAsia="en-US"/>
        </w:rPr>
        <w:t xml:space="preserve"> </w:t>
      </w:r>
      <w:r w:rsidRPr="00794DE9">
        <w:rPr>
          <w:sz w:val="24"/>
          <w:lang w:eastAsia="en-US"/>
        </w:rPr>
        <w:t xml:space="preserve">in column </w:t>
      </w:r>
      <w:r w:rsidR="009D366E">
        <w:rPr>
          <w:sz w:val="24"/>
          <w:lang w:eastAsia="en-US"/>
        </w:rPr>
        <w:t>2</w:t>
      </w:r>
      <w:r w:rsidRPr="00794DE9">
        <w:rPr>
          <w:sz w:val="24"/>
          <w:lang w:eastAsia="en-US"/>
        </w:rPr>
        <w:t xml:space="preserve"> of </w:t>
      </w:r>
      <w:r w:rsidR="009D366E">
        <w:rPr>
          <w:sz w:val="24"/>
          <w:lang w:eastAsia="en-US"/>
        </w:rPr>
        <w:t>s</w:t>
      </w:r>
      <w:r w:rsidRPr="00794DE9">
        <w:rPr>
          <w:sz w:val="24"/>
          <w:lang w:eastAsia="en-US"/>
        </w:rPr>
        <w:t xml:space="preserve">chedule 1 as authorised people </w:t>
      </w:r>
      <w:r w:rsidR="009155D0">
        <w:rPr>
          <w:sz w:val="24"/>
          <w:lang w:eastAsia="en-US"/>
        </w:rPr>
        <w:t>for the purposes of</w:t>
      </w:r>
      <w:r w:rsidR="009155D0" w:rsidRPr="00794DE9">
        <w:rPr>
          <w:sz w:val="24"/>
          <w:lang w:eastAsia="en-US"/>
        </w:rPr>
        <w:t xml:space="preserve"> </w:t>
      </w:r>
      <w:r w:rsidRPr="00794DE9">
        <w:rPr>
          <w:sz w:val="24"/>
          <w:lang w:eastAsia="en-US"/>
        </w:rPr>
        <w:t xml:space="preserve">the </w:t>
      </w:r>
      <w:r w:rsidRPr="00794DE9">
        <w:rPr>
          <w:i/>
          <w:iCs/>
          <w:sz w:val="24"/>
          <w:lang w:eastAsia="en-US"/>
        </w:rPr>
        <w:t>Heritage Act</w:t>
      </w:r>
      <w:r w:rsidR="009155D0">
        <w:rPr>
          <w:i/>
          <w:iCs/>
          <w:sz w:val="24"/>
          <w:lang w:eastAsia="en-US"/>
        </w:rPr>
        <w:t> </w:t>
      </w:r>
      <w:r w:rsidRPr="00794DE9">
        <w:rPr>
          <w:i/>
          <w:iCs/>
          <w:sz w:val="24"/>
          <w:lang w:eastAsia="en-US"/>
        </w:rPr>
        <w:t>2004</w:t>
      </w:r>
      <w:r w:rsidR="00CA33AD" w:rsidRPr="00794DE9">
        <w:rPr>
          <w:sz w:val="24"/>
          <w:lang w:eastAsia="en-US"/>
        </w:rPr>
        <w:t>.</w:t>
      </w:r>
    </w:p>
    <w:p w14:paraId="106AEF0E" w14:textId="7EAF600C" w:rsidR="00662605" w:rsidRPr="000A5472" w:rsidRDefault="00662605" w:rsidP="00794DE9">
      <w:pPr>
        <w:overflowPunct/>
        <w:autoSpaceDE/>
        <w:autoSpaceDN/>
        <w:adjustRightInd/>
        <w:spacing w:before="140"/>
        <w:ind w:left="720"/>
        <w:textAlignment w:val="auto"/>
        <w:rPr>
          <w:lang w:eastAsia="en-US"/>
        </w:rPr>
      </w:pPr>
      <w:r w:rsidRPr="000A5472">
        <w:rPr>
          <w:i/>
          <w:iCs/>
          <w:lang w:eastAsia="en-US"/>
        </w:rPr>
        <w:t>Note</w:t>
      </w:r>
      <w:r w:rsidRPr="000A5472">
        <w:rPr>
          <w:lang w:eastAsia="en-US"/>
        </w:rPr>
        <w:tab/>
      </w:r>
      <w:r w:rsidRPr="000A5472">
        <w:rPr>
          <w:b/>
          <w:bCs/>
          <w:i/>
          <w:iCs/>
          <w:lang w:eastAsia="en-US"/>
        </w:rPr>
        <w:t>Occupy</w:t>
      </w:r>
      <w:r w:rsidRPr="000A5472">
        <w:rPr>
          <w:lang w:eastAsia="en-US"/>
        </w:rPr>
        <w:t xml:space="preserve"> a position—see Legislation Act, dict, pt </w:t>
      </w:r>
      <w:r w:rsidR="00060F81">
        <w:rPr>
          <w:lang w:eastAsia="en-US"/>
        </w:rPr>
        <w:t>1</w:t>
      </w:r>
      <w:r w:rsidRPr="000A5472">
        <w:rPr>
          <w:lang w:eastAsia="en-US"/>
        </w:rPr>
        <w:t>.</w:t>
      </w:r>
    </w:p>
    <w:p w14:paraId="7A35DF1E" w14:textId="285797AB" w:rsidR="00206E61" w:rsidRPr="00206E61" w:rsidRDefault="00EC61DD" w:rsidP="00206E61">
      <w:pPr>
        <w:spacing w:before="24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206E61" w:rsidRPr="00206E61">
        <w:rPr>
          <w:rFonts w:ascii="Arial" w:hAnsi="Arial" w:cs="Arial"/>
          <w:b/>
          <w:bCs/>
          <w:sz w:val="24"/>
          <w:szCs w:val="24"/>
        </w:rPr>
        <w:tab/>
      </w:r>
      <w:r w:rsidR="00494081">
        <w:rPr>
          <w:rFonts w:ascii="Arial" w:hAnsi="Arial" w:cs="Arial"/>
          <w:b/>
          <w:bCs/>
          <w:sz w:val="24"/>
          <w:szCs w:val="24"/>
        </w:rPr>
        <w:t xml:space="preserve">Revocation </w:t>
      </w:r>
    </w:p>
    <w:p w14:paraId="71CD5648" w14:textId="32F63DD9" w:rsidR="00EA558A" w:rsidRDefault="00662605" w:rsidP="00794DE9">
      <w:pPr>
        <w:overflowPunct/>
        <w:autoSpaceDE/>
        <w:autoSpaceDN/>
        <w:adjustRightInd/>
        <w:spacing w:before="140"/>
        <w:ind w:left="720"/>
        <w:textAlignment w:val="auto"/>
        <w:rPr>
          <w:sz w:val="24"/>
          <w:szCs w:val="24"/>
        </w:rPr>
      </w:pPr>
      <w:r>
        <w:rPr>
          <w:sz w:val="24"/>
          <w:lang w:eastAsia="en-US"/>
        </w:rPr>
        <w:t>This instrument revokes t</w:t>
      </w:r>
      <w:r w:rsidR="00206E61" w:rsidRPr="00794DE9">
        <w:rPr>
          <w:sz w:val="24"/>
          <w:lang w:eastAsia="en-US"/>
        </w:rPr>
        <w:t xml:space="preserve">he </w:t>
      </w:r>
      <w:r w:rsidR="005617DC" w:rsidRPr="00794DE9">
        <w:rPr>
          <w:i/>
          <w:iCs/>
          <w:sz w:val="24"/>
          <w:lang w:eastAsia="en-US"/>
        </w:rPr>
        <w:t>Heritage (</w:t>
      </w:r>
      <w:r w:rsidR="00494081" w:rsidRPr="00794DE9">
        <w:rPr>
          <w:i/>
          <w:iCs/>
          <w:sz w:val="24"/>
          <w:lang w:eastAsia="en-US"/>
        </w:rPr>
        <w:t>Authorised People</w:t>
      </w:r>
      <w:r w:rsidR="005617DC" w:rsidRPr="00794DE9">
        <w:rPr>
          <w:i/>
          <w:iCs/>
          <w:sz w:val="24"/>
          <w:lang w:eastAsia="en-US"/>
        </w:rPr>
        <w:t xml:space="preserve">) </w:t>
      </w:r>
      <w:r w:rsidR="00494081" w:rsidRPr="00794DE9">
        <w:rPr>
          <w:i/>
          <w:iCs/>
          <w:sz w:val="24"/>
          <w:lang w:eastAsia="en-US"/>
        </w:rPr>
        <w:t>Appointment</w:t>
      </w:r>
      <w:r w:rsidR="005617DC" w:rsidRPr="00794DE9">
        <w:rPr>
          <w:i/>
          <w:iCs/>
          <w:sz w:val="24"/>
          <w:lang w:eastAsia="en-US"/>
        </w:rPr>
        <w:t xml:space="preserve"> </w:t>
      </w:r>
      <w:r w:rsidR="00250A31" w:rsidRPr="00794DE9">
        <w:rPr>
          <w:i/>
          <w:iCs/>
          <w:sz w:val="24"/>
          <w:lang w:eastAsia="en-US"/>
        </w:rPr>
        <w:t>20</w:t>
      </w:r>
      <w:r w:rsidR="00494081" w:rsidRPr="00794DE9">
        <w:rPr>
          <w:i/>
          <w:iCs/>
          <w:sz w:val="24"/>
          <w:lang w:eastAsia="en-US"/>
        </w:rPr>
        <w:t>14 (No</w:t>
      </w:r>
      <w:r w:rsidR="00477805">
        <w:rPr>
          <w:i/>
          <w:iCs/>
          <w:sz w:val="24"/>
          <w:lang w:eastAsia="en-US"/>
        </w:rPr>
        <w:t> </w:t>
      </w:r>
      <w:r w:rsidR="00494081" w:rsidRPr="00794DE9">
        <w:rPr>
          <w:i/>
          <w:iCs/>
          <w:sz w:val="24"/>
          <w:lang w:eastAsia="en-US"/>
        </w:rPr>
        <w:t>1)</w:t>
      </w:r>
      <w:r w:rsidR="0086602B" w:rsidRPr="00794DE9">
        <w:rPr>
          <w:sz w:val="24"/>
          <w:lang w:eastAsia="en-US"/>
        </w:rPr>
        <w:t xml:space="preserve"> </w:t>
      </w:r>
      <w:r w:rsidR="00EA558A">
        <w:rPr>
          <w:sz w:val="24"/>
          <w:lang w:eastAsia="en-US"/>
        </w:rPr>
        <w:t>(</w:t>
      </w:r>
      <w:r w:rsidR="00206E61" w:rsidRPr="00794DE9">
        <w:rPr>
          <w:sz w:val="24"/>
          <w:lang w:eastAsia="en-US"/>
        </w:rPr>
        <w:t>NI201</w:t>
      </w:r>
      <w:r w:rsidR="00494081" w:rsidRPr="00794DE9">
        <w:rPr>
          <w:sz w:val="24"/>
          <w:lang w:eastAsia="en-US"/>
        </w:rPr>
        <w:t>4</w:t>
      </w:r>
      <w:r w:rsidR="00EA558A">
        <w:rPr>
          <w:sz w:val="24"/>
          <w:lang w:eastAsia="en-US"/>
        </w:rPr>
        <w:t>-</w:t>
      </w:r>
      <w:r w:rsidR="00494081" w:rsidRPr="00794DE9">
        <w:rPr>
          <w:sz w:val="24"/>
          <w:lang w:eastAsia="en-US"/>
        </w:rPr>
        <w:t>483</w:t>
      </w:r>
      <w:r w:rsidR="00EA558A">
        <w:rPr>
          <w:sz w:val="24"/>
          <w:lang w:eastAsia="en-US"/>
        </w:rPr>
        <w:t>)</w:t>
      </w:r>
      <w:r w:rsidR="00206E61" w:rsidRPr="00794DE9">
        <w:rPr>
          <w:sz w:val="24"/>
          <w:lang w:eastAsia="en-US"/>
        </w:rPr>
        <w:t>.</w:t>
      </w:r>
    </w:p>
    <w:p w14:paraId="58E49C4C" w14:textId="77777777" w:rsidR="00EA558A" w:rsidRDefault="00494081" w:rsidP="00EA558A">
      <w:pPr>
        <w:tabs>
          <w:tab w:val="left" w:pos="4320"/>
        </w:tabs>
        <w:overflowPunct/>
        <w:autoSpaceDE/>
        <w:autoSpaceDN/>
        <w:adjustRightInd/>
        <w:spacing w:before="720"/>
        <w:textAlignment w:val="auto"/>
        <w:rPr>
          <w:sz w:val="24"/>
          <w:lang w:eastAsia="en-US"/>
        </w:rPr>
      </w:pPr>
      <w:r w:rsidRPr="00794DE9">
        <w:rPr>
          <w:sz w:val="24"/>
          <w:lang w:eastAsia="en-US"/>
        </w:rPr>
        <w:t>Ben Ponton</w:t>
      </w:r>
    </w:p>
    <w:p w14:paraId="6AC761E1" w14:textId="5ED373C4" w:rsidR="00EA558A" w:rsidRDefault="00494081" w:rsidP="00794DE9">
      <w:pPr>
        <w:tabs>
          <w:tab w:val="left" w:pos="4320"/>
        </w:tabs>
        <w:overflowPunct/>
        <w:autoSpaceDE/>
        <w:autoSpaceDN/>
        <w:adjustRightInd/>
        <w:textAlignment w:val="auto"/>
        <w:rPr>
          <w:sz w:val="24"/>
          <w:lang w:eastAsia="en-US"/>
        </w:rPr>
      </w:pPr>
      <w:r w:rsidRPr="00794DE9">
        <w:rPr>
          <w:sz w:val="24"/>
          <w:lang w:eastAsia="en-US"/>
        </w:rPr>
        <w:t>Director</w:t>
      </w:r>
      <w:r w:rsidR="00EA558A">
        <w:rPr>
          <w:sz w:val="24"/>
          <w:lang w:eastAsia="en-US"/>
        </w:rPr>
        <w:t>-</w:t>
      </w:r>
      <w:r w:rsidRPr="00794DE9">
        <w:rPr>
          <w:sz w:val="24"/>
          <w:lang w:eastAsia="en-US"/>
        </w:rPr>
        <w:t>General</w:t>
      </w:r>
    </w:p>
    <w:bookmarkEnd w:id="0"/>
    <w:p w14:paraId="195309FF" w14:textId="1B6B504D" w:rsidR="00EA558A" w:rsidRDefault="00494081" w:rsidP="00EA558A">
      <w:pPr>
        <w:tabs>
          <w:tab w:val="left" w:pos="4320"/>
        </w:tabs>
        <w:overflowPunct/>
        <w:autoSpaceDE/>
        <w:autoSpaceDN/>
        <w:adjustRightInd/>
        <w:textAlignment w:val="auto"/>
        <w:rPr>
          <w:sz w:val="24"/>
          <w:lang w:eastAsia="en-US"/>
        </w:rPr>
      </w:pPr>
      <w:r w:rsidRPr="00794DE9">
        <w:rPr>
          <w:sz w:val="24"/>
          <w:lang w:eastAsia="en-US"/>
        </w:rPr>
        <w:t>Environment, Planning and Sustainable Development Directorate</w:t>
      </w:r>
    </w:p>
    <w:p w14:paraId="7A35DF22" w14:textId="4C914F09" w:rsidR="005617DC" w:rsidRPr="00794DE9" w:rsidRDefault="007177AE" w:rsidP="00794DE9">
      <w:pPr>
        <w:tabs>
          <w:tab w:val="left" w:pos="4320"/>
        </w:tabs>
        <w:overflowPunct/>
        <w:autoSpaceDE/>
        <w:autoSpaceDN/>
        <w:adjustRightInd/>
        <w:textAlignment w:val="auto"/>
        <w:rPr>
          <w:sz w:val="24"/>
          <w:lang w:eastAsia="en-US"/>
        </w:rPr>
      </w:pPr>
      <w:r>
        <w:rPr>
          <w:sz w:val="24"/>
          <w:lang w:eastAsia="en-US"/>
        </w:rPr>
        <w:t xml:space="preserve">15 </w:t>
      </w:r>
      <w:r w:rsidR="00FC5105" w:rsidRPr="00794DE9">
        <w:rPr>
          <w:sz w:val="24"/>
          <w:lang w:eastAsia="en-US"/>
        </w:rPr>
        <w:t>April</w:t>
      </w:r>
      <w:r w:rsidR="00494081" w:rsidRPr="00794DE9">
        <w:rPr>
          <w:sz w:val="24"/>
          <w:lang w:eastAsia="en-US"/>
        </w:rPr>
        <w:t xml:space="preserve"> 20</w:t>
      </w:r>
      <w:r w:rsidR="00FC5105" w:rsidRPr="00794DE9">
        <w:rPr>
          <w:sz w:val="24"/>
          <w:lang w:eastAsia="en-US"/>
        </w:rPr>
        <w:t>24</w:t>
      </w:r>
      <w:r w:rsidR="00206E61" w:rsidRPr="00794DE9">
        <w:rPr>
          <w:sz w:val="24"/>
          <w:lang w:eastAsia="en-US"/>
        </w:rPr>
        <w:t xml:space="preserve"> </w:t>
      </w:r>
    </w:p>
    <w:p w14:paraId="7A35DF23" w14:textId="77777777" w:rsidR="00494081" w:rsidRDefault="00494081" w:rsidP="00E7786B">
      <w:pPr>
        <w:spacing w:before="80"/>
        <w:rPr>
          <w:sz w:val="24"/>
          <w:szCs w:val="24"/>
        </w:rPr>
      </w:pPr>
    </w:p>
    <w:p w14:paraId="7A35DF24" w14:textId="77777777" w:rsidR="00494081" w:rsidRDefault="0049408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35DF25" w14:textId="2263ABCA" w:rsidR="00494081" w:rsidRPr="000A5472" w:rsidRDefault="00412E10" w:rsidP="00E7786B">
      <w:pPr>
        <w:spacing w:before="80"/>
        <w:rPr>
          <w:rFonts w:ascii="Arial" w:hAnsi="Arial" w:cs="Arial"/>
          <w:b/>
          <w:sz w:val="32"/>
          <w:szCs w:val="32"/>
        </w:rPr>
      </w:pPr>
      <w:r w:rsidRPr="000A5472">
        <w:rPr>
          <w:rFonts w:ascii="Arial" w:hAnsi="Arial" w:cs="Arial"/>
          <w:b/>
          <w:sz w:val="32"/>
          <w:szCs w:val="32"/>
        </w:rPr>
        <w:lastRenderedPageBreak/>
        <w:t>Schedule 1</w:t>
      </w:r>
      <w:r w:rsidR="009155D0" w:rsidRPr="000A5472">
        <w:rPr>
          <w:rFonts w:ascii="Arial" w:hAnsi="Arial" w:cs="Arial"/>
          <w:b/>
          <w:sz w:val="32"/>
          <w:szCs w:val="32"/>
        </w:rPr>
        <w:tab/>
      </w:r>
      <w:r w:rsidR="009D366E" w:rsidRPr="000A5472">
        <w:rPr>
          <w:rFonts w:ascii="Arial" w:hAnsi="Arial" w:cs="Arial"/>
          <w:b/>
          <w:sz w:val="32"/>
          <w:szCs w:val="32"/>
        </w:rPr>
        <w:tab/>
      </w:r>
      <w:r w:rsidR="009155D0" w:rsidRPr="000A5472">
        <w:rPr>
          <w:rFonts w:ascii="Arial" w:hAnsi="Arial" w:cs="Arial"/>
          <w:b/>
          <w:sz w:val="32"/>
          <w:szCs w:val="32"/>
        </w:rPr>
        <w:t>Authorised people</w:t>
      </w:r>
    </w:p>
    <w:p w14:paraId="7A35DF26" w14:textId="6748DF4A" w:rsidR="00412E10" w:rsidRPr="000A5472" w:rsidRDefault="00BE1E4C" w:rsidP="00E7786B">
      <w:pPr>
        <w:spacing w:before="80"/>
        <w:rPr>
          <w:sz w:val="18"/>
          <w:szCs w:val="18"/>
          <w:u w:val="single"/>
        </w:rPr>
      </w:pPr>
      <w:r w:rsidRPr="000A5472">
        <w:rPr>
          <w:sz w:val="18"/>
          <w:szCs w:val="18"/>
          <w:u w:val="single"/>
        </w:rPr>
        <w:t>see s</w:t>
      </w:r>
      <w:r w:rsidR="00412E10" w:rsidRPr="000A5472">
        <w:rPr>
          <w:sz w:val="18"/>
          <w:szCs w:val="18"/>
          <w:u w:val="single"/>
        </w:rPr>
        <w:t xml:space="preserve"> 3</w:t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  <w:r w:rsidR="00412E10" w:rsidRPr="000A5472">
        <w:rPr>
          <w:sz w:val="18"/>
          <w:szCs w:val="18"/>
          <w:u w:val="single"/>
        </w:rPr>
        <w:tab/>
      </w:r>
    </w:p>
    <w:p w14:paraId="7A35DF27" w14:textId="77777777" w:rsidR="00412E10" w:rsidRDefault="00412E10" w:rsidP="00E7786B">
      <w:pPr>
        <w:spacing w:before="80"/>
        <w:rPr>
          <w:sz w:val="24"/>
          <w:szCs w:val="24"/>
        </w:rPr>
      </w:pPr>
    </w:p>
    <w:p w14:paraId="748E5AF7" w14:textId="77777777" w:rsidR="009155D0" w:rsidRPr="00794DE9" w:rsidRDefault="009155D0" w:rsidP="00E7786B">
      <w:pPr>
        <w:spacing w:before="80"/>
        <w:rPr>
          <w:rFonts w:asciiTheme="minorHAnsi" w:hAnsiTheme="minorHAnsi" w:cstheme="minorHAnsi"/>
          <w:b/>
          <w:sz w:val="28"/>
          <w:szCs w:val="28"/>
        </w:rPr>
      </w:pPr>
      <w:r w:rsidRPr="00794DE9">
        <w:rPr>
          <w:rFonts w:asciiTheme="minorHAnsi" w:hAnsiTheme="minorHAnsi" w:cstheme="minorHAnsi"/>
          <w:b/>
          <w:sz w:val="28"/>
          <w:szCs w:val="28"/>
        </w:rPr>
        <w:t>Environment, Planning and Sustainable Development Directorate</w:t>
      </w:r>
    </w:p>
    <w:p w14:paraId="2F5680F4" w14:textId="77777777" w:rsidR="009155D0" w:rsidRDefault="009155D0" w:rsidP="00E7786B">
      <w:pPr>
        <w:spacing w:before="8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2760"/>
        <w:gridCol w:w="3608"/>
      </w:tblGrid>
      <w:tr w:rsidR="009D366E" w14:paraId="1F559A99" w14:textId="77777777" w:rsidTr="00794DE9">
        <w:tc>
          <w:tcPr>
            <w:tcW w:w="2258" w:type="dxa"/>
          </w:tcPr>
          <w:p w14:paraId="5CDB1AA4" w14:textId="6171BAA8" w:rsidR="009D366E" w:rsidRPr="009D366E" w:rsidRDefault="009D366E" w:rsidP="009F5369">
            <w:pPr>
              <w:rPr>
                <w:b/>
                <w:bCs/>
              </w:rPr>
            </w:pPr>
            <w:r>
              <w:rPr>
                <w:b/>
                <w:bCs/>
              </w:rPr>
              <w:t>Column 1</w:t>
            </w:r>
            <w:r>
              <w:rPr>
                <w:b/>
                <w:bCs/>
              </w:rPr>
              <w:br/>
              <w:t>Branch within Directorate</w:t>
            </w:r>
          </w:p>
        </w:tc>
        <w:tc>
          <w:tcPr>
            <w:tcW w:w="2760" w:type="dxa"/>
          </w:tcPr>
          <w:p w14:paraId="510CDAC9" w14:textId="5AA74D25" w:rsidR="009D366E" w:rsidRPr="00794DE9" w:rsidRDefault="009D366E" w:rsidP="009F5369">
            <w:pPr>
              <w:rPr>
                <w:b/>
                <w:bCs/>
              </w:rPr>
            </w:pPr>
            <w:r w:rsidRPr="00794DE9">
              <w:rPr>
                <w:b/>
                <w:bCs/>
              </w:rPr>
              <w:t xml:space="preserve">Column </w:t>
            </w:r>
            <w:r>
              <w:rPr>
                <w:b/>
                <w:bCs/>
              </w:rPr>
              <w:t>2</w:t>
            </w:r>
            <w:r w:rsidRPr="00794DE9">
              <w:rPr>
                <w:b/>
                <w:bCs/>
              </w:rPr>
              <w:br/>
              <w:t>Position Number</w:t>
            </w:r>
          </w:p>
        </w:tc>
        <w:tc>
          <w:tcPr>
            <w:tcW w:w="3608" w:type="dxa"/>
          </w:tcPr>
          <w:p w14:paraId="7532222A" w14:textId="5F476120" w:rsidR="009D366E" w:rsidRPr="00794DE9" w:rsidRDefault="009D366E" w:rsidP="009F5369">
            <w:pPr>
              <w:rPr>
                <w:b/>
                <w:bCs/>
              </w:rPr>
            </w:pPr>
            <w:r w:rsidRPr="00794DE9">
              <w:rPr>
                <w:b/>
                <w:bCs/>
              </w:rPr>
              <w:t xml:space="preserve">Column </w:t>
            </w:r>
            <w:r>
              <w:rPr>
                <w:b/>
                <w:bCs/>
              </w:rPr>
              <w:t>3</w:t>
            </w:r>
            <w:r w:rsidRPr="00794DE9">
              <w:rPr>
                <w:b/>
                <w:bCs/>
              </w:rPr>
              <w:br/>
              <w:t>Classification</w:t>
            </w:r>
          </w:p>
        </w:tc>
      </w:tr>
      <w:tr w:rsidR="009D366E" w14:paraId="1A7035E5" w14:textId="77777777" w:rsidTr="00CD6D02">
        <w:tc>
          <w:tcPr>
            <w:tcW w:w="2258" w:type="dxa"/>
            <w:vMerge w:val="restart"/>
          </w:tcPr>
          <w:p w14:paraId="18252623" w14:textId="40635382" w:rsidR="009D366E" w:rsidRPr="004250EA" w:rsidRDefault="009D366E" w:rsidP="009F5369">
            <w:r>
              <w:t>ACT Heritage</w:t>
            </w:r>
          </w:p>
        </w:tc>
        <w:tc>
          <w:tcPr>
            <w:tcW w:w="2760" w:type="dxa"/>
          </w:tcPr>
          <w:p w14:paraId="23748282" w14:textId="5C99ECFA" w:rsidR="009D366E" w:rsidRPr="004250EA" w:rsidRDefault="009D366E" w:rsidP="009F5369">
            <w:r w:rsidRPr="004250EA">
              <w:t>PN61647</w:t>
            </w:r>
          </w:p>
        </w:tc>
        <w:tc>
          <w:tcPr>
            <w:tcW w:w="3608" w:type="dxa"/>
          </w:tcPr>
          <w:p w14:paraId="47BF8C25" w14:textId="5FADDDED" w:rsidR="009D366E" w:rsidRDefault="009D366E" w:rsidP="009F5369">
            <w:r>
              <w:t>SOG A Senior Director</w:t>
            </w:r>
          </w:p>
        </w:tc>
      </w:tr>
      <w:tr w:rsidR="009D366E" w14:paraId="42B30D49" w14:textId="77777777" w:rsidTr="00CD6D02">
        <w:tc>
          <w:tcPr>
            <w:tcW w:w="2258" w:type="dxa"/>
            <w:vMerge/>
          </w:tcPr>
          <w:p w14:paraId="59DFE564" w14:textId="77777777" w:rsidR="009D366E" w:rsidRPr="004250EA" w:rsidRDefault="009D366E" w:rsidP="009F5369"/>
        </w:tc>
        <w:tc>
          <w:tcPr>
            <w:tcW w:w="2760" w:type="dxa"/>
          </w:tcPr>
          <w:p w14:paraId="3218A471" w14:textId="6434D518" w:rsidR="009D366E" w:rsidRDefault="009D366E" w:rsidP="009F5369">
            <w:r w:rsidRPr="004250EA">
              <w:t>PN03858</w:t>
            </w:r>
          </w:p>
        </w:tc>
        <w:tc>
          <w:tcPr>
            <w:tcW w:w="3608" w:type="dxa"/>
          </w:tcPr>
          <w:p w14:paraId="76695A1D" w14:textId="748EC3B2" w:rsidR="009D366E" w:rsidRDefault="009D366E" w:rsidP="009F5369">
            <w:r>
              <w:t xml:space="preserve">SOG A Senior Director </w:t>
            </w:r>
          </w:p>
        </w:tc>
      </w:tr>
      <w:tr w:rsidR="009D366E" w14:paraId="18402A14" w14:textId="77777777" w:rsidTr="00CD6D02">
        <w:tc>
          <w:tcPr>
            <w:tcW w:w="2258" w:type="dxa"/>
            <w:vMerge/>
          </w:tcPr>
          <w:p w14:paraId="4DE9AD21" w14:textId="77777777" w:rsidR="009D366E" w:rsidRPr="00A22771" w:rsidRDefault="009D366E" w:rsidP="009F5369"/>
        </w:tc>
        <w:tc>
          <w:tcPr>
            <w:tcW w:w="2760" w:type="dxa"/>
          </w:tcPr>
          <w:p w14:paraId="6A118202" w14:textId="7D7007D7" w:rsidR="009D366E" w:rsidRDefault="009D366E" w:rsidP="009F5369">
            <w:r w:rsidRPr="00A22771">
              <w:t>PN50910</w:t>
            </w:r>
          </w:p>
        </w:tc>
        <w:tc>
          <w:tcPr>
            <w:tcW w:w="3608" w:type="dxa"/>
          </w:tcPr>
          <w:p w14:paraId="3CB5746C" w14:textId="23F6776E" w:rsidR="009D366E" w:rsidRDefault="009D366E" w:rsidP="009F5369">
            <w:r>
              <w:t xml:space="preserve">SOG B Director </w:t>
            </w:r>
          </w:p>
        </w:tc>
      </w:tr>
      <w:tr w:rsidR="009D366E" w14:paraId="79616CEF" w14:textId="77777777" w:rsidTr="00CD6D02">
        <w:tc>
          <w:tcPr>
            <w:tcW w:w="2258" w:type="dxa"/>
            <w:vMerge/>
          </w:tcPr>
          <w:p w14:paraId="5919A922" w14:textId="77777777" w:rsidR="009D366E" w:rsidRPr="00A22771" w:rsidRDefault="009D366E" w:rsidP="009F5369"/>
        </w:tc>
        <w:tc>
          <w:tcPr>
            <w:tcW w:w="2760" w:type="dxa"/>
          </w:tcPr>
          <w:p w14:paraId="709B08BF" w14:textId="18A3A5BB" w:rsidR="009D366E" w:rsidRDefault="009D366E" w:rsidP="009F5369">
            <w:r w:rsidRPr="00A22771">
              <w:t>PN26444</w:t>
            </w:r>
          </w:p>
        </w:tc>
        <w:tc>
          <w:tcPr>
            <w:tcW w:w="3608" w:type="dxa"/>
          </w:tcPr>
          <w:p w14:paraId="06AB6C2B" w14:textId="415082DD" w:rsidR="009D366E" w:rsidRDefault="009D366E" w:rsidP="009F5369">
            <w:r>
              <w:t xml:space="preserve">SOG B Director </w:t>
            </w:r>
          </w:p>
        </w:tc>
      </w:tr>
      <w:tr w:rsidR="009D366E" w14:paraId="05A42921" w14:textId="77777777" w:rsidTr="00CD6D02">
        <w:tc>
          <w:tcPr>
            <w:tcW w:w="2258" w:type="dxa"/>
            <w:vMerge/>
          </w:tcPr>
          <w:p w14:paraId="1C74D62D" w14:textId="77777777" w:rsidR="009D366E" w:rsidRPr="00A22771" w:rsidRDefault="009D366E" w:rsidP="009F5369"/>
        </w:tc>
        <w:tc>
          <w:tcPr>
            <w:tcW w:w="2760" w:type="dxa"/>
          </w:tcPr>
          <w:p w14:paraId="299CF952" w14:textId="487A7204" w:rsidR="009D366E" w:rsidRDefault="009D366E" w:rsidP="009F5369">
            <w:r w:rsidRPr="00A22771">
              <w:t>PN16005</w:t>
            </w:r>
          </w:p>
        </w:tc>
        <w:tc>
          <w:tcPr>
            <w:tcW w:w="3608" w:type="dxa"/>
          </w:tcPr>
          <w:p w14:paraId="0615993B" w14:textId="48B93233" w:rsidR="009D366E" w:rsidRDefault="009D366E" w:rsidP="009F5369">
            <w:r>
              <w:t xml:space="preserve">SOG C Manager </w:t>
            </w:r>
          </w:p>
        </w:tc>
      </w:tr>
      <w:tr w:rsidR="009D366E" w14:paraId="7A056C17" w14:textId="77777777" w:rsidTr="00CD6D02">
        <w:tc>
          <w:tcPr>
            <w:tcW w:w="2258" w:type="dxa"/>
            <w:vMerge/>
          </w:tcPr>
          <w:p w14:paraId="1ACA6026" w14:textId="77777777" w:rsidR="009D366E" w:rsidRPr="00A22771" w:rsidRDefault="009D366E" w:rsidP="009F5369"/>
        </w:tc>
        <w:tc>
          <w:tcPr>
            <w:tcW w:w="2760" w:type="dxa"/>
          </w:tcPr>
          <w:p w14:paraId="05CA8F6A" w14:textId="49494434" w:rsidR="009D366E" w:rsidRPr="00A22771" w:rsidRDefault="009D366E" w:rsidP="009F5369">
            <w:r w:rsidRPr="00A22771">
              <w:t>PN57563</w:t>
            </w:r>
          </w:p>
        </w:tc>
        <w:tc>
          <w:tcPr>
            <w:tcW w:w="3608" w:type="dxa"/>
          </w:tcPr>
          <w:p w14:paraId="46EC805E" w14:textId="03C7A72C" w:rsidR="009D366E" w:rsidRPr="00A22771" w:rsidRDefault="009D366E" w:rsidP="009F5369">
            <w:r w:rsidRPr="00A22771">
              <w:t xml:space="preserve">SOG C Manger </w:t>
            </w:r>
          </w:p>
        </w:tc>
      </w:tr>
      <w:tr w:rsidR="009D366E" w14:paraId="75D288BC" w14:textId="77777777" w:rsidTr="00CD6D02">
        <w:tc>
          <w:tcPr>
            <w:tcW w:w="2258" w:type="dxa"/>
            <w:vMerge/>
          </w:tcPr>
          <w:p w14:paraId="41F639E0" w14:textId="77777777" w:rsidR="009D366E" w:rsidRPr="00A22771" w:rsidRDefault="009D366E" w:rsidP="009F5369"/>
        </w:tc>
        <w:tc>
          <w:tcPr>
            <w:tcW w:w="2760" w:type="dxa"/>
          </w:tcPr>
          <w:p w14:paraId="3D10954F" w14:textId="60D762CD" w:rsidR="009D366E" w:rsidRDefault="009D366E" w:rsidP="009F5369">
            <w:r w:rsidRPr="00A22771">
              <w:t>PN56614</w:t>
            </w:r>
          </w:p>
        </w:tc>
        <w:tc>
          <w:tcPr>
            <w:tcW w:w="3608" w:type="dxa"/>
          </w:tcPr>
          <w:p w14:paraId="403CC15B" w14:textId="1D64F1E4" w:rsidR="009D366E" w:rsidRDefault="009D366E" w:rsidP="009F5369">
            <w:r>
              <w:t xml:space="preserve">SOG C Manager </w:t>
            </w:r>
          </w:p>
        </w:tc>
      </w:tr>
      <w:tr w:rsidR="009D366E" w14:paraId="58D70E87" w14:textId="77777777" w:rsidTr="00CD6D02">
        <w:tc>
          <w:tcPr>
            <w:tcW w:w="2258" w:type="dxa"/>
            <w:vMerge/>
          </w:tcPr>
          <w:p w14:paraId="764D45E5" w14:textId="77777777" w:rsidR="009D366E" w:rsidRPr="001C7040" w:rsidRDefault="009D366E" w:rsidP="009F5369"/>
        </w:tc>
        <w:tc>
          <w:tcPr>
            <w:tcW w:w="2760" w:type="dxa"/>
          </w:tcPr>
          <w:p w14:paraId="28D49BD8" w14:textId="1E171354" w:rsidR="009D366E" w:rsidRPr="001C7040" w:rsidRDefault="009D366E" w:rsidP="009F5369">
            <w:r w:rsidRPr="001C7040">
              <w:t>PN63810</w:t>
            </w:r>
          </w:p>
        </w:tc>
        <w:tc>
          <w:tcPr>
            <w:tcW w:w="3608" w:type="dxa"/>
          </w:tcPr>
          <w:p w14:paraId="7F6B7792" w14:textId="44A0866E" w:rsidR="009D366E" w:rsidRPr="001C7040" w:rsidRDefault="009D366E" w:rsidP="009F5369">
            <w:r w:rsidRPr="001C7040">
              <w:t xml:space="preserve">SOG C Manager </w:t>
            </w:r>
          </w:p>
        </w:tc>
      </w:tr>
      <w:tr w:rsidR="009D366E" w14:paraId="73FDE3B4" w14:textId="77777777" w:rsidTr="00CD6D02">
        <w:tc>
          <w:tcPr>
            <w:tcW w:w="2258" w:type="dxa"/>
            <w:vMerge/>
          </w:tcPr>
          <w:p w14:paraId="67DAF1DF" w14:textId="77777777" w:rsidR="009D366E" w:rsidRPr="00A22771" w:rsidRDefault="009D366E" w:rsidP="009F5369"/>
        </w:tc>
        <w:tc>
          <w:tcPr>
            <w:tcW w:w="2760" w:type="dxa"/>
          </w:tcPr>
          <w:p w14:paraId="4D553FDD" w14:textId="0D7F4DDE" w:rsidR="009D366E" w:rsidRDefault="009D366E" w:rsidP="009F5369">
            <w:r w:rsidRPr="00A22771">
              <w:t>PN43072</w:t>
            </w:r>
          </w:p>
        </w:tc>
        <w:tc>
          <w:tcPr>
            <w:tcW w:w="3608" w:type="dxa"/>
          </w:tcPr>
          <w:p w14:paraId="5A7FCD90" w14:textId="5D51F231" w:rsidR="009D366E" w:rsidRDefault="009D366E" w:rsidP="009F5369">
            <w:r>
              <w:t xml:space="preserve">SOG C Manager </w:t>
            </w:r>
          </w:p>
        </w:tc>
      </w:tr>
      <w:tr w:rsidR="009D366E" w14:paraId="5C431427" w14:textId="77777777" w:rsidTr="00CD6D02">
        <w:tc>
          <w:tcPr>
            <w:tcW w:w="2258" w:type="dxa"/>
            <w:vMerge/>
          </w:tcPr>
          <w:p w14:paraId="5A60A1E7" w14:textId="77777777" w:rsidR="009D366E" w:rsidRPr="00A22771" w:rsidRDefault="009D366E" w:rsidP="009F5369"/>
        </w:tc>
        <w:tc>
          <w:tcPr>
            <w:tcW w:w="2760" w:type="dxa"/>
          </w:tcPr>
          <w:p w14:paraId="6A1AE36F" w14:textId="557DE901" w:rsidR="009D366E" w:rsidRDefault="009D366E" w:rsidP="009F5369">
            <w:r w:rsidRPr="00A22771">
              <w:t>PN50934</w:t>
            </w:r>
          </w:p>
        </w:tc>
        <w:tc>
          <w:tcPr>
            <w:tcW w:w="3608" w:type="dxa"/>
          </w:tcPr>
          <w:p w14:paraId="2493FC4E" w14:textId="2BC51F8A" w:rsidR="009D366E" w:rsidRDefault="009D366E" w:rsidP="009F5369">
            <w:r>
              <w:t xml:space="preserve">SOG C Manager </w:t>
            </w:r>
          </w:p>
        </w:tc>
      </w:tr>
      <w:tr w:rsidR="009D366E" w14:paraId="16DA5D02" w14:textId="77777777" w:rsidTr="00CD6D02">
        <w:tc>
          <w:tcPr>
            <w:tcW w:w="2258" w:type="dxa"/>
            <w:vMerge/>
          </w:tcPr>
          <w:p w14:paraId="775F7382" w14:textId="77777777" w:rsidR="009D366E" w:rsidRPr="00A22771" w:rsidRDefault="009D366E" w:rsidP="009F5369"/>
        </w:tc>
        <w:tc>
          <w:tcPr>
            <w:tcW w:w="2760" w:type="dxa"/>
          </w:tcPr>
          <w:p w14:paraId="1468F184" w14:textId="48301341" w:rsidR="009D366E" w:rsidRDefault="009D366E" w:rsidP="009F5369">
            <w:r w:rsidRPr="00A22771">
              <w:t>PN60269</w:t>
            </w:r>
          </w:p>
        </w:tc>
        <w:tc>
          <w:tcPr>
            <w:tcW w:w="3608" w:type="dxa"/>
          </w:tcPr>
          <w:p w14:paraId="19060429" w14:textId="4457AD86" w:rsidR="009D366E" w:rsidRDefault="009D366E" w:rsidP="009F5369">
            <w:r>
              <w:t xml:space="preserve">SOG C Manager </w:t>
            </w:r>
          </w:p>
        </w:tc>
      </w:tr>
      <w:tr w:rsidR="009D366E" w14:paraId="3726F12B" w14:textId="77777777" w:rsidTr="00CD6D02">
        <w:tc>
          <w:tcPr>
            <w:tcW w:w="2258" w:type="dxa"/>
            <w:vMerge/>
          </w:tcPr>
          <w:p w14:paraId="488E15EA" w14:textId="77777777" w:rsidR="009D366E" w:rsidRPr="00A22771" w:rsidRDefault="009D366E" w:rsidP="009F5369"/>
        </w:tc>
        <w:tc>
          <w:tcPr>
            <w:tcW w:w="2760" w:type="dxa"/>
          </w:tcPr>
          <w:p w14:paraId="1584924B" w14:textId="23DF4CB2" w:rsidR="009D366E" w:rsidRPr="00A22771" w:rsidRDefault="009D366E" w:rsidP="009F5369">
            <w:r w:rsidRPr="00A22771">
              <w:t>PN15687</w:t>
            </w:r>
          </w:p>
        </w:tc>
        <w:tc>
          <w:tcPr>
            <w:tcW w:w="3608" w:type="dxa"/>
          </w:tcPr>
          <w:p w14:paraId="19ED140D" w14:textId="74D5E9A3" w:rsidR="009D366E" w:rsidRDefault="009D366E" w:rsidP="009F5369">
            <w:r>
              <w:t xml:space="preserve">SOG C </w:t>
            </w:r>
            <w:r w:rsidRPr="009C5B15">
              <w:t>Registrar and Council Secretariat</w:t>
            </w:r>
          </w:p>
        </w:tc>
      </w:tr>
      <w:tr w:rsidR="009D366E" w14:paraId="16957E79" w14:textId="77777777" w:rsidTr="00CD6D02">
        <w:tc>
          <w:tcPr>
            <w:tcW w:w="2258" w:type="dxa"/>
            <w:vMerge/>
          </w:tcPr>
          <w:p w14:paraId="21F06388" w14:textId="77777777" w:rsidR="009D366E" w:rsidRPr="0088292D" w:rsidRDefault="009D366E" w:rsidP="009F5369"/>
        </w:tc>
        <w:tc>
          <w:tcPr>
            <w:tcW w:w="2760" w:type="dxa"/>
          </w:tcPr>
          <w:p w14:paraId="522ECD79" w14:textId="0DEB9644" w:rsidR="009D366E" w:rsidRDefault="009D366E" w:rsidP="009F5369">
            <w:r w:rsidRPr="0088292D">
              <w:t>PN16097</w:t>
            </w:r>
          </w:p>
        </w:tc>
        <w:tc>
          <w:tcPr>
            <w:tcW w:w="3608" w:type="dxa"/>
          </w:tcPr>
          <w:p w14:paraId="688D7A30" w14:textId="72A8D6F3" w:rsidR="009D366E" w:rsidRDefault="009D366E" w:rsidP="009F5369">
            <w:r>
              <w:t xml:space="preserve">ASO 6 Conservation Officer </w:t>
            </w:r>
          </w:p>
        </w:tc>
      </w:tr>
      <w:tr w:rsidR="009D366E" w14:paraId="628B4FD0" w14:textId="77777777" w:rsidTr="00CD6D02">
        <w:tc>
          <w:tcPr>
            <w:tcW w:w="2258" w:type="dxa"/>
            <w:vMerge/>
          </w:tcPr>
          <w:p w14:paraId="5B530B06" w14:textId="77777777" w:rsidR="009D366E" w:rsidRPr="0088292D" w:rsidRDefault="009D366E" w:rsidP="009F5369"/>
        </w:tc>
        <w:tc>
          <w:tcPr>
            <w:tcW w:w="2760" w:type="dxa"/>
          </w:tcPr>
          <w:p w14:paraId="0021A52D" w14:textId="1E270E0F" w:rsidR="009D366E" w:rsidRDefault="009D366E" w:rsidP="009F5369">
            <w:r w:rsidRPr="0088292D">
              <w:t>PN16008</w:t>
            </w:r>
          </w:p>
        </w:tc>
        <w:tc>
          <w:tcPr>
            <w:tcW w:w="3608" w:type="dxa"/>
          </w:tcPr>
          <w:p w14:paraId="25CA7230" w14:textId="524B3059" w:rsidR="009D366E" w:rsidRDefault="009D366E" w:rsidP="009F5369">
            <w:r>
              <w:t xml:space="preserve">ASO 6 Conservation Officer </w:t>
            </w:r>
          </w:p>
        </w:tc>
      </w:tr>
      <w:tr w:rsidR="009D366E" w14:paraId="77CDC39C" w14:textId="77777777" w:rsidTr="00CD6D02">
        <w:tc>
          <w:tcPr>
            <w:tcW w:w="2258" w:type="dxa"/>
            <w:vMerge/>
          </w:tcPr>
          <w:p w14:paraId="31241CE5" w14:textId="77777777" w:rsidR="009D366E" w:rsidRPr="0088292D" w:rsidRDefault="009D366E" w:rsidP="009F5369"/>
        </w:tc>
        <w:tc>
          <w:tcPr>
            <w:tcW w:w="2760" w:type="dxa"/>
          </w:tcPr>
          <w:p w14:paraId="1581C584" w14:textId="1BDABA27" w:rsidR="009D366E" w:rsidRDefault="009D366E" w:rsidP="009F5369">
            <w:r w:rsidRPr="0088292D">
              <w:t>PN13659</w:t>
            </w:r>
          </w:p>
        </w:tc>
        <w:tc>
          <w:tcPr>
            <w:tcW w:w="3608" w:type="dxa"/>
          </w:tcPr>
          <w:p w14:paraId="2E832276" w14:textId="298A9AC7" w:rsidR="009D366E" w:rsidRDefault="009D366E" w:rsidP="009F5369">
            <w:r>
              <w:t xml:space="preserve">ASO 6 Conservation Officer </w:t>
            </w:r>
          </w:p>
        </w:tc>
      </w:tr>
      <w:tr w:rsidR="009D366E" w14:paraId="04CBECDD" w14:textId="77777777" w:rsidTr="00CD6D02">
        <w:tc>
          <w:tcPr>
            <w:tcW w:w="2258" w:type="dxa"/>
            <w:vMerge/>
          </w:tcPr>
          <w:p w14:paraId="1D6D8185" w14:textId="77777777" w:rsidR="009D366E" w:rsidRPr="0088292D" w:rsidRDefault="009D366E" w:rsidP="009F5369"/>
        </w:tc>
        <w:tc>
          <w:tcPr>
            <w:tcW w:w="2760" w:type="dxa"/>
          </w:tcPr>
          <w:p w14:paraId="2BD62119" w14:textId="517555E8" w:rsidR="009D366E" w:rsidRDefault="009D366E" w:rsidP="009F5369">
            <w:r w:rsidRPr="0088292D">
              <w:t>PN04297</w:t>
            </w:r>
          </w:p>
        </w:tc>
        <w:tc>
          <w:tcPr>
            <w:tcW w:w="3608" w:type="dxa"/>
          </w:tcPr>
          <w:p w14:paraId="50C08570" w14:textId="456092F8" w:rsidR="009D366E" w:rsidRDefault="009D366E" w:rsidP="009F5369">
            <w:r>
              <w:t xml:space="preserve">ASO 6 Conservation Officer </w:t>
            </w:r>
          </w:p>
        </w:tc>
      </w:tr>
      <w:tr w:rsidR="009D366E" w14:paraId="6C7FA2C4" w14:textId="77777777" w:rsidTr="00CD6D02">
        <w:tc>
          <w:tcPr>
            <w:tcW w:w="2258" w:type="dxa"/>
            <w:vMerge/>
          </w:tcPr>
          <w:p w14:paraId="03957BB8" w14:textId="77777777" w:rsidR="009D366E" w:rsidRDefault="009D366E" w:rsidP="009F5369"/>
        </w:tc>
        <w:tc>
          <w:tcPr>
            <w:tcW w:w="2760" w:type="dxa"/>
          </w:tcPr>
          <w:p w14:paraId="4F7946AF" w14:textId="0D0E95CC" w:rsidR="009D366E" w:rsidRPr="0088292D" w:rsidRDefault="009D366E" w:rsidP="009F5369">
            <w:r>
              <w:t>PN45883</w:t>
            </w:r>
          </w:p>
        </w:tc>
        <w:tc>
          <w:tcPr>
            <w:tcW w:w="3608" w:type="dxa"/>
          </w:tcPr>
          <w:p w14:paraId="7A997738" w14:textId="290B7E34" w:rsidR="009D366E" w:rsidRDefault="009D366E" w:rsidP="009F5369">
            <w:r>
              <w:t>ASO 6 Conservation Officer</w:t>
            </w:r>
          </w:p>
        </w:tc>
      </w:tr>
      <w:tr w:rsidR="009D366E" w14:paraId="2B279331" w14:textId="77777777" w:rsidTr="00CD6D02">
        <w:tc>
          <w:tcPr>
            <w:tcW w:w="2258" w:type="dxa"/>
            <w:vMerge/>
          </w:tcPr>
          <w:p w14:paraId="64597BD0" w14:textId="77777777" w:rsidR="009D366E" w:rsidRPr="001C7040" w:rsidRDefault="009D366E" w:rsidP="009F5369"/>
        </w:tc>
        <w:tc>
          <w:tcPr>
            <w:tcW w:w="2760" w:type="dxa"/>
          </w:tcPr>
          <w:p w14:paraId="1E4A7F3A" w14:textId="18B7F5B2" w:rsidR="009D366E" w:rsidRDefault="009D366E" w:rsidP="009F5369">
            <w:r w:rsidRPr="001C7040">
              <w:t>PN04296</w:t>
            </w:r>
          </w:p>
        </w:tc>
        <w:tc>
          <w:tcPr>
            <w:tcW w:w="3608" w:type="dxa"/>
          </w:tcPr>
          <w:p w14:paraId="2AFF9C9A" w14:textId="24F3034C" w:rsidR="009D366E" w:rsidRDefault="009D366E" w:rsidP="009F5369">
            <w:r>
              <w:t xml:space="preserve">ASO 6 Assessment Officer </w:t>
            </w:r>
          </w:p>
        </w:tc>
      </w:tr>
      <w:tr w:rsidR="009D366E" w14:paraId="2887B2AF" w14:textId="77777777" w:rsidTr="00CD6D02">
        <w:tc>
          <w:tcPr>
            <w:tcW w:w="2258" w:type="dxa"/>
            <w:vMerge/>
          </w:tcPr>
          <w:p w14:paraId="2480A738" w14:textId="77777777" w:rsidR="009D366E" w:rsidRPr="001C7040" w:rsidRDefault="009D366E" w:rsidP="009F5369"/>
        </w:tc>
        <w:tc>
          <w:tcPr>
            <w:tcW w:w="2760" w:type="dxa"/>
          </w:tcPr>
          <w:p w14:paraId="28469113" w14:textId="57EFC5B5" w:rsidR="009D366E" w:rsidRDefault="009D366E" w:rsidP="009F5369">
            <w:r w:rsidRPr="001C7040">
              <w:t>PN28313</w:t>
            </w:r>
          </w:p>
        </w:tc>
        <w:tc>
          <w:tcPr>
            <w:tcW w:w="3608" w:type="dxa"/>
          </w:tcPr>
          <w:p w14:paraId="36384A50" w14:textId="19D22DDD" w:rsidR="009D366E" w:rsidRDefault="009D366E" w:rsidP="009F5369">
            <w:r>
              <w:t xml:space="preserve">ASO 6 Assessment Officer </w:t>
            </w:r>
          </w:p>
        </w:tc>
      </w:tr>
      <w:tr w:rsidR="009D366E" w14:paraId="51EF4F6E" w14:textId="77777777" w:rsidTr="00CD6D02">
        <w:tc>
          <w:tcPr>
            <w:tcW w:w="2258" w:type="dxa"/>
            <w:vMerge/>
          </w:tcPr>
          <w:p w14:paraId="518D9873" w14:textId="77777777" w:rsidR="009D366E" w:rsidRPr="001C7040" w:rsidRDefault="009D366E" w:rsidP="009F5369"/>
        </w:tc>
        <w:tc>
          <w:tcPr>
            <w:tcW w:w="2760" w:type="dxa"/>
          </w:tcPr>
          <w:p w14:paraId="78DEB252" w14:textId="769BC97C" w:rsidR="009D366E" w:rsidRDefault="009D366E" w:rsidP="009F5369">
            <w:r w:rsidRPr="001C7040">
              <w:t>PN57562</w:t>
            </w:r>
          </w:p>
        </w:tc>
        <w:tc>
          <w:tcPr>
            <w:tcW w:w="3608" w:type="dxa"/>
          </w:tcPr>
          <w:p w14:paraId="126BF053" w14:textId="2F36340E" w:rsidR="009D366E" w:rsidRDefault="009D366E" w:rsidP="009F5369">
            <w:r>
              <w:t xml:space="preserve">ASO 6 Assessment Officer </w:t>
            </w:r>
          </w:p>
        </w:tc>
      </w:tr>
      <w:tr w:rsidR="009D366E" w14:paraId="2A311A64" w14:textId="77777777" w:rsidTr="00CD6D02">
        <w:tc>
          <w:tcPr>
            <w:tcW w:w="2258" w:type="dxa"/>
            <w:vMerge/>
          </w:tcPr>
          <w:p w14:paraId="680CDB9E" w14:textId="77777777" w:rsidR="009D366E" w:rsidRPr="001C7040" w:rsidRDefault="009D366E" w:rsidP="009F5369"/>
        </w:tc>
        <w:tc>
          <w:tcPr>
            <w:tcW w:w="2760" w:type="dxa"/>
          </w:tcPr>
          <w:p w14:paraId="64C72067" w14:textId="401E5E1A" w:rsidR="009D366E" w:rsidRDefault="009D366E" w:rsidP="009F5369">
            <w:r w:rsidRPr="001C7040">
              <w:t>PN13662</w:t>
            </w:r>
          </w:p>
        </w:tc>
        <w:tc>
          <w:tcPr>
            <w:tcW w:w="3608" w:type="dxa"/>
          </w:tcPr>
          <w:p w14:paraId="4632E968" w14:textId="4D77BC7A" w:rsidR="009D366E" w:rsidRDefault="009D366E" w:rsidP="009F5369">
            <w:r w:rsidRPr="00894E87">
              <w:t>ASO 6 Festival</w:t>
            </w:r>
            <w:r>
              <w:t xml:space="preserve"> Coordinator </w:t>
            </w:r>
          </w:p>
        </w:tc>
      </w:tr>
      <w:tr w:rsidR="009D366E" w14:paraId="723FFA51" w14:textId="77777777" w:rsidTr="00CD6D02">
        <w:tc>
          <w:tcPr>
            <w:tcW w:w="2258" w:type="dxa"/>
            <w:vMerge/>
          </w:tcPr>
          <w:p w14:paraId="7A371C4B" w14:textId="77777777" w:rsidR="009D366E" w:rsidRPr="001C7040" w:rsidRDefault="009D366E" w:rsidP="009F5369"/>
        </w:tc>
        <w:tc>
          <w:tcPr>
            <w:tcW w:w="2760" w:type="dxa"/>
            <w:tcBorders>
              <w:bottom w:val="single" w:sz="8" w:space="0" w:color="auto"/>
            </w:tcBorders>
          </w:tcPr>
          <w:p w14:paraId="38CE3F7A" w14:textId="505223E0" w:rsidR="009D366E" w:rsidRDefault="009D366E" w:rsidP="009F5369">
            <w:r w:rsidRPr="001C7040">
              <w:t>PN16111</w:t>
            </w:r>
          </w:p>
        </w:tc>
        <w:tc>
          <w:tcPr>
            <w:tcW w:w="3608" w:type="dxa"/>
            <w:tcBorders>
              <w:bottom w:val="single" w:sz="8" w:space="0" w:color="auto"/>
            </w:tcBorders>
          </w:tcPr>
          <w:p w14:paraId="5B65FA4B" w14:textId="0586616D" w:rsidR="009D366E" w:rsidRDefault="009D366E" w:rsidP="009F5369">
            <w:r>
              <w:t xml:space="preserve">ASO 5 Grants Officer </w:t>
            </w:r>
          </w:p>
        </w:tc>
      </w:tr>
      <w:tr w:rsidR="009D366E" w14:paraId="1B3807AB" w14:textId="77777777" w:rsidTr="00082E76">
        <w:tc>
          <w:tcPr>
            <w:tcW w:w="2258" w:type="dxa"/>
            <w:vMerge/>
          </w:tcPr>
          <w:p w14:paraId="11AF57C6" w14:textId="77777777" w:rsidR="009D366E" w:rsidRPr="001C7040" w:rsidRDefault="009D366E" w:rsidP="009F5369"/>
        </w:tc>
        <w:tc>
          <w:tcPr>
            <w:tcW w:w="2760" w:type="dxa"/>
          </w:tcPr>
          <w:p w14:paraId="1B72E4EC" w14:textId="2F4553DF" w:rsidR="009D366E" w:rsidRPr="001C7040" w:rsidRDefault="009D366E" w:rsidP="009F5369">
            <w:r w:rsidRPr="001C7040">
              <w:t>PN00003</w:t>
            </w:r>
          </w:p>
        </w:tc>
        <w:tc>
          <w:tcPr>
            <w:tcW w:w="3608" w:type="dxa"/>
          </w:tcPr>
          <w:p w14:paraId="21C4F001" w14:textId="0F54428E" w:rsidR="009D366E" w:rsidRDefault="009D366E" w:rsidP="009F5369">
            <w:r>
              <w:t xml:space="preserve">ASO 5 Administrative Assistant </w:t>
            </w:r>
          </w:p>
        </w:tc>
      </w:tr>
      <w:tr w:rsidR="00AD70B2" w14:paraId="256EB43A" w14:textId="77777777" w:rsidTr="00082E76">
        <w:tc>
          <w:tcPr>
            <w:tcW w:w="2258" w:type="dxa"/>
            <w:vMerge w:val="restart"/>
          </w:tcPr>
          <w:p w14:paraId="3501D97C" w14:textId="79CC7202" w:rsidR="00AD70B2" w:rsidRPr="001C7040" w:rsidRDefault="00AD70B2" w:rsidP="00082E76">
            <w:r>
              <w:t>Resilient Landscapes –  Licensing and Compliance</w:t>
            </w:r>
          </w:p>
        </w:tc>
        <w:tc>
          <w:tcPr>
            <w:tcW w:w="2760" w:type="dxa"/>
            <w:shd w:val="clear" w:color="auto" w:fill="auto"/>
          </w:tcPr>
          <w:p w14:paraId="23013D12" w14:textId="2094062B" w:rsidR="00AD70B2" w:rsidRPr="00082E76" w:rsidRDefault="00AD70B2" w:rsidP="00082E76">
            <w:r w:rsidRPr="00082E76">
              <w:t>PN37541</w:t>
            </w:r>
          </w:p>
        </w:tc>
        <w:tc>
          <w:tcPr>
            <w:tcW w:w="3608" w:type="dxa"/>
            <w:shd w:val="clear" w:color="auto" w:fill="auto"/>
          </w:tcPr>
          <w:p w14:paraId="0190A74C" w14:textId="48D7F5FC" w:rsidR="00AD70B2" w:rsidRPr="00082E76" w:rsidRDefault="00AD70B2" w:rsidP="00082E76">
            <w:r>
              <w:t xml:space="preserve">SOG C </w:t>
            </w:r>
            <w:r w:rsidRPr="00082E76">
              <w:t>Assistant Director</w:t>
            </w:r>
          </w:p>
        </w:tc>
      </w:tr>
      <w:tr w:rsidR="00AD70B2" w14:paraId="16DE8F86" w14:textId="77777777" w:rsidTr="00082E76">
        <w:tc>
          <w:tcPr>
            <w:tcW w:w="2258" w:type="dxa"/>
            <w:vMerge/>
          </w:tcPr>
          <w:p w14:paraId="4B537E0C" w14:textId="77777777" w:rsidR="00AD70B2" w:rsidRPr="001C7040" w:rsidRDefault="00AD70B2" w:rsidP="00082E76"/>
        </w:tc>
        <w:tc>
          <w:tcPr>
            <w:tcW w:w="2760" w:type="dxa"/>
            <w:shd w:val="clear" w:color="auto" w:fill="auto"/>
          </w:tcPr>
          <w:p w14:paraId="5D176022" w14:textId="7262BB2E" w:rsidR="00AD70B2" w:rsidRPr="00082E76" w:rsidRDefault="00AD70B2" w:rsidP="00082E76">
            <w:r w:rsidRPr="00082E76">
              <w:t>PN38126</w:t>
            </w:r>
          </w:p>
        </w:tc>
        <w:tc>
          <w:tcPr>
            <w:tcW w:w="3608" w:type="dxa"/>
            <w:shd w:val="clear" w:color="auto" w:fill="auto"/>
          </w:tcPr>
          <w:p w14:paraId="64CFE705" w14:textId="2747E8C0" w:rsidR="00AD70B2" w:rsidRPr="00082E76" w:rsidRDefault="00AD70B2" w:rsidP="00082E76">
            <w:r>
              <w:t xml:space="preserve">ASO 5 </w:t>
            </w:r>
            <w:r w:rsidRPr="00082E76">
              <w:t>Licensing Officer</w:t>
            </w:r>
          </w:p>
        </w:tc>
      </w:tr>
      <w:tr w:rsidR="00AD70B2" w14:paraId="5F7A6670" w14:textId="77777777" w:rsidTr="00082E76">
        <w:tc>
          <w:tcPr>
            <w:tcW w:w="2258" w:type="dxa"/>
            <w:vMerge/>
          </w:tcPr>
          <w:p w14:paraId="7B7436DC" w14:textId="77777777" w:rsidR="00AD70B2" w:rsidRPr="001C7040" w:rsidRDefault="00AD70B2" w:rsidP="00AD70B2"/>
        </w:tc>
        <w:tc>
          <w:tcPr>
            <w:tcW w:w="2760" w:type="dxa"/>
            <w:shd w:val="clear" w:color="auto" w:fill="auto"/>
          </w:tcPr>
          <w:p w14:paraId="34698CDF" w14:textId="106A829C" w:rsidR="00AD70B2" w:rsidRPr="00082E76" w:rsidRDefault="00AD70B2" w:rsidP="00AD70B2">
            <w:r w:rsidRPr="00082E76">
              <w:t>PN13497</w:t>
            </w:r>
          </w:p>
        </w:tc>
        <w:tc>
          <w:tcPr>
            <w:tcW w:w="3608" w:type="dxa"/>
            <w:shd w:val="clear" w:color="auto" w:fill="auto"/>
          </w:tcPr>
          <w:p w14:paraId="504E1B4E" w14:textId="61215ABC" w:rsidR="00AD70B2" w:rsidRDefault="00AD70B2" w:rsidP="00AD70B2">
            <w:r w:rsidRPr="00082E76">
              <w:t>Senior Ranger</w:t>
            </w:r>
          </w:p>
        </w:tc>
      </w:tr>
    </w:tbl>
    <w:p w14:paraId="4F8AF287" w14:textId="77777777" w:rsidR="000F7A55" w:rsidRDefault="000F7A55" w:rsidP="000F7A55"/>
    <w:p w14:paraId="255193DC" w14:textId="7D91D805" w:rsidR="007177AE" w:rsidRDefault="007177A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76854EEB" w14:textId="1FD5938C" w:rsidR="000F7A55" w:rsidRPr="00794DE9" w:rsidRDefault="009D366E" w:rsidP="00794DE9">
      <w:pPr>
        <w:spacing w:before="80"/>
        <w:rPr>
          <w:rFonts w:asciiTheme="minorHAnsi" w:hAnsiTheme="minorHAnsi" w:cstheme="minorHAnsi"/>
          <w:b/>
          <w:sz w:val="28"/>
          <w:szCs w:val="28"/>
        </w:rPr>
      </w:pPr>
      <w:r w:rsidRPr="00794DE9">
        <w:rPr>
          <w:rFonts w:asciiTheme="minorHAnsi" w:hAnsiTheme="minorHAnsi" w:cstheme="minorHAnsi"/>
          <w:b/>
          <w:sz w:val="28"/>
          <w:szCs w:val="28"/>
        </w:rPr>
        <w:lastRenderedPageBreak/>
        <w:t>Chief Minister, Treasury and Economic Development Directorate</w:t>
      </w:r>
    </w:p>
    <w:p w14:paraId="5D9CF221" w14:textId="77777777" w:rsidR="009D366E" w:rsidRDefault="009D366E" w:rsidP="000F7A55"/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835"/>
        <w:gridCol w:w="3544"/>
      </w:tblGrid>
      <w:tr w:rsidR="004B69DB" w:rsidRPr="004B69DB" w14:paraId="673AB106" w14:textId="77777777" w:rsidTr="00082E76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E624F1" w14:textId="2644FD02" w:rsidR="004B69DB" w:rsidRPr="00252C36" w:rsidRDefault="00252C36" w:rsidP="009F53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D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1</w:t>
            </w:r>
            <w:r w:rsidRPr="00794D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Branch within 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5ECC" w14:textId="5065FCEA" w:rsidR="004B69DB" w:rsidRPr="00794DE9" w:rsidRDefault="004B69DB" w:rsidP="009F53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D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Column </w:t>
            </w:r>
            <w:r w:rsidR="00252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94D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Position Number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9FCF" w14:textId="73A4733F" w:rsidR="004B69DB" w:rsidRPr="00794DE9" w:rsidRDefault="004B69DB" w:rsidP="009F53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D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Column </w:t>
            </w:r>
            <w:r w:rsidR="00252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94D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Classification</w:t>
            </w:r>
          </w:p>
        </w:tc>
      </w:tr>
      <w:tr w:rsidR="00252C36" w:rsidRPr="003D5D3E" w14:paraId="1F446C45" w14:textId="77777777" w:rsidTr="00082E76">
        <w:trPr>
          <w:trHeight w:val="31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34101C4" w14:textId="45EAA25A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Canberra - Licensing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9251" w14:textId="7E23ECD1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PN40582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1A72" w14:textId="15D5352E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B Director</w:t>
            </w:r>
          </w:p>
        </w:tc>
      </w:tr>
      <w:tr w:rsidR="00252C36" w:rsidRPr="003D5D3E" w14:paraId="310D483E" w14:textId="77777777" w:rsidTr="00082E76">
        <w:trPr>
          <w:trHeight w:val="315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7998191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1183" w14:textId="2FED8F26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PN33522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C2BA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C Assistant Director</w:t>
            </w:r>
          </w:p>
        </w:tc>
      </w:tr>
      <w:tr w:rsidR="00252C36" w:rsidRPr="003D5D3E" w14:paraId="6A49C6E9" w14:textId="77777777" w:rsidTr="00082E76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2ADEF29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30F0" w14:textId="670C6C91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PN38139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4CCA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C Assistant Director</w:t>
            </w:r>
          </w:p>
        </w:tc>
      </w:tr>
      <w:tr w:rsidR="00252C36" w:rsidRPr="003D5D3E" w14:paraId="2666CFFD" w14:textId="77777777" w:rsidTr="00082E76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898BC75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54CB" w14:textId="6031911C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PN45643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AEA2E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C Assistant Director</w:t>
            </w:r>
          </w:p>
        </w:tc>
      </w:tr>
      <w:tr w:rsidR="00252C36" w:rsidRPr="003D5D3E" w14:paraId="34CED99E" w14:textId="77777777" w:rsidTr="00082E76">
        <w:trPr>
          <w:trHeight w:val="315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23A4220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D8AFA" w14:textId="6AE299FC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PN18924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95A02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 Assistant Manager</w:t>
            </w:r>
          </w:p>
        </w:tc>
      </w:tr>
      <w:tr w:rsidR="00252C36" w:rsidRPr="003D5D3E" w14:paraId="71182158" w14:textId="77777777" w:rsidTr="00082E76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95BF084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4289" w14:textId="6007768D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PN45644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6E30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 Assistant Manager</w:t>
            </w:r>
          </w:p>
        </w:tc>
      </w:tr>
      <w:tr w:rsidR="00252C36" w:rsidRPr="003D5D3E" w14:paraId="20091A89" w14:textId="77777777" w:rsidTr="00082E76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53A4237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1B30" w14:textId="7726C401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PN45646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E1C6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 Assistant Manager</w:t>
            </w:r>
          </w:p>
        </w:tc>
      </w:tr>
      <w:tr w:rsidR="00252C36" w:rsidRPr="003D5D3E" w14:paraId="0BD03491" w14:textId="77777777" w:rsidTr="00082E76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D530700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B6B0" w14:textId="470B088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PN50965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4B44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 Assistant Manager</w:t>
            </w:r>
          </w:p>
        </w:tc>
      </w:tr>
      <w:tr w:rsidR="00252C36" w:rsidRPr="003D5D3E" w14:paraId="50CC8A8A" w14:textId="77777777" w:rsidTr="00082E76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E6FCB8F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4F61" w14:textId="45404A50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PN45645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18A0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 Assistant Manager</w:t>
            </w:r>
          </w:p>
        </w:tc>
      </w:tr>
      <w:tr w:rsidR="00252C36" w:rsidRPr="003D5D3E" w14:paraId="696FFB92" w14:textId="77777777" w:rsidTr="00082E76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E54406" w14:textId="77777777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B6DC" w14:textId="31E10764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PN60189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F0E2" w14:textId="77777777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 Assistant Manager</w:t>
            </w:r>
          </w:p>
        </w:tc>
      </w:tr>
      <w:tr w:rsidR="0016084E" w:rsidRPr="003D5D3E" w14:paraId="7D4D99E5" w14:textId="77777777" w:rsidTr="00082E76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D47395" w14:textId="0030800C" w:rsidR="0016084E" w:rsidRDefault="0016084E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Canberra – Construction and Planning Regulation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E5AF" w14:textId="5D97894C" w:rsidR="0016084E" w:rsidRPr="003D5D3E" w:rsidRDefault="0016084E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PN17465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3A26" w14:textId="2CB17AE1" w:rsidR="0016084E" w:rsidRPr="003D5D3E" w:rsidRDefault="0016084E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SOG A Senior Director</w:t>
            </w:r>
          </w:p>
        </w:tc>
      </w:tr>
      <w:tr w:rsidR="006A63EF" w:rsidRPr="003D5D3E" w14:paraId="19BE087E" w14:textId="77777777" w:rsidTr="006F61CD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5C36A13" w14:textId="77777777" w:rsidR="006A63EF" w:rsidRDefault="006A63EF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Access Canberra – </w:t>
            </w:r>
          </w:p>
          <w:p w14:paraId="383A02BE" w14:textId="4CCE8445" w:rsidR="006A63EF" w:rsidRDefault="006A63EF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Building and Compliance Audit Team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F4D0" w14:textId="48EDAC7A" w:rsidR="006A63EF" w:rsidRDefault="006A63EF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PN64978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9579" w14:textId="52367010" w:rsidR="006A63EF" w:rsidRDefault="006A63EF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ASO6 Building and Planning Compliance Auditor</w:t>
            </w:r>
          </w:p>
        </w:tc>
      </w:tr>
      <w:tr w:rsidR="006A63EF" w:rsidRPr="003D5D3E" w14:paraId="6AEC0B92" w14:textId="77777777" w:rsidTr="006F61CD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4FABA7" w14:textId="77777777" w:rsidR="006A63EF" w:rsidRDefault="006A63EF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EB33" w14:textId="2B8DBCFF" w:rsidR="006A63EF" w:rsidRDefault="006A63EF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PN64980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F2F2" w14:textId="52DAE260" w:rsidR="006A63EF" w:rsidRDefault="006A63EF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ASO6 Building and Planning Compliance Auditor</w:t>
            </w:r>
          </w:p>
        </w:tc>
      </w:tr>
      <w:tr w:rsidR="00252C36" w:rsidRPr="003D5D3E" w14:paraId="556F54E9" w14:textId="77777777" w:rsidTr="00082E76">
        <w:trPr>
          <w:trHeight w:val="3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1301A5" w14:textId="5E080AAD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Canberra – Construction, Planning and Compliance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0490" w14:textId="75A391D4" w:rsidR="00252C36" w:rsidRPr="003D5D3E" w:rsidRDefault="00252C36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PN48473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D843" w14:textId="08F55A9A" w:rsidR="00252C36" w:rsidRPr="003D5D3E" w:rsidRDefault="00252C36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B Director</w:t>
            </w:r>
          </w:p>
        </w:tc>
      </w:tr>
      <w:tr w:rsidR="009154CD" w:rsidRPr="003D5D3E" w14:paraId="2D77A6BD" w14:textId="77777777" w:rsidTr="008E647A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2F58B51" w14:textId="70B603DC" w:rsidR="009154CD" w:rsidRDefault="009154CD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Access Canberra – </w:t>
            </w:r>
          </w:p>
          <w:p w14:paraId="4B0955A8" w14:textId="0E6CF22A" w:rsidR="009154CD" w:rsidRPr="003D5D3E" w:rsidRDefault="009154CD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Rapid Regulatory Response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D9A2" w14:textId="7DF04506" w:rsidR="009154CD" w:rsidRPr="003D5D3E" w:rsidRDefault="009154CD" w:rsidP="009F536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PN35701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0041" w14:textId="7CBF0A7E" w:rsidR="009154CD" w:rsidRPr="003D5D3E" w:rsidRDefault="009154CD" w:rsidP="009F53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Assistant Director</w:t>
            </w:r>
          </w:p>
        </w:tc>
      </w:tr>
      <w:tr w:rsidR="009154CD" w:rsidRPr="003D5D3E" w14:paraId="33272EC0" w14:textId="77777777" w:rsidTr="008E647A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2C7E95E" w14:textId="77777777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B308" w14:textId="45960DAD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PN25126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2BBA" w14:textId="6F8AB810" w:rsidR="009154CD" w:rsidRPr="003D5D3E" w:rsidRDefault="009154C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6 Compliance Regulator</w:t>
            </w:r>
          </w:p>
        </w:tc>
      </w:tr>
      <w:tr w:rsidR="009154CD" w:rsidRPr="003D5D3E" w14:paraId="360A8442" w14:textId="77777777" w:rsidTr="008E647A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1909E32" w14:textId="77777777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C93E" w14:textId="505958B8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</w:t>
            </w:r>
            <w:r w:rsidR="00935D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2AA3" w14:textId="109E6820" w:rsidR="009154CD" w:rsidRPr="003D5D3E" w:rsidRDefault="009154C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Compliance Regulator</w:t>
            </w:r>
          </w:p>
        </w:tc>
      </w:tr>
      <w:tr w:rsidR="009154CD" w:rsidRPr="003D5D3E" w14:paraId="7BEE8A01" w14:textId="77777777" w:rsidTr="008E647A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2D22B32" w14:textId="77777777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E4F3" w14:textId="372BB006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PN25332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F233" w14:textId="0757945A" w:rsidR="009154CD" w:rsidRPr="003D5D3E" w:rsidRDefault="009154C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Compliance Regulator</w:t>
            </w:r>
          </w:p>
        </w:tc>
      </w:tr>
      <w:tr w:rsidR="009154CD" w:rsidRPr="003D5D3E" w14:paraId="2B6AFC34" w14:textId="77777777" w:rsidTr="008E647A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F8C3B25" w14:textId="77777777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CB85" w14:textId="01071C3C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PN41162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4EF6" w14:textId="3CDC2A03" w:rsidR="009154CD" w:rsidRPr="003D5D3E" w:rsidRDefault="009154C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Compliance Regulator</w:t>
            </w:r>
          </w:p>
        </w:tc>
      </w:tr>
      <w:tr w:rsidR="009154CD" w:rsidRPr="003D5D3E" w14:paraId="392082D6" w14:textId="77777777" w:rsidTr="008E647A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88ADC42" w14:textId="77777777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913D" w14:textId="00764E73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PN29487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B304" w14:textId="7049D4B3" w:rsidR="009154CD" w:rsidRPr="003D5D3E" w:rsidRDefault="009154C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Compliance Regulator</w:t>
            </w:r>
          </w:p>
        </w:tc>
      </w:tr>
      <w:tr w:rsidR="00F036ED" w:rsidRPr="003D5D3E" w14:paraId="4EBCD065" w14:textId="77777777" w:rsidTr="008E647A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8381962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832B" w14:textId="73FD0CE0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PN56845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D5CD" w14:textId="1224F988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Compliance Regulator</w:t>
            </w:r>
          </w:p>
        </w:tc>
      </w:tr>
      <w:tr w:rsidR="009154CD" w:rsidRPr="003D5D3E" w14:paraId="281EE6E1" w14:textId="77777777" w:rsidTr="008E647A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FB5DB6" w14:textId="77777777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0954" w14:textId="43FEBB5D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PN56846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98E1" w14:textId="08873BC7" w:rsidR="009154CD" w:rsidRPr="003D5D3E" w:rsidRDefault="009154C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Compliance Regulator</w:t>
            </w:r>
          </w:p>
        </w:tc>
      </w:tr>
      <w:tr w:rsidR="00F036ED" w:rsidRPr="003D5D3E" w14:paraId="46E2A81D" w14:textId="77777777" w:rsidTr="00B53653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C05A7E0" w14:textId="28AD6A8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Canberra – Compliance, Monitoring and Inspections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2B6B" w14:textId="56998A32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PN49697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890D" w14:textId="79126F7F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 xml:space="preserve">Assistant Director </w:t>
            </w:r>
          </w:p>
        </w:tc>
      </w:tr>
      <w:tr w:rsidR="00F036ED" w:rsidRPr="003D5D3E" w14:paraId="0608F792" w14:textId="77777777" w:rsidTr="00B53653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A94ACD9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E324" w14:textId="4121A89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PN60565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9B8A" w14:textId="2EC01273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Assistant Director</w:t>
            </w:r>
          </w:p>
        </w:tc>
      </w:tr>
      <w:tr w:rsidR="00F036ED" w:rsidRPr="003D5D3E" w14:paraId="38302F89" w14:textId="77777777" w:rsidTr="00B53653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3127062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36BE" w14:textId="61BDB7BD" w:rsidR="00F036ED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PN18440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FA60" w14:textId="2645399F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ASO 2 Administration Officer</w:t>
            </w:r>
          </w:p>
        </w:tc>
      </w:tr>
      <w:tr w:rsidR="00F036ED" w:rsidRPr="003D5D3E" w14:paraId="32A5B1EA" w14:textId="77777777" w:rsidTr="00B53653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354C3C4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099A" w14:textId="179B8FC6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PN24430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12CB" w14:textId="5315488A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Inspector</w:t>
            </w:r>
          </w:p>
        </w:tc>
      </w:tr>
      <w:tr w:rsidR="00F036ED" w:rsidRPr="003D5D3E" w14:paraId="33974AE9" w14:textId="77777777" w:rsidTr="00B53653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01A38A1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5A7F" w14:textId="370B8DF5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PN15348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8417" w14:textId="06FD1828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Inspector</w:t>
            </w:r>
          </w:p>
        </w:tc>
      </w:tr>
      <w:tr w:rsidR="00F036ED" w:rsidRPr="003D5D3E" w14:paraId="4E485939" w14:textId="77777777" w:rsidTr="00B53653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9456692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C9C7" w14:textId="7BFDE3BC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PN18987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AFDD" w14:textId="65A6CF2F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Inspector</w:t>
            </w:r>
          </w:p>
        </w:tc>
      </w:tr>
      <w:tr w:rsidR="00F036ED" w:rsidRPr="003D5D3E" w14:paraId="7D6C1BF3" w14:textId="77777777" w:rsidTr="00B53653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5A7F16D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A19D" w14:textId="14649D22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PN58646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D4A9" w14:textId="463DF03E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Inspector</w:t>
            </w:r>
          </w:p>
        </w:tc>
      </w:tr>
      <w:tr w:rsidR="00F036ED" w:rsidRPr="003D5D3E" w14:paraId="33FB9113" w14:textId="77777777" w:rsidTr="0057472F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796D769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ACA4" w14:textId="77450351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PN58647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CCB9" w14:textId="0F587AFC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Inspector</w:t>
            </w:r>
          </w:p>
        </w:tc>
      </w:tr>
      <w:tr w:rsidR="00F036ED" w:rsidRPr="003D5D3E" w14:paraId="24525C9A" w14:textId="77777777" w:rsidTr="00B53653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CD9864" w14:textId="77777777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0972" w14:textId="448345D3" w:rsidR="00F036ED" w:rsidRPr="003D5D3E" w:rsidRDefault="00F036E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PN27463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4171" w14:textId="1280F31D" w:rsidR="00F036ED" w:rsidRPr="003D5D3E" w:rsidRDefault="00F036E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Inspector</w:t>
            </w:r>
          </w:p>
        </w:tc>
      </w:tr>
      <w:tr w:rsidR="009154CD" w:rsidRPr="003D5D3E" w14:paraId="1C603299" w14:textId="77777777" w:rsidTr="00D6302F">
        <w:trPr>
          <w:trHeight w:val="33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DBFC8BC" w14:textId="34414E55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Canberra – Construction and Planning Investigations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DE8A" w14:textId="6AED7A5E" w:rsidR="009154CD" w:rsidRPr="003D5D3E" w:rsidRDefault="009154CD" w:rsidP="000D5C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PN40367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32EB" w14:textId="62D68EAC" w:rsidR="009154CD" w:rsidRPr="003D5D3E" w:rsidRDefault="009154CD" w:rsidP="000D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C    Assistant Director</w:t>
            </w:r>
          </w:p>
        </w:tc>
      </w:tr>
      <w:tr w:rsidR="009154CD" w:rsidRPr="003D5D3E" w14:paraId="341E36CF" w14:textId="77777777" w:rsidTr="00D6302F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C40DED8" w14:textId="77777777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E475" w14:textId="3DCF9FB0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PN53553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03D8" w14:textId="612DF881" w:rsidR="009154CD" w:rsidRPr="003D5D3E" w:rsidRDefault="009154CD" w:rsidP="00082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SOG C    Assistant Director – Investigations &amp; Projects</w:t>
            </w:r>
          </w:p>
        </w:tc>
      </w:tr>
      <w:tr w:rsidR="009154CD" w:rsidRPr="003D5D3E" w14:paraId="05B6228B" w14:textId="77777777" w:rsidTr="00D6302F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C3B0811" w14:textId="77777777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5F79" w14:textId="741F5606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PN36009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82FE" w14:textId="71342BDF" w:rsidR="009154CD" w:rsidRPr="003D5D3E" w:rsidRDefault="009154CD" w:rsidP="00082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   Investigator</w:t>
            </w:r>
          </w:p>
        </w:tc>
      </w:tr>
      <w:tr w:rsidR="009154CD" w:rsidRPr="003D5D3E" w14:paraId="1B68B8A0" w14:textId="77777777" w:rsidTr="00D6302F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B316083" w14:textId="77777777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29D5" w14:textId="42F44D81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PN50237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7240" w14:textId="314E1832" w:rsidR="009154CD" w:rsidRPr="003D5D3E" w:rsidRDefault="009154CD" w:rsidP="00082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   Investigator</w:t>
            </w:r>
          </w:p>
        </w:tc>
      </w:tr>
      <w:tr w:rsidR="009154CD" w:rsidRPr="003D5D3E" w14:paraId="07B8CE24" w14:textId="77777777" w:rsidTr="00D6302F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1BA6BEF" w14:textId="77777777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774E" w14:textId="463D2BB1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PN43637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D01E" w14:textId="33C20283" w:rsidR="009154CD" w:rsidRPr="003D5D3E" w:rsidRDefault="009154CD" w:rsidP="00082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   Investigator</w:t>
            </w:r>
          </w:p>
        </w:tc>
      </w:tr>
      <w:tr w:rsidR="009154CD" w:rsidRPr="003D5D3E" w14:paraId="18B0CC36" w14:textId="77777777" w:rsidTr="00D6302F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103B401" w14:textId="77777777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7032" w14:textId="092C3781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PN41161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DBE0" w14:textId="0059F628" w:rsidR="009154CD" w:rsidRPr="003D5D3E" w:rsidRDefault="009154CD" w:rsidP="00082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6    Investigator</w:t>
            </w:r>
          </w:p>
        </w:tc>
      </w:tr>
      <w:tr w:rsidR="009154CD" w:rsidRPr="003D5D3E" w14:paraId="365A0AD0" w14:textId="77777777" w:rsidTr="00D6302F">
        <w:trPr>
          <w:trHeight w:val="330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B39FBA" w14:textId="77777777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7538" w14:textId="72DD57E4" w:rsidR="009154CD" w:rsidRPr="003D5D3E" w:rsidRDefault="009154CD" w:rsidP="00082E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PN15349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A63C" w14:textId="3081ADFB" w:rsidR="009154CD" w:rsidRPr="003D5D3E" w:rsidRDefault="009154CD" w:rsidP="00082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D3E">
              <w:rPr>
                <w:rFonts w:asciiTheme="minorHAnsi" w:hAnsiTheme="minorHAnsi" w:cstheme="minorHAnsi"/>
                <w:sz w:val="22"/>
                <w:szCs w:val="22"/>
              </w:rPr>
              <w:t>ASO 4    Administration Officer</w:t>
            </w:r>
          </w:p>
        </w:tc>
      </w:tr>
    </w:tbl>
    <w:p w14:paraId="7A35DF47" w14:textId="5F8F65C2" w:rsidR="001D444A" w:rsidRPr="001D444A" w:rsidRDefault="001D444A" w:rsidP="00F1560B">
      <w:pPr>
        <w:tabs>
          <w:tab w:val="left" w:pos="2835"/>
        </w:tabs>
        <w:spacing w:before="80"/>
        <w:rPr>
          <w:sz w:val="24"/>
          <w:szCs w:val="24"/>
        </w:rPr>
      </w:pPr>
    </w:p>
    <w:sectPr w:rsidR="001D444A" w:rsidRPr="001D444A" w:rsidSect="00B51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797" w:bottom="1440" w:left="1797" w:header="720" w:footer="720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7B58" w14:textId="77777777" w:rsidR="00B51AC6" w:rsidRDefault="00B51AC6">
      <w:r>
        <w:separator/>
      </w:r>
    </w:p>
  </w:endnote>
  <w:endnote w:type="continuationSeparator" w:id="0">
    <w:p w14:paraId="58B875CC" w14:textId="77777777" w:rsidR="00B51AC6" w:rsidRDefault="00B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EEEC" w14:textId="77777777" w:rsidR="0081590D" w:rsidRDefault="00815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DF4D" w14:textId="3C571785" w:rsidR="00206E61" w:rsidRPr="0081590D" w:rsidRDefault="0081590D" w:rsidP="0081590D">
    <w:pPr>
      <w:pStyle w:val="Footer"/>
      <w:ind w:right="360"/>
      <w:jc w:val="center"/>
      <w:rPr>
        <w:rFonts w:ascii="Arial" w:hAnsi="Arial" w:cs="Arial"/>
        <w:sz w:val="14"/>
      </w:rPr>
    </w:pPr>
    <w:r w:rsidRPr="0081590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9703" w14:textId="77777777" w:rsidR="0081590D" w:rsidRDefault="00815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0030" w14:textId="77777777" w:rsidR="00B51AC6" w:rsidRDefault="00B51AC6">
      <w:r>
        <w:separator/>
      </w:r>
    </w:p>
  </w:footnote>
  <w:footnote w:type="continuationSeparator" w:id="0">
    <w:p w14:paraId="6186A949" w14:textId="77777777" w:rsidR="00B51AC6" w:rsidRDefault="00B5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B58F" w14:textId="77777777" w:rsidR="0081590D" w:rsidRDefault="00815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FCE0" w14:textId="77777777" w:rsidR="0081590D" w:rsidRDefault="00815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B0FC" w14:textId="77777777" w:rsidR="0081590D" w:rsidRDefault="00815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90CFE8"/>
    <w:lvl w:ilvl="0">
      <w:numFmt w:val="bullet"/>
      <w:lvlText w:val="*"/>
      <w:lvlJc w:val="left"/>
    </w:lvl>
  </w:abstractNum>
  <w:abstractNum w:abstractNumId="1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0D7D92"/>
    <w:multiLevelType w:val="multilevel"/>
    <w:tmpl w:val="52AAA44A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C7113"/>
    <w:multiLevelType w:val="hybridMultilevel"/>
    <w:tmpl w:val="EBC6AB76"/>
    <w:lvl w:ilvl="0" w:tplc="4C749402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4A"/>
    <w:multiLevelType w:val="hybridMultilevel"/>
    <w:tmpl w:val="3E5E1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44B3"/>
    <w:multiLevelType w:val="hybridMultilevel"/>
    <w:tmpl w:val="8DC64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E4585"/>
    <w:multiLevelType w:val="hybridMultilevel"/>
    <w:tmpl w:val="8632D544"/>
    <w:lvl w:ilvl="0" w:tplc="496E9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D4466"/>
    <w:multiLevelType w:val="hybridMultilevel"/>
    <w:tmpl w:val="A328D216"/>
    <w:lvl w:ilvl="0" w:tplc="99F260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877E1"/>
    <w:multiLevelType w:val="multilevel"/>
    <w:tmpl w:val="8E8AC2E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1D365E"/>
    <w:multiLevelType w:val="multilevel"/>
    <w:tmpl w:val="EE5C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14F7F"/>
    <w:multiLevelType w:val="hybridMultilevel"/>
    <w:tmpl w:val="5AA85882"/>
    <w:lvl w:ilvl="0" w:tplc="1AAC9E66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B63969"/>
    <w:multiLevelType w:val="singleLevel"/>
    <w:tmpl w:val="FD821F7C"/>
    <w:lvl w:ilvl="0">
      <w:start w:val="1"/>
      <w:numFmt w:val="lowerLetter"/>
      <w:pStyle w:val="SignificanceCriteria"/>
      <w:lvlText w:val="(%1)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76A603D2"/>
    <w:multiLevelType w:val="multilevel"/>
    <w:tmpl w:val="A04ACC4A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1951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7507636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3" w16cid:durableId="2054651745">
    <w:abstractNumId w:val="15"/>
  </w:num>
  <w:num w:numId="4" w16cid:durableId="852496288">
    <w:abstractNumId w:val="13"/>
  </w:num>
  <w:num w:numId="5" w16cid:durableId="903876304">
    <w:abstractNumId w:val="5"/>
  </w:num>
  <w:num w:numId="6" w16cid:durableId="1915116534">
    <w:abstractNumId w:val="1"/>
  </w:num>
  <w:num w:numId="7" w16cid:durableId="1626231371">
    <w:abstractNumId w:val="2"/>
  </w:num>
  <w:num w:numId="8" w16cid:durableId="1921333918">
    <w:abstractNumId w:val="3"/>
  </w:num>
  <w:num w:numId="9" w16cid:durableId="69739127">
    <w:abstractNumId w:val="4"/>
  </w:num>
  <w:num w:numId="10" w16cid:durableId="2012097444">
    <w:abstractNumId w:val="6"/>
  </w:num>
  <w:num w:numId="11" w16cid:durableId="705715075">
    <w:abstractNumId w:val="12"/>
  </w:num>
  <w:num w:numId="12" w16cid:durableId="192885184">
    <w:abstractNumId w:val="16"/>
  </w:num>
  <w:num w:numId="13" w16cid:durableId="1516455124">
    <w:abstractNumId w:val="8"/>
  </w:num>
  <w:num w:numId="14" w16cid:durableId="1659337314">
    <w:abstractNumId w:val="9"/>
  </w:num>
  <w:num w:numId="15" w16cid:durableId="529030209">
    <w:abstractNumId w:val="11"/>
  </w:num>
  <w:num w:numId="16" w16cid:durableId="232392721">
    <w:abstractNumId w:val="10"/>
  </w:num>
  <w:num w:numId="17" w16cid:durableId="1420105256">
    <w:abstractNumId w:val="7"/>
  </w:num>
  <w:num w:numId="18" w16cid:durableId="1458061606">
    <w:abstractNumId w:val="14"/>
  </w:num>
  <w:num w:numId="19" w16cid:durableId="1925761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81"/>
    <w:rsid w:val="00002C23"/>
    <w:rsid w:val="000056B9"/>
    <w:rsid w:val="00012A03"/>
    <w:rsid w:val="00017EA3"/>
    <w:rsid w:val="00021D03"/>
    <w:rsid w:val="00026C9C"/>
    <w:rsid w:val="00031CB8"/>
    <w:rsid w:val="00035B19"/>
    <w:rsid w:val="00036CEC"/>
    <w:rsid w:val="00043F55"/>
    <w:rsid w:val="00044467"/>
    <w:rsid w:val="00044F87"/>
    <w:rsid w:val="00052537"/>
    <w:rsid w:val="000542E4"/>
    <w:rsid w:val="00060F81"/>
    <w:rsid w:val="00064AE0"/>
    <w:rsid w:val="0006626F"/>
    <w:rsid w:val="000701C2"/>
    <w:rsid w:val="00075945"/>
    <w:rsid w:val="000759A6"/>
    <w:rsid w:val="00077C9F"/>
    <w:rsid w:val="00082E76"/>
    <w:rsid w:val="0009125A"/>
    <w:rsid w:val="000A5472"/>
    <w:rsid w:val="000B053B"/>
    <w:rsid w:val="000B2362"/>
    <w:rsid w:val="000B6D50"/>
    <w:rsid w:val="000C0969"/>
    <w:rsid w:val="000D3A04"/>
    <w:rsid w:val="000D5CF8"/>
    <w:rsid w:val="000D7D43"/>
    <w:rsid w:val="000E47CA"/>
    <w:rsid w:val="000E692E"/>
    <w:rsid w:val="000F226D"/>
    <w:rsid w:val="000F2C0C"/>
    <w:rsid w:val="000F3826"/>
    <w:rsid w:val="000F79FD"/>
    <w:rsid w:val="000F7A55"/>
    <w:rsid w:val="00100DF2"/>
    <w:rsid w:val="00112633"/>
    <w:rsid w:val="00113599"/>
    <w:rsid w:val="0011675A"/>
    <w:rsid w:val="0012406C"/>
    <w:rsid w:val="00125301"/>
    <w:rsid w:val="0012562D"/>
    <w:rsid w:val="00126A6C"/>
    <w:rsid w:val="001309C6"/>
    <w:rsid w:val="00131B51"/>
    <w:rsid w:val="00134081"/>
    <w:rsid w:val="001374B9"/>
    <w:rsid w:val="00156C64"/>
    <w:rsid w:val="00157C46"/>
    <w:rsid w:val="0016084E"/>
    <w:rsid w:val="001664FA"/>
    <w:rsid w:val="0016659F"/>
    <w:rsid w:val="00170FE5"/>
    <w:rsid w:val="00173A38"/>
    <w:rsid w:val="00197945"/>
    <w:rsid w:val="001A56C4"/>
    <w:rsid w:val="001A637B"/>
    <w:rsid w:val="001B065C"/>
    <w:rsid w:val="001B3D47"/>
    <w:rsid w:val="001C4EF4"/>
    <w:rsid w:val="001D444A"/>
    <w:rsid w:val="00205663"/>
    <w:rsid w:val="002065C7"/>
    <w:rsid w:val="00206E61"/>
    <w:rsid w:val="00222ADC"/>
    <w:rsid w:val="002259EA"/>
    <w:rsid w:val="002301A5"/>
    <w:rsid w:val="00231DF6"/>
    <w:rsid w:val="00234FB4"/>
    <w:rsid w:val="00236045"/>
    <w:rsid w:val="00250A31"/>
    <w:rsid w:val="00251236"/>
    <w:rsid w:val="00252C36"/>
    <w:rsid w:val="00266F74"/>
    <w:rsid w:val="00270F6F"/>
    <w:rsid w:val="00271543"/>
    <w:rsid w:val="002744F9"/>
    <w:rsid w:val="00284DD5"/>
    <w:rsid w:val="0028609D"/>
    <w:rsid w:val="00287D9E"/>
    <w:rsid w:val="00290498"/>
    <w:rsid w:val="00292B41"/>
    <w:rsid w:val="002A36CE"/>
    <w:rsid w:val="002D01CD"/>
    <w:rsid w:val="002E44F1"/>
    <w:rsid w:val="00301E8F"/>
    <w:rsid w:val="0030474A"/>
    <w:rsid w:val="00306F97"/>
    <w:rsid w:val="00310383"/>
    <w:rsid w:val="003121C2"/>
    <w:rsid w:val="00313E4A"/>
    <w:rsid w:val="00317A58"/>
    <w:rsid w:val="00320F67"/>
    <w:rsid w:val="00331EA4"/>
    <w:rsid w:val="0034178B"/>
    <w:rsid w:val="00347A62"/>
    <w:rsid w:val="00347E7D"/>
    <w:rsid w:val="00350558"/>
    <w:rsid w:val="003555C7"/>
    <w:rsid w:val="0036695C"/>
    <w:rsid w:val="00372073"/>
    <w:rsid w:val="003737C6"/>
    <w:rsid w:val="00373B0E"/>
    <w:rsid w:val="00384EC8"/>
    <w:rsid w:val="0038657C"/>
    <w:rsid w:val="00390272"/>
    <w:rsid w:val="00394604"/>
    <w:rsid w:val="003968E2"/>
    <w:rsid w:val="003A6169"/>
    <w:rsid w:val="003A7FFB"/>
    <w:rsid w:val="003B124F"/>
    <w:rsid w:val="003B5F9B"/>
    <w:rsid w:val="003D017D"/>
    <w:rsid w:val="003D4233"/>
    <w:rsid w:val="003D5D3E"/>
    <w:rsid w:val="003E4787"/>
    <w:rsid w:val="003E68FB"/>
    <w:rsid w:val="003E7691"/>
    <w:rsid w:val="003F49C9"/>
    <w:rsid w:val="003F536B"/>
    <w:rsid w:val="004023CC"/>
    <w:rsid w:val="0040646F"/>
    <w:rsid w:val="00406EFD"/>
    <w:rsid w:val="00410ED5"/>
    <w:rsid w:val="004110AF"/>
    <w:rsid w:val="00412E10"/>
    <w:rsid w:val="00414DE0"/>
    <w:rsid w:val="004153DA"/>
    <w:rsid w:val="00421B4C"/>
    <w:rsid w:val="00421DC5"/>
    <w:rsid w:val="0043114E"/>
    <w:rsid w:val="00433892"/>
    <w:rsid w:val="00436488"/>
    <w:rsid w:val="0043676B"/>
    <w:rsid w:val="00451E8F"/>
    <w:rsid w:val="004619BC"/>
    <w:rsid w:val="00467A2F"/>
    <w:rsid w:val="004711F5"/>
    <w:rsid w:val="00477805"/>
    <w:rsid w:val="00490509"/>
    <w:rsid w:val="00494081"/>
    <w:rsid w:val="00494B0A"/>
    <w:rsid w:val="004961DC"/>
    <w:rsid w:val="00496303"/>
    <w:rsid w:val="004A0D19"/>
    <w:rsid w:val="004A4E62"/>
    <w:rsid w:val="004A7457"/>
    <w:rsid w:val="004B69DB"/>
    <w:rsid w:val="004B6B07"/>
    <w:rsid w:val="004C1409"/>
    <w:rsid w:val="004C4DBB"/>
    <w:rsid w:val="004D6B2C"/>
    <w:rsid w:val="004D6FCF"/>
    <w:rsid w:val="004E28D3"/>
    <w:rsid w:val="004E2AB2"/>
    <w:rsid w:val="004E7DD8"/>
    <w:rsid w:val="004F3269"/>
    <w:rsid w:val="004F45F3"/>
    <w:rsid w:val="004F5984"/>
    <w:rsid w:val="004F715C"/>
    <w:rsid w:val="004F75AD"/>
    <w:rsid w:val="00507647"/>
    <w:rsid w:val="00507702"/>
    <w:rsid w:val="00507F75"/>
    <w:rsid w:val="00515391"/>
    <w:rsid w:val="00526A85"/>
    <w:rsid w:val="00530851"/>
    <w:rsid w:val="00532EDD"/>
    <w:rsid w:val="00537914"/>
    <w:rsid w:val="005419F1"/>
    <w:rsid w:val="00544145"/>
    <w:rsid w:val="005451D9"/>
    <w:rsid w:val="005519AE"/>
    <w:rsid w:val="00553FCF"/>
    <w:rsid w:val="00555417"/>
    <w:rsid w:val="005617DC"/>
    <w:rsid w:val="005621EA"/>
    <w:rsid w:val="0057422E"/>
    <w:rsid w:val="00574F84"/>
    <w:rsid w:val="0057682E"/>
    <w:rsid w:val="00590DF9"/>
    <w:rsid w:val="005A6C44"/>
    <w:rsid w:val="005A712E"/>
    <w:rsid w:val="005A7C76"/>
    <w:rsid w:val="005C7FE7"/>
    <w:rsid w:val="005D3A7B"/>
    <w:rsid w:val="005E24ED"/>
    <w:rsid w:val="00600DE9"/>
    <w:rsid w:val="00602E49"/>
    <w:rsid w:val="006054B1"/>
    <w:rsid w:val="006073C5"/>
    <w:rsid w:val="00607A9D"/>
    <w:rsid w:val="00611F18"/>
    <w:rsid w:val="0063460E"/>
    <w:rsid w:val="006368A6"/>
    <w:rsid w:val="00642FF2"/>
    <w:rsid w:val="00645232"/>
    <w:rsid w:val="00662605"/>
    <w:rsid w:val="006642AE"/>
    <w:rsid w:val="00671074"/>
    <w:rsid w:val="006728F0"/>
    <w:rsid w:val="00674FF0"/>
    <w:rsid w:val="00675A0E"/>
    <w:rsid w:val="006766B4"/>
    <w:rsid w:val="00680026"/>
    <w:rsid w:val="00681AFD"/>
    <w:rsid w:val="00690D6F"/>
    <w:rsid w:val="006926D2"/>
    <w:rsid w:val="00692E15"/>
    <w:rsid w:val="006A2071"/>
    <w:rsid w:val="006A63EF"/>
    <w:rsid w:val="006A6DEA"/>
    <w:rsid w:val="006B14AC"/>
    <w:rsid w:val="006B2648"/>
    <w:rsid w:val="006D5473"/>
    <w:rsid w:val="006D716A"/>
    <w:rsid w:val="006E1AFA"/>
    <w:rsid w:val="006F361D"/>
    <w:rsid w:val="006F6080"/>
    <w:rsid w:val="007000A3"/>
    <w:rsid w:val="00703C77"/>
    <w:rsid w:val="007051F2"/>
    <w:rsid w:val="007064AF"/>
    <w:rsid w:val="007067B2"/>
    <w:rsid w:val="00710112"/>
    <w:rsid w:val="0071378A"/>
    <w:rsid w:val="007177AE"/>
    <w:rsid w:val="00734413"/>
    <w:rsid w:val="007376FA"/>
    <w:rsid w:val="0074327C"/>
    <w:rsid w:val="00744E6C"/>
    <w:rsid w:val="007505A6"/>
    <w:rsid w:val="00752B57"/>
    <w:rsid w:val="0075455D"/>
    <w:rsid w:val="00761E02"/>
    <w:rsid w:val="00772336"/>
    <w:rsid w:val="00781A2C"/>
    <w:rsid w:val="00782B5E"/>
    <w:rsid w:val="00782F0F"/>
    <w:rsid w:val="00784FE0"/>
    <w:rsid w:val="007871DF"/>
    <w:rsid w:val="00794DE9"/>
    <w:rsid w:val="0079753F"/>
    <w:rsid w:val="007A4FA6"/>
    <w:rsid w:val="007A5186"/>
    <w:rsid w:val="007A6197"/>
    <w:rsid w:val="007B324F"/>
    <w:rsid w:val="007C0752"/>
    <w:rsid w:val="007D00A8"/>
    <w:rsid w:val="007D1A56"/>
    <w:rsid w:val="007E4595"/>
    <w:rsid w:val="007F0241"/>
    <w:rsid w:val="007F3CA5"/>
    <w:rsid w:val="007F3FC3"/>
    <w:rsid w:val="007F4723"/>
    <w:rsid w:val="007F4D18"/>
    <w:rsid w:val="007F63CC"/>
    <w:rsid w:val="007F7CC7"/>
    <w:rsid w:val="00804872"/>
    <w:rsid w:val="008118AD"/>
    <w:rsid w:val="0081590D"/>
    <w:rsid w:val="00821810"/>
    <w:rsid w:val="00822AF4"/>
    <w:rsid w:val="00827785"/>
    <w:rsid w:val="00835B24"/>
    <w:rsid w:val="00844729"/>
    <w:rsid w:val="00844B82"/>
    <w:rsid w:val="00853488"/>
    <w:rsid w:val="00861B7C"/>
    <w:rsid w:val="00863F61"/>
    <w:rsid w:val="0086602B"/>
    <w:rsid w:val="00872B37"/>
    <w:rsid w:val="00873BDF"/>
    <w:rsid w:val="008744BA"/>
    <w:rsid w:val="00874D33"/>
    <w:rsid w:val="00875879"/>
    <w:rsid w:val="00882E63"/>
    <w:rsid w:val="008832E6"/>
    <w:rsid w:val="008A3C16"/>
    <w:rsid w:val="008A4A87"/>
    <w:rsid w:val="008B78F3"/>
    <w:rsid w:val="008C4CC7"/>
    <w:rsid w:val="008D21A9"/>
    <w:rsid w:val="008E3631"/>
    <w:rsid w:val="008F5573"/>
    <w:rsid w:val="008F61E1"/>
    <w:rsid w:val="008F6F3C"/>
    <w:rsid w:val="008F7FC7"/>
    <w:rsid w:val="00904E47"/>
    <w:rsid w:val="00913A80"/>
    <w:rsid w:val="009154CD"/>
    <w:rsid w:val="009155D0"/>
    <w:rsid w:val="00922170"/>
    <w:rsid w:val="00926C42"/>
    <w:rsid w:val="009310AF"/>
    <w:rsid w:val="00935D60"/>
    <w:rsid w:val="009363B9"/>
    <w:rsid w:val="00941D4A"/>
    <w:rsid w:val="009421E6"/>
    <w:rsid w:val="00942C84"/>
    <w:rsid w:val="00947242"/>
    <w:rsid w:val="0094726D"/>
    <w:rsid w:val="0095256C"/>
    <w:rsid w:val="0095409D"/>
    <w:rsid w:val="00961715"/>
    <w:rsid w:val="009617B9"/>
    <w:rsid w:val="00961F08"/>
    <w:rsid w:val="00963847"/>
    <w:rsid w:val="009900CC"/>
    <w:rsid w:val="009974A1"/>
    <w:rsid w:val="009A4521"/>
    <w:rsid w:val="009B3CB1"/>
    <w:rsid w:val="009C0678"/>
    <w:rsid w:val="009C3FAF"/>
    <w:rsid w:val="009D366E"/>
    <w:rsid w:val="009E17B4"/>
    <w:rsid w:val="00A03DB8"/>
    <w:rsid w:val="00A06546"/>
    <w:rsid w:val="00A07559"/>
    <w:rsid w:val="00A15007"/>
    <w:rsid w:val="00A16716"/>
    <w:rsid w:val="00A23F81"/>
    <w:rsid w:val="00A24503"/>
    <w:rsid w:val="00A30608"/>
    <w:rsid w:val="00A30F95"/>
    <w:rsid w:val="00A34BD5"/>
    <w:rsid w:val="00A43600"/>
    <w:rsid w:val="00A45B2D"/>
    <w:rsid w:val="00A53129"/>
    <w:rsid w:val="00A53412"/>
    <w:rsid w:val="00A53542"/>
    <w:rsid w:val="00A62290"/>
    <w:rsid w:val="00A71055"/>
    <w:rsid w:val="00A81398"/>
    <w:rsid w:val="00A83576"/>
    <w:rsid w:val="00A84EF8"/>
    <w:rsid w:val="00AA05E0"/>
    <w:rsid w:val="00AA2FFC"/>
    <w:rsid w:val="00AA6811"/>
    <w:rsid w:val="00AB0B37"/>
    <w:rsid w:val="00AB3824"/>
    <w:rsid w:val="00AB46A8"/>
    <w:rsid w:val="00AB4E2E"/>
    <w:rsid w:val="00AC1D3E"/>
    <w:rsid w:val="00AD06A5"/>
    <w:rsid w:val="00AD635C"/>
    <w:rsid w:val="00AD70B2"/>
    <w:rsid w:val="00AE637F"/>
    <w:rsid w:val="00AF6849"/>
    <w:rsid w:val="00B0060D"/>
    <w:rsid w:val="00B11BE2"/>
    <w:rsid w:val="00B203BE"/>
    <w:rsid w:val="00B25B9F"/>
    <w:rsid w:val="00B30588"/>
    <w:rsid w:val="00B37043"/>
    <w:rsid w:val="00B42C7E"/>
    <w:rsid w:val="00B474FA"/>
    <w:rsid w:val="00B51AC6"/>
    <w:rsid w:val="00B51FCA"/>
    <w:rsid w:val="00B53418"/>
    <w:rsid w:val="00B64E83"/>
    <w:rsid w:val="00B65765"/>
    <w:rsid w:val="00B67452"/>
    <w:rsid w:val="00B701BD"/>
    <w:rsid w:val="00B75872"/>
    <w:rsid w:val="00B758D1"/>
    <w:rsid w:val="00B815B4"/>
    <w:rsid w:val="00B81626"/>
    <w:rsid w:val="00B82C9C"/>
    <w:rsid w:val="00B87E78"/>
    <w:rsid w:val="00B9630B"/>
    <w:rsid w:val="00BB490D"/>
    <w:rsid w:val="00BC0A48"/>
    <w:rsid w:val="00BC4A66"/>
    <w:rsid w:val="00BC7853"/>
    <w:rsid w:val="00BE1E4C"/>
    <w:rsid w:val="00BE66CF"/>
    <w:rsid w:val="00BF1DFD"/>
    <w:rsid w:val="00C00C93"/>
    <w:rsid w:val="00C012C6"/>
    <w:rsid w:val="00C07AFC"/>
    <w:rsid w:val="00C15B3F"/>
    <w:rsid w:val="00C244A9"/>
    <w:rsid w:val="00C40830"/>
    <w:rsid w:val="00C450B7"/>
    <w:rsid w:val="00C568AE"/>
    <w:rsid w:val="00C579B1"/>
    <w:rsid w:val="00C6191A"/>
    <w:rsid w:val="00C63F98"/>
    <w:rsid w:val="00C67222"/>
    <w:rsid w:val="00C72D30"/>
    <w:rsid w:val="00C74CF7"/>
    <w:rsid w:val="00C81C81"/>
    <w:rsid w:val="00C875AF"/>
    <w:rsid w:val="00C953F2"/>
    <w:rsid w:val="00C95970"/>
    <w:rsid w:val="00C96DC1"/>
    <w:rsid w:val="00CA33AD"/>
    <w:rsid w:val="00CB6BDB"/>
    <w:rsid w:val="00CC2875"/>
    <w:rsid w:val="00CC3895"/>
    <w:rsid w:val="00CD2D3F"/>
    <w:rsid w:val="00CD674E"/>
    <w:rsid w:val="00CD775D"/>
    <w:rsid w:val="00CF0B72"/>
    <w:rsid w:val="00CF4214"/>
    <w:rsid w:val="00CF4CA1"/>
    <w:rsid w:val="00CF74B6"/>
    <w:rsid w:val="00D01C25"/>
    <w:rsid w:val="00D26646"/>
    <w:rsid w:val="00D30536"/>
    <w:rsid w:val="00D32C24"/>
    <w:rsid w:val="00D3401F"/>
    <w:rsid w:val="00D526A7"/>
    <w:rsid w:val="00D555E5"/>
    <w:rsid w:val="00D6036F"/>
    <w:rsid w:val="00D62459"/>
    <w:rsid w:val="00D67A27"/>
    <w:rsid w:val="00D8138C"/>
    <w:rsid w:val="00D81BD6"/>
    <w:rsid w:val="00D81CC1"/>
    <w:rsid w:val="00D825C1"/>
    <w:rsid w:val="00D835E6"/>
    <w:rsid w:val="00D8416A"/>
    <w:rsid w:val="00D95284"/>
    <w:rsid w:val="00DA2E2F"/>
    <w:rsid w:val="00DD34CC"/>
    <w:rsid w:val="00DD5675"/>
    <w:rsid w:val="00DE2D98"/>
    <w:rsid w:val="00DE78D7"/>
    <w:rsid w:val="00E030BB"/>
    <w:rsid w:val="00E03BCB"/>
    <w:rsid w:val="00E043C2"/>
    <w:rsid w:val="00E05CEB"/>
    <w:rsid w:val="00E06481"/>
    <w:rsid w:val="00E06B21"/>
    <w:rsid w:val="00E16F57"/>
    <w:rsid w:val="00E25E21"/>
    <w:rsid w:val="00E26ECD"/>
    <w:rsid w:val="00E3180C"/>
    <w:rsid w:val="00E352E3"/>
    <w:rsid w:val="00E37C4C"/>
    <w:rsid w:val="00E42210"/>
    <w:rsid w:val="00E637B1"/>
    <w:rsid w:val="00E65741"/>
    <w:rsid w:val="00E65909"/>
    <w:rsid w:val="00E65C38"/>
    <w:rsid w:val="00E669B4"/>
    <w:rsid w:val="00E752E2"/>
    <w:rsid w:val="00E7786B"/>
    <w:rsid w:val="00E844AC"/>
    <w:rsid w:val="00E87E07"/>
    <w:rsid w:val="00EA558A"/>
    <w:rsid w:val="00EA6D3F"/>
    <w:rsid w:val="00EB58A5"/>
    <w:rsid w:val="00EC00DA"/>
    <w:rsid w:val="00EC4723"/>
    <w:rsid w:val="00EC5FDF"/>
    <w:rsid w:val="00EC61DD"/>
    <w:rsid w:val="00EC6225"/>
    <w:rsid w:val="00EC7B0E"/>
    <w:rsid w:val="00ED643F"/>
    <w:rsid w:val="00EE0249"/>
    <w:rsid w:val="00EE3DBF"/>
    <w:rsid w:val="00EF305E"/>
    <w:rsid w:val="00F0075E"/>
    <w:rsid w:val="00F018BC"/>
    <w:rsid w:val="00F0282C"/>
    <w:rsid w:val="00F036ED"/>
    <w:rsid w:val="00F1560B"/>
    <w:rsid w:val="00F15C16"/>
    <w:rsid w:val="00F17D8A"/>
    <w:rsid w:val="00F223F1"/>
    <w:rsid w:val="00F2778A"/>
    <w:rsid w:val="00F35413"/>
    <w:rsid w:val="00F41846"/>
    <w:rsid w:val="00F45A68"/>
    <w:rsid w:val="00F55232"/>
    <w:rsid w:val="00F62D42"/>
    <w:rsid w:val="00F67BE1"/>
    <w:rsid w:val="00F81AE2"/>
    <w:rsid w:val="00F934ED"/>
    <w:rsid w:val="00FA358A"/>
    <w:rsid w:val="00FA4D5A"/>
    <w:rsid w:val="00FA6091"/>
    <w:rsid w:val="00FB0FD1"/>
    <w:rsid w:val="00FB366B"/>
    <w:rsid w:val="00FB4147"/>
    <w:rsid w:val="00FC1F06"/>
    <w:rsid w:val="00FC5105"/>
    <w:rsid w:val="00FC6EC0"/>
    <w:rsid w:val="00FD2179"/>
    <w:rsid w:val="00FE461E"/>
    <w:rsid w:val="00FE5051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5DF12"/>
  <w15:docId w15:val="{7EE3E684-1196-4521-8635-78C93C5B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81AE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rsid w:val="00F81AE2"/>
    <w:pPr>
      <w:keepNext/>
      <w:tabs>
        <w:tab w:val="left" w:pos="0"/>
        <w:tab w:val="left" w:pos="1701"/>
        <w:tab w:val="left" w:pos="3402"/>
        <w:tab w:val="left" w:pos="5103"/>
        <w:tab w:val="left" w:pos="6804"/>
        <w:tab w:val="left" w:pos="8505"/>
      </w:tabs>
      <w:spacing w:line="240" w:lineRule="atLeast"/>
      <w:ind w:hanging="11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rsid w:val="00F81A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F81A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rsid w:val="00F81AE2"/>
    <w:pPr>
      <w:keepNext/>
      <w:spacing w:line="240" w:lineRule="exact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F81AE2"/>
    <w:pPr>
      <w:keepNext/>
      <w:jc w:val="right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rsid w:val="00F81A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  <w:outlineLvl w:val="5"/>
    </w:pPr>
    <w:rPr>
      <w:rFonts w:ascii="Arial" w:hAnsi="Arial"/>
      <w:i/>
      <w:vanish/>
    </w:rPr>
  </w:style>
  <w:style w:type="paragraph" w:styleId="Heading7">
    <w:name w:val="heading 7"/>
    <w:basedOn w:val="Normal"/>
    <w:next w:val="Normal"/>
    <w:rsid w:val="00F81AE2"/>
    <w:pPr>
      <w:keepNext/>
      <w:spacing w:line="240" w:lineRule="exact"/>
      <w:jc w:val="both"/>
      <w:outlineLvl w:val="6"/>
    </w:pPr>
    <w:rPr>
      <w:b/>
      <w:sz w:val="18"/>
    </w:rPr>
  </w:style>
  <w:style w:type="paragraph" w:styleId="Heading8">
    <w:name w:val="heading 8"/>
    <w:basedOn w:val="Normal"/>
    <w:next w:val="Normal"/>
    <w:rsid w:val="00F81AE2"/>
    <w:pPr>
      <w:keepNext/>
      <w:spacing w:line="240" w:lineRule="exact"/>
      <w:outlineLvl w:val="7"/>
    </w:pPr>
    <w:rPr>
      <w:b/>
      <w:sz w:val="18"/>
    </w:rPr>
  </w:style>
  <w:style w:type="paragraph" w:styleId="Heading9">
    <w:name w:val="heading 9"/>
    <w:basedOn w:val="Normal"/>
    <w:next w:val="Normal"/>
    <w:rsid w:val="00F81AE2"/>
    <w:pPr>
      <w:keepNext/>
      <w:tabs>
        <w:tab w:val="left" w:pos="851"/>
      </w:tabs>
      <w:spacing w:line="240" w:lineRule="exact"/>
      <w:ind w:left="720" w:hanging="720"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1AE2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rsid w:val="00F81AE2"/>
    <w:pPr>
      <w:tabs>
        <w:tab w:val="center" w:pos="4819"/>
        <w:tab w:val="right" w:pos="9071"/>
      </w:tabs>
    </w:pPr>
    <w:rPr>
      <w:rFonts w:ascii="Palatino" w:hAnsi="Palatino"/>
      <w:color w:val="000000"/>
      <w:lang w:val="en-US"/>
    </w:rPr>
  </w:style>
  <w:style w:type="paragraph" w:styleId="BodyText">
    <w:name w:val="Body Text"/>
    <w:basedOn w:val="Normal"/>
    <w:rsid w:val="00F81AE2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  <w:rPr>
      <w:rFonts w:ascii="Arial" w:hAnsi="Arial"/>
      <w:lang w:val="en-GB"/>
    </w:rPr>
  </w:style>
  <w:style w:type="paragraph" w:styleId="BodyText3">
    <w:name w:val="Body Text 3"/>
    <w:basedOn w:val="Normal"/>
    <w:rsid w:val="00F81AE2"/>
    <w:pPr>
      <w:jc w:val="both"/>
    </w:pPr>
  </w:style>
  <w:style w:type="paragraph" w:styleId="BodyText2">
    <w:name w:val="Body Text 2"/>
    <w:basedOn w:val="Normal"/>
    <w:link w:val="BodyText2Char"/>
    <w:rsid w:val="00F81AE2"/>
    <w:pPr>
      <w:ind w:left="720" w:hanging="720"/>
      <w:jc w:val="both"/>
    </w:pPr>
    <w:rPr>
      <w:rFonts w:ascii="Arial" w:hAnsi="Arial"/>
      <w:b/>
    </w:rPr>
  </w:style>
  <w:style w:type="paragraph" w:styleId="BodyTextIndent2">
    <w:name w:val="Body Text Indent 2"/>
    <w:basedOn w:val="Normal"/>
    <w:rsid w:val="00F81AE2"/>
    <w:pPr>
      <w:tabs>
        <w:tab w:val="left" w:pos="1872"/>
      </w:tabs>
      <w:spacing w:line="240" w:lineRule="exact"/>
      <w:ind w:left="1843" w:hanging="1843"/>
    </w:pPr>
    <w:rPr>
      <w:rFonts w:ascii="Arial" w:hAnsi="Arial"/>
      <w:b/>
      <w:lang w:val="en-GB"/>
    </w:rPr>
  </w:style>
  <w:style w:type="character" w:styleId="PageNumber">
    <w:name w:val="page number"/>
    <w:basedOn w:val="DefaultParagraphFont"/>
    <w:rsid w:val="00F81AE2"/>
  </w:style>
  <w:style w:type="paragraph" w:styleId="BodyTextIndent3">
    <w:name w:val="Body Text Indent 3"/>
    <w:basedOn w:val="Normal"/>
    <w:rsid w:val="00F81AE2"/>
    <w:pPr>
      <w:ind w:left="1701" w:hanging="1701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3968E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875AF"/>
    <w:pPr>
      <w:spacing w:after="120"/>
      <w:ind w:left="283"/>
    </w:pPr>
  </w:style>
  <w:style w:type="paragraph" w:customStyle="1" w:styleId="SectionTitle">
    <w:name w:val="Section Title"/>
    <w:basedOn w:val="Normal"/>
    <w:link w:val="SectionTitleChar"/>
    <w:rsid w:val="00537914"/>
    <w:pPr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 w:cs="Arial"/>
      <w:b/>
    </w:rPr>
  </w:style>
  <w:style w:type="paragraph" w:customStyle="1" w:styleId="SectionBodyText">
    <w:name w:val="Section Body Text"/>
    <w:basedOn w:val="Normal"/>
    <w:link w:val="SectionBodyTextChar"/>
    <w:autoRedefine/>
    <w:qFormat/>
    <w:rsid w:val="0036695C"/>
    <w:rPr>
      <w:rFonts w:ascii="Calibri" w:hAnsi="Calibri" w:cs="Arial"/>
    </w:rPr>
  </w:style>
  <w:style w:type="character" w:customStyle="1" w:styleId="SectionTitleChar">
    <w:name w:val="Section Title Char"/>
    <w:basedOn w:val="DefaultParagraphFont"/>
    <w:link w:val="SectionTitle"/>
    <w:rsid w:val="00537914"/>
    <w:rPr>
      <w:rFonts w:ascii="Arial" w:hAnsi="Arial" w:cs="Arial"/>
      <w:b/>
    </w:rPr>
  </w:style>
  <w:style w:type="paragraph" w:customStyle="1" w:styleId="SignificanceCriteria">
    <w:name w:val="Significance Criteria"/>
    <w:basedOn w:val="BodyText2"/>
    <w:link w:val="SignificanceCriteriaChar1"/>
    <w:rsid w:val="00537914"/>
    <w:pPr>
      <w:numPr>
        <w:numId w:val="3"/>
      </w:numPr>
      <w:tabs>
        <w:tab w:val="left" w:pos="720"/>
      </w:tabs>
    </w:pPr>
    <w:rPr>
      <w:rFonts w:cs="Arial"/>
    </w:rPr>
  </w:style>
  <w:style w:type="character" w:customStyle="1" w:styleId="SectionBodyTextChar">
    <w:name w:val="Section Body Text Char"/>
    <w:basedOn w:val="DefaultParagraphFont"/>
    <w:link w:val="SectionBodyText"/>
    <w:rsid w:val="0036695C"/>
    <w:rPr>
      <w:rFonts w:ascii="Calibri" w:hAnsi="Calibri" w:cs="Arial"/>
    </w:rPr>
  </w:style>
  <w:style w:type="paragraph" w:customStyle="1" w:styleId="CriteriaText">
    <w:name w:val="Criteria Text"/>
    <w:basedOn w:val="BodyText2"/>
    <w:link w:val="CriteriaTextChar"/>
    <w:rsid w:val="00537914"/>
    <w:pPr>
      <w:ind w:hanging="11"/>
    </w:pPr>
    <w:rPr>
      <w:rFonts w:cs="Arial"/>
      <w:b w:val="0"/>
    </w:rPr>
  </w:style>
  <w:style w:type="character" w:customStyle="1" w:styleId="BodyText2Char">
    <w:name w:val="Body Text 2 Char"/>
    <w:basedOn w:val="DefaultParagraphFont"/>
    <w:link w:val="BodyText2"/>
    <w:rsid w:val="00537914"/>
    <w:rPr>
      <w:rFonts w:ascii="Arial" w:hAnsi="Arial"/>
      <w:b/>
    </w:rPr>
  </w:style>
  <w:style w:type="character" w:customStyle="1" w:styleId="SignificanceCriteriaChar">
    <w:name w:val="Significance Criteria Char"/>
    <w:basedOn w:val="BodyText2Char"/>
    <w:rsid w:val="00537914"/>
    <w:rPr>
      <w:rFonts w:ascii="Arial" w:hAnsi="Arial"/>
      <w:b/>
    </w:rPr>
  </w:style>
  <w:style w:type="paragraph" w:customStyle="1" w:styleId="BasicText">
    <w:name w:val="Basic Text"/>
    <w:basedOn w:val="Heading1"/>
    <w:link w:val="BasicTextChar"/>
    <w:autoRedefine/>
    <w:qFormat/>
    <w:rsid w:val="0036695C"/>
    <w:pPr>
      <w:tabs>
        <w:tab w:val="clear" w:pos="0"/>
        <w:tab w:val="clear" w:pos="1701"/>
        <w:tab w:val="clear" w:pos="3402"/>
        <w:tab w:val="clear" w:pos="5103"/>
        <w:tab w:val="clear" w:pos="6804"/>
        <w:tab w:val="clear" w:pos="8505"/>
      </w:tabs>
      <w:overflowPunct/>
      <w:autoSpaceDE/>
      <w:autoSpaceDN/>
      <w:adjustRightInd/>
      <w:spacing w:after="240"/>
      <w:ind w:firstLine="0"/>
      <w:textAlignment w:val="auto"/>
    </w:pPr>
    <w:rPr>
      <w:rFonts w:ascii="Calibri" w:hAnsi="Calibri"/>
      <w:b w:val="0"/>
      <w:bCs/>
      <w:szCs w:val="24"/>
      <w:lang w:eastAsia="en-US"/>
    </w:rPr>
  </w:style>
  <w:style w:type="character" w:customStyle="1" w:styleId="CriteriaTextChar">
    <w:name w:val="Criteria Text Char"/>
    <w:basedOn w:val="BodyText2Char"/>
    <w:link w:val="CriteriaText"/>
    <w:rsid w:val="00537914"/>
    <w:rPr>
      <w:rFonts w:ascii="Arial" w:hAnsi="Arial" w:cs="Arial"/>
      <w:b/>
    </w:rPr>
  </w:style>
  <w:style w:type="paragraph" w:styleId="Caption">
    <w:name w:val="caption"/>
    <w:basedOn w:val="Normal"/>
    <w:next w:val="Normal"/>
    <w:autoRedefine/>
    <w:unhideWhenUsed/>
    <w:qFormat/>
    <w:rsid w:val="008F7FC7"/>
    <w:pPr>
      <w:overflowPunct/>
      <w:autoSpaceDE/>
      <w:autoSpaceDN/>
      <w:adjustRightInd/>
      <w:spacing w:after="240"/>
      <w:jc w:val="center"/>
      <w:textAlignment w:val="auto"/>
    </w:pPr>
    <w:rPr>
      <w:rFonts w:ascii="Calibri" w:hAnsi="Calibri"/>
      <w:b/>
      <w:bCs/>
      <w:lang w:val="en-GB" w:eastAsia="en-US"/>
    </w:rPr>
  </w:style>
  <w:style w:type="paragraph" w:customStyle="1" w:styleId="DocumentHeading">
    <w:name w:val="Document Heading"/>
    <w:basedOn w:val="Title"/>
    <w:autoRedefine/>
    <w:qFormat/>
    <w:rsid w:val="0036695C"/>
    <w:pPr>
      <w:overflowPunct/>
      <w:spacing w:before="0" w:after="240"/>
      <w:textAlignment w:val="auto"/>
      <w:outlineLvl w:val="9"/>
    </w:pPr>
    <w:rPr>
      <w:rFonts w:ascii="Calibri" w:hAnsi="Calibri"/>
      <w:kern w:val="0"/>
      <w:sz w:val="20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rsid w:val="00822A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2A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ocumentSub-Heading">
    <w:name w:val="Document Sub-Heading"/>
    <w:basedOn w:val="BodyText3"/>
    <w:autoRedefine/>
    <w:qFormat/>
    <w:rsid w:val="00A07559"/>
    <w:pPr>
      <w:tabs>
        <w:tab w:val="left" w:pos="567"/>
      </w:tabs>
      <w:overflowPunct/>
      <w:autoSpaceDE/>
      <w:autoSpaceDN/>
      <w:adjustRightInd/>
      <w:spacing w:after="240"/>
      <w:jc w:val="center"/>
      <w:textAlignment w:val="auto"/>
    </w:pPr>
    <w:rPr>
      <w:rFonts w:ascii="Calibri" w:hAnsi="Calibri"/>
      <w:b/>
      <w:iCs/>
      <w:szCs w:val="24"/>
      <w:lang w:val="en-GB" w:eastAsia="en-US"/>
    </w:rPr>
  </w:style>
  <w:style w:type="paragraph" w:customStyle="1" w:styleId="HeaderDate">
    <w:name w:val="Header Date"/>
    <w:basedOn w:val="BasicText"/>
    <w:autoRedefine/>
    <w:qFormat/>
    <w:rsid w:val="00822AF4"/>
    <w:pPr>
      <w:jc w:val="right"/>
    </w:pPr>
  </w:style>
  <w:style w:type="paragraph" w:customStyle="1" w:styleId="HeaderText">
    <w:name w:val="Header Text"/>
    <w:basedOn w:val="Header"/>
    <w:autoRedefine/>
    <w:qFormat/>
    <w:rsid w:val="0036695C"/>
    <w:pPr>
      <w:tabs>
        <w:tab w:val="clear" w:pos="4819"/>
        <w:tab w:val="clear" w:pos="9071"/>
        <w:tab w:val="center" w:pos="4153"/>
        <w:tab w:val="right" w:pos="8306"/>
      </w:tabs>
      <w:overflowPunct/>
      <w:autoSpaceDE/>
      <w:autoSpaceDN/>
      <w:adjustRightInd/>
      <w:jc w:val="center"/>
      <w:textAlignment w:val="auto"/>
    </w:pPr>
    <w:rPr>
      <w:rFonts w:ascii="Calibri" w:hAnsi="Calibri"/>
      <w:color w:val="auto"/>
      <w:szCs w:val="24"/>
      <w:lang w:val="en-GB" w:eastAsia="en-US"/>
    </w:rPr>
  </w:style>
  <w:style w:type="paragraph" w:customStyle="1" w:styleId="SectionHeading">
    <w:name w:val="Section Heading"/>
    <w:basedOn w:val="Normal"/>
    <w:link w:val="SectionHeadingChar"/>
    <w:autoRedefine/>
    <w:qFormat/>
    <w:rsid w:val="0036695C"/>
    <w:pPr>
      <w:overflowPunct/>
      <w:autoSpaceDE/>
      <w:autoSpaceDN/>
      <w:adjustRightInd/>
      <w:spacing w:before="600" w:after="240"/>
      <w:textAlignment w:val="auto"/>
    </w:pPr>
    <w:rPr>
      <w:rFonts w:ascii="Calibri" w:hAnsi="Calibri"/>
      <w:b/>
      <w:szCs w:val="24"/>
      <w:lang w:val="en-GB" w:eastAsia="en-US"/>
    </w:rPr>
  </w:style>
  <w:style w:type="paragraph" w:customStyle="1" w:styleId="SectionSub-Heading">
    <w:name w:val="Section Sub-Heading"/>
    <w:basedOn w:val="Normal"/>
    <w:autoRedefine/>
    <w:qFormat/>
    <w:rsid w:val="0036695C"/>
    <w:pPr>
      <w:overflowPunct/>
      <w:spacing w:before="240" w:after="100" w:afterAutospacing="1"/>
      <w:textAlignment w:val="auto"/>
    </w:pPr>
    <w:rPr>
      <w:rFonts w:ascii="Calibri" w:hAnsi="Calibri"/>
      <w:szCs w:val="24"/>
      <w:u w:val="single"/>
      <w:lang w:val="en-GB" w:eastAsia="en-US"/>
    </w:rPr>
  </w:style>
  <w:style w:type="paragraph" w:customStyle="1" w:styleId="DotPoints">
    <w:name w:val="Dot Points"/>
    <w:basedOn w:val="BasicText"/>
    <w:link w:val="DotPointsChar"/>
    <w:autoRedefine/>
    <w:qFormat/>
    <w:rsid w:val="00292B41"/>
    <w:pPr>
      <w:numPr>
        <w:numId w:val="17"/>
      </w:numPr>
      <w:spacing w:after="120"/>
    </w:pPr>
  </w:style>
  <w:style w:type="paragraph" w:customStyle="1" w:styleId="CriteriaHeadings">
    <w:name w:val="Criteria Headings"/>
    <w:basedOn w:val="SignificanceCriteria"/>
    <w:link w:val="CriteriaHeadingsChar1"/>
    <w:autoRedefine/>
    <w:qFormat/>
    <w:rsid w:val="0036695C"/>
    <w:pPr>
      <w:spacing w:before="240" w:after="100" w:afterAutospacing="1"/>
      <w:ind w:left="714" w:right="714" w:hanging="357"/>
    </w:pPr>
    <w:rPr>
      <w:rFonts w:ascii="Calibri" w:hAnsi="Calibri"/>
      <w:szCs w:val="24"/>
    </w:rPr>
  </w:style>
  <w:style w:type="character" w:customStyle="1" w:styleId="Heading1Char">
    <w:name w:val="Heading 1 Char"/>
    <w:basedOn w:val="DefaultParagraphFont"/>
    <w:link w:val="Heading1"/>
    <w:rsid w:val="00292B41"/>
    <w:rPr>
      <w:rFonts w:ascii="Arial" w:hAnsi="Arial"/>
      <w:b/>
    </w:rPr>
  </w:style>
  <w:style w:type="character" w:customStyle="1" w:styleId="BasicTextChar">
    <w:name w:val="Basic Text Char"/>
    <w:basedOn w:val="Heading1Char"/>
    <w:link w:val="BasicText"/>
    <w:rsid w:val="0036695C"/>
    <w:rPr>
      <w:rFonts w:ascii="Calibri" w:hAnsi="Calibri"/>
      <w:b/>
      <w:bCs/>
      <w:szCs w:val="24"/>
      <w:lang w:eastAsia="en-US"/>
    </w:rPr>
  </w:style>
  <w:style w:type="character" w:customStyle="1" w:styleId="DotPointsChar">
    <w:name w:val="Dot Points Char"/>
    <w:basedOn w:val="BasicTextChar"/>
    <w:link w:val="DotPoints"/>
    <w:rsid w:val="00292B41"/>
    <w:rPr>
      <w:rFonts w:ascii="Calibri" w:hAnsi="Calibri"/>
      <w:b/>
      <w:bCs/>
      <w:szCs w:val="24"/>
      <w:lang w:eastAsia="en-US"/>
    </w:rPr>
  </w:style>
  <w:style w:type="paragraph" w:customStyle="1" w:styleId="CriteriaBodyText">
    <w:name w:val="Criteria Body Text"/>
    <w:basedOn w:val="CriteriaHeadings"/>
    <w:link w:val="CriteriaBodyTextChar"/>
    <w:autoRedefine/>
    <w:qFormat/>
    <w:rsid w:val="008F7FC7"/>
    <w:pPr>
      <w:numPr>
        <w:numId w:val="0"/>
      </w:numPr>
      <w:spacing w:before="100" w:beforeAutospacing="1"/>
      <w:ind w:left="714"/>
    </w:pPr>
    <w:rPr>
      <w:b w:val="0"/>
    </w:rPr>
  </w:style>
  <w:style w:type="character" w:customStyle="1" w:styleId="SignificanceCriteriaChar1">
    <w:name w:val="Significance Criteria Char1"/>
    <w:basedOn w:val="BodyText2Char"/>
    <w:link w:val="SignificanceCriteria"/>
    <w:rsid w:val="003555C7"/>
    <w:rPr>
      <w:rFonts w:ascii="Arial" w:hAnsi="Arial" w:cs="Arial"/>
      <w:b/>
    </w:rPr>
  </w:style>
  <w:style w:type="character" w:customStyle="1" w:styleId="CriteriaHeadingsChar">
    <w:name w:val="Criteria Headings Char"/>
    <w:basedOn w:val="SignificanceCriteriaChar1"/>
    <w:rsid w:val="003555C7"/>
    <w:rPr>
      <w:rFonts w:ascii="Arial" w:hAnsi="Arial" w:cs="Arial"/>
      <w:b/>
    </w:rPr>
  </w:style>
  <w:style w:type="character" w:customStyle="1" w:styleId="SectionHeadingChar">
    <w:name w:val="Section Heading Char"/>
    <w:basedOn w:val="DefaultParagraphFont"/>
    <w:link w:val="SectionHeading"/>
    <w:rsid w:val="0036695C"/>
    <w:rPr>
      <w:rFonts w:ascii="Calibri" w:hAnsi="Calibri"/>
      <w:b/>
      <w:szCs w:val="24"/>
      <w:lang w:val="en-GB" w:eastAsia="en-US"/>
    </w:rPr>
  </w:style>
  <w:style w:type="character" w:customStyle="1" w:styleId="CriteriaHeadingsChar1">
    <w:name w:val="Criteria Headings Char1"/>
    <w:basedOn w:val="SignificanceCriteriaChar1"/>
    <w:link w:val="CriteriaHeadings"/>
    <w:rsid w:val="0036695C"/>
    <w:rPr>
      <w:rFonts w:ascii="Calibri" w:hAnsi="Calibri" w:cs="Arial"/>
      <w:b/>
      <w:szCs w:val="24"/>
    </w:rPr>
  </w:style>
  <w:style w:type="character" w:customStyle="1" w:styleId="CriteriaBodyTextChar">
    <w:name w:val="Criteria Body Text Char"/>
    <w:basedOn w:val="CriteriaHeadingsChar1"/>
    <w:link w:val="CriteriaBodyText"/>
    <w:rsid w:val="008F7FC7"/>
    <w:rPr>
      <w:rFonts w:ascii="Calibri" w:hAnsi="Calibri" w:cs="Arial"/>
      <w:b/>
      <w:szCs w:val="24"/>
    </w:rPr>
  </w:style>
  <w:style w:type="character" w:customStyle="1" w:styleId="BasicTextChar1">
    <w:name w:val="Basic Text Char1"/>
    <w:basedOn w:val="Heading1Char"/>
    <w:rsid w:val="004E7DD8"/>
    <w:rPr>
      <w:rFonts w:ascii="Times" w:hAnsi="Times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E06B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DA2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2E2F"/>
  </w:style>
  <w:style w:type="character" w:customStyle="1" w:styleId="CommentTextChar">
    <w:name w:val="Comment Text Char"/>
    <w:basedOn w:val="DefaultParagraphFont"/>
    <w:link w:val="CommentText"/>
    <w:uiPriority w:val="99"/>
    <w:rsid w:val="00DA2E2F"/>
  </w:style>
  <w:style w:type="paragraph" w:styleId="CommentSubject">
    <w:name w:val="annotation subject"/>
    <w:basedOn w:val="CommentText"/>
    <w:next w:val="CommentText"/>
    <w:link w:val="CommentSubjectChar"/>
    <w:rsid w:val="00DA2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2E2F"/>
    <w:rPr>
      <w:b/>
      <w:bCs/>
    </w:rPr>
  </w:style>
  <w:style w:type="paragraph" w:customStyle="1" w:styleId="Billname">
    <w:name w:val="Billname"/>
    <w:basedOn w:val="Normal"/>
    <w:rsid w:val="00D95284"/>
    <w:pPr>
      <w:tabs>
        <w:tab w:val="left" w:pos="2400"/>
        <w:tab w:val="left" w:pos="2880"/>
      </w:tabs>
      <w:overflowPunct/>
      <w:autoSpaceDE/>
      <w:autoSpaceDN/>
      <w:adjustRightInd/>
      <w:spacing w:before="1220" w:after="100"/>
      <w:textAlignment w:val="auto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N-line3">
    <w:name w:val="N-line3"/>
    <w:basedOn w:val="Normal"/>
    <w:next w:val="Normal"/>
    <w:rsid w:val="00D95284"/>
    <w:pPr>
      <w:pBdr>
        <w:bottom w:val="single" w:sz="12" w:space="1" w:color="auto"/>
      </w:pBdr>
      <w:overflowPunct/>
      <w:autoSpaceDE/>
      <w:autoSpaceDN/>
      <w:adjustRightInd/>
      <w:jc w:val="both"/>
      <w:textAlignment w:val="auto"/>
    </w:pPr>
    <w:rPr>
      <w:sz w:val="24"/>
      <w:szCs w:val="24"/>
      <w:lang w:eastAsia="en-US"/>
    </w:rPr>
  </w:style>
  <w:style w:type="paragraph" w:customStyle="1" w:styleId="madeunder">
    <w:name w:val="made under"/>
    <w:basedOn w:val="Normal"/>
    <w:rsid w:val="00D95284"/>
    <w:pPr>
      <w:overflowPunct/>
      <w:autoSpaceDE/>
      <w:autoSpaceDN/>
      <w:adjustRightInd/>
      <w:spacing w:before="180" w:after="60"/>
      <w:jc w:val="both"/>
      <w:textAlignment w:val="auto"/>
    </w:pPr>
    <w:rPr>
      <w:sz w:val="24"/>
      <w:szCs w:val="24"/>
      <w:lang w:eastAsia="en-US"/>
    </w:rPr>
  </w:style>
  <w:style w:type="paragraph" w:customStyle="1" w:styleId="CoverActName">
    <w:name w:val="CoverActName"/>
    <w:basedOn w:val="Normal"/>
    <w:rsid w:val="00D95284"/>
    <w:pPr>
      <w:tabs>
        <w:tab w:val="left" w:pos="2600"/>
      </w:tabs>
      <w:overflowPunct/>
      <w:autoSpaceDE/>
      <w:autoSpaceDN/>
      <w:adjustRightInd/>
      <w:spacing w:before="200" w:after="60"/>
      <w:jc w:val="both"/>
      <w:textAlignment w:val="auto"/>
    </w:pPr>
    <w:rPr>
      <w:rFonts w:ascii="Arial" w:hAnsi="Arial" w:cs="Arial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451D9"/>
    <w:rPr>
      <w:color w:val="808080"/>
    </w:rPr>
  </w:style>
  <w:style w:type="table" w:styleId="TableGrid">
    <w:name w:val="Table Grid"/>
    <w:basedOn w:val="TableNormal"/>
    <w:uiPriority w:val="39"/>
    <w:rsid w:val="000F7A5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4FEB93B0D38B3BDFE05400144FFB2061" version="1.0.0">
  <systemFields>
    <field name="Objective-Id">
      <value order="0">A45931604</value>
    </field>
    <field name="Objective-Title">
      <value order="0">02. NI2024 Authorised People - Heritage Act</value>
    </field>
    <field name="Objective-Description">
      <value order="0"/>
    </field>
    <field name="Objective-CreationStamp">
      <value order="0">2024-03-20T02:47:40Z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2024-04-18T04:18:16Z</value>
    </field>
    <field name="Objective-Owner">
      <value order="0">Daisy Chaston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Regulator:2024 - Director General Briefs and Correspondence:Environment Heritage and Water:24/29168 Director-General Information Brief - Authorised Persons Instrument 2024 - Heritage Act 2004</value>
    </field>
    <field name="Objective-Parent">
      <value order="0">24/29168 Director-General Information Brief - Authorised Persons Instrument 2024 - Heritage Act 2004</value>
    </field>
    <field name="Objective-State">
      <value order="0">Being Edited</value>
    </field>
    <field name="Objective-VersionId">
      <value order="0">vA58051053</value>
    </field>
    <field name="Objective-Version">
      <value order="0">17.1</value>
    </field>
    <field name="Objective-VersionNumber">
      <value order="0">19</value>
    </field>
    <field name="Objective-VersionComment">
      <value order="0"/>
    </field>
    <field name="Objective-FileNumber">
      <value order="0">1-2024/29168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B9A9749-2BB9-4BBD-8703-59B900070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3062</Characters>
  <Application>Microsoft Office Word</Application>
  <DocSecurity>0</DocSecurity>
  <Lines>260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Provisional Regsiter Entry</vt:lpstr>
    </vt:vector>
  </TitlesOfParts>
  <Company>InTACT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Provisional Regsiter Entry</dc:title>
  <dc:creator>Adriana Lulic</dc:creator>
  <cp:lastModifiedBy>Stonham, Joshua</cp:lastModifiedBy>
  <cp:revision>4</cp:revision>
  <cp:lastPrinted>2016-02-09T05:00:00Z</cp:lastPrinted>
  <dcterms:created xsi:type="dcterms:W3CDTF">2024-04-18T04:38:00Z</dcterms:created>
  <dcterms:modified xsi:type="dcterms:W3CDTF">2024-04-18T04:38:00Z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A45931604</vt:lpwstr>
  </property>
  <property fmtid="{D5CDD505-2E9C-101B-9397-08002B2CF9AE}" pid="4" name="Objective-Title">
    <vt:lpwstr>02. NI2024 Authorised People - Heritage Act</vt:lpwstr>
  </property>
  <property fmtid="{D5CDD505-2E9C-101B-9397-08002B2CF9AE}" pid="5" name="Objective-Comment">
    <vt:lpwstr/>
  </property>
  <property fmtid="{D5CDD505-2E9C-101B-9397-08002B2CF9AE}" pid="6" name="Objective-CreationStamp">
    <vt:filetime>2024-03-20T02:47:40Z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2024-04-18T04:18:16Z</vt:filetime>
  </property>
  <property fmtid="{D5CDD505-2E9C-101B-9397-08002B2CF9AE}" pid="11" name="Objective-Owner">
    <vt:lpwstr>Daisy Chaston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Regulator:2024 - Director General Briefs and Correspondence:Environment Heritage and Water:24/29168 Director-General Information Brief - Authorised Persons Instrument 2024 - Heritage Act 2004:</vt:lpwstr>
  </property>
  <property fmtid="{D5CDD505-2E9C-101B-9397-08002B2CF9AE}" pid="13" name="Objective-Parent">
    <vt:lpwstr>24/29168 Director-General Information Brief - Authorised Persons Instrument 2024 - Heritage Act 2004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19</vt:r8>
  </property>
  <property fmtid="{D5CDD505-2E9C-101B-9397-08002B2CF9AE}" pid="17" name="Objective-VersionComment">
    <vt:lpwstr/>
  </property>
  <property fmtid="{D5CDD505-2E9C-101B-9397-08002B2CF9AE}" pid="18" name="Objective-FileNumber">
    <vt:lpwstr>1-2024/29168</vt:lpwstr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vA58051053</vt:lpwstr>
  </property>
  <property fmtid="{D5CDD505-2E9C-101B-9397-08002B2CF9AE}" pid="34" name="Objective-Owner Agency">
    <vt:lpwstr>EPSDD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2024-04-12T03:03:26Z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5d073105-306f-4727-b7fe-9211c0fff273</vt:lpwstr>
  </property>
  <property fmtid="{D5CDD505-2E9C-101B-9397-08002B2CF9AE}" pid="51" name="MSIP_Label_69af8531-eb46-4968-8cb3-105d2f5ea87e_ContentBits">
    <vt:lpwstr>0</vt:lpwstr>
  </property>
</Properties>
</file>