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B8D4" w14:textId="77777777" w:rsidR="008936B5" w:rsidRPr="00AF3495" w:rsidRDefault="008936B5">
      <w:pPr>
        <w:spacing w:before="120"/>
        <w:rPr>
          <w:rFonts w:ascii="Arial" w:hAnsi="Arial" w:cs="Arial"/>
        </w:rPr>
      </w:pPr>
      <w:bookmarkStart w:id="0" w:name="_Toc44738651"/>
      <w:r w:rsidRPr="00AF3495">
        <w:rPr>
          <w:rFonts w:ascii="Arial" w:hAnsi="Arial" w:cs="Arial"/>
        </w:rPr>
        <w:t>Australian Capital Territory</w:t>
      </w:r>
    </w:p>
    <w:p w14:paraId="2ED7646C" w14:textId="46B7D383" w:rsidR="008936B5" w:rsidRPr="00AF3495" w:rsidRDefault="003A2818" w:rsidP="0059678C">
      <w:pPr>
        <w:pStyle w:val="Heading1"/>
        <w:rPr>
          <w:rFonts w:cs="Arial"/>
        </w:rPr>
      </w:pPr>
      <w:r w:rsidRPr="00AF3495">
        <w:rPr>
          <w:rFonts w:cs="Arial"/>
        </w:rPr>
        <w:t xml:space="preserve">City Renewal Authority and Suburban Land Agency </w:t>
      </w:r>
      <w:r w:rsidR="00802847" w:rsidRPr="00AF3495">
        <w:rPr>
          <w:rFonts w:cs="Arial"/>
        </w:rPr>
        <w:t>(</w:t>
      </w:r>
      <w:r w:rsidR="00B77411" w:rsidRPr="00AF3495">
        <w:rPr>
          <w:rFonts w:cs="Arial"/>
        </w:rPr>
        <w:t>Housing Target</w:t>
      </w:r>
      <w:r w:rsidR="0026291A">
        <w:rPr>
          <w:rFonts w:cs="Arial"/>
        </w:rPr>
        <w:t>s</w:t>
      </w:r>
      <w:r w:rsidR="00802847" w:rsidRPr="00AF3495">
        <w:rPr>
          <w:rFonts w:cs="Arial"/>
        </w:rPr>
        <w:t>)</w:t>
      </w:r>
      <w:r w:rsidR="00B77411" w:rsidRPr="00AF3495">
        <w:rPr>
          <w:rFonts w:cs="Arial"/>
        </w:rPr>
        <w:t xml:space="preserve"> Determination</w:t>
      </w:r>
      <w:r w:rsidR="008936B5" w:rsidRPr="00AF3495">
        <w:rPr>
          <w:rFonts w:cs="Arial"/>
        </w:rPr>
        <w:t xml:space="preserve"> </w:t>
      </w:r>
      <w:r w:rsidR="00802847" w:rsidRPr="00AF3495">
        <w:rPr>
          <w:rFonts w:cs="Arial"/>
        </w:rPr>
        <w:t>20</w:t>
      </w:r>
      <w:r w:rsidR="00C42DB8">
        <w:rPr>
          <w:rFonts w:cs="Arial"/>
        </w:rPr>
        <w:t>2</w:t>
      </w:r>
      <w:r w:rsidR="00A43EC6">
        <w:rPr>
          <w:rFonts w:cs="Arial"/>
        </w:rPr>
        <w:t>4*</w:t>
      </w:r>
    </w:p>
    <w:p w14:paraId="1834610C" w14:textId="4A5AB7A5" w:rsidR="008936B5" w:rsidRPr="00AF3495" w:rsidRDefault="00FE4D40" w:rsidP="0026291A">
      <w:pPr>
        <w:pStyle w:val="Heading2"/>
        <w:spacing w:before="340" w:after="0"/>
      </w:pPr>
      <w:r w:rsidRPr="00AF3495">
        <w:t>Notifiable i</w:t>
      </w:r>
      <w:r w:rsidR="008936B5" w:rsidRPr="00AF3495">
        <w:t xml:space="preserve">nstrument </w:t>
      </w:r>
      <w:r w:rsidR="008936B5" w:rsidRPr="008E2FED">
        <w:t>NI</w:t>
      </w:r>
      <w:r w:rsidR="003A2818" w:rsidRPr="008E2FED">
        <w:t>20</w:t>
      </w:r>
      <w:r w:rsidR="0023141D" w:rsidRPr="008E2FED">
        <w:t>2</w:t>
      </w:r>
      <w:r w:rsidR="00580E5F">
        <w:t>4</w:t>
      </w:r>
      <w:r w:rsidR="008936B5" w:rsidRPr="008E2FED">
        <w:t>–</w:t>
      </w:r>
      <w:r w:rsidR="00B520C6">
        <w:t>200</w:t>
      </w:r>
    </w:p>
    <w:p w14:paraId="2C7BCCB9" w14:textId="77777777" w:rsidR="008936B5" w:rsidRPr="0026291A" w:rsidRDefault="008936B5" w:rsidP="0026291A">
      <w:pPr>
        <w:pStyle w:val="madeunder"/>
        <w:spacing w:before="300" w:after="0"/>
      </w:pPr>
      <w:r w:rsidRPr="0026291A">
        <w:t xml:space="preserve">made under the  </w:t>
      </w:r>
    </w:p>
    <w:p w14:paraId="24699400" w14:textId="40FF60FC" w:rsidR="008936B5" w:rsidRPr="00AF3495" w:rsidRDefault="003A2818" w:rsidP="000D206C">
      <w:pPr>
        <w:pStyle w:val="CoverActName"/>
        <w:spacing w:before="320" w:after="0"/>
        <w:jc w:val="left"/>
        <w:rPr>
          <w:rFonts w:cs="Arial"/>
        </w:rPr>
      </w:pPr>
      <w:r w:rsidRPr="0026291A">
        <w:rPr>
          <w:rFonts w:cs="Arial"/>
          <w:sz w:val="20"/>
        </w:rPr>
        <w:t>City Renewal Authority and Suburban Land Agency Act 2017</w:t>
      </w:r>
      <w:r w:rsidR="00B77411" w:rsidRPr="00AF3495">
        <w:rPr>
          <w:rFonts w:cs="Arial"/>
          <w:sz w:val="20"/>
        </w:rPr>
        <w:t xml:space="preserve">, s </w:t>
      </w:r>
      <w:r w:rsidRPr="00AF3495">
        <w:rPr>
          <w:rFonts w:cs="Arial"/>
          <w:sz w:val="20"/>
        </w:rPr>
        <w:t xml:space="preserve">65 </w:t>
      </w:r>
      <w:r w:rsidR="00B77411" w:rsidRPr="00AF3495">
        <w:rPr>
          <w:rFonts w:cs="Arial"/>
          <w:sz w:val="20"/>
        </w:rPr>
        <w:t>(</w:t>
      </w:r>
      <w:r w:rsidR="00BF6F3B">
        <w:rPr>
          <w:rFonts w:cs="Arial"/>
          <w:sz w:val="20"/>
        </w:rPr>
        <w:t>A</w:t>
      </w:r>
      <w:r w:rsidRPr="00AF3495">
        <w:rPr>
          <w:rFonts w:cs="Arial"/>
          <w:sz w:val="20"/>
        </w:rPr>
        <w:t>ffordable, community and public housing targets</w:t>
      </w:r>
      <w:r w:rsidR="00B77411" w:rsidRPr="00AF3495">
        <w:rPr>
          <w:rFonts w:cs="Arial"/>
          <w:sz w:val="20"/>
        </w:rPr>
        <w:t>)</w:t>
      </w:r>
    </w:p>
    <w:p w14:paraId="015F7FB9" w14:textId="77777777" w:rsidR="008936B5" w:rsidRPr="00AF3495" w:rsidRDefault="008936B5" w:rsidP="0026291A">
      <w:pPr>
        <w:pStyle w:val="N-line3"/>
        <w:pBdr>
          <w:bottom w:val="none" w:sz="0" w:space="0" w:color="auto"/>
        </w:pBdr>
        <w:spacing w:before="60"/>
      </w:pPr>
    </w:p>
    <w:p w14:paraId="47B386C4" w14:textId="77777777" w:rsidR="008936B5" w:rsidRPr="00AF349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D45EDA3" w14:textId="77777777" w:rsidR="008936B5" w:rsidRPr="0026291A" w:rsidRDefault="008936B5" w:rsidP="0026291A">
      <w:pPr>
        <w:pStyle w:val="Heading3"/>
        <w:spacing w:before="60"/>
      </w:pPr>
      <w:r w:rsidRPr="0026291A">
        <w:t>1</w:t>
      </w:r>
      <w:r w:rsidRPr="0026291A">
        <w:tab/>
        <w:t>Name of instrument</w:t>
      </w:r>
    </w:p>
    <w:p w14:paraId="0EBA62C1" w14:textId="6FA42606" w:rsidR="008936B5" w:rsidRPr="00AF3495" w:rsidRDefault="008936B5" w:rsidP="0026291A">
      <w:pPr>
        <w:spacing w:before="140"/>
        <w:ind w:left="720"/>
      </w:pPr>
      <w:r w:rsidRPr="00AF3495">
        <w:t xml:space="preserve">This instrument is the </w:t>
      </w:r>
      <w:r w:rsidR="003A2818" w:rsidRPr="00AF3495">
        <w:rPr>
          <w:i/>
          <w:iCs/>
        </w:rPr>
        <w:t xml:space="preserve">City Renewal Authority and Suburban Land Agency </w:t>
      </w:r>
      <w:r w:rsidR="00802847" w:rsidRPr="00AF3495">
        <w:rPr>
          <w:i/>
          <w:iCs/>
        </w:rPr>
        <w:t>(</w:t>
      </w:r>
      <w:r w:rsidR="00B77411" w:rsidRPr="00AF3495">
        <w:rPr>
          <w:i/>
          <w:iCs/>
        </w:rPr>
        <w:t>Housing Target</w:t>
      </w:r>
      <w:r w:rsidR="0026291A">
        <w:rPr>
          <w:i/>
          <w:iCs/>
        </w:rPr>
        <w:t>s</w:t>
      </w:r>
      <w:r w:rsidR="00802847" w:rsidRPr="00AF3495">
        <w:rPr>
          <w:i/>
          <w:iCs/>
        </w:rPr>
        <w:t>)</w:t>
      </w:r>
      <w:r w:rsidR="00B77411" w:rsidRPr="00AF3495">
        <w:rPr>
          <w:i/>
          <w:iCs/>
        </w:rPr>
        <w:t xml:space="preserve"> Determination</w:t>
      </w:r>
      <w:r w:rsidR="00802847" w:rsidRPr="00AF3495">
        <w:rPr>
          <w:i/>
          <w:iCs/>
        </w:rPr>
        <w:t xml:space="preserve"> 20</w:t>
      </w:r>
      <w:r w:rsidR="00BF6F3B">
        <w:rPr>
          <w:i/>
          <w:iCs/>
        </w:rPr>
        <w:t>2</w:t>
      </w:r>
      <w:r w:rsidR="00A43EC6">
        <w:rPr>
          <w:i/>
          <w:iCs/>
        </w:rPr>
        <w:t>4</w:t>
      </w:r>
      <w:r w:rsidRPr="00AF3495">
        <w:rPr>
          <w:bCs/>
          <w:iCs/>
        </w:rPr>
        <w:t>.</w:t>
      </w:r>
    </w:p>
    <w:p w14:paraId="1F6B461B" w14:textId="77777777" w:rsidR="008936B5" w:rsidRPr="0026291A" w:rsidRDefault="008936B5" w:rsidP="0026291A">
      <w:pPr>
        <w:pStyle w:val="Heading3"/>
        <w:spacing w:before="300" w:after="0"/>
      </w:pPr>
      <w:r w:rsidRPr="0026291A">
        <w:t>2</w:t>
      </w:r>
      <w:r w:rsidRPr="0026291A">
        <w:tab/>
        <w:t xml:space="preserve">Commencement </w:t>
      </w:r>
    </w:p>
    <w:p w14:paraId="716D31ED" w14:textId="03C232F4" w:rsidR="008936B5" w:rsidRPr="00AF3495" w:rsidRDefault="008936B5" w:rsidP="0026291A">
      <w:pPr>
        <w:spacing w:before="140"/>
        <w:ind w:left="720"/>
      </w:pPr>
      <w:r w:rsidRPr="00AF3495">
        <w:t xml:space="preserve">This instrument commences on </w:t>
      </w:r>
      <w:r w:rsidR="00B77411" w:rsidRPr="00AF3495">
        <w:t>the day after its notification</w:t>
      </w:r>
      <w:r w:rsidR="00802847" w:rsidRPr="00AF3495">
        <w:t xml:space="preserve"> day</w:t>
      </w:r>
      <w:r w:rsidR="00B77411" w:rsidRPr="00AF3495">
        <w:t>.</w:t>
      </w:r>
      <w:r w:rsidRPr="00AF3495">
        <w:t xml:space="preserve"> </w:t>
      </w:r>
    </w:p>
    <w:p w14:paraId="0521532D" w14:textId="77777777" w:rsidR="008936B5" w:rsidRPr="0026291A" w:rsidRDefault="003A2818" w:rsidP="0026291A">
      <w:pPr>
        <w:pStyle w:val="Heading3"/>
        <w:spacing w:before="300" w:after="0"/>
      </w:pPr>
      <w:r w:rsidRPr="0026291A">
        <w:t>3</w:t>
      </w:r>
      <w:r w:rsidRPr="0026291A">
        <w:tab/>
        <w:t>Affordable, community and public housing targets</w:t>
      </w:r>
    </w:p>
    <w:p w14:paraId="619086D3" w14:textId="49301889" w:rsidR="00AD205D" w:rsidRPr="00AF3495" w:rsidRDefault="00AD205D" w:rsidP="000D206C">
      <w:pPr>
        <w:spacing w:before="140"/>
        <w:ind w:left="721" w:hanging="437"/>
      </w:pPr>
      <w:r w:rsidRPr="00AF3495">
        <w:t>(1)</w:t>
      </w:r>
      <w:r w:rsidRPr="00AF3495">
        <w:tab/>
        <w:t xml:space="preserve">I, the Chief Minister, determine that for </w:t>
      </w:r>
      <w:r w:rsidR="00971F0A" w:rsidRPr="00AF3495">
        <w:t>the building of dwellings</w:t>
      </w:r>
      <w:r w:rsidRPr="00AF3495">
        <w:t xml:space="preserve"> in the urban renewal precinct, as identified in column 1 of </w:t>
      </w:r>
      <w:r w:rsidR="000A3D81" w:rsidRPr="00AF3495">
        <w:t xml:space="preserve">table 1, </w:t>
      </w:r>
      <w:r w:rsidRPr="00AF3495">
        <w:t xml:space="preserve">schedule 1, the housing targets are as described in the corresponding entries in columns </w:t>
      </w:r>
      <w:r w:rsidR="0027380B" w:rsidRPr="00AF3495">
        <w:t>4, 5 and 6</w:t>
      </w:r>
      <w:r w:rsidR="00585EEF">
        <w:t>.</w:t>
      </w:r>
    </w:p>
    <w:p w14:paraId="00912AD7" w14:textId="4BE5DEAE" w:rsidR="00AD205D" w:rsidRPr="009A5187" w:rsidRDefault="00AD205D" w:rsidP="000D206C">
      <w:pPr>
        <w:spacing w:before="140"/>
        <w:ind w:left="721" w:hanging="437"/>
      </w:pPr>
      <w:r w:rsidRPr="00AF3495">
        <w:t>(2)</w:t>
      </w:r>
      <w:r w:rsidRPr="00AF3495">
        <w:tab/>
        <w:t xml:space="preserve">I, the Minister for </w:t>
      </w:r>
      <w:r w:rsidR="00B8390D">
        <w:t>Housing and Suburban Development</w:t>
      </w:r>
      <w:r w:rsidRPr="00AF3495">
        <w:t xml:space="preserve">, determine </w:t>
      </w:r>
      <w:r w:rsidR="00971F0A" w:rsidRPr="00AF3495">
        <w:t>that for the building of dwellings</w:t>
      </w:r>
      <w:r w:rsidRPr="00AF3495">
        <w:t xml:space="preserve"> in connection with urban renewal other than in an urban renewal precinct</w:t>
      </w:r>
      <w:r w:rsidR="00B8390D">
        <w:t xml:space="preserve"> and for the building of dwellings in a new suburb</w:t>
      </w:r>
      <w:r w:rsidRPr="00AF3495">
        <w:t xml:space="preserve">, as identified in column 1 of </w:t>
      </w:r>
      <w:r w:rsidR="000A3D81" w:rsidRPr="00AF3495">
        <w:t xml:space="preserve">table 2, </w:t>
      </w:r>
      <w:r w:rsidRPr="00AF3495">
        <w:t>schedule</w:t>
      </w:r>
      <w:r w:rsidR="000034F3" w:rsidRPr="00AF3495">
        <w:t xml:space="preserve"> 1</w:t>
      </w:r>
      <w:r w:rsidRPr="00AF3495">
        <w:t xml:space="preserve">, the housing targets are as described in the corresponding entries </w:t>
      </w:r>
      <w:r w:rsidRPr="009A5187">
        <w:t xml:space="preserve">in columns </w:t>
      </w:r>
      <w:r w:rsidR="0027380B" w:rsidRPr="009A5187">
        <w:t>4, 5 and 6</w:t>
      </w:r>
      <w:r w:rsidR="00585EEF">
        <w:t>.</w:t>
      </w:r>
    </w:p>
    <w:p w14:paraId="52A117AC" w14:textId="456AAF0D" w:rsidR="00EA4A0F" w:rsidRPr="0026291A" w:rsidRDefault="00E35F6D" w:rsidP="00EA4A0F">
      <w:pPr>
        <w:spacing w:before="140"/>
        <w:ind w:left="1440" w:hanging="720"/>
        <w:rPr>
          <w:sz w:val="20"/>
        </w:rPr>
      </w:pPr>
      <w:r w:rsidRPr="009A5187">
        <w:rPr>
          <w:i/>
          <w:sz w:val="20"/>
        </w:rPr>
        <w:t>Note</w:t>
      </w:r>
      <w:r w:rsidR="002B35F1">
        <w:rPr>
          <w:i/>
          <w:sz w:val="20"/>
        </w:rPr>
        <w:t xml:space="preserve"> 1</w:t>
      </w:r>
      <w:r w:rsidR="00313078" w:rsidRPr="009A5187">
        <w:rPr>
          <w:sz w:val="20"/>
        </w:rPr>
        <w:tab/>
      </w:r>
      <w:r w:rsidR="00C07BFC" w:rsidRPr="009A5187">
        <w:rPr>
          <w:sz w:val="20"/>
        </w:rPr>
        <w:t>T</w:t>
      </w:r>
      <w:r w:rsidR="00076851" w:rsidRPr="009A5187">
        <w:rPr>
          <w:sz w:val="20"/>
        </w:rPr>
        <w:t>he ACT Government’s Indic</w:t>
      </w:r>
      <w:r w:rsidR="00C07BFC" w:rsidRPr="009A5187">
        <w:rPr>
          <w:sz w:val="20"/>
        </w:rPr>
        <w:t xml:space="preserve">ative Land Release Program </w:t>
      </w:r>
      <w:r w:rsidR="00802847" w:rsidRPr="009A5187">
        <w:rPr>
          <w:sz w:val="20"/>
        </w:rPr>
        <w:t>20</w:t>
      </w:r>
      <w:r w:rsidR="00C42DB8" w:rsidRPr="009A5187">
        <w:rPr>
          <w:sz w:val="20"/>
        </w:rPr>
        <w:t>2</w:t>
      </w:r>
      <w:r w:rsidR="00D55B7C">
        <w:rPr>
          <w:sz w:val="20"/>
        </w:rPr>
        <w:t>3</w:t>
      </w:r>
      <w:r w:rsidR="00C0033D" w:rsidRPr="009A5187">
        <w:rPr>
          <w:sz w:val="20"/>
        </w:rPr>
        <w:t>-2</w:t>
      </w:r>
      <w:r w:rsidR="00D55B7C">
        <w:rPr>
          <w:sz w:val="20"/>
        </w:rPr>
        <w:t>4</w:t>
      </w:r>
      <w:r w:rsidR="001D7482">
        <w:rPr>
          <w:sz w:val="20"/>
        </w:rPr>
        <w:t xml:space="preserve"> to 202</w:t>
      </w:r>
      <w:r w:rsidR="00D55B7C">
        <w:rPr>
          <w:sz w:val="20"/>
        </w:rPr>
        <w:t>7</w:t>
      </w:r>
      <w:r w:rsidR="001D7482">
        <w:rPr>
          <w:sz w:val="20"/>
        </w:rPr>
        <w:t>-2</w:t>
      </w:r>
      <w:r w:rsidR="00D55B7C">
        <w:rPr>
          <w:sz w:val="20"/>
        </w:rPr>
        <w:t>8</w:t>
      </w:r>
      <w:r w:rsidR="00076851" w:rsidRPr="009A5187">
        <w:rPr>
          <w:sz w:val="20"/>
        </w:rPr>
        <w:t xml:space="preserve"> </w:t>
      </w:r>
      <w:r w:rsidR="00FE6D12" w:rsidRPr="009A5187">
        <w:rPr>
          <w:sz w:val="20"/>
        </w:rPr>
        <w:t xml:space="preserve">(see </w:t>
      </w:r>
      <w:hyperlink r:id="rId8" w:history="1">
        <w:r w:rsidR="004836E8" w:rsidRPr="009A5187">
          <w:rPr>
            <w:rStyle w:val="Hyperlink"/>
            <w:sz w:val="20"/>
          </w:rPr>
          <w:t>https://www.planning.act.gov.au/planning-our-city/land-release</w:t>
        </w:r>
      </w:hyperlink>
      <w:r w:rsidR="00802847" w:rsidRPr="009A5187">
        <w:rPr>
          <w:sz w:val="20"/>
        </w:rPr>
        <w:t xml:space="preserve">) </w:t>
      </w:r>
      <w:r w:rsidR="00C07BFC" w:rsidRPr="009A5187">
        <w:rPr>
          <w:sz w:val="20"/>
        </w:rPr>
        <w:t>outlines</w:t>
      </w:r>
      <w:r w:rsidR="00C223C9" w:rsidRPr="009A5187">
        <w:rPr>
          <w:sz w:val="20"/>
        </w:rPr>
        <w:t xml:space="preserve"> the </w:t>
      </w:r>
      <w:r w:rsidR="00C07BFC" w:rsidRPr="009A5187">
        <w:rPr>
          <w:sz w:val="20"/>
        </w:rPr>
        <w:t xml:space="preserve">anticipated </w:t>
      </w:r>
      <w:r w:rsidR="00C223C9" w:rsidRPr="009A5187">
        <w:rPr>
          <w:sz w:val="20"/>
        </w:rPr>
        <w:t>maximum dwelling yield</w:t>
      </w:r>
      <w:r w:rsidR="00313078" w:rsidRPr="009A5187">
        <w:rPr>
          <w:sz w:val="20"/>
        </w:rPr>
        <w:t xml:space="preserve"> for relevant</w:t>
      </w:r>
      <w:r w:rsidR="00762045" w:rsidRPr="009A5187">
        <w:rPr>
          <w:sz w:val="20"/>
        </w:rPr>
        <w:t xml:space="preserve"> </w:t>
      </w:r>
      <w:r w:rsidR="00313078" w:rsidRPr="009A5187">
        <w:rPr>
          <w:sz w:val="20"/>
        </w:rPr>
        <w:t xml:space="preserve">development sites </w:t>
      </w:r>
      <w:r w:rsidR="00762045" w:rsidRPr="009A5187">
        <w:rPr>
          <w:sz w:val="20"/>
        </w:rPr>
        <w:t>scheduled for release in</w:t>
      </w:r>
      <w:r w:rsidR="00802847" w:rsidRPr="009A5187">
        <w:rPr>
          <w:sz w:val="20"/>
        </w:rPr>
        <w:t xml:space="preserve"> the financial year 20</w:t>
      </w:r>
      <w:r w:rsidR="00C42DB8" w:rsidRPr="009A5187">
        <w:rPr>
          <w:sz w:val="20"/>
        </w:rPr>
        <w:t>2</w:t>
      </w:r>
      <w:r w:rsidR="0001169B">
        <w:rPr>
          <w:sz w:val="20"/>
        </w:rPr>
        <w:t>3</w:t>
      </w:r>
      <w:r w:rsidR="0097538A" w:rsidRPr="009A5187">
        <w:rPr>
          <w:sz w:val="20"/>
        </w:rPr>
        <w:noBreakHyphen/>
      </w:r>
      <w:r w:rsidR="00C0033D" w:rsidRPr="009A5187">
        <w:rPr>
          <w:sz w:val="20"/>
        </w:rPr>
        <w:t>2</w:t>
      </w:r>
      <w:r w:rsidR="0001169B">
        <w:rPr>
          <w:sz w:val="20"/>
        </w:rPr>
        <w:t>4</w:t>
      </w:r>
      <w:r w:rsidR="00C07BFC" w:rsidRPr="009A5187">
        <w:rPr>
          <w:sz w:val="20"/>
        </w:rPr>
        <w:t xml:space="preserve">, at </w:t>
      </w:r>
      <w:r w:rsidR="00B94A52" w:rsidRPr="009A5187">
        <w:rPr>
          <w:sz w:val="20"/>
        </w:rPr>
        <w:t>the time of publication</w:t>
      </w:r>
      <w:r w:rsidR="00C07BFC" w:rsidRPr="009A5187">
        <w:rPr>
          <w:sz w:val="20"/>
        </w:rPr>
        <w:t>.</w:t>
      </w:r>
      <w:r w:rsidR="00313078" w:rsidRPr="009A5187">
        <w:rPr>
          <w:sz w:val="20"/>
        </w:rPr>
        <w:t xml:space="preserve"> </w:t>
      </w:r>
      <w:r w:rsidR="00C07BFC" w:rsidRPr="009A5187">
        <w:rPr>
          <w:sz w:val="20"/>
        </w:rPr>
        <w:t>These are</w:t>
      </w:r>
      <w:r w:rsidR="00313078" w:rsidRPr="009A5187">
        <w:rPr>
          <w:sz w:val="20"/>
        </w:rPr>
        <w:t xml:space="preserve"> set out in column</w:t>
      </w:r>
      <w:r w:rsidR="005F0181" w:rsidRPr="009A5187">
        <w:rPr>
          <w:sz w:val="20"/>
        </w:rPr>
        <w:t xml:space="preserve">s </w:t>
      </w:r>
      <w:r w:rsidR="00EA4A0F" w:rsidRPr="009A5187">
        <w:rPr>
          <w:sz w:val="20"/>
        </w:rPr>
        <w:t>3 of tables 1</w:t>
      </w:r>
      <w:r w:rsidR="00EA4A0F">
        <w:rPr>
          <w:sz w:val="20"/>
        </w:rPr>
        <w:t xml:space="preserve"> and 2 in</w:t>
      </w:r>
      <w:r w:rsidR="00EA4A0F" w:rsidRPr="009A5187">
        <w:rPr>
          <w:sz w:val="20"/>
        </w:rPr>
        <w:t xml:space="preserve"> schedule 1 (Maximum number of dwellings anticipated to be built </w:t>
      </w:r>
      <w:r w:rsidR="00EA4A0F">
        <w:rPr>
          <w:sz w:val="20"/>
        </w:rPr>
        <w:t>in the suburb in column 1</w:t>
      </w:r>
      <w:r w:rsidR="00EA4A0F" w:rsidRPr="009A5187">
        <w:rPr>
          <w:sz w:val="20"/>
        </w:rPr>
        <w:t>) as required under</w:t>
      </w:r>
      <w:r w:rsidR="00EA4A0F" w:rsidRPr="00CF3995">
        <w:rPr>
          <w:sz w:val="20"/>
        </w:rPr>
        <w:t xml:space="preserve"> section 65 (3) of the Act.</w:t>
      </w:r>
      <w:r w:rsidR="00EA4A0F" w:rsidRPr="0026291A">
        <w:rPr>
          <w:sz w:val="20"/>
        </w:rPr>
        <w:t xml:space="preserve">  </w:t>
      </w:r>
    </w:p>
    <w:p w14:paraId="645E193D" w14:textId="0915F688" w:rsidR="0097192A" w:rsidRDefault="0097192A" w:rsidP="00EA4A0F">
      <w:pPr>
        <w:spacing w:before="140"/>
        <w:ind w:left="1440" w:hanging="720"/>
      </w:pPr>
    </w:p>
    <w:p w14:paraId="23C130EA" w14:textId="77777777" w:rsidR="0097192A" w:rsidRDefault="0097192A" w:rsidP="00095902">
      <w:pPr>
        <w:tabs>
          <w:tab w:val="left" w:pos="2551"/>
        </w:tabs>
      </w:pPr>
    </w:p>
    <w:p w14:paraId="1116A319" w14:textId="08FB1780" w:rsidR="00C058F2" w:rsidRDefault="00095902" w:rsidP="00095902">
      <w:pPr>
        <w:tabs>
          <w:tab w:val="left" w:pos="2551"/>
        </w:tabs>
      </w:pPr>
      <w:r>
        <w:t>Andrew Barr MLA</w:t>
      </w:r>
      <w:r>
        <w:tab/>
      </w:r>
      <w:r w:rsidR="00B8390D">
        <w:tab/>
      </w:r>
      <w:r w:rsidR="00B8390D">
        <w:tab/>
      </w:r>
      <w:r w:rsidR="00B8390D">
        <w:tab/>
      </w:r>
      <w:r>
        <w:tab/>
      </w:r>
      <w:r>
        <w:tab/>
        <w:t>Yvette Berry MLA</w:t>
      </w:r>
    </w:p>
    <w:p w14:paraId="5DCDE562" w14:textId="68E870C2" w:rsidR="0026291A" w:rsidRDefault="00095902" w:rsidP="000D206C">
      <w:pPr>
        <w:tabs>
          <w:tab w:val="left" w:pos="2551"/>
        </w:tabs>
      </w:pPr>
      <w:r>
        <w:t>Chief Minister</w:t>
      </w:r>
      <w:r>
        <w:tab/>
      </w:r>
      <w:r w:rsidR="00B8390D">
        <w:tab/>
      </w:r>
      <w:r w:rsidR="00B8390D">
        <w:tab/>
      </w:r>
      <w:r w:rsidR="00B8390D">
        <w:tab/>
      </w:r>
      <w:r w:rsidR="00B8390D">
        <w:tab/>
      </w:r>
      <w:r>
        <w:tab/>
      </w:r>
      <w:proofErr w:type="spellStart"/>
      <w:r>
        <w:t>Minister</w:t>
      </w:r>
      <w:proofErr w:type="spellEnd"/>
      <w:r>
        <w:t xml:space="preserve"> for Housing an</w:t>
      </w:r>
      <w:r w:rsidR="00B8284E">
        <w:t xml:space="preserve">d </w:t>
      </w:r>
      <w:r w:rsidR="00580E5F">
        <w:t>20 March 2024</w:t>
      </w:r>
      <w:r>
        <w:tab/>
      </w:r>
      <w:r w:rsidR="002C600B">
        <w:tab/>
      </w:r>
      <w:r>
        <w:tab/>
      </w:r>
      <w:r>
        <w:tab/>
      </w:r>
      <w:r>
        <w:tab/>
      </w:r>
      <w:r>
        <w:tab/>
        <w:t>Suburban Development</w:t>
      </w:r>
      <w:r w:rsidR="00B8284E">
        <w:br/>
      </w:r>
      <w:r w:rsidR="00B8284E">
        <w:tab/>
      </w:r>
      <w:r w:rsidR="00B8284E">
        <w:tab/>
      </w:r>
      <w:r w:rsidR="00B8284E">
        <w:tab/>
      </w:r>
      <w:r w:rsidR="00B8284E">
        <w:tab/>
      </w:r>
      <w:r w:rsidR="00B8284E">
        <w:tab/>
      </w:r>
      <w:r w:rsidR="00B8284E">
        <w:tab/>
      </w:r>
      <w:r w:rsidR="00580E5F">
        <w:t>10/04/2024</w:t>
      </w:r>
    </w:p>
    <w:p w14:paraId="54606DA6" w14:textId="1B170956" w:rsidR="0026291A" w:rsidRPr="00AF3495" w:rsidRDefault="0026291A" w:rsidP="000034F3">
      <w:pPr>
        <w:tabs>
          <w:tab w:val="left" w:pos="2551"/>
        </w:tabs>
        <w:spacing w:before="480"/>
        <w:sectPr w:rsidR="0026291A" w:rsidRPr="00AF3495" w:rsidSect="00B828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568" w:left="1797" w:header="720" w:footer="720" w:gutter="0"/>
          <w:cols w:space="720"/>
        </w:sectPr>
      </w:pPr>
    </w:p>
    <w:p w14:paraId="0EC9A317" w14:textId="1D0D124F" w:rsidR="00C223C9" w:rsidRPr="00AF3495" w:rsidRDefault="00AA5475" w:rsidP="00C223C9">
      <w:pPr>
        <w:tabs>
          <w:tab w:val="left" w:pos="4320"/>
        </w:tabs>
        <w:rPr>
          <w:b/>
        </w:rPr>
      </w:pPr>
      <w:r w:rsidRPr="00AF3495">
        <w:rPr>
          <w:b/>
        </w:rPr>
        <w:lastRenderedPageBreak/>
        <w:t>Schedule 1</w:t>
      </w:r>
    </w:p>
    <w:p w14:paraId="688271CF" w14:textId="5286EC55" w:rsidR="00C223C9" w:rsidRPr="00AF3495" w:rsidRDefault="00C223C9" w:rsidP="00C223C9">
      <w:pPr>
        <w:tabs>
          <w:tab w:val="left" w:pos="4320"/>
        </w:tabs>
        <w:rPr>
          <w:b/>
        </w:rPr>
      </w:pPr>
      <w:r w:rsidRPr="00AF3495">
        <w:rPr>
          <w:b/>
        </w:rPr>
        <w:t xml:space="preserve">(see </w:t>
      </w:r>
      <w:r w:rsidR="0027380B" w:rsidRPr="00AF3495">
        <w:rPr>
          <w:b/>
        </w:rPr>
        <w:t>section 3</w:t>
      </w:r>
      <w:r w:rsidRPr="00AF3495">
        <w:rPr>
          <w:b/>
        </w:rPr>
        <w:t>)</w:t>
      </w:r>
    </w:p>
    <w:p w14:paraId="742CD283" w14:textId="77777777" w:rsidR="00AA5475" w:rsidRPr="00AF3495" w:rsidRDefault="00AA5475" w:rsidP="00C223C9">
      <w:pPr>
        <w:tabs>
          <w:tab w:val="left" w:pos="4320"/>
        </w:tabs>
        <w:rPr>
          <w:b/>
        </w:rPr>
      </w:pPr>
    </w:p>
    <w:p w14:paraId="68880C1F" w14:textId="77777777" w:rsidR="00686014" w:rsidRPr="00AF3495" w:rsidRDefault="00686014" w:rsidP="00686014">
      <w:pPr>
        <w:tabs>
          <w:tab w:val="left" w:pos="4320"/>
        </w:tabs>
        <w:rPr>
          <w:b/>
        </w:rPr>
      </w:pPr>
      <w:r w:rsidRPr="00AF3495">
        <w:rPr>
          <w:b/>
        </w:rPr>
        <w:t xml:space="preserve">Table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385"/>
        <w:gridCol w:w="1697"/>
        <w:gridCol w:w="1602"/>
        <w:gridCol w:w="1311"/>
        <w:gridCol w:w="1724"/>
      </w:tblGrid>
      <w:tr w:rsidR="00686014" w:rsidRPr="00AF3495" w14:paraId="0650D0C5" w14:textId="77777777" w:rsidTr="008D2DC7">
        <w:tc>
          <w:tcPr>
            <w:tcW w:w="0" w:type="auto"/>
            <w:gridSpan w:val="6"/>
          </w:tcPr>
          <w:p w14:paraId="4645F7CC" w14:textId="77777777" w:rsidR="00686014" w:rsidRPr="00AF3495" w:rsidRDefault="00686014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403497" w14:textId="77777777" w:rsidR="00686014" w:rsidRPr="00AF3495" w:rsidRDefault="00686014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Housing targets for building dwellings in an urban renewal precinct for land leased by the Territory or unleased territory land scheduled for release in </w:t>
            </w:r>
            <w:r>
              <w:rPr>
                <w:rFonts w:ascii="Times New Roman" w:hAnsi="Times New Roman"/>
                <w:sz w:val="18"/>
                <w:szCs w:val="18"/>
              </w:rPr>
              <w:t>2023-24</w:t>
            </w:r>
          </w:p>
          <w:p w14:paraId="0B2E326A" w14:textId="77777777" w:rsidR="00686014" w:rsidRPr="00AF3495" w:rsidRDefault="00686014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Responsible Minister: Chief Minister</w:t>
            </w:r>
          </w:p>
        </w:tc>
      </w:tr>
      <w:tr w:rsidR="008D2DC7" w:rsidRPr="00AF3495" w14:paraId="3764596B" w14:textId="77777777" w:rsidTr="008D2DC7">
        <w:tc>
          <w:tcPr>
            <w:tcW w:w="1327" w:type="dxa"/>
          </w:tcPr>
          <w:p w14:paraId="6565DB3F" w14:textId="77777777" w:rsidR="008D2DC7" w:rsidRPr="00AF3495" w:rsidRDefault="008D2DC7" w:rsidP="00784B47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1" w:name="_Hlk113356525"/>
            <w:r w:rsidRPr="00AF3495">
              <w:rPr>
                <w:rFonts w:ascii="Times New Roman" w:hAnsi="Times New Roman"/>
                <w:sz w:val="18"/>
                <w:szCs w:val="18"/>
              </w:rPr>
              <w:t>Column 1</w:t>
            </w:r>
          </w:p>
          <w:p w14:paraId="0F98FD3F" w14:textId="77777777" w:rsidR="008D2DC7" w:rsidRPr="00AF3495" w:rsidRDefault="008D2DC7" w:rsidP="00784B47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Suburb</w:t>
            </w:r>
          </w:p>
        </w:tc>
        <w:tc>
          <w:tcPr>
            <w:tcW w:w="1238" w:type="dxa"/>
          </w:tcPr>
          <w:p w14:paraId="7B3808F0" w14:textId="77777777" w:rsidR="008D2DC7" w:rsidRPr="00AF3495" w:rsidRDefault="008D2DC7" w:rsidP="00784B47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2</w:t>
            </w:r>
          </w:p>
          <w:p w14:paraId="2FBBE217" w14:textId="77777777" w:rsidR="008D2DC7" w:rsidRPr="00AF3495" w:rsidRDefault="008D2DC7" w:rsidP="00784B47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Site Details</w:t>
            </w:r>
          </w:p>
        </w:tc>
        <w:tc>
          <w:tcPr>
            <w:tcW w:w="1752" w:type="dxa"/>
          </w:tcPr>
          <w:p w14:paraId="55DD4C6B" w14:textId="77777777" w:rsidR="008D2DC7" w:rsidRPr="00AF3495" w:rsidRDefault="008D2DC7" w:rsidP="00784B47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3</w:t>
            </w:r>
          </w:p>
          <w:p w14:paraId="25C98A53" w14:textId="24BA5A1B" w:rsidR="008D2DC7" w:rsidRPr="00AF3495" w:rsidRDefault="008D2DC7" w:rsidP="00784B47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Maximum number of dwellings anticipated to be built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>n the s</w:t>
            </w:r>
            <w:r>
              <w:rPr>
                <w:rFonts w:ascii="Times New Roman" w:hAnsi="Times New Roman"/>
                <w:sz w:val="18"/>
                <w:szCs w:val="18"/>
              </w:rPr>
              <w:t>uburb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in column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FCC69BE" w14:textId="0A006BCA" w:rsidR="008D2DC7" w:rsidRPr="00AF3495" w:rsidRDefault="008D2DC7" w:rsidP="00784B47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(See Note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22" w:type="dxa"/>
          </w:tcPr>
          <w:p w14:paraId="200184D4" w14:textId="77777777" w:rsidR="008D2DC7" w:rsidRPr="00AF3495" w:rsidRDefault="008D2DC7" w:rsidP="00784B47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4</w:t>
            </w:r>
          </w:p>
          <w:p w14:paraId="75517495" w14:textId="77777777" w:rsidR="008D2DC7" w:rsidRPr="00AF3495" w:rsidRDefault="008D2DC7" w:rsidP="00784B47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Affordable Housing</w:t>
            </w:r>
          </w:p>
        </w:tc>
        <w:tc>
          <w:tcPr>
            <w:tcW w:w="1333" w:type="dxa"/>
          </w:tcPr>
          <w:p w14:paraId="50F2617A" w14:textId="77777777" w:rsidR="008D2DC7" w:rsidRPr="00AF3495" w:rsidRDefault="008D2DC7" w:rsidP="00784B47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5</w:t>
            </w:r>
          </w:p>
          <w:p w14:paraId="7D926E24" w14:textId="77777777" w:rsidR="008D2DC7" w:rsidRPr="00AF3495" w:rsidRDefault="008D2DC7" w:rsidP="00784B47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Public Housing</w:t>
            </w:r>
          </w:p>
        </w:tc>
        <w:tc>
          <w:tcPr>
            <w:tcW w:w="1744" w:type="dxa"/>
          </w:tcPr>
          <w:p w14:paraId="75985FB3" w14:textId="77777777" w:rsidR="008D2DC7" w:rsidRPr="00AF3495" w:rsidRDefault="008D2DC7" w:rsidP="00784B47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6 </w:t>
            </w:r>
          </w:p>
          <w:p w14:paraId="719C4358" w14:textId="77777777" w:rsidR="008D2DC7" w:rsidRPr="00AF3495" w:rsidRDefault="008D2DC7" w:rsidP="00784B47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Community Housing</w:t>
            </w:r>
          </w:p>
        </w:tc>
      </w:tr>
      <w:tr w:rsidR="008D2DC7" w:rsidRPr="00AF3495" w14:paraId="18101469" w14:textId="77777777" w:rsidTr="008D2DC7">
        <w:tc>
          <w:tcPr>
            <w:tcW w:w="1327" w:type="dxa"/>
          </w:tcPr>
          <w:p w14:paraId="1FC72AF9" w14:textId="1EC18DC9" w:rsidR="008D2DC7" w:rsidRDefault="0011646C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C</w:t>
            </w:r>
            <w:r w:rsidR="009C2EAA">
              <w:rPr>
                <w:rFonts w:ascii="Times New Roman" w:hAnsi="Times New Roman"/>
                <w:b w:val="0"/>
                <w:bCs/>
                <w:sz w:val="18"/>
                <w:szCs w:val="18"/>
              </w:rPr>
              <w:t>ity</w:t>
            </w:r>
          </w:p>
        </w:tc>
        <w:tc>
          <w:tcPr>
            <w:tcW w:w="1238" w:type="dxa"/>
          </w:tcPr>
          <w:p w14:paraId="36C868C6" w14:textId="3CE8F9EC" w:rsidR="008D2DC7" w:rsidRDefault="006F3982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F3982">
              <w:rPr>
                <w:rFonts w:ascii="Times New Roman" w:hAnsi="Times New Roman"/>
                <w:b w:val="0"/>
                <w:sz w:val="18"/>
                <w:szCs w:val="18"/>
              </w:rPr>
              <w:t xml:space="preserve">Block 40 Section 19 (on the corner of Vernon Circle and Constitution Avenue) </w:t>
            </w:r>
          </w:p>
        </w:tc>
        <w:tc>
          <w:tcPr>
            <w:tcW w:w="1752" w:type="dxa"/>
          </w:tcPr>
          <w:p w14:paraId="4168575C" w14:textId="77777777" w:rsidR="008D2DC7" w:rsidRDefault="008D2DC7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N/a</w:t>
            </w:r>
          </w:p>
        </w:tc>
        <w:tc>
          <w:tcPr>
            <w:tcW w:w="1622" w:type="dxa"/>
          </w:tcPr>
          <w:p w14:paraId="5AEC3FAF" w14:textId="77777777" w:rsidR="008D2DC7" w:rsidRDefault="008D2DC7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333" w:type="dxa"/>
          </w:tcPr>
          <w:p w14:paraId="3453FF8E" w14:textId="77777777" w:rsidR="008D2DC7" w:rsidRDefault="008D2DC7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744" w:type="dxa"/>
          </w:tcPr>
          <w:p w14:paraId="157FC268" w14:textId="77777777" w:rsidR="008D2DC7" w:rsidRDefault="008D2DC7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</w:tr>
      <w:tr w:rsidR="00B4774C" w:rsidRPr="00AF3495" w14:paraId="55E2479B" w14:textId="77777777" w:rsidTr="008D2DC7">
        <w:tc>
          <w:tcPr>
            <w:tcW w:w="1327" w:type="dxa"/>
          </w:tcPr>
          <w:p w14:paraId="69D28546" w14:textId="36FCC81B" w:rsidR="00B4774C" w:rsidDel="0011646C" w:rsidRDefault="009C2EAA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City</w:t>
            </w:r>
          </w:p>
        </w:tc>
        <w:tc>
          <w:tcPr>
            <w:tcW w:w="1238" w:type="dxa"/>
          </w:tcPr>
          <w:p w14:paraId="1693E7CA" w14:textId="77777777" w:rsidR="00B4774C" w:rsidRDefault="00035D72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35D72">
              <w:rPr>
                <w:rFonts w:ascii="Times New Roman" w:hAnsi="Times New Roman"/>
                <w:b w:val="0"/>
                <w:sz w:val="18"/>
                <w:szCs w:val="18"/>
              </w:rPr>
              <w:t>Block 1 Section 121</w:t>
            </w:r>
            <w:r w:rsidR="009C2EAA">
              <w:rPr>
                <w:rFonts w:ascii="Times New Roman" w:hAnsi="Times New Roman"/>
                <w:b w:val="0"/>
                <w:sz w:val="18"/>
                <w:szCs w:val="18"/>
              </w:rPr>
              <w:t xml:space="preserve"> (previously Section 63)</w:t>
            </w:r>
          </w:p>
          <w:p w14:paraId="4C4FD0A8" w14:textId="72EF190B" w:rsidR="00851141" w:rsidRPr="006F3982" w:rsidRDefault="00851141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(See Note 3)</w:t>
            </w:r>
          </w:p>
        </w:tc>
        <w:tc>
          <w:tcPr>
            <w:tcW w:w="1752" w:type="dxa"/>
          </w:tcPr>
          <w:p w14:paraId="2D048B08" w14:textId="063095F6" w:rsidR="00B4774C" w:rsidRDefault="00851141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N/a</w:t>
            </w:r>
          </w:p>
        </w:tc>
        <w:tc>
          <w:tcPr>
            <w:tcW w:w="1622" w:type="dxa"/>
          </w:tcPr>
          <w:p w14:paraId="22568F1F" w14:textId="626B4E7D" w:rsidR="00B4774C" w:rsidRDefault="00851141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333" w:type="dxa"/>
          </w:tcPr>
          <w:p w14:paraId="6DBD4A3D" w14:textId="546A1C9C" w:rsidR="00B4774C" w:rsidRDefault="00851141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744" w:type="dxa"/>
          </w:tcPr>
          <w:p w14:paraId="11D5E5EC" w14:textId="45DB0395" w:rsidR="00B4774C" w:rsidRDefault="00851141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</w:tr>
      <w:tr w:rsidR="00035D72" w:rsidRPr="00AF3495" w14:paraId="7F296E76" w14:textId="77777777" w:rsidTr="008D2DC7">
        <w:tc>
          <w:tcPr>
            <w:tcW w:w="1327" w:type="dxa"/>
          </w:tcPr>
          <w:p w14:paraId="291BF70C" w14:textId="3549986B" w:rsidR="00035D72" w:rsidDel="0011646C" w:rsidRDefault="006A607E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City</w:t>
            </w:r>
          </w:p>
        </w:tc>
        <w:tc>
          <w:tcPr>
            <w:tcW w:w="1238" w:type="dxa"/>
          </w:tcPr>
          <w:p w14:paraId="30E15297" w14:textId="2A8ADEB3" w:rsidR="00035D72" w:rsidRPr="00035D72" w:rsidRDefault="00035D72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35D72">
              <w:rPr>
                <w:rFonts w:ascii="Times New Roman" w:hAnsi="Times New Roman"/>
                <w:b w:val="0"/>
                <w:sz w:val="18"/>
                <w:szCs w:val="18"/>
              </w:rPr>
              <w:t>Block 40 Section 100</w:t>
            </w:r>
          </w:p>
        </w:tc>
        <w:tc>
          <w:tcPr>
            <w:tcW w:w="1752" w:type="dxa"/>
          </w:tcPr>
          <w:p w14:paraId="4F2A2C6B" w14:textId="04873F65" w:rsidR="00035D72" w:rsidRDefault="00B26137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N/a</w:t>
            </w:r>
          </w:p>
        </w:tc>
        <w:tc>
          <w:tcPr>
            <w:tcW w:w="1622" w:type="dxa"/>
          </w:tcPr>
          <w:p w14:paraId="1FF6DC3D" w14:textId="46E10BCC" w:rsidR="00035D72" w:rsidRDefault="00C96D4A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333" w:type="dxa"/>
          </w:tcPr>
          <w:p w14:paraId="5C6BE20E" w14:textId="14235E74" w:rsidR="00035D72" w:rsidRDefault="00C96D4A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744" w:type="dxa"/>
          </w:tcPr>
          <w:p w14:paraId="31CC2162" w14:textId="57CDAB78" w:rsidR="00035D72" w:rsidRDefault="00C96D4A" w:rsidP="00784B47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</w:tr>
      <w:bookmarkEnd w:id="1"/>
    </w:tbl>
    <w:p w14:paraId="1F325232" w14:textId="77777777" w:rsidR="00686014" w:rsidRDefault="00686014" w:rsidP="00C223C9">
      <w:pPr>
        <w:tabs>
          <w:tab w:val="left" w:pos="4320"/>
        </w:tabs>
        <w:rPr>
          <w:b/>
        </w:rPr>
      </w:pPr>
    </w:p>
    <w:p w14:paraId="7BE34E99" w14:textId="65F62799" w:rsidR="00B94A52" w:rsidRPr="00AF3495" w:rsidRDefault="00B94A52" w:rsidP="00C223C9">
      <w:pPr>
        <w:tabs>
          <w:tab w:val="left" w:pos="4320"/>
        </w:tabs>
        <w:rPr>
          <w:b/>
        </w:rPr>
      </w:pPr>
      <w:r w:rsidRPr="00AF3495">
        <w:rPr>
          <w:b/>
        </w:rPr>
        <w:t xml:space="preserve">Table </w:t>
      </w:r>
      <w:r w:rsidR="00577D83">
        <w:rPr>
          <w:b/>
        </w:rPr>
        <w:t>2</w:t>
      </w:r>
    </w:p>
    <w:bookmarkEnd w:id="0"/>
    <w:p w14:paraId="047024DD" w14:textId="7EDB48A2" w:rsidR="002B35F1" w:rsidRDefault="002B35F1" w:rsidP="006276CD">
      <w:pPr>
        <w:tabs>
          <w:tab w:val="left" w:pos="851"/>
        </w:tabs>
        <w:rPr>
          <w:bCs/>
          <w:sz w:val="20"/>
        </w:rPr>
      </w:pPr>
      <w:r>
        <w:rPr>
          <w:bCs/>
          <w:sz w:val="20"/>
        </w:rPr>
        <w:tab/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701"/>
        <w:gridCol w:w="1276"/>
        <w:gridCol w:w="1842"/>
      </w:tblGrid>
      <w:tr w:rsidR="00686014" w:rsidRPr="00AF3495" w14:paraId="115171CE" w14:textId="77777777" w:rsidTr="008D2DC7">
        <w:tc>
          <w:tcPr>
            <w:tcW w:w="9072" w:type="dxa"/>
            <w:gridSpan w:val="6"/>
          </w:tcPr>
          <w:p w14:paraId="299A3568" w14:textId="136E4D38" w:rsidR="00686014" w:rsidRPr="00AF3495" w:rsidRDefault="00686014" w:rsidP="0068601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Housing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>argets for building dwellings in urban renewal areas outside an urban renewal precinct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in new suburbs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for land leased by the Territory or unleased territory land scheduled for release in </w:t>
            </w: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577D8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  <w:r w:rsidR="00577D8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2159E922" w14:textId="1BFFAA8E" w:rsidR="00686014" w:rsidRPr="00AF3495" w:rsidRDefault="00686014" w:rsidP="0068601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 xml:space="preserve">Responsible Minister: Minister for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Housing and Suburban Development</w:t>
            </w:r>
          </w:p>
        </w:tc>
      </w:tr>
      <w:tr w:rsidR="006B794C" w:rsidRPr="00AF3495" w14:paraId="3268CEE6" w14:textId="2927BF89" w:rsidTr="008D2DC7">
        <w:tc>
          <w:tcPr>
            <w:tcW w:w="1276" w:type="dxa"/>
          </w:tcPr>
          <w:p w14:paraId="74DC0FB1" w14:textId="77777777" w:rsidR="006B794C" w:rsidRPr="00AF3495" w:rsidRDefault="006B794C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1</w:t>
            </w:r>
          </w:p>
          <w:p w14:paraId="3952DF5B" w14:textId="77777777" w:rsidR="006B794C" w:rsidRPr="00AF3495" w:rsidRDefault="006B794C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Suburb</w:t>
            </w:r>
          </w:p>
        </w:tc>
        <w:tc>
          <w:tcPr>
            <w:tcW w:w="1276" w:type="dxa"/>
          </w:tcPr>
          <w:p w14:paraId="3B4F68D2" w14:textId="77777777" w:rsidR="006B794C" w:rsidRPr="00AF3495" w:rsidRDefault="006B794C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2</w:t>
            </w:r>
          </w:p>
          <w:p w14:paraId="7075140E" w14:textId="77777777" w:rsidR="006B794C" w:rsidRPr="00AF3495" w:rsidRDefault="006B794C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Site Details</w:t>
            </w:r>
          </w:p>
        </w:tc>
        <w:tc>
          <w:tcPr>
            <w:tcW w:w="1701" w:type="dxa"/>
          </w:tcPr>
          <w:p w14:paraId="568F6022" w14:textId="77777777" w:rsidR="006B794C" w:rsidRPr="00AF3495" w:rsidRDefault="006B794C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3</w:t>
            </w:r>
          </w:p>
          <w:p w14:paraId="4F0AEC4C" w14:textId="019C6549" w:rsidR="006B794C" w:rsidRPr="00AF3495" w:rsidRDefault="006B794C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Maximum number of dwellings anticipated to be built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n the </w:t>
            </w:r>
            <w:r>
              <w:rPr>
                <w:rFonts w:ascii="Times New Roman" w:hAnsi="Times New Roman"/>
                <w:sz w:val="18"/>
                <w:szCs w:val="18"/>
              </w:rPr>
              <w:t>suburb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in column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5567ECB7" w14:textId="295123ED" w:rsidR="006B794C" w:rsidRPr="00AF3495" w:rsidRDefault="006B794C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(See Note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EF105B2" w14:textId="77777777" w:rsidR="006B794C" w:rsidRPr="00AF3495" w:rsidRDefault="006B794C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4</w:t>
            </w:r>
          </w:p>
          <w:p w14:paraId="4F742FA4" w14:textId="59077F91" w:rsidR="006B794C" w:rsidRPr="00AF3495" w:rsidRDefault="006B794C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Affordable Housing</w:t>
            </w:r>
          </w:p>
        </w:tc>
        <w:tc>
          <w:tcPr>
            <w:tcW w:w="1276" w:type="dxa"/>
          </w:tcPr>
          <w:p w14:paraId="37548656" w14:textId="77777777" w:rsidR="006B794C" w:rsidRPr="00AF3495" w:rsidRDefault="006B794C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5</w:t>
            </w:r>
          </w:p>
          <w:p w14:paraId="40B27054" w14:textId="0FB5D377" w:rsidR="006B794C" w:rsidRPr="00AF3495" w:rsidRDefault="006B794C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Public Housing</w:t>
            </w:r>
          </w:p>
        </w:tc>
        <w:tc>
          <w:tcPr>
            <w:tcW w:w="1842" w:type="dxa"/>
          </w:tcPr>
          <w:p w14:paraId="188C0D40" w14:textId="77777777" w:rsidR="006B794C" w:rsidRPr="00AF3495" w:rsidRDefault="006B794C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6 </w:t>
            </w:r>
          </w:p>
          <w:p w14:paraId="4FE515B5" w14:textId="001260BC" w:rsidR="006B794C" w:rsidRPr="00AF3495" w:rsidRDefault="006B794C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Community Housing</w:t>
            </w:r>
          </w:p>
        </w:tc>
      </w:tr>
      <w:tr w:rsidR="006B794C" w:rsidRPr="00AF3495" w14:paraId="74F5013A" w14:textId="11BF7757" w:rsidTr="008D2DC7">
        <w:tc>
          <w:tcPr>
            <w:tcW w:w="1276" w:type="dxa"/>
          </w:tcPr>
          <w:p w14:paraId="4510E1F1" w14:textId="0423ABD5" w:rsidR="006B794C" w:rsidRPr="003C554D" w:rsidRDefault="006B794C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54D">
              <w:rPr>
                <w:rFonts w:ascii="Times New Roman" w:hAnsi="Times New Roman"/>
                <w:sz w:val="18"/>
                <w:szCs w:val="18"/>
              </w:rPr>
              <w:t>Whitlam</w:t>
            </w:r>
          </w:p>
        </w:tc>
        <w:tc>
          <w:tcPr>
            <w:tcW w:w="1276" w:type="dxa"/>
          </w:tcPr>
          <w:p w14:paraId="33B8AD46" w14:textId="337A6276" w:rsidR="006B794C" w:rsidRPr="003C554D" w:rsidRDefault="006B794C" w:rsidP="005C3B33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DC1E49" w14:textId="07B40110" w:rsidR="006B794C" w:rsidRPr="003C554D" w:rsidRDefault="006B794C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C554D">
              <w:rPr>
                <w:rFonts w:ascii="Times New Roman" w:hAnsi="Times New Roman"/>
                <w:b w:val="0"/>
                <w:sz w:val="18"/>
                <w:szCs w:val="18"/>
              </w:rPr>
              <w:t>258</w:t>
            </w:r>
          </w:p>
        </w:tc>
        <w:tc>
          <w:tcPr>
            <w:tcW w:w="1701" w:type="dxa"/>
          </w:tcPr>
          <w:p w14:paraId="6D82B7C6" w14:textId="1F997611" w:rsidR="006B794C" w:rsidRPr="003C554D" w:rsidRDefault="006B794C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C554D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AD11E4A" w14:textId="5D5326F1" w:rsidR="006B794C" w:rsidRPr="003C554D" w:rsidRDefault="006B794C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C554D">
              <w:rPr>
                <w:rFonts w:ascii="Times New Roman" w:hAnsi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14:paraId="5383E45C" w14:textId="1274ED9C" w:rsidR="006B794C" w:rsidRPr="003C554D" w:rsidRDefault="006B794C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C554D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</w:tr>
    </w:tbl>
    <w:p w14:paraId="21037028" w14:textId="05B42644" w:rsidR="006228E5" w:rsidRDefault="00FF5BCB" w:rsidP="00686014">
      <w:pPr>
        <w:tabs>
          <w:tab w:val="left" w:pos="851"/>
        </w:tabs>
        <w:ind w:left="1560" w:hanging="1560"/>
        <w:rPr>
          <w:bCs/>
          <w:sz w:val="20"/>
        </w:rPr>
      </w:pPr>
      <w:r>
        <w:rPr>
          <w:bCs/>
          <w:sz w:val="20"/>
        </w:rPr>
        <w:tab/>
      </w:r>
    </w:p>
    <w:p w14:paraId="1BF26921" w14:textId="77777777" w:rsidR="006228E5" w:rsidRDefault="006228E5" w:rsidP="006228E5">
      <w:pPr>
        <w:tabs>
          <w:tab w:val="left" w:pos="851"/>
        </w:tabs>
        <w:ind w:left="1560" w:hanging="1560"/>
        <w:rPr>
          <w:bCs/>
          <w:i/>
          <w:iCs/>
          <w:sz w:val="20"/>
        </w:rPr>
      </w:pPr>
      <w:r>
        <w:rPr>
          <w:bCs/>
          <w:i/>
          <w:iCs/>
          <w:sz w:val="20"/>
        </w:rPr>
        <w:tab/>
      </w:r>
    </w:p>
    <w:p w14:paraId="348F09B1" w14:textId="5478D4DF" w:rsidR="000C2775" w:rsidRDefault="006228E5" w:rsidP="00686014">
      <w:pPr>
        <w:tabs>
          <w:tab w:val="left" w:pos="851"/>
        </w:tabs>
        <w:ind w:left="1560" w:hanging="1560"/>
        <w:rPr>
          <w:bCs/>
          <w:sz w:val="20"/>
        </w:rPr>
      </w:pPr>
      <w:r>
        <w:rPr>
          <w:bCs/>
          <w:i/>
          <w:iCs/>
          <w:sz w:val="20"/>
        </w:rPr>
        <w:tab/>
        <w:t xml:space="preserve">Note </w:t>
      </w:r>
      <w:r w:rsidR="00577D83">
        <w:rPr>
          <w:bCs/>
          <w:i/>
          <w:iCs/>
          <w:sz w:val="20"/>
        </w:rPr>
        <w:t>2</w:t>
      </w:r>
      <w:r>
        <w:rPr>
          <w:bCs/>
          <w:i/>
          <w:iCs/>
          <w:sz w:val="20"/>
        </w:rPr>
        <w:t xml:space="preserve">    </w:t>
      </w:r>
      <w:r>
        <w:rPr>
          <w:bCs/>
          <w:sz w:val="20"/>
        </w:rPr>
        <w:t>Other</w:t>
      </w:r>
      <w:r w:rsidRPr="00B8284E">
        <w:rPr>
          <w:bCs/>
          <w:sz w:val="20"/>
        </w:rPr>
        <w:t xml:space="preserve"> sites </w:t>
      </w:r>
      <w:r w:rsidR="003C554D" w:rsidRPr="00B8284E">
        <w:rPr>
          <w:bCs/>
          <w:sz w:val="20"/>
        </w:rPr>
        <w:t xml:space="preserve">proposed for </w:t>
      </w:r>
      <w:r w:rsidR="003C554D">
        <w:rPr>
          <w:bCs/>
          <w:sz w:val="20"/>
        </w:rPr>
        <w:t xml:space="preserve">release or </w:t>
      </w:r>
      <w:r w:rsidR="003C554D" w:rsidRPr="00B8284E">
        <w:rPr>
          <w:bCs/>
          <w:sz w:val="20"/>
        </w:rPr>
        <w:t>re-release in</w:t>
      </w:r>
      <w:r w:rsidRPr="00B8284E">
        <w:rPr>
          <w:bCs/>
          <w:sz w:val="20"/>
        </w:rPr>
        <w:t xml:space="preserve"> </w:t>
      </w:r>
      <w:r w:rsidR="003C554D">
        <w:rPr>
          <w:bCs/>
          <w:sz w:val="20"/>
        </w:rPr>
        <w:t xml:space="preserve">the </w:t>
      </w:r>
      <w:r w:rsidR="003C554D" w:rsidRPr="00B8284E">
        <w:rPr>
          <w:bCs/>
          <w:sz w:val="20"/>
        </w:rPr>
        <w:t>202</w:t>
      </w:r>
      <w:r w:rsidR="003C554D">
        <w:rPr>
          <w:bCs/>
          <w:sz w:val="20"/>
        </w:rPr>
        <w:t>3-</w:t>
      </w:r>
      <w:r w:rsidR="003C554D" w:rsidRPr="00B8284E">
        <w:rPr>
          <w:bCs/>
          <w:sz w:val="20"/>
        </w:rPr>
        <w:t>2</w:t>
      </w:r>
      <w:r w:rsidR="003C554D">
        <w:rPr>
          <w:bCs/>
          <w:sz w:val="20"/>
        </w:rPr>
        <w:t>4</w:t>
      </w:r>
      <w:r w:rsidR="003C554D" w:rsidRPr="00B8284E">
        <w:rPr>
          <w:bCs/>
          <w:sz w:val="20"/>
        </w:rPr>
        <w:t xml:space="preserve"> </w:t>
      </w:r>
      <w:r>
        <w:rPr>
          <w:bCs/>
          <w:sz w:val="20"/>
        </w:rPr>
        <w:t xml:space="preserve">Indicative Land Release Program had </w:t>
      </w:r>
      <w:r w:rsidRPr="00B8284E">
        <w:rPr>
          <w:bCs/>
          <w:sz w:val="20"/>
        </w:rPr>
        <w:t>housing targets applied through</w:t>
      </w:r>
      <w:r>
        <w:rPr>
          <w:bCs/>
          <w:sz w:val="20"/>
        </w:rPr>
        <w:t xml:space="preserve"> </w:t>
      </w:r>
      <w:r w:rsidRPr="00B8284E">
        <w:rPr>
          <w:bCs/>
          <w:sz w:val="20"/>
        </w:rPr>
        <w:t>previous instrument</w:t>
      </w:r>
      <w:r w:rsidR="003C554D">
        <w:rPr>
          <w:bCs/>
          <w:sz w:val="20"/>
        </w:rPr>
        <w:t xml:space="preserve">s. These </w:t>
      </w:r>
      <w:r w:rsidR="003C554D" w:rsidRPr="003C554D">
        <w:rPr>
          <w:bCs/>
          <w:sz w:val="20"/>
        </w:rPr>
        <w:t xml:space="preserve">housing target requirements </w:t>
      </w:r>
      <w:r>
        <w:rPr>
          <w:bCs/>
          <w:sz w:val="20"/>
        </w:rPr>
        <w:t>will</w:t>
      </w:r>
      <w:r w:rsidRPr="00B8284E">
        <w:rPr>
          <w:bCs/>
          <w:sz w:val="20"/>
        </w:rPr>
        <w:t xml:space="preserve"> still apply</w:t>
      </w:r>
      <w:r w:rsidR="003C554D" w:rsidRPr="003C554D">
        <w:rPr>
          <w:bCs/>
          <w:sz w:val="20"/>
        </w:rPr>
        <w:t xml:space="preserve"> </w:t>
      </w:r>
      <w:r w:rsidR="003C554D">
        <w:rPr>
          <w:bCs/>
          <w:sz w:val="20"/>
        </w:rPr>
        <w:t xml:space="preserve">and </w:t>
      </w:r>
      <w:r w:rsidR="003C554D" w:rsidRPr="003C554D">
        <w:rPr>
          <w:bCs/>
          <w:sz w:val="20"/>
        </w:rPr>
        <w:t xml:space="preserve">are carried over until </w:t>
      </w:r>
      <w:r w:rsidR="003C554D">
        <w:rPr>
          <w:bCs/>
          <w:sz w:val="20"/>
        </w:rPr>
        <w:t>the site</w:t>
      </w:r>
      <w:r w:rsidR="003C554D" w:rsidRPr="003C554D">
        <w:rPr>
          <w:bCs/>
          <w:sz w:val="20"/>
        </w:rPr>
        <w:t xml:space="preserve"> is released</w:t>
      </w:r>
      <w:r>
        <w:rPr>
          <w:bCs/>
          <w:sz w:val="20"/>
        </w:rPr>
        <w:t xml:space="preserve">. </w:t>
      </w:r>
    </w:p>
    <w:p w14:paraId="7E0D5213" w14:textId="3021D966" w:rsidR="00851141" w:rsidRPr="00686014" w:rsidRDefault="00851141" w:rsidP="00686014">
      <w:pPr>
        <w:tabs>
          <w:tab w:val="left" w:pos="851"/>
        </w:tabs>
        <w:ind w:left="1560" w:hanging="1560"/>
        <w:rPr>
          <w:bCs/>
          <w:sz w:val="20"/>
        </w:rPr>
      </w:pPr>
      <w:r>
        <w:rPr>
          <w:bCs/>
          <w:i/>
          <w:iCs/>
          <w:sz w:val="20"/>
        </w:rPr>
        <w:tab/>
        <w:t xml:space="preserve">Note 3    </w:t>
      </w:r>
      <w:r w:rsidR="00FB4B63">
        <w:rPr>
          <w:bCs/>
          <w:sz w:val="20"/>
        </w:rPr>
        <w:t>T</w:t>
      </w:r>
      <w:r w:rsidR="00FB4B63" w:rsidRPr="00F90636">
        <w:rPr>
          <w:bCs/>
          <w:sz w:val="20"/>
        </w:rPr>
        <w:t xml:space="preserve">his site was formerly Section 63 (prior to being subdivided) and is subject to existing housing targets </w:t>
      </w:r>
      <w:r w:rsidR="009537CF">
        <w:rPr>
          <w:bCs/>
          <w:sz w:val="20"/>
        </w:rPr>
        <w:t xml:space="preserve">notified in 2019 (see: </w:t>
      </w:r>
      <w:hyperlink r:id="rId15" w:history="1">
        <w:r w:rsidR="009537CF" w:rsidRPr="008616A2">
          <w:rPr>
            <w:rStyle w:val="Hyperlink"/>
            <w:bCs/>
            <w:sz w:val="20"/>
          </w:rPr>
          <w:t>https://www.legislation.act.gov.au/View/ni/2019-571/current/html/2019-571.html</w:t>
        </w:r>
      </w:hyperlink>
      <w:r w:rsidR="009537CF">
        <w:rPr>
          <w:bCs/>
          <w:sz w:val="20"/>
        </w:rPr>
        <w:t xml:space="preserve">) </w:t>
      </w:r>
    </w:p>
    <w:sectPr w:rsidR="00851141" w:rsidRPr="00686014" w:rsidSect="0050654D">
      <w:headerReference w:type="default" r:id="rId16"/>
      <w:footerReference w:type="default" r:id="rId17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A351" w14:textId="77777777" w:rsidR="002222A1" w:rsidRDefault="002222A1">
      <w:r>
        <w:separator/>
      </w:r>
    </w:p>
  </w:endnote>
  <w:endnote w:type="continuationSeparator" w:id="0">
    <w:p w14:paraId="3DD0CC96" w14:textId="77777777" w:rsidR="002222A1" w:rsidRDefault="0022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83FC" w14:textId="77777777" w:rsidR="00AA098C" w:rsidRDefault="00AA0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2D07" w14:textId="77777777" w:rsidR="00A43EC6" w:rsidRDefault="00A43EC6" w:rsidP="00A43EC6">
    <w:pPr>
      <w:pStyle w:val="Footer"/>
      <w:rPr>
        <w:rFonts w:cs="Arial"/>
        <w:szCs w:val="18"/>
      </w:rPr>
    </w:pPr>
    <w:r>
      <w:rPr>
        <w:rFonts w:cs="Arial"/>
        <w:szCs w:val="18"/>
      </w:rPr>
      <w:t>*Name amended under Legislation Act, s 60</w:t>
    </w:r>
  </w:p>
  <w:p w14:paraId="24B7B8C9" w14:textId="37C2F23A" w:rsidR="0050654D" w:rsidRPr="00AA098C" w:rsidRDefault="00AA098C" w:rsidP="00AA098C">
    <w:pPr>
      <w:pStyle w:val="Footer"/>
      <w:spacing w:after="0" w:line="240" w:lineRule="auto"/>
      <w:jc w:val="center"/>
      <w:rPr>
        <w:rFonts w:cs="Arial"/>
        <w:sz w:val="14"/>
        <w:szCs w:val="16"/>
      </w:rPr>
    </w:pPr>
    <w:r w:rsidRPr="00AA098C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DB40" w14:textId="77777777" w:rsidR="00AA098C" w:rsidRDefault="00AA09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F494" w14:textId="4CD37BF4" w:rsidR="00A43EC6" w:rsidRPr="00AA098C" w:rsidRDefault="00AA098C" w:rsidP="00AA098C">
    <w:pPr>
      <w:pStyle w:val="Footer"/>
      <w:spacing w:after="0" w:line="240" w:lineRule="auto"/>
      <w:jc w:val="center"/>
      <w:rPr>
        <w:rFonts w:cs="Arial"/>
        <w:sz w:val="14"/>
        <w:szCs w:val="16"/>
      </w:rPr>
    </w:pPr>
    <w:r w:rsidRPr="00AA098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A155" w14:textId="77777777" w:rsidR="002222A1" w:rsidRDefault="002222A1">
      <w:r>
        <w:separator/>
      </w:r>
    </w:p>
  </w:footnote>
  <w:footnote w:type="continuationSeparator" w:id="0">
    <w:p w14:paraId="136FF25F" w14:textId="77777777" w:rsidR="002222A1" w:rsidRDefault="0022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E883" w14:textId="77777777" w:rsidR="00AA098C" w:rsidRDefault="00AA0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1215" w14:textId="77777777" w:rsidR="00AA098C" w:rsidRDefault="00AA0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F784" w14:textId="77777777" w:rsidR="00AA098C" w:rsidRDefault="00AA09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B1FF" w14:textId="45A4E01C" w:rsidR="0050654D" w:rsidRDefault="0050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5F53C5"/>
    <w:multiLevelType w:val="multilevel"/>
    <w:tmpl w:val="06CC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C414E2B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1653D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D0BC1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0C036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A6EF6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B3458"/>
    <w:multiLevelType w:val="hybridMultilevel"/>
    <w:tmpl w:val="BCEA0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48767FE"/>
    <w:multiLevelType w:val="hybridMultilevel"/>
    <w:tmpl w:val="8132E9D4"/>
    <w:lvl w:ilvl="0" w:tplc="60C03A3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40F8351F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8080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6268F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5072A"/>
    <w:multiLevelType w:val="hybridMultilevel"/>
    <w:tmpl w:val="EE7827A2"/>
    <w:lvl w:ilvl="0" w:tplc="4386D5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A102C"/>
    <w:multiLevelType w:val="hybridMultilevel"/>
    <w:tmpl w:val="E0803CA8"/>
    <w:lvl w:ilvl="0" w:tplc="83FE3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EE7B9C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01044"/>
    <w:multiLevelType w:val="hybridMultilevel"/>
    <w:tmpl w:val="8E5020AC"/>
    <w:lvl w:ilvl="0" w:tplc="6F14EE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E15F59"/>
    <w:multiLevelType w:val="hybridMultilevel"/>
    <w:tmpl w:val="5AD07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D7213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2307348">
    <w:abstractNumId w:val="3"/>
  </w:num>
  <w:num w:numId="2" w16cid:durableId="473646246">
    <w:abstractNumId w:val="0"/>
  </w:num>
  <w:num w:numId="3" w16cid:durableId="1240016285">
    <w:abstractNumId w:val="5"/>
  </w:num>
  <w:num w:numId="4" w16cid:durableId="1722635746">
    <w:abstractNumId w:val="14"/>
  </w:num>
  <w:num w:numId="5" w16cid:durableId="1945838333">
    <w:abstractNumId w:val="22"/>
  </w:num>
  <w:num w:numId="6" w16cid:durableId="730688161">
    <w:abstractNumId w:val="2"/>
  </w:num>
  <w:num w:numId="7" w16cid:durableId="367150398">
    <w:abstractNumId w:val="11"/>
  </w:num>
  <w:num w:numId="8" w16cid:durableId="636452042">
    <w:abstractNumId w:val="13"/>
  </w:num>
  <w:num w:numId="9" w16cid:durableId="969700630">
    <w:abstractNumId w:val="1"/>
  </w:num>
  <w:num w:numId="10" w16cid:durableId="605695287">
    <w:abstractNumId w:val="17"/>
  </w:num>
  <w:num w:numId="11" w16cid:durableId="1047724855">
    <w:abstractNumId w:val="12"/>
  </w:num>
  <w:num w:numId="12" w16cid:durableId="1373651916">
    <w:abstractNumId w:val="20"/>
  </w:num>
  <w:num w:numId="13" w16cid:durableId="648049826">
    <w:abstractNumId w:val="19"/>
  </w:num>
  <w:num w:numId="14" w16cid:durableId="1142884589">
    <w:abstractNumId w:val="6"/>
  </w:num>
  <w:num w:numId="15" w16cid:durableId="189296958">
    <w:abstractNumId w:val="21"/>
  </w:num>
  <w:num w:numId="16" w16cid:durableId="1640457847">
    <w:abstractNumId w:val="16"/>
  </w:num>
  <w:num w:numId="17" w16cid:durableId="873347688">
    <w:abstractNumId w:val="18"/>
  </w:num>
  <w:num w:numId="18" w16cid:durableId="287201424">
    <w:abstractNumId w:val="15"/>
  </w:num>
  <w:num w:numId="19" w16cid:durableId="1129326208">
    <w:abstractNumId w:val="9"/>
  </w:num>
  <w:num w:numId="20" w16cid:durableId="267390760">
    <w:abstractNumId w:val="24"/>
  </w:num>
  <w:num w:numId="21" w16cid:durableId="918447761">
    <w:abstractNumId w:val="7"/>
  </w:num>
  <w:num w:numId="22" w16cid:durableId="1682203233">
    <w:abstractNumId w:val="4"/>
  </w:num>
  <w:num w:numId="23" w16cid:durableId="355278024">
    <w:abstractNumId w:val="8"/>
  </w:num>
  <w:num w:numId="24" w16cid:durableId="224682734">
    <w:abstractNumId w:val="10"/>
  </w:num>
  <w:num w:numId="25" w16cid:durableId="20224650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14EF"/>
    <w:rsid w:val="000034F3"/>
    <w:rsid w:val="00004CB7"/>
    <w:rsid w:val="0000783C"/>
    <w:rsid w:val="0001169B"/>
    <w:rsid w:val="000144CE"/>
    <w:rsid w:val="00027061"/>
    <w:rsid w:val="00032D6F"/>
    <w:rsid w:val="0003583D"/>
    <w:rsid w:val="00035D72"/>
    <w:rsid w:val="00036B09"/>
    <w:rsid w:val="00036B20"/>
    <w:rsid w:val="000461F2"/>
    <w:rsid w:val="00056157"/>
    <w:rsid w:val="00061100"/>
    <w:rsid w:val="00073C86"/>
    <w:rsid w:val="00076851"/>
    <w:rsid w:val="00095902"/>
    <w:rsid w:val="000967D0"/>
    <w:rsid w:val="000A2448"/>
    <w:rsid w:val="000A3D81"/>
    <w:rsid w:val="000A4958"/>
    <w:rsid w:val="000A4B92"/>
    <w:rsid w:val="000B026D"/>
    <w:rsid w:val="000C2775"/>
    <w:rsid w:val="000C789E"/>
    <w:rsid w:val="000D2005"/>
    <w:rsid w:val="000D206C"/>
    <w:rsid w:val="000D5A29"/>
    <w:rsid w:val="000D6301"/>
    <w:rsid w:val="000D74CF"/>
    <w:rsid w:val="0011646C"/>
    <w:rsid w:val="001262E0"/>
    <w:rsid w:val="001302F0"/>
    <w:rsid w:val="0013521D"/>
    <w:rsid w:val="00143F12"/>
    <w:rsid w:val="00145F1A"/>
    <w:rsid w:val="00190D0D"/>
    <w:rsid w:val="00194D37"/>
    <w:rsid w:val="00196277"/>
    <w:rsid w:val="001A45BC"/>
    <w:rsid w:val="001A5C20"/>
    <w:rsid w:val="001A72B0"/>
    <w:rsid w:val="001B06B8"/>
    <w:rsid w:val="001B18B4"/>
    <w:rsid w:val="001B6F99"/>
    <w:rsid w:val="001C1D15"/>
    <w:rsid w:val="001C2ABC"/>
    <w:rsid w:val="001C4371"/>
    <w:rsid w:val="001C4EBD"/>
    <w:rsid w:val="001C7374"/>
    <w:rsid w:val="001D1E41"/>
    <w:rsid w:val="001D7482"/>
    <w:rsid w:val="001E65FD"/>
    <w:rsid w:val="001E7782"/>
    <w:rsid w:val="001F0C0C"/>
    <w:rsid w:val="001F3A30"/>
    <w:rsid w:val="00206B94"/>
    <w:rsid w:val="00210995"/>
    <w:rsid w:val="00216224"/>
    <w:rsid w:val="002222A1"/>
    <w:rsid w:val="00226018"/>
    <w:rsid w:val="0023141D"/>
    <w:rsid w:val="00241F0F"/>
    <w:rsid w:val="00246DF1"/>
    <w:rsid w:val="00253BC3"/>
    <w:rsid w:val="00256929"/>
    <w:rsid w:val="002621D2"/>
    <w:rsid w:val="0026291A"/>
    <w:rsid w:val="00272EAF"/>
    <w:rsid w:val="00273765"/>
    <w:rsid w:val="0027380B"/>
    <w:rsid w:val="00280719"/>
    <w:rsid w:val="002A5650"/>
    <w:rsid w:val="002B2F70"/>
    <w:rsid w:val="002B35F1"/>
    <w:rsid w:val="002B5EF4"/>
    <w:rsid w:val="002C600B"/>
    <w:rsid w:val="002C67F9"/>
    <w:rsid w:val="002D063A"/>
    <w:rsid w:val="002E5449"/>
    <w:rsid w:val="00310A7B"/>
    <w:rsid w:val="0031250C"/>
    <w:rsid w:val="00313078"/>
    <w:rsid w:val="00315D21"/>
    <w:rsid w:val="00317BA0"/>
    <w:rsid w:val="00323F48"/>
    <w:rsid w:val="00331EC8"/>
    <w:rsid w:val="00360716"/>
    <w:rsid w:val="003621E3"/>
    <w:rsid w:val="00364F1B"/>
    <w:rsid w:val="0037092F"/>
    <w:rsid w:val="00370C31"/>
    <w:rsid w:val="003A103B"/>
    <w:rsid w:val="003A2818"/>
    <w:rsid w:val="003A3DC0"/>
    <w:rsid w:val="003C2DB0"/>
    <w:rsid w:val="003C405D"/>
    <w:rsid w:val="003C554D"/>
    <w:rsid w:val="0040458E"/>
    <w:rsid w:val="00404A8A"/>
    <w:rsid w:val="00412BE0"/>
    <w:rsid w:val="00414182"/>
    <w:rsid w:val="004167DA"/>
    <w:rsid w:val="004207E5"/>
    <w:rsid w:val="0043082F"/>
    <w:rsid w:val="00432F0C"/>
    <w:rsid w:val="00433779"/>
    <w:rsid w:val="0043388A"/>
    <w:rsid w:val="00444BB4"/>
    <w:rsid w:val="0045008B"/>
    <w:rsid w:val="0045714A"/>
    <w:rsid w:val="0046319F"/>
    <w:rsid w:val="00476CDD"/>
    <w:rsid w:val="00481622"/>
    <w:rsid w:val="004836E8"/>
    <w:rsid w:val="00491754"/>
    <w:rsid w:val="004953C3"/>
    <w:rsid w:val="004C6638"/>
    <w:rsid w:val="004D4B0D"/>
    <w:rsid w:val="004F0B7A"/>
    <w:rsid w:val="004F0F4B"/>
    <w:rsid w:val="004F3ED5"/>
    <w:rsid w:val="00502A43"/>
    <w:rsid w:val="00503316"/>
    <w:rsid w:val="0050654D"/>
    <w:rsid w:val="00511F6E"/>
    <w:rsid w:val="00513263"/>
    <w:rsid w:val="00521350"/>
    <w:rsid w:val="0052218D"/>
    <w:rsid w:val="005257F5"/>
    <w:rsid w:val="0053547C"/>
    <w:rsid w:val="0054123E"/>
    <w:rsid w:val="0054597C"/>
    <w:rsid w:val="0055507F"/>
    <w:rsid w:val="00562923"/>
    <w:rsid w:val="00567B58"/>
    <w:rsid w:val="00573AAA"/>
    <w:rsid w:val="00576FC0"/>
    <w:rsid w:val="005777FE"/>
    <w:rsid w:val="00577D83"/>
    <w:rsid w:val="00580D9A"/>
    <w:rsid w:val="00580E5F"/>
    <w:rsid w:val="00585EEF"/>
    <w:rsid w:val="00590076"/>
    <w:rsid w:val="0059540E"/>
    <w:rsid w:val="0059678C"/>
    <w:rsid w:val="005C3B33"/>
    <w:rsid w:val="005C4667"/>
    <w:rsid w:val="005D54F6"/>
    <w:rsid w:val="005E6714"/>
    <w:rsid w:val="005F0181"/>
    <w:rsid w:val="0060470C"/>
    <w:rsid w:val="006103AD"/>
    <w:rsid w:val="0061674A"/>
    <w:rsid w:val="006228E5"/>
    <w:rsid w:val="00625E69"/>
    <w:rsid w:val="006276CD"/>
    <w:rsid w:val="00640BAD"/>
    <w:rsid w:val="00653F35"/>
    <w:rsid w:val="00656500"/>
    <w:rsid w:val="00661FCD"/>
    <w:rsid w:val="00685771"/>
    <w:rsid w:val="00686014"/>
    <w:rsid w:val="00686F14"/>
    <w:rsid w:val="006A17CB"/>
    <w:rsid w:val="006A3800"/>
    <w:rsid w:val="006A607E"/>
    <w:rsid w:val="006B794C"/>
    <w:rsid w:val="006C4651"/>
    <w:rsid w:val="006C6C36"/>
    <w:rsid w:val="006E14D9"/>
    <w:rsid w:val="006E295F"/>
    <w:rsid w:val="006F3982"/>
    <w:rsid w:val="00725A63"/>
    <w:rsid w:val="00732D1A"/>
    <w:rsid w:val="00734683"/>
    <w:rsid w:val="0074280B"/>
    <w:rsid w:val="00751014"/>
    <w:rsid w:val="00760C6B"/>
    <w:rsid w:val="00760D72"/>
    <w:rsid w:val="00762045"/>
    <w:rsid w:val="00767E4F"/>
    <w:rsid w:val="0077175C"/>
    <w:rsid w:val="0077323D"/>
    <w:rsid w:val="007740E7"/>
    <w:rsid w:val="00775BF5"/>
    <w:rsid w:val="007905CF"/>
    <w:rsid w:val="00797A59"/>
    <w:rsid w:val="007A3D62"/>
    <w:rsid w:val="007B27AA"/>
    <w:rsid w:val="007B31BC"/>
    <w:rsid w:val="007B3BCF"/>
    <w:rsid w:val="007D4759"/>
    <w:rsid w:val="008000FC"/>
    <w:rsid w:val="00802847"/>
    <w:rsid w:val="008057F8"/>
    <w:rsid w:val="008063BA"/>
    <w:rsid w:val="008104B6"/>
    <w:rsid w:val="008178D1"/>
    <w:rsid w:val="00823B73"/>
    <w:rsid w:val="00834176"/>
    <w:rsid w:val="00851141"/>
    <w:rsid w:val="0087365E"/>
    <w:rsid w:val="008760DC"/>
    <w:rsid w:val="00877C75"/>
    <w:rsid w:val="00881171"/>
    <w:rsid w:val="00882B1C"/>
    <w:rsid w:val="008936B5"/>
    <w:rsid w:val="00894868"/>
    <w:rsid w:val="00897DF5"/>
    <w:rsid w:val="008C39F6"/>
    <w:rsid w:val="008C3C74"/>
    <w:rsid w:val="008D2DC7"/>
    <w:rsid w:val="008E0DAD"/>
    <w:rsid w:val="008E2FED"/>
    <w:rsid w:val="008E4023"/>
    <w:rsid w:val="008E7BBB"/>
    <w:rsid w:val="00910AF7"/>
    <w:rsid w:val="00911D0D"/>
    <w:rsid w:val="009260C6"/>
    <w:rsid w:val="00927DA3"/>
    <w:rsid w:val="009537CF"/>
    <w:rsid w:val="0097192A"/>
    <w:rsid w:val="00971F0A"/>
    <w:rsid w:val="00973D75"/>
    <w:rsid w:val="0097538A"/>
    <w:rsid w:val="0098679F"/>
    <w:rsid w:val="0099073A"/>
    <w:rsid w:val="009A0B53"/>
    <w:rsid w:val="009A5187"/>
    <w:rsid w:val="009A627A"/>
    <w:rsid w:val="009B03A9"/>
    <w:rsid w:val="009B66A1"/>
    <w:rsid w:val="009C2EAA"/>
    <w:rsid w:val="009C3162"/>
    <w:rsid w:val="009D04CD"/>
    <w:rsid w:val="009D1FB1"/>
    <w:rsid w:val="00A32C95"/>
    <w:rsid w:val="00A42911"/>
    <w:rsid w:val="00A42B95"/>
    <w:rsid w:val="00A43EC6"/>
    <w:rsid w:val="00A448C0"/>
    <w:rsid w:val="00A47A01"/>
    <w:rsid w:val="00A552B0"/>
    <w:rsid w:val="00A56E0E"/>
    <w:rsid w:val="00A60E31"/>
    <w:rsid w:val="00A7570F"/>
    <w:rsid w:val="00AA098C"/>
    <w:rsid w:val="00AA0E37"/>
    <w:rsid w:val="00AA4DF2"/>
    <w:rsid w:val="00AA5475"/>
    <w:rsid w:val="00AC24A6"/>
    <w:rsid w:val="00AC3946"/>
    <w:rsid w:val="00AD0ADA"/>
    <w:rsid w:val="00AD205D"/>
    <w:rsid w:val="00AE7EA8"/>
    <w:rsid w:val="00AF3495"/>
    <w:rsid w:val="00AF510F"/>
    <w:rsid w:val="00B06BB8"/>
    <w:rsid w:val="00B1044F"/>
    <w:rsid w:val="00B26137"/>
    <w:rsid w:val="00B31B30"/>
    <w:rsid w:val="00B34307"/>
    <w:rsid w:val="00B3463D"/>
    <w:rsid w:val="00B4774C"/>
    <w:rsid w:val="00B520C6"/>
    <w:rsid w:val="00B63298"/>
    <w:rsid w:val="00B77411"/>
    <w:rsid w:val="00B8284E"/>
    <w:rsid w:val="00B8390D"/>
    <w:rsid w:val="00B9108B"/>
    <w:rsid w:val="00B9488C"/>
    <w:rsid w:val="00B94A52"/>
    <w:rsid w:val="00BB0496"/>
    <w:rsid w:val="00BC245E"/>
    <w:rsid w:val="00BC4780"/>
    <w:rsid w:val="00BD2A74"/>
    <w:rsid w:val="00BD3DEB"/>
    <w:rsid w:val="00BD6B71"/>
    <w:rsid w:val="00BE1981"/>
    <w:rsid w:val="00BF6F3B"/>
    <w:rsid w:val="00C0033D"/>
    <w:rsid w:val="00C054C4"/>
    <w:rsid w:val="00C058F2"/>
    <w:rsid w:val="00C07BFC"/>
    <w:rsid w:val="00C223C9"/>
    <w:rsid w:val="00C22F20"/>
    <w:rsid w:val="00C241D6"/>
    <w:rsid w:val="00C24B5A"/>
    <w:rsid w:val="00C4275A"/>
    <w:rsid w:val="00C42DB8"/>
    <w:rsid w:val="00C456AD"/>
    <w:rsid w:val="00C4611E"/>
    <w:rsid w:val="00C468EC"/>
    <w:rsid w:val="00C76A41"/>
    <w:rsid w:val="00C92918"/>
    <w:rsid w:val="00C96D4A"/>
    <w:rsid w:val="00CD0304"/>
    <w:rsid w:val="00CD2467"/>
    <w:rsid w:val="00CD5573"/>
    <w:rsid w:val="00CD75BA"/>
    <w:rsid w:val="00CE7496"/>
    <w:rsid w:val="00CE7C53"/>
    <w:rsid w:val="00CF3995"/>
    <w:rsid w:val="00D55B7C"/>
    <w:rsid w:val="00D57477"/>
    <w:rsid w:val="00D657C6"/>
    <w:rsid w:val="00D65FD3"/>
    <w:rsid w:val="00D73638"/>
    <w:rsid w:val="00D73F7F"/>
    <w:rsid w:val="00D83579"/>
    <w:rsid w:val="00D83CF6"/>
    <w:rsid w:val="00D921E7"/>
    <w:rsid w:val="00DA5166"/>
    <w:rsid w:val="00DA6647"/>
    <w:rsid w:val="00DC57AD"/>
    <w:rsid w:val="00DD4C2D"/>
    <w:rsid w:val="00DE564A"/>
    <w:rsid w:val="00E07253"/>
    <w:rsid w:val="00E33494"/>
    <w:rsid w:val="00E35F6D"/>
    <w:rsid w:val="00E421F1"/>
    <w:rsid w:val="00E558E6"/>
    <w:rsid w:val="00E619E3"/>
    <w:rsid w:val="00E66260"/>
    <w:rsid w:val="00E744B9"/>
    <w:rsid w:val="00E75938"/>
    <w:rsid w:val="00E77261"/>
    <w:rsid w:val="00E8152E"/>
    <w:rsid w:val="00E849D8"/>
    <w:rsid w:val="00E923B0"/>
    <w:rsid w:val="00E93867"/>
    <w:rsid w:val="00EA147F"/>
    <w:rsid w:val="00EA44AB"/>
    <w:rsid w:val="00EA4A0F"/>
    <w:rsid w:val="00EB7691"/>
    <w:rsid w:val="00EC0188"/>
    <w:rsid w:val="00EC4071"/>
    <w:rsid w:val="00ED34A1"/>
    <w:rsid w:val="00ED527F"/>
    <w:rsid w:val="00ED7599"/>
    <w:rsid w:val="00EE55AD"/>
    <w:rsid w:val="00F13CD0"/>
    <w:rsid w:val="00F30296"/>
    <w:rsid w:val="00F3073A"/>
    <w:rsid w:val="00F32184"/>
    <w:rsid w:val="00F37B2E"/>
    <w:rsid w:val="00F40A80"/>
    <w:rsid w:val="00F41AB8"/>
    <w:rsid w:val="00F41F1E"/>
    <w:rsid w:val="00F55346"/>
    <w:rsid w:val="00F71E58"/>
    <w:rsid w:val="00F85B80"/>
    <w:rsid w:val="00F90636"/>
    <w:rsid w:val="00F90776"/>
    <w:rsid w:val="00F962F3"/>
    <w:rsid w:val="00FA5473"/>
    <w:rsid w:val="00FB4B63"/>
    <w:rsid w:val="00FB5358"/>
    <w:rsid w:val="00FB6DCE"/>
    <w:rsid w:val="00FD0B36"/>
    <w:rsid w:val="00FD3F94"/>
    <w:rsid w:val="00FE4D40"/>
    <w:rsid w:val="00FE5346"/>
    <w:rsid w:val="00FE6D1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2DB20"/>
  <w15:docId w15:val="{BFA8075E-10CB-4158-B2B3-5459B396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10F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F510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10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F510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F510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F510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F510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F510F"/>
    <w:pPr>
      <w:spacing w:before="180" w:after="60"/>
      <w:jc w:val="both"/>
    </w:pPr>
  </w:style>
  <w:style w:type="paragraph" w:customStyle="1" w:styleId="CoverActName">
    <w:name w:val="CoverActNam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F510F"/>
    <w:pPr>
      <w:tabs>
        <w:tab w:val="left" w:pos="2880"/>
      </w:tabs>
    </w:pPr>
  </w:style>
  <w:style w:type="paragraph" w:customStyle="1" w:styleId="Apara">
    <w:name w:val="A para"/>
    <w:basedOn w:val="Normal"/>
    <w:rsid w:val="00AF510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F510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F510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F510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F510F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F510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F510F"/>
  </w:style>
  <w:style w:type="paragraph" w:customStyle="1" w:styleId="CoverInForce">
    <w:name w:val="CoverInForc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F510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F510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AF510F"/>
  </w:style>
  <w:style w:type="paragraph" w:customStyle="1" w:styleId="Aparabullet">
    <w:name w:val="A para bullet"/>
    <w:basedOn w:val="Normal"/>
    <w:rsid w:val="00AF510F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F510F"/>
  </w:style>
  <w:style w:type="paragraph" w:styleId="TOC2">
    <w:name w:val="toc 2"/>
    <w:basedOn w:val="Normal"/>
    <w:next w:val="Normal"/>
    <w:autoRedefine/>
    <w:semiHidden/>
    <w:rsid w:val="00AF510F"/>
    <w:pPr>
      <w:ind w:left="240"/>
    </w:pPr>
  </w:style>
  <w:style w:type="paragraph" w:styleId="TOC3">
    <w:name w:val="toc 3"/>
    <w:basedOn w:val="Normal"/>
    <w:next w:val="Normal"/>
    <w:autoRedefine/>
    <w:semiHidden/>
    <w:rsid w:val="00AF510F"/>
    <w:pPr>
      <w:ind w:left="480"/>
    </w:pPr>
  </w:style>
  <w:style w:type="paragraph" w:styleId="TOC4">
    <w:name w:val="toc 4"/>
    <w:basedOn w:val="Normal"/>
    <w:next w:val="Normal"/>
    <w:autoRedefine/>
    <w:semiHidden/>
    <w:rsid w:val="00AF510F"/>
    <w:pPr>
      <w:ind w:left="720"/>
    </w:pPr>
  </w:style>
  <w:style w:type="paragraph" w:styleId="TOC5">
    <w:name w:val="toc 5"/>
    <w:basedOn w:val="Normal"/>
    <w:next w:val="Normal"/>
    <w:autoRedefine/>
    <w:semiHidden/>
    <w:rsid w:val="00AF510F"/>
    <w:pPr>
      <w:ind w:left="960"/>
    </w:pPr>
  </w:style>
  <w:style w:type="paragraph" w:styleId="TOC6">
    <w:name w:val="toc 6"/>
    <w:basedOn w:val="Normal"/>
    <w:next w:val="Normal"/>
    <w:autoRedefine/>
    <w:semiHidden/>
    <w:rsid w:val="00AF510F"/>
    <w:pPr>
      <w:ind w:left="1200"/>
    </w:pPr>
  </w:style>
  <w:style w:type="paragraph" w:styleId="TOC7">
    <w:name w:val="toc 7"/>
    <w:basedOn w:val="Normal"/>
    <w:next w:val="Normal"/>
    <w:autoRedefine/>
    <w:semiHidden/>
    <w:rsid w:val="00AF510F"/>
    <w:pPr>
      <w:ind w:left="1440"/>
    </w:pPr>
  </w:style>
  <w:style w:type="paragraph" w:styleId="TOC8">
    <w:name w:val="toc 8"/>
    <w:basedOn w:val="Normal"/>
    <w:next w:val="Normal"/>
    <w:autoRedefine/>
    <w:semiHidden/>
    <w:rsid w:val="00AF510F"/>
    <w:pPr>
      <w:ind w:left="1680"/>
    </w:pPr>
  </w:style>
  <w:style w:type="paragraph" w:styleId="TOC9">
    <w:name w:val="toc 9"/>
    <w:basedOn w:val="Normal"/>
    <w:next w:val="Normal"/>
    <w:autoRedefine/>
    <w:semiHidden/>
    <w:rsid w:val="00AF510F"/>
    <w:pPr>
      <w:ind w:left="1920"/>
    </w:pPr>
  </w:style>
  <w:style w:type="character" w:styleId="Hyperlink">
    <w:name w:val="Hyperlink"/>
    <w:basedOn w:val="DefaultParagraphFont"/>
    <w:rsid w:val="00AF510F"/>
    <w:rPr>
      <w:color w:val="0000FF"/>
      <w:u w:val="single"/>
    </w:rPr>
  </w:style>
  <w:style w:type="paragraph" w:styleId="BodyTextIndent">
    <w:name w:val="Body Text Indent"/>
    <w:basedOn w:val="Normal"/>
    <w:rsid w:val="00AF510F"/>
    <w:pPr>
      <w:spacing w:before="120" w:after="60"/>
      <w:ind w:left="709"/>
    </w:pPr>
  </w:style>
  <w:style w:type="paragraph" w:customStyle="1" w:styleId="Minister">
    <w:name w:val="Minister"/>
    <w:basedOn w:val="Normal"/>
    <w:rsid w:val="00AF510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F510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F510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AF510F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F510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F510F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F510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F510F"/>
  </w:style>
  <w:style w:type="paragraph" w:styleId="ListParagraph">
    <w:name w:val="List Paragraph"/>
    <w:basedOn w:val="Normal"/>
    <w:uiPriority w:val="34"/>
    <w:qFormat/>
    <w:rsid w:val="00032D6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3F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3F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3F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3F4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3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3F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2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5747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3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0B53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3EC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act.gov.au/planning-our-city/land-release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act.gov.au/View/ni/2019-571/current/html/2019-571.htm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FDBC-28CF-47FB-BECB-05CBECC0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2936</Characters>
  <Application>Microsoft Office Word</Application>
  <DocSecurity>0</DocSecurity>
  <Lines>139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keywords>2</cp:keywords>
  <cp:lastModifiedBy>PCODCS</cp:lastModifiedBy>
  <cp:revision>4</cp:revision>
  <cp:lastPrinted>2019-07-22T00:37:00Z</cp:lastPrinted>
  <dcterms:created xsi:type="dcterms:W3CDTF">2024-04-23T02:09:00Z</dcterms:created>
  <dcterms:modified xsi:type="dcterms:W3CDTF">2024-04-23T02:09:00Z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A33334722</vt:lpwstr>
  </property>
  <property fmtid="{D5CDD505-2E9C-101B-9397-08002B2CF9AE}" pid="4" name="Objective-Title">
    <vt:lpwstr>Att A - Notifiable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2022-03-25T05:03:19Z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2022-09-20T08:09:04Z</vt:filetime>
  </property>
  <property fmtid="{D5CDD505-2E9C-101B-9397-08002B2CF9AE}" pid="10" name="Objective-ModificationStamp">
    <vt:filetime>2022-09-20T08:18:13Z</vt:filetime>
  </property>
  <property fmtid="{D5CDD505-2E9C-101B-9397-08002B2CF9AE}" pid="11" name="Objective-Owner">
    <vt:lpwstr>Emma Rosengarten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Ministerials:z. 2013 - 2022 Ministerial and Chief Ministerial Correspondence:2022 - Ministerial and Chief Ministerial Briefs / Correspondence:Planning and Urban Policy:03. March:22/31270 Ministerial Information Brief - Barr and Berry - 2022-23 Housing Targets for Public, Community and Affordable Housing:</vt:lpwstr>
  </property>
  <property fmtid="{D5CDD505-2E9C-101B-9397-08002B2CF9AE}" pid="13" name="Objective-Parent">
    <vt:lpwstr>22/31270 Ministerial Information Brief - Barr and Berry - 2022-23 Housing Targets for Public, Community and Affordable Housing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31.0</vt:lpwstr>
  </property>
  <property fmtid="{D5CDD505-2E9C-101B-9397-08002B2CF9AE}" pid="16" name="Objective-VersionNumber">
    <vt:r8>34</vt:r8>
  </property>
  <property fmtid="{D5CDD505-2E9C-101B-9397-08002B2CF9AE}" pid="17" name="Objective-VersionComment">
    <vt:lpwstr/>
  </property>
  <property fmtid="{D5CDD505-2E9C-101B-9397-08002B2CF9AE}" pid="18" name="Objective-FileNumber">
    <vt:lpwstr>1-2022/31270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MSIP_Label_69af8531-eb46-4968-8cb3-105d2f5ea87e_Enabled">
    <vt:lpwstr>true</vt:lpwstr>
  </property>
  <property fmtid="{D5CDD505-2E9C-101B-9397-08002B2CF9AE}" pid="44" name="MSIP_Label_69af8531-eb46-4968-8cb3-105d2f5ea87e_SetDate">
    <vt:lpwstr>2024-04-22T02:59:10Z</vt:lpwstr>
  </property>
  <property fmtid="{D5CDD505-2E9C-101B-9397-08002B2CF9AE}" pid="45" name="MSIP_Label_69af8531-eb46-4968-8cb3-105d2f5ea87e_Method">
    <vt:lpwstr>Standard</vt:lpwstr>
  </property>
  <property fmtid="{D5CDD505-2E9C-101B-9397-08002B2CF9AE}" pid="46" name="MSIP_Label_69af8531-eb46-4968-8cb3-105d2f5ea87e_Name">
    <vt:lpwstr>Official - No Marking</vt:lpwstr>
  </property>
  <property fmtid="{D5CDD505-2E9C-101B-9397-08002B2CF9AE}" pid="47" name="MSIP_Label_69af8531-eb46-4968-8cb3-105d2f5ea87e_SiteId">
    <vt:lpwstr>b46c1908-0334-4236-b978-585ee88e4199</vt:lpwstr>
  </property>
  <property fmtid="{D5CDD505-2E9C-101B-9397-08002B2CF9AE}" pid="48" name="MSIP_Label_69af8531-eb46-4968-8cb3-105d2f5ea87e_ActionId">
    <vt:lpwstr>097bb643-3abe-4d3d-b566-009890884c47</vt:lpwstr>
  </property>
  <property fmtid="{D5CDD505-2E9C-101B-9397-08002B2CF9AE}" pid="49" name="MSIP_Label_69af8531-eb46-4968-8cb3-105d2f5ea87e_ContentBits">
    <vt:lpwstr>0</vt:lpwstr>
  </property>
  <property fmtid="{D5CDD505-2E9C-101B-9397-08002B2CF9AE}" pid="50" name="CHECKEDOUTFROMJMS">
    <vt:lpwstr/>
  </property>
  <property fmtid="{D5CDD505-2E9C-101B-9397-08002B2CF9AE}" pid="51" name="DMSID">
    <vt:lpwstr>12606499</vt:lpwstr>
  </property>
  <property fmtid="{D5CDD505-2E9C-101B-9397-08002B2CF9AE}" pid="52" name="JMSREQUIREDCHECKIN">
    <vt:lpwstr/>
  </property>
</Properties>
</file>