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2E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DC7B1B" w14:textId="61A1023C" w:rsidR="001440B3" w:rsidRDefault="00EE4FAD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 w:rsidR="001432E2">
        <w:t>Acting</w:t>
      </w:r>
      <w:r w:rsidR="00887CDE">
        <w:t xml:space="preserve"> </w:t>
      </w:r>
      <w:r>
        <w:t>President</w:t>
      </w:r>
      <w:r w:rsidR="00EC19FE">
        <w:t>ial Member</w:t>
      </w:r>
      <w:r w:rsidR="00265C05">
        <w:t>s</w:t>
      </w:r>
      <w:r w:rsidR="001440B3">
        <w:t xml:space="preserve">) </w:t>
      </w:r>
      <w:r>
        <w:t>Appointment 202</w:t>
      </w:r>
      <w:r w:rsidR="00EC19FE">
        <w:t>4</w:t>
      </w:r>
      <w:r>
        <w:t xml:space="preserve"> </w:t>
      </w:r>
      <w:r w:rsidR="001440B3">
        <w:t xml:space="preserve">(No </w:t>
      </w:r>
      <w:r>
        <w:t>1</w:t>
      </w:r>
      <w:r w:rsidR="001440B3">
        <w:t>)</w:t>
      </w:r>
    </w:p>
    <w:p w14:paraId="4D6B8955" w14:textId="0A492D0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E4FAD">
        <w:rPr>
          <w:rFonts w:ascii="Arial" w:hAnsi="Arial" w:cs="Arial"/>
          <w:b/>
          <w:bCs/>
        </w:rPr>
        <w:t>202</w:t>
      </w:r>
      <w:r w:rsidR="00EC19F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CD6C6D">
        <w:rPr>
          <w:rFonts w:ascii="Arial" w:hAnsi="Arial" w:cs="Arial"/>
          <w:b/>
          <w:bCs/>
        </w:rPr>
        <w:t>262</w:t>
      </w:r>
    </w:p>
    <w:p w14:paraId="3180698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65C5BB9" w14:textId="2DA92126" w:rsidR="001440B3" w:rsidRDefault="00EE4FAD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 94 (Appointment of presidential members)</w:t>
      </w:r>
    </w:p>
    <w:p w14:paraId="4037843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CD86B8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5A103D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1C1523" w14:textId="30463FDE" w:rsidR="001440B3" w:rsidRDefault="001440B3" w:rsidP="0042011A">
      <w:pPr>
        <w:spacing w:before="140"/>
        <w:ind w:left="720"/>
      </w:pPr>
      <w:r>
        <w:t>This instrument is the</w:t>
      </w:r>
      <w:r w:rsidR="00EE4FAD">
        <w:t xml:space="preserve"> </w:t>
      </w:r>
      <w:r w:rsidR="00EE4FAD">
        <w:rPr>
          <w:i/>
          <w:iCs/>
        </w:rPr>
        <w:t>ACT Civil and Administrative Tribunal (</w:t>
      </w:r>
      <w:r w:rsidR="001432E2">
        <w:rPr>
          <w:i/>
          <w:iCs/>
        </w:rPr>
        <w:t xml:space="preserve">Acting </w:t>
      </w:r>
      <w:r w:rsidR="00EE4FAD">
        <w:rPr>
          <w:i/>
          <w:iCs/>
        </w:rPr>
        <w:t>President</w:t>
      </w:r>
      <w:r w:rsidR="00EC19FE">
        <w:rPr>
          <w:i/>
          <w:iCs/>
        </w:rPr>
        <w:t>ial Member</w:t>
      </w:r>
      <w:r w:rsidR="00210380">
        <w:rPr>
          <w:i/>
          <w:iCs/>
        </w:rPr>
        <w:t>s</w:t>
      </w:r>
      <w:r w:rsidR="00EE4FAD">
        <w:rPr>
          <w:i/>
          <w:iCs/>
        </w:rPr>
        <w:t>) Appointment 202</w:t>
      </w:r>
      <w:r w:rsidR="00EC19FE">
        <w:rPr>
          <w:i/>
          <w:iCs/>
        </w:rPr>
        <w:t>4</w:t>
      </w:r>
      <w:r w:rsidR="00EE4FAD">
        <w:rPr>
          <w:i/>
          <w:iCs/>
        </w:rPr>
        <w:t xml:space="preserve"> (No 1)</w:t>
      </w:r>
      <w:r w:rsidRPr="0042011A">
        <w:t>.</w:t>
      </w:r>
    </w:p>
    <w:p w14:paraId="096399A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D09C55A" w14:textId="1BDA5F1E" w:rsidR="001440B3" w:rsidRDefault="001440B3" w:rsidP="0042011A">
      <w:pPr>
        <w:spacing w:before="140"/>
        <w:ind w:left="720"/>
      </w:pPr>
      <w:r>
        <w:t xml:space="preserve">This instrument commences on </w:t>
      </w:r>
      <w:r w:rsidR="005A4CBF">
        <w:t>the day after it is notified.</w:t>
      </w:r>
      <w:r>
        <w:t xml:space="preserve"> </w:t>
      </w:r>
    </w:p>
    <w:p w14:paraId="0AE4DDF2" w14:textId="28E38BB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E4FAD">
        <w:rPr>
          <w:rFonts w:ascii="Arial" w:hAnsi="Arial" w:cs="Arial"/>
          <w:b/>
          <w:bCs/>
        </w:rPr>
        <w:t xml:space="preserve">Appointment of </w:t>
      </w:r>
      <w:r w:rsidR="00AF738D">
        <w:rPr>
          <w:rFonts w:ascii="Arial" w:hAnsi="Arial" w:cs="Arial"/>
          <w:b/>
          <w:bCs/>
        </w:rPr>
        <w:t xml:space="preserve">Acting </w:t>
      </w:r>
      <w:r w:rsidR="00EE4FAD">
        <w:rPr>
          <w:rFonts w:ascii="Arial" w:hAnsi="Arial" w:cs="Arial"/>
          <w:b/>
          <w:bCs/>
        </w:rPr>
        <w:t>President</w:t>
      </w:r>
      <w:r w:rsidR="00AF738D">
        <w:rPr>
          <w:rFonts w:ascii="Arial" w:hAnsi="Arial" w:cs="Arial"/>
          <w:b/>
          <w:bCs/>
        </w:rPr>
        <w:t>ial Member</w:t>
      </w:r>
    </w:p>
    <w:p w14:paraId="09235500" w14:textId="624472BF" w:rsidR="001440B3" w:rsidRDefault="00EE4FAD" w:rsidP="0042011A">
      <w:pPr>
        <w:spacing w:before="140"/>
        <w:ind w:left="720"/>
      </w:pPr>
      <w:r>
        <w:t>The Executive appoints</w:t>
      </w:r>
      <w:r w:rsidR="00EC19FE">
        <w:t xml:space="preserve"> </w:t>
      </w:r>
      <w:r w:rsidR="001432E2">
        <w:t>LAURA BEACROFT</w:t>
      </w:r>
      <w:r w:rsidR="0020202B">
        <w:t xml:space="preserve"> as </w:t>
      </w:r>
      <w:r w:rsidR="00EC19FE">
        <w:t>a</w:t>
      </w:r>
      <w:r w:rsidR="001432E2">
        <w:t xml:space="preserve">n acting </w:t>
      </w:r>
      <w:r w:rsidR="0020202B">
        <w:t>President</w:t>
      </w:r>
      <w:r w:rsidR="00EC19FE">
        <w:t>ial Member</w:t>
      </w:r>
      <w:r w:rsidR="0020202B">
        <w:t xml:space="preserve"> of the ACT Civil and Administrative Tribunal for the period</w:t>
      </w:r>
      <w:r w:rsidR="0029378F">
        <w:t xml:space="preserve"> of seven years</w:t>
      </w:r>
      <w:r w:rsidR="00EC19FE">
        <w:t xml:space="preserve">, </w:t>
      </w:r>
      <w:r w:rsidR="005A4CBF">
        <w:t xml:space="preserve">commencing </w:t>
      </w:r>
      <w:r w:rsidR="00A92787">
        <w:t>6</w:t>
      </w:r>
      <w:r w:rsidR="00AD44C0">
        <w:t xml:space="preserve"> June</w:t>
      </w:r>
      <w:r w:rsidR="005A4CBF">
        <w:t xml:space="preserve"> </w:t>
      </w:r>
      <w:r w:rsidR="00AD44C0">
        <w:t xml:space="preserve">2024 </w:t>
      </w:r>
      <w:r w:rsidR="005A4CBF">
        <w:t xml:space="preserve">and </w:t>
      </w:r>
      <w:r w:rsidR="00EC19FE">
        <w:t xml:space="preserve">expiring on </w:t>
      </w:r>
      <w:r w:rsidR="00A92787">
        <w:t>5</w:t>
      </w:r>
      <w:r w:rsidR="00AD44C0">
        <w:t xml:space="preserve"> June 2031</w:t>
      </w:r>
      <w:r w:rsidR="0020202B">
        <w:t xml:space="preserve">. </w:t>
      </w:r>
    </w:p>
    <w:p w14:paraId="03C2A79E" w14:textId="7749EE9A" w:rsidR="00AD44C0" w:rsidRDefault="00AD44C0" w:rsidP="00AD44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Appointment of Acting Presidential Member</w:t>
      </w:r>
    </w:p>
    <w:p w14:paraId="5DA51ADC" w14:textId="63DDC1DF" w:rsidR="00AD44C0" w:rsidRDefault="00AD44C0" w:rsidP="00AD44C0">
      <w:pPr>
        <w:spacing w:before="140"/>
        <w:ind w:left="720"/>
      </w:pPr>
      <w:r>
        <w:t xml:space="preserve">The Executive appoints DANIEL STEWART as an acting Presidential Member of the ACT Civil and Administrative Tribunal for the period of seven years, commencing </w:t>
      </w:r>
      <w:r w:rsidR="00A92787">
        <w:t>6</w:t>
      </w:r>
      <w:r>
        <w:t xml:space="preserve"> June 2024 and expiring on </w:t>
      </w:r>
      <w:r w:rsidR="00A92787">
        <w:t>5</w:t>
      </w:r>
      <w:r>
        <w:t xml:space="preserve"> June 2031. </w:t>
      </w:r>
    </w:p>
    <w:p w14:paraId="78CDF720" w14:textId="5E4849A9" w:rsidR="00AD44C0" w:rsidRDefault="00AD44C0" w:rsidP="00AD44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Appointment of Acting Presidential Member</w:t>
      </w:r>
    </w:p>
    <w:p w14:paraId="2E9A7311" w14:textId="7C0C1311" w:rsidR="00AD44C0" w:rsidRDefault="00AD44C0" w:rsidP="00AD44C0">
      <w:pPr>
        <w:spacing w:before="140"/>
        <w:ind w:left="720"/>
      </w:pPr>
      <w:r>
        <w:t xml:space="preserve">The Executive appoints THERESA WARWICK as an acting Presidential Member of the ACT Civil and Administrative Tribunal for the period of seven years, commencing </w:t>
      </w:r>
      <w:r w:rsidR="00A92787">
        <w:t>6</w:t>
      </w:r>
      <w:r w:rsidR="00B439C7">
        <w:t xml:space="preserve"> </w:t>
      </w:r>
      <w:r>
        <w:t xml:space="preserve">June 2024 and expiring on </w:t>
      </w:r>
      <w:r w:rsidR="00A92787">
        <w:t>5</w:t>
      </w:r>
      <w:r>
        <w:t xml:space="preserve"> June 2031. </w:t>
      </w:r>
    </w:p>
    <w:p w14:paraId="3772E0A4" w14:textId="77777777" w:rsidR="00C44567" w:rsidRDefault="00C44567" w:rsidP="00AD44C0">
      <w:pPr>
        <w:spacing w:before="140"/>
        <w:ind w:left="720"/>
      </w:pPr>
    </w:p>
    <w:p w14:paraId="7BBAD2F7" w14:textId="77777777" w:rsidR="00C44567" w:rsidRDefault="00C44567" w:rsidP="00AD44C0">
      <w:pPr>
        <w:spacing w:before="140"/>
        <w:ind w:left="720"/>
      </w:pPr>
    </w:p>
    <w:p w14:paraId="2A0DB592" w14:textId="77777777" w:rsidR="00C44567" w:rsidRDefault="00C44567" w:rsidP="00AD44C0">
      <w:pPr>
        <w:spacing w:before="140"/>
        <w:ind w:left="720"/>
      </w:pPr>
    </w:p>
    <w:p w14:paraId="48CA0694" w14:textId="77777777" w:rsidR="00C44567" w:rsidRDefault="00C44567" w:rsidP="00AD44C0">
      <w:pPr>
        <w:spacing w:before="140"/>
        <w:ind w:left="720"/>
      </w:pPr>
    </w:p>
    <w:p w14:paraId="2B808A70" w14:textId="0A28BA55" w:rsidR="001440B3" w:rsidRDefault="00AD44C0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 w:rsidR="0020202B">
        <w:rPr>
          <w:rFonts w:ascii="Arial" w:hAnsi="Arial" w:cs="Arial"/>
          <w:b/>
          <w:bCs/>
        </w:rPr>
        <w:t>onditions</w:t>
      </w:r>
    </w:p>
    <w:p w14:paraId="7D4BAF52" w14:textId="21AB0134" w:rsidR="001440B3" w:rsidRDefault="00841D2F" w:rsidP="0042011A">
      <w:pPr>
        <w:spacing w:before="140"/>
        <w:ind w:left="720"/>
      </w:pPr>
      <w:r>
        <w:t>Acting presidential member appointments are subject to the terms and conditions set out in Schedule 1.</w:t>
      </w:r>
    </w:p>
    <w:p w14:paraId="2CCD7306" w14:textId="77777777" w:rsidR="00210380" w:rsidRDefault="00210380" w:rsidP="0042011A">
      <w:pPr>
        <w:tabs>
          <w:tab w:val="left" w:pos="4320"/>
        </w:tabs>
        <w:spacing w:before="720"/>
      </w:pPr>
    </w:p>
    <w:p w14:paraId="241CC0BA" w14:textId="60C27A0E" w:rsidR="0042011A" w:rsidRDefault="0020202B" w:rsidP="0042011A">
      <w:pPr>
        <w:tabs>
          <w:tab w:val="left" w:pos="4320"/>
        </w:tabs>
        <w:spacing w:before="720"/>
      </w:pPr>
      <w:r>
        <w:t>Shane Rattenbury</w:t>
      </w:r>
      <w:r>
        <w:tab/>
      </w:r>
      <w:r>
        <w:tab/>
        <w:t>Andrew Barr</w:t>
      </w:r>
      <w:r>
        <w:tab/>
      </w:r>
      <w:r>
        <w:tab/>
      </w:r>
      <w:r>
        <w:tab/>
      </w:r>
    </w:p>
    <w:p w14:paraId="7152E8D2" w14:textId="77777777" w:rsidR="0004232D" w:rsidRDefault="0020202B" w:rsidP="003B2100">
      <w:pPr>
        <w:tabs>
          <w:tab w:val="left" w:pos="4320"/>
        </w:tabs>
        <w:ind w:left="720" w:hanging="720"/>
      </w:pPr>
      <w:r>
        <w:t>Attorney-General</w:t>
      </w:r>
      <w:r w:rsidR="003B2100">
        <w:tab/>
      </w:r>
      <w:r w:rsidR="003B2100">
        <w:tab/>
        <w:t>Chief Minister</w:t>
      </w:r>
    </w:p>
    <w:p w14:paraId="7E1A6660" w14:textId="27DD2D0A" w:rsidR="001440B3" w:rsidRDefault="00CD6C6D" w:rsidP="003B2100">
      <w:pPr>
        <w:tabs>
          <w:tab w:val="left" w:pos="4320"/>
        </w:tabs>
        <w:ind w:left="720" w:hanging="720"/>
      </w:pPr>
      <w:r>
        <w:t>2</w:t>
      </w:r>
      <w:r w:rsidR="00B439C7">
        <w:t xml:space="preserve"> June</w:t>
      </w:r>
      <w:r w:rsidR="003B2100">
        <w:t xml:space="preserve"> 2024</w:t>
      </w:r>
      <w:r w:rsidR="003B2100">
        <w:tab/>
      </w:r>
      <w:r w:rsidR="003B2100">
        <w:tab/>
      </w:r>
      <w:r w:rsidR="001432E2">
        <w:t xml:space="preserve"> </w:t>
      </w:r>
      <w:r>
        <w:t xml:space="preserve">3 </w:t>
      </w:r>
      <w:r w:rsidR="00B439C7">
        <w:t xml:space="preserve">June </w:t>
      </w:r>
      <w:r w:rsidR="003B2100">
        <w:t>2024</w:t>
      </w:r>
      <w:r w:rsidR="0020202B">
        <w:tab/>
      </w:r>
      <w:r w:rsidR="0020202B">
        <w:tab/>
      </w:r>
    </w:p>
    <w:p w14:paraId="7E8178DC" w14:textId="60D82ABE" w:rsidR="00FD6E05" w:rsidRDefault="00FD6E05" w:rsidP="0042011A">
      <w:pPr>
        <w:tabs>
          <w:tab w:val="left" w:pos="4320"/>
        </w:tabs>
      </w:pPr>
      <w:r>
        <w:tab/>
      </w:r>
      <w:r>
        <w:tab/>
      </w:r>
    </w:p>
    <w:bookmarkEnd w:id="0"/>
    <w:p w14:paraId="55D67AAB" w14:textId="5FA016CA" w:rsidR="001440B3" w:rsidRDefault="001440B3">
      <w:pPr>
        <w:tabs>
          <w:tab w:val="left" w:pos="4320"/>
        </w:tabs>
      </w:pPr>
    </w:p>
    <w:p w14:paraId="1B971DC0" w14:textId="3859DE97" w:rsidR="00841D2F" w:rsidRDefault="00841D2F">
      <w:r>
        <w:br w:type="page"/>
      </w:r>
    </w:p>
    <w:p w14:paraId="09088AC2" w14:textId="77777777" w:rsidR="0088127F" w:rsidRPr="00377E05" w:rsidRDefault="0088127F" w:rsidP="0088127F">
      <w:pPr>
        <w:pStyle w:val="Heading5"/>
        <w:shd w:val="clear" w:color="auto" w:fill="FFFFFF"/>
        <w:spacing w:before="240" w:after="60"/>
        <w:rPr>
          <w:rFonts w:ascii="Arial" w:hAnsi="Arial" w:cs="Arial"/>
          <w:b/>
          <w:bCs/>
          <w:color w:val="000000"/>
          <w:szCs w:val="24"/>
          <w:u w:val="single"/>
        </w:rPr>
      </w:pPr>
      <w:r w:rsidRPr="00377E05">
        <w:rPr>
          <w:rFonts w:ascii="Arial" w:hAnsi="Arial" w:cs="Arial"/>
          <w:b/>
          <w:bCs/>
          <w:color w:val="000000"/>
          <w:szCs w:val="24"/>
          <w:u w:val="single"/>
        </w:rPr>
        <w:lastRenderedPageBreak/>
        <w:t>Schedule 1</w:t>
      </w:r>
    </w:p>
    <w:p w14:paraId="27BFE029" w14:textId="77777777" w:rsidR="0088127F" w:rsidRPr="00B21A7C" w:rsidRDefault="0088127F" w:rsidP="0088127F">
      <w:pPr>
        <w:pStyle w:val="Heading5"/>
        <w:shd w:val="clear" w:color="auto" w:fill="FFFFFF"/>
        <w:spacing w:before="240" w:after="60"/>
        <w:rPr>
          <w:rFonts w:ascii="Times New Roman" w:hAnsi="Times New Roman" w:cs="Times New Roman"/>
          <w:b/>
          <w:bCs/>
          <w:i/>
          <w:iCs/>
          <w:color w:val="000000"/>
          <w:szCs w:val="24"/>
          <w:lang w:eastAsia="en-AU"/>
        </w:rPr>
      </w:pPr>
      <w:r w:rsidRPr="00B21A7C">
        <w:rPr>
          <w:rFonts w:ascii="Times New Roman" w:hAnsi="Times New Roman" w:cs="Times New Roman"/>
          <w:b/>
          <w:bCs/>
          <w:color w:val="000000"/>
          <w:szCs w:val="24"/>
        </w:rPr>
        <w:t>1.        Acting Appointment on conditions</w:t>
      </w:r>
    </w:p>
    <w:p w14:paraId="07075AC4" w14:textId="77777777" w:rsidR="0088127F" w:rsidRPr="00377E05" w:rsidRDefault="0088127F" w:rsidP="0088127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77E05">
        <w:rPr>
          <w:color w:val="000000"/>
        </w:rPr>
        <w:t> </w:t>
      </w:r>
    </w:p>
    <w:p w14:paraId="4031CAD3" w14:textId="7FA9E3F4" w:rsidR="0088127F" w:rsidRPr="00377E05" w:rsidRDefault="0088127F" w:rsidP="0088127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77E05">
        <w:rPr>
          <w:color w:val="000000"/>
        </w:rPr>
        <w:t>The appointment of an acting presidential member will take effect in the following circumstances</w:t>
      </w:r>
      <w:r w:rsidR="005A4CBF">
        <w:rPr>
          <w:color w:val="000000"/>
        </w:rPr>
        <w:t xml:space="preserve"> and</w:t>
      </w:r>
      <w:r w:rsidRPr="00377E05">
        <w:rPr>
          <w:color w:val="000000"/>
        </w:rPr>
        <w:t xml:space="preserve"> subject to the following conditions:</w:t>
      </w:r>
    </w:p>
    <w:p w14:paraId="513ECE47" w14:textId="77777777" w:rsidR="0088127F" w:rsidRPr="00377E05" w:rsidRDefault="0088127F" w:rsidP="0088127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77E05">
        <w:rPr>
          <w:color w:val="000000"/>
        </w:rPr>
        <w:t> </w:t>
      </w:r>
    </w:p>
    <w:p w14:paraId="717C5A86" w14:textId="339B1196" w:rsidR="0088127F" w:rsidRDefault="0088127F" w:rsidP="002D6A9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77E05">
        <w:rPr>
          <w:color w:val="000000"/>
        </w:rPr>
        <w:t>The position of a presidential member is vacant or a presidential member cannot for any reason exercise the functions of the position</w:t>
      </w:r>
      <w:r w:rsidR="00AD44C0">
        <w:rPr>
          <w:color w:val="000000"/>
        </w:rPr>
        <w:t xml:space="preserve"> (</w:t>
      </w:r>
      <w:r w:rsidR="00AD44C0" w:rsidRPr="00887CDE">
        <w:rPr>
          <w:b/>
          <w:bCs/>
          <w:color w:val="000000"/>
        </w:rPr>
        <w:t>the vacant position</w:t>
      </w:r>
      <w:r w:rsidR="00AD44C0">
        <w:rPr>
          <w:color w:val="000000"/>
        </w:rPr>
        <w:t>)</w:t>
      </w:r>
      <w:r w:rsidRPr="00377E05">
        <w:rPr>
          <w:color w:val="000000"/>
        </w:rPr>
        <w:t xml:space="preserve">; </w:t>
      </w:r>
      <w:r w:rsidR="005A4CBF">
        <w:rPr>
          <w:color w:val="000000"/>
        </w:rPr>
        <w:t>and</w:t>
      </w:r>
    </w:p>
    <w:p w14:paraId="200C476E" w14:textId="77777777" w:rsidR="002D6A99" w:rsidRDefault="002D6A99" w:rsidP="002D6A99">
      <w:pPr>
        <w:pStyle w:val="NormalWeb"/>
        <w:shd w:val="clear" w:color="auto" w:fill="FFFFFF"/>
        <w:spacing w:before="0" w:beforeAutospacing="0" w:after="0" w:afterAutospacing="0"/>
        <w:ind w:left="1069"/>
        <w:rPr>
          <w:color w:val="000000"/>
        </w:rPr>
      </w:pPr>
    </w:p>
    <w:p w14:paraId="28EDB70F" w14:textId="5EFE6A67" w:rsidR="002D6A99" w:rsidRDefault="00AD44C0" w:rsidP="002D6A9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6A99">
        <w:rPr>
          <w:color w:val="000000"/>
        </w:rPr>
        <w:t>Either</w:t>
      </w:r>
      <w:r w:rsidR="0088127F" w:rsidRPr="002D6A99">
        <w:rPr>
          <w:color w:val="000000"/>
        </w:rPr>
        <w:t>:</w:t>
      </w:r>
    </w:p>
    <w:p w14:paraId="42947EEF" w14:textId="77777777" w:rsidR="002D6A99" w:rsidRDefault="002D6A99" w:rsidP="002D6A99">
      <w:pPr>
        <w:pStyle w:val="ListParagraph"/>
        <w:rPr>
          <w:color w:val="000000"/>
        </w:rPr>
      </w:pPr>
    </w:p>
    <w:p w14:paraId="755863CB" w14:textId="7503A92D" w:rsidR="0088127F" w:rsidRDefault="0088127F" w:rsidP="002D6A9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6A99">
        <w:rPr>
          <w:color w:val="000000"/>
        </w:rPr>
        <w:t>the</w:t>
      </w:r>
      <w:r w:rsidR="002D6A99" w:rsidRPr="002D6A99">
        <w:rPr>
          <w:color w:val="000000"/>
        </w:rPr>
        <w:t xml:space="preserve"> president allocates the</w:t>
      </w:r>
      <w:r w:rsidRPr="002D6A99">
        <w:rPr>
          <w:color w:val="000000"/>
        </w:rPr>
        <w:t xml:space="preserve"> acting presidential member </w:t>
      </w:r>
      <w:r w:rsidR="002D6A99" w:rsidRPr="002D6A99">
        <w:rPr>
          <w:color w:val="000000"/>
        </w:rPr>
        <w:t xml:space="preserve">in their capacity as a presidential member, whether alone or with another member, </w:t>
      </w:r>
      <w:r w:rsidRPr="002D6A99">
        <w:rPr>
          <w:color w:val="000000"/>
        </w:rPr>
        <w:t>to</w:t>
      </w:r>
      <w:r w:rsidR="002D6A99" w:rsidRPr="002D6A99">
        <w:rPr>
          <w:color w:val="000000"/>
        </w:rPr>
        <w:t xml:space="preserve"> constitute </w:t>
      </w:r>
      <w:r w:rsidR="002D6A99">
        <w:t>the T</w:t>
      </w:r>
      <w:r w:rsidR="002D6A99" w:rsidRPr="003E6548">
        <w:t xml:space="preserve">ribunal </w:t>
      </w:r>
      <w:r w:rsidR="002D6A99">
        <w:t>or Appeal Tribunal</w:t>
      </w:r>
      <w:r w:rsidRPr="002D6A99">
        <w:rPr>
          <w:color w:val="000000"/>
        </w:rPr>
        <w:t xml:space="preserve"> for an application; </w:t>
      </w:r>
      <w:r w:rsidR="002D6A99">
        <w:rPr>
          <w:color w:val="000000"/>
        </w:rPr>
        <w:t>or</w:t>
      </w:r>
    </w:p>
    <w:p w14:paraId="2CD8DABC" w14:textId="77777777" w:rsidR="002D6A99" w:rsidRDefault="002D6A99" w:rsidP="002D6A99">
      <w:pPr>
        <w:pStyle w:val="NormalWeb"/>
        <w:shd w:val="clear" w:color="auto" w:fill="FFFFFF"/>
        <w:spacing w:before="0" w:beforeAutospacing="0" w:after="0" w:afterAutospacing="0"/>
        <w:ind w:left="1789"/>
        <w:rPr>
          <w:color w:val="000000"/>
        </w:rPr>
      </w:pPr>
    </w:p>
    <w:p w14:paraId="2BF6FA5E" w14:textId="287E2354" w:rsidR="0088127F" w:rsidRPr="002D6A99" w:rsidRDefault="0088127F" w:rsidP="002D6A9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6A99">
        <w:rPr>
          <w:color w:val="000000"/>
        </w:rPr>
        <w:t>the president provides in writing that</w:t>
      </w:r>
      <w:r w:rsidR="002D6A99" w:rsidRPr="002D6A99">
        <w:rPr>
          <w:color w:val="000000"/>
        </w:rPr>
        <w:t>, for a specified period,</w:t>
      </w:r>
      <w:r w:rsidRPr="002D6A99">
        <w:rPr>
          <w:color w:val="000000"/>
        </w:rPr>
        <w:t xml:space="preserve"> the acting presidential member </w:t>
      </w:r>
      <w:r w:rsidR="002D6A99" w:rsidRPr="002D6A99">
        <w:rPr>
          <w:color w:val="000000"/>
        </w:rPr>
        <w:t xml:space="preserve">in their capacity as a presidential member </w:t>
      </w:r>
      <w:r w:rsidRPr="002D6A99">
        <w:rPr>
          <w:color w:val="000000"/>
        </w:rPr>
        <w:t xml:space="preserve">is </w:t>
      </w:r>
      <w:r w:rsidR="002D6A99" w:rsidRPr="002D6A99">
        <w:rPr>
          <w:color w:val="000000"/>
        </w:rPr>
        <w:t>to undertake the functions of the vacant position</w:t>
      </w:r>
      <w:r w:rsidRPr="002D6A99">
        <w:rPr>
          <w:color w:val="000000"/>
        </w:rPr>
        <w:t>.</w:t>
      </w:r>
    </w:p>
    <w:p w14:paraId="3CEFBE04" w14:textId="77777777" w:rsidR="0088127F" w:rsidRDefault="0088127F" w:rsidP="0088127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54597F6F" w14:textId="43FAA245" w:rsidR="0088127F" w:rsidRDefault="0088127F" w:rsidP="0088127F">
      <w:pPr>
        <w:pStyle w:val="NormalWeb"/>
        <w:shd w:val="clear" w:color="auto" w:fill="FFFFFF"/>
        <w:spacing w:before="0" w:beforeAutospacing="0" w:after="0" w:afterAutospacing="0"/>
        <w:ind w:left="1418" w:hanging="698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Note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ab/>
        <w:t xml:space="preserve">If the acting presidential member also holds an appointment as a non-presidential member, </w:t>
      </w:r>
      <w:r w:rsidR="00AD44C0">
        <w:rPr>
          <w:color w:val="000000"/>
          <w:sz w:val="20"/>
          <w:szCs w:val="20"/>
        </w:rPr>
        <w:t>the person</w:t>
      </w:r>
      <w:r>
        <w:rPr>
          <w:color w:val="000000"/>
          <w:sz w:val="20"/>
          <w:szCs w:val="20"/>
        </w:rPr>
        <w:t xml:space="preserve"> does not cease to hold that appointment only because of this acting appointment (see </w:t>
      </w:r>
      <w:r>
        <w:rPr>
          <w:i/>
          <w:iCs/>
          <w:color w:val="000000"/>
          <w:sz w:val="20"/>
          <w:szCs w:val="20"/>
        </w:rPr>
        <w:t>Legislation Act 2001</w:t>
      </w:r>
      <w:r>
        <w:rPr>
          <w:color w:val="000000"/>
          <w:sz w:val="20"/>
          <w:szCs w:val="20"/>
        </w:rPr>
        <w:t>, s 223)</w:t>
      </w:r>
      <w:r w:rsidR="00210380">
        <w:rPr>
          <w:color w:val="000000"/>
          <w:sz w:val="20"/>
          <w:szCs w:val="20"/>
        </w:rPr>
        <w:t>.</w:t>
      </w:r>
    </w:p>
    <w:p w14:paraId="087AB951" w14:textId="77777777" w:rsidR="0088127F" w:rsidRDefault="0088127F" w:rsidP="0088127F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ABD1142" w14:textId="77777777" w:rsidR="00FD6E05" w:rsidRDefault="00FD6E05">
      <w:pPr>
        <w:tabs>
          <w:tab w:val="left" w:pos="4320"/>
        </w:tabs>
      </w:pPr>
    </w:p>
    <w:sectPr w:rsidR="00FD6E05" w:rsidSect="00EC0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B184" w14:textId="77777777" w:rsidR="00EC0964" w:rsidRDefault="00EC0964" w:rsidP="001440B3">
      <w:r>
        <w:separator/>
      </w:r>
    </w:p>
  </w:endnote>
  <w:endnote w:type="continuationSeparator" w:id="0">
    <w:p w14:paraId="35C95D61" w14:textId="77777777" w:rsidR="00EC0964" w:rsidRDefault="00EC096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26EA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318E" w14:textId="3961092E" w:rsidR="0042011A" w:rsidRPr="00691A39" w:rsidRDefault="00691A39" w:rsidP="00691A39">
    <w:pPr>
      <w:pStyle w:val="Footer"/>
      <w:jc w:val="center"/>
      <w:rPr>
        <w:rFonts w:cs="Arial"/>
        <w:sz w:val="14"/>
      </w:rPr>
    </w:pPr>
    <w:r w:rsidRPr="00691A3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9E4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CD31" w14:textId="77777777" w:rsidR="00EC0964" w:rsidRDefault="00EC0964" w:rsidP="001440B3">
      <w:r>
        <w:separator/>
      </w:r>
    </w:p>
  </w:footnote>
  <w:footnote w:type="continuationSeparator" w:id="0">
    <w:p w14:paraId="45B49B8A" w14:textId="77777777" w:rsidR="00EC0964" w:rsidRDefault="00EC096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3AE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ED2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78E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AF0A00"/>
    <w:multiLevelType w:val="hybridMultilevel"/>
    <w:tmpl w:val="FEFEF3F0"/>
    <w:lvl w:ilvl="0" w:tplc="D7009F4E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823A01"/>
    <w:multiLevelType w:val="hybridMultilevel"/>
    <w:tmpl w:val="7E0870C4"/>
    <w:lvl w:ilvl="0" w:tplc="C3FC516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2778823">
    <w:abstractNumId w:val="2"/>
  </w:num>
  <w:num w:numId="2" w16cid:durableId="1413577384">
    <w:abstractNumId w:val="0"/>
  </w:num>
  <w:num w:numId="3" w16cid:durableId="1339042853">
    <w:abstractNumId w:val="3"/>
  </w:num>
  <w:num w:numId="4" w16cid:durableId="867255589">
    <w:abstractNumId w:val="8"/>
  </w:num>
  <w:num w:numId="5" w16cid:durableId="1273780783">
    <w:abstractNumId w:val="9"/>
  </w:num>
  <w:num w:numId="6" w16cid:durableId="1109591752">
    <w:abstractNumId w:val="1"/>
  </w:num>
  <w:num w:numId="7" w16cid:durableId="591403080">
    <w:abstractNumId w:val="6"/>
  </w:num>
  <w:num w:numId="8" w16cid:durableId="1517814892">
    <w:abstractNumId w:val="7"/>
  </w:num>
  <w:num w:numId="9" w16cid:durableId="1008409001">
    <w:abstractNumId w:val="10"/>
  </w:num>
  <w:num w:numId="10" w16cid:durableId="1782266412">
    <w:abstractNumId w:val="5"/>
  </w:num>
  <w:num w:numId="11" w16cid:durableId="158649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5F61"/>
    <w:rsid w:val="00024AAF"/>
    <w:rsid w:val="0004232D"/>
    <w:rsid w:val="00080964"/>
    <w:rsid w:val="001237F5"/>
    <w:rsid w:val="001432E2"/>
    <w:rsid w:val="001440B3"/>
    <w:rsid w:val="001B76A8"/>
    <w:rsid w:val="0020202B"/>
    <w:rsid w:val="00210380"/>
    <w:rsid w:val="00222933"/>
    <w:rsid w:val="00265C05"/>
    <w:rsid w:val="00283719"/>
    <w:rsid w:val="0029378F"/>
    <w:rsid w:val="002D6A99"/>
    <w:rsid w:val="00392B6E"/>
    <w:rsid w:val="003B2100"/>
    <w:rsid w:val="0042011A"/>
    <w:rsid w:val="004602E8"/>
    <w:rsid w:val="00525963"/>
    <w:rsid w:val="00563FE6"/>
    <w:rsid w:val="00572ADC"/>
    <w:rsid w:val="005A4CBF"/>
    <w:rsid w:val="005B4538"/>
    <w:rsid w:val="005E5A7F"/>
    <w:rsid w:val="00691A39"/>
    <w:rsid w:val="006A43CF"/>
    <w:rsid w:val="00790606"/>
    <w:rsid w:val="00841D2F"/>
    <w:rsid w:val="0088127F"/>
    <w:rsid w:val="008823CA"/>
    <w:rsid w:val="00887CDE"/>
    <w:rsid w:val="008B6382"/>
    <w:rsid w:val="00A13A87"/>
    <w:rsid w:val="00A30EA0"/>
    <w:rsid w:val="00A92787"/>
    <w:rsid w:val="00AA35F7"/>
    <w:rsid w:val="00AA7183"/>
    <w:rsid w:val="00AC00DA"/>
    <w:rsid w:val="00AD44C0"/>
    <w:rsid w:val="00AE23DB"/>
    <w:rsid w:val="00AF738D"/>
    <w:rsid w:val="00B11540"/>
    <w:rsid w:val="00B439C7"/>
    <w:rsid w:val="00B923EE"/>
    <w:rsid w:val="00BD691A"/>
    <w:rsid w:val="00C44567"/>
    <w:rsid w:val="00CA3176"/>
    <w:rsid w:val="00CD6C6D"/>
    <w:rsid w:val="00D03B72"/>
    <w:rsid w:val="00DB0CB1"/>
    <w:rsid w:val="00E40616"/>
    <w:rsid w:val="00EC0964"/>
    <w:rsid w:val="00EC19FE"/>
    <w:rsid w:val="00EC58A6"/>
    <w:rsid w:val="00EE4FAD"/>
    <w:rsid w:val="00F57AAA"/>
    <w:rsid w:val="00FA575E"/>
    <w:rsid w:val="00FC7B48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7F9C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D6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9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9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9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691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F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1D2F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AF738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D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2024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2024-06-04T00:22:00Z</dcterms:created>
  <dcterms:modified xsi:type="dcterms:W3CDTF">2024-06-04T00:22:00Z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2024-04-12T01:27:01Z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1c7b34df-0a3e-48fb-bd96-6f1b08a11b63</vt:lpwstr>
  </property>
  <property fmtid="{D5CDD505-2E9C-101B-9397-08002B2CF9AE}" pid="8" name="MSIP_Label_69af8531-eb46-4968-8cb3-105d2f5ea87e_ContentBits">
    <vt:lpwstr>0</vt:lpwstr>
  </property>
</Properties>
</file>