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6CB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F3E5FBC" w14:textId="4EAD3FAF" w:rsidR="001440B3" w:rsidRDefault="00215935">
      <w:pPr>
        <w:pStyle w:val="Billname"/>
        <w:spacing w:before="700"/>
      </w:pPr>
      <w:bookmarkStart w:id="1" w:name="_Hlk15899821"/>
      <w:r>
        <w:t>Motor Accident Injuries</w:t>
      </w:r>
      <w:r w:rsidR="001440B3">
        <w:t xml:space="preserve"> (</w:t>
      </w:r>
      <w:r>
        <w:t xml:space="preserve">MAI </w:t>
      </w:r>
      <w:r w:rsidR="001C1EAF">
        <w:t>c</w:t>
      </w:r>
      <w:r>
        <w:t>ommissioner</w:t>
      </w:r>
      <w:r w:rsidR="001440B3">
        <w:t xml:space="preserve">) </w:t>
      </w:r>
      <w:r>
        <w:t>Appointment</w:t>
      </w:r>
      <w:r w:rsidR="00525963">
        <w:t xml:space="preserve"> </w:t>
      </w:r>
      <w:r>
        <w:t>20</w:t>
      </w:r>
      <w:r w:rsidR="00676E8E">
        <w:t>24</w:t>
      </w:r>
      <w:r w:rsidR="001440B3">
        <w:t xml:space="preserve"> (No</w:t>
      </w:r>
      <w:r>
        <w:t xml:space="preserve"> 1</w:t>
      </w:r>
      <w:r w:rsidR="001440B3">
        <w:t>)</w:t>
      </w:r>
    </w:p>
    <w:bookmarkEnd w:id="1"/>
    <w:p w14:paraId="66EB774D" w14:textId="58DE4A3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15935">
        <w:rPr>
          <w:rFonts w:ascii="Arial" w:hAnsi="Arial" w:cs="Arial"/>
          <w:b/>
          <w:bCs/>
        </w:rPr>
        <w:t>20</w:t>
      </w:r>
      <w:r w:rsidR="00DF218D">
        <w:rPr>
          <w:rFonts w:ascii="Arial" w:hAnsi="Arial" w:cs="Arial"/>
          <w:b/>
          <w:bCs/>
        </w:rPr>
        <w:t>24</w:t>
      </w:r>
      <w:r w:rsidR="002159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001DF">
        <w:rPr>
          <w:rFonts w:ascii="Arial" w:hAnsi="Arial" w:cs="Arial"/>
          <w:b/>
          <w:bCs/>
        </w:rPr>
        <w:t>263</w:t>
      </w:r>
    </w:p>
    <w:p w14:paraId="724CB42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A89E61" w14:textId="77777777" w:rsidR="001440B3" w:rsidRPr="00215935" w:rsidRDefault="00215935" w:rsidP="0042011A">
      <w:pPr>
        <w:pStyle w:val="CoverActName"/>
        <w:spacing w:before="320" w:after="0"/>
        <w:rPr>
          <w:rFonts w:cs="Arial"/>
          <w:i/>
          <w:sz w:val="20"/>
        </w:rPr>
      </w:pPr>
      <w:r w:rsidRPr="00215935">
        <w:rPr>
          <w:rFonts w:cs="Arial"/>
          <w:i/>
          <w:sz w:val="20"/>
        </w:rPr>
        <w:t xml:space="preserve">Motor Accident Injuries Act </w:t>
      </w:r>
      <w:r w:rsidR="009828EB" w:rsidRPr="00215935">
        <w:rPr>
          <w:rFonts w:cs="Arial"/>
          <w:i/>
          <w:sz w:val="20"/>
        </w:rPr>
        <w:t>2019</w:t>
      </w:r>
      <w:r w:rsidR="009828EB">
        <w:rPr>
          <w:rFonts w:cs="Arial"/>
          <w:i/>
          <w:sz w:val="20"/>
        </w:rPr>
        <w:t>, section</w:t>
      </w:r>
      <w:r w:rsidRPr="00215935">
        <w:rPr>
          <w:rFonts w:cs="Arial"/>
          <w:sz w:val="20"/>
        </w:rPr>
        <w:t xml:space="preserve"> 24</w:t>
      </w:r>
      <w:r>
        <w:rPr>
          <w:rFonts w:cs="Arial"/>
          <w:sz w:val="20"/>
        </w:rPr>
        <w:t xml:space="preserve"> (Appointment of MAI </w:t>
      </w:r>
      <w:r w:rsidR="001C1EAF">
        <w:rPr>
          <w:rFonts w:cs="Arial"/>
          <w:sz w:val="20"/>
        </w:rPr>
        <w:t>c</w:t>
      </w:r>
      <w:r>
        <w:rPr>
          <w:rFonts w:cs="Arial"/>
          <w:sz w:val="20"/>
        </w:rPr>
        <w:t>ommissioner)</w:t>
      </w:r>
    </w:p>
    <w:p w14:paraId="76D0B11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F26FF5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1DD4B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7647D9" w14:textId="32264A8F" w:rsidR="001440B3" w:rsidRDefault="001440B3" w:rsidP="0042011A">
      <w:pPr>
        <w:spacing w:before="140"/>
        <w:ind w:left="720"/>
      </w:pPr>
      <w:r>
        <w:t xml:space="preserve">This instrument is the </w:t>
      </w:r>
      <w:r w:rsidR="00215935" w:rsidRPr="00215935">
        <w:rPr>
          <w:i/>
        </w:rPr>
        <w:t xml:space="preserve">Motor Accident Injuries (MAI </w:t>
      </w:r>
      <w:r w:rsidR="001C1EAF">
        <w:rPr>
          <w:i/>
        </w:rPr>
        <w:t>c</w:t>
      </w:r>
      <w:r w:rsidR="00215935" w:rsidRPr="00215935">
        <w:rPr>
          <w:i/>
        </w:rPr>
        <w:t>ommissioner) Appointment 20</w:t>
      </w:r>
      <w:r w:rsidR="00676E8E">
        <w:rPr>
          <w:i/>
        </w:rPr>
        <w:t>24</w:t>
      </w:r>
      <w:r w:rsidR="00215935" w:rsidRPr="00215935">
        <w:rPr>
          <w:i/>
        </w:rPr>
        <w:t xml:space="preserve"> (No 1)</w:t>
      </w:r>
      <w:r w:rsidR="00215935">
        <w:rPr>
          <w:i/>
        </w:rPr>
        <w:t>.</w:t>
      </w:r>
    </w:p>
    <w:p w14:paraId="044C6884" w14:textId="13D32F74" w:rsidR="00AF3BED" w:rsidRDefault="004B4CD6" w:rsidP="00AF3BED">
      <w:pPr>
        <w:spacing w:before="300"/>
        <w:ind w:left="720" w:hanging="720"/>
        <w:rPr>
          <w:rFonts w:ascii="Arial" w:hAnsi="Arial" w:cs="Arial"/>
          <w:b/>
          <w:bCs/>
        </w:rPr>
      </w:pPr>
      <w:bookmarkStart w:id="2" w:name="_Hlk17967429"/>
      <w:r>
        <w:rPr>
          <w:rFonts w:ascii="Arial" w:hAnsi="Arial" w:cs="Arial"/>
          <w:b/>
          <w:bCs/>
        </w:rPr>
        <w:t>2</w:t>
      </w:r>
      <w:r w:rsidR="00AF3BED">
        <w:rPr>
          <w:rFonts w:ascii="Arial" w:hAnsi="Arial" w:cs="Arial"/>
          <w:b/>
          <w:bCs/>
        </w:rPr>
        <w:tab/>
        <w:t xml:space="preserve">Commencement </w:t>
      </w:r>
    </w:p>
    <w:p w14:paraId="0252368C" w14:textId="126CE38D" w:rsidR="00AF3BED" w:rsidRDefault="00AF3BED" w:rsidP="00AF3BED">
      <w:pPr>
        <w:spacing w:before="140"/>
        <w:ind w:left="720"/>
      </w:pPr>
      <w:r>
        <w:t xml:space="preserve">This instrument commences on </w:t>
      </w:r>
      <w:r w:rsidR="00676E8E">
        <w:t>1</w:t>
      </w:r>
      <w:r w:rsidR="00A063B1">
        <w:t>6</w:t>
      </w:r>
      <w:r w:rsidR="00676E8E">
        <w:t xml:space="preserve"> </w:t>
      </w:r>
      <w:r w:rsidR="00A063B1">
        <w:t>August</w:t>
      </w:r>
      <w:r w:rsidR="00676E8E">
        <w:t xml:space="preserve"> 2024</w:t>
      </w:r>
      <w:r>
        <w:t xml:space="preserve">. </w:t>
      </w:r>
    </w:p>
    <w:p w14:paraId="27033AE1" w14:textId="7AC6A3A2" w:rsidR="001440B3" w:rsidRDefault="004B4CD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215935">
        <w:rPr>
          <w:rFonts w:ascii="Arial" w:hAnsi="Arial" w:cs="Arial"/>
          <w:b/>
          <w:bCs/>
        </w:rPr>
        <w:t xml:space="preserve">Appointment </w:t>
      </w:r>
    </w:p>
    <w:p w14:paraId="41F68F0D" w14:textId="144F7D55" w:rsidR="00215935" w:rsidRDefault="00215935" w:rsidP="0042011A">
      <w:pPr>
        <w:spacing w:before="140"/>
        <w:ind w:left="720"/>
      </w:pPr>
      <w:bookmarkStart w:id="3" w:name="_Hlk17967591"/>
      <w:r>
        <w:t xml:space="preserve">I appoint the </w:t>
      </w:r>
      <w:r w:rsidR="00AF3BED">
        <w:t xml:space="preserve">person occupying the position of </w:t>
      </w:r>
      <w:r w:rsidR="00260AF7" w:rsidRPr="00AF3BED">
        <w:t>Executive Branch Manager, Insurance</w:t>
      </w:r>
      <w:r w:rsidR="00DF218D">
        <w:t xml:space="preserve"> Branch</w:t>
      </w:r>
      <w:r w:rsidR="00260AF7" w:rsidRPr="00AF3BED">
        <w:t xml:space="preserve">, </w:t>
      </w:r>
      <w:r w:rsidR="00260AF7" w:rsidRPr="00260AF7">
        <w:t>Chief Minister, Treasury and Economic Development Directorate</w:t>
      </w:r>
      <w:r w:rsidRPr="00215935">
        <w:t>,</w:t>
      </w:r>
      <w:r>
        <w:t xml:space="preserve"> as the MAI </w:t>
      </w:r>
      <w:r w:rsidR="001C1EAF">
        <w:t>c</w:t>
      </w:r>
      <w:r>
        <w:t>ommissioner.</w:t>
      </w:r>
    </w:p>
    <w:bookmarkEnd w:id="3"/>
    <w:p w14:paraId="2ADAB0E1" w14:textId="77777777" w:rsidR="001440B3" w:rsidRDefault="00215935" w:rsidP="00215935">
      <w:pPr>
        <w:spacing w:before="140"/>
        <w:rPr>
          <w:rFonts w:ascii="Arial" w:hAnsi="Arial" w:cs="Arial"/>
          <w:b/>
          <w:bCs/>
        </w:rPr>
      </w:pPr>
      <w:r w:rsidRPr="00215935">
        <w:rPr>
          <w:rFonts w:ascii="Arial" w:hAnsi="Arial" w:cs="Arial"/>
          <w:b/>
          <w:bCs/>
        </w:rPr>
        <w:t>4</w:t>
      </w:r>
      <w:r>
        <w:tab/>
      </w:r>
      <w:r w:rsidRPr="00215935">
        <w:rPr>
          <w:rFonts w:ascii="Arial" w:hAnsi="Arial" w:cs="Arial"/>
          <w:b/>
          <w:bCs/>
        </w:rPr>
        <w:t>Term of Appointment</w:t>
      </w:r>
    </w:p>
    <w:p w14:paraId="22C06256" w14:textId="77777777" w:rsidR="00AF3BED" w:rsidRDefault="00215935" w:rsidP="00AF3BED">
      <w:pPr>
        <w:spacing w:before="140"/>
        <w:ind w:left="720"/>
      </w:pPr>
      <w:r w:rsidRPr="00215935">
        <w:t>The appointment is</w:t>
      </w:r>
      <w:r>
        <w:rPr>
          <w:rFonts w:ascii="Arial" w:hAnsi="Arial" w:cs="Arial"/>
          <w:b/>
          <w:bCs/>
        </w:rPr>
        <w:t xml:space="preserve"> </w:t>
      </w:r>
      <w:r w:rsidRPr="00215935">
        <w:t xml:space="preserve">for a period of 5 years from the </w:t>
      </w:r>
      <w:r w:rsidR="00AF3BED">
        <w:t xml:space="preserve">day this instrument commences. </w:t>
      </w:r>
    </w:p>
    <w:bookmarkEnd w:id="2"/>
    <w:p w14:paraId="4AC0FE08" w14:textId="77777777" w:rsidR="00A063B1" w:rsidRPr="00D46AA0" w:rsidRDefault="00A063B1" w:rsidP="00A063B1">
      <w:pPr>
        <w:spacing w:before="140"/>
        <w:rPr>
          <w:rFonts w:ascii="Arial" w:hAnsi="Arial" w:cs="Arial"/>
          <w:b/>
          <w:bCs/>
        </w:rPr>
      </w:pPr>
      <w:r w:rsidRPr="00D46AA0">
        <w:rPr>
          <w:rFonts w:ascii="Arial" w:hAnsi="Arial" w:cs="Arial"/>
          <w:b/>
          <w:bCs/>
        </w:rPr>
        <w:t>5</w:t>
      </w:r>
      <w:r w:rsidRPr="00D46AA0">
        <w:rPr>
          <w:rFonts w:ascii="Arial" w:hAnsi="Arial" w:cs="Arial"/>
        </w:rPr>
        <w:tab/>
      </w:r>
      <w:r w:rsidRPr="00D46AA0">
        <w:rPr>
          <w:rFonts w:ascii="Arial" w:hAnsi="Arial" w:cs="Arial"/>
          <w:b/>
          <w:bCs/>
        </w:rPr>
        <w:t>Revocation of instrument</w:t>
      </w:r>
    </w:p>
    <w:p w14:paraId="68DE62A1" w14:textId="77777777" w:rsidR="00A063B1" w:rsidRDefault="00A063B1" w:rsidP="00A063B1">
      <w:pPr>
        <w:spacing w:before="140"/>
        <w:ind w:left="720"/>
      </w:pPr>
      <w:r>
        <w:t xml:space="preserve">The Motor Accident Injuries (MAI Commissioner) Appointment 2019 (No 1) NI2019-599 is revoked. </w:t>
      </w:r>
    </w:p>
    <w:p w14:paraId="4989325E" w14:textId="77777777" w:rsidR="00AF3BED" w:rsidRDefault="00AF3BED" w:rsidP="00AF3BED">
      <w:pPr>
        <w:spacing w:before="140"/>
      </w:pPr>
    </w:p>
    <w:p w14:paraId="2F5E11AC" w14:textId="77777777" w:rsidR="00215935" w:rsidRDefault="00215935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46D8BEF0" w14:textId="2753C134" w:rsidR="0042011A" w:rsidRDefault="00676E8E" w:rsidP="0042011A">
      <w:pPr>
        <w:tabs>
          <w:tab w:val="left" w:pos="4320"/>
        </w:tabs>
        <w:spacing w:before="720"/>
      </w:pPr>
      <w:r>
        <w:t>Chris Steel</w:t>
      </w:r>
      <w:r w:rsidR="00215935">
        <w:t xml:space="preserve"> MLA</w:t>
      </w:r>
    </w:p>
    <w:p w14:paraId="0421D3A9" w14:textId="5BF98056" w:rsidR="001440B3" w:rsidRDefault="00676E8E" w:rsidP="0042011A">
      <w:pPr>
        <w:tabs>
          <w:tab w:val="left" w:pos="4320"/>
        </w:tabs>
      </w:pPr>
      <w:r>
        <w:t>Special Minister of State</w:t>
      </w:r>
    </w:p>
    <w:p w14:paraId="49876A97" w14:textId="46486BD8" w:rsidR="003001DF" w:rsidRDefault="003001DF" w:rsidP="0042011A">
      <w:pPr>
        <w:tabs>
          <w:tab w:val="left" w:pos="4320"/>
        </w:tabs>
      </w:pPr>
      <w:r>
        <w:t>22 May 2024</w:t>
      </w:r>
    </w:p>
    <w:bookmarkEnd w:id="0"/>
    <w:p w14:paraId="20C19F09" w14:textId="7777777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F10E" w14:textId="77777777" w:rsidR="001440B3" w:rsidRDefault="001440B3" w:rsidP="001440B3">
      <w:r>
        <w:separator/>
      </w:r>
    </w:p>
  </w:endnote>
  <w:endnote w:type="continuationSeparator" w:id="0">
    <w:p w14:paraId="5521ECD0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1BC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B5B5" w14:textId="22BE08E9" w:rsidR="0042011A" w:rsidRPr="009E0A19" w:rsidRDefault="009E0A19" w:rsidP="009E0A19">
    <w:pPr>
      <w:pStyle w:val="Footer"/>
      <w:jc w:val="center"/>
      <w:rPr>
        <w:rFonts w:cs="Arial"/>
        <w:sz w:val="14"/>
      </w:rPr>
    </w:pPr>
    <w:r w:rsidRPr="009E0A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4EA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EF4A" w14:textId="77777777" w:rsidR="001440B3" w:rsidRDefault="001440B3" w:rsidP="001440B3">
      <w:r>
        <w:separator/>
      </w:r>
    </w:p>
  </w:footnote>
  <w:footnote w:type="continuationSeparator" w:id="0">
    <w:p w14:paraId="7F92D0CE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3C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ECEA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1B9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1293310">
    <w:abstractNumId w:val="2"/>
  </w:num>
  <w:num w:numId="2" w16cid:durableId="421413221">
    <w:abstractNumId w:val="0"/>
  </w:num>
  <w:num w:numId="3" w16cid:durableId="792096461">
    <w:abstractNumId w:val="3"/>
  </w:num>
  <w:num w:numId="4" w16cid:durableId="212542458">
    <w:abstractNumId w:val="6"/>
  </w:num>
  <w:num w:numId="5" w16cid:durableId="1345934155">
    <w:abstractNumId w:val="7"/>
  </w:num>
  <w:num w:numId="6" w16cid:durableId="310868415">
    <w:abstractNumId w:val="1"/>
  </w:num>
  <w:num w:numId="7" w16cid:durableId="174852851">
    <w:abstractNumId w:val="4"/>
  </w:num>
  <w:num w:numId="8" w16cid:durableId="408115936">
    <w:abstractNumId w:val="5"/>
  </w:num>
  <w:num w:numId="9" w16cid:durableId="350104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C1EAF"/>
    <w:rsid w:val="00215935"/>
    <w:rsid w:val="00222933"/>
    <w:rsid w:val="00260AF7"/>
    <w:rsid w:val="00283719"/>
    <w:rsid w:val="003001DF"/>
    <w:rsid w:val="003F6CD4"/>
    <w:rsid w:val="0042011A"/>
    <w:rsid w:val="00447612"/>
    <w:rsid w:val="004B4CD6"/>
    <w:rsid w:val="00525963"/>
    <w:rsid w:val="00676E8E"/>
    <w:rsid w:val="00792213"/>
    <w:rsid w:val="008239CC"/>
    <w:rsid w:val="009828EB"/>
    <w:rsid w:val="009E0A19"/>
    <w:rsid w:val="00A063B1"/>
    <w:rsid w:val="00AA35F7"/>
    <w:rsid w:val="00AB63DC"/>
    <w:rsid w:val="00AF3BED"/>
    <w:rsid w:val="00D71EE2"/>
    <w:rsid w:val="00DF218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06E1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AF3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2019-08-29T00:45:00Z</cp:lastPrinted>
  <dcterms:created xsi:type="dcterms:W3CDTF">2024-05-24T04:37:00Z</dcterms:created>
  <dcterms:modified xsi:type="dcterms:W3CDTF">2024-05-24T04:37:00Z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2024-05-24T04:22:28Z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5199556a-2420-4fa6-bb63-7bf8ced605e4</vt:lpwstr>
  </property>
  <property fmtid="{D5CDD505-2E9C-101B-9397-08002B2CF9AE}" pid="8" name="MSIP_Label_69af8531-eb46-4968-8cb3-105d2f5ea87e_ContentBits">
    <vt:lpwstr>0</vt:lpwstr>
  </property>
</Properties>
</file>