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169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8F7828E" w14:textId="5D842978" w:rsidR="001440B3" w:rsidRDefault="00A30366">
      <w:pPr>
        <w:pStyle w:val="Billname"/>
        <w:spacing w:before="700"/>
      </w:pPr>
      <w:r w:rsidRPr="00A30366">
        <w:t xml:space="preserve">Freedom of Information (Community Services Directorate Information Officers) Appointment 2024 (No </w:t>
      </w:r>
      <w:r w:rsidR="006974FC">
        <w:t>2</w:t>
      </w:r>
      <w:r w:rsidRPr="00A30366">
        <w:t>)</w:t>
      </w:r>
    </w:p>
    <w:p w14:paraId="7A585F2B" w14:textId="03FE690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30366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5A52BD">
        <w:rPr>
          <w:rFonts w:ascii="Arial" w:hAnsi="Arial" w:cs="Arial"/>
          <w:b/>
          <w:bCs/>
        </w:rPr>
        <w:t>636</w:t>
      </w:r>
    </w:p>
    <w:p w14:paraId="01C77CFE" w14:textId="22721C4C" w:rsidR="001440B3" w:rsidRPr="002E59EE" w:rsidRDefault="001440B3" w:rsidP="003101A9">
      <w:pPr>
        <w:pStyle w:val="madeunder"/>
        <w:spacing w:before="300" w:after="0"/>
        <w:rPr>
          <w:rFonts w:cs="Arial"/>
          <w:szCs w:val="24"/>
        </w:rPr>
      </w:pPr>
      <w:r>
        <w:t>made under the</w:t>
      </w:r>
      <w:r w:rsidRPr="002E59EE">
        <w:t xml:space="preserve"> </w:t>
      </w:r>
      <w:r w:rsidR="00D34BC1" w:rsidRPr="002E59EE">
        <w:rPr>
          <w:rFonts w:cs="Arial"/>
          <w:i/>
          <w:iCs/>
          <w:szCs w:val="24"/>
        </w:rPr>
        <w:t>Freedom of Information Act 2016</w:t>
      </w:r>
      <w:r w:rsidR="00D34BC1" w:rsidRPr="002E59EE">
        <w:rPr>
          <w:rFonts w:cs="Arial"/>
          <w:szCs w:val="24"/>
        </w:rPr>
        <w:t>, section 18 (Information officers</w:t>
      </w:r>
      <w:r w:rsidR="00EE273B" w:rsidRPr="002E59EE">
        <w:rPr>
          <w:rFonts w:cs="Arial"/>
          <w:bCs/>
          <w:color w:val="000000"/>
          <w:szCs w:val="24"/>
          <w:shd w:val="clear" w:color="auto" w:fill="FFFFFF"/>
        </w:rPr>
        <w:t>—</w:t>
      </w:r>
      <w:r w:rsidR="00D34BC1" w:rsidRPr="002E59EE">
        <w:rPr>
          <w:rFonts w:cs="Arial"/>
          <w:szCs w:val="24"/>
        </w:rPr>
        <w:t>appointment)</w:t>
      </w:r>
    </w:p>
    <w:p w14:paraId="5D12D6D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C9DE2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95BCD3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1DD85E9" w14:textId="0A890DDC" w:rsidR="001440B3" w:rsidRDefault="001440B3" w:rsidP="0042011A">
      <w:pPr>
        <w:spacing w:before="140"/>
        <w:ind w:left="720"/>
      </w:pPr>
      <w:r>
        <w:t xml:space="preserve">This instrument is the </w:t>
      </w:r>
      <w:r w:rsidR="00A30366" w:rsidRPr="00321361">
        <w:rPr>
          <w:rFonts w:eastAsiaTheme="minorEastAsia"/>
          <w:i/>
          <w:iCs/>
          <w:szCs w:val="24"/>
        </w:rPr>
        <w:t>Freedom of Information</w:t>
      </w:r>
      <w:r w:rsidR="00A30366" w:rsidRPr="000C518E">
        <w:rPr>
          <w:rFonts w:eastAsiaTheme="minorEastAsia"/>
          <w:szCs w:val="24"/>
        </w:rPr>
        <w:t xml:space="preserve"> </w:t>
      </w:r>
      <w:r w:rsidR="00A30366" w:rsidRPr="000C518E">
        <w:rPr>
          <w:rFonts w:eastAsiaTheme="minorEastAsia"/>
          <w:i/>
          <w:iCs/>
          <w:szCs w:val="24"/>
        </w:rPr>
        <w:t xml:space="preserve">(Community Services Directorate Information Officers) Appointment 2024 (No </w:t>
      </w:r>
      <w:r w:rsidR="006974FC">
        <w:rPr>
          <w:rFonts w:eastAsiaTheme="minorEastAsia"/>
          <w:i/>
          <w:iCs/>
          <w:szCs w:val="24"/>
        </w:rPr>
        <w:t>2</w:t>
      </w:r>
      <w:r w:rsidR="00A30366" w:rsidRPr="000C518E">
        <w:rPr>
          <w:rFonts w:eastAsiaTheme="minorEastAsia"/>
          <w:i/>
          <w:iCs/>
          <w:szCs w:val="24"/>
        </w:rPr>
        <w:t>)</w:t>
      </w:r>
      <w:r w:rsidRPr="0042011A">
        <w:t>.</w:t>
      </w:r>
    </w:p>
    <w:p w14:paraId="3A67131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F540BDC" w14:textId="5780154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30366">
        <w:t>the day after it is notified</w:t>
      </w:r>
      <w:r>
        <w:t>.</w:t>
      </w:r>
    </w:p>
    <w:p w14:paraId="7657BABB" w14:textId="0159BC5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30366">
        <w:rPr>
          <w:rFonts w:ascii="Arial" w:hAnsi="Arial" w:cs="Arial"/>
          <w:b/>
          <w:bCs/>
        </w:rPr>
        <w:t>Appointment</w:t>
      </w:r>
    </w:p>
    <w:p w14:paraId="1EA38089" w14:textId="6A6E3AD5" w:rsidR="001440B3" w:rsidRDefault="00A30366" w:rsidP="0042011A">
      <w:pPr>
        <w:spacing w:before="140"/>
        <w:ind w:left="720"/>
      </w:pPr>
      <w:r>
        <w:t>I appoint the people who, from time</w:t>
      </w:r>
      <w:r w:rsidR="00612442">
        <w:t xml:space="preserve"> to time, occupy the positions</w:t>
      </w:r>
      <w:r w:rsidR="00C1446E">
        <w:t xml:space="preserve"> in the Community Services Directorate</w:t>
      </w:r>
      <w:r w:rsidR="00612442">
        <w:t xml:space="preserve"> described in column </w:t>
      </w:r>
      <w:r w:rsidR="001671AB">
        <w:t>1</w:t>
      </w:r>
      <w:r w:rsidR="00612442">
        <w:t xml:space="preserve"> of the schedule to this instrument</w:t>
      </w:r>
      <w:r w:rsidR="00EE273B">
        <w:t xml:space="preserve"> as information officers</w:t>
      </w:r>
      <w:r w:rsidR="00612442">
        <w:t>.</w:t>
      </w:r>
    </w:p>
    <w:p w14:paraId="382CDC6A" w14:textId="49DA51C7" w:rsidR="001440B3" w:rsidRDefault="00D34BC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2C10A28B" w14:textId="39268A57" w:rsidR="001440B3" w:rsidRDefault="0042011A" w:rsidP="0042011A">
      <w:pPr>
        <w:spacing w:before="140"/>
        <w:ind w:left="720"/>
      </w:pPr>
      <w:r>
        <w:t>This instrument revokes</w:t>
      </w:r>
      <w:r w:rsidR="00D34BC1">
        <w:t xml:space="preserve"> the</w:t>
      </w:r>
      <w:r>
        <w:t xml:space="preserve"> </w:t>
      </w:r>
      <w:r w:rsidR="00612442" w:rsidRPr="00612442">
        <w:rPr>
          <w:i/>
          <w:iCs/>
        </w:rPr>
        <w:t>Freedom of Information (Community Services Directorate Information Officers) Appointment 2023 (No 1)</w:t>
      </w:r>
      <w:r>
        <w:t xml:space="preserve"> [</w:t>
      </w:r>
      <w:r w:rsidR="00D34BC1">
        <w:t>NI202</w:t>
      </w:r>
      <w:r w:rsidR="001206CA">
        <w:t>4</w:t>
      </w:r>
      <w:r w:rsidR="00D34BC1">
        <w:t>-</w:t>
      </w:r>
      <w:r w:rsidR="001206CA">
        <w:t>208</w:t>
      </w:r>
      <w:r>
        <w:t>].</w:t>
      </w:r>
    </w:p>
    <w:p w14:paraId="153869FE" w14:textId="0A1520B0" w:rsidR="0042011A" w:rsidRDefault="00D34BC1" w:rsidP="00D34BC1">
      <w:pPr>
        <w:spacing w:before="1560"/>
      </w:pPr>
      <w:r w:rsidRPr="00D34BC1">
        <w:t>Catherine Rule</w:t>
      </w:r>
    </w:p>
    <w:p w14:paraId="3046F14B" w14:textId="62BCD03B" w:rsidR="001440B3" w:rsidRDefault="00D34BC1" w:rsidP="00D34BC1">
      <w:r w:rsidRPr="00D34BC1">
        <w:t>Director-General</w:t>
      </w:r>
    </w:p>
    <w:bookmarkEnd w:id="0"/>
    <w:p w14:paraId="2CA390AE" w14:textId="0A22C35B" w:rsidR="001440B3" w:rsidRDefault="002E59EE" w:rsidP="00D34BC1">
      <w:r>
        <w:t xml:space="preserve">29 </w:t>
      </w:r>
      <w:r w:rsidR="006974FC">
        <w:t>October</w:t>
      </w:r>
      <w:r w:rsidR="00D34BC1">
        <w:t xml:space="preserve"> 2024</w:t>
      </w:r>
    </w:p>
    <w:p w14:paraId="667037CB" w14:textId="77777777" w:rsidR="00EE273B" w:rsidRDefault="00EE273B" w:rsidP="00D34BC1"/>
    <w:p w14:paraId="4F72C5B1" w14:textId="77777777" w:rsidR="00EE273B" w:rsidRDefault="00EE273B" w:rsidP="00D34BC1">
      <w:pPr>
        <w:sectPr w:rsidR="00EE273B" w:rsidSect="00AA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4"/>
        <w:gridCol w:w="6463"/>
      </w:tblGrid>
      <w:tr w:rsidR="00EE273B" w:rsidRPr="008E15D6" w14:paraId="3C9354D3" w14:textId="77777777" w:rsidTr="003101A9">
        <w:trPr>
          <w:tblHeader/>
        </w:trPr>
        <w:tc>
          <w:tcPr>
            <w:tcW w:w="1105" w:type="pct"/>
            <w:shd w:val="clear" w:color="auto" w:fill="8DB3E2" w:themeFill="text2" w:themeFillTint="66"/>
          </w:tcPr>
          <w:p w14:paraId="53EA0F42" w14:textId="630C34A3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lastRenderedPageBreak/>
              <w:t xml:space="preserve">Column </w:t>
            </w:r>
            <w:r>
              <w:rPr>
                <w:rFonts w:eastAsiaTheme="minorEastAsia"/>
                <w:szCs w:val="24"/>
              </w:rPr>
              <w:t>1</w:t>
            </w:r>
          </w:p>
          <w:p w14:paraId="555829D9" w14:textId="77777777" w:rsidR="00EE273B" w:rsidRPr="006E420F" w:rsidRDefault="00EE273B" w:rsidP="001B09F3">
            <w:pPr>
              <w:rPr>
                <w:rFonts w:eastAsiaTheme="minorEastAsia"/>
                <w:szCs w:val="24"/>
              </w:rPr>
            </w:pPr>
            <w:r w:rsidRPr="006E420F">
              <w:rPr>
                <w:rFonts w:eastAsiaTheme="minorEastAsia"/>
                <w:szCs w:val="24"/>
              </w:rPr>
              <w:t>Position number</w:t>
            </w:r>
          </w:p>
        </w:tc>
        <w:tc>
          <w:tcPr>
            <w:tcW w:w="3895" w:type="pct"/>
            <w:shd w:val="clear" w:color="auto" w:fill="8DB3E2" w:themeFill="text2" w:themeFillTint="66"/>
          </w:tcPr>
          <w:p w14:paraId="324A3FA0" w14:textId="15BD2B80" w:rsidR="00EE273B" w:rsidRPr="006E420F" w:rsidRDefault="00EE273B" w:rsidP="001B09F3">
            <w:pPr>
              <w:tabs>
                <w:tab w:val="left" w:pos="4320"/>
              </w:tabs>
              <w:rPr>
                <w:rFonts w:cstheme="minorHAnsi"/>
                <w:bCs/>
              </w:rPr>
            </w:pPr>
            <w:r w:rsidRPr="006E420F">
              <w:rPr>
                <w:rFonts w:cstheme="minorHAnsi"/>
                <w:bCs/>
              </w:rPr>
              <w:t xml:space="preserve">Column </w:t>
            </w:r>
            <w:r>
              <w:rPr>
                <w:rFonts w:cstheme="minorHAnsi"/>
                <w:bCs/>
              </w:rPr>
              <w:t>2</w:t>
            </w:r>
          </w:p>
          <w:p w14:paraId="6577B623" w14:textId="77777777" w:rsidR="00EE273B" w:rsidRPr="008E15D6" w:rsidRDefault="00EE273B" w:rsidP="001B09F3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6E420F">
              <w:rPr>
                <w:rFonts w:cstheme="minorHAnsi"/>
                <w:bCs/>
              </w:rPr>
              <w:t>Position – information only</w:t>
            </w:r>
          </w:p>
        </w:tc>
      </w:tr>
      <w:tr w:rsidR="003101A9" w:rsidRPr="005C51CA" w14:paraId="7204F47F" w14:textId="77777777" w:rsidTr="003101A9">
        <w:trPr>
          <w:trHeight w:val="652"/>
        </w:trPr>
        <w:tc>
          <w:tcPr>
            <w:tcW w:w="1105" w:type="pct"/>
          </w:tcPr>
          <w:p w14:paraId="2CC56180" w14:textId="77777777" w:rsidR="003101A9" w:rsidRPr="005C51CA" w:rsidRDefault="003101A9" w:rsidP="00135108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E911</w:t>
            </w:r>
          </w:p>
        </w:tc>
        <w:tc>
          <w:tcPr>
            <w:tcW w:w="3895" w:type="pct"/>
          </w:tcPr>
          <w:p w14:paraId="2B3A2E0A" w14:textId="77777777" w:rsidR="003101A9" w:rsidRPr="005C51CA" w:rsidRDefault="003101A9" w:rsidP="00135108">
            <w:pPr>
              <w:pStyle w:val="TableParagraph"/>
              <w:ind w:lef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Director-General</w:t>
            </w:r>
          </w:p>
        </w:tc>
      </w:tr>
      <w:tr w:rsidR="003101A9" w:rsidRPr="005C51CA" w14:paraId="4DAD9693" w14:textId="77777777" w:rsidTr="003101A9">
        <w:trPr>
          <w:trHeight w:val="652"/>
        </w:trPr>
        <w:tc>
          <w:tcPr>
            <w:tcW w:w="1105" w:type="pct"/>
          </w:tcPr>
          <w:p w14:paraId="43249530" w14:textId="77777777" w:rsidR="003101A9" w:rsidRPr="005C51CA" w:rsidRDefault="003101A9" w:rsidP="00135108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E601</w:t>
            </w:r>
          </w:p>
        </w:tc>
        <w:tc>
          <w:tcPr>
            <w:tcW w:w="3895" w:type="pct"/>
          </w:tcPr>
          <w:p w14:paraId="6D7C1F63" w14:textId="35A51B15" w:rsidR="003101A9" w:rsidRPr="005C51CA" w:rsidRDefault="003101A9" w:rsidP="00135108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84B41">
              <w:rPr>
                <w:rFonts w:asciiTheme="minorHAnsi" w:hAnsiTheme="minorHAnsi" w:cstheme="minorHAnsi"/>
                <w:w w:val="105"/>
                <w:sz w:val="24"/>
                <w:szCs w:val="24"/>
              </w:rPr>
              <w:t>Deputy Director-General</w:t>
            </w:r>
            <w:r w:rsidR="008E08D9" w:rsidRPr="00084B41">
              <w:rPr>
                <w:rFonts w:asciiTheme="minorHAnsi" w:hAnsiTheme="minorHAnsi" w:cstheme="minorHAnsi"/>
                <w:w w:val="105"/>
                <w:sz w:val="24"/>
                <w:szCs w:val="24"/>
              </w:rPr>
              <w:t>,</w:t>
            </w:r>
            <w:r w:rsidR="008E08D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="00084B41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Children, </w:t>
            </w:r>
            <w:r w:rsidR="008E08D9">
              <w:rPr>
                <w:rFonts w:asciiTheme="minorHAnsi" w:hAnsiTheme="minorHAnsi" w:cstheme="minorHAnsi"/>
                <w:w w:val="105"/>
                <w:sz w:val="24"/>
                <w:szCs w:val="24"/>
              </w:rPr>
              <w:t>Families and Strategic Reform</w:t>
            </w: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</w:t>
            </w:r>
          </w:p>
          <w:p w14:paraId="4DCD07B5" w14:textId="77777777" w:rsidR="003101A9" w:rsidRPr="005C51CA" w:rsidRDefault="003101A9" w:rsidP="00135108">
            <w:pPr>
              <w:pStyle w:val="TableParagraph"/>
              <w:ind w:left="1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01A9" w:rsidRPr="005C51CA" w14:paraId="6AFAC33B" w14:textId="77777777" w:rsidTr="003101A9">
        <w:trPr>
          <w:trHeight w:val="652"/>
        </w:trPr>
        <w:tc>
          <w:tcPr>
            <w:tcW w:w="1105" w:type="pct"/>
          </w:tcPr>
          <w:p w14:paraId="17766DDB" w14:textId="77777777" w:rsidR="003101A9" w:rsidRPr="005C51CA" w:rsidRDefault="003101A9" w:rsidP="00135108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E876</w:t>
            </w:r>
          </w:p>
        </w:tc>
        <w:tc>
          <w:tcPr>
            <w:tcW w:w="3895" w:type="pct"/>
          </w:tcPr>
          <w:p w14:paraId="356125FA" w14:textId="6DCE8AA8" w:rsidR="003101A9" w:rsidRPr="005C51CA" w:rsidRDefault="003101A9" w:rsidP="00135108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Deputy Director-General, Housing and Inclusion</w:t>
            </w:r>
          </w:p>
        </w:tc>
      </w:tr>
      <w:tr w:rsidR="003101A9" w:rsidRPr="005C51CA" w14:paraId="360F7D50" w14:textId="77777777" w:rsidTr="003101A9">
        <w:trPr>
          <w:trHeight w:val="652"/>
        </w:trPr>
        <w:tc>
          <w:tcPr>
            <w:tcW w:w="1105" w:type="pct"/>
          </w:tcPr>
          <w:p w14:paraId="31209F5A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E386</w:t>
            </w:r>
          </w:p>
        </w:tc>
        <w:tc>
          <w:tcPr>
            <w:tcW w:w="3895" w:type="pct"/>
          </w:tcPr>
          <w:p w14:paraId="4B8E0F58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Group Manager,</w:t>
            </w:r>
          </w:p>
          <w:p w14:paraId="23EF8008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Children, Youth and Families</w:t>
            </w:r>
          </w:p>
        </w:tc>
      </w:tr>
      <w:tr w:rsidR="003101A9" w:rsidRPr="005C51CA" w14:paraId="0E99C19F" w14:textId="77777777" w:rsidTr="003101A9">
        <w:trPr>
          <w:trHeight w:val="652"/>
        </w:trPr>
        <w:tc>
          <w:tcPr>
            <w:tcW w:w="1105" w:type="pct"/>
          </w:tcPr>
          <w:p w14:paraId="0B4727B4" w14:textId="77777777" w:rsidR="003101A9" w:rsidRPr="005C51CA" w:rsidRDefault="003101A9" w:rsidP="00135108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E737</w:t>
            </w:r>
          </w:p>
        </w:tc>
        <w:tc>
          <w:tcPr>
            <w:tcW w:w="3895" w:type="pct"/>
          </w:tcPr>
          <w:p w14:paraId="43CADC5D" w14:textId="77777777" w:rsidR="003101A9" w:rsidRPr="005C51CA" w:rsidRDefault="003101A9" w:rsidP="00135108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Group Manager (Deputy),</w:t>
            </w:r>
          </w:p>
          <w:p w14:paraId="5874A98F" w14:textId="5C6CD4B9" w:rsidR="003101A9" w:rsidRPr="005C51CA" w:rsidRDefault="00987AC4" w:rsidP="00135108">
            <w:pPr>
              <w:pStyle w:val="TableParagraph"/>
              <w:ind w:left="11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3D1B">
              <w:rPr>
                <w:rFonts w:asciiTheme="minorHAnsi" w:hAnsiTheme="minorHAnsi" w:cstheme="minorHAnsi"/>
                <w:w w:val="105"/>
                <w:sz w:val="24"/>
                <w:szCs w:val="24"/>
              </w:rPr>
              <w:t>C</w:t>
            </w:r>
            <w:r w:rsidR="007E6D7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hildren, Youth and </w:t>
            </w:r>
            <w:r w:rsidRPr="00043D1B">
              <w:rPr>
                <w:rFonts w:asciiTheme="minorHAnsi" w:hAnsiTheme="minorHAnsi" w:cstheme="minorHAnsi"/>
                <w:w w:val="105"/>
                <w:sz w:val="24"/>
                <w:szCs w:val="24"/>
              </w:rPr>
              <w:t>F</w:t>
            </w:r>
            <w:r w:rsidR="007E6D7A">
              <w:rPr>
                <w:rFonts w:asciiTheme="minorHAnsi" w:hAnsiTheme="minorHAnsi" w:cstheme="minorHAnsi"/>
                <w:w w:val="105"/>
                <w:sz w:val="24"/>
                <w:szCs w:val="24"/>
              </w:rPr>
              <w:t>amilies</w:t>
            </w:r>
            <w:r w:rsidRPr="00043D1B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Operations</w:t>
            </w:r>
          </w:p>
        </w:tc>
      </w:tr>
      <w:tr w:rsidR="003101A9" w:rsidRPr="005C51CA" w14:paraId="01398632" w14:textId="77777777" w:rsidTr="003101A9">
        <w:trPr>
          <w:trHeight w:val="652"/>
        </w:trPr>
        <w:tc>
          <w:tcPr>
            <w:tcW w:w="1105" w:type="pct"/>
          </w:tcPr>
          <w:p w14:paraId="3BA5AF1A" w14:textId="77777777" w:rsidR="003101A9" w:rsidRPr="005C51CA" w:rsidRDefault="003101A9" w:rsidP="00135108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E1039</w:t>
            </w:r>
          </w:p>
        </w:tc>
        <w:tc>
          <w:tcPr>
            <w:tcW w:w="3895" w:type="pct"/>
          </w:tcPr>
          <w:p w14:paraId="5E3B5714" w14:textId="77777777" w:rsidR="003101A9" w:rsidRPr="005C51CA" w:rsidRDefault="003101A9" w:rsidP="00135108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Group Manager,</w:t>
            </w:r>
          </w:p>
          <w:p w14:paraId="258883EB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Strategic Policy</w:t>
            </w:r>
          </w:p>
        </w:tc>
      </w:tr>
      <w:tr w:rsidR="003101A9" w:rsidRPr="005C51CA" w14:paraId="454FA75F" w14:textId="77777777" w:rsidTr="003101A9">
        <w:trPr>
          <w:trHeight w:val="652"/>
        </w:trPr>
        <w:tc>
          <w:tcPr>
            <w:tcW w:w="1105" w:type="pct"/>
          </w:tcPr>
          <w:p w14:paraId="16DDEC01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E1032</w:t>
            </w:r>
          </w:p>
        </w:tc>
        <w:tc>
          <w:tcPr>
            <w:tcW w:w="3895" w:type="pct"/>
          </w:tcPr>
          <w:p w14:paraId="5AB3B2E9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Group Manager,</w:t>
            </w:r>
          </w:p>
          <w:p w14:paraId="3AE3841A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Inclusion</w:t>
            </w:r>
          </w:p>
        </w:tc>
      </w:tr>
      <w:tr w:rsidR="003101A9" w:rsidRPr="005C51CA" w14:paraId="0F4248A1" w14:textId="77777777" w:rsidTr="003101A9">
        <w:trPr>
          <w:trHeight w:val="652"/>
        </w:trPr>
        <w:tc>
          <w:tcPr>
            <w:tcW w:w="1105" w:type="pct"/>
          </w:tcPr>
          <w:p w14:paraId="1BD4BDC2" w14:textId="77777777" w:rsidR="003101A9" w:rsidRPr="005C51CA" w:rsidRDefault="003101A9" w:rsidP="00135108">
            <w:pPr>
              <w:pStyle w:val="TableParagraph"/>
              <w:ind w:left="11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E270</w:t>
            </w:r>
          </w:p>
        </w:tc>
        <w:tc>
          <w:tcPr>
            <w:tcW w:w="3895" w:type="pct"/>
          </w:tcPr>
          <w:p w14:paraId="4B807193" w14:textId="77777777" w:rsidR="003101A9" w:rsidRPr="005C51CA" w:rsidRDefault="003101A9" w:rsidP="00135108">
            <w:pPr>
              <w:pStyle w:val="TableParagraph"/>
              <w:ind w:left="11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Group Manager,</w:t>
            </w:r>
          </w:p>
          <w:p w14:paraId="1991F3CA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Housing Assistance</w:t>
            </w:r>
          </w:p>
        </w:tc>
      </w:tr>
      <w:tr w:rsidR="003101A9" w:rsidRPr="005C51CA" w14:paraId="4E242338" w14:textId="77777777" w:rsidTr="003101A9">
        <w:trPr>
          <w:trHeight w:val="652"/>
        </w:trPr>
        <w:tc>
          <w:tcPr>
            <w:tcW w:w="1105" w:type="pct"/>
          </w:tcPr>
          <w:p w14:paraId="7CE8FD76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E632</w:t>
            </w:r>
          </w:p>
        </w:tc>
        <w:tc>
          <w:tcPr>
            <w:tcW w:w="3895" w:type="pct"/>
          </w:tcPr>
          <w:p w14:paraId="115081D2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Group Manager,</w:t>
            </w:r>
          </w:p>
          <w:p w14:paraId="589102C5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Corporate Services</w:t>
            </w:r>
          </w:p>
        </w:tc>
      </w:tr>
      <w:tr w:rsidR="003101A9" w:rsidRPr="005C51CA" w14:paraId="775419F0" w14:textId="77777777" w:rsidTr="003101A9">
        <w:trPr>
          <w:trHeight w:val="652"/>
        </w:trPr>
        <w:tc>
          <w:tcPr>
            <w:tcW w:w="1105" w:type="pct"/>
          </w:tcPr>
          <w:p w14:paraId="5B680B83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E1218</w:t>
            </w:r>
          </w:p>
        </w:tc>
        <w:tc>
          <w:tcPr>
            <w:tcW w:w="3895" w:type="pct"/>
          </w:tcPr>
          <w:p w14:paraId="418E7735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11800532" w14:textId="77777777" w:rsidR="003101A9" w:rsidRPr="005C51CA" w:rsidRDefault="003101A9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Aboriginal Service Development</w:t>
            </w:r>
          </w:p>
        </w:tc>
      </w:tr>
      <w:tr w:rsidR="003101A9" w:rsidRPr="005C51CA" w14:paraId="5B29601B" w14:textId="77777777" w:rsidTr="003101A9">
        <w:trPr>
          <w:trHeight w:val="652"/>
        </w:trPr>
        <w:tc>
          <w:tcPr>
            <w:tcW w:w="1105" w:type="pct"/>
          </w:tcPr>
          <w:p w14:paraId="70741707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E1353</w:t>
            </w:r>
          </w:p>
        </w:tc>
        <w:tc>
          <w:tcPr>
            <w:tcW w:w="3895" w:type="pct"/>
          </w:tcPr>
          <w:p w14:paraId="30A457B6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2BC5B7D0" w14:textId="001C774C" w:rsidR="003101A9" w:rsidRPr="005C51CA" w:rsidRDefault="00987AC4" w:rsidP="00135108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3D1B">
              <w:rPr>
                <w:rFonts w:asciiTheme="minorHAnsi" w:hAnsiTheme="minorHAnsi" w:cstheme="minorHAnsi"/>
                <w:w w:val="105"/>
                <w:sz w:val="24"/>
                <w:szCs w:val="24"/>
              </w:rPr>
              <w:t>Clinical Services and Practice Assurance</w:t>
            </w:r>
          </w:p>
        </w:tc>
      </w:tr>
      <w:tr w:rsidR="003101A9" w:rsidRPr="005C51CA" w14:paraId="7F74FBBF" w14:textId="77777777" w:rsidTr="003101A9">
        <w:trPr>
          <w:trHeight w:val="652"/>
        </w:trPr>
        <w:tc>
          <w:tcPr>
            <w:tcW w:w="1105" w:type="pct"/>
          </w:tcPr>
          <w:p w14:paraId="5D58D8D4" w14:textId="7624594E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84B41">
              <w:rPr>
                <w:rFonts w:asciiTheme="minorHAnsi" w:hAnsiTheme="minorHAnsi" w:cstheme="minorHAnsi"/>
                <w:w w:val="105"/>
                <w:sz w:val="24"/>
                <w:szCs w:val="24"/>
              </w:rPr>
              <w:t>E</w:t>
            </w:r>
            <w:r w:rsidR="008E08D9" w:rsidRPr="00084B41">
              <w:rPr>
                <w:rFonts w:asciiTheme="minorHAnsi" w:hAnsiTheme="minorHAnsi" w:cstheme="minorHAnsi"/>
                <w:w w:val="105"/>
                <w:sz w:val="24"/>
                <w:szCs w:val="24"/>
              </w:rPr>
              <w:t>780</w:t>
            </w:r>
          </w:p>
        </w:tc>
        <w:tc>
          <w:tcPr>
            <w:tcW w:w="3895" w:type="pct"/>
          </w:tcPr>
          <w:p w14:paraId="348321DF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25B72E39" w14:textId="71A3399B" w:rsidR="003101A9" w:rsidRPr="005C51CA" w:rsidRDefault="00987AC4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3D1B">
              <w:rPr>
                <w:rFonts w:asciiTheme="minorHAnsi" w:hAnsiTheme="minorHAnsi" w:cstheme="minorHAnsi"/>
                <w:w w:val="105"/>
                <w:sz w:val="24"/>
                <w:szCs w:val="24"/>
              </w:rPr>
              <w:t>System Reform, Stewardships and Partnerships</w:t>
            </w:r>
          </w:p>
        </w:tc>
      </w:tr>
      <w:tr w:rsidR="003101A9" w:rsidRPr="005C51CA" w14:paraId="4E29F43A" w14:textId="77777777" w:rsidTr="003101A9">
        <w:trPr>
          <w:trHeight w:val="652"/>
        </w:trPr>
        <w:tc>
          <w:tcPr>
            <w:tcW w:w="1105" w:type="pct"/>
          </w:tcPr>
          <w:p w14:paraId="45EAD3AF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E758</w:t>
            </w:r>
          </w:p>
        </w:tc>
        <w:tc>
          <w:tcPr>
            <w:tcW w:w="3895" w:type="pct"/>
          </w:tcPr>
          <w:p w14:paraId="5CC7BFCF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76163CDD" w14:textId="5ECF6B2B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Child and Youth </w:t>
            </w:r>
            <w:r w:rsidR="008B00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 Family Safety</w:t>
            </w:r>
          </w:p>
        </w:tc>
      </w:tr>
      <w:tr w:rsidR="003101A9" w:rsidRPr="005C51CA" w14:paraId="74FEB7EB" w14:textId="77777777" w:rsidTr="003101A9">
        <w:trPr>
          <w:trHeight w:val="652"/>
        </w:trPr>
        <w:tc>
          <w:tcPr>
            <w:tcW w:w="1105" w:type="pct"/>
          </w:tcPr>
          <w:p w14:paraId="3A8B3E58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E1040</w:t>
            </w:r>
          </w:p>
        </w:tc>
        <w:tc>
          <w:tcPr>
            <w:tcW w:w="3895" w:type="pct"/>
          </w:tcPr>
          <w:p w14:paraId="0AE397AE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583E9C4A" w14:textId="17AD1A0D" w:rsidR="003101A9" w:rsidRPr="005C51CA" w:rsidRDefault="00987AC4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3D1B">
              <w:rPr>
                <w:rFonts w:asciiTheme="minorHAnsi" w:hAnsiTheme="minorHAnsi" w:cstheme="minorHAnsi"/>
                <w:w w:val="105"/>
                <w:sz w:val="24"/>
                <w:szCs w:val="24"/>
              </w:rPr>
              <w:t>Youth Justice and Adolescent Services</w:t>
            </w:r>
          </w:p>
        </w:tc>
      </w:tr>
      <w:tr w:rsidR="003101A9" w:rsidRPr="005C51CA" w14:paraId="353B5D71" w14:textId="77777777" w:rsidTr="003101A9">
        <w:trPr>
          <w:trHeight w:val="652"/>
        </w:trPr>
        <w:tc>
          <w:tcPr>
            <w:tcW w:w="1105" w:type="pct"/>
          </w:tcPr>
          <w:p w14:paraId="6AE2A7EE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E852</w:t>
            </w:r>
          </w:p>
        </w:tc>
        <w:tc>
          <w:tcPr>
            <w:tcW w:w="3895" w:type="pct"/>
          </w:tcPr>
          <w:p w14:paraId="14515584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0F4A6CC4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Commissioning, Policy and Service Design</w:t>
            </w:r>
          </w:p>
        </w:tc>
      </w:tr>
      <w:tr w:rsidR="003101A9" w:rsidRPr="005C51CA" w14:paraId="08ED4873" w14:textId="77777777" w:rsidTr="003101A9">
        <w:trPr>
          <w:trHeight w:val="652"/>
        </w:trPr>
        <w:tc>
          <w:tcPr>
            <w:tcW w:w="1105" w:type="pct"/>
          </w:tcPr>
          <w:p w14:paraId="417C8168" w14:textId="77777777" w:rsidR="003101A9" w:rsidRPr="005C51CA" w:rsidRDefault="003101A9" w:rsidP="00135108">
            <w:pPr>
              <w:pStyle w:val="TableParagraph"/>
              <w:ind w:left="120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E1266</w:t>
            </w:r>
          </w:p>
        </w:tc>
        <w:tc>
          <w:tcPr>
            <w:tcW w:w="3895" w:type="pct"/>
          </w:tcPr>
          <w:p w14:paraId="607D45F3" w14:textId="77777777" w:rsidR="003101A9" w:rsidRPr="005C51CA" w:rsidRDefault="003101A9" w:rsidP="00135108">
            <w:pPr>
              <w:pStyle w:val="TableParagraph"/>
              <w:ind w:left="120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sz w:val="24"/>
                <w:szCs w:val="24"/>
              </w:rPr>
              <w:t>Executive Branch Manager,</w:t>
            </w:r>
          </w:p>
          <w:p w14:paraId="40F16CF2" w14:textId="77777777" w:rsidR="003101A9" w:rsidRPr="005C51CA" w:rsidRDefault="003101A9" w:rsidP="00135108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sz w:val="24"/>
                <w:szCs w:val="24"/>
              </w:rPr>
              <w:t>Housing and Inclusive Policy</w:t>
            </w:r>
          </w:p>
        </w:tc>
      </w:tr>
      <w:tr w:rsidR="003101A9" w:rsidRPr="005C51CA" w14:paraId="1EB4E607" w14:textId="77777777" w:rsidTr="003101A9">
        <w:trPr>
          <w:trHeight w:val="652"/>
        </w:trPr>
        <w:tc>
          <w:tcPr>
            <w:tcW w:w="1105" w:type="pct"/>
          </w:tcPr>
          <w:p w14:paraId="120110AA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E418</w:t>
            </w:r>
          </w:p>
        </w:tc>
        <w:tc>
          <w:tcPr>
            <w:tcW w:w="3895" w:type="pct"/>
          </w:tcPr>
          <w:p w14:paraId="4DE8F5AA" w14:textId="77777777" w:rsidR="003101A9" w:rsidRPr="005C51CA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7D256587" w14:textId="77777777" w:rsidR="003101A9" w:rsidRPr="005C51CA" w:rsidRDefault="003101A9" w:rsidP="00135108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Office for Aboriginal and Torres Strait Islander Affairs</w:t>
            </w:r>
          </w:p>
        </w:tc>
      </w:tr>
      <w:tr w:rsidR="003101A9" w:rsidRPr="005C51CA" w14:paraId="6650B381" w14:textId="77777777" w:rsidTr="003101A9">
        <w:trPr>
          <w:trHeight w:val="652"/>
        </w:trPr>
        <w:tc>
          <w:tcPr>
            <w:tcW w:w="1105" w:type="pct"/>
          </w:tcPr>
          <w:p w14:paraId="1CE9694C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E787</w:t>
            </w:r>
          </w:p>
        </w:tc>
        <w:tc>
          <w:tcPr>
            <w:tcW w:w="3895" w:type="pct"/>
          </w:tcPr>
          <w:p w14:paraId="4179386A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62761000" w14:textId="77777777" w:rsidR="003101A9" w:rsidRPr="005C51CA" w:rsidRDefault="003101A9" w:rsidP="00135108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Disability, Seniors, Veterans and Social Recovery</w:t>
            </w:r>
          </w:p>
        </w:tc>
      </w:tr>
      <w:tr w:rsidR="003101A9" w:rsidRPr="005C51CA" w14:paraId="41F0FED3" w14:textId="77777777" w:rsidTr="003101A9">
        <w:trPr>
          <w:trHeight w:val="652"/>
        </w:trPr>
        <w:tc>
          <w:tcPr>
            <w:tcW w:w="1105" w:type="pct"/>
          </w:tcPr>
          <w:p w14:paraId="41033E18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E1119</w:t>
            </w:r>
          </w:p>
        </w:tc>
        <w:tc>
          <w:tcPr>
            <w:tcW w:w="3895" w:type="pct"/>
          </w:tcPr>
          <w:p w14:paraId="3471FD94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1419EEF6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Women, Youth and Multicultural Affairs</w:t>
            </w:r>
          </w:p>
        </w:tc>
      </w:tr>
      <w:tr w:rsidR="003101A9" w:rsidRPr="005C51CA" w14:paraId="31A1C88F" w14:textId="77777777" w:rsidTr="003101A9">
        <w:trPr>
          <w:trHeight w:val="652"/>
        </w:trPr>
        <w:tc>
          <w:tcPr>
            <w:tcW w:w="1105" w:type="pct"/>
          </w:tcPr>
          <w:p w14:paraId="556CCBFA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lastRenderedPageBreak/>
              <w:t>E853</w:t>
            </w:r>
          </w:p>
        </w:tc>
        <w:tc>
          <w:tcPr>
            <w:tcW w:w="3895" w:type="pct"/>
          </w:tcPr>
          <w:p w14:paraId="49DA222B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505D981F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Support Services for Children</w:t>
            </w:r>
          </w:p>
        </w:tc>
      </w:tr>
      <w:tr w:rsidR="003101A9" w:rsidRPr="005C51CA" w14:paraId="1EAA45E7" w14:textId="77777777" w:rsidTr="003101A9">
        <w:trPr>
          <w:trHeight w:val="652"/>
        </w:trPr>
        <w:tc>
          <w:tcPr>
            <w:tcW w:w="1105" w:type="pct"/>
          </w:tcPr>
          <w:p w14:paraId="2697F3FC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E1127</w:t>
            </w:r>
          </w:p>
        </w:tc>
        <w:tc>
          <w:tcPr>
            <w:tcW w:w="3895" w:type="pct"/>
          </w:tcPr>
          <w:p w14:paraId="2E77E2D0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48451E5A" w14:textId="77777777" w:rsidR="003101A9" w:rsidRPr="005C51CA" w:rsidRDefault="003101A9" w:rsidP="005A4DED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Domestic, Family and Sexual Violence (Strategy)</w:t>
            </w:r>
          </w:p>
        </w:tc>
      </w:tr>
      <w:tr w:rsidR="003101A9" w14:paraId="11D402AC" w14:textId="77777777" w:rsidTr="003101A9">
        <w:trPr>
          <w:trHeight w:val="652"/>
        </w:trPr>
        <w:tc>
          <w:tcPr>
            <w:tcW w:w="1105" w:type="pct"/>
          </w:tcPr>
          <w:p w14:paraId="05487548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E1268</w:t>
            </w:r>
          </w:p>
        </w:tc>
        <w:tc>
          <w:tcPr>
            <w:tcW w:w="3895" w:type="pct"/>
          </w:tcPr>
          <w:p w14:paraId="47C7EDC6" w14:textId="77777777" w:rsidR="003101A9" w:rsidRPr="005C51CA" w:rsidRDefault="003101A9" w:rsidP="00135108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5BF99B9F" w14:textId="77777777" w:rsidR="003101A9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Domestic, Family and Sexual Violence (Implementation)</w:t>
            </w:r>
          </w:p>
        </w:tc>
      </w:tr>
      <w:tr w:rsidR="003101A9" w:rsidRPr="005C51CA" w14:paraId="622BA350" w14:textId="77777777" w:rsidTr="003101A9">
        <w:trPr>
          <w:trHeight w:val="652"/>
        </w:trPr>
        <w:tc>
          <w:tcPr>
            <w:tcW w:w="1105" w:type="pct"/>
          </w:tcPr>
          <w:p w14:paraId="0D774725" w14:textId="77777777" w:rsidR="003101A9" w:rsidRPr="005C51CA" w:rsidRDefault="003101A9" w:rsidP="00135108">
            <w:pPr>
              <w:pStyle w:val="TableParagraph"/>
              <w:ind w:left="114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E1078</w:t>
            </w:r>
          </w:p>
        </w:tc>
        <w:tc>
          <w:tcPr>
            <w:tcW w:w="3895" w:type="pct"/>
          </w:tcPr>
          <w:p w14:paraId="33F114EF" w14:textId="77777777" w:rsidR="003101A9" w:rsidRPr="005C51CA" w:rsidRDefault="003101A9" w:rsidP="00135108">
            <w:pPr>
              <w:pStyle w:val="TableParagraph"/>
              <w:ind w:left="114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42BCDB08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Client Services</w:t>
            </w:r>
          </w:p>
        </w:tc>
      </w:tr>
      <w:tr w:rsidR="003101A9" w:rsidRPr="005C51CA" w14:paraId="2E6D46E7" w14:textId="77777777" w:rsidTr="003101A9">
        <w:trPr>
          <w:trHeight w:val="652"/>
        </w:trPr>
        <w:tc>
          <w:tcPr>
            <w:tcW w:w="1105" w:type="pct"/>
          </w:tcPr>
          <w:p w14:paraId="3F2512FF" w14:textId="77777777" w:rsidR="003101A9" w:rsidRPr="005C51CA" w:rsidRDefault="003101A9" w:rsidP="00135108">
            <w:pPr>
              <w:pStyle w:val="TableParagraph"/>
              <w:ind w:left="121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E819</w:t>
            </w:r>
          </w:p>
        </w:tc>
        <w:tc>
          <w:tcPr>
            <w:tcW w:w="3895" w:type="pct"/>
          </w:tcPr>
          <w:p w14:paraId="0C569FCD" w14:textId="77777777" w:rsidR="003101A9" w:rsidRPr="005C51CA" w:rsidRDefault="003101A9" w:rsidP="00135108">
            <w:pPr>
              <w:pStyle w:val="TableParagraph"/>
              <w:ind w:left="121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723D22CF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sz w:val="24"/>
                <w:szCs w:val="24"/>
              </w:rPr>
              <w:t>Housing and Homelessness Program Management</w:t>
            </w:r>
          </w:p>
        </w:tc>
      </w:tr>
      <w:tr w:rsidR="003101A9" w:rsidRPr="005C51CA" w14:paraId="59EE8920" w14:textId="77777777" w:rsidTr="003101A9">
        <w:trPr>
          <w:trHeight w:val="652"/>
        </w:trPr>
        <w:tc>
          <w:tcPr>
            <w:tcW w:w="1105" w:type="pct"/>
          </w:tcPr>
          <w:p w14:paraId="3145CE61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E1062</w:t>
            </w:r>
          </w:p>
        </w:tc>
        <w:tc>
          <w:tcPr>
            <w:tcW w:w="3895" w:type="pct"/>
          </w:tcPr>
          <w:p w14:paraId="5E0B3D7F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70431E4E" w14:textId="77777777" w:rsidR="003101A9" w:rsidRPr="005C51CA" w:rsidRDefault="003101A9" w:rsidP="00135108">
            <w:pPr>
              <w:pStyle w:val="TableParagraph"/>
              <w:ind w:left="121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Infrastructure and Contracts</w:t>
            </w:r>
          </w:p>
        </w:tc>
      </w:tr>
      <w:tr w:rsidR="003101A9" w:rsidRPr="00C1403E" w14:paraId="6E782462" w14:textId="77777777" w:rsidTr="003101A9">
        <w:trPr>
          <w:trHeight w:val="652"/>
        </w:trPr>
        <w:tc>
          <w:tcPr>
            <w:tcW w:w="1105" w:type="pct"/>
          </w:tcPr>
          <w:p w14:paraId="2F0F74F5" w14:textId="77777777" w:rsidR="003101A9" w:rsidRPr="00C1403E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E854</w:t>
            </w:r>
          </w:p>
        </w:tc>
        <w:tc>
          <w:tcPr>
            <w:tcW w:w="3895" w:type="pct"/>
          </w:tcPr>
          <w:p w14:paraId="7F0696CB" w14:textId="77777777" w:rsidR="003101A9" w:rsidRPr="00C1403E" w:rsidRDefault="003101A9" w:rsidP="00135108">
            <w:pPr>
              <w:pStyle w:val="TableParagraph"/>
              <w:ind w:left="11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C1403E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3AD3E800" w14:textId="77777777" w:rsidR="003101A9" w:rsidRPr="00C1403E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</w:pPr>
            <w:r w:rsidRPr="00C1403E">
              <w:rPr>
                <w:rFonts w:asciiTheme="minorHAnsi" w:hAnsiTheme="minorHAnsi" w:cstheme="minorHAnsi"/>
                <w:w w:val="105"/>
                <w:sz w:val="24"/>
                <w:szCs w:val="24"/>
              </w:rPr>
              <w:t>Business Transformation and Systems (CIO)</w:t>
            </w:r>
          </w:p>
        </w:tc>
      </w:tr>
      <w:tr w:rsidR="003101A9" w:rsidRPr="005C51CA" w14:paraId="55C20AC5" w14:textId="77777777" w:rsidTr="003101A9">
        <w:trPr>
          <w:trHeight w:val="652"/>
        </w:trPr>
        <w:tc>
          <w:tcPr>
            <w:tcW w:w="1105" w:type="pct"/>
          </w:tcPr>
          <w:p w14:paraId="1218C262" w14:textId="77777777" w:rsidR="003101A9" w:rsidRPr="005C51CA" w:rsidRDefault="003101A9" w:rsidP="00135108">
            <w:pPr>
              <w:pStyle w:val="TableParagraph"/>
              <w:ind w:left="12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E1093</w:t>
            </w:r>
          </w:p>
        </w:tc>
        <w:tc>
          <w:tcPr>
            <w:tcW w:w="3895" w:type="pct"/>
          </w:tcPr>
          <w:p w14:paraId="5AE5E9F7" w14:textId="77777777" w:rsidR="003101A9" w:rsidRPr="005C51CA" w:rsidRDefault="003101A9" w:rsidP="00135108">
            <w:pPr>
              <w:pStyle w:val="TableParagraph"/>
              <w:ind w:left="12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414D83B2" w14:textId="77777777" w:rsidR="003101A9" w:rsidRPr="005C51CA" w:rsidRDefault="003101A9" w:rsidP="00135108">
            <w:pPr>
              <w:pStyle w:val="TableParagraph"/>
              <w:ind w:left="114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Finance (CFO)</w:t>
            </w:r>
          </w:p>
        </w:tc>
      </w:tr>
      <w:tr w:rsidR="003101A9" w:rsidRPr="005C51CA" w14:paraId="4D3AF9C4" w14:textId="77777777" w:rsidTr="003101A9">
        <w:trPr>
          <w:trHeight w:val="652"/>
        </w:trPr>
        <w:tc>
          <w:tcPr>
            <w:tcW w:w="1105" w:type="pct"/>
          </w:tcPr>
          <w:p w14:paraId="10240FDF" w14:textId="77777777" w:rsidR="003101A9" w:rsidRPr="005C51CA" w:rsidRDefault="003101A9" w:rsidP="00135108">
            <w:pPr>
              <w:pStyle w:val="TableParagraph"/>
              <w:ind w:left="12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E1267</w:t>
            </w:r>
          </w:p>
        </w:tc>
        <w:tc>
          <w:tcPr>
            <w:tcW w:w="3895" w:type="pct"/>
          </w:tcPr>
          <w:p w14:paraId="52818B7E" w14:textId="77777777" w:rsidR="003101A9" w:rsidRPr="005C51CA" w:rsidRDefault="003101A9" w:rsidP="00135108">
            <w:pPr>
              <w:pStyle w:val="TableParagraph"/>
              <w:ind w:left="12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4ED1446D" w14:textId="77777777" w:rsidR="003101A9" w:rsidRPr="005C51CA" w:rsidRDefault="003101A9" w:rsidP="00135108">
            <w:pPr>
              <w:pStyle w:val="TableParagraph"/>
              <w:ind w:left="12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sz w:val="24"/>
                <w:szCs w:val="24"/>
              </w:rPr>
              <w:t>Governance</w:t>
            </w:r>
          </w:p>
        </w:tc>
      </w:tr>
      <w:tr w:rsidR="003101A9" w:rsidRPr="005C51CA" w14:paraId="3C24C119" w14:textId="77777777" w:rsidTr="003101A9">
        <w:trPr>
          <w:trHeight w:val="652"/>
        </w:trPr>
        <w:tc>
          <w:tcPr>
            <w:tcW w:w="1105" w:type="pct"/>
          </w:tcPr>
          <w:p w14:paraId="6A8CAAD1" w14:textId="77777777" w:rsidR="003101A9" w:rsidRPr="005C51CA" w:rsidRDefault="003101A9" w:rsidP="00135108">
            <w:pPr>
              <w:pStyle w:val="TableParagraph"/>
              <w:ind w:left="124" w:hanging="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E673</w:t>
            </w:r>
          </w:p>
        </w:tc>
        <w:tc>
          <w:tcPr>
            <w:tcW w:w="3895" w:type="pct"/>
          </w:tcPr>
          <w:p w14:paraId="3182133B" w14:textId="77777777" w:rsidR="003101A9" w:rsidRPr="005C51CA" w:rsidRDefault="003101A9" w:rsidP="00135108">
            <w:pPr>
              <w:pStyle w:val="TableParagraph"/>
              <w:ind w:left="124" w:hanging="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</w:t>
            </w:r>
          </w:p>
          <w:p w14:paraId="66288936" w14:textId="77777777" w:rsidR="003101A9" w:rsidRPr="005C51CA" w:rsidRDefault="003101A9" w:rsidP="00135108">
            <w:pPr>
              <w:pStyle w:val="TableParagraph"/>
              <w:ind w:left="12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People Culture and Capability </w:t>
            </w:r>
          </w:p>
        </w:tc>
      </w:tr>
      <w:tr w:rsidR="003101A9" w:rsidRPr="005C51CA" w14:paraId="6433B0AD" w14:textId="77777777" w:rsidTr="003101A9">
        <w:trPr>
          <w:trHeight w:val="652"/>
        </w:trPr>
        <w:tc>
          <w:tcPr>
            <w:tcW w:w="1105" w:type="pct"/>
          </w:tcPr>
          <w:p w14:paraId="6910A5CF" w14:textId="77777777" w:rsidR="003101A9" w:rsidRPr="005C51CA" w:rsidRDefault="003101A9" w:rsidP="00135108">
            <w:pPr>
              <w:pStyle w:val="TableParagraph"/>
              <w:ind w:left="124" w:hanging="1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E1155</w:t>
            </w:r>
          </w:p>
        </w:tc>
        <w:tc>
          <w:tcPr>
            <w:tcW w:w="3895" w:type="pct"/>
          </w:tcPr>
          <w:p w14:paraId="3EB5EC36" w14:textId="77777777" w:rsidR="003101A9" w:rsidRPr="005C51CA" w:rsidRDefault="003101A9" w:rsidP="00135108">
            <w:pPr>
              <w:pStyle w:val="TableParagraph"/>
              <w:ind w:left="124" w:hanging="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>Executive Branch Manager,</w:t>
            </w: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br/>
              <w:t>Communication and Engagement</w:t>
            </w:r>
          </w:p>
        </w:tc>
      </w:tr>
      <w:tr w:rsidR="003101A9" w:rsidRPr="005C51CA" w14:paraId="37732B16" w14:textId="77777777" w:rsidTr="003101A9">
        <w:trPr>
          <w:trHeight w:val="652"/>
        </w:trPr>
        <w:tc>
          <w:tcPr>
            <w:tcW w:w="1105" w:type="pct"/>
          </w:tcPr>
          <w:p w14:paraId="2E0DCD9E" w14:textId="77777777" w:rsidR="003101A9" w:rsidRPr="005C51CA" w:rsidRDefault="003101A9" w:rsidP="00135108">
            <w:pPr>
              <w:pStyle w:val="TableParagraph"/>
              <w:ind w:left="121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E855</w:t>
            </w:r>
          </w:p>
        </w:tc>
        <w:tc>
          <w:tcPr>
            <w:tcW w:w="3895" w:type="pct"/>
          </w:tcPr>
          <w:p w14:paraId="6295E809" w14:textId="77777777" w:rsidR="003101A9" w:rsidRPr="005C51CA" w:rsidRDefault="003101A9" w:rsidP="00135108">
            <w:pPr>
              <w:pStyle w:val="TableParagraph"/>
              <w:ind w:left="121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2BF37F9B" w14:textId="77777777" w:rsidR="003101A9" w:rsidRPr="005C51CA" w:rsidRDefault="003101A9" w:rsidP="00135108">
            <w:pPr>
              <w:pStyle w:val="TableParagraph"/>
              <w:ind w:left="124" w:hanging="1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Regulation, Assurance and Quality</w:t>
            </w:r>
          </w:p>
        </w:tc>
      </w:tr>
      <w:tr w:rsidR="003101A9" w:rsidRPr="005C51CA" w14:paraId="1D2D2C64" w14:textId="77777777" w:rsidTr="003101A9">
        <w:trPr>
          <w:trHeight w:val="652"/>
        </w:trPr>
        <w:tc>
          <w:tcPr>
            <w:tcW w:w="1105" w:type="pct"/>
          </w:tcPr>
          <w:p w14:paraId="5848B34C" w14:textId="1E13B15F" w:rsidR="003101A9" w:rsidRPr="005C51CA" w:rsidRDefault="003101A9" w:rsidP="00135108">
            <w:pPr>
              <w:pStyle w:val="TableParagraph"/>
              <w:ind w:left="115" w:firstLine="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146C8">
              <w:rPr>
                <w:rFonts w:asciiTheme="minorHAnsi" w:hAnsiTheme="minorHAnsi" w:cstheme="minorHAnsi"/>
                <w:w w:val="105"/>
                <w:sz w:val="24"/>
                <w:szCs w:val="24"/>
              </w:rPr>
              <w:t>E1056</w:t>
            </w:r>
          </w:p>
        </w:tc>
        <w:tc>
          <w:tcPr>
            <w:tcW w:w="3895" w:type="pct"/>
          </w:tcPr>
          <w:p w14:paraId="78134F4F" w14:textId="77777777" w:rsidR="003101A9" w:rsidRPr="005C51CA" w:rsidRDefault="003101A9" w:rsidP="00135108">
            <w:pPr>
              <w:pStyle w:val="TableParagraph"/>
              <w:ind w:left="115" w:firstLine="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Executive Branch Manager,</w:t>
            </w:r>
          </w:p>
          <w:p w14:paraId="17D68EB3" w14:textId="77777777" w:rsidR="003101A9" w:rsidRPr="005C51CA" w:rsidRDefault="003101A9" w:rsidP="00135108">
            <w:pPr>
              <w:pStyle w:val="TableParagraph"/>
              <w:ind w:left="121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Senior Practitioner</w:t>
            </w:r>
          </w:p>
        </w:tc>
      </w:tr>
      <w:tr w:rsidR="003101A9" w:rsidRPr="005C51CA" w14:paraId="7DD090C8" w14:textId="77777777" w:rsidTr="003101A9">
        <w:trPr>
          <w:trHeight w:val="713"/>
        </w:trPr>
        <w:tc>
          <w:tcPr>
            <w:tcW w:w="1105" w:type="pct"/>
          </w:tcPr>
          <w:p w14:paraId="166B7CAC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P58837</w:t>
            </w:r>
          </w:p>
        </w:tc>
        <w:tc>
          <w:tcPr>
            <w:tcW w:w="3895" w:type="pct"/>
          </w:tcPr>
          <w:p w14:paraId="349AA189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>Senior Director,</w:t>
            </w:r>
          </w:p>
          <w:p w14:paraId="2B33D073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Freedom of Information and Legal Coordination</w:t>
            </w:r>
          </w:p>
        </w:tc>
      </w:tr>
      <w:tr w:rsidR="003101A9" w:rsidRPr="005C51CA" w14:paraId="6A64361B" w14:textId="77777777" w:rsidTr="003101A9">
        <w:trPr>
          <w:trHeight w:val="713"/>
        </w:trPr>
        <w:tc>
          <w:tcPr>
            <w:tcW w:w="1105" w:type="pct"/>
          </w:tcPr>
          <w:p w14:paraId="454F5406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P58105</w:t>
            </w:r>
          </w:p>
        </w:tc>
        <w:tc>
          <w:tcPr>
            <w:tcW w:w="3895" w:type="pct"/>
          </w:tcPr>
          <w:p w14:paraId="0F573E54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>Senior Director,</w:t>
            </w:r>
          </w:p>
          <w:p w14:paraId="20FECF52" w14:textId="524C210C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 xml:space="preserve">Ministerial and </w:t>
            </w:r>
            <w:r w:rsidR="007E6D7A"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>Government Services</w:t>
            </w:r>
          </w:p>
        </w:tc>
      </w:tr>
      <w:tr w:rsidR="003101A9" w:rsidRPr="005C51CA" w14:paraId="5B0CB0FE" w14:textId="77777777" w:rsidTr="003101A9">
        <w:trPr>
          <w:trHeight w:val="713"/>
        </w:trPr>
        <w:tc>
          <w:tcPr>
            <w:tcW w:w="1105" w:type="pct"/>
          </w:tcPr>
          <w:p w14:paraId="217CA84A" w14:textId="77777777" w:rsidR="003101A9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F93647">
              <w:rPr>
                <w:rFonts w:asciiTheme="minorHAnsi" w:hAnsiTheme="minorHAnsi" w:cstheme="minorHAnsi"/>
                <w:w w:val="105"/>
                <w:sz w:val="24"/>
                <w:szCs w:val="24"/>
              </w:rPr>
              <w:t>P64934</w:t>
            </w:r>
          </w:p>
        </w:tc>
        <w:tc>
          <w:tcPr>
            <w:tcW w:w="3895" w:type="pct"/>
          </w:tcPr>
          <w:p w14:paraId="4650E9BC" w14:textId="77777777" w:rsidR="003101A9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>Senior Director,</w:t>
            </w:r>
          </w:p>
          <w:p w14:paraId="2923BCBF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>Agency Security Advisor</w:t>
            </w:r>
          </w:p>
        </w:tc>
      </w:tr>
      <w:tr w:rsidR="003101A9" w:rsidRPr="005C51CA" w14:paraId="4FB8836B" w14:textId="77777777" w:rsidTr="003101A9">
        <w:trPr>
          <w:trHeight w:val="713"/>
        </w:trPr>
        <w:tc>
          <w:tcPr>
            <w:tcW w:w="1105" w:type="pct"/>
          </w:tcPr>
          <w:p w14:paraId="10EEF6AA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</w:rPr>
              <w:t>P39312</w:t>
            </w:r>
          </w:p>
        </w:tc>
        <w:tc>
          <w:tcPr>
            <w:tcW w:w="3895" w:type="pct"/>
          </w:tcPr>
          <w:p w14:paraId="3A798AEF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>Director,</w:t>
            </w:r>
          </w:p>
          <w:p w14:paraId="63D3CEFC" w14:textId="77777777" w:rsidR="003101A9" w:rsidRPr="005C51CA" w:rsidRDefault="003101A9" w:rsidP="00135108">
            <w:pPr>
              <w:pStyle w:val="TableParagraph"/>
              <w:ind w:left="116" w:firstLine="2"/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</w:pPr>
            <w:r w:rsidRPr="005C51CA">
              <w:rPr>
                <w:rFonts w:asciiTheme="minorHAnsi" w:hAnsiTheme="minorHAnsi" w:cstheme="minorHAnsi"/>
                <w:w w:val="105"/>
                <w:sz w:val="24"/>
                <w:szCs w:val="24"/>
                <w:lang w:val="en-AU"/>
              </w:rPr>
              <w:t>Open Access Information Manager</w:t>
            </w:r>
          </w:p>
        </w:tc>
      </w:tr>
    </w:tbl>
    <w:p w14:paraId="146386CA" w14:textId="77777777" w:rsidR="00EE273B" w:rsidRDefault="00EE273B" w:rsidP="00D34BC1"/>
    <w:sectPr w:rsidR="00EE273B" w:rsidSect="00AA35F7">
      <w:headerReference w:type="defaul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02D6" w14:textId="77777777" w:rsidR="00CC416E" w:rsidRDefault="00CC416E" w:rsidP="001440B3">
      <w:r>
        <w:separator/>
      </w:r>
    </w:p>
  </w:endnote>
  <w:endnote w:type="continuationSeparator" w:id="0">
    <w:p w14:paraId="7632A4C4" w14:textId="77777777" w:rsidR="00CC416E" w:rsidRDefault="00CC416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4AA9" w14:textId="77777777" w:rsidR="00347815" w:rsidRDefault="00347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8C49" w14:textId="3ED296A1" w:rsidR="001671AB" w:rsidRPr="0029002F" w:rsidRDefault="0029002F" w:rsidP="0029002F">
    <w:pPr>
      <w:spacing w:before="140"/>
      <w:jc w:val="center"/>
      <w:rPr>
        <w:rFonts w:ascii="Arial" w:hAnsi="Arial" w:cs="Arial"/>
        <w:sz w:val="14"/>
        <w:szCs w:val="10"/>
      </w:rPr>
    </w:pPr>
    <w:r w:rsidRPr="0029002F">
      <w:rPr>
        <w:rFonts w:ascii="Arial" w:hAnsi="Arial" w:cs="Arial"/>
        <w:sz w:val="14"/>
        <w:szCs w:val="1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5FA0" w14:textId="77777777" w:rsidR="00347815" w:rsidRDefault="00347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8D68" w14:textId="77777777" w:rsidR="00CC416E" w:rsidRDefault="00CC416E" w:rsidP="001440B3">
      <w:r>
        <w:separator/>
      </w:r>
    </w:p>
  </w:footnote>
  <w:footnote w:type="continuationSeparator" w:id="0">
    <w:p w14:paraId="447381FB" w14:textId="77777777" w:rsidR="00CC416E" w:rsidRDefault="00CC416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5F99" w14:textId="77777777" w:rsidR="00347815" w:rsidRDefault="00347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3D25" w14:textId="77777777" w:rsidR="00347815" w:rsidRDefault="00347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1C13" w14:textId="77777777" w:rsidR="00347815" w:rsidRDefault="003478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7F9D" w14:textId="77777777" w:rsidR="001671AB" w:rsidRDefault="001671AB">
    <w:pPr>
      <w:pStyle w:val="Header"/>
    </w:pPr>
    <w: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1827851">
    <w:abstractNumId w:val="2"/>
  </w:num>
  <w:num w:numId="2" w16cid:durableId="1679457954">
    <w:abstractNumId w:val="0"/>
  </w:num>
  <w:num w:numId="3" w16cid:durableId="1660692397">
    <w:abstractNumId w:val="3"/>
  </w:num>
  <w:num w:numId="4" w16cid:durableId="874074963">
    <w:abstractNumId w:val="6"/>
  </w:num>
  <w:num w:numId="5" w16cid:durableId="900211797">
    <w:abstractNumId w:val="7"/>
  </w:num>
  <w:num w:numId="6" w16cid:durableId="1031881268">
    <w:abstractNumId w:val="1"/>
  </w:num>
  <w:num w:numId="7" w16cid:durableId="1130442272">
    <w:abstractNumId w:val="4"/>
  </w:num>
  <w:num w:numId="8" w16cid:durableId="397290482">
    <w:abstractNumId w:val="5"/>
  </w:num>
  <w:num w:numId="9" w16cid:durableId="1445074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4B41"/>
    <w:rsid w:val="00086B8A"/>
    <w:rsid w:val="000B7CDE"/>
    <w:rsid w:val="001206CA"/>
    <w:rsid w:val="001233A0"/>
    <w:rsid w:val="001440B3"/>
    <w:rsid w:val="001671AB"/>
    <w:rsid w:val="001B471E"/>
    <w:rsid w:val="001C2A39"/>
    <w:rsid w:val="00222933"/>
    <w:rsid w:val="00283719"/>
    <w:rsid w:val="0029002F"/>
    <w:rsid w:val="002E59EE"/>
    <w:rsid w:val="003101A9"/>
    <w:rsid w:val="00331B99"/>
    <w:rsid w:val="00347815"/>
    <w:rsid w:val="003673A6"/>
    <w:rsid w:val="003676A4"/>
    <w:rsid w:val="0042011A"/>
    <w:rsid w:val="004221C1"/>
    <w:rsid w:val="004F29AA"/>
    <w:rsid w:val="00515DF9"/>
    <w:rsid w:val="00525963"/>
    <w:rsid w:val="005A4DED"/>
    <w:rsid w:val="005A52BD"/>
    <w:rsid w:val="00612442"/>
    <w:rsid w:val="006974FC"/>
    <w:rsid w:val="006F0637"/>
    <w:rsid w:val="00707E93"/>
    <w:rsid w:val="007E6D7A"/>
    <w:rsid w:val="0085125C"/>
    <w:rsid w:val="008B00A2"/>
    <w:rsid w:val="008E08D9"/>
    <w:rsid w:val="00987AC4"/>
    <w:rsid w:val="009D4E51"/>
    <w:rsid w:val="00A30366"/>
    <w:rsid w:val="00A7195C"/>
    <w:rsid w:val="00AA35F7"/>
    <w:rsid w:val="00AC7340"/>
    <w:rsid w:val="00B73A28"/>
    <w:rsid w:val="00BD6F8F"/>
    <w:rsid w:val="00C1446E"/>
    <w:rsid w:val="00C33252"/>
    <w:rsid w:val="00C973CB"/>
    <w:rsid w:val="00CC416E"/>
    <w:rsid w:val="00CD7F67"/>
    <w:rsid w:val="00D34BC1"/>
    <w:rsid w:val="00DD5584"/>
    <w:rsid w:val="00DF6374"/>
    <w:rsid w:val="00E31A0E"/>
    <w:rsid w:val="00E53858"/>
    <w:rsid w:val="00E76EF6"/>
    <w:rsid w:val="00ED3AA4"/>
    <w:rsid w:val="00ED5673"/>
    <w:rsid w:val="00EE273B"/>
    <w:rsid w:val="00F642EF"/>
    <w:rsid w:val="00FC7B48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3E24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EE2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01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AC4"/>
    <w:pPr>
      <w:widowControl w:val="0"/>
      <w:autoSpaceDE w:val="0"/>
      <w:autoSpaceDN w:val="0"/>
    </w:pPr>
    <w:rPr>
      <w:rFonts w:ascii="Arial" w:eastAsia="Arial" w:hAnsi="Arial" w:cs="Arial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AC4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2765</Characters>
  <Application>Microsoft Office Word</Application>
  <DocSecurity>0</DocSecurity>
  <Lines>137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2024-11-05T05:07:00Z</dcterms:created>
  <dcterms:modified xsi:type="dcterms:W3CDTF">2024-11-05T05:07:00Z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2024-04-10T04:53:57Z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b32ed702-6488-4bed-9845-8cbf1812cfb6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13368271</vt:lpwstr>
  </property>
  <property fmtid="{D5CDD505-2E9C-101B-9397-08002B2CF9AE}" pid="11" name="JMSREQUIREDCHECKIN">
    <vt:lpwstr/>
  </property>
</Properties>
</file>