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7978" w14:textId="77777777" w:rsidR="008936B5" w:rsidRDefault="008936B5" w:rsidP="00315038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470C198" w14:textId="7C89B0E2" w:rsidR="008936B5" w:rsidRPr="0059678C" w:rsidRDefault="00B87710" w:rsidP="0059678C">
      <w:pPr>
        <w:pStyle w:val="Heading1"/>
      </w:pPr>
      <w:r>
        <w:t>Professional Engineers</w:t>
      </w:r>
      <w:r w:rsidR="00207EA7">
        <w:t xml:space="preserve"> </w:t>
      </w:r>
      <w:r w:rsidR="00BE589B">
        <w:t xml:space="preserve">(Professional Engineers </w:t>
      </w:r>
      <w:r w:rsidR="00C61E01">
        <w:t>Registrar</w:t>
      </w:r>
      <w:r w:rsidR="00BE589B">
        <w:t>)</w:t>
      </w:r>
      <w:r w:rsidR="008936B5" w:rsidRPr="0059678C">
        <w:t xml:space="preserve"> </w:t>
      </w:r>
      <w:r w:rsidR="00494B12">
        <w:t xml:space="preserve">Appointment </w:t>
      </w:r>
      <w:r w:rsidR="00A34392">
        <w:t>202</w:t>
      </w:r>
      <w:r>
        <w:t>4</w:t>
      </w:r>
    </w:p>
    <w:p w14:paraId="3F78CF75" w14:textId="3FD3842F" w:rsidR="00A34392" w:rsidRPr="00F454F1" w:rsidRDefault="00A34392" w:rsidP="00F454F1">
      <w:pPr>
        <w:pStyle w:val="madeunder"/>
        <w:spacing w:before="340" w:after="0"/>
        <w:rPr>
          <w:rFonts w:ascii="Arial" w:hAnsi="Arial" w:cs="Arial"/>
          <w:b/>
          <w:bCs/>
        </w:rPr>
      </w:pPr>
      <w:r w:rsidRPr="00F454F1">
        <w:rPr>
          <w:rFonts w:ascii="Arial" w:hAnsi="Arial" w:cs="Arial"/>
          <w:b/>
          <w:bCs/>
        </w:rPr>
        <w:t>Notifiable instrument NI202</w:t>
      </w:r>
      <w:r w:rsidR="00B87710">
        <w:rPr>
          <w:rFonts w:ascii="Arial" w:hAnsi="Arial" w:cs="Arial"/>
          <w:b/>
          <w:bCs/>
        </w:rPr>
        <w:t>4</w:t>
      </w:r>
      <w:r w:rsidRPr="00F454F1">
        <w:rPr>
          <w:rFonts w:ascii="Arial" w:hAnsi="Arial" w:cs="Arial"/>
          <w:b/>
          <w:bCs/>
        </w:rPr>
        <w:t>-</w:t>
      </w:r>
      <w:r w:rsidR="00B830DC">
        <w:rPr>
          <w:rFonts w:ascii="Arial" w:hAnsi="Arial" w:cs="Arial"/>
          <w:b/>
          <w:bCs/>
        </w:rPr>
        <w:t>99</w:t>
      </w:r>
    </w:p>
    <w:p w14:paraId="44BFA542" w14:textId="18BB8F0D" w:rsidR="008936B5" w:rsidRDefault="00494B12" w:rsidP="00F454F1">
      <w:pPr>
        <w:pStyle w:val="madeunder"/>
        <w:spacing w:before="300" w:after="0"/>
      </w:pPr>
      <w:r>
        <w:t>made under the</w:t>
      </w:r>
    </w:p>
    <w:p w14:paraId="0733A1EF" w14:textId="720150EF" w:rsidR="008936B5" w:rsidRDefault="00B87710" w:rsidP="00E937C4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Professional Engineers</w:t>
      </w:r>
      <w:r w:rsidR="00CD314C">
        <w:rPr>
          <w:rFonts w:cs="Arial"/>
          <w:sz w:val="20"/>
        </w:rPr>
        <w:t xml:space="preserve"> Act 20</w:t>
      </w:r>
      <w:r>
        <w:rPr>
          <w:rFonts w:cs="Arial"/>
          <w:sz w:val="20"/>
        </w:rPr>
        <w:t>23</w:t>
      </w:r>
      <w:r w:rsidR="008936B5">
        <w:rPr>
          <w:rFonts w:cs="Arial"/>
          <w:sz w:val="20"/>
        </w:rPr>
        <w:t xml:space="preserve">, </w:t>
      </w:r>
      <w:r w:rsidR="00CD314C">
        <w:rPr>
          <w:rFonts w:cs="Arial"/>
          <w:sz w:val="20"/>
        </w:rPr>
        <w:t>s</w:t>
      </w:r>
      <w:r>
        <w:rPr>
          <w:rFonts w:cs="Arial"/>
          <w:sz w:val="20"/>
        </w:rPr>
        <w:t xml:space="preserve"> 10</w:t>
      </w:r>
      <w:r w:rsidR="008936B5">
        <w:rPr>
          <w:rFonts w:cs="Arial"/>
          <w:sz w:val="20"/>
        </w:rPr>
        <w:t xml:space="preserve"> (</w:t>
      </w:r>
      <w:r w:rsidR="00E738B1" w:rsidRPr="00E738B1">
        <w:rPr>
          <w:rFonts w:cs="Arial"/>
          <w:sz w:val="20"/>
        </w:rPr>
        <w:t>Appointment of Australian Capital Territory Professional Engineers Registrar</w:t>
      </w:r>
      <w:r w:rsidR="008936B5">
        <w:rPr>
          <w:rFonts w:cs="Arial"/>
          <w:sz w:val="20"/>
        </w:rPr>
        <w:t>)</w:t>
      </w:r>
    </w:p>
    <w:p w14:paraId="1D863221" w14:textId="77777777" w:rsidR="00E937C4" w:rsidRDefault="00E937C4" w:rsidP="00F454F1">
      <w:pPr>
        <w:pStyle w:val="CoverActName"/>
        <w:spacing w:before="0" w:after="0"/>
        <w:jc w:val="left"/>
      </w:pPr>
    </w:p>
    <w:p w14:paraId="62D7EFD7" w14:textId="77777777" w:rsidR="008936B5" w:rsidRPr="000C11D5" w:rsidRDefault="008936B5">
      <w:pPr>
        <w:pStyle w:val="N-line3"/>
        <w:pBdr>
          <w:top w:val="single" w:sz="12" w:space="1" w:color="auto"/>
          <w:bottom w:val="none" w:sz="0" w:space="0" w:color="auto"/>
        </w:pBdr>
        <w:rPr>
          <w:sz w:val="16"/>
          <w:szCs w:val="16"/>
        </w:rPr>
      </w:pPr>
    </w:p>
    <w:p w14:paraId="1118F6C8" w14:textId="77777777" w:rsidR="008936B5" w:rsidRPr="0059678C" w:rsidRDefault="008936B5" w:rsidP="00183A98">
      <w:pPr>
        <w:pStyle w:val="Heading3"/>
        <w:spacing w:before="120"/>
      </w:pPr>
      <w:r w:rsidRPr="0059678C">
        <w:t>1</w:t>
      </w:r>
      <w:r w:rsidRPr="0059678C">
        <w:tab/>
        <w:t>Name of instrument</w:t>
      </w:r>
    </w:p>
    <w:p w14:paraId="05C00ACF" w14:textId="3226E381" w:rsidR="008936B5" w:rsidRPr="00CD314C" w:rsidRDefault="008936B5">
      <w:pPr>
        <w:spacing w:before="80" w:after="60"/>
        <w:ind w:left="720"/>
      </w:pPr>
      <w:r>
        <w:t xml:space="preserve">This instrument is the </w:t>
      </w:r>
      <w:r w:rsidR="006E7A34" w:rsidRPr="006E7A34">
        <w:rPr>
          <w:i/>
          <w:iCs/>
        </w:rPr>
        <w:t xml:space="preserve">Professional Engineers </w:t>
      </w:r>
      <w:r w:rsidR="00CC4C2D">
        <w:rPr>
          <w:i/>
          <w:iCs/>
        </w:rPr>
        <w:t xml:space="preserve">(Professional Engineers </w:t>
      </w:r>
      <w:r w:rsidR="006E7A34" w:rsidRPr="006E7A34">
        <w:rPr>
          <w:i/>
          <w:iCs/>
        </w:rPr>
        <w:t>Registrar</w:t>
      </w:r>
      <w:r w:rsidR="00CC4C2D">
        <w:rPr>
          <w:i/>
          <w:iCs/>
        </w:rPr>
        <w:t>)</w:t>
      </w:r>
      <w:r w:rsidR="006E7A34" w:rsidRPr="006E7A34">
        <w:rPr>
          <w:i/>
          <w:iCs/>
        </w:rPr>
        <w:t xml:space="preserve"> Appointment 2024</w:t>
      </w:r>
      <w:r w:rsidR="00CD314C">
        <w:rPr>
          <w:iCs/>
        </w:rPr>
        <w:t>.</w:t>
      </w:r>
    </w:p>
    <w:p w14:paraId="336B6ADC" w14:textId="77777777" w:rsidR="008936B5" w:rsidRPr="0059678C" w:rsidRDefault="00C61E01" w:rsidP="0059678C">
      <w:pPr>
        <w:pStyle w:val="Heading3"/>
      </w:pPr>
      <w:r>
        <w:t>2</w:t>
      </w:r>
      <w:r>
        <w:tab/>
      </w:r>
      <w:r w:rsidR="00725A3A">
        <w:t>Commencement</w:t>
      </w:r>
      <w:r w:rsidR="00326967">
        <w:t xml:space="preserve"> </w:t>
      </w:r>
    </w:p>
    <w:p w14:paraId="3AEF5496" w14:textId="378AD99C" w:rsidR="008936B5" w:rsidRDefault="008936B5">
      <w:pPr>
        <w:spacing w:before="80" w:after="60"/>
        <w:ind w:left="720"/>
      </w:pPr>
      <w:r>
        <w:t xml:space="preserve">This </w:t>
      </w:r>
      <w:r w:rsidR="00326967">
        <w:t xml:space="preserve">appointment </w:t>
      </w:r>
      <w:r w:rsidR="00725A3A">
        <w:t xml:space="preserve">commences on </w:t>
      </w:r>
      <w:r w:rsidR="006E3A81">
        <w:t>6 March 2024</w:t>
      </w:r>
      <w:r w:rsidR="00F454F1">
        <w:t>.</w:t>
      </w:r>
    </w:p>
    <w:p w14:paraId="0A8CD018" w14:textId="77777777" w:rsidR="008936B5" w:rsidRDefault="008936B5" w:rsidP="0059678C">
      <w:pPr>
        <w:pStyle w:val="Heading3"/>
      </w:pPr>
      <w:r>
        <w:t>3</w:t>
      </w:r>
      <w:r>
        <w:tab/>
      </w:r>
      <w:r w:rsidR="00CD314C">
        <w:t>Appointment</w:t>
      </w:r>
    </w:p>
    <w:p w14:paraId="5717D4C7" w14:textId="5BFF7331" w:rsidR="00B861CB" w:rsidRDefault="005A130D" w:rsidP="005A130D">
      <w:pPr>
        <w:spacing w:after="120"/>
        <w:ind w:left="720"/>
        <w:rPr>
          <w:color w:val="1F497D"/>
        </w:rPr>
      </w:pPr>
      <w:r>
        <w:rPr>
          <w:snapToGrid w:val="0"/>
        </w:rPr>
        <w:t xml:space="preserve">I appoint </w:t>
      </w:r>
      <w:r w:rsidR="00CF7650">
        <w:rPr>
          <w:snapToGrid w:val="0"/>
        </w:rPr>
        <w:t>NICK LHUEDE</w:t>
      </w:r>
      <w:r w:rsidR="00402BC3">
        <w:rPr>
          <w:snapToGrid w:val="0"/>
        </w:rPr>
        <w:t>, a public servant,</w:t>
      </w:r>
      <w:r>
        <w:rPr>
          <w:snapToGrid w:val="0"/>
        </w:rPr>
        <w:t xml:space="preserve"> as the Australian Capital Territory </w:t>
      </w:r>
      <w:r w:rsidR="006E7A34">
        <w:rPr>
          <w:snapToGrid w:val="0"/>
        </w:rPr>
        <w:t>Professional Engineers</w:t>
      </w:r>
      <w:r>
        <w:rPr>
          <w:snapToGrid w:val="0"/>
        </w:rPr>
        <w:t xml:space="preserve"> Registrar</w:t>
      </w:r>
      <w:r w:rsidR="00CF7650">
        <w:rPr>
          <w:snapToGrid w:val="0"/>
        </w:rPr>
        <w:t xml:space="preserve"> until 17 August 2025</w:t>
      </w:r>
      <w:r>
        <w:rPr>
          <w:snapToGrid w:val="0"/>
        </w:rPr>
        <w:t>.</w:t>
      </w:r>
    </w:p>
    <w:p w14:paraId="5D75E4A3" w14:textId="77777777" w:rsidR="00C6086E" w:rsidRDefault="00C6086E" w:rsidP="00EB5F65">
      <w:pPr>
        <w:tabs>
          <w:tab w:val="left" w:pos="4320"/>
        </w:tabs>
        <w:spacing w:before="720"/>
      </w:pPr>
    </w:p>
    <w:p w14:paraId="33ED20FC" w14:textId="0ED11BA8" w:rsidR="008936B5" w:rsidRDefault="00C57A4B" w:rsidP="00EB5F65">
      <w:pPr>
        <w:tabs>
          <w:tab w:val="left" w:pos="4320"/>
        </w:tabs>
        <w:spacing w:before="720"/>
      </w:pPr>
      <w:r>
        <w:t>Ben Ponton</w:t>
      </w:r>
      <w:r w:rsidR="008936B5">
        <w:br/>
      </w:r>
      <w:r w:rsidR="00A96379">
        <w:t>Director General</w:t>
      </w:r>
    </w:p>
    <w:p w14:paraId="78B83997" w14:textId="6F5B9EA1" w:rsidR="00A96379" w:rsidRDefault="00A96379" w:rsidP="00183A98">
      <w:pPr>
        <w:tabs>
          <w:tab w:val="left" w:pos="4320"/>
        </w:tabs>
      </w:pPr>
      <w:r w:rsidRPr="00A96379">
        <w:t>Environment, Planning and Sustainable Development Directorate</w:t>
      </w:r>
    </w:p>
    <w:bookmarkEnd w:id="0"/>
    <w:p w14:paraId="38FFD791" w14:textId="64767FBC" w:rsidR="00A34392" w:rsidRDefault="00B830DC" w:rsidP="002158AB">
      <w:pPr>
        <w:tabs>
          <w:tab w:val="left" w:pos="426"/>
        </w:tabs>
      </w:pPr>
      <w:r>
        <w:t xml:space="preserve">26 </w:t>
      </w:r>
      <w:r w:rsidR="00F158F5">
        <w:t>February</w:t>
      </w:r>
      <w:r w:rsidR="0034326B">
        <w:t xml:space="preserve"> </w:t>
      </w:r>
      <w:r w:rsidR="00A34392">
        <w:t>202</w:t>
      </w:r>
      <w:r w:rsidR="00F158F5">
        <w:t>4</w:t>
      </w:r>
    </w:p>
    <w:p w14:paraId="056706CD" w14:textId="4EAAF5C6" w:rsidR="00E937C4" w:rsidRPr="00316840" w:rsidRDefault="00E937C4" w:rsidP="007449E0">
      <w:pPr>
        <w:jc w:val="both"/>
        <w:rPr>
          <w:sz w:val="18"/>
          <w:szCs w:val="18"/>
        </w:rPr>
      </w:pPr>
    </w:p>
    <w:sectPr w:rsidR="00E937C4" w:rsidRPr="00316840" w:rsidSect="00EB5F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797" w:right="1440" w:bottom="1797" w:left="1440" w:header="720" w:footer="5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1A99" w14:textId="77777777" w:rsidR="00B46B27" w:rsidRDefault="00B46B27">
      <w:r>
        <w:separator/>
      </w:r>
    </w:p>
  </w:endnote>
  <w:endnote w:type="continuationSeparator" w:id="0">
    <w:p w14:paraId="3F53D704" w14:textId="77777777" w:rsidR="00B46B27" w:rsidRDefault="00B4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A659" w14:textId="77777777" w:rsidR="00486B37" w:rsidRDefault="00486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B45D" w14:textId="59C5FA6B" w:rsidR="006D056F" w:rsidRPr="00486B37" w:rsidRDefault="00486B37" w:rsidP="00486B37">
    <w:pPr>
      <w:pStyle w:val="Footer"/>
      <w:jc w:val="center"/>
      <w:rPr>
        <w:rFonts w:cs="Arial"/>
        <w:sz w:val="14"/>
      </w:rPr>
    </w:pPr>
    <w:r w:rsidRPr="00486B3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5733" w14:textId="77777777" w:rsidR="00486B37" w:rsidRDefault="0048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D744" w14:textId="77777777" w:rsidR="00B46B27" w:rsidRDefault="00B46B27">
      <w:r>
        <w:separator/>
      </w:r>
    </w:p>
  </w:footnote>
  <w:footnote w:type="continuationSeparator" w:id="0">
    <w:p w14:paraId="1056B8CC" w14:textId="77777777" w:rsidR="00B46B27" w:rsidRDefault="00B4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DF84" w14:textId="77777777" w:rsidR="00486B37" w:rsidRDefault="00486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0996" w14:textId="77777777" w:rsidR="00486B37" w:rsidRDefault="00486B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9412" w14:textId="77777777" w:rsidR="00486B37" w:rsidRDefault="00486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351C22"/>
    <w:multiLevelType w:val="multilevel"/>
    <w:tmpl w:val="09F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7E4085"/>
    <w:multiLevelType w:val="hybridMultilevel"/>
    <w:tmpl w:val="FA52C8B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0215654">
    <w:abstractNumId w:val="2"/>
  </w:num>
  <w:num w:numId="2" w16cid:durableId="1648048476">
    <w:abstractNumId w:val="0"/>
  </w:num>
  <w:num w:numId="3" w16cid:durableId="1813788814">
    <w:abstractNumId w:val="3"/>
  </w:num>
  <w:num w:numId="4" w16cid:durableId="461188755">
    <w:abstractNumId w:val="7"/>
  </w:num>
  <w:num w:numId="5" w16cid:durableId="169873403">
    <w:abstractNumId w:val="8"/>
  </w:num>
  <w:num w:numId="6" w16cid:durableId="2064331694">
    <w:abstractNumId w:val="1"/>
  </w:num>
  <w:num w:numId="7" w16cid:durableId="1265268759">
    <w:abstractNumId w:val="5"/>
  </w:num>
  <w:num w:numId="8" w16cid:durableId="157811632">
    <w:abstractNumId w:val="6"/>
  </w:num>
  <w:num w:numId="9" w16cid:durableId="442964583">
    <w:abstractNumId w:val="4"/>
  </w:num>
  <w:num w:numId="10" w16cid:durableId="675763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1AC7"/>
    <w:rsid w:val="000450C5"/>
    <w:rsid w:val="0009701A"/>
    <w:rsid w:val="000C11D5"/>
    <w:rsid w:val="000D3A74"/>
    <w:rsid w:val="000D5A29"/>
    <w:rsid w:val="000D7CE5"/>
    <w:rsid w:val="001029C3"/>
    <w:rsid w:val="0013521D"/>
    <w:rsid w:val="0017209F"/>
    <w:rsid w:val="00173B22"/>
    <w:rsid w:val="00183A98"/>
    <w:rsid w:val="001844B7"/>
    <w:rsid w:val="001950CB"/>
    <w:rsid w:val="001C2ABC"/>
    <w:rsid w:val="001F3A30"/>
    <w:rsid w:val="001F65E2"/>
    <w:rsid w:val="00207EA7"/>
    <w:rsid w:val="002158AB"/>
    <w:rsid w:val="00216224"/>
    <w:rsid w:val="00230C91"/>
    <w:rsid w:val="00237FF1"/>
    <w:rsid w:val="00272EAF"/>
    <w:rsid w:val="00315038"/>
    <w:rsid w:val="00316840"/>
    <w:rsid w:val="00325C0E"/>
    <w:rsid w:val="00326967"/>
    <w:rsid w:val="003309F3"/>
    <w:rsid w:val="0034326B"/>
    <w:rsid w:val="00343669"/>
    <w:rsid w:val="00360716"/>
    <w:rsid w:val="003A5C81"/>
    <w:rsid w:val="003B46DF"/>
    <w:rsid w:val="003B6982"/>
    <w:rsid w:val="00401E08"/>
    <w:rsid w:val="00402934"/>
    <w:rsid w:val="00402BC3"/>
    <w:rsid w:val="004058EE"/>
    <w:rsid w:val="004107C7"/>
    <w:rsid w:val="00434A76"/>
    <w:rsid w:val="004377B7"/>
    <w:rsid w:val="004742FB"/>
    <w:rsid w:val="00486B37"/>
    <w:rsid w:val="00494B12"/>
    <w:rsid w:val="004D5300"/>
    <w:rsid w:val="00515D9D"/>
    <w:rsid w:val="005262B6"/>
    <w:rsid w:val="005364A1"/>
    <w:rsid w:val="00547DE0"/>
    <w:rsid w:val="00554FD8"/>
    <w:rsid w:val="00573AAA"/>
    <w:rsid w:val="0059678C"/>
    <w:rsid w:val="005A130D"/>
    <w:rsid w:val="005A7D53"/>
    <w:rsid w:val="005C1C34"/>
    <w:rsid w:val="005C24E5"/>
    <w:rsid w:val="005F4286"/>
    <w:rsid w:val="006535E9"/>
    <w:rsid w:val="00684C1D"/>
    <w:rsid w:val="00690FEE"/>
    <w:rsid w:val="006970AC"/>
    <w:rsid w:val="00697356"/>
    <w:rsid w:val="006B16AB"/>
    <w:rsid w:val="006B3223"/>
    <w:rsid w:val="006C08D5"/>
    <w:rsid w:val="006C410A"/>
    <w:rsid w:val="006D056F"/>
    <w:rsid w:val="006E3A81"/>
    <w:rsid w:val="006E7A34"/>
    <w:rsid w:val="00712051"/>
    <w:rsid w:val="00712221"/>
    <w:rsid w:val="00725A3A"/>
    <w:rsid w:val="00743F64"/>
    <w:rsid w:val="007449E0"/>
    <w:rsid w:val="007478B5"/>
    <w:rsid w:val="007572A6"/>
    <w:rsid w:val="00770A74"/>
    <w:rsid w:val="00782EDF"/>
    <w:rsid w:val="00787AA9"/>
    <w:rsid w:val="007A1963"/>
    <w:rsid w:val="007A34CE"/>
    <w:rsid w:val="007A3A7D"/>
    <w:rsid w:val="007B05C3"/>
    <w:rsid w:val="007F14BD"/>
    <w:rsid w:val="008015AA"/>
    <w:rsid w:val="00827658"/>
    <w:rsid w:val="008323E1"/>
    <w:rsid w:val="008436FD"/>
    <w:rsid w:val="00856F0C"/>
    <w:rsid w:val="008936B5"/>
    <w:rsid w:val="008B6DE3"/>
    <w:rsid w:val="008E68F5"/>
    <w:rsid w:val="00946C5E"/>
    <w:rsid w:val="00973FF4"/>
    <w:rsid w:val="009A72B5"/>
    <w:rsid w:val="009D04CD"/>
    <w:rsid w:val="009F05D1"/>
    <w:rsid w:val="009F58B0"/>
    <w:rsid w:val="00A11E39"/>
    <w:rsid w:val="00A34392"/>
    <w:rsid w:val="00A44498"/>
    <w:rsid w:val="00A551E0"/>
    <w:rsid w:val="00A84C99"/>
    <w:rsid w:val="00A96379"/>
    <w:rsid w:val="00A96B70"/>
    <w:rsid w:val="00AF26F6"/>
    <w:rsid w:val="00B11DA9"/>
    <w:rsid w:val="00B31397"/>
    <w:rsid w:val="00B46B27"/>
    <w:rsid w:val="00B830DC"/>
    <w:rsid w:val="00B861CB"/>
    <w:rsid w:val="00B87710"/>
    <w:rsid w:val="00BE589B"/>
    <w:rsid w:val="00BF2A16"/>
    <w:rsid w:val="00C10661"/>
    <w:rsid w:val="00C57A4B"/>
    <w:rsid w:val="00C6086E"/>
    <w:rsid w:val="00C61E01"/>
    <w:rsid w:val="00C84C83"/>
    <w:rsid w:val="00CB29BC"/>
    <w:rsid w:val="00CC4C2D"/>
    <w:rsid w:val="00CD314C"/>
    <w:rsid w:val="00CE759D"/>
    <w:rsid w:val="00CF7650"/>
    <w:rsid w:val="00CF7E4E"/>
    <w:rsid w:val="00D16381"/>
    <w:rsid w:val="00D4356C"/>
    <w:rsid w:val="00D61273"/>
    <w:rsid w:val="00D65342"/>
    <w:rsid w:val="00D95DD4"/>
    <w:rsid w:val="00E03DA5"/>
    <w:rsid w:val="00E34828"/>
    <w:rsid w:val="00E62A39"/>
    <w:rsid w:val="00E738B1"/>
    <w:rsid w:val="00E82F1E"/>
    <w:rsid w:val="00E937C4"/>
    <w:rsid w:val="00EB5F65"/>
    <w:rsid w:val="00EC6766"/>
    <w:rsid w:val="00ED2A12"/>
    <w:rsid w:val="00EF7790"/>
    <w:rsid w:val="00F158F5"/>
    <w:rsid w:val="00F21302"/>
    <w:rsid w:val="00F454F1"/>
    <w:rsid w:val="00F65A3A"/>
    <w:rsid w:val="00F73771"/>
    <w:rsid w:val="00F84DCA"/>
    <w:rsid w:val="00FD074D"/>
    <w:rsid w:val="00FE4D40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75B3B"/>
  <w15:docId w15:val="{DC5D8618-4BB8-40D9-83B9-134281E0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771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7377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377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F7377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7377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7377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7377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73771"/>
    <w:pPr>
      <w:spacing w:before="180" w:after="60"/>
      <w:jc w:val="both"/>
    </w:pPr>
  </w:style>
  <w:style w:type="paragraph" w:customStyle="1" w:styleId="CoverActName">
    <w:name w:val="CoverActName"/>
    <w:basedOn w:val="Normal"/>
    <w:rsid w:val="00F7377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73771"/>
    <w:pPr>
      <w:tabs>
        <w:tab w:val="left" w:pos="2880"/>
      </w:tabs>
    </w:pPr>
  </w:style>
  <w:style w:type="paragraph" w:customStyle="1" w:styleId="Apara">
    <w:name w:val="A para"/>
    <w:basedOn w:val="Normal"/>
    <w:rsid w:val="00F73771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73771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73771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7377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F73771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7377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73771"/>
  </w:style>
  <w:style w:type="paragraph" w:customStyle="1" w:styleId="CoverInForce">
    <w:name w:val="CoverInForce"/>
    <w:basedOn w:val="Normal"/>
    <w:rsid w:val="00F7377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7377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7377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F73771"/>
  </w:style>
  <w:style w:type="paragraph" w:customStyle="1" w:styleId="Aparabullet">
    <w:name w:val="A para bullet"/>
    <w:basedOn w:val="Normal"/>
    <w:rsid w:val="00F73771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73771"/>
  </w:style>
  <w:style w:type="paragraph" w:styleId="TOC2">
    <w:name w:val="toc 2"/>
    <w:basedOn w:val="Normal"/>
    <w:next w:val="Normal"/>
    <w:autoRedefine/>
    <w:semiHidden/>
    <w:rsid w:val="00F73771"/>
    <w:pPr>
      <w:ind w:left="240"/>
    </w:pPr>
  </w:style>
  <w:style w:type="paragraph" w:styleId="TOC3">
    <w:name w:val="toc 3"/>
    <w:basedOn w:val="Normal"/>
    <w:next w:val="Normal"/>
    <w:autoRedefine/>
    <w:semiHidden/>
    <w:rsid w:val="00F73771"/>
    <w:pPr>
      <w:ind w:left="480"/>
    </w:pPr>
  </w:style>
  <w:style w:type="paragraph" w:styleId="TOC4">
    <w:name w:val="toc 4"/>
    <w:basedOn w:val="Normal"/>
    <w:next w:val="Normal"/>
    <w:autoRedefine/>
    <w:semiHidden/>
    <w:rsid w:val="00F73771"/>
    <w:pPr>
      <w:ind w:left="720"/>
    </w:pPr>
  </w:style>
  <w:style w:type="paragraph" w:styleId="TOC5">
    <w:name w:val="toc 5"/>
    <w:basedOn w:val="Normal"/>
    <w:next w:val="Normal"/>
    <w:autoRedefine/>
    <w:semiHidden/>
    <w:rsid w:val="00F73771"/>
    <w:pPr>
      <w:ind w:left="960"/>
    </w:pPr>
  </w:style>
  <w:style w:type="paragraph" w:styleId="TOC6">
    <w:name w:val="toc 6"/>
    <w:basedOn w:val="Normal"/>
    <w:next w:val="Normal"/>
    <w:autoRedefine/>
    <w:semiHidden/>
    <w:rsid w:val="00F73771"/>
    <w:pPr>
      <w:ind w:left="1200"/>
    </w:pPr>
  </w:style>
  <w:style w:type="paragraph" w:styleId="TOC7">
    <w:name w:val="toc 7"/>
    <w:basedOn w:val="Normal"/>
    <w:next w:val="Normal"/>
    <w:autoRedefine/>
    <w:semiHidden/>
    <w:rsid w:val="00F73771"/>
    <w:pPr>
      <w:ind w:left="1440"/>
    </w:pPr>
  </w:style>
  <w:style w:type="paragraph" w:styleId="TOC8">
    <w:name w:val="toc 8"/>
    <w:basedOn w:val="Normal"/>
    <w:next w:val="Normal"/>
    <w:autoRedefine/>
    <w:semiHidden/>
    <w:rsid w:val="00F73771"/>
    <w:pPr>
      <w:ind w:left="1680"/>
    </w:pPr>
  </w:style>
  <w:style w:type="paragraph" w:styleId="TOC9">
    <w:name w:val="toc 9"/>
    <w:basedOn w:val="Normal"/>
    <w:next w:val="Normal"/>
    <w:autoRedefine/>
    <w:semiHidden/>
    <w:rsid w:val="00F73771"/>
    <w:pPr>
      <w:ind w:left="1920"/>
    </w:pPr>
  </w:style>
  <w:style w:type="character" w:styleId="Hyperlink">
    <w:name w:val="Hyperlink"/>
    <w:basedOn w:val="DefaultParagraphFont"/>
    <w:rsid w:val="00F73771"/>
    <w:rPr>
      <w:color w:val="0000FF"/>
      <w:u w:val="single"/>
    </w:rPr>
  </w:style>
  <w:style w:type="paragraph" w:styleId="BodyTextIndent">
    <w:name w:val="Body Text Indent"/>
    <w:basedOn w:val="Normal"/>
    <w:rsid w:val="00F73771"/>
    <w:pPr>
      <w:spacing w:before="120" w:after="60"/>
      <w:ind w:left="709"/>
    </w:pPr>
  </w:style>
  <w:style w:type="paragraph" w:customStyle="1" w:styleId="Minister">
    <w:name w:val="Minister"/>
    <w:basedOn w:val="Normal"/>
    <w:rsid w:val="00F7377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7377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7377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F7377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7377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73771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7377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73771"/>
  </w:style>
  <w:style w:type="table" w:styleId="TableGrid">
    <w:name w:val="Table Grid"/>
    <w:basedOn w:val="TableNormal"/>
    <w:rsid w:val="00A5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26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696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1684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970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70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70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701A"/>
    <w:rPr>
      <w:b/>
      <w:bCs/>
      <w:lang w:eastAsia="en-US"/>
    </w:rPr>
  </w:style>
  <w:style w:type="paragraph" w:styleId="Revision">
    <w:name w:val="Revision"/>
    <w:hidden/>
    <w:uiPriority w:val="99"/>
    <w:semiHidden/>
    <w:rsid w:val="00CF765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3.xml><?xml version="1.0" encoding="utf-8"?>
<metadata xmlns="http://www.objective.com/ecm/document/metadata/4FEB93B0D38B3BDFE05400144FFB2061" version="1.0.0">
  <systemFields>
    <field name="Objective-Id">
      <value order="0">A45389627</value>
    </field>
    <field name="Objective-Title">
      <value order="0">Professional Engineers Registrar Appointment 2024 (No 1)</value>
    </field>
    <field name="Objective-Description">
      <value order="0"/>
    </field>
    <field name="Objective-CreationStamp">
      <value order="0">2024-01-25T05:44:50Z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2024-02-26T02:57:54Z</value>
    </field>
    <field name="Objective-Owner">
      <value order="0">David Rochford</value>
    </field>
    <field name="Objective-Path">
      <value order="0">Whole of ACT Government:EPSDD - Environment Planning and Sustainable Development Directorate:DIVISION - Planning and Urban Policy:Branch - Building Reform:03. Focus Area - Practitioner Regulation:01. Engineers:Implementation of Engineer Registration Scheme:Instruments:Appointment of Professional Engineers Registrar</value>
    </field>
    <field name="Objective-Parent">
      <value order="0">Appointment of Professional Engineers Registrar</value>
    </field>
    <field name="Objective-State">
      <value order="0">Being Edited</value>
    </field>
    <field name="Objective-VersionId">
      <value order="0">vA57206223</value>
    </field>
    <field name="Objective-Version">
      <value order="0">6.1</value>
    </field>
    <field name="Objective-VersionNumber">
      <value order="0">14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EE9F50F-61E1-42BE-8161-B7D4F733C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4B7A7-B814-49EB-B876-B87ADDF1B50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612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ACT Government</dc:creator>
  <cp:lastModifiedBy>PCODCS</cp:lastModifiedBy>
  <cp:revision>4</cp:revision>
  <cp:lastPrinted>2018-04-03T03:29:00Z</cp:lastPrinted>
  <dcterms:created xsi:type="dcterms:W3CDTF">2024-02-26T05:40:00Z</dcterms:created>
  <dcterms:modified xsi:type="dcterms:W3CDTF">2024-02-26T05:40:00Z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A45389627</vt:lpwstr>
  </property>
  <property fmtid="{D5CDD505-2E9C-101B-9397-08002B2CF9AE}" pid="4" name="Objective-Title">
    <vt:lpwstr>Professional Engineers Registrar Appointment 2024 (No 1)</vt:lpwstr>
  </property>
  <property fmtid="{D5CDD505-2E9C-101B-9397-08002B2CF9AE}" pid="5" name="Objective-Comment">
    <vt:lpwstr/>
  </property>
  <property fmtid="{D5CDD505-2E9C-101B-9397-08002B2CF9AE}" pid="6" name="Objective-CreationStamp">
    <vt:filetime>2024-01-25T05:44:50Z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2024-02-26T02:57:54Z</vt:filetime>
  </property>
  <property fmtid="{D5CDD505-2E9C-101B-9397-08002B2CF9AE}" pid="11" name="Objective-Owner">
    <vt:lpwstr>David Rochford</vt:lpwstr>
  </property>
  <property fmtid="{D5CDD505-2E9C-101B-9397-08002B2CF9AE}" pid="12" name="Objective-Path">
    <vt:lpwstr>Whole of ACT Government:EPSDD - Environment Planning and Sustainable Development Directorate:DIVISION - Planning and Urban Policy:Branch - Building Reform:03. Focus Area - Practitioner Regulation:01. Engineers:Implementation of Engineer Registration Scheme:Instruments:Appointment of Professional Engineers Registrar:</vt:lpwstr>
  </property>
  <property fmtid="{D5CDD505-2E9C-101B-9397-08002B2CF9AE}" pid="13" name="Objective-Parent">
    <vt:lpwstr>Appointment of Professional Engineers Registrar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/>
  </property>
  <property fmtid="{D5CDD505-2E9C-101B-9397-08002B2CF9AE}" pid="22" name="Objective-Document Type [system]">
    <vt:lpwstr/>
  </property>
  <property fmtid="{D5CDD505-2E9C-101B-9397-08002B2CF9AE}" pid="23" name="Objective-Language [system]">
    <vt:lpwstr/>
  </property>
  <property fmtid="{D5CDD505-2E9C-101B-9397-08002B2CF9AE}" pid="24" name="Objective-Jurisdiction [system]">
    <vt:lpwstr/>
  </property>
  <property fmtid="{D5CDD505-2E9C-101B-9397-08002B2CF9AE}" pid="25" name="Objective-Customers [system]">
    <vt:lpwstr/>
  </property>
  <property fmtid="{D5CDD505-2E9C-101B-9397-08002B2CF9AE}" pid="26" name="Objective-Add Place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docIndexRef">
    <vt:lpwstr>b9e32bf9-fca9-4331-a8aa-d6f31e8ecc70</vt:lpwstr>
  </property>
  <property fmtid="{D5CDD505-2E9C-101B-9397-08002B2CF9AE}" pid="34" name="bjSaver">
    <vt:lpwstr>5uwMBBa8XyFOhZcZ/lBNcjzcZ3Ktwr7X</vt:lpwstr>
  </property>
  <property fmtid="{D5CDD505-2E9C-101B-9397-08002B2CF9AE}" pid="35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6" name="bjDocumentLabelXML-0">
    <vt:lpwstr>nternal/label"&gt;&lt;element uid="a68a5297-83bb-4ba8-a7cd-4b62d6981a77" value="" /&gt;&lt;/sisl&gt;</vt:lpwstr>
  </property>
  <property fmtid="{D5CDD505-2E9C-101B-9397-08002B2CF9AE}" pid="37" name="bjDocumentSecurityLabel">
    <vt:lpwstr>UNCLASSIFIED - NO MARKING</vt:lpwstr>
  </property>
  <property fmtid="{D5CDD505-2E9C-101B-9397-08002B2CF9AE}" pid="38" name="bjDocumentLabelFieldCode">
    <vt:lpwstr>UNCLASSIFIED - NO MARKING</vt:lpwstr>
  </property>
  <property fmtid="{D5CDD505-2E9C-101B-9397-08002B2CF9AE}" pid="39" name="bjDocumentLabelFieldCodeHeaderFooter">
    <vt:lpwstr>UNCLASSIFIED - NO MARKING</vt:lpwstr>
  </property>
  <property fmtid="{D5CDD505-2E9C-101B-9397-08002B2CF9AE}" pid="40" name="Objective-Owner Agency">
    <vt:lpwstr>EPSDD</vt:lpwstr>
  </property>
  <property fmtid="{D5CDD505-2E9C-101B-9397-08002B2CF9AE}" pid="41" name="Objective-Document Type">
    <vt:lpwstr>0-Document</vt:lpwstr>
  </property>
  <property fmtid="{D5CDD505-2E9C-101B-9397-08002B2CF9AE}" pid="42" name="Objective-Language">
    <vt:lpwstr>English (en)</vt:lpwstr>
  </property>
  <property fmtid="{D5CDD505-2E9C-101B-9397-08002B2CF9AE}" pid="43" name="Objective-Jurisdiction">
    <vt:lpwstr>ACT</vt:lpwstr>
  </property>
  <property fmtid="{D5CDD505-2E9C-101B-9397-08002B2CF9AE}" pid="44" name="Objective-Customers">
    <vt:lpwstr/>
  </property>
  <property fmtid="{D5CDD505-2E9C-101B-9397-08002B2CF9AE}" pid="45" name="Objective-Places">
    <vt:lpwstr/>
  </property>
  <property fmtid="{D5CDD505-2E9C-101B-9397-08002B2CF9AE}" pid="46" name="Objective-Transaction Reference">
    <vt:lpwstr/>
  </property>
  <property fmtid="{D5CDD505-2E9C-101B-9397-08002B2CF9AE}" pid="47" name="Objective-Document Created By">
    <vt:lpwstr/>
  </property>
  <property fmtid="{D5CDD505-2E9C-101B-9397-08002B2CF9AE}" pid="48" name="Objective-Document Created On">
    <vt:lpwstr/>
  </property>
  <property fmtid="{D5CDD505-2E9C-101B-9397-08002B2CF9AE}" pid="49" name="Objective-Covers Period From">
    <vt:lpwstr/>
  </property>
  <property fmtid="{D5CDD505-2E9C-101B-9397-08002B2CF9AE}" pid="50" name="Objective-Covers Period To">
    <vt:lpwstr/>
  </property>
  <property fmtid="{D5CDD505-2E9C-101B-9397-08002B2CF9AE}" pid="51" name="Objective-Description">
    <vt:lpwstr/>
  </property>
  <property fmtid="{D5CDD505-2E9C-101B-9397-08002B2CF9AE}" pid="52" name="Objective-VersionId">
    <vt:lpwstr>vA57206223</vt:lpwstr>
  </property>
</Properties>
</file>