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09B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44BC66" w14:textId="28ADFEDB" w:rsidR="008936B5" w:rsidRPr="0059678C" w:rsidRDefault="00130A6E" w:rsidP="0059678C">
      <w:pPr>
        <w:pStyle w:val="Heading1"/>
      </w:pPr>
      <w:r>
        <w:t xml:space="preserve">Legislation </w:t>
      </w:r>
      <w:r w:rsidR="008936B5" w:rsidRPr="0059678C">
        <w:t>(</w:t>
      </w:r>
      <w:r w:rsidR="00796EFE">
        <w:t>Biosecurity</w:t>
      </w:r>
      <w:r w:rsidR="008936B5" w:rsidRPr="0059678C">
        <w:t xml:space="preserve">) </w:t>
      </w:r>
      <w:r>
        <w:t>Delegation 20</w:t>
      </w:r>
      <w:r w:rsidR="00796EFE">
        <w:t>25</w:t>
      </w:r>
    </w:p>
    <w:p w14:paraId="61FC65E7" w14:textId="3BB7A13B" w:rsidR="008936B5" w:rsidRPr="0059678C" w:rsidRDefault="00FE4D40" w:rsidP="00BB6C09">
      <w:pPr>
        <w:pStyle w:val="Heading2"/>
        <w:spacing w:before="340"/>
      </w:pPr>
      <w:r w:rsidRPr="0059678C">
        <w:t>Notifiable i</w:t>
      </w:r>
      <w:r w:rsidR="008936B5" w:rsidRPr="0059678C">
        <w:t>nstrument NI</w:t>
      </w:r>
      <w:r w:rsidR="00130A6E">
        <w:t>20</w:t>
      </w:r>
      <w:r w:rsidR="00796EFE">
        <w:t>25</w:t>
      </w:r>
      <w:r w:rsidR="008936B5" w:rsidRPr="0059678C">
        <w:t>–</w:t>
      </w:r>
      <w:r w:rsidR="002F53B6">
        <w:t>230</w:t>
      </w:r>
    </w:p>
    <w:p w14:paraId="2ADE2862" w14:textId="77777777" w:rsidR="008936B5" w:rsidRDefault="008936B5" w:rsidP="00BB6C09">
      <w:pPr>
        <w:pStyle w:val="madeunder"/>
        <w:spacing w:before="300" w:after="0"/>
      </w:pPr>
      <w:r>
        <w:t xml:space="preserve">made under the  </w:t>
      </w:r>
    </w:p>
    <w:p w14:paraId="27C00CCC" w14:textId="77777777" w:rsidR="008936B5" w:rsidRDefault="00130A6E" w:rsidP="00BB6C09">
      <w:pPr>
        <w:pStyle w:val="CoverActName"/>
        <w:spacing w:before="320" w:after="0"/>
      </w:pPr>
      <w:r>
        <w:rPr>
          <w:rFonts w:cs="Arial"/>
          <w:sz w:val="20"/>
        </w:rPr>
        <w:t>Legislation Act 2001, s 254A (Delegation by Minister)</w:t>
      </w:r>
    </w:p>
    <w:p w14:paraId="0DB7B5BF" w14:textId="77777777" w:rsidR="008936B5" w:rsidRDefault="008936B5" w:rsidP="00BB6C09">
      <w:pPr>
        <w:pStyle w:val="N-line3"/>
        <w:pBdr>
          <w:bottom w:val="none" w:sz="0" w:space="0" w:color="auto"/>
        </w:pBdr>
        <w:spacing w:before="60"/>
      </w:pPr>
    </w:p>
    <w:p w14:paraId="5BC4066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0A356E3D" w14:textId="77777777" w:rsidR="008936B5" w:rsidRPr="0059678C" w:rsidRDefault="008936B5" w:rsidP="00BB6C09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3ED2DA13" w14:textId="2EB1804B" w:rsidR="008936B5" w:rsidRDefault="008936B5" w:rsidP="00BB6C09">
      <w:pPr>
        <w:spacing w:before="140"/>
        <w:ind w:left="720"/>
      </w:pPr>
      <w:r>
        <w:t xml:space="preserve">This instrument is the </w:t>
      </w:r>
      <w:r w:rsidR="00130A6E">
        <w:rPr>
          <w:i/>
        </w:rPr>
        <w:t>Legislation (</w:t>
      </w:r>
      <w:r w:rsidR="00796EFE">
        <w:rPr>
          <w:i/>
        </w:rPr>
        <w:t>Biosecurity</w:t>
      </w:r>
      <w:r w:rsidR="00130A6E">
        <w:rPr>
          <w:i/>
        </w:rPr>
        <w:t>) Delegation 20</w:t>
      </w:r>
      <w:r w:rsidR="00796EFE">
        <w:rPr>
          <w:i/>
        </w:rPr>
        <w:t>25</w:t>
      </w:r>
      <w:r w:rsidRPr="00360716">
        <w:rPr>
          <w:bCs/>
          <w:iCs/>
        </w:rPr>
        <w:t>.</w:t>
      </w:r>
    </w:p>
    <w:p w14:paraId="3A04E26B" w14:textId="77777777" w:rsidR="008936B5" w:rsidRPr="0059678C" w:rsidRDefault="008936B5" w:rsidP="00BB6C09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686F02B4" w14:textId="038C9CC4" w:rsidR="008936B5" w:rsidRDefault="008936B5" w:rsidP="0049377E">
      <w:pPr>
        <w:spacing w:before="140"/>
        <w:ind w:left="720"/>
      </w:pPr>
      <w:r>
        <w:t>This instrument commences on</w:t>
      </w:r>
      <w:r w:rsidR="00130A6E">
        <w:t xml:space="preserve"> the </w:t>
      </w:r>
      <w:r w:rsidR="0049377E">
        <w:t xml:space="preserve">commencement of the </w:t>
      </w:r>
      <w:r w:rsidR="0049377E" w:rsidRPr="00070FB4">
        <w:rPr>
          <w:i/>
          <w:iCs/>
        </w:rPr>
        <w:t>Biosecurity Act 2023</w:t>
      </w:r>
      <w:r w:rsidR="00070FB4">
        <w:t>, section 3</w:t>
      </w:r>
      <w:r w:rsidR="00130A6E">
        <w:t>.</w:t>
      </w:r>
      <w:r>
        <w:t xml:space="preserve"> </w:t>
      </w:r>
    </w:p>
    <w:p w14:paraId="05C79972" w14:textId="77777777" w:rsidR="008936B5" w:rsidRDefault="008936B5" w:rsidP="0049377E">
      <w:pPr>
        <w:pStyle w:val="Heading3"/>
        <w:spacing w:before="300"/>
      </w:pPr>
      <w:r>
        <w:t>3</w:t>
      </w:r>
      <w:r>
        <w:tab/>
      </w:r>
      <w:r w:rsidR="00130A6E">
        <w:t xml:space="preserve">Delegation </w:t>
      </w:r>
    </w:p>
    <w:p w14:paraId="55566D06" w14:textId="36AD93DD" w:rsidR="008936B5" w:rsidRDefault="00130A6E" w:rsidP="0049377E">
      <w:pPr>
        <w:spacing w:before="140" w:after="60"/>
        <w:ind w:left="720"/>
      </w:pPr>
      <w:r>
        <w:t xml:space="preserve">I delegate my functions </w:t>
      </w:r>
      <w:r w:rsidR="00B47496">
        <w:t xml:space="preserve">under the sections of the </w:t>
      </w:r>
      <w:r w:rsidR="00796EFE">
        <w:rPr>
          <w:i/>
        </w:rPr>
        <w:t>Biosecurity Act 2023</w:t>
      </w:r>
      <w:r w:rsidR="00B47496">
        <w:t xml:space="preserve"> </w:t>
      </w:r>
      <w:r>
        <w:t xml:space="preserve">listed in column 1 of the schedule to the </w:t>
      </w:r>
      <w:r w:rsidR="0049377E">
        <w:t>people</w:t>
      </w:r>
      <w:r>
        <w:t xml:space="preserve"> who from time to time occup</w:t>
      </w:r>
      <w:r w:rsidR="00B47496">
        <w:t xml:space="preserve">y </w:t>
      </w:r>
      <w:r>
        <w:t>the position</w:t>
      </w:r>
      <w:r w:rsidR="00B47496">
        <w:t>s</w:t>
      </w:r>
      <w:r>
        <w:t xml:space="preserve"> identified in column 2 of the schedule.</w:t>
      </w:r>
    </w:p>
    <w:p w14:paraId="275A7A17" w14:textId="7209B938" w:rsidR="00885B92" w:rsidRPr="00885B92" w:rsidRDefault="00885B92" w:rsidP="00070FB4">
      <w:pPr>
        <w:autoSpaceDE w:val="0"/>
        <w:autoSpaceDN w:val="0"/>
        <w:adjustRightInd w:val="0"/>
        <w:spacing w:before="140"/>
        <w:ind w:left="1440" w:hanging="720"/>
      </w:pPr>
      <w:r w:rsidRPr="004529E3">
        <w:rPr>
          <w:i/>
          <w:sz w:val="20"/>
        </w:rPr>
        <w:t>Note</w:t>
      </w:r>
      <w:r w:rsidRPr="004529E3">
        <w:rPr>
          <w:sz w:val="20"/>
        </w:rPr>
        <w:tab/>
        <w:t>The Legislation Act defines ‘occupy’ in relation to a position</w:t>
      </w:r>
      <w:r w:rsidR="00070FB4">
        <w:rPr>
          <w:sz w:val="20"/>
        </w:rPr>
        <w:t xml:space="preserve"> </w:t>
      </w:r>
      <w:r w:rsidRPr="004529E3">
        <w:rPr>
          <w:sz w:val="20"/>
        </w:rPr>
        <w:t>as including to hold the position, act in the position or exercise functions of the position</w:t>
      </w:r>
      <w:r w:rsidRPr="00885B92">
        <w:t>.</w:t>
      </w:r>
    </w:p>
    <w:bookmarkEnd w:id="0"/>
    <w:p w14:paraId="2CA3609C" w14:textId="770B343B" w:rsidR="00426A2D" w:rsidRDefault="00426A2D" w:rsidP="00081981">
      <w:pPr>
        <w:keepNext/>
        <w:keepLines/>
        <w:tabs>
          <w:tab w:val="left" w:pos="7390"/>
        </w:tabs>
        <w:spacing w:before="720"/>
        <w:rPr>
          <w:color w:val="000000"/>
        </w:rPr>
      </w:pPr>
    </w:p>
    <w:p w14:paraId="7CC9EF9A" w14:textId="3BBB3D87" w:rsidR="00551B60" w:rsidRDefault="00551B60" w:rsidP="00081981">
      <w:pPr>
        <w:keepNext/>
        <w:keepLines/>
        <w:tabs>
          <w:tab w:val="left" w:pos="7390"/>
        </w:tabs>
        <w:spacing w:before="720"/>
        <w:rPr>
          <w:color w:val="000000"/>
        </w:rPr>
      </w:pPr>
    </w:p>
    <w:p w14:paraId="306AEDE7" w14:textId="0EB12369" w:rsidR="00551B60" w:rsidRDefault="00551B60" w:rsidP="00081981">
      <w:pPr>
        <w:keepNext/>
        <w:keepLines/>
        <w:tabs>
          <w:tab w:val="left" w:pos="7390"/>
        </w:tabs>
        <w:spacing w:before="720"/>
        <w:rPr>
          <w:color w:val="000000"/>
        </w:rPr>
      </w:pPr>
    </w:p>
    <w:p w14:paraId="28FCB588" w14:textId="69F9D4F0" w:rsidR="00081981" w:rsidRPr="00B36535" w:rsidRDefault="00081981" w:rsidP="00081981">
      <w:pPr>
        <w:keepNext/>
        <w:keepLines/>
        <w:tabs>
          <w:tab w:val="left" w:pos="7390"/>
        </w:tabs>
        <w:spacing w:before="720"/>
        <w:rPr>
          <w:color w:val="000000"/>
        </w:rPr>
      </w:pPr>
      <w:r w:rsidRPr="00B36535">
        <w:rPr>
          <w:color w:val="000000"/>
        </w:rPr>
        <w:t>Suzanne Orr MLA</w:t>
      </w:r>
      <w:r>
        <w:rPr>
          <w:color w:val="000000"/>
        </w:rPr>
        <w:tab/>
      </w:r>
    </w:p>
    <w:p w14:paraId="4D074E60" w14:textId="77777777" w:rsidR="002F53B6" w:rsidRDefault="00081981" w:rsidP="00081981">
      <w:pPr>
        <w:keepNext/>
        <w:keepLines/>
        <w:tabs>
          <w:tab w:val="left" w:pos="4320"/>
        </w:tabs>
        <w:rPr>
          <w:color w:val="000000"/>
        </w:rPr>
      </w:pPr>
      <w:r w:rsidRPr="00B36535">
        <w:rPr>
          <w:color w:val="000000"/>
        </w:rPr>
        <w:t>Minister for Climate Change, Environment, Energy and Water</w:t>
      </w:r>
    </w:p>
    <w:p w14:paraId="3FCA3A3F" w14:textId="77777777" w:rsidR="002F53B6" w:rsidRDefault="002F53B6" w:rsidP="00081981">
      <w:pPr>
        <w:keepNext/>
        <w:keepLines/>
        <w:tabs>
          <w:tab w:val="left" w:pos="4320"/>
        </w:tabs>
        <w:rPr>
          <w:color w:val="000000"/>
        </w:rPr>
      </w:pPr>
    </w:p>
    <w:p w14:paraId="2C275A67" w14:textId="06853837" w:rsidR="00081981" w:rsidRPr="00B36535" w:rsidRDefault="002F53B6" w:rsidP="00081981">
      <w:pPr>
        <w:keepNext/>
        <w:keepLines/>
        <w:tabs>
          <w:tab w:val="left" w:pos="4320"/>
        </w:tabs>
        <w:rPr>
          <w:color w:val="000000"/>
        </w:rPr>
      </w:pPr>
      <w:r>
        <w:rPr>
          <w:color w:val="000000"/>
        </w:rPr>
        <w:t>1 M</w:t>
      </w:r>
      <w:r w:rsidR="00730FFD">
        <w:rPr>
          <w:color w:val="000000"/>
        </w:rPr>
        <w:t xml:space="preserve">ay </w:t>
      </w:r>
      <w:r w:rsidR="00081981" w:rsidRPr="00B36535">
        <w:rPr>
          <w:color w:val="000000"/>
        </w:rPr>
        <w:t>2025</w:t>
      </w:r>
    </w:p>
    <w:p w14:paraId="1F59A532" w14:textId="77777777" w:rsidR="008936B5" w:rsidRDefault="008936B5" w:rsidP="008E0DAD">
      <w:pPr>
        <w:tabs>
          <w:tab w:val="left" w:pos="4320"/>
        </w:tabs>
      </w:pPr>
    </w:p>
    <w:p w14:paraId="4D232184" w14:textId="77777777" w:rsidR="005C7F12" w:rsidRDefault="005C7F12" w:rsidP="008E0DAD">
      <w:pPr>
        <w:tabs>
          <w:tab w:val="left" w:pos="4320"/>
        </w:tabs>
      </w:pPr>
    </w:p>
    <w:p w14:paraId="57C9A130" w14:textId="77777777" w:rsidR="005C7F12" w:rsidRDefault="005C7F12">
      <w:r>
        <w:br w:type="page"/>
      </w:r>
    </w:p>
    <w:p w14:paraId="11CA9DA9" w14:textId="0A37EDE4" w:rsidR="00D8088E" w:rsidRPr="00D8088E" w:rsidRDefault="00D8088E" w:rsidP="008E0DAD">
      <w:pPr>
        <w:tabs>
          <w:tab w:val="left" w:pos="4320"/>
        </w:tabs>
        <w:rPr>
          <w:b/>
          <w:bCs/>
        </w:rPr>
      </w:pPr>
    </w:p>
    <w:p w14:paraId="4D98D2EB" w14:textId="77777777" w:rsidR="00D8088E" w:rsidRDefault="00D8088E" w:rsidP="008E0DAD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1127"/>
        <w:gridCol w:w="4169"/>
      </w:tblGrid>
      <w:tr w:rsidR="00B47496" w14:paraId="38E3CF37" w14:textId="77777777" w:rsidTr="00D8088E">
        <w:tc>
          <w:tcPr>
            <w:tcW w:w="3085" w:type="dxa"/>
            <w:shd w:val="pct15" w:color="auto" w:fill="auto"/>
          </w:tcPr>
          <w:p w14:paraId="56A055C3" w14:textId="77777777" w:rsidR="00B47496" w:rsidRDefault="00B47496" w:rsidP="00364A77">
            <w:pPr>
              <w:tabs>
                <w:tab w:val="left" w:pos="4320"/>
              </w:tabs>
            </w:pPr>
            <w:r>
              <w:t>Column 1</w:t>
            </w:r>
          </w:p>
        </w:tc>
        <w:tc>
          <w:tcPr>
            <w:tcW w:w="1134" w:type="dxa"/>
            <w:shd w:val="pct15" w:color="auto" w:fill="auto"/>
          </w:tcPr>
          <w:p w14:paraId="6006F420" w14:textId="77777777" w:rsidR="00B47496" w:rsidRDefault="00B47496" w:rsidP="00B47496">
            <w:pPr>
              <w:tabs>
                <w:tab w:val="left" w:pos="4320"/>
              </w:tabs>
            </w:pPr>
            <w:r>
              <w:t>Column 2</w:t>
            </w:r>
          </w:p>
        </w:tc>
        <w:tc>
          <w:tcPr>
            <w:tcW w:w="4304" w:type="dxa"/>
            <w:shd w:val="pct15" w:color="auto" w:fill="auto"/>
          </w:tcPr>
          <w:p w14:paraId="05D06B1C" w14:textId="77777777" w:rsidR="00B47496" w:rsidRDefault="00B47496" w:rsidP="008E0DAD">
            <w:pPr>
              <w:tabs>
                <w:tab w:val="left" w:pos="4320"/>
              </w:tabs>
            </w:pPr>
            <w:r>
              <w:t xml:space="preserve">Column 3 </w:t>
            </w:r>
          </w:p>
          <w:p w14:paraId="27A9D1D6" w14:textId="77777777" w:rsidR="00B47496" w:rsidRDefault="00B47496" w:rsidP="008E0DAD">
            <w:pPr>
              <w:tabs>
                <w:tab w:val="left" w:pos="4320"/>
              </w:tabs>
            </w:pPr>
            <w:r>
              <w:t>(Position titles for information only)</w:t>
            </w:r>
          </w:p>
        </w:tc>
      </w:tr>
      <w:tr w:rsidR="00F60606" w14:paraId="156F34F0" w14:textId="77777777" w:rsidTr="00D8088E">
        <w:tc>
          <w:tcPr>
            <w:tcW w:w="3085" w:type="dxa"/>
          </w:tcPr>
          <w:p w14:paraId="16914DF8" w14:textId="4EBBFE02" w:rsidR="00F60606" w:rsidRDefault="00F60606" w:rsidP="00F60606">
            <w:pPr>
              <w:tabs>
                <w:tab w:val="left" w:pos="4320"/>
              </w:tabs>
            </w:pPr>
            <w:r>
              <w:t>Section 11 – Meaning of pest</w:t>
            </w:r>
          </w:p>
          <w:p w14:paraId="0BB037A5" w14:textId="6E5C32E9" w:rsidR="00F60606" w:rsidRDefault="00F60606" w:rsidP="00F60606">
            <w:pPr>
              <w:tabs>
                <w:tab w:val="left" w:pos="4320"/>
              </w:tabs>
            </w:pPr>
          </w:p>
        </w:tc>
        <w:tc>
          <w:tcPr>
            <w:tcW w:w="1134" w:type="dxa"/>
          </w:tcPr>
          <w:p w14:paraId="206D97E6" w14:textId="77777777" w:rsidR="00F60606" w:rsidRDefault="00F60606" w:rsidP="00F60606">
            <w:pPr>
              <w:tabs>
                <w:tab w:val="left" w:pos="4320"/>
              </w:tabs>
            </w:pPr>
            <w:r w:rsidRPr="004800AB">
              <w:t>E00907</w:t>
            </w:r>
          </w:p>
          <w:p w14:paraId="27690A14" w14:textId="77777777" w:rsidR="00F60606" w:rsidRDefault="00F60606" w:rsidP="00F60606">
            <w:pPr>
              <w:tabs>
                <w:tab w:val="left" w:pos="4320"/>
              </w:tabs>
            </w:pPr>
          </w:p>
          <w:p w14:paraId="03B46B99" w14:textId="5AE5EF11" w:rsidR="00F60606" w:rsidRDefault="008D2DDD" w:rsidP="00F60606">
            <w:pPr>
              <w:tabs>
                <w:tab w:val="left" w:pos="4320"/>
              </w:tabs>
            </w:pPr>
            <w:r w:rsidRPr="008D2DDD">
              <w:t>E699</w:t>
            </w:r>
          </w:p>
          <w:p w14:paraId="3B908740" w14:textId="77777777" w:rsidR="00F60606" w:rsidRDefault="00F60606" w:rsidP="00F60606">
            <w:pPr>
              <w:tabs>
                <w:tab w:val="left" w:pos="4320"/>
              </w:tabs>
            </w:pPr>
          </w:p>
          <w:p w14:paraId="593D1F6D" w14:textId="7661349D" w:rsidR="00F60606" w:rsidRDefault="00F60606" w:rsidP="00F60606">
            <w:pPr>
              <w:tabs>
                <w:tab w:val="left" w:pos="4320"/>
              </w:tabs>
            </w:pPr>
            <w:r w:rsidRPr="004800AB">
              <w:t>E00757</w:t>
            </w:r>
          </w:p>
        </w:tc>
        <w:tc>
          <w:tcPr>
            <w:tcW w:w="4304" w:type="dxa"/>
          </w:tcPr>
          <w:p w14:paraId="6106875B" w14:textId="77777777" w:rsidR="00F60606" w:rsidRDefault="00F60606" w:rsidP="00D8088E">
            <w:pPr>
              <w:tabs>
                <w:tab w:val="left" w:pos="4320"/>
              </w:tabs>
              <w:spacing w:after="120"/>
            </w:pPr>
            <w:r>
              <w:t>Director-General EPSDD</w:t>
            </w:r>
          </w:p>
          <w:p w14:paraId="5283A75E" w14:textId="27CAB739" w:rsidR="00F60606" w:rsidRDefault="00F60606" w:rsidP="00D8088E">
            <w:pPr>
              <w:tabs>
                <w:tab w:val="left" w:pos="4320"/>
              </w:tabs>
              <w:spacing w:after="120"/>
            </w:pPr>
            <w:r>
              <w:t xml:space="preserve">Deputy Director-General, </w:t>
            </w:r>
            <w:r w:rsidR="00D8088E">
              <w:t>(</w:t>
            </w:r>
            <w:r>
              <w:t>Environment, Water and Emissions Reduction</w:t>
            </w:r>
            <w:r w:rsidR="00D8088E">
              <w:t>)</w:t>
            </w:r>
            <w:r>
              <w:t xml:space="preserve"> EPSDD</w:t>
            </w:r>
            <w:r w:rsidR="00D8088E">
              <w:t xml:space="preserve">, </w:t>
            </w:r>
          </w:p>
          <w:p w14:paraId="33D88B92" w14:textId="09243B75" w:rsidR="00F60606" w:rsidRDefault="00F60606" w:rsidP="00D8088E">
            <w:pPr>
              <w:tabs>
                <w:tab w:val="left" w:pos="4320"/>
              </w:tabs>
              <w:spacing w:after="120"/>
            </w:pPr>
            <w:r>
              <w:t>Executive Group Manager</w:t>
            </w:r>
            <w:r w:rsidR="00D8088E">
              <w:t xml:space="preserve"> (</w:t>
            </w:r>
            <w:r>
              <w:t>E</w:t>
            </w:r>
            <w:r w:rsidR="00D8088E">
              <w:t xml:space="preserve">nvironment, </w:t>
            </w:r>
            <w:r>
              <w:t>H</w:t>
            </w:r>
            <w:r w:rsidR="00D8088E">
              <w:t xml:space="preserve">eritage and </w:t>
            </w:r>
            <w:r>
              <w:t>P</w:t>
            </w:r>
            <w:r w:rsidR="00D8088E">
              <w:t xml:space="preserve">arks) </w:t>
            </w:r>
            <w:r>
              <w:t>EPSDD</w:t>
            </w:r>
          </w:p>
        </w:tc>
      </w:tr>
      <w:tr w:rsidR="00B31617" w14:paraId="437A6C58" w14:textId="77777777" w:rsidTr="00D8088E">
        <w:tc>
          <w:tcPr>
            <w:tcW w:w="3085" w:type="dxa"/>
          </w:tcPr>
          <w:p w14:paraId="013D6E07" w14:textId="3846FABA" w:rsidR="00B31617" w:rsidRDefault="00B31617" w:rsidP="00B31617">
            <w:pPr>
              <w:tabs>
                <w:tab w:val="left" w:pos="4320"/>
              </w:tabs>
            </w:pPr>
            <w:r>
              <w:t>Section 29 – Notifiable biosecurity matter</w:t>
            </w:r>
          </w:p>
        </w:tc>
        <w:tc>
          <w:tcPr>
            <w:tcW w:w="1134" w:type="dxa"/>
          </w:tcPr>
          <w:p w14:paraId="4EC408E5" w14:textId="77777777" w:rsidR="00B31617" w:rsidRDefault="00B31617" w:rsidP="00B31617">
            <w:pPr>
              <w:tabs>
                <w:tab w:val="left" w:pos="4320"/>
              </w:tabs>
            </w:pPr>
            <w:r w:rsidRPr="004800AB">
              <w:t>E00907</w:t>
            </w:r>
          </w:p>
          <w:p w14:paraId="29C1AF2B" w14:textId="77777777" w:rsidR="00B31617" w:rsidRDefault="00B31617" w:rsidP="00B31617">
            <w:pPr>
              <w:tabs>
                <w:tab w:val="left" w:pos="4320"/>
              </w:tabs>
            </w:pPr>
          </w:p>
          <w:p w14:paraId="2E8530FB" w14:textId="675E28F5" w:rsidR="00B31617" w:rsidRDefault="008D2DDD" w:rsidP="00B31617">
            <w:pPr>
              <w:tabs>
                <w:tab w:val="left" w:pos="4320"/>
              </w:tabs>
            </w:pPr>
            <w:r w:rsidRPr="008D2DDD">
              <w:t>E699</w:t>
            </w:r>
          </w:p>
          <w:p w14:paraId="0B191575" w14:textId="77777777" w:rsidR="00B31617" w:rsidRDefault="00B31617" w:rsidP="00B31617">
            <w:pPr>
              <w:tabs>
                <w:tab w:val="left" w:pos="4320"/>
              </w:tabs>
            </w:pPr>
          </w:p>
          <w:p w14:paraId="2CB2AE74" w14:textId="07B37841" w:rsidR="00B31617" w:rsidRDefault="00B31617" w:rsidP="00B31617">
            <w:pPr>
              <w:tabs>
                <w:tab w:val="left" w:pos="4320"/>
              </w:tabs>
            </w:pPr>
            <w:r w:rsidRPr="004800AB">
              <w:t>E00757</w:t>
            </w:r>
          </w:p>
        </w:tc>
        <w:tc>
          <w:tcPr>
            <w:tcW w:w="4304" w:type="dxa"/>
          </w:tcPr>
          <w:p w14:paraId="0B6852C8" w14:textId="77777777" w:rsidR="00D8088E" w:rsidRDefault="00D8088E" w:rsidP="00D8088E">
            <w:pPr>
              <w:tabs>
                <w:tab w:val="left" w:pos="4320"/>
              </w:tabs>
              <w:spacing w:after="120"/>
            </w:pPr>
            <w:r>
              <w:t>Director-General EPSDD</w:t>
            </w:r>
          </w:p>
          <w:p w14:paraId="3C3C66B3" w14:textId="77777777" w:rsidR="00D8088E" w:rsidRDefault="00D8088E" w:rsidP="00D8088E">
            <w:pPr>
              <w:tabs>
                <w:tab w:val="left" w:pos="4320"/>
              </w:tabs>
              <w:spacing w:after="120"/>
            </w:pPr>
            <w:r>
              <w:t xml:space="preserve">Deputy Director-General, (Environment, Water and Emissions Reduction) EPSDD, </w:t>
            </w:r>
          </w:p>
          <w:p w14:paraId="5DDB5C8D" w14:textId="743CA2A9" w:rsidR="00B31617" w:rsidRDefault="00D8088E" w:rsidP="00D8088E">
            <w:pPr>
              <w:tabs>
                <w:tab w:val="left" w:pos="4320"/>
              </w:tabs>
            </w:pPr>
            <w:r>
              <w:t>Executive Group Manager (Environment, Heritage and Parks) EPSDD</w:t>
            </w:r>
          </w:p>
        </w:tc>
      </w:tr>
      <w:tr w:rsidR="00F60606" w14:paraId="7BA59A80" w14:textId="77777777" w:rsidTr="00D8088E">
        <w:tc>
          <w:tcPr>
            <w:tcW w:w="3085" w:type="dxa"/>
          </w:tcPr>
          <w:p w14:paraId="6CBD2588" w14:textId="1A49C278" w:rsidR="00F60606" w:rsidRDefault="00F60606" w:rsidP="00F60606">
            <w:pPr>
              <w:tabs>
                <w:tab w:val="left" w:pos="4320"/>
              </w:tabs>
            </w:pPr>
            <w:r>
              <w:t>Section 33 - Prohibited biosecurity matter</w:t>
            </w:r>
          </w:p>
        </w:tc>
        <w:tc>
          <w:tcPr>
            <w:tcW w:w="1134" w:type="dxa"/>
          </w:tcPr>
          <w:p w14:paraId="748392D8" w14:textId="77777777" w:rsidR="00F60606" w:rsidRDefault="00F60606" w:rsidP="00F60606">
            <w:pPr>
              <w:tabs>
                <w:tab w:val="left" w:pos="4320"/>
              </w:tabs>
            </w:pPr>
            <w:r w:rsidRPr="004800AB">
              <w:t>E00907</w:t>
            </w:r>
          </w:p>
          <w:p w14:paraId="76A5544A" w14:textId="77777777" w:rsidR="00F60606" w:rsidRDefault="00F60606" w:rsidP="00F60606">
            <w:pPr>
              <w:tabs>
                <w:tab w:val="left" w:pos="4320"/>
              </w:tabs>
            </w:pPr>
          </w:p>
          <w:p w14:paraId="3F9F8368" w14:textId="3EA1D6F1" w:rsidR="00F60606" w:rsidRDefault="008D2DDD" w:rsidP="00F60606">
            <w:pPr>
              <w:tabs>
                <w:tab w:val="left" w:pos="4320"/>
              </w:tabs>
            </w:pPr>
            <w:r w:rsidRPr="008D2DDD">
              <w:t>E699</w:t>
            </w:r>
          </w:p>
          <w:p w14:paraId="6581159B" w14:textId="77777777" w:rsidR="00F60606" w:rsidRDefault="00F60606" w:rsidP="00F60606">
            <w:pPr>
              <w:tabs>
                <w:tab w:val="left" w:pos="4320"/>
              </w:tabs>
            </w:pPr>
          </w:p>
          <w:p w14:paraId="2F55C6C5" w14:textId="2426B992" w:rsidR="00F60606" w:rsidRDefault="00F60606" w:rsidP="00F60606">
            <w:pPr>
              <w:tabs>
                <w:tab w:val="left" w:pos="4320"/>
              </w:tabs>
            </w:pPr>
            <w:r w:rsidRPr="004800AB">
              <w:t>E00757</w:t>
            </w:r>
          </w:p>
        </w:tc>
        <w:tc>
          <w:tcPr>
            <w:tcW w:w="4304" w:type="dxa"/>
          </w:tcPr>
          <w:p w14:paraId="0E439093" w14:textId="77777777" w:rsidR="00D8088E" w:rsidRDefault="00D8088E" w:rsidP="00D8088E">
            <w:pPr>
              <w:tabs>
                <w:tab w:val="left" w:pos="4320"/>
              </w:tabs>
              <w:spacing w:after="120"/>
            </w:pPr>
            <w:r>
              <w:t>Director-General EPSDD</w:t>
            </w:r>
          </w:p>
          <w:p w14:paraId="510E0050" w14:textId="77777777" w:rsidR="00D8088E" w:rsidRDefault="00D8088E" w:rsidP="00D8088E">
            <w:pPr>
              <w:tabs>
                <w:tab w:val="left" w:pos="4320"/>
              </w:tabs>
              <w:spacing w:after="120"/>
            </w:pPr>
            <w:r>
              <w:t xml:space="preserve">Deputy Director-General, (Environment, Water and Emissions Reduction) EPSDD, </w:t>
            </w:r>
          </w:p>
          <w:p w14:paraId="08B750DB" w14:textId="212EDDA6" w:rsidR="00F60606" w:rsidRDefault="00D8088E" w:rsidP="00D8088E">
            <w:pPr>
              <w:tabs>
                <w:tab w:val="left" w:pos="4320"/>
              </w:tabs>
            </w:pPr>
            <w:r>
              <w:t>Executive Group Manager (Environment, Heritage and Parks) EPSDD</w:t>
            </w:r>
          </w:p>
        </w:tc>
      </w:tr>
      <w:tr w:rsidR="00F60606" w14:paraId="181A81BF" w14:textId="77777777" w:rsidTr="00D8088E">
        <w:tc>
          <w:tcPr>
            <w:tcW w:w="3085" w:type="dxa"/>
          </w:tcPr>
          <w:p w14:paraId="710084DA" w14:textId="1D9507C2" w:rsidR="00F60606" w:rsidRDefault="00F60606" w:rsidP="00F60606">
            <w:pPr>
              <w:tabs>
                <w:tab w:val="left" w:pos="4320"/>
              </w:tabs>
            </w:pPr>
            <w:r>
              <w:t>Section 35 – Prohibited dealings with biosecurity matter</w:t>
            </w:r>
          </w:p>
        </w:tc>
        <w:tc>
          <w:tcPr>
            <w:tcW w:w="1134" w:type="dxa"/>
          </w:tcPr>
          <w:p w14:paraId="0589B613" w14:textId="77777777" w:rsidR="00F60606" w:rsidRDefault="00F60606" w:rsidP="00F60606">
            <w:pPr>
              <w:tabs>
                <w:tab w:val="left" w:pos="4320"/>
              </w:tabs>
            </w:pPr>
            <w:r w:rsidRPr="004800AB">
              <w:t>E00907</w:t>
            </w:r>
          </w:p>
          <w:p w14:paraId="0F1AB4DF" w14:textId="77777777" w:rsidR="00F60606" w:rsidRDefault="00F60606" w:rsidP="00F60606">
            <w:pPr>
              <w:tabs>
                <w:tab w:val="left" w:pos="4320"/>
              </w:tabs>
            </w:pPr>
          </w:p>
          <w:p w14:paraId="0E998ACF" w14:textId="05D022E2" w:rsidR="00F60606" w:rsidRDefault="008D2DDD" w:rsidP="00F60606">
            <w:pPr>
              <w:tabs>
                <w:tab w:val="left" w:pos="4320"/>
              </w:tabs>
            </w:pPr>
            <w:r w:rsidRPr="008D2DDD">
              <w:t>E699</w:t>
            </w:r>
          </w:p>
          <w:p w14:paraId="336ED8BA" w14:textId="77777777" w:rsidR="00F60606" w:rsidRDefault="00F60606" w:rsidP="00F60606">
            <w:pPr>
              <w:tabs>
                <w:tab w:val="left" w:pos="4320"/>
              </w:tabs>
            </w:pPr>
          </w:p>
          <w:p w14:paraId="3BF59309" w14:textId="3E7D33E2" w:rsidR="00F60606" w:rsidRDefault="00F60606" w:rsidP="00F60606">
            <w:pPr>
              <w:tabs>
                <w:tab w:val="left" w:pos="4320"/>
              </w:tabs>
            </w:pPr>
            <w:r w:rsidRPr="004800AB">
              <w:t>E00757</w:t>
            </w:r>
          </w:p>
        </w:tc>
        <w:tc>
          <w:tcPr>
            <w:tcW w:w="4304" w:type="dxa"/>
          </w:tcPr>
          <w:p w14:paraId="165E0D68" w14:textId="77777777" w:rsidR="00D8088E" w:rsidRDefault="00D8088E" w:rsidP="00D8088E">
            <w:pPr>
              <w:tabs>
                <w:tab w:val="left" w:pos="4320"/>
              </w:tabs>
              <w:spacing w:after="120"/>
            </w:pPr>
            <w:r>
              <w:t>Director-General EPSDD</w:t>
            </w:r>
          </w:p>
          <w:p w14:paraId="3135185D" w14:textId="77777777" w:rsidR="00D8088E" w:rsidRDefault="00D8088E" w:rsidP="00D8088E">
            <w:pPr>
              <w:tabs>
                <w:tab w:val="left" w:pos="4320"/>
              </w:tabs>
              <w:spacing w:after="120"/>
            </w:pPr>
            <w:r>
              <w:t xml:space="preserve">Deputy Director-General, (Environment, Water and Emissions Reduction) EPSDD, </w:t>
            </w:r>
          </w:p>
          <w:p w14:paraId="57169337" w14:textId="5CF4697F" w:rsidR="00F60606" w:rsidRDefault="00D8088E" w:rsidP="00D8088E">
            <w:pPr>
              <w:tabs>
                <w:tab w:val="left" w:pos="4320"/>
              </w:tabs>
            </w:pPr>
            <w:r>
              <w:t>Executive Group Manager (Environment, Heritage and Parks) EPSDD</w:t>
            </w:r>
          </w:p>
        </w:tc>
      </w:tr>
      <w:tr w:rsidR="00B31617" w14:paraId="4C24B86B" w14:textId="77777777" w:rsidTr="00D8088E">
        <w:tc>
          <w:tcPr>
            <w:tcW w:w="3085" w:type="dxa"/>
          </w:tcPr>
          <w:p w14:paraId="785381E3" w14:textId="3997AFF8" w:rsidR="00B31617" w:rsidRDefault="00B31617" w:rsidP="00B31617">
            <w:pPr>
              <w:tabs>
                <w:tab w:val="left" w:pos="4320"/>
              </w:tabs>
            </w:pPr>
            <w:r>
              <w:t>Part 3 – Biosecurity emergency declarations</w:t>
            </w:r>
          </w:p>
          <w:p w14:paraId="79E91D63" w14:textId="12B72DFB" w:rsidR="00B31617" w:rsidRDefault="00B31617" w:rsidP="00B31617">
            <w:pPr>
              <w:tabs>
                <w:tab w:val="left" w:pos="4320"/>
              </w:tabs>
            </w:pPr>
            <w:r>
              <w:t>Sections: 38, 39, 40, 41, 46</w:t>
            </w:r>
          </w:p>
        </w:tc>
        <w:tc>
          <w:tcPr>
            <w:tcW w:w="1134" w:type="dxa"/>
          </w:tcPr>
          <w:p w14:paraId="7F194ED4" w14:textId="3D28D925" w:rsidR="00B31617" w:rsidRDefault="00B31617" w:rsidP="00B31617">
            <w:pPr>
              <w:tabs>
                <w:tab w:val="left" w:pos="4320"/>
              </w:tabs>
            </w:pPr>
            <w:r w:rsidRPr="004800AB">
              <w:t>E00907</w:t>
            </w:r>
          </w:p>
        </w:tc>
        <w:tc>
          <w:tcPr>
            <w:tcW w:w="4304" w:type="dxa"/>
          </w:tcPr>
          <w:p w14:paraId="08F22291" w14:textId="7DD700BF" w:rsidR="00B31617" w:rsidRDefault="00B31617" w:rsidP="00B31617">
            <w:pPr>
              <w:tabs>
                <w:tab w:val="left" w:pos="4320"/>
              </w:tabs>
            </w:pPr>
            <w:r>
              <w:t>Director-General EPSDD</w:t>
            </w:r>
          </w:p>
        </w:tc>
      </w:tr>
      <w:tr w:rsidR="00B31617" w14:paraId="3324AD30" w14:textId="77777777" w:rsidTr="00D8088E">
        <w:tc>
          <w:tcPr>
            <w:tcW w:w="3085" w:type="dxa"/>
          </w:tcPr>
          <w:p w14:paraId="01CA5BF3" w14:textId="5B3B9D29" w:rsidR="00B31617" w:rsidRDefault="00B31617" w:rsidP="00B31617">
            <w:pPr>
              <w:tabs>
                <w:tab w:val="left" w:pos="4320"/>
              </w:tabs>
            </w:pPr>
            <w:r>
              <w:t>Section 39 – Emergency declarations - duration</w:t>
            </w:r>
          </w:p>
        </w:tc>
        <w:tc>
          <w:tcPr>
            <w:tcW w:w="1134" w:type="dxa"/>
          </w:tcPr>
          <w:p w14:paraId="4B361E84" w14:textId="5AAA1B30" w:rsidR="00B31617" w:rsidRDefault="00B31617" w:rsidP="00B31617">
            <w:pPr>
              <w:tabs>
                <w:tab w:val="left" w:pos="4320"/>
              </w:tabs>
            </w:pPr>
            <w:r w:rsidRPr="004800AB">
              <w:t>E00907</w:t>
            </w:r>
          </w:p>
        </w:tc>
        <w:tc>
          <w:tcPr>
            <w:tcW w:w="4304" w:type="dxa"/>
          </w:tcPr>
          <w:p w14:paraId="763D925B" w14:textId="59E674C5" w:rsidR="00B31617" w:rsidRDefault="00B31617" w:rsidP="00B31617">
            <w:pPr>
              <w:tabs>
                <w:tab w:val="left" w:pos="4320"/>
              </w:tabs>
            </w:pPr>
            <w:r>
              <w:t>Director-General EPSDD</w:t>
            </w:r>
          </w:p>
        </w:tc>
      </w:tr>
      <w:tr w:rsidR="00B31617" w14:paraId="41F9876A" w14:textId="77777777" w:rsidTr="00D8088E">
        <w:tc>
          <w:tcPr>
            <w:tcW w:w="3085" w:type="dxa"/>
          </w:tcPr>
          <w:p w14:paraId="0133EA84" w14:textId="77777777" w:rsidR="00B31617" w:rsidRDefault="00B31617" w:rsidP="00B31617">
            <w:pPr>
              <w:tabs>
                <w:tab w:val="left" w:pos="4320"/>
              </w:tabs>
            </w:pPr>
            <w:r>
              <w:t>Part 4 – Biosecurity Control Declarations</w:t>
            </w:r>
          </w:p>
          <w:p w14:paraId="53388BD5" w14:textId="1C23E708" w:rsidR="00B31617" w:rsidRDefault="00B31617" w:rsidP="00B31617">
            <w:pPr>
              <w:tabs>
                <w:tab w:val="left" w:pos="4320"/>
              </w:tabs>
            </w:pPr>
            <w:r>
              <w:t>Sections: 51, 53, 54, 58, 59</w:t>
            </w:r>
          </w:p>
        </w:tc>
        <w:tc>
          <w:tcPr>
            <w:tcW w:w="1134" w:type="dxa"/>
          </w:tcPr>
          <w:p w14:paraId="3B5952E8" w14:textId="2353C817" w:rsidR="00B31617" w:rsidRDefault="00B31617" w:rsidP="00B31617">
            <w:pPr>
              <w:tabs>
                <w:tab w:val="left" w:pos="4320"/>
              </w:tabs>
            </w:pPr>
            <w:r w:rsidRPr="004800AB">
              <w:t>E00907</w:t>
            </w:r>
          </w:p>
        </w:tc>
        <w:tc>
          <w:tcPr>
            <w:tcW w:w="4304" w:type="dxa"/>
          </w:tcPr>
          <w:p w14:paraId="6CCE50AA" w14:textId="25DE2BB5" w:rsidR="00B31617" w:rsidRDefault="00B31617" w:rsidP="00B31617">
            <w:pPr>
              <w:tabs>
                <w:tab w:val="left" w:pos="4320"/>
              </w:tabs>
            </w:pPr>
            <w:r>
              <w:t>Director-General EPSDD</w:t>
            </w:r>
          </w:p>
        </w:tc>
      </w:tr>
      <w:tr w:rsidR="00B31617" w14:paraId="1E8DCC11" w14:textId="77777777" w:rsidTr="00D8088E">
        <w:tc>
          <w:tcPr>
            <w:tcW w:w="3085" w:type="dxa"/>
          </w:tcPr>
          <w:p w14:paraId="74702395" w14:textId="70862663" w:rsidR="00B31617" w:rsidRDefault="00B31617" w:rsidP="00B31617">
            <w:pPr>
              <w:tabs>
                <w:tab w:val="left" w:pos="4320"/>
              </w:tabs>
            </w:pPr>
            <w:r>
              <w:t>Section 232 – Minister may exempt people, biosecurity matter, etc.</w:t>
            </w:r>
          </w:p>
        </w:tc>
        <w:tc>
          <w:tcPr>
            <w:tcW w:w="1134" w:type="dxa"/>
          </w:tcPr>
          <w:p w14:paraId="0D1206EA" w14:textId="7AC6D4B9" w:rsidR="00B31617" w:rsidRDefault="00B31617" w:rsidP="00B31617">
            <w:pPr>
              <w:tabs>
                <w:tab w:val="left" w:pos="4320"/>
              </w:tabs>
            </w:pPr>
            <w:r w:rsidRPr="004800AB">
              <w:t>E00907</w:t>
            </w:r>
          </w:p>
        </w:tc>
        <w:tc>
          <w:tcPr>
            <w:tcW w:w="4304" w:type="dxa"/>
          </w:tcPr>
          <w:p w14:paraId="079FF52F" w14:textId="38DBBF35" w:rsidR="00B31617" w:rsidRDefault="00B31617" w:rsidP="00B31617">
            <w:pPr>
              <w:tabs>
                <w:tab w:val="left" w:pos="4320"/>
              </w:tabs>
            </w:pPr>
            <w:r>
              <w:t>Director-General EPSDD</w:t>
            </w:r>
          </w:p>
        </w:tc>
      </w:tr>
    </w:tbl>
    <w:p w14:paraId="664E86F2" w14:textId="77777777" w:rsidR="005C7F12" w:rsidRDefault="005C7F12" w:rsidP="008E0DAD">
      <w:pPr>
        <w:tabs>
          <w:tab w:val="left" w:pos="4320"/>
        </w:tabs>
      </w:pPr>
    </w:p>
    <w:p w14:paraId="0155071D" w14:textId="77777777" w:rsidR="004A049B" w:rsidRDefault="004A049B" w:rsidP="008E0DAD">
      <w:pPr>
        <w:tabs>
          <w:tab w:val="left" w:pos="4320"/>
        </w:tabs>
      </w:pPr>
    </w:p>
    <w:sectPr w:rsidR="004A049B" w:rsidSect="005C7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C887" w14:textId="77777777" w:rsidR="00513BEE" w:rsidRDefault="00513BEE">
      <w:r>
        <w:separator/>
      </w:r>
    </w:p>
  </w:endnote>
  <w:endnote w:type="continuationSeparator" w:id="0">
    <w:p w14:paraId="343D474D" w14:textId="77777777" w:rsidR="00513BEE" w:rsidRDefault="0051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E939" w14:textId="77777777" w:rsidR="000F530B" w:rsidRDefault="000F5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9934" w14:textId="0FD5FFBA" w:rsidR="00360716" w:rsidRPr="000F530B" w:rsidRDefault="000F530B" w:rsidP="000F530B">
    <w:pPr>
      <w:pStyle w:val="Footer"/>
      <w:spacing w:before="0" w:after="0" w:line="240" w:lineRule="auto"/>
      <w:jc w:val="center"/>
      <w:rPr>
        <w:rFonts w:cs="Arial"/>
        <w:sz w:val="14"/>
      </w:rPr>
    </w:pPr>
    <w:r w:rsidRPr="000F530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AA80" w14:textId="3C90889F" w:rsidR="009A475A" w:rsidRPr="000F530B" w:rsidRDefault="000F530B" w:rsidP="000F530B">
    <w:pPr>
      <w:pStyle w:val="Footer"/>
      <w:jc w:val="center"/>
      <w:rPr>
        <w:rFonts w:cs="Arial"/>
        <w:sz w:val="14"/>
      </w:rPr>
    </w:pPr>
    <w:r w:rsidRPr="000F530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4FCE" w14:textId="77777777" w:rsidR="00513BEE" w:rsidRDefault="00513BEE">
      <w:r>
        <w:separator/>
      </w:r>
    </w:p>
  </w:footnote>
  <w:footnote w:type="continuationSeparator" w:id="0">
    <w:p w14:paraId="43A416CB" w14:textId="77777777" w:rsidR="00513BEE" w:rsidRDefault="0051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C8D8" w14:textId="77777777" w:rsidR="000F530B" w:rsidRDefault="000F5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30BD" w14:textId="77777777" w:rsidR="005C7F12" w:rsidRPr="00885B92" w:rsidRDefault="005C7F12" w:rsidP="005C7F12">
    <w:pPr>
      <w:pStyle w:val="Header"/>
      <w:pBdr>
        <w:bottom w:val="single" w:sz="4" w:space="1" w:color="auto"/>
      </w:pBdr>
      <w:rPr>
        <w:b/>
      </w:rPr>
    </w:pPr>
    <w:r w:rsidRPr="00885B92">
      <w:rPr>
        <w:b/>
      </w:rPr>
      <w:t>Schedule</w:t>
    </w:r>
  </w:p>
  <w:p w14:paraId="2AFC73E4" w14:textId="77777777" w:rsidR="005C7F12" w:rsidRPr="00885B92" w:rsidRDefault="005C7F12" w:rsidP="005C7F12">
    <w:pPr>
      <w:pStyle w:val="Header"/>
      <w:pBdr>
        <w:bottom w:val="single" w:sz="4" w:space="1" w:color="auto"/>
      </w:pBdr>
      <w:rPr>
        <w:b/>
      </w:rPr>
    </w:pPr>
    <w:r w:rsidRPr="00885B92">
      <w:rPr>
        <w:b/>
      </w:rPr>
      <w:t>(see section 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C1A3" w14:textId="77777777" w:rsidR="000F530B" w:rsidRDefault="000F5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4A7C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25088698">
    <w:abstractNumId w:val="2"/>
  </w:num>
  <w:num w:numId="2" w16cid:durableId="1003053038">
    <w:abstractNumId w:val="0"/>
  </w:num>
  <w:num w:numId="3" w16cid:durableId="8410781">
    <w:abstractNumId w:val="3"/>
  </w:num>
  <w:num w:numId="4" w16cid:durableId="484055446">
    <w:abstractNumId w:val="6"/>
  </w:num>
  <w:num w:numId="5" w16cid:durableId="909733250">
    <w:abstractNumId w:val="8"/>
  </w:num>
  <w:num w:numId="6" w16cid:durableId="1522551589">
    <w:abstractNumId w:val="1"/>
  </w:num>
  <w:num w:numId="7" w16cid:durableId="424689983">
    <w:abstractNumId w:val="4"/>
  </w:num>
  <w:num w:numId="8" w16cid:durableId="1509294656">
    <w:abstractNumId w:val="5"/>
  </w:num>
  <w:num w:numId="9" w16cid:durableId="2054843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3577D"/>
    <w:rsid w:val="00070FB4"/>
    <w:rsid w:val="00081981"/>
    <w:rsid w:val="000B5E90"/>
    <w:rsid w:val="000D5A29"/>
    <w:rsid w:val="000D6301"/>
    <w:rsid w:val="000F530B"/>
    <w:rsid w:val="001179C1"/>
    <w:rsid w:val="00130A6E"/>
    <w:rsid w:val="0013521D"/>
    <w:rsid w:val="00152FF3"/>
    <w:rsid w:val="0015413C"/>
    <w:rsid w:val="001C0FB8"/>
    <w:rsid w:val="001C2ABC"/>
    <w:rsid w:val="001D7A7A"/>
    <w:rsid w:val="001F3A30"/>
    <w:rsid w:val="00216224"/>
    <w:rsid w:val="00272EAF"/>
    <w:rsid w:val="002B350F"/>
    <w:rsid w:val="002E38FD"/>
    <w:rsid w:val="002F53B6"/>
    <w:rsid w:val="00316C67"/>
    <w:rsid w:val="003443BD"/>
    <w:rsid w:val="00347067"/>
    <w:rsid w:val="00355ACE"/>
    <w:rsid w:val="00360716"/>
    <w:rsid w:val="00364A77"/>
    <w:rsid w:val="00365883"/>
    <w:rsid w:val="00370946"/>
    <w:rsid w:val="003E593C"/>
    <w:rsid w:val="003E6106"/>
    <w:rsid w:val="00407330"/>
    <w:rsid w:val="00426A2D"/>
    <w:rsid w:val="00427CAA"/>
    <w:rsid w:val="004529E3"/>
    <w:rsid w:val="00452F75"/>
    <w:rsid w:val="0045694E"/>
    <w:rsid w:val="00475A70"/>
    <w:rsid w:val="004800AB"/>
    <w:rsid w:val="0049377E"/>
    <w:rsid w:val="004A049B"/>
    <w:rsid w:val="004B450C"/>
    <w:rsid w:val="00513BEE"/>
    <w:rsid w:val="0052218D"/>
    <w:rsid w:val="00551B60"/>
    <w:rsid w:val="00552F35"/>
    <w:rsid w:val="00556193"/>
    <w:rsid w:val="0055746B"/>
    <w:rsid w:val="00567C3D"/>
    <w:rsid w:val="00573AAA"/>
    <w:rsid w:val="0059678C"/>
    <w:rsid w:val="005C7F12"/>
    <w:rsid w:val="005E6488"/>
    <w:rsid w:val="005F2BA7"/>
    <w:rsid w:val="005F3017"/>
    <w:rsid w:val="005F3D0E"/>
    <w:rsid w:val="00601711"/>
    <w:rsid w:val="00602DB3"/>
    <w:rsid w:val="00654464"/>
    <w:rsid w:val="00663D6F"/>
    <w:rsid w:val="00676DDD"/>
    <w:rsid w:val="00712BFA"/>
    <w:rsid w:val="00730FFD"/>
    <w:rsid w:val="00733889"/>
    <w:rsid w:val="00787597"/>
    <w:rsid w:val="0079584B"/>
    <w:rsid w:val="00796EFE"/>
    <w:rsid w:val="007A776D"/>
    <w:rsid w:val="0081448A"/>
    <w:rsid w:val="00824137"/>
    <w:rsid w:val="0086287D"/>
    <w:rsid w:val="00885B92"/>
    <w:rsid w:val="008936B5"/>
    <w:rsid w:val="008A499C"/>
    <w:rsid w:val="008D2DDD"/>
    <w:rsid w:val="008E0DAD"/>
    <w:rsid w:val="00917029"/>
    <w:rsid w:val="009A475A"/>
    <w:rsid w:val="009D04CD"/>
    <w:rsid w:val="009E4F46"/>
    <w:rsid w:val="009E6111"/>
    <w:rsid w:val="009F6E28"/>
    <w:rsid w:val="00A00ECA"/>
    <w:rsid w:val="00A01AAA"/>
    <w:rsid w:val="00A85B17"/>
    <w:rsid w:val="00AB42E9"/>
    <w:rsid w:val="00B14FE7"/>
    <w:rsid w:val="00B15214"/>
    <w:rsid w:val="00B20F61"/>
    <w:rsid w:val="00B31617"/>
    <w:rsid w:val="00B46526"/>
    <w:rsid w:val="00B47496"/>
    <w:rsid w:val="00BB6C09"/>
    <w:rsid w:val="00BD2A74"/>
    <w:rsid w:val="00BF7AAA"/>
    <w:rsid w:val="00C200FA"/>
    <w:rsid w:val="00C20734"/>
    <w:rsid w:val="00C30698"/>
    <w:rsid w:val="00C84069"/>
    <w:rsid w:val="00C97133"/>
    <w:rsid w:val="00CC5753"/>
    <w:rsid w:val="00CD547A"/>
    <w:rsid w:val="00D142FF"/>
    <w:rsid w:val="00D45ACF"/>
    <w:rsid w:val="00D8088E"/>
    <w:rsid w:val="00D906C2"/>
    <w:rsid w:val="00DF24E3"/>
    <w:rsid w:val="00DF350B"/>
    <w:rsid w:val="00E21BA7"/>
    <w:rsid w:val="00E579F7"/>
    <w:rsid w:val="00E971AF"/>
    <w:rsid w:val="00EF6DB1"/>
    <w:rsid w:val="00F04946"/>
    <w:rsid w:val="00F100E3"/>
    <w:rsid w:val="00F20ADD"/>
    <w:rsid w:val="00F53414"/>
    <w:rsid w:val="00F60606"/>
    <w:rsid w:val="00F9690C"/>
    <w:rsid w:val="00F97BC8"/>
    <w:rsid w:val="00FE487F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07D583"/>
  <w14:defaultImageDpi w14:val="0"/>
  <w15:docId w15:val="{9DE13785-809E-44C9-A34B-A32DAA0D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87F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FE487F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FE487F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FE487F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FE487F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E487F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E487F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E487F"/>
    <w:pPr>
      <w:spacing w:before="180" w:after="60"/>
      <w:jc w:val="both"/>
    </w:pPr>
  </w:style>
  <w:style w:type="paragraph" w:customStyle="1" w:styleId="CoverActName">
    <w:name w:val="CoverActName"/>
    <w:basedOn w:val="Normal"/>
    <w:rsid w:val="00FE487F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E487F"/>
    <w:pPr>
      <w:tabs>
        <w:tab w:val="left" w:pos="2880"/>
      </w:tabs>
    </w:pPr>
  </w:style>
  <w:style w:type="paragraph" w:customStyle="1" w:styleId="Apara">
    <w:name w:val="A para"/>
    <w:basedOn w:val="Normal"/>
    <w:rsid w:val="00FE487F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E487F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E487F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E487F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E487F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FE487F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E487F"/>
    <w:rPr>
      <w:rFonts w:cs="Times New Roman"/>
    </w:rPr>
  </w:style>
  <w:style w:type="paragraph" w:customStyle="1" w:styleId="CoverInForce">
    <w:name w:val="CoverInForce"/>
    <w:basedOn w:val="Normal"/>
    <w:rsid w:val="00FE487F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E487F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E487F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FE487F"/>
    <w:rPr>
      <w:rFonts w:cs="Times New Roman"/>
    </w:rPr>
  </w:style>
  <w:style w:type="paragraph" w:customStyle="1" w:styleId="Aparabullet">
    <w:name w:val="A para bullet"/>
    <w:basedOn w:val="Normal"/>
    <w:rsid w:val="00FE487F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E487F"/>
  </w:style>
  <w:style w:type="paragraph" w:styleId="TOC2">
    <w:name w:val="toc 2"/>
    <w:basedOn w:val="Normal"/>
    <w:next w:val="Normal"/>
    <w:autoRedefine/>
    <w:uiPriority w:val="39"/>
    <w:semiHidden/>
    <w:rsid w:val="00FE487F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E487F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E487F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E487F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E487F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E487F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E487F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E487F"/>
    <w:pPr>
      <w:ind w:left="1920"/>
    </w:pPr>
  </w:style>
  <w:style w:type="character" w:styleId="Hyperlink">
    <w:name w:val="Hyperlink"/>
    <w:basedOn w:val="DefaultParagraphFont"/>
    <w:uiPriority w:val="99"/>
    <w:rsid w:val="00FE487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E487F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FE487F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E487F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E487F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FE487F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E487F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E487F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FE487F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E487F"/>
    <w:rPr>
      <w:rFonts w:cs="Times New Roman"/>
    </w:rPr>
  </w:style>
  <w:style w:type="table" w:styleId="TableGrid">
    <w:name w:val="Table Grid"/>
    <w:basedOn w:val="TableNormal"/>
    <w:uiPriority w:val="39"/>
    <w:rsid w:val="00B47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5883"/>
    <w:rPr>
      <w:sz w:val="24"/>
      <w:lang w:eastAsia="en-US"/>
    </w:rPr>
  </w:style>
  <w:style w:type="character" w:styleId="CommentReference">
    <w:name w:val="annotation reference"/>
    <w:basedOn w:val="DefaultParagraphFont"/>
    <w:rsid w:val="00567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C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7C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7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7C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A51647358</value>
    </field>
    <field name="Objective-Title">
      <value order="0">NI2025-xxx - Legislation (Biosecurity) Delegation 2025 - SIGNED</value>
    </field>
    <field name="Objective-Description">
      <value order="0"/>
    </field>
    <field name="Objective-CreationStamp">
      <value order="0">2025-04-16T06:20:46Z</value>
    </field>
    <field name="Objective-IsApproved">
      <value order="0">false</value>
    </field>
    <field name="Objective-IsPublished">
      <value order="0">true</value>
    </field>
    <field name="Objective-DatePublished">
      <value order="0">2025-05-01T06:58:48Z</value>
    </field>
    <field name="Objective-ModificationStamp">
      <value order="0">2025-05-01T06:58:53Z</value>
    </field>
    <field name="Objective-Owner">
      <value order="0">Cara Weekes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Conservator):25/0009648 Ministerial Information Brief - Orr - Barr - Biosecurity Act 2023 - Regulations:Briefing Package - Minister Orr - Biosecurity Act 2023 commencement and assosciated sub-legislation - Tracking No. 25/0009648</value>
    </field>
    <field name="Objective-Parent">
      <value order="0">Briefing Package - Minister Orr - Biosecurity Act 2023 commencement and assosciated sub-legislation - Tracking No. 25/0009648</value>
    </field>
    <field name="Objective-State">
      <value order="0">Published</value>
    </field>
    <field name="Objective-VersionId">
      <value order="0">vA65726413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1-2025/0009648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1871</Characters>
  <Application>Microsoft Office Word</Application>
  <DocSecurity>0</DocSecurity>
  <Lines>113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PCODCS</cp:lastModifiedBy>
  <cp:revision>4</cp:revision>
  <cp:lastPrinted>2004-04-04T23:37:00Z</cp:lastPrinted>
  <dcterms:created xsi:type="dcterms:W3CDTF">2025-05-01T23:36:00Z</dcterms:created>
  <dcterms:modified xsi:type="dcterms:W3CDTF">2025-05-01T23:36:00Z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A51647358</vt:lpwstr>
  </property>
  <property fmtid="{D5CDD505-2E9C-101B-9397-08002B2CF9AE}" pid="4" name="Objective-Title">
    <vt:lpwstr>NI2025-xxx - Legislation (Biosecurity) Delegation 2025 - SIGNED</vt:lpwstr>
  </property>
  <property fmtid="{D5CDD505-2E9C-101B-9397-08002B2CF9AE}" pid="5" name="Objective-Comment">
    <vt:lpwstr/>
  </property>
  <property fmtid="{D5CDD505-2E9C-101B-9397-08002B2CF9AE}" pid="6" name="Objective-CreationStamp">
    <vt:filetime>2025-04-16T06:20:46Z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2025-05-01T06:58:48Z</vt:filetime>
  </property>
  <property fmtid="{D5CDD505-2E9C-101B-9397-08002B2CF9AE}" pid="10" name="Objective-ModificationStamp">
    <vt:filetime>2025-05-01T06:58:53Z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Conservator):25/0009648 Ministerial Information Brief - Orr - Barr - Biosecurity Act 2023 - Regulations:Briefing Package - Minister Orr - Biosecurity Act 2023 commencement and assosciated sub-legislation - Tracking No. 25/0009648:</vt:lpwstr>
  </property>
  <property fmtid="{D5CDD505-2E9C-101B-9397-08002B2CF9AE}" pid="13" name="Objective-Parent">
    <vt:lpwstr>Briefing Package - Minister Orr - Biosecurity Act 2023 commencement and assosciated sub-legislation - Tracking No. 25/0009648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1-2025/0009648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2025-02-12T03:12:13Z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5109874b-69d2-4fcd-b22d-507e8695a199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Objective-Description">
    <vt:lpwstr/>
  </property>
  <property fmtid="{D5CDD505-2E9C-101B-9397-08002B2CF9AE}" pid="40" name="Objective-VersionId">
    <vt:lpwstr>vA65726413</vt:lpwstr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Status">
    <vt:lpwstr/>
  </property>
</Properties>
</file>