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11BE4EAD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0B0B3F">
        <w:t>5</w:t>
      </w:r>
      <w:r w:rsidR="00B556C2" w:rsidRPr="00C5088F">
        <w:t xml:space="preserve"> (No</w:t>
      </w:r>
      <w:r w:rsidR="00E21635">
        <w:t xml:space="preserve"> </w:t>
      </w:r>
      <w:r w:rsidR="00026F4C">
        <w:t>2</w:t>
      </w:r>
      <w:r w:rsidR="00B556C2">
        <w:t>)</w:t>
      </w:r>
    </w:p>
    <w:p w14:paraId="68BBAA7A" w14:textId="5878259A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26F4C">
        <w:rPr>
          <w:sz w:val="20"/>
        </w:rPr>
        <w:t>7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0B0B3F">
        <w:rPr>
          <w:sz w:val="20"/>
        </w:rPr>
        <w:t>5</w:t>
      </w:r>
    </w:p>
    <w:p w14:paraId="0288080E" w14:textId="6AB20B40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0B0B3F">
        <w:rPr>
          <w:rFonts w:ascii="Arial" w:hAnsi="Arial" w:cs="Arial"/>
          <w:b/>
          <w:bCs/>
        </w:rPr>
        <w:t>5</w:t>
      </w:r>
      <w:r w:rsidR="00B0158B">
        <w:rPr>
          <w:rFonts w:ascii="Arial" w:hAnsi="Arial" w:cs="Arial"/>
          <w:b/>
          <w:bCs/>
        </w:rPr>
        <w:t>-</w:t>
      </w:r>
      <w:r w:rsidR="00FF34FD">
        <w:rPr>
          <w:rFonts w:ascii="Arial" w:hAnsi="Arial" w:cs="Arial"/>
          <w:b/>
          <w:bCs/>
        </w:rPr>
        <w:t>32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1847A04D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0B0B3F">
        <w:rPr>
          <w:i/>
          <w:iCs/>
        </w:rPr>
        <w:t>5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026F4C">
        <w:rPr>
          <w:i/>
          <w:iCs/>
        </w:rPr>
        <w:t xml:space="preserve"> 2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77A51" w:rsidRPr="00C5088F" w14:paraId="6700BCB2" w14:textId="77777777" w:rsidTr="00A027E4">
        <w:trPr>
          <w:cantSplit/>
          <w:trHeight w:val="408"/>
        </w:trPr>
        <w:tc>
          <w:tcPr>
            <w:tcW w:w="2127" w:type="dxa"/>
          </w:tcPr>
          <w:p w14:paraId="6C667BF8" w14:textId="5F5812A1" w:rsidR="00677A51" w:rsidRDefault="00CF745E" w:rsidP="00EF21D3">
            <w:r w:rsidRPr="00CF745E">
              <w:t>The Capital Aus Pty Ltd</w:t>
            </w:r>
          </w:p>
        </w:tc>
        <w:tc>
          <w:tcPr>
            <w:tcW w:w="3402" w:type="dxa"/>
          </w:tcPr>
          <w:p w14:paraId="32AED70D" w14:textId="7B758CA0" w:rsidR="00677A51" w:rsidRDefault="007873FE" w:rsidP="00EF21D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816F7B">
              <w:rPr>
                <w:lang w:eastAsia="en-AU"/>
              </w:rPr>
              <w:t>1199</w:t>
            </w:r>
            <w:r w:rsidR="00EE11C9">
              <w:rPr>
                <w:lang w:eastAsia="en-AU"/>
              </w:rPr>
              <w:t xml:space="preserve"> -</w:t>
            </w:r>
            <w:r>
              <w:rPr>
                <w:lang w:eastAsia="en-AU"/>
              </w:rPr>
              <w:t xml:space="preserve"> </w:t>
            </w:r>
            <w:r w:rsidR="00816F7B" w:rsidRPr="00816F7B">
              <w:rPr>
                <w:lang w:eastAsia="en-AU"/>
              </w:rPr>
              <w:t>A facility designed to store more than 50m³ of petroleum products per year – Block 37, Section 20 Mitchell ACT.</w:t>
            </w:r>
          </w:p>
        </w:tc>
        <w:tc>
          <w:tcPr>
            <w:tcW w:w="2268" w:type="dxa"/>
          </w:tcPr>
          <w:p w14:paraId="787CCE3C" w14:textId="1BCC82E7" w:rsidR="00677A51" w:rsidRDefault="00677A51" w:rsidP="00EF21D3">
            <w:r>
              <w:t>No Further Action</w:t>
            </w:r>
          </w:p>
        </w:tc>
      </w:tr>
      <w:tr w:rsidR="000B1155" w:rsidRPr="00C5088F" w14:paraId="16F67EFA" w14:textId="77777777" w:rsidTr="00A027E4">
        <w:trPr>
          <w:cantSplit/>
          <w:trHeight w:val="408"/>
        </w:trPr>
        <w:tc>
          <w:tcPr>
            <w:tcW w:w="2127" w:type="dxa"/>
          </w:tcPr>
          <w:p w14:paraId="0C2D0095" w14:textId="6AFF89D8" w:rsidR="000B1155" w:rsidRPr="00F1395E" w:rsidRDefault="00BE443A" w:rsidP="00EF21D3">
            <w:r w:rsidRPr="00BE443A">
              <w:t>Boral Resources (Country) Pty Ltd</w:t>
            </w:r>
          </w:p>
        </w:tc>
        <w:tc>
          <w:tcPr>
            <w:tcW w:w="3402" w:type="dxa"/>
          </w:tcPr>
          <w:p w14:paraId="357C1D43" w14:textId="5AA0EFDD" w:rsidR="000B1155" w:rsidRDefault="00782EFE" w:rsidP="00EF21D3">
            <w:pPr>
              <w:rPr>
                <w:lang w:eastAsia="en-AU"/>
              </w:rPr>
            </w:pPr>
            <w:r>
              <w:rPr>
                <w:lang w:eastAsia="en-AU"/>
              </w:rPr>
              <w:t>EA</w:t>
            </w:r>
            <w:r w:rsidR="00F1362B">
              <w:rPr>
                <w:lang w:eastAsia="en-AU"/>
              </w:rPr>
              <w:t xml:space="preserve"> </w:t>
            </w:r>
            <w:r w:rsidR="00E50F7A">
              <w:rPr>
                <w:lang w:eastAsia="en-AU"/>
              </w:rPr>
              <w:t>0422</w:t>
            </w:r>
            <w:r w:rsidR="00C74F8D">
              <w:rPr>
                <w:lang w:eastAsia="en-AU"/>
              </w:rPr>
              <w:t xml:space="preserve"> -</w:t>
            </w:r>
            <w:r w:rsidR="005F47A5">
              <w:rPr>
                <w:lang w:eastAsia="en-AU"/>
              </w:rPr>
              <w:t xml:space="preserve"> </w:t>
            </w:r>
            <w:r w:rsidR="00B71A7B" w:rsidRPr="00816F7B">
              <w:rPr>
                <w:lang w:eastAsia="en-AU"/>
              </w:rPr>
              <w:t>A facility designed to store more than 50m³ of petroleum products per year</w:t>
            </w:r>
            <w:r w:rsidR="00B71A7B">
              <w:rPr>
                <w:lang w:eastAsia="en-AU"/>
              </w:rPr>
              <w:t xml:space="preserve"> – Block 2031, Jerrabomberra ACT.</w:t>
            </w:r>
          </w:p>
        </w:tc>
        <w:tc>
          <w:tcPr>
            <w:tcW w:w="2268" w:type="dxa"/>
          </w:tcPr>
          <w:p w14:paraId="757B519A" w14:textId="40BA9C06" w:rsidR="000B1155" w:rsidRDefault="00B71A7B" w:rsidP="00EF21D3">
            <w:r>
              <w:t>Authorisation Varied</w:t>
            </w:r>
          </w:p>
        </w:tc>
      </w:tr>
      <w:tr w:rsidR="00954C2C" w:rsidRPr="00C5088F" w14:paraId="62E8E622" w14:textId="77777777" w:rsidTr="00A027E4">
        <w:trPr>
          <w:cantSplit/>
          <w:trHeight w:val="408"/>
        </w:trPr>
        <w:tc>
          <w:tcPr>
            <w:tcW w:w="2127" w:type="dxa"/>
          </w:tcPr>
          <w:p w14:paraId="549AB361" w14:textId="1EFD00A0" w:rsidR="00954C2C" w:rsidRDefault="00B71A7B" w:rsidP="00954C2C">
            <w:r w:rsidRPr="00BE443A">
              <w:t>Boral Resources (Country) Pty Ltd</w:t>
            </w:r>
          </w:p>
        </w:tc>
        <w:tc>
          <w:tcPr>
            <w:tcW w:w="3402" w:type="dxa"/>
          </w:tcPr>
          <w:p w14:paraId="4DE081AE" w14:textId="59FF2B7D" w:rsidR="00954C2C" w:rsidRDefault="00954C2C" w:rsidP="000A749E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0A749E">
              <w:rPr>
                <w:lang w:eastAsia="en-AU"/>
              </w:rPr>
              <w:t>0422</w:t>
            </w:r>
            <w:r w:rsidR="00C5350F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 xml:space="preserve">- </w:t>
            </w:r>
            <w:r w:rsidR="000A749E">
              <w:rPr>
                <w:lang w:eastAsia="en-AU"/>
              </w:rPr>
              <w:t>the production of concrete or concrete products at a facility designed to produce more than 7,000 m3 of concrete per year - Block 2031, Jerrabomberra ACT.</w:t>
            </w:r>
          </w:p>
        </w:tc>
        <w:tc>
          <w:tcPr>
            <w:tcW w:w="2268" w:type="dxa"/>
          </w:tcPr>
          <w:p w14:paraId="38DBCA33" w14:textId="6429B754" w:rsidR="00954C2C" w:rsidRDefault="00727044" w:rsidP="00954C2C">
            <w:r>
              <w:t>Authorisation Varied</w:t>
            </w:r>
          </w:p>
        </w:tc>
      </w:tr>
      <w:tr w:rsidR="00516132" w:rsidRPr="00C5088F" w14:paraId="52474DA5" w14:textId="77777777" w:rsidTr="00A027E4">
        <w:trPr>
          <w:cantSplit/>
          <w:trHeight w:val="408"/>
        </w:trPr>
        <w:tc>
          <w:tcPr>
            <w:tcW w:w="2127" w:type="dxa"/>
          </w:tcPr>
          <w:p w14:paraId="35DC0F6E" w14:textId="6402165D" w:rsidR="00516132" w:rsidRPr="00516132" w:rsidRDefault="000A749E" w:rsidP="00954C2C">
            <w:r w:rsidRPr="00BE443A">
              <w:t>Boral Resources (Country) Pty Ltd</w:t>
            </w:r>
          </w:p>
        </w:tc>
        <w:tc>
          <w:tcPr>
            <w:tcW w:w="3402" w:type="dxa"/>
          </w:tcPr>
          <w:p w14:paraId="31B1DBE3" w14:textId="4B437E5F" w:rsidR="00727044" w:rsidRPr="00727044" w:rsidRDefault="00634763" w:rsidP="00727044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0A749E">
              <w:rPr>
                <w:lang w:eastAsia="en-AU"/>
              </w:rPr>
              <w:t xml:space="preserve">0422 - </w:t>
            </w:r>
            <w:r w:rsidR="00727044">
              <w:rPr>
                <w:lang w:eastAsia="en-AU"/>
              </w:rPr>
              <w:t>T</w:t>
            </w:r>
            <w:r w:rsidR="00727044" w:rsidRPr="00727044">
              <w:rPr>
                <w:lang w:eastAsia="en-AU"/>
              </w:rPr>
              <w:t>he operation of a facility for the crushing, grinding or separating of materials</w:t>
            </w:r>
            <w:r w:rsidR="00727044">
              <w:rPr>
                <w:lang w:eastAsia="en-AU"/>
              </w:rPr>
              <w:t xml:space="preserve"> - Block 2031, Jerrabomberra ACT.</w:t>
            </w:r>
          </w:p>
          <w:p w14:paraId="5648CF18" w14:textId="0F4D52A2" w:rsidR="00516132" w:rsidRDefault="00516132" w:rsidP="00954C2C">
            <w:pPr>
              <w:rPr>
                <w:lang w:eastAsia="en-AU"/>
              </w:rPr>
            </w:pPr>
          </w:p>
        </w:tc>
        <w:tc>
          <w:tcPr>
            <w:tcW w:w="2268" w:type="dxa"/>
          </w:tcPr>
          <w:p w14:paraId="423DA748" w14:textId="36FE6F43" w:rsidR="00516132" w:rsidRDefault="00727044" w:rsidP="00954C2C">
            <w:r>
              <w:t>Authorisation Varied</w:t>
            </w:r>
          </w:p>
        </w:tc>
      </w:tr>
      <w:tr w:rsidR="00727044" w:rsidRPr="00C5088F" w14:paraId="3559862D" w14:textId="77777777" w:rsidTr="00A027E4">
        <w:trPr>
          <w:cantSplit/>
          <w:trHeight w:val="408"/>
        </w:trPr>
        <w:tc>
          <w:tcPr>
            <w:tcW w:w="2127" w:type="dxa"/>
          </w:tcPr>
          <w:p w14:paraId="0BA09FB1" w14:textId="5A126CF6" w:rsidR="00727044" w:rsidRPr="00BE443A" w:rsidRDefault="00546611" w:rsidP="00954C2C">
            <w:r w:rsidRPr="00546611">
              <w:lastRenderedPageBreak/>
              <w:t>United Petroleum Pty Ltd</w:t>
            </w:r>
          </w:p>
        </w:tc>
        <w:tc>
          <w:tcPr>
            <w:tcW w:w="3402" w:type="dxa"/>
          </w:tcPr>
          <w:p w14:paraId="2C1B0D30" w14:textId="31358765" w:rsidR="00727044" w:rsidRDefault="00AF167C" w:rsidP="00727044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0766 - </w:t>
            </w:r>
            <w:r w:rsidR="00651EF1" w:rsidRPr="00651EF1">
              <w:rPr>
                <w:lang w:eastAsia="en-AU"/>
              </w:rPr>
              <w:t>A facility designed to store more than 50m³ of petroleum products per year – Block 1, Section 106 Amaroo ACT.</w:t>
            </w:r>
          </w:p>
        </w:tc>
        <w:tc>
          <w:tcPr>
            <w:tcW w:w="2268" w:type="dxa"/>
          </w:tcPr>
          <w:p w14:paraId="24D5B3A5" w14:textId="1193F308" w:rsidR="00727044" w:rsidRDefault="00651EF1" w:rsidP="00954C2C">
            <w:r>
              <w:t>No Further Action</w:t>
            </w:r>
          </w:p>
        </w:tc>
      </w:tr>
      <w:tr w:rsidR="00727044" w:rsidRPr="00C5088F" w14:paraId="2B36D5F6" w14:textId="77777777" w:rsidTr="00A027E4">
        <w:trPr>
          <w:cantSplit/>
          <w:trHeight w:val="408"/>
        </w:trPr>
        <w:tc>
          <w:tcPr>
            <w:tcW w:w="2127" w:type="dxa"/>
          </w:tcPr>
          <w:p w14:paraId="19FAC982" w14:textId="087FB486" w:rsidR="00727044" w:rsidRPr="00BE443A" w:rsidRDefault="00651EF1" w:rsidP="00954C2C">
            <w:r w:rsidRPr="00651EF1">
              <w:t>United Petroleum Pty Ltd</w:t>
            </w:r>
          </w:p>
        </w:tc>
        <w:tc>
          <w:tcPr>
            <w:tcW w:w="3402" w:type="dxa"/>
          </w:tcPr>
          <w:p w14:paraId="451140E4" w14:textId="3A4D6ABF" w:rsidR="00727044" w:rsidRDefault="00AF167C" w:rsidP="00727044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1141 - </w:t>
            </w:r>
            <w:r w:rsidR="005D78F9" w:rsidRPr="005D78F9">
              <w:rPr>
                <w:lang w:eastAsia="en-AU"/>
              </w:rPr>
              <w:t>A facility designed to store more than 50m³ of petroleum products per year – Block 2, Section 247 Kambah ACT.</w:t>
            </w:r>
          </w:p>
        </w:tc>
        <w:tc>
          <w:tcPr>
            <w:tcW w:w="2268" w:type="dxa"/>
          </w:tcPr>
          <w:p w14:paraId="41F33B4D" w14:textId="2532313A" w:rsidR="00727044" w:rsidRDefault="005D78F9" w:rsidP="00954C2C">
            <w:r>
              <w:t>No Further Action</w:t>
            </w:r>
          </w:p>
        </w:tc>
      </w:tr>
      <w:tr w:rsidR="00C727DA" w:rsidRPr="00C5088F" w14:paraId="0E0F9B4C" w14:textId="77777777" w:rsidTr="00A027E4">
        <w:trPr>
          <w:cantSplit/>
          <w:trHeight w:val="408"/>
        </w:trPr>
        <w:tc>
          <w:tcPr>
            <w:tcW w:w="2127" w:type="dxa"/>
          </w:tcPr>
          <w:p w14:paraId="627C2D66" w14:textId="0890E601" w:rsidR="00C727DA" w:rsidRPr="00651EF1" w:rsidRDefault="00C727DA" w:rsidP="00C727DA">
            <w:r w:rsidRPr="00192506">
              <w:t>BP Australia Pty Ltd – Phillip.</w:t>
            </w:r>
          </w:p>
        </w:tc>
        <w:tc>
          <w:tcPr>
            <w:tcW w:w="3402" w:type="dxa"/>
          </w:tcPr>
          <w:p w14:paraId="50E69166" w14:textId="70675CDE" w:rsidR="00C727DA" w:rsidRDefault="008E7D6C" w:rsidP="00C727DA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0714 - </w:t>
            </w:r>
            <w:r w:rsidR="006A2A63" w:rsidRPr="006A2A63">
              <w:rPr>
                <w:lang w:eastAsia="en-AU"/>
              </w:rPr>
              <w:t>The operation of a facility designed to store more than 50m³ of petroleum products – Block 22, Section 25, Phillip.</w:t>
            </w:r>
          </w:p>
        </w:tc>
        <w:tc>
          <w:tcPr>
            <w:tcW w:w="2268" w:type="dxa"/>
          </w:tcPr>
          <w:p w14:paraId="3864CCBF" w14:textId="7E05BA90" w:rsidR="00C727DA" w:rsidRDefault="006A2A63" w:rsidP="00C727DA">
            <w:r>
              <w:t>No Further Action</w:t>
            </w:r>
          </w:p>
        </w:tc>
      </w:tr>
      <w:tr w:rsidR="005D78F9" w:rsidRPr="00C5088F" w14:paraId="401BA948" w14:textId="77777777" w:rsidTr="00A027E4">
        <w:trPr>
          <w:cantSplit/>
          <w:trHeight w:val="408"/>
        </w:trPr>
        <w:tc>
          <w:tcPr>
            <w:tcW w:w="2127" w:type="dxa"/>
          </w:tcPr>
          <w:p w14:paraId="584753E1" w14:textId="598CEF3C" w:rsidR="005D78F9" w:rsidRPr="00651EF1" w:rsidRDefault="006A2A63" w:rsidP="00954C2C">
            <w:r w:rsidRPr="006A2A63">
              <w:t>BP Australia Pty Ltd – Macquarie.</w:t>
            </w:r>
          </w:p>
        </w:tc>
        <w:tc>
          <w:tcPr>
            <w:tcW w:w="3402" w:type="dxa"/>
          </w:tcPr>
          <w:p w14:paraId="72753D29" w14:textId="55046063" w:rsidR="00863DE6" w:rsidRDefault="00A50280" w:rsidP="00863D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EA 0713</w:t>
            </w:r>
            <w:r w:rsidR="008E7D6C">
              <w:rPr>
                <w:sz w:val="23"/>
                <w:szCs w:val="23"/>
              </w:rPr>
              <w:t xml:space="preserve"> - </w:t>
            </w:r>
            <w:r w:rsidR="00863DE6">
              <w:rPr>
                <w:sz w:val="23"/>
                <w:szCs w:val="23"/>
              </w:rPr>
              <w:t xml:space="preserve">The operation of a facility designed to store more than 50m³ of petroleum products – Block 11, Section 48, Macquarie. </w:t>
            </w:r>
          </w:p>
          <w:p w14:paraId="4369BC8C" w14:textId="77777777" w:rsidR="005D78F9" w:rsidRDefault="005D78F9" w:rsidP="00727044">
            <w:pPr>
              <w:rPr>
                <w:lang w:eastAsia="en-AU"/>
              </w:rPr>
            </w:pPr>
          </w:p>
        </w:tc>
        <w:tc>
          <w:tcPr>
            <w:tcW w:w="2268" w:type="dxa"/>
          </w:tcPr>
          <w:p w14:paraId="4A733095" w14:textId="3CD3344D" w:rsidR="005D78F9" w:rsidRDefault="006A2A63" w:rsidP="00954C2C">
            <w:r>
              <w:t>No Further Action</w:t>
            </w:r>
          </w:p>
        </w:tc>
      </w:tr>
      <w:tr w:rsidR="005D78F9" w:rsidRPr="00C5088F" w14:paraId="71FE84B8" w14:textId="77777777" w:rsidTr="00A027E4">
        <w:trPr>
          <w:cantSplit/>
          <w:trHeight w:val="408"/>
        </w:trPr>
        <w:tc>
          <w:tcPr>
            <w:tcW w:w="2127" w:type="dxa"/>
          </w:tcPr>
          <w:p w14:paraId="33322B86" w14:textId="77777777" w:rsidR="00863DE6" w:rsidRDefault="00863DE6" w:rsidP="00863D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BP Australia Pty Ltd – Griffith </w:t>
            </w:r>
          </w:p>
          <w:p w14:paraId="774E2545" w14:textId="77777777" w:rsidR="005D78F9" w:rsidRPr="00651EF1" w:rsidRDefault="005D78F9" w:rsidP="00954C2C"/>
        </w:tc>
        <w:tc>
          <w:tcPr>
            <w:tcW w:w="3402" w:type="dxa"/>
          </w:tcPr>
          <w:p w14:paraId="42ED3B7E" w14:textId="4FC9E812" w:rsidR="00EF02E8" w:rsidRDefault="00A50280" w:rsidP="00EF02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EA 0712 - </w:t>
            </w:r>
            <w:r w:rsidR="00EF02E8">
              <w:rPr>
                <w:sz w:val="23"/>
                <w:szCs w:val="23"/>
              </w:rPr>
              <w:t xml:space="preserve">The operation of a facility designed to store more than 50m³ of petroleum products – Block 1, Section 40, Griffith. </w:t>
            </w:r>
          </w:p>
          <w:p w14:paraId="0BF8B1CB" w14:textId="77777777" w:rsidR="005D78F9" w:rsidRDefault="005D78F9" w:rsidP="00727044">
            <w:pPr>
              <w:rPr>
                <w:lang w:eastAsia="en-AU"/>
              </w:rPr>
            </w:pPr>
          </w:p>
        </w:tc>
        <w:tc>
          <w:tcPr>
            <w:tcW w:w="2268" w:type="dxa"/>
          </w:tcPr>
          <w:p w14:paraId="5EC9779C" w14:textId="0D8A4FE8" w:rsidR="005D78F9" w:rsidRDefault="006A2A63" w:rsidP="00954C2C">
            <w:r>
              <w:t>No Further Action</w:t>
            </w:r>
          </w:p>
        </w:tc>
      </w:tr>
      <w:tr w:rsidR="005D78F9" w:rsidRPr="00C5088F" w14:paraId="32B0EA36" w14:textId="77777777" w:rsidTr="00A027E4">
        <w:trPr>
          <w:cantSplit/>
          <w:trHeight w:val="408"/>
        </w:trPr>
        <w:tc>
          <w:tcPr>
            <w:tcW w:w="2127" w:type="dxa"/>
          </w:tcPr>
          <w:p w14:paraId="422F0FB4" w14:textId="77777777" w:rsidR="00863DE6" w:rsidRDefault="00863DE6" w:rsidP="00863D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BP Australia Pty Ltd – Chisholm </w:t>
            </w:r>
          </w:p>
          <w:p w14:paraId="7C0B2571" w14:textId="77777777" w:rsidR="005D78F9" w:rsidRPr="00651EF1" w:rsidRDefault="005D78F9" w:rsidP="00954C2C"/>
        </w:tc>
        <w:tc>
          <w:tcPr>
            <w:tcW w:w="3402" w:type="dxa"/>
          </w:tcPr>
          <w:p w14:paraId="784069C4" w14:textId="3A195632" w:rsidR="00EF02E8" w:rsidRDefault="00A50280" w:rsidP="00EF02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EA 0711 - </w:t>
            </w:r>
            <w:r w:rsidR="00EF02E8">
              <w:rPr>
                <w:sz w:val="23"/>
                <w:szCs w:val="23"/>
              </w:rPr>
              <w:t xml:space="preserve">The operation of a facility designed to store more than 50m³ of petroleum products – Block 35, Section 539, Chisholm. </w:t>
            </w:r>
          </w:p>
          <w:p w14:paraId="52A85191" w14:textId="77777777" w:rsidR="005D78F9" w:rsidRDefault="005D78F9" w:rsidP="00727044">
            <w:pPr>
              <w:rPr>
                <w:lang w:eastAsia="en-AU"/>
              </w:rPr>
            </w:pPr>
          </w:p>
        </w:tc>
        <w:tc>
          <w:tcPr>
            <w:tcW w:w="2268" w:type="dxa"/>
          </w:tcPr>
          <w:p w14:paraId="1E4E08B6" w14:textId="0E283A45" w:rsidR="005D78F9" w:rsidRDefault="006A2A63" w:rsidP="00954C2C">
            <w:r>
              <w:t>No Further Action</w:t>
            </w:r>
          </w:p>
        </w:tc>
      </w:tr>
      <w:tr w:rsidR="005D78F9" w:rsidRPr="00C5088F" w14:paraId="741B4507" w14:textId="77777777" w:rsidTr="00A027E4">
        <w:trPr>
          <w:cantSplit/>
          <w:trHeight w:val="408"/>
        </w:trPr>
        <w:tc>
          <w:tcPr>
            <w:tcW w:w="2127" w:type="dxa"/>
          </w:tcPr>
          <w:p w14:paraId="030669DE" w14:textId="77777777" w:rsidR="00EF02E8" w:rsidRDefault="00EF02E8" w:rsidP="00EF02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BP Australia Pty Ltd – Braddon </w:t>
            </w:r>
          </w:p>
          <w:p w14:paraId="66C16339" w14:textId="77777777" w:rsidR="005D78F9" w:rsidRPr="00651EF1" w:rsidRDefault="005D78F9" w:rsidP="00954C2C"/>
        </w:tc>
        <w:tc>
          <w:tcPr>
            <w:tcW w:w="3402" w:type="dxa"/>
          </w:tcPr>
          <w:p w14:paraId="4E24DAA6" w14:textId="5BE460D5" w:rsidR="00EF02E8" w:rsidRDefault="00F13ADF" w:rsidP="00EF02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EA 0710 - </w:t>
            </w:r>
            <w:r w:rsidR="00EF02E8">
              <w:rPr>
                <w:sz w:val="23"/>
                <w:szCs w:val="23"/>
              </w:rPr>
              <w:t xml:space="preserve">The operation of a facility designed to store more than 50m³ of petroleum products – Block 12, Section 29, Braddon. </w:t>
            </w:r>
          </w:p>
          <w:p w14:paraId="24087CF7" w14:textId="77777777" w:rsidR="005D78F9" w:rsidRDefault="005D78F9" w:rsidP="00727044">
            <w:pPr>
              <w:rPr>
                <w:lang w:eastAsia="en-AU"/>
              </w:rPr>
            </w:pPr>
          </w:p>
        </w:tc>
        <w:tc>
          <w:tcPr>
            <w:tcW w:w="2268" w:type="dxa"/>
          </w:tcPr>
          <w:p w14:paraId="74AEE1D9" w14:textId="38502B61" w:rsidR="005D78F9" w:rsidRDefault="006A2A63" w:rsidP="00954C2C">
            <w:r>
              <w:t>No Further Action</w:t>
            </w:r>
          </w:p>
        </w:tc>
      </w:tr>
      <w:tr w:rsidR="005D78F9" w:rsidRPr="00C5088F" w14:paraId="3CFB6721" w14:textId="77777777" w:rsidTr="00A027E4">
        <w:trPr>
          <w:cantSplit/>
          <w:trHeight w:val="408"/>
        </w:trPr>
        <w:tc>
          <w:tcPr>
            <w:tcW w:w="2127" w:type="dxa"/>
          </w:tcPr>
          <w:p w14:paraId="7A7B37E5" w14:textId="33002B34" w:rsidR="005D78F9" w:rsidRPr="00651EF1" w:rsidRDefault="00B13D96" w:rsidP="00954C2C">
            <w:r w:rsidRPr="00B13D96">
              <w:t>Ampol Australia Petroleum Pty Ltd</w:t>
            </w:r>
          </w:p>
        </w:tc>
        <w:tc>
          <w:tcPr>
            <w:tcW w:w="3402" w:type="dxa"/>
          </w:tcPr>
          <w:p w14:paraId="641C4F2A" w14:textId="133D9A3B" w:rsidR="005D78F9" w:rsidRDefault="00912AF4" w:rsidP="00727044">
            <w:pPr>
              <w:rPr>
                <w:lang w:eastAsia="en-AU"/>
              </w:rPr>
            </w:pPr>
            <w:r w:rsidRPr="00912AF4">
              <w:rPr>
                <w:lang w:eastAsia="en-AU"/>
              </w:rPr>
              <w:t>EA 0744 - The operation of a facility designed to store more than 50³m of petroleum products – Block 1 Section 63, Weston ACT.</w:t>
            </w:r>
          </w:p>
        </w:tc>
        <w:tc>
          <w:tcPr>
            <w:tcW w:w="2268" w:type="dxa"/>
          </w:tcPr>
          <w:p w14:paraId="2D15EB94" w14:textId="201EAD5D" w:rsidR="005D78F9" w:rsidRDefault="00912AF4" w:rsidP="00954C2C">
            <w:r>
              <w:t>No Further Action</w:t>
            </w:r>
          </w:p>
        </w:tc>
      </w:tr>
      <w:tr w:rsidR="005D78F9" w:rsidRPr="00C5088F" w14:paraId="1D272796" w14:textId="77777777" w:rsidTr="00A027E4">
        <w:trPr>
          <w:cantSplit/>
          <w:trHeight w:val="408"/>
        </w:trPr>
        <w:tc>
          <w:tcPr>
            <w:tcW w:w="2127" w:type="dxa"/>
          </w:tcPr>
          <w:p w14:paraId="672153D2" w14:textId="1EDD00FC" w:rsidR="005D78F9" w:rsidRPr="00651EF1" w:rsidRDefault="00B13D96" w:rsidP="00954C2C">
            <w:r w:rsidRPr="00B13D96">
              <w:t>Ampol Australia Petroleum Pty Ltd</w:t>
            </w:r>
          </w:p>
        </w:tc>
        <w:tc>
          <w:tcPr>
            <w:tcW w:w="3402" w:type="dxa"/>
          </w:tcPr>
          <w:p w14:paraId="04999ADA" w14:textId="3E4CF1ED" w:rsidR="005D78F9" w:rsidRDefault="00C54E96" w:rsidP="00727044">
            <w:pPr>
              <w:rPr>
                <w:lang w:eastAsia="en-AU"/>
              </w:rPr>
            </w:pPr>
            <w:r w:rsidRPr="00C54E96">
              <w:rPr>
                <w:lang w:eastAsia="en-AU"/>
              </w:rPr>
              <w:t>EA 747 - The operation of a facility designed to store more than 50³m of petroleum products – Block 21 Section 21, Braddon ACT.</w:t>
            </w:r>
          </w:p>
        </w:tc>
        <w:tc>
          <w:tcPr>
            <w:tcW w:w="2268" w:type="dxa"/>
          </w:tcPr>
          <w:p w14:paraId="13D63E77" w14:textId="53ED8314" w:rsidR="005D78F9" w:rsidRDefault="00912AF4" w:rsidP="00954C2C">
            <w:r>
              <w:t>No Further Action</w:t>
            </w:r>
          </w:p>
        </w:tc>
      </w:tr>
      <w:tr w:rsidR="005D78F9" w:rsidRPr="00C5088F" w14:paraId="7006ADF8" w14:textId="77777777" w:rsidTr="00A027E4">
        <w:trPr>
          <w:cantSplit/>
          <w:trHeight w:val="408"/>
        </w:trPr>
        <w:tc>
          <w:tcPr>
            <w:tcW w:w="2127" w:type="dxa"/>
          </w:tcPr>
          <w:p w14:paraId="65D988FA" w14:textId="2E84FCB6" w:rsidR="005D78F9" w:rsidRPr="00651EF1" w:rsidRDefault="00B13D96" w:rsidP="00954C2C">
            <w:r w:rsidRPr="00B13D96">
              <w:t>Ampol Australia Petroleum Pty Ltd</w:t>
            </w:r>
          </w:p>
        </w:tc>
        <w:tc>
          <w:tcPr>
            <w:tcW w:w="3402" w:type="dxa"/>
          </w:tcPr>
          <w:p w14:paraId="6568BBCE" w14:textId="48A02CCC" w:rsidR="005D78F9" w:rsidRDefault="0031400C" w:rsidP="00727044">
            <w:pPr>
              <w:rPr>
                <w:lang w:eastAsia="en-AU"/>
              </w:rPr>
            </w:pPr>
            <w:r w:rsidRPr="0031400C">
              <w:rPr>
                <w:lang w:eastAsia="en-AU"/>
              </w:rPr>
              <w:t>EA 0748 - The operation of a facility designed to store more than 50³m of petroleum products – Block 8 Section 787, Calwell ACT.</w:t>
            </w:r>
          </w:p>
        </w:tc>
        <w:tc>
          <w:tcPr>
            <w:tcW w:w="2268" w:type="dxa"/>
          </w:tcPr>
          <w:p w14:paraId="7DF9B7A2" w14:textId="59CA7C3E" w:rsidR="005D78F9" w:rsidRDefault="00912AF4" w:rsidP="00954C2C">
            <w:r>
              <w:t>No Further Action</w:t>
            </w:r>
          </w:p>
        </w:tc>
      </w:tr>
      <w:tr w:rsidR="00B13D96" w:rsidRPr="00C5088F" w14:paraId="37E3FFA0" w14:textId="77777777" w:rsidTr="00A027E4">
        <w:trPr>
          <w:cantSplit/>
          <w:trHeight w:val="408"/>
        </w:trPr>
        <w:tc>
          <w:tcPr>
            <w:tcW w:w="2127" w:type="dxa"/>
          </w:tcPr>
          <w:p w14:paraId="66E2BDBE" w14:textId="798CDAFA" w:rsidR="00B13D96" w:rsidRPr="00B13D96" w:rsidRDefault="00B13D96" w:rsidP="00954C2C">
            <w:r w:rsidRPr="00B13D96">
              <w:t>Ampol Australia Petroleum Pty Ltd</w:t>
            </w:r>
          </w:p>
        </w:tc>
        <w:tc>
          <w:tcPr>
            <w:tcW w:w="3402" w:type="dxa"/>
          </w:tcPr>
          <w:p w14:paraId="239613B1" w14:textId="3D42D5E9" w:rsidR="00B13D96" w:rsidRDefault="00DD5E7F" w:rsidP="00727044">
            <w:pPr>
              <w:rPr>
                <w:lang w:eastAsia="en-AU"/>
              </w:rPr>
            </w:pPr>
            <w:r w:rsidRPr="00DD5E7F">
              <w:rPr>
                <w:lang w:eastAsia="en-AU"/>
              </w:rPr>
              <w:t>EA 0749 - The operation of a facility designed to store more than 50³m of petroleum products – Block 1 Section 53, Holt ACT</w:t>
            </w:r>
          </w:p>
        </w:tc>
        <w:tc>
          <w:tcPr>
            <w:tcW w:w="2268" w:type="dxa"/>
          </w:tcPr>
          <w:p w14:paraId="4F7E35D5" w14:textId="480D3888" w:rsidR="00B13D96" w:rsidRDefault="00912AF4" w:rsidP="00954C2C">
            <w:r>
              <w:t>No Further Action</w:t>
            </w:r>
          </w:p>
        </w:tc>
      </w:tr>
      <w:tr w:rsidR="00B13D96" w:rsidRPr="00C5088F" w14:paraId="142C86C5" w14:textId="77777777" w:rsidTr="00A027E4">
        <w:trPr>
          <w:cantSplit/>
          <w:trHeight w:val="408"/>
        </w:trPr>
        <w:tc>
          <w:tcPr>
            <w:tcW w:w="2127" w:type="dxa"/>
          </w:tcPr>
          <w:p w14:paraId="5BB3E1F2" w14:textId="2BB9AB92" w:rsidR="00B13D96" w:rsidRPr="00B13D96" w:rsidRDefault="00B13D96" w:rsidP="00954C2C">
            <w:r w:rsidRPr="00B13D96">
              <w:lastRenderedPageBreak/>
              <w:t>Ampol Australia Petroleum Pty Ltd</w:t>
            </w:r>
          </w:p>
        </w:tc>
        <w:tc>
          <w:tcPr>
            <w:tcW w:w="3402" w:type="dxa"/>
          </w:tcPr>
          <w:p w14:paraId="1EEFD715" w14:textId="5CA17BB3" w:rsidR="00B13D96" w:rsidRDefault="0031400C" w:rsidP="00727044">
            <w:pPr>
              <w:rPr>
                <w:lang w:eastAsia="en-AU"/>
              </w:rPr>
            </w:pPr>
            <w:r w:rsidRPr="0031400C">
              <w:rPr>
                <w:lang w:eastAsia="en-AU"/>
              </w:rPr>
              <w:t>EA 0750 - The operation of a facility designed to store more than 50³m of petroleum products – Block 10 Section 2, Nicholls ACT.</w:t>
            </w:r>
          </w:p>
        </w:tc>
        <w:tc>
          <w:tcPr>
            <w:tcW w:w="2268" w:type="dxa"/>
          </w:tcPr>
          <w:p w14:paraId="721B161F" w14:textId="3E3E835C" w:rsidR="00B13D96" w:rsidRDefault="00912AF4" w:rsidP="00954C2C">
            <w:r>
              <w:t>No Further Action</w:t>
            </w:r>
          </w:p>
        </w:tc>
      </w:tr>
      <w:tr w:rsidR="00B13D96" w:rsidRPr="00C5088F" w14:paraId="44740E8D" w14:textId="77777777" w:rsidTr="00A027E4">
        <w:trPr>
          <w:cantSplit/>
          <w:trHeight w:val="408"/>
        </w:trPr>
        <w:tc>
          <w:tcPr>
            <w:tcW w:w="2127" w:type="dxa"/>
          </w:tcPr>
          <w:p w14:paraId="455A23D5" w14:textId="0CF7D888" w:rsidR="00B13D96" w:rsidRPr="00B13D96" w:rsidRDefault="00B13D96" w:rsidP="00954C2C">
            <w:r w:rsidRPr="00B13D96">
              <w:t>Ampol Australia Petroleum Pty Ltd</w:t>
            </w:r>
          </w:p>
        </w:tc>
        <w:tc>
          <w:tcPr>
            <w:tcW w:w="3402" w:type="dxa"/>
          </w:tcPr>
          <w:p w14:paraId="2E1D8762" w14:textId="0F9363F8" w:rsidR="00B13D96" w:rsidRDefault="005524E9" w:rsidP="00727044">
            <w:pPr>
              <w:rPr>
                <w:lang w:eastAsia="en-AU"/>
              </w:rPr>
            </w:pPr>
            <w:r w:rsidRPr="005524E9">
              <w:rPr>
                <w:lang w:eastAsia="en-AU"/>
              </w:rPr>
              <w:t>EA 0751 - The operation of a facility designed to store more than 50³m of petroleum products – Block 26 Section 120, Kaleen ACT.</w:t>
            </w:r>
          </w:p>
        </w:tc>
        <w:tc>
          <w:tcPr>
            <w:tcW w:w="2268" w:type="dxa"/>
          </w:tcPr>
          <w:p w14:paraId="3DDF8EBF" w14:textId="7F4244F9" w:rsidR="00B13D96" w:rsidRDefault="00912AF4" w:rsidP="00954C2C">
            <w:r>
              <w:t>No Further Action</w:t>
            </w:r>
          </w:p>
        </w:tc>
      </w:tr>
      <w:tr w:rsidR="00B13D96" w:rsidRPr="00C5088F" w14:paraId="682AF295" w14:textId="77777777" w:rsidTr="00A027E4">
        <w:trPr>
          <w:cantSplit/>
          <w:trHeight w:val="408"/>
        </w:trPr>
        <w:tc>
          <w:tcPr>
            <w:tcW w:w="2127" w:type="dxa"/>
          </w:tcPr>
          <w:p w14:paraId="6DCD80BA" w14:textId="1B3AA0BE" w:rsidR="00B13D96" w:rsidRPr="00B13D96" w:rsidRDefault="00B13D96" w:rsidP="00954C2C">
            <w:r w:rsidRPr="00B13D96">
              <w:t>Ampol Australia Petroleum Pty Ltd</w:t>
            </w:r>
          </w:p>
        </w:tc>
        <w:tc>
          <w:tcPr>
            <w:tcW w:w="3402" w:type="dxa"/>
          </w:tcPr>
          <w:p w14:paraId="7FD04BB0" w14:textId="08CED417" w:rsidR="00B13D96" w:rsidRDefault="00A06445" w:rsidP="00727044">
            <w:pPr>
              <w:rPr>
                <w:lang w:eastAsia="en-AU"/>
              </w:rPr>
            </w:pPr>
            <w:r w:rsidRPr="00A06445">
              <w:rPr>
                <w:lang w:eastAsia="en-AU"/>
              </w:rPr>
              <w:t>EA 0753 - The operation of a facility designed to store more than 50³m of petroleum products – Block 1 Section 347, Kambah ACT.</w:t>
            </w:r>
          </w:p>
        </w:tc>
        <w:tc>
          <w:tcPr>
            <w:tcW w:w="2268" w:type="dxa"/>
          </w:tcPr>
          <w:p w14:paraId="74F4A355" w14:textId="2C5CFB85" w:rsidR="00B13D96" w:rsidRDefault="00912AF4" w:rsidP="00954C2C">
            <w:r>
              <w:t>No Further Action</w:t>
            </w:r>
          </w:p>
        </w:tc>
      </w:tr>
      <w:tr w:rsidR="00B13D96" w:rsidRPr="00C5088F" w14:paraId="2C26CBC5" w14:textId="77777777" w:rsidTr="00A027E4">
        <w:trPr>
          <w:cantSplit/>
          <w:trHeight w:val="408"/>
        </w:trPr>
        <w:tc>
          <w:tcPr>
            <w:tcW w:w="2127" w:type="dxa"/>
          </w:tcPr>
          <w:p w14:paraId="777583AA" w14:textId="0C4D5BE5" w:rsidR="00B13D96" w:rsidRPr="00B13D96" w:rsidRDefault="00912AF4" w:rsidP="00954C2C">
            <w:r w:rsidRPr="00B13D96">
              <w:t>Ampol Australia Petroleum Pty Ltd</w:t>
            </w:r>
          </w:p>
        </w:tc>
        <w:tc>
          <w:tcPr>
            <w:tcW w:w="3402" w:type="dxa"/>
          </w:tcPr>
          <w:p w14:paraId="7248F5AF" w14:textId="1ABB8DDF" w:rsidR="00B13D96" w:rsidRDefault="00A06445" w:rsidP="00727044">
            <w:pPr>
              <w:rPr>
                <w:lang w:eastAsia="en-AU"/>
              </w:rPr>
            </w:pPr>
            <w:r w:rsidRPr="00A06445">
              <w:rPr>
                <w:lang w:eastAsia="en-AU"/>
              </w:rPr>
              <w:t>EA 0772 - The operation of a facility designed to store more than 50³m of petroleum products – Block 587, Majura ACT.</w:t>
            </w:r>
          </w:p>
        </w:tc>
        <w:tc>
          <w:tcPr>
            <w:tcW w:w="2268" w:type="dxa"/>
          </w:tcPr>
          <w:p w14:paraId="74062E30" w14:textId="0629E8EC" w:rsidR="00B13D96" w:rsidRDefault="00912AF4" w:rsidP="00954C2C">
            <w:r>
              <w:t>No Further Action</w:t>
            </w:r>
          </w:p>
        </w:tc>
      </w:tr>
      <w:tr w:rsidR="00B13D96" w:rsidRPr="00C5088F" w14:paraId="375B3F0E" w14:textId="77777777" w:rsidTr="00A027E4">
        <w:trPr>
          <w:cantSplit/>
          <w:trHeight w:val="408"/>
        </w:trPr>
        <w:tc>
          <w:tcPr>
            <w:tcW w:w="2127" w:type="dxa"/>
          </w:tcPr>
          <w:p w14:paraId="5B5DC287" w14:textId="0ECB1817" w:rsidR="00B13D96" w:rsidRPr="00B13D96" w:rsidRDefault="00912AF4" w:rsidP="00954C2C">
            <w:r w:rsidRPr="00B13D96">
              <w:t>Ampol Australia Petroleum Pty Ltd</w:t>
            </w:r>
          </w:p>
        </w:tc>
        <w:tc>
          <w:tcPr>
            <w:tcW w:w="3402" w:type="dxa"/>
          </w:tcPr>
          <w:p w14:paraId="36FC8D02" w14:textId="3FFC0D88" w:rsidR="00B13D96" w:rsidRDefault="009D090F" w:rsidP="00727044">
            <w:pPr>
              <w:rPr>
                <w:lang w:eastAsia="en-AU"/>
              </w:rPr>
            </w:pPr>
            <w:r w:rsidRPr="009D090F">
              <w:rPr>
                <w:lang w:eastAsia="en-AU"/>
              </w:rPr>
              <w:t>EA 1212 - The operation of a facility designed to store more than 50³m of petroleum products – Block 3 Section 125, Weston Creek ACT.</w:t>
            </w:r>
          </w:p>
        </w:tc>
        <w:tc>
          <w:tcPr>
            <w:tcW w:w="2268" w:type="dxa"/>
          </w:tcPr>
          <w:p w14:paraId="11BA6902" w14:textId="6B97B8FA" w:rsidR="00B13D96" w:rsidRDefault="009D090F" w:rsidP="00954C2C">
            <w:r>
              <w:t>No Further Action</w:t>
            </w:r>
          </w:p>
        </w:tc>
      </w:tr>
    </w:tbl>
    <w:p w14:paraId="763B9DC0" w14:textId="77777777" w:rsidR="00585117" w:rsidRDefault="00585117" w:rsidP="00A77E7A">
      <w:pPr>
        <w:spacing w:before="300"/>
        <w:rPr>
          <w:rFonts w:ascii="Arial" w:hAnsi="Arial" w:cs="Arial"/>
          <w:b/>
          <w:bCs/>
        </w:rPr>
      </w:pPr>
    </w:p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2644050E" w14:textId="2268967E" w:rsidR="004B0793" w:rsidRPr="004B0793" w:rsidRDefault="004B0793" w:rsidP="004B0793">
      <w:pPr>
        <w:spacing w:before="140"/>
      </w:pPr>
    </w:p>
    <w:p w14:paraId="42FBB65E" w14:textId="3F21DE8D" w:rsidR="0005029D" w:rsidRPr="0005029D" w:rsidRDefault="0005029D" w:rsidP="0005029D">
      <w:pPr>
        <w:spacing w:before="140"/>
      </w:pPr>
    </w:p>
    <w:p w14:paraId="38A47D60" w14:textId="77777777" w:rsidR="00B83FDB" w:rsidRDefault="00B83FDB" w:rsidP="00B83FDB">
      <w:pPr>
        <w:spacing w:before="140"/>
      </w:pPr>
    </w:p>
    <w:p w14:paraId="62B3866C" w14:textId="648B1A00" w:rsidR="0042011A" w:rsidRDefault="00CC4D27" w:rsidP="00354993">
      <w:pPr>
        <w:spacing w:before="140"/>
        <w:ind w:left="709"/>
      </w:pPr>
      <w:r>
        <w:t>Su Wild-</w:t>
      </w:r>
      <w:r w:rsidR="005F2468">
        <w:t>River</w:t>
      </w:r>
    </w:p>
    <w:bookmarkEnd w:id="0"/>
    <w:p w14:paraId="2328C780" w14:textId="659F4CF1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3D581E45" w:rsidR="001440B3" w:rsidRDefault="00CC4D27" w:rsidP="00354993">
      <w:pPr>
        <w:tabs>
          <w:tab w:val="left" w:pos="4320"/>
        </w:tabs>
        <w:ind w:left="709"/>
      </w:pPr>
      <w:r>
        <w:t>1</w:t>
      </w:r>
      <w:r w:rsidR="009D090F">
        <w:t>7</w:t>
      </w:r>
      <w:r>
        <w:t xml:space="preserve"> January</w:t>
      </w:r>
      <w:r w:rsidR="005C64B3">
        <w:t xml:space="preserve"> </w:t>
      </w:r>
      <w:r w:rsidR="00495512">
        <w:t>202</w:t>
      </w:r>
      <w:r w:rsidR="009B556C">
        <w:t>5</w:t>
      </w:r>
    </w:p>
    <w:sectPr w:rsidR="001440B3" w:rsidSect="00505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219F" w14:textId="77777777" w:rsidR="00285DBF" w:rsidRDefault="00285DBF" w:rsidP="001440B3">
      <w:r>
        <w:separator/>
      </w:r>
    </w:p>
  </w:endnote>
  <w:endnote w:type="continuationSeparator" w:id="0">
    <w:p w14:paraId="6E302A25" w14:textId="77777777" w:rsidR="00285DBF" w:rsidRDefault="00285DB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F1C3D" w14:textId="77777777" w:rsidR="00A459C6" w:rsidRDefault="00A459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972EA" w14:textId="1CD716B8" w:rsidR="00A459C6" w:rsidRPr="00A459C6" w:rsidRDefault="00A459C6" w:rsidP="00A459C6">
    <w:pPr>
      <w:pStyle w:val="Footer"/>
      <w:jc w:val="center"/>
      <w:rPr>
        <w:rFonts w:cs="Arial"/>
        <w:sz w:val="14"/>
      </w:rPr>
    </w:pPr>
    <w:r w:rsidRPr="00A459C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09C1" w14:textId="77777777" w:rsidR="00A459C6" w:rsidRDefault="00A45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E832B" w14:textId="77777777" w:rsidR="00285DBF" w:rsidRDefault="00285DBF" w:rsidP="001440B3">
      <w:r>
        <w:separator/>
      </w:r>
    </w:p>
  </w:footnote>
  <w:footnote w:type="continuationSeparator" w:id="0">
    <w:p w14:paraId="44E57E8C" w14:textId="77777777" w:rsidR="00285DBF" w:rsidRDefault="00285DB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0935" w14:textId="77777777" w:rsidR="00A459C6" w:rsidRDefault="00A45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6EEB1" w14:textId="77777777" w:rsidR="00A459C6" w:rsidRDefault="00A459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DA72" w14:textId="77777777" w:rsidR="00A459C6" w:rsidRDefault="00A45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1F70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3"/>
  </w:num>
  <w:num w:numId="2" w16cid:durableId="1601986429">
    <w:abstractNumId w:val="1"/>
  </w:num>
  <w:num w:numId="3" w16cid:durableId="1953169506">
    <w:abstractNumId w:val="4"/>
  </w:num>
  <w:num w:numId="4" w16cid:durableId="310251870">
    <w:abstractNumId w:val="8"/>
  </w:num>
  <w:num w:numId="5" w16cid:durableId="1910387424">
    <w:abstractNumId w:val="10"/>
  </w:num>
  <w:num w:numId="6" w16cid:durableId="598172879">
    <w:abstractNumId w:val="2"/>
  </w:num>
  <w:num w:numId="7" w16cid:durableId="1228299413">
    <w:abstractNumId w:val="6"/>
  </w:num>
  <w:num w:numId="8" w16cid:durableId="2128498439">
    <w:abstractNumId w:val="7"/>
  </w:num>
  <w:num w:numId="9" w16cid:durableId="1037968668">
    <w:abstractNumId w:val="11"/>
  </w:num>
  <w:num w:numId="10" w16cid:durableId="224461214">
    <w:abstractNumId w:val="9"/>
  </w:num>
  <w:num w:numId="11" w16cid:durableId="350113035">
    <w:abstractNumId w:val="5"/>
  </w:num>
  <w:num w:numId="12" w16cid:durableId="25475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48D0"/>
    <w:rsid w:val="00020654"/>
    <w:rsid w:val="00026F4C"/>
    <w:rsid w:val="00032643"/>
    <w:rsid w:val="000370F7"/>
    <w:rsid w:val="00044946"/>
    <w:rsid w:val="0005029D"/>
    <w:rsid w:val="00050812"/>
    <w:rsid w:val="00050F32"/>
    <w:rsid w:val="000635F2"/>
    <w:rsid w:val="00063DDF"/>
    <w:rsid w:val="000740BB"/>
    <w:rsid w:val="000A1923"/>
    <w:rsid w:val="000A749E"/>
    <w:rsid w:val="000B0B3F"/>
    <w:rsid w:val="000B1155"/>
    <w:rsid w:val="000B1ADB"/>
    <w:rsid w:val="000B1E30"/>
    <w:rsid w:val="000B60C5"/>
    <w:rsid w:val="000C4D4B"/>
    <w:rsid w:val="000C5823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10011F"/>
    <w:rsid w:val="00103569"/>
    <w:rsid w:val="001036ED"/>
    <w:rsid w:val="00105ABD"/>
    <w:rsid w:val="00111BC1"/>
    <w:rsid w:val="00111EC0"/>
    <w:rsid w:val="0011200A"/>
    <w:rsid w:val="001120D3"/>
    <w:rsid w:val="00131346"/>
    <w:rsid w:val="00132B2B"/>
    <w:rsid w:val="00141C5D"/>
    <w:rsid w:val="00143A03"/>
    <w:rsid w:val="001440B3"/>
    <w:rsid w:val="00154CFD"/>
    <w:rsid w:val="00155926"/>
    <w:rsid w:val="00156B1B"/>
    <w:rsid w:val="00160538"/>
    <w:rsid w:val="001653BE"/>
    <w:rsid w:val="00172FD1"/>
    <w:rsid w:val="001749EF"/>
    <w:rsid w:val="00176788"/>
    <w:rsid w:val="00176FD3"/>
    <w:rsid w:val="00180D33"/>
    <w:rsid w:val="00186220"/>
    <w:rsid w:val="001920C8"/>
    <w:rsid w:val="0019732A"/>
    <w:rsid w:val="001977B9"/>
    <w:rsid w:val="001A0D16"/>
    <w:rsid w:val="001A4B25"/>
    <w:rsid w:val="001A72D9"/>
    <w:rsid w:val="001B0816"/>
    <w:rsid w:val="001C33F3"/>
    <w:rsid w:val="001E6EC8"/>
    <w:rsid w:val="001E755A"/>
    <w:rsid w:val="001F5BD6"/>
    <w:rsid w:val="001F69A1"/>
    <w:rsid w:val="0020235F"/>
    <w:rsid w:val="00213E11"/>
    <w:rsid w:val="002140B2"/>
    <w:rsid w:val="00216F82"/>
    <w:rsid w:val="0021780C"/>
    <w:rsid w:val="0022081F"/>
    <w:rsid w:val="002219D1"/>
    <w:rsid w:val="002219E5"/>
    <w:rsid w:val="00233CE5"/>
    <w:rsid w:val="00234793"/>
    <w:rsid w:val="00240211"/>
    <w:rsid w:val="00245E4A"/>
    <w:rsid w:val="002529A0"/>
    <w:rsid w:val="002529C4"/>
    <w:rsid w:val="00274B8E"/>
    <w:rsid w:val="002819A5"/>
    <w:rsid w:val="00283719"/>
    <w:rsid w:val="00285DBF"/>
    <w:rsid w:val="002900F1"/>
    <w:rsid w:val="002B00BA"/>
    <w:rsid w:val="002B018D"/>
    <w:rsid w:val="002B61D0"/>
    <w:rsid w:val="002C7FEA"/>
    <w:rsid w:val="002D2348"/>
    <w:rsid w:val="002D5FF5"/>
    <w:rsid w:val="002E01DA"/>
    <w:rsid w:val="002E0744"/>
    <w:rsid w:val="002E3548"/>
    <w:rsid w:val="002E4892"/>
    <w:rsid w:val="002E58A5"/>
    <w:rsid w:val="002F0B99"/>
    <w:rsid w:val="00301784"/>
    <w:rsid w:val="003042E0"/>
    <w:rsid w:val="00304B02"/>
    <w:rsid w:val="0031341A"/>
    <w:rsid w:val="0031400C"/>
    <w:rsid w:val="00316CED"/>
    <w:rsid w:val="00343C72"/>
    <w:rsid w:val="00350462"/>
    <w:rsid w:val="00352A87"/>
    <w:rsid w:val="00354993"/>
    <w:rsid w:val="00366EF6"/>
    <w:rsid w:val="00370A52"/>
    <w:rsid w:val="00370B93"/>
    <w:rsid w:val="0037178D"/>
    <w:rsid w:val="00373B97"/>
    <w:rsid w:val="00377BDF"/>
    <w:rsid w:val="00381266"/>
    <w:rsid w:val="00383EDA"/>
    <w:rsid w:val="00386184"/>
    <w:rsid w:val="0039726D"/>
    <w:rsid w:val="003A38BD"/>
    <w:rsid w:val="003A7361"/>
    <w:rsid w:val="003B1545"/>
    <w:rsid w:val="003B53D9"/>
    <w:rsid w:val="003C0A90"/>
    <w:rsid w:val="003C3374"/>
    <w:rsid w:val="003C3623"/>
    <w:rsid w:val="003C60C4"/>
    <w:rsid w:val="003D0225"/>
    <w:rsid w:val="003E0AEC"/>
    <w:rsid w:val="003E47D2"/>
    <w:rsid w:val="003E6BE6"/>
    <w:rsid w:val="003E6D2E"/>
    <w:rsid w:val="003F76C8"/>
    <w:rsid w:val="003F790B"/>
    <w:rsid w:val="0040208B"/>
    <w:rsid w:val="0040750B"/>
    <w:rsid w:val="004101FF"/>
    <w:rsid w:val="00412B97"/>
    <w:rsid w:val="0042011A"/>
    <w:rsid w:val="004246D2"/>
    <w:rsid w:val="00424E9D"/>
    <w:rsid w:val="004324A5"/>
    <w:rsid w:val="0044078D"/>
    <w:rsid w:val="00441D3A"/>
    <w:rsid w:val="004433F2"/>
    <w:rsid w:val="00445D75"/>
    <w:rsid w:val="00446549"/>
    <w:rsid w:val="00460E5B"/>
    <w:rsid w:val="004642AB"/>
    <w:rsid w:val="00465470"/>
    <w:rsid w:val="004721AA"/>
    <w:rsid w:val="00477FD2"/>
    <w:rsid w:val="004833E1"/>
    <w:rsid w:val="00483530"/>
    <w:rsid w:val="00483E43"/>
    <w:rsid w:val="00493016"/>
    <w:rsid w:val="00495512"/>
    <w:rsid w:val="004A4D66"/>
    <w:rsid w:val="004B0793"/>
    <w:rsid w:val="004B6170"/>
    <w:rsid w:val="004B6360"/>
    <w:rsid w:val="004C5164"/>
    <w:rsid w:val="004C56A8"/>
    <w:rsid w:val="004C7302"/>
    <w:rsid w:val="004D40A8"/>
    <w:rsid w:val="004D6668"/>
    <w:rsid w:val="004E7F12"/>
    <w:rsid w:val="004F5BF9"/>
    <w:rsid w:val="00505283"/>
    <w:rsid w:val="00505340"/>
    <w:rsid w:val="00511F5C"/>
    <w:rsid w:val="00516132"/>
    <w:rsid w:val="005173E8"/>
    <w:rsid w:val="00517C74"/>
    <w:rsid w:val="00522773"/>
    <w:rsid w:val="00525963"/>
    <w:rsid w:val="00525E31"/>
    <w:rsid w:val="005261DE"/>
    <w:rsid w:val="005330D5"/>
    <w:rsid w:val="00546611"/>
    <w:rsid w:val="005524E9"/>
    <w:rsid w:val="00555119"/>
    <w:rsid w:val="005622BF"/>
    <w:rsid w:val="0056303B"/>
    <w:rsid w:val="00572164"/>
    <w:rsid w:val="00575551"/>
    <w:rsid w:val="00575A52"/>
    <w:rsid w:val="00576DF5"/>
    <w:rsid w:val="00585117"/>
    <w:rsid w:val="005946DB"/>
    <w:rsid w:val="005B1057"/>
    <w:rsid w:val="005B253D"/>
    <w:rsid w:val="005B496F"/>
    <w:rsid w:val="005B67CA"/>
    <w:rsid w:val="005C64B3"/>
    <w:rsid w:val="005C650A"/>
    <w:rsid w:val="005D05D5"/>
    <w:rsid w:val="005D12C0"/>
    <w:rsid w:val="005D78F9"/>
    <w:rsid w:val="005E25C6"/>
    <w:rsid w:val="005E3370"/>
    <w:rsid w:val="005E4435"/>
    <w:rsid w:val="005E5E25"/>
    <w:rsid w:val="005E5EA0"/>
    <w:rsid w:val="005F2468"/>
    <w:rsid w:val="005F47A5"/>
    <w:rsid w:val="005F5D35"/>
    <w:rsid w:val="005F75FC"/>
    <w:rsid w:val="006046C7"/>
    <w:rsid w:val="0060475D"/>
    <w:rsid w:val="006054DA"/>
    <w:rsid w:val="00610093"/>
    <w:rsid w:val="006118B2"/>
    <w:rsid w:val="006147C2"/>
    <w:rsid w:val="00627DE6"/>
    <w:rsid w:val="00634763"/>
    <w:rsid w:val="006350D1"/>
    <w:rsid w:val="00643D51"/>
    <w:rsid w:val="00651EF1"/>
    <w:rsid w:val="00654D94"/>
    <w:rsid w:val="00655533"/>
    <w:rsid w:val="00660AF9"/>
    <w:rsid w:val="00663178"/>
    <w:rsid w:val="0067354B"/>
    <w:rsid w:val="0067412F"/>
    <w:rsid w:val="00677A51"/>
    <w:rsid w:val="00682040"/>
    <w:rsid w:val="006851E2"/>
    <w:rsid w:val="00693F0A"/>
    <w:rsid w:val="006A0135"/>
    <w:rsid w:val="006A2A63"/>
    <w:rsid w:val="006A4C12"/>
    <w:rsid w:val="006B4D2C"/>
    <w:rsid w:val="006C18E3"/>
    <w:rsid w:val="006C4DE7"/>
    <w:rsid w:val="006D2A9E"/>
    <w:rsid w:val="006D6DF7"/>
    <w:rsid w:val="006D7B2D"/>
    <w:rsid w:val="006E1A63"/>
    <w:rsid w:val="006E52A9"/>
    <w:rsid w:val="006E636E"/>
    <w:rsid w:val="006E67F5"/>
    <w:rsid w:val="006F5280"/>
    <w:rsid w:val="006F645D"/>
    <w:rsid w:val="00712F9D"/>
    <w:rsid w:val="0071306E"/>
    <w:rsid w:val="00727044"/>
    <w:rsid w:val="00730600"/>
    <w:rsid w:val="007308EE"/>
    <w:rsid w:val="00761B26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C0C89"/>
    <w:rsid w:val="007C1081"/>
    <w:rsid w:val="007C366A"/>
    <w:rsid w:val="007D37E4"/>
    <w:rsid w:val="007D4D13"/>
    <w:rsid w:val="007E5C22"/>
    <w:rsid w:val="007F0B11"/>
    <w:rsid w:val="007F2036"/>
    <w:rsid w:val="007F4059"/>
    <w:rsid w:val="007F5A70"/>
    <w:rsid w:val="008108D4"/>
    <w:rsid w:val="00811C45"/>
    <w:rsid w:val="00816F7B"/>
    <w:rsid w:val="00821580"/>
    <w:rsid w:val="00837665"/>
    <w:rsid w:val="008551EE"/>
    <w:rsid w:val="00863DC0"/>
    <w:rsid w:val="00863DE6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B288D"/>
    <w:rsid w:val="008B2F72"/>
    <w:rsid w:val="008B3E83"/>
    <w:rsid w:val="008C424D"/>
    <w:rsid w:val="008D1AD8"/>
    <w:rsid w:val="008E0402"/>
    <w:rsid w:val="008E2BC6"/>
    <w:rsid w:val="008E47BB"/>
    <w:rsid w:val="008E5536"/>
    <w:rsid w:val="008E7D6C"/>
    <w:rsid w:val="008F394D"/>
    <w:rsid w:val="009036F5"/>
    <w:rsid w:val="009039E2"/>
    <w:rsid w:val="00903A9A"/>
    <w:rsid w:val="00903D78"/>
    <w:rsid w:val="00905A50"/>
    <w:rsid w:val="00912AF4"/>
    <w:rsid w:val="00943CB5"/>
    <w:rsid w:val="00954C2C"/>
    <w:rsid w:val="00957817"/>
    <w:rsid w:val="00960D74"/>
    <w:rsid w:val="009644D8"/>
    <w:rsid w:val="0096588C"/>
    <w:rsid w:val="00967472"/>
    <w:rsid w:val="009801F2"/>
    <w:rsid w:val="00981135"/>
    <w:rsid w:val="00993D0E"/>
    <w:rsid w:val="00996C67"/>
    <w:rsid w:val="009B556C"/>
    <w:rsid w:val="009C1D0E"/>
    <w:rsid w:val="009C5EB0"/>
    <w:rsid w:val="009D090F"/>
    <w:rsid w:val="009D6DB6"/>
    <w:rsid w:val="009E62B5"/>
    <w:rsid w:val="009F0BF9"/>
    <w:rsid w:val="009F3CDD"/>
    <w:rsid w:val="00A01456"/>
    <w:rsid w:val="00A027E4"/>
    <w:rsid w:val="00A03673"/>
    <w:rsid w:val="00A06445"/>
    <w:rsid w:val="00A154D0"/>
    <w:rsid w:val="00A23B65"/>
    <w:rsid w:val="00A252A5"/>
    <w:rsid w:val="00A30355"/>
    <w:rsid w:val="00A33793"/>
    <w:rsid w:val="00A35D1A"/>
    <w:rsid w:val="00A41AEF"/>
    <w:rsid w:val="00A42E1E"/>
    <w:rsid w:val="00A459C6"/>
    <w:rsid w:val="00A472CA"/>
    <w:rsid w:val="00A50280"/>
    <w:rsid w:val="00A767AB"/>
    <w:rsid w:val="00A77E7A"/>
    <w:rsid w:val="00A809B8"/>
    <w:rsid w:val="00A93F11"/>
    <w:rsid w:val="00A94286"/>
    <w:rsid w:val="00A94515"/>
    <w:rsid w:val="00AA03E0"/>
    <w:rsid w:val="00AA1DDF"/>
    <w:rsid w:val="00AA35F7"/>
    <w:rsid w:val="00AB384B"/>
    <w:rsid w:val="00AB4043"/>
    <w:rsid w:val="00AC3BEE"/>
    <w:rsid w:val="00AC72CD"/>
    <w:rsid w:val="00AD15E9"/>
    <w:rsid w:val="00AD4A8D"/>
    <w:rsid w:val="00AE13EC"/>
    <w:rsid w:val="00AE4412"/>
    <w:rsid w:val="00AE6F51"/>
    <w:rsid w:val="00AE7797"/>
    <w:rsid w:val="00AF167C"/>
    <w:rsid w:val="00AF2253"/>
    <w:rsid w:val="00AF62BD"/>
    <w:rsid w:val="00AF69C3"/>
    <w:rsid w:val="00B0158B"/>
    <w:rsid w:val="00B0334F"/>
    <w:rsid w:val="00B13838"/>
    <w:rsid w:val="00B13D96"/>
    <w:rsid w:val="00B163EA"/>
    <w:rsid w:val="00B17B9A"/>
    <w:rsid w:val="00B33641"/>
    <w:rsid w:val="00B41B7A"/>
    <w:rsid w:val="00B45B26"/>
    <w:rsid w:val="00B556C2"/>
    <w:rsid w:val="00B65278"/>
    <w:rsid w:val="00B71A7B"/>
    <w:rsid w:val="00B80D88"/>
    <w:rsid w:val="00B83FDB"/>
    <w:rsid w:val="00B905B0"/>
    <w:rsid w:val="00B910E0"/>
    <w:rsid w:val="00B92FD5"/>
    <w:rsid w:val="00BA5691"/>
    <w:rsid w:val="00BA5EFE"/>
    <w:rsid w:val="00BA6343"/>
    <w:rsid w:val="00BC0696"/>
    <w:rsid w:val="00BC68F9"/>
    <w:rsid w:val="00BE0B83"/>
    <w:rsid w:val="00BE443A"/>
    <w:rsid w:val="00BE72D4"/>
    <w:rsid w:val="00BF2329"/>
    <w:rsid w:val="00BF7008"/>
    <w:rsid w:val="00C0112C"/>
    <w:rsid w:val="00C10A0E"/>
    <w:rsid w:val="00C20821"/>
    <w:rsid w:val="00C27FD1"/>
    <w:rsid w:val="00C31AFF"/>
    <w:rsid w:val="00C42820"/>
    <w:rsid w:val="00C42C96"/>
    <w:rsid w:val="00C43457"/>
    <w:rsid w:val="00C5350F"/>
    <w:rsid w:val="00C54DEA"/>
    <w:rsid w:val="00C54E96"/>
    <w:rsid w:val="00C5763C"/>
    <w:rsid w:val="00C6088E"/>
    <w:rsid w:val="00C66D12"/>
    <w:rsid w:val="00C677CC"/>
    <w:rsid w:val="00C727DA"/>
    <w:rsid w:val="00C74F8D"/>
    <w:rsid w:val="00C77B9B"/>
    <w:rsid w:val="00C93A22"/>
    <w:rsid w:val="00CA1FCF"/>
    <w:rsid w:val="00CA5BB7"/>
    <w:rsid w:val="00CA7346"/>
    <w:rsid w:val="00CC4D27"/>
    <w:rsid w:val="00CC5AA6"/>
    <w:rsid w:val="00CD2C13"/>
    <w:rsid w:val="00CE2CCF"/>
    <w:rsid w:val="00CE534A"/>
    <w:rsid w:val="00CE642E"/>
    <w:rsid w:val="00CF745E"/>
    <w:rsid w:val="00D005C8"/>
    <w:rsid w:val="00D01422"/>
    <w:rsid w:val="00D06EE8"/>
    <w:rsid w:val="00D11E22"/>
    <w:rsid w:val="00D24839"/>
    <w:rsid w:val="00D328E5"/>
    <w:rsid w:val="00D409C4"/>
    <w:rsid w:val="00D43208"/>
    <w:rsid w:val="00D44CEC"/>
    <w:rsid w:val="00D56717"/>
    <w:rsid w:val="00D639EC"/>
    <w:rsid w:val="00D64F52"/>
    <w:rsid w:val="00D80465"/>
    <w:rsid w:val="00D87A83"/>
    <w:rsid w:val="00DA42D7"/>
    <w:rsid w:val="00DA49DF"/>
    <w:rsid w:val="00DB003A"/>
    <w:rsid w:val="00DB29CE"/>
    <w:rsid w:val="00DB2B43"/>
    <w:rsid w:val="00DC4CF5"/>
    <w:rsid w:val="00DD5E7F"/>
    <w:rsid w:val="00DE3653"/>
    <w:rsid w:val="00DE38C5"/>
    <w:rsid w:val="00DE38D1"/>
    <w:rsid w:val="00DF785C"/>
    <w:rsid w:val="00DF7DD0"/>
    <w:rsid w:val="00E0690D"/>
    <w:rsid w:val="00E07A4F"/>
    <w:rsid w:val="00E12354"/>
    <w:rsid w:val="00E17447"/>
    <w:rsid w:val="00E21635"/>
    <w:rsid w:val="00E23B12"/>
    <w:rsid w:val="00E25ACB"/>
    <w:rsid w:val="00E30C0D"/>
    <w:rsid w:val="00E30CEF"/>
    <w:rsid w:val="00E33BF7"/>
    <w:rsid w:val="00E36F5A"/>
    <w:rsid w:val="00E41A78"/>
    <w:rsid w:val="00E43CC3"/>
    <w:rsid w:val="00E45A88"/>
    <w:rsid w:val="00E464A4"/>
    <w:rsid w:val="00E50F7A"/>
    <w:rsid w:val="00E607D7"/>
    <w:rsid w:val="00E8042B"/>
    <w:rsid w:val="00E87E66"/>
    <w:rsid w:val="00E9090D"/>
    <w:rsid w:val="00E92E0C"/>
    <w:rsid w:val="00E96EDA"/>
    <w:rsid w:val="00EA3BA5"/>
    <w:rsid w:val="00EB23A2"/>
    <w:rsid w:val="00EB6613"/>
    <w:rsid w:val="00ED0781"/>
    <w:rsid w:val="00ED2E3A"/>
    <w:rsid w:val="00ED4E34"/>
    <w:rsid w:val="00ED5A00"/>
    <w:rsid w:val="00ED6FDA"/>
    <w:rsid w:val="00ED77F0"/>
    <w:rsid w:val="00EE11C9"/>
    <w:rsid w:val="00EE7FAA"/>
    <w:rsid w:val="00EF02E8"/>
    <w:rsid w:val="00EF0DDB"/>
    <w:rsid w:val="00EF19B6"/>
    <w:rsid w:val="00EF21D3"/>
    <w:rsid w:val="00EF5AF4"/>
    <w:rsid w:val="00EF69E2"/>
    <w:rsid w:val="00F0049C"/>
    <w:rsid w:val="00F0412A"/>
    <w:rsid w:val="00F0552D"/>
    <w:rsid w:val="00F12E73"/>
    <w:rsid w:val="00F1362B"/>
    <w:rsid w:val="00F1395E"/>
    <w:rsid w:val="00F13ADF"/>
    <w:rsid w:val="00F17FAB"/>
    <w:rsid w:val="00F24F85"/>
    <w:rsid w:val="00F2515A"/>
    <w:rsid w:val="00F266D2"/>
    <w:rsid w:val="00F31FCA"/>
    <w:rsid w:val="00F3354C"/>
    <w:rsid w:val="00F34EF0"/>
    <w:rsid w:val="00F43063"/>
    <w:rsid w:val="00F47A3F"/>
    <w:rsid w:val="00F54AE9"/>
    <w:rsid w:val="00F67F16"/>
    <w:rsid w:val="00F71C6A"/>
    <w:rsid w:val="00F77364"/>
    <w:rsid w:val="00F8754B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34FD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3794</Characters>
  <Application>Microsoft Office Word</Application>
  <DocSecurity>0</DocSecurity>
  <Lines>197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2025-01-12T23:16:00Z</cp:lastPrinted>
  <dcterms:created xsi:type="dcterms:W3CDTF">2025-01-16T23:46:00Z</dcterms:created>
  <dcterms:modified xsi:type="dcterms:W3CDTF">2025-01-16T23:46:00Z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