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1D9CE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47D95B1" w14:textId="2489DAA6" w:rsidR="001440B3" w:rsidRDefault="00564208">
      <w:pPr>
        <w:pStyle w:val="Billname"/>
        <w:spacing w:before="700"/>
      </w:pPr>
      <w:r>
        <w:t>Utilities</w:t>
      </w:r>
      <w:r w:rsidR="001440B3">
        <w:t xml:space="preserve"> (</w:t>
      </w:r>
      <w:r>
        <w:t>Energy industry levy – local regulatory costs</w:t>
      </w:r>
      <w:r w:rsidR="001440B3">
        <w:t xml:space="preserve">) </w:t>
      </w:r>
      <w:r>
        <w:t xml:space="preserve">Determination </w:t>
      </w:r>
      <w:r w:rsidR="007847E4">
        <w:t>2025</w:t>
      </w:r>
    </w:p>
    <w:p w14:paraId="70E489AE" w14:textId="139A24B7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instrument </w:t>
      </w:r>
      <w:r w:rsidR="007847E4">
        <w:rPr>
          <w:rFonts w:ascii="Arial" w:hAnsi="Arial" w:cs="Arial"/>
          <w:b/>
          <w:bCs/>
        </w:rPr>
        <w:t>NI2025</w:t>
      </w:r>
      <w:r>
        <w:rPr>
          <w:rFonts w:ascii="Arial" w:hAnsi="Arial" w:cs="Arial"/>
          <w:b/>
          <w:bCs/>
        </w:rPr>
        <w:t>–</w:t>
      </w:r>
      <w:r w:rsidR="00AA1B50">
        <w:rPr>
          <w:rFonts w:ascii="Arial" w:hAnsi="Arial" w:cs="Arial"/>
          <w:b/>
          <w:bCs/>
        </w:rPr>
        <w:t>529</w:t>
      </w:r>
    </w:p>
    <w:p w14:paraId="0A82C503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55CCADAD" w14:textId="4259D3FA" w:rsidR="001440B3" w:rsidRDefault="00564208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Utilities Act 2000, section 54F (Local regulatory costs</w:t>
      </w:r>
      <w:r w:rsidR="001440B3">
        <w:rPr>
          <w:rFonts w:cs="Arial"/>
          <w:sz w:val="20"/>
        </w:rPr>
        <w:t>)</w:t>
      </w:r>
    </w:p>
    <w:p w14:paraId="282F986C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4F72127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7BFBEA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202765E" w14:textId="41406D07" w:rsidR="001440B3" w:rsidRDefault="001440B3" w:rsidP="0042011A">
      <w:pPr>
        <w:spacing w:before="140"/>
        <w:ind w:left="720"/>
      </w:pPr>
      <w:r>
        <w:t xml:space="preserve">This instrument is the </w:t>
      </w:r>
      <w:bookmarkStart w:id="1" w:name="_Hlk176964052"/>
      <w:r w:rsidR="00564208" w:rsidRPr="00564208">
        <w:rPr>
          <w:i/>
          <w:iCs/>
        </w:rPr>
        <w:t xml:space="preserve">Utilities (Energy industry levy – local regulatory costs) Determination </w:t>
      </w:r>
      <w:bookmarkEnd w:id="1"/>
      <w:r w:rsidR="007847E4" w:rsidRPr="00564208">
        <w:rPr>
          <w:i/>
          <w:iCs/>
        </w:rPr>
        <w:t>202</w:t>
      </w:r>
      <w:r w:rsidR="007847E4">
        <w:rPr>
          <w:i/>
          <w:iCs/>
        </w:rPr>
        <w:t>5</w:t>
      </w:r>
      <w:r w:rsidRPr="0042011A">
        <w:t>.</w:t>
      </w:r>
    </w:p>
    <w:p w14:paraId="6383E297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598B12B" w14:textId="30F5024B" w:rsidR="001440B3" w:rsidRDefault="001440B3" w:rsidP="0042011A">
      <w:pPr>
        <w:spacing w:before="140"/>
        <w:ind w:left="720"/>
      </w:pPr>
      <w:r>
        <w:t>This instrument commences on</w:t>
      </w:r>
      <w:r w:rsidR="00564208">
        <w:t xml:space="preserve"> the day after it is notified</w:t>
      </w:r>
      <w:r>
        <w:t xml:space="preserve">. </w:t>
      </w:r>
    </w:p>
    <w:p w14:paraId="5DD19131" w14:textId="5F896C43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564208">
        <w:rPr>
          <w:rFonts w:ascii="Arial" w:hAnsi="Arial" w:cs="Arial"/>
          <w:b/>
          <w:bCs/>
        </w:rPr>
        <w:t>Determination – application of estimated local regulatory costs</w:t>
      </w:r>
    </w:p>
    <w:p w14:paraId="4BBBE515" w14:textId="37D777DE" w:rsidR="001440B3" w:rsidRDefault="00564208" w:rsidP="0042011A">
      <w:pPr>
        <w:spacing w:before="140"/>
        <w:ind w:left="720"/>
      </w:pPr>
      <w:r>
        <w:t xml:space="preserve">I determine that the amount of the estimated local regulatory cost to be applied to each energy industry sector for the </w:t>
      </w:r>
      <w:r w:rsidR="007847E4">
        <w:t>2025</w:t>
      </w:r>
      <w:r>
        <w:t>-</w:t>
      </w:r>
      <w:r w:rsidR="007847E4">
        <w:t xml:space="preserve">26 </w:t>
      </w:r>
      <w:r>
        <w:t>levy year is as follows:</w:t>
      </w:r>
    </w:p>
    <w:p w14:paraId="5A9DF8A6" w14:textId="77777777" w:rsidR="00564208" w:rsidRDefault="00564208" w:rsidP="0042011A">
      <w:pPr>
        <w:spacing w:before="140"/>
        <w:ind w:left="720"/>
      </w:pPr>
    </w:p>
    <w:tbl>
      <w:tblPr>
        <w:tblStyle w:val="ListTable3-Accent1"/>
        <w:tblW w:w="7229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3118"/>
      </w:tblGrid>
      <w:tr w:rsidR="00564208" w:rsidRPr="008274F1" w14:paraId="265D5452" w14:textId="77777777" w:rsidTr="00A50B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111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5AB4D376" w14:textId="77777777" w:rsidR="00564208" w:rsidRPr="008274F1" w:rsidRDefault="00564208" w:rsidP="00A50B46">
            <w:pPr>
              <w:spacing w:before="240" w:after="240"/>
              <w:rPr>
                <w:color w:val="auto"/>
              </w:rPr>
            </w:pPr>
            <w:r w:rsidRPr="008274F1">
              <w:rPr>
                <w:color w:val="auto"/>
              </w:rPr>
              <w:t>Industry sector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66214B94" w14:textId="77777777" w:rsidR="00564208" w:rsidRPr="008274F1" w:rsidRDefault="00564208" w:rsidP="00A50B46">
            <w:pPr>
              <w:spacing w:before="240" w:after="24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Estimated costs</w:t>
            </w:r>
          </w:p>
        </w:tc>
      </w:tr>
      <w:tr w:rsidR="007847E4" w14:paraId="467709BC" w14:textId="77777777" w:rsidTr="00784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single" w:sz="4" w:space="0" w:color="auto"/>
              <w:bottom w:val="none" w:sz="0" w:space="0" w:color="auto"/>
              <w:right w:val="none" w:sz="0" w:space="0" w:color="auto"/>
            </w:tcBorders>
          </w:tcPr>
          <w:p w14:paraId="65788250" w14:textId="77777777" w:rsidR="007847E4" w:rsidRPr="008274F1" w:rsidRDefault="007847E4" w:rsidP="007847E4">
            <w:pPr>
              <w:spacing w:before="240"/>
              <w:rPr>
                <w:b w:val="0"/>
                <w:bCs w:val="0"/>
              </w:rPr>
            </w:pPr>
            <w:r w:rsidRPr="008274F1">
              <w:rPr>
                <w:b w:val="0"/>
                <w:bCs w:val="0"/>
              </w:rPr>
              <w:t>Electricity Distribution</w:t>
            </w:r>
          </w:p>
        </w:tc>
        <w:tc>
          <w:tcPr>
            <w:tcW w:w="3118" w:type="dxa"/>
            <w:tcBorders>
              <w:top w:val="single" w:sz="4" w:space="0" w:color="auto"/>
              <w:bottom w:val="none" w:sz="0" w:space="0" w:color="auto"/>
            </w:tcBorders>
            <w:vAlign w:val="center"/>
          </w:tcPr>
          <w:p w14:paraId="5B2C1D90" w14:textId="658277FB" w:rsidR="007847E4" w:rsidRPr="008274F1" w:rsidRDefault="007847E4" w:rsidP="007847E4">
            <w:pPr>
              <w:spacing w:before="2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5C76">
              <w:t>$1,219,460.73</w:t>
            </w:r>
          </w:p>
        </w:tc>
      </w:tr>
      <w:tr w:rsidR="007847E4" w14:paraId="62A939A5" w14:textId="77777777" w:rsidTr="007847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right w:val="none" w:sz="0" w:space="0" w:color="auto"/>
            </w:tcBorders>
          </w:tcPr>
          <w:p w14:paraId="5FBD44C4" w14:textId="77777777" w:rsidR="007847E4" w:rsidRPr="008274F1" w:rsidRDefault="007847E4" w:rsidP="007847E4">
            <w:pPr>
              <w:spacing w:before="240"/>
              <w:rPr>
                <w:b w:val="0"/>
                <w:bCs w:val="0"/>
              </w:rPr>
            </w:pPr>
            <w:r w:rsidRPr="008274F1">
              <w:rPr>
                <w:b w:val="0"/>
                <w:bCs w:val="0"/>
              </w:rPr>
              <w:t>Electricity Supply</w:t>
            </w:r>
          </w:p>
        </w:tc>
        <w:tc>
          <w:tcPr>
            <w:tcW w:w="3118" w:type="dxa"/>
            <w:vAlign w:val="center"/>
          </w:tcPr>
          <w:p w14:paraId="7B03FA60" w14:textId="7BB6194B" w:rsidR="007847E4" w:rsidRPr="008274F1" w:rsidRDefault="007847E4" w:rsidP="007847E4">
            <w:pPr>
              <w:spacing w:before="2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5C76">
              <w:t>$1,685,147.75</w:t>
            </w:r>
          </w:p>
        </w:tc>
      </w:tr>
      <w:tr w:rsidR="007847E4" w14:paraId="6D9E015B" w14:textId="77777777" w:rsidTr="00784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1156A0D" w14:textId="77777777" w:rsidR="007847E4" w:rsidRPr="008274F1" w:rsidRDefault="007847E4" w:rsidP="007847E4">
            <w:pPr>
              <w:spacing w:before="240"/>
              <w:rPr>
                <w:b w:val="0"/>
                <w:bCs w:val="0"/>
              </w:rPr>
            </w:pPr>
            <w:r w:rsidRPr="008274F1">
              <w:rPr>
                <w:b w:val="0"/>
                <w:bCs w:val="0"/>
              </w:rPr>
              <w:t>Gas Distribution</w:t>
            </w:r>
          </w:p>
        </w:tc>
        <w:tc>
          <w:tcPr>
            <w:tcW w:w="311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D9238E7" w14:textId="77A0FE80" w:rsidR="007847E4" w:rsidRPr="008274F1" w:rsidRDefault="007847E4" w:rsidP="007847E4">
            <w:pPr>
              <w:spacing w:before="2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5C76">
              <w:t>$552,394.16</w:t>
            </w:r>
          </w:p>
        </w:tc>
      </w:tr>
      <w:tr w:rsidR="007847E4" w14:paraId="0F188A63" w14:textId="77777777" w:rsidTr="007847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bottom w:val="double" w:sz="4" w:space="0" w:color="auto"/>
              <w:right w:val="none" w:sz="0" w:space="0" w:color="auto"/>
            </w:tcBorders>
          </w:tcPr>
          <w:p w14:paraId="61A7019C" w14:textId="77777777" w:rsidR="007847E4" w:rsidRPr="008274F1" w:rsidRDefault="007847E4" w:rsidP="007847E4">
            <w:pPr>
              <w:spacing w:before="240"/>
              <w:rPr>
                <w:b w:val="0"/>
                <w:bCs w:val="0"/>
              </w:rPr>
            </w:pPr>
            <w:r w:rsidRPr="008274F1">
              <w:rPr>
                <w:b w:val="0"/>
                <w:bCs w:val="0"/>
              </w:rPr>
              <w:t>Gas Supply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vAlign w:val="center"/>
          </w:tcPr>
          <w:p w14:paraId="5EF599C2" w14:textId="516800AD" w:rsidR="007847E4" w:rsidRPr="008274F1" w:rsidRDefault="007847E4" w:rsidP="007847E4">
            <w:pPr>
              <w:spacing w:before="2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5C76">
              <w:t>$698,728.34</w:t>
            </w:r>
          </w:p>
        </w:tc>
      </w:tr>
      <w:tr w:rsidR="007847E4" w14:paraId="3783F2B8" w14:textId="77777777" w:rsidTr="00784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double" w:sz="4" w:space="0" w:color="auto"/>
              <w:bottom w:val="single" w:sz="4" w:space="0" w:color="auto"/>
            </w:tcBorders>
          </w:tcPr>
          <w:p w14:paraId="3B81A273" w14:textId="77777777" w:rsidR="007847E4" w:rsidRPr="008274F1" w:rsidRDefault="007847E4" w:rsidP="007847E4">
            <w:pPr>
              <w:spacing w:before="240"/>
            </w:pPr>
            <w:r>
              <w:t>Total</w:t>
            </w:r>
          </w:p>
        </w:tc>
        <w:tc>
          <w:tcPr>
            <w:tcW w:w="31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741EF3D" w14:textId="03AADA78" w:rsidR="007847E4" w:rsidRPr="00811BEE" w:rsidRDefault="007847E4" w:rsidP="007847E4">
            <w:pPr>
              <w:spacing w:before="2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85C76">
              <w:rPr>
                <w:b/>
                <w:bCs/>
              </w:rPr>
              <w:t>$4,155,730.98</w:t>
            </w:r>
          </w:p>
        </w:tc>
      </w:tr>
    </w:tbl>
    <w:p w14:paraId="02504022" w14:textId="298DCAB2" w:rsidR="001440B3" w:rsidRDefault="00564208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Determination – application of actual local regulatory costs</w:t>
      </w:r>
    </w:p>
    <w:p w14:paraId="5BB9023C" w14:textId="74921332" w:rsidR="001440B3" w:rsidRDefault="00564208" w:rsidP="0042011A">
      <w:pPr>
        <w:spacing w:before="140"/>
        <w:ind w:left="720"/>
      </w:pPr>
      <w:r>
        <w:t xml:space="preserve">I determine that the amount of the actual local regulatory cost to be applied to each energy industry sector for the </w:t>
      </w:r>
      <w:r w:rsidR="007847E4">
        <w:t>2024</w:t>
      </w:r>
      <w:r>
        <w:t>-</w:t>
      </w:r>
      <w:r w:rsidR="007847E4">
        <w:t xml:space="preserve">25 </w:t>
      </w:r>
      <w:r>
        <w:t>levy year is as follows:</w:t>
      </w:r>
    </w:p>
    <w:p w14:paraId="4875A70D" w14:textId="77777777" w:rsidR="00E34C2C" w:rsidRDefault="00E34C2C" w:rsidP="0042011A">
      <w:pPr>
        <w:spacing w:before="140"/>
        <w:ind w:left="720"/>
      </w:pPr>
    </w:p>
    <w:tbl>
      <w:tblPr>
        <w:tblStyle w:val="ListTable3-Accent1"/>
        <w:tblW w:w="7229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3118"/>
      </w:tblGrid>
      <w:tr w:rsidR="00E34C2C" w:rsidRPr="008274F1" w14:paraId="6134D238" w14:textId="77777777" w:rsidTr="00A50B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111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78C142D5" w14:textId="77777777" w:rsidR="00E34C2C" w:rsidRPr="008274F1" w:rsidRDefault="00E34C2C" w:rsidP="00A50B46">
            <w:pPr>
              <w:spacing w:before="240" w:after="240"/>
              <w:rPr>
                <w:color w:val="auto"/>
              </w:rPr>
            </w:pPr>
            <w:bookmarkStart w:id="2" w:name="_Hlk146534135"/>
            <w:r w:rsidRPr="008274F1">
              <w:rPr>
                <w:color w:val="auto"/>
              </w:rPr>
              <w:lastRenderedPageBreak/>
              <w:t>Industry sector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292DE848" w14:textId="77777777" w:rsidR="00E34C2C" w:rsidRPr="008274F1" w:rsidRDefault="00E34C2C" w:rsidP="00A50B46">
            <w:pPr>
              <w:spacing w:before="240" w:after="24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Actual costs</w:t>
            </w:r>
          </w:p>
        </w:tc>
      </w:tr>
      <w:tr w:rsidR="007847E4" w14:paraId="1D3649D5" w14:textId="77777777" w:rsidTr="00784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single" w:sz="4" w:space="0" w:color="auto"/>
              <w:bottom w:val="none" w:sz="0" w:space="0" w:color="auto"/>
              <w:right w:val="none" w:sz="0" w:space="0" w:color="auto"/>
            </w:tcBorders>
          </w:tcPr>
          <w:p w14:paraId="427193CC" w14:textId="77777777" w:rsidR="007847E4" w:rsidRPr="008274F1" w:rsidRDefault="007847E4" w:rsidP="007847E4">
            <w:pPr>
              <w:spacing w:before="240"/>
              <w:rPr>
                <w:b w:val="0"/>
                <w:bCs w:val="0"/>
              </w:rPr>
            </w:pPr>
            <w:r w:rsidRPr="008274F1">
              <w:rPr>
                <w:b w:val="0"/>
                <w:bCs w:val="0"/>
              </w:rPr>
              <w:t>Electricity Distribution</w:t>
            </w:r>
          </w:p>
        </w:tc>
        <w:tc>
          <w:tcPr>
            <w:tcW w:w="3118" w:type="dxa"/>
            <w:tcBorders>
              <w:top w:val="single" w:sz="4" w:space="0" w:color="auto"/>
              <w:bottom w:val="none" w:sz="0" w:space="0" w:color="auto"/>
            </w:tcBorders>
            <w:vAlign w:val="center"/>
          </w:tcPr>
          <w:p w14:paraId="1A3FD0B4" w14:textId="1EEC62C3" w:rsidR="007847E4" w:rsidRPr="006E6400" w:rsidRDefault="007847E4" w:rsidP="006E6400">
            <w:pPr>
              <w:spacing w:before="2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5C76">
              <w:t>$</w:t>
            </w:r>
            <w:r w:rsidR="0049142F">
              <w:t>823,687.05</w:t>
            </w:r>
          </w:p>
        </w:tc>
      </w:tr>
      <w:tr w:rsidR="007847E4" w14:paraId="15560F05" w14:textId="77777777" w:rsidTr="007847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right w:val="none" w:sz="0" w:space="0" w:color="auto"/>
            </w:tcBorders>
          </w:tcPr>
          <w:p w14:paraId="46BB2BF2" w14:textId="77777777" w:rsidR="007847E4" w:rsidRPr="008274F1" w:rsidRDefault="007847E4" w:rsidP="007847E4">
            <w:pPr>
              <w:spacing w:before="240"/>
              <w:rPr>
                <w:b w:val="0"/>
                <w:bCs w:val="0"/>
              </w:rPr>
            </w:pPr>
            <w:r w:rsidRPr="008274F1">
              <w:rPr>
                <w:b w:val="0"/>
                <w:bCs w:val="0"/>
              </w:rPr>
              <w:t>Electricity Supply</w:t>
            </w:r>
          </w:p>
        </w:tc>
        <w:tc>
          <w:tcPr>
            <w:tcW w:w="3118" w:type="dxa"/>
            <w:vAlign w:val="center"/>
          </w:tcPr>
          <w:p w14:paraId="1591CC44" w14:textId="668CDA07" w:rsidR="007847E4" w:rsidRPr="006E6400" w:rsidRDefault="007847E4" w:rsidP="006E6400">
            <w:pPr>
              <w:spacing w:before="2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5C76">
              <w:t>$1,</w:t>
            </w:r>
            <w:r w:rsidR="0049142F" w:rsidRPr="00C85C76">
              <w:t>6</w:t>
            </w:r>
            <w:r w:rsidR="0049142F">
              <w:t>97</w:t>
            </w:r>
            <w:r w:rsidRPr="00C85C76">
              <w:t>,</w:t>
            </w:r>
            <w:r w:rsidR="0049142F">
              <w:t>900</w:t>
            </w:r>
            <w:r w:rsidRPr="00C85C76">
              <w:t>.</w:t>
            </w:r>
            <w:r w:rsidR="0049142F">
              <w:t>77</w:t>
            </w:r>
          </w:p>
        </w:tc>
      </w:tr>
      <w:tr w:rsidR="007847E4" w14:paraId="4BEF34A5" w14:textId="77777777" w:rsidTr="00784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18ADCC7" w14:textId="77777777" w:rsidR="007847E4" w:rsidRPr="008274F1" w:rsidRDefault="007847E4" w:rsidP="007847E4">
            <w:pPr>
              <w:spacing w:before="240"/>
              <w:rPr>
                <w:b w:val="0"/>
                <w:bCs w:val="0"/>
              </w:rPr>
            </w:pPr>
            <w:r w:rsidRPr="008274F1">
              <w:rPr>
                <w:b w:val="0"/>
                <w:bCs w:val="0"/>
              </w:rPr>
              <w:t>Gas Distribution</w:t>
            </w:r>
          </w:p>
        </w:tc>
        <w:tc>
          <w:tcPr>
            <w:tcW w:w="311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7448D57" w14:textId="66666308" w:rsidR="007847E4" w:rsidRPr="006E6400" w:rsidRDefault="007847E4" w:rsidP="006E6400">
            <w:pPr>
              <w:spacing w:before="2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5C76">
              <w:t>$</w:t>
            </w:r>
            <w:r w:rsidR="0049142F" w:rsidRPr="00C85C76">
              <w:t>5</w:t>
            </w:r>
            <w:r w:rsidR="0049142F">
              <w:t>09</w:t>
            </w:r>
            <w:r w:rsidRPr="00C85C76">
              <w:t>,</w:t>
            </w:r>
            <w:r w:rsidR="0049142F">
              <w:t>148</w:t>
            </w:r>
            <w:r w:rsidRPr="00C85C76">
              <w:t>.</w:t>
            </w:r>
            <w:r w:rsidR="0049142F">
              <w:t>77</w:t>
            </w:r>
          </w:p>
        </w:tc>
      </w:tr>
      <w:tr w:rsidR="007847E4" w14:paraId="13510B53" w14:textId="77777777" w:rsidTr="007847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bottom w:val="double" w:sz="4" w:space="0" w:color="auto"/>
              <w:right w:val="none" w:sz="0" w:space="0" w:color="auto"/>
            </w:tcBorders>
          </w:tcPr>
          <w:p w14:paraId="32C38951" w14:textId="77777777" w:rsidR="007847E4" w:rsidRPr="008274F1" w:rsidRDefault="007847E4" w:rsidP="007847E4">
            <w:pPr>
              <w:spacing w:before="240"/>
              <w:rPr>
                <w:b w:val="0"/>
                <w:bCs w:val="0"/>
              </w:rPr>
            </w:pPr>
            <w:r w:rsidRPr="008274F1">
              <w:rPr>
                <w:b w:val="0"/>
                <w:bCs w:val="0"/>
              </w:rPr>
              <w:t>Gas Supply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vAlign w:val="center"/>
          </w:tcPr>
          <w:p w14:paraId="1277A712" w14:textId="17C587D0" w:rsidR="007847E4" w:rsidRPr="006E6400" w:rsidRDefault="007847E4" w:rsidP="006E6400">
            <w:pPr>
              <w:spacing w:before="2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5C76">
              <w:t>$</w:t>
            </w:r>
            <w:r w:rsidR="0049142F" w:rsidRPr="00C85C76">
              <w:t>6</w:t>
            </w:r>
            <w:r w:rsidR="0049142F">
              <w:t>33</w:t>
            </w:r>
            <w:r w:rsidRPr="00C85C76">
              <w:t>,</w:t>
            </w:r>
            <w:r w:rsidR="0049142F">
              <w:t>679</w:t>
            </w:r>
            <w:r w:rsidRPr="00C85C76">
              <w:t>.</w:t>
            </w:r>
            <w:r w:rsidR="0049142F">
              <w:t>32</w:t>
            </w:r>
          </w:p>
        </w:tc>
      </w:tr>
      <w:tr w:rsidR="007847E4" w14:paraId="47B1E145" w14:textId="77777777" w:rsidTr="00784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double" w:sz="4" w:space="0" w:color="auto"/>
              <w:bottom w:val="single" w:sz="4" w:space="0" w:color="auto"/>
            </w:tcBorders>
          </w:tcPr>
          <w:p w14:paraId="272C21F5" w14:textId="77777777" w:rsidR="007847E4" w:rsidRPr="008274F1" w:rsidRDefault="007847E4" w:rsidP="007847E4">
            <w:pPr>
              <w:spacing w:before="240"/>
            </w:pPr>
            <w:r>
              <w:t>Total</w:t>
            </w:r>
          </w:p>
        </w:tc>
        <w:tc>
          <w:tcPr>
            <w:tcW w:w="31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31F6D52" w14:textId="37814A1D" w:rsidR="007847E4" w:rsidRPr="00877F7B" w:rsidRDefault="007847E4" w:rsidP="006E6400">
            <w:pPr>
              <w:spacing w:before="2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85C76">
              <w:rPr>
                <w:b/>
                <w:bCs/>
              </w:rPr>
              <w:t>$3,664,415.</w:t>
            </w:r>
            <w:r w:rsidR="001F2A5C" w:rsidRPr="00C85C76">
              <w:rPr>
                <w:b/>
                <w:bCs/>
              </w:rPr>
              <w:t>9</w:t>
            </w:r>
            <w:r w:rsidR="001F2A5C">
              <w:rPr>
                <w:b/>
                <w:bCs/>
              </w:rPr>
              <w:t>1</w:t>
            </w:r>
          </w:p>
        </w:tc>
      </w:tr>
    </w:tbl>
    <w:bookmarkEnd w:id="2"/>
    <w:p w14:paraId="6397A63E" w14:textId="423DC8BB" w:rsidR="001440B3" w:rsidRDefault="00E34C2C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1440B3">
        <w:rPr>
          <w:rFonts w:ascii="Arial" w:hAnsi="Arial" w:cs="Arial"/>
          <w:b/>
          <w:bCs/>
        </w:rPr>
        <w:tab/>
      </w:r>
      <w:r w:rsidR="0042011A">
        <w:rPr>
          <w:rFonts w:ascii="Arial" w:hAnsi="Arial" w:cs="Arial"/>
          <w:b/>
          <w:bCs/>
        </w:rPr>
        <w:t>Revocation</w:t>
      </w:r>
    </w:p>
    <w:p w14:paraId="46AE23CC" w14:textId="19609AF4" w:rsidR="008D4A6D" w:rsidRDefault="0042011A" w:rsidP="008D4A6D">
      <w:pPr>
        <w:spacing w:before="140"/>
        <w:ind w:left="720"/>
      </w:pPr>
      <w:r>
        <w:t xml:space="preserve">This instrument revokes </w:t>
      </w:r>
      <w:r w:rsidR="00E34C2C" w:rsidRPr="00564208">
        <w:rPr>
          <w:i/>
          <w:iCs/>
        </w:rPr>
        <w:t xml:space="preserve">Utilities (Energy industry levy – local regulatory costs) Determination </w:t>
      </w:r>
      <w:r w:rsidR="007847E4" w:rsidRPr="00564208">
        <w:rPr>
          <w:i/>
          <w:iCs/>
        </w:rPr>
        <w:t>202</w:t>
      </w:r>
      <w:r w:rsidR="007847E4">
        <w:rPr>
          <w:i/>
          <w:iCs/>
        </w:rPr>
        <w:t xml:space="preserve">4 </w:t>
      </w:r>
      <w:r w:rsidR="007847E4" w:rsidRPr="007847E4">
        <w:t>NI2024–581</w:t>
      </w:r>
      <w:r>
        <w:t>.</w:t>
      </w:r>
    </w:p>
    <w:p w14:paraId="45989C18" w14:textId="45D0B8A5" w:rsidR="008D4A6D" w:rsidRDefault="008D4A6D" w:rsidP="0042011A">
      <w:pPr>
        <w:tabs>
          <w:tab w:val="left" w:pos="4320"/>
        </w:tabs>
        <w:spacing w:before="720"/>
      </w:pPr>
    </w:p>
    <w:p w14:paraId="3F0E7516" w14:textId="269BE478" w:rsidR="0042011A" w:rsidRDefault="00E34C2C" w:rsidP="008D4A6D">
      <w:pPr>
        <w:tabs>
          <w:tab w:val="left" w:pos="4320"/>
        </w:tabs>
      </w:pPr>
      <w:r>
        <w:t>Lachlan Phillips</w:t>
      </w:r>
    </w:p>
    <w:p w14:paraId="28AE8FFB" w14:textId="684E3D66" w:rsidR="001440B3" w:rsidRDefault="00E34C2C" w:rsidP="0042011A">
      <w:pPr>
        <w:tabs>
          <w:tab w:val="left" w:pos="4320"/>
        </w:tabs>
      </w:pPr>
      <w:r>
        <w:t>Levy Administrator</w:t>
      </w:r>
    </w:p>
    <w:bookmarkEnd w:id="0"/>
    <w:p w14:paraId="4BD6527F" w14:textId="413A6D81" w:rsidR="001440B3" w:rsidRDefault="008D4A6D">
      <w:pPr>
        <w:tabs>
          <w:tab w:val="left" w:pos="4320"/>
        </w:tabs>
      </w:pPr>
      <w:r>
        <w:t xml:space="preserve">24 </w:t>
      </w:r>
      <w:r w:rsidR="00E34C2C">
        <w:t xml:space="preserve">September </w:t>
      </w:r>
      <w:r w:rsidR="007847E4">
        <w:t>2025</w:t>
      </w:r>
    </w:p>
    <w:sectPr w:rsidR="001440B3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9C848" w14:textId="77777777" w:rsidR="00272C78" w:rsidRDefault="00272C78" w:rsidP="001440B3">
      <w:r>
        <w:separator/>
      </w:r>
    </w:p>
  </w:endnote>
  <w:endnote w:type="continuationSeparator" w:id="0">
    <w:p w14:paraId="5CEDFB9C" w14:textId="77777777" w:rsidR="00272C78" w:rsidRDefault="00272C78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334CD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D4614" w14:textId="1232A306" w:rsidR="0042011A" w:rsidRPr="003F02CD" w:rsidRDefault="003F02CD" w:rsidP="003F02CD">
    <w:pPr>
      <w:pStyle w:val="Footer"/>
      <w:jc w:val="center"/>
      <w:rPr>
        <w:rFonts w:cs="Arial"/>
        <w:sz w:val="14"/>
      </w:rPr>
    </w:pPr>
    <w:r w:rsidRPr="003F02C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06D4C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198F5" w14:textId="77777777" w:rsidR="00272C78" w:rsidRDefault="00272C78" w:rsidP="001440B3">
      <w:r>
        <w:separator/>
      </w:r>
    </w:p>
  </w:footnote>
  <w:footnote w:type="continuationSeparator" w:id="0">
    <w:p w14:paraId="4915D93B" w14:textId="77777777" w:rsidR="00272C78" w:rsidRDefault="00272C78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8947D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51829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1A37E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61836295">
    <w:abstractNumId w:val="2"/>
  </w:num>
  <w:num w:numId="2" w16cid:durableId="729695482">
    <w:abstractNumId w:val="0"/>
  </w:num>
  <w:num w:numId="3" w16cid:durableId="1202670930">
    <w:abstractNumId w:val="3"/>
  </w:num>
  <w:num w:numId="4" w16cid:durableId="902640496">
    <w:abstractNumId w:val="6"/>
  </w:num>
  <w:num w:numId="5" w16cid:durableId="1556625739">
    <w:abstractNumId w:val="7"/>
  </w:num>
  <w:num w:numId="6" w16cid:durableId="232349567">
    <w:abstractNumId w:val="1"/>
  </w:num>
  <w:num w:numId="7" w16cid:durableId="775368688">
    <w:abstractNumId w:val="4"/>
  </w:num>
  <w:num w:numId="8" w16cid:durableId="507214057">
    <w:abstractNumId w:val="5"/>
  </w:num>
  <w:num w:numId="9" w16cid:durableId="12463083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125D86"/>
    <w:rsid w:val="001440B3"/>
    <w:rsid w:val="00181C9E"/>
    <w:rsid w:val="0018406A"/>
    <w:rsid w:val="0019104F"/>
    <w:rsid w:val="001D4E96"/>
    <w:rsid w:val="001F2A5C"/>
    <w:rsid w:val="00222933"/>
    <w:rsid w:val="00272C78"/>
    <w:rsid w:val="00283719"/>
    <w:rsid w:val="002949F5"/>
    <w:rsid w:val="0029765C"/>
    <w:rsid w:val="003F02CD"/>
    <w:rsid w:val="0040267C"/>
    <w:rsid w:val="0042011A"/>
    <w:rsid w:val="0049142F"/>
    <w:rsid w:val="004C39A4"/>
    <w:rsid w:val="00525963"/>
    <w:rsid w:val="005531C6"/>
    <w:rsid w:val="00564208"/>
    <w:rsid w:val="006E6400"/>
    <w:rsid w:val="007847E4"/>
    <w:rsid w:val="008379A4"/>
    <w:rsid w:val="00850929"/>
    <w:rsid w:val="008555C0"/>
    <w:rsid w:val="008D4A6D"/>
    <w:rsid w:val="009235DE"/>
    <w:rsid w:val="009602E3"/>
    <w:rsid w:val="009958BE"/>
    <w:rsid w:val="009B0E12"/>
    <w:rsid w:val="009F54A3"/>
    <w:rsid w:val="00AA1B50"/>
    <w:rsid w:val="00AA35F7"/>
    <w:rsid w:val="00BC7DA0"/>
    <w:rsid w:val="00C1029D"/>
    <w:rsid w:val="00C72C8A"/>
    <w:rsid w:val="00C85C76"/>
    <w:rsid w:val="00C94468"/>
    <w:rsid w:val="00D163A0"/>
    <w:rsid w:val="00E34C2C"/>
    <w:rsid w:val="00FC7B48"/>
    <w:rsid w:val="00FE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BCCCB7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table" w:styleId="ListTable3-Accent1">
    <w:name w:val="List Table 3 Accent 1"/>
    <w:basedOn w:val="TableNormal"/>
    <w:uiPriority w:val="48"/>
    <w:rsid w:val="00564208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Revision">
    <w:name w:val="Revision"/>
    <w:hidden/>
    <w:uiPriority w:val="99"/>
    <w:semiHidden/>
    <w:rsid w:val="007847E4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A57202755</value>
    </field>
    <field name="Objective-Title">
      <value order="0">NI - local</value>
    </field>
    <field name="Objective-Description">
      <value order="0"/>
    </field>
    <field name="Objective-CreationStamp">
      <value order="0">2025-09-10T00:22:49Z</value>
    </field>
    <field name="Objective-IsApproved">
      <value order="0">false</value>
    </field>
    <field name="Objective-IsPublished">
      <value order="0">true</value>
    </field>
    <field name="Objective-DatePublished">
      <value order="0">2025-09-25T04:38:44Z</value>
    </field>
    <field name="Objective-ModificationStamp">
      <value order="0">2025-09-25T04:38:44Z</value>
    </field>
    <field name="Objective-Owner">
      <value order="0">Vivian Do</value>
    </field>
    <field name="Objective-Path">
      <value order="0">Whole of ACT Government:ICRC - Independent Competition and Regulatory Commission:06. UTILITIES LICENSING:02. Fees and Levies:Yearly Fees and Levies:2025 -26 Fees and Levies:05- Instruments:Levy</value>
    </field>
    <field name="Objective-Parent">
      <value order="0">Levy</value>
    </field>
    <field name="Objective-State">
      <value order="0">Published</value>
    </field>
    <field name="Objective-VersionId">
      <value order="0">vA73150092</value>
    </field>
    <field name="Objective-Version">
      <value order="0">3.0</value>
    </field>
    <field name="Objective-VersionNumber">
      <value order="0">6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ICRC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1178</Characters>
  <Application>Microsoft Office Word</Application>
  <DocSecurity>0</DocSecurity>
  <Lines>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2025-09-26T03:30:00Z</dcterms:created>
  <dcterms:modified xsi:type="dcterms:W3CDTF">2025-09-26T03:30:00Z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2024-09-11T06:23:59Z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5c3a4ddb-82e2-45b2-998c-92aef7844434</vt:lpwstr>
  </property>
  <property fmtid="{D5CDD505-2E9C-101B-9397-08002B2CF9AE}" pid="8" name="MSIP_Label_69af8531-eb46-4968-8cb3-105d2f5ea87e_ContentBits">
    <vt:lpwstr>0</vt:lpwstr>
  </property>
  <property fmtid="{D5CDD505-2E9C-101B-9397-08002B2CF9AE}" pid="9" name="Objective-Id">
    <vt:lpwstr>A57202755</vt:lpwstr>
  </property>
  <property fmtid="{D5CDD505-2E9C-101B-9397-08002B2CF9AE}" pid="10" name="Objective-Title">
    <vt:lpwstr>NI - local</vt:lpwstr>
  </property>
  <property fmtid="{D5CDD505-2E9C-101B-9397-08002B2CF9AE}" pid="11" name="Objective-Description">
    <vt:lpwstr/>
  </property>
  <property fmtid="{D5CDD505-2E9C-101B-9397-08002B2CF9AE}" pid="12" name="Objective-CreationStamp">
    <vt:filetime>2025-09-10T00:22:49Z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true</vt:bool>
  </property>
  <property fmtid="{D5CDD505-2E9C-101B-9397-08002B2CF9AE}" pid="15" name="Objective-DatePublished">
    <vt:filetime>2025-09-25T04:38:44Z</vt:filetime>
  </property>
  <property fmtid="{D5CDD505-2E9C-101B-9397-08002B2CF9AE}" pid="16" name="Objective-ModificationStamp">
    <vt:filetime>2025-09-25T04:38:44Z</vt:filetime>
  </property>
  <property fmtid="{D5CDD505-2E9C-101B-9397-08002B2CF9AE}" pid="17" name="Objective-Owner">
    <vt:lpwstr>Vivian Do</vt:lpwstr>
  </property>
  <property fmtid="{D5CDD505-2E9C-101B-9397-08002B2CF9AE}" pid="18" name="Objective-Path">
    <vt:lpwstr>Whole of ACT Government:ICRC - Independent Competition and Regulatory Commission:06. UTILITIES LICENSING:02. Fees and Levies:Yearly Fees and Levies:2025 -26 Fees and Levies:05- Instruments:Levy:</vt:lpwstr>
  </property>
  <property fmtid="{D5CDD505-2E9C-101B-9397-08002B2CF9AE}" pid="19" name="Objective-Parent">
    <vt:lpwstr>Levy</vt:lpwstr>
  </property>
  <property fmtid="{D5CDD505-2E9C-101B-9397-08002B2CF9AE}" pid="20" name="Objective-State">
    <vt:lpwstr>Published</vt:lpwstr>
  </property>
  <property fmtid="{D5CDD505-2E9C-101B-9397-08002B2CF9AE}" pid="21" name="Objective-VersionId">
    <vt:lpwstr>vA73150092</vt:lpwstr>
  </property>
  <property fmtid="{D5CDD505-2E9C-101B-9397-08002B2CF9AE}" pid="22" name="Objective-Version">
    <vt:lpwstr>3.0</vt:lpwstr>
  </property>
  <property fmtid="{D5CDD505-2E9C-101B-9397-08002B2CF9AE}" pid="23" name="Objective-VersionNumber">
    <vt:r8>6</vt:r8>
  </property>
  <property fmtid="{D5CDD505-2E9C-101B-9397-08002B2CF9AE}" pid="24" name="Objective-VersionComment">
    <vt:lpwstr/>
  </property>
  <property fmtid="{D5CDD505-2E9C-101B-9397-08002B2CF9AE}" pid="25" name="Objective-FileNumber">
    <vt:lpwstr/>
  </property>
  <property fmtid="{D5CDD505-2E9C-101B-9397-08002B2CF9AE}" pid="26" name="Objective-Classification">
    <vt:lpwstr>[Inherited - none]</vt:lpwstr>
  </property>
  <property fmtid="{D5CDD505-2E9C-101B-9397-08002B2CF9AE}" pid="27" name="Objective-Caveats">
    <vt:lpwstr/>
  </property>
  <property fmtid="{D5CDD505-2E9C-101B-9397-08002B2CF9AE}" pid="28" name="Objective-Owner Agency">
    <vt:lpwstr>ICRC</vt:lpwstr>
  </property>
  <property fmtid="{D5CDD505-2E9C-101B-9397-08002B2CF9AE}" pid="29" name="Objective-Document Type">
    <vt:lpwstr>0-Document</vt:lpwstr>
  </property>
  <property fmtid="{D5CDD505-2E9C-101B-9397-08002B2CF9AE}" pid="30" name="Objective-Language">
    <vt:lpwstr>English (en)</vt:lpwstr>
  </property>
  <property fmtid="{D5CDD505-2E9C-101B-9397-08002B2CF9AE}" pid="31" name="Objective-Jurisdiction">
    <vt:lpwstr>ACT</vt:lpwstr>
  </property>
  <property fmtid="{D5CDD505-2E9C-101B-9397-08002B2CF9AE}" pid="32" name="Objective-Customers">
    <vt:lpwstr/>
  </property>
  <property fmtid="{D5CDD505-2E9C-101B-9397-08002B2CF9AE}" pid="33" name="Objective-Places">
    <vt:lpwstr/>
  </property>
  <property fmtid="{D5CDD505-2E9C-101B-9397-08002B2CF9AE}" pid="34" name="Objective-Transaction Reference">
    <vt:lpwstr/>
  </property>
  <property fmtid="{D5CDD505-2E9C-101B-9397-08002B2CF9AE}" pid="35" name="Objective-Document Created By">
    <vt:lpwstr/>
  </property>
  <property fmtid="{D5CDD505-2E9C-101B-9397-08002B2CF9AE}" pid="36" name="Objective-Document Created On">
    <vt:lpwstr/>
  </property>
  <property fmtid="{D5CDD505-2E9C-101B-9397-08002B2CF9AE}" pid="37" name="Objective-Covers Period From">
    <vt:lpwstr/>
  </property>
  <property fmtid="{D5CDD505-2E9C-101B-9397-08002B2CF9AE}" pid="38" name="Objective-Covers Period To">
    <vt:lpwstr/>
  </property>
  <property fmtid="{D5CDD505-2E9C-101B-9397-08002B2CF9AE}" pid="39" name="Objective-Comment">
    <vt:lpwstr/>
  </property>
  <property fmtid="{D5CDD505-2E9C-101B-9397-08002B2CF9AE}" pid="40" name="Objective-Status">
    <vt:lpwstr/>
  </property>
  <property fmtid="{D5CDD505-2E9C-101B-9397-08002B2CF9AE}" pid="41" name="Objective-S28 Exemption Number">
    <vt:lpwstr/>
  </property>
  <property fmtid="{D5CDD505-2E9C-101B-9397-08002B2CF9AE}" pid="42" name="Objective-S28 Exemption">
    <vt:lpwstr/>
  </property>
  <property fmtid="{D5CDD505-2E9C-101B-9397-08002B2CF9AE}" pid="43" name="Objective-S28 Exemption Reason">
    <vt:lpwstr/>
  </property>
  <property fmtid="{D5CDD505-2E9C-101B-9397-08002B2CF9AE}" pid="44" name="Objective-S28 Comments if partial exemption">
    <vt:lpwstr/>
  </property>
  <property fmtid="{D5CDD505-2E9C-101B-9397-08002B2CF9AE}" pid="45" name="Objective-S28 Date Approved">
    <vt:lpwstr/>
  </property>
</Properties>
</file>