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424CB2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424CB2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424CB2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424CB2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>Australian Capital Territory</w:t>
      </w:r>
    </w:p>
    <w:p w14:paraId="1FFC53CE" w14:textId="2641B926" w:rsidR="003B7ADB" w:rsidRPr="00424CB2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424CB2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424CB2">
        <w:rPr>
          <w:rFonts w:eastAsia="Times New Roman" w:cs="Calibri"/>
          <w:b/>
          <w:sz w:val="40"/>
          <w:szCs w:val="20"/>
        </w:rPr>
        <w:t>2</w:t>
      </w:r>
      <w:r w:rsidR="008D0FAD" w:rsidRPr="00424CB2">
        <w:rPr>
          <w:rFonts w:eastAsia="Times New Roman" w:cs="Calibri"/>
          <w:b/>
          <w:sz w:val="40"/>
          <w:szCs w:val="20"/>
        </w:rPr>
        <w:t>6</w:t>
      </w:r>
      <w:r w:rsidRPr="00424CB2">
        <w:rPr>
          <w:rFonts w:eastAsia="Times New Roman" w:cs="Calibri"/>
          <w:b/>
          <w:sz w:val="40"/>
          <w:szCs w:val="20"/>
        </w:rPr>
        <w:t xml:space="preserve"> (No </w:t>
      </w:r>
      <w:r w:rsidR="00432E7A" w:rsidRPr="00424CB2">
        <w:rPr>
          <w:rFonts w:eastAsia="Times New Roman" w:cs="Calibri"/>
          <w:b/>
          <w:sz w:val="40"/>
          <w:szCs w:val="20"/>
        </w:rPr>
        <w:t>9</w:t>
      </w:r>
      <w:r w:rsidRPr="00424CB2">
        <w:rPr>
          <w:rFonts w:eastAsia="Times New Roman" w:cs="Calibri"/>
          <w:b/>
          <w:sz w:val="40"/>
          <w:szCs w:val="20"/>
        </w:rPr>
        <w:t>)</w:t>
      </w:r>
    </w:p>
    <w:p w14:paraId="2E27B9D6" w14:textId="1FE48CCE" w:rsidR="003B7ADB" w:rsidRPr="00424CB2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424CB2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424CB2">
        <w:rPr>
          <w:rFonts w:eastAsia="Times New Roman" w:cs="Calibri"/>
          <w:b/>
          <w:bCs/>
          <w:sz w:val="24"/>
          <w:szCs w:val="20"/>
        </w:rPr>
        <w:t>2</w:t>
      </w:r>
      <w:r w:rsidR="008D0FAD" w:rsidRPr="00424CB2">
        <w:rPr>
          <w:rFonts w:eastAsia="Times New Roman" w:cs="Calibri"/>
          <w:b/>
          <w:bCs/>
          <w:sz w:val="24"/>
          <w:szCs w:val="20"/>
        </w:rPr>
        <w:t>6</w:t>
      </w:r>
      <w:r w:rsidRPr="00424CB2">
        <w:rPr>
          <w:rFonts w:eastAsia="Times New Roman" w:cs="Calibri"/>
          <w:b/>
          <w:bCs/>
          <w:sz w:val="24"/>
          <w:szCs w:val="20"/>
        </w:rPr>
        <w:t>–</w:t>
      </w:r>
      <w:r w:rsidR="00903F7C">
        <w:rPr>
          <w:rFonts w:eastAsia="Times New Roman" w:cs="Calibri"/>
          <w:b/>
          <w:bCs/>
          <w:sz w:val="24"/>
          <w:szCs w:val="20"/>
        </w:rPr>
        <w:t>134</w:t>
      </w:r>
    </w:p>
    <w:p w14:paraId="451122D4" w14:textId="77777777" w:rsidR="003B7ADB" w:rsidRPr="00424CB2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424CB2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424CB2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424CB2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424CB2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424CB2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424CB2">
        <w:rPr>
          <w:rFonts w:eastAsia="Times New Roman" w:cs="Calibri"/>
          <w:b/>
          <w:bCs/>
          <w:sz w:val="24"/>
          <w:szCs w:val="20"/>
        </w:rPr>
        <w:t>1</w:t>
      </w:r>
      <w:r w:rsidRPr="00424CB2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428EC6D8" w:rsidR="003B7ADB" w:rsidRPr="00424CB2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 xml:space="preserve">This instrument is the </w:t>
      </w:r>
      <w:r w:rsidRPr="00424CB2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424CB2">
        <w:rPr>
          <w:rFonts w:eastAsia="Times New Roman" w:cs="Calibri"/>
          <w:i/>
          <w:iCs/>
          <w:sz w:val="24"/>
          <w:szCs w:val="20"/>
        </w:rPr>
        <w:t>2</w:t>
      </w:r>
      <w:r w:rsidR="008D0FAD" w:rsidRPr="00424CB2">
        <w:rPr>
          <w:rFonts w:eastAsia="Times New Roman" w:cs="Calibri"/>
          <w:i/>
          <w:iCs/>
          <w:sz w:val="24"/>
          <w:szCs w:val="20"/>
        </w:rPr>
        <w:t>6</w:t>
      </w:r>
      <w:r w:rsidRPr="00424CB2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424CB2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432E7A" w:rsidRPr="00424CB2">
        <w:rPr>
          <w:rFonts w:eastAsia="Times New Roman" w:cs="Calibri"/>
          <w:i/>
          <w:iCs/>
          <w:sz w:val="24"/>
          <w:szCs w:val="20"/>
        </w:rPr>
        <w:t>9</w:t>
      </w:r>
      <w:r w:rsidRPr="00424CB2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424CB2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424CB2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424CB2">
        <w:rPr>
          <w:rFonts w:eastAsia="Times New Roman" w:cs="Calibri"/>
          <w:b/>
          <w:bCs/>
          <w:sz w:val="24"/>
          <w:szCs w:val="20"/>
        </w:rPr>
        <w:t>2</w:t>
      </w:r>
      <w:r w:rsidRPr="00424CB2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424CB2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424CB2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424CB2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424CB2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424CB2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424CB2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424CB2" w:rsidRDefault="00437907" w:rsidP="003B7ADB">
      <w:pPr>
        <w:spacing w:before="240" w:after="60" w:line="240" w:lineRule="auto"/>
        <w:rPr>
          <w:noProof/>
        </w:rPr>
      </w:pPr>
      <w:r w:rsidRPr="00424CB2">
        <w:rPr>
          <w:rFonts w:eastAsia="Times New Roman" w:cs="Calibri"/>
          <w:sz w:val="24"/>
          <w:szCs w:val="20"/>
        </w:rPr>
        <w:tab/>
      </w:r>
    </w:p>
    <w:p w14:paraId="0F02D835" w14:textId="1DFA8EAF" w:rsidR="006D1223" w:rsidRPr="00424CB2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424CB2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424CB2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424CB2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424CB2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424CB2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424CB2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098F2E06" w:rsidR="003B7ADB" w:rsidRPr="00424CB2" w:rsidRDefault="0012014D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 xml:space="preserve">16 </w:t>
      </w:r>
      <w:r w:rsidR="003455BC" w:rsidRPr="00424CB2">
        <w:rPr>
          <w:rFonts w:eastAsia="Times New Roman" w:cs="Calibri"/>
          <w:bCs/>
          <w:sz w:val="24"/>
          <w:szCs w:val="20"/>
        </w:rPr>
        <w:t>March</w:t>
      </w:r>
      <w:r w:rsidR="008D0FAD" w:rsidRPr="00424CB2">
        <w:rPr>
          <w:rFonts w:eastAsia="Times New Roman" w:cs="Calibri"/>
          <w:bCs/>
          <w:sz w:val="24"/>
          <w:szCs w:val="20"/>
        </w:rPr>
        <w:t xml:space="preserve"> </w:t>
      </w:r>
      <w:r w:rsidR="00587D71" w:rsidRPr="00424CB2">
        <w:rPr>
          <w:rFonts w:eastAsia="Times New Roman" w:cs="Calibri"/>
          <w:bCs/>
          <w:sz w:val="24"/>
          <w:szCs w:val="20"/>
        </w:rPr>
        <w:t>202</w:t>
      </w:r>
      <w:r w:rsidR="008D0FAD" w:rsidRPr="00424CB2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424CB2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424CB2" w:rsidRDefault="003D7E7E" w:rsidP="003D7E7E">
      <w:pPr>
        <w:rPr>
          <w:rFonts w:eastAsia="Times New Roman" w:cs="Calibri"/>
        </w:rPr>
      </w:pPr>
    </w:p>
    <w:p w14:paraId="095C6A2F" w14:textId="77777777" w:rsidR="003D7E7E" w:rsidRPr="00424CB2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424CB2" w:rsidRDefault="003D7E7E" w:rsidP="003D7E7E">
      <w:pPr>
        <w:rPr>
          <w:rFonts w:eastAsia="Times New Roman" w:cs="Calibri"/>
        </w:rPr>
      </w:pPr>
    </w:p>
    <w:p w14:paraId="0773287F" w14:textId="77777777" w:rsidR="003B7ADB" w:rsidRPr="00424CB2" w:rsidRDefault="003B7ADB" w:rsidP="003D7E7E">
      <w:pPr>
        <w:rPr>
          <w:rFonts w:eastAsia="Times New Roman" w:cs="Calibri"/>
        </w:rPr>
        <w:sectPr w:rsidR="003B7ADB" w:rsidRPr="00424CB2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424CB2" w:rsidRDefault="003B7ADB" w:rsidP="003B7ADB">
      <w:pPr>
        <w:spacing w:after="0"/>
        <w:rPr>
          <w:sz w:val="24"/>
          <w:szCs w:val="24"/>
        </w:rPr>
      </w:pPr>
      <w:r w:rsidRPr="00424CB2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F40E6D" w:rsidRDefault="00E53C22" w:rsidP="005E22AD">
      <w:pPr>
        <w:spacing w:after="0" w:line="259" w:lineRule="auto"/>
        <w:rPr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F40E6D" w:rsidRPr="00424CB2" w14:paraId="3DF940B0" w14:textId="77777777" w:rsidTr="00E8534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3920" w14:textId="77777777" w:rsidR="00F40E6D" w:rsidRPr="00424CB2" w:rsidRDefault="00F40E6D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40E6D" w:rsidRPr="00424CB2" w14:paraId="399124EC" w14:textId="77777777" w:rsidTr="00E85341">
        <w:trPr>
          <w:trHeight w:val="309"/>
        </w:trPr>
        <w:tc>
          <w:tcPr>
            <w:tcW w:w="9101" w:type="dxa"/>
            <w:gridSpan w:val="2"/>
          </w:tcPr>
          <w:p w14:paraId="1E338565" w14:textId="2214B3BF" w:rsidR="00F40E6D" w:rsidRPr="00424CB2" w:rsidRDefault="00F40E6D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Pr="00F40E6D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F40E6D" w:rsidRPr="00424CB2" w14:paraId="461C315B" w14:textId="77777777" w:rsidTr="00E85341">
        <w:trPr>
          <w:trHeight w:val="309"/>
        </w:trPr>
        <w:tc>
          <w:tcPr>
            <w:tcW w:w="3431" w:type="dxa"/>
          </w:tcPr>
          <w:p w14:paraId="1042322D" w14:textId="77777777" w:rsidR="00F40E6D" w:rsidRPr="00424CB2" w:rsidRDefault="00F40E6D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568BA3EA" w14:textId="2FAE2F0F" w:rsidR="00F40E6D" w:rsidRPr="00424CB2" w:rsidRDefault="00F40E6D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40E6D">
              <w:rPr>
                <w:rFonts w:asciiTheme="minorHAnsi" w:hAnsiTheme="minorHAnsi" w:cstheme="minorHAnsi"/>
                <w:sz w:val="24"/>
                <w:szCs w:val="24"/>
              </w:rPr>
              <w:t>Cash Express Legend SAP - Immortal General</w:t>
            </w:r>
          </w:p>
        </w:tc>
      </w:tr>
      <w:tr w:rsidR="00F40E6D" w:rsidRPr="00424CB2" w14:paraId="6BBB46CF" w14:textId="77777777" w:rsidTr="00E85341">
        <w:trPr>
          <w:trHeight w:val="309"/>
        </w:trPr>
        <w:tc>
          <w:tcPr>
            <w:tcW w:w="3431" w:type="dxa"/>
          </w:tcPr>
          <w:p w14:paraId="429E58BC" w14:textId="77777777" w:rsidR="00F40E6D" w:rsidRPr="00424CB2" w:rsidRDefault="00F40E6D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4FBEF49F" w14:textId="7BF8E980" w:rsidR="00F40E6D" w:rsidRPr="00424CB2" w:rsidRDefault="00F40E6D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40E6D">
              <w:rPr>
                <w:rFonts w:asciiTheme="minorHAnsi" w:hAnsiTheme="minorHAnsi" w:cstheme="minorHAnsi"/>
                <w:sz w:val="24"/>
                <w:szCs w:val="24"/>
              </w:rPr>
              <w:t>1.DG225</w:t>
            </w:r>
          </w:p>
        </w:tc>
      </w:tr>
      <w:tr w:rsidR="00F40E6D" w:rsidRPr="00424CB2" w14:paraId="679CC626" w14:textId="77777777" w:rsidTr="00E85341">
        <w:trPr>
          <w:trHeight w:val="309"/>
        </w:trPr>
        <w:tc>
          <w:tcPr>
            <w:tcW w:w="3431" w:type="dxa"/>
          </w:tcPr>
          <w:p w14:paraId="0A98653E" w14:textId="77777777" w:rsidR="00F40E6D" w:rsidRPr="00424CB2" w:rsidRDefault="00F40E6D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1370C0AF" w14:textId="63D79E36" w:rsidR="00F40E6D" w:rsidRPr="00424CB2" w:rsidRDefault="00F40E6D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40E6D">
              <w:rPr>
                <w:rFonts w:asciiTheme="minorHAnsi" w:eastAsiaTheme="minorHAnsi" w:hAnsiTheme="minorHAnsi" w:cstheme="minorHAnsi"/>
                <w:sz w:val="24"/>
                <w:szCs w:val="24"/>
              </w:rPr>
              <w:t>01-A2751/S01</w:t>
            </w:r>
          </w:p>
        </w:tc>
      </w:tr>
    </w:tbl>
    <w:p w14:paraId="6B22121F" w14:textId="77777777" w:rsidR="00E13FD5" w:rsidRDefault="00E13FD5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C57BB1" w:rsidRPr="00C57BB1" w14:paraId="786E39DE" w14:textId="77777777" w:rsidTr="00E8534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B2D3" w14:textId="35A05DFA" w:rsidR="00C57BB1" w:rsidRPr="00C57BB1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57BB1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C57BB1" w:rsidRPr="00C57BB1" w14:paraId="4B97B5D7" w14:textId="77777777" w:rsidTr="00E85341">
        <w:trPr>
          <w:trHeight w:val="309"/>
        </w:trPr>
        <w:tc>
          <w:tcPr>
            <w:tcW w:w="9101" w:type="dxa"/>
            <w:gridSpan w:val="2"/>
          </w:tcPr>
          <w:p w14:paraId="37AEE519" w14:textId="10C95B2F" w:rsidR="00C57BB1" w:rsidRPr="00C57BB1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57BB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multigame gaming machine games</w:t>
            </w:r>
          </w:p>
        </w:tc>
      </w:tr>
      <w:tr w:rsidR="00C57BB1" w:rsidRPr="00C57BB1" w14:paraId="6F8496DE" w14:textId="77777777" w:rsidTr="00E85341">
        <w:trPr>
          <w:trHeight w:val="309"/>
        </w:trPr>
        <w:tc>
          <w:tcPr>
            <w:tcW w:w="3431" w:type="dxa"/>
          </w:tcPr>
          <w:p w14:paraId="1627D712" w14:textId="77777777" w:rsidR="00C57BB1" w:rsidRPr="00C57BB1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57BB1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1172787A" w14:textId="6693A805" w:rsidR="00C57BB1" w:rsidRPr="00C57BB1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57BB1">
              <w:rPr>
                <w:rFonts w:asciiTheme="minorHAnsi" w:hAnsiTheme="minorHAnsi" w:cstheme="minorHAnsi"/>
                <w:sz w:val="24"/>
                <w:szCs w:val="24"/>
              </w:rPr>
              <w:t>Dragon Vault Link – Shaman Moon - ML</w:t>
            </w:r>
          </w:p>
        </w:tc>
      </w:tr>
      <w:tr w:rsidR="00C57BB1" w:rsidRPr="00C57BB1" w14:paraId="7F9B36C4" w14:textId="77777777" w:rsidTr="00E85341">
        <w:trPr>
          <w:trHeight w:val="309"/>
        </w:trPr>
        <w:tc>
          <w:tcPr>
            <w:tcW w:w="3431" w:type="dxa"/>
          </w:tcPr>
          <w:p w14:paraId="4C9CA57A" w14:textId="77777777" w:rsidR="00C57BB1" w:rsidRPr="00C57BB1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BB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308529A4" w14:textId="43A906B2" w:rsidR="00C57BB1" w:rsidRPr="00C57BB1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BB1">
              <w:rPr>
                <w:rFonts w:asciiTheme="minorHAnsi" w:hAnsiTheme="minorHAnsi" w:cstheme="minorHAnsi"/>
                <w:sz w:val="24"/>
                <w:szCs w:val="24"/>
              </w:rPr>
              <w:t>1.HD098</w:t>
            </w:r>
          </w:p>
        </w:tc>
      </w:tr>
      <w:tr w:rsidR="00C57BB1" w:rsidRPr="00C57BB1" w14:paraId="5DCDB4BD" w14:textId="77777777" w:rsidTr="00E85341">
        <w:trPr>
          <w:trHeight w:val="309"/>
        </w:trPr>
        <w:tc>
          <w:tcPr>
            <w:tcW w:w="3431" w:type="dxa"/>
          </w:tcPr>
          <w:p w14:paraId="0090F445" w14:textId="77777777" w:rsidR="00C57BB1" w:rsidRPr="00C57BB1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BB1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53F7A04E" w14:textId="45FB12D6" w:rsidR="00C57BB1" w:rsidRPr="00C57BB1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BB1">
              <w:rPr>
                <w:rFonts w:asciiTheme="minorHAnsi" w:hAnsiTheme="minorHAnsi" w:cstheme="minorHAnsi"/>
                <w:sz w:val="24"/>
                <w:szCs w:val="24"/>
              </w:rPr>
              <w:t>1.YA033</w:t>
            </w:r>
          </w:p>
        </w:tc>
      </w:tr>
      <w:tr w:rsidR="00C57BB1" w:rsidRPr="00C57BB1" w14:paraId="70592C57" w14:textId="77777777" w:rsidTr="00E85341">
        <w:trPr>
          <w:trHeight w:val="309"/>
        </w:trPr>
        <w:tc>
          <w:tcPr>
            <w:tcW w:w="9101" w:type="dxa"/>
            <w:gridSpan w:val="2"/>
          </w:tcPr>
          <w:p w14:paraId="379BAB40" w14:textId="77777777" w:rsidR="00C57BB1" w:rsidRPr="00C57BB1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C57BB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A058200" w14:textId="4F817130" w:rsidR="00C57BB1" w:rsidRPr="00C57BB1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BB1">
              <w:rPr>
                <w:rFonts w:asciiTheme="minorHAnsi" w:hAnsiTheme="minorHAnsi" w:cstheme="minorHAnsi"/>
                <w:sz w:val="24"/>
                <w:szCs w:val="24"/>
              </w:rPr>
              <w:t>The Standard Link game (</w:t>
            </w:r>
            <w:proofErr w:type="gramStart"/>
            <w:r w:rsidRPr="00C57BB1">
              <w:rPr>
                <w:rFonts w:asciiTheme="minorHAnsi" w:hAnsiTheme="minorHAnsi" w:cstheme="minorHAnsi"/>
                <w:sz w:val="24"/>
                <w:szCs w:val="24"/>
              </w:rPr>
              <w:t>1.HD</w:t>
            </w:r>
            <w:proofErr w:type="gramEnd"/>
            <w:r w:rsidRPr="00C57BB1">
              <w:rPr>
                <w:rFonts w:asciiTheme="minorHAnsi" w:hAnsiTheme="minorHAnsi" w:cstheme="minorHAnsi"/>
                <w:sz w:val="24"/>
                <w:szCs w:val="24"/>
              </w:rPr>
              <w:t xml:space="preserve">098) must operate with the Standard Linked Progressive Jackpot System, Specification Number </w:t>
            </w:r>
            <w:proofErr w:type="gramStart"/>
            <w:r w:rsidRPr="00C57BB1">
              <w:rPr>
                <w:rFonts w:asciiTheme="minorHAnsi" w:hAnsiTheme="minorHAnsi" w:cstheme="minorHAnsi"/>
                <w:sz w:val="24"/>
                <w:szCs w:val="24"/>
              </w:rPr>
              <w:t>1.YA</w:t>
            </w:r>
            <w:proofErr w:type="gramEnd"/>
            <w:r w:rsidRPr="00C57BB1">
              <w:rPr>
                <w:rFonts w:asciiTheme="minorHAnsi" w:hAnsiTheme="minorHAnsi" w:cstheme="minorHAnsi"/>
                <w:sz w:val="24"/>
                <w:szCs w:val="24"/>
              </w:rPr>
              <w:t>033 with the approved Dragon Vault Link jackpot settings.</w:t>
            </w:r>
          </w:p>
        </w:tc>
      </w:tr>
      <w:tr w:rsidR="00C57BB1" w:rsidRPr="00C57BB1" w14:paraId="441CE8FA" w14:textId="77777777" w:rsidTr="00E85341">
        <w:trPr>
          <w:trHeight w:val="309"/>
        </w:trPr>
        <w:tc>
          <w:tcPr>
            <w:tcW w:w="3431" w:type="dxa"/>
          </w:tcPr>
          <w:p w14:paraId="2806E67D" w14:textId="77777777" w:rsidR="00C57BB1" w:rsidRPr="00C57BB1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57BB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2BC51E01" w14:textId="63DFAD2E" w:rsidR="00C57BB1" w:rsidRPr="00C57BB1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57BB1">
              <w:rPr>
                <w:rFonts w:asciiTheme="minorHAnsi" w:eastAsiaTheme="minorHAnsi" w:hAnsiTheme="minorHAnsi" w:cstheme="minorHAnsi"/>
                <w:sz w:val="24"/>
                <w:szCs w:val="24"/>
              </w:rPr>
              <w:t>01-A2704/S01</w:t>
            </w:r>
          </w:p>
        </w:tc>
      </w:tr>
    </w:tbl>
    <w:p w14:paraId="242285C8" w14:textId="77777777" w:rsidR="00C57BB1" w:rsidRPr="00C57BB1" w:rsidRDefault="00C57BB1" w:rsidP="00C57BB1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C57BB1" w:rsidRPr="00C57BB1" w14:paraId="6579F21E" w14:textId="77777777" w:rsidTr="00E85341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FDA8" w14:textId="77777777" w:rsidR="00C57BB1" w:rsidRPr="00C57BB1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57BB1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C57BB1" w:rsidRPr="00C57BB1" w14:paraId="16C62759" w14:textId="77777777" w:rsidTr="00E85341">
        <w:trPr>
          <w:trHeight w:val="309"/>
        </w:trPr>
        <w:tc>
          <w:tcPr>
            <w:tcW w:w="9101" w:type="dxa"/>
            <w:gridSpan w:val="2"/>
          </w:tcPr>
          <w:p w14:paraId="515A784E" w14:textId="77777777" w:rsidR="00C57BB1" w:rsidRPr="00C57BB1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57BB1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multigame gaming machine games</w:t>
            </w:r>
          </w:p>
        </w:tc>
      </w:tr>
      <w:tr w:rsidR="00C57BB1" w:rsidRPr="00C57BB1" w14:paraId="3D67AC78" w14:textId="77777777" w:rsidTr="00E85341">
        <w:trPr>
          <w:trHeight w:val="309"/>
        </w:trPr>
        <w:tc>
          <w:tcPr>
            <w:tcW w:w="3431" w:type="dxa"/>
          </w:tcPr>
          <w:p w14:paraId="4AE04118" w14:textId="77777777" w:rsidR="00C57BB1" w:rsidRPr="00C57BB1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57BB1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182E25AA" w14:textId="77777777" w:rsidR="00C57BB1" w:rsidRPr="00C57BB1" w:rsidRDefault="00C57BB1" w:rsidP="00E8534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57BB1">
              <w:rPr>
                <w:rFonts w:asciiTheme="minorHAnsi" w:hAnsiTheme="minorHAnsi" w:cstheme="minorHAnsi"/>
                <w:sz w:val="24"/>
                <w:szCs w:val="24"/>
              </w:rPr>
              <w:t>Dragon Vault Link – Shaman Moon - ML</w:t>
            </w:r>
          </w:p>
        </w:tc>
      </w:tr>
      <w:tr w:rsidR="00C57BB1" w:rsidRPr="00C57BB1" w14:paraId="628B9579" w14:textId="77777777" w:rsidTr="00E85341">
        <w:trPr>
          <w:trHeight w:val="309"/>
        </w:trPr>
        <w:tc>
          <w:tcPr>
            <w:tcW w:w="3431" w:type="dxa"/>
          </w:tcPr>
          <w:p w14:paraId="66EA29A8" w14:textId="77777777" w:rsidR="00C57BB1" w:rsidRPr="00C57BB1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BB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404CEF78" w14:textId="2DFC2046" w:rsidR="00C57BB1" w:rsidRPr="00C57BB1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BB1">
              <w:rPr>
                <w:rFonts w:asciiTheme="minorHAnsi" w:hAnsiTheme="minorHAnsi" w:cstheme="minorHAnsi"/>
                <w:sz w:val="24"/>
                <w:szCs w:val="24"/>
              </w:rPr>
              <w:t>1.HD099</w:t>
            </w:r>
          </w:p>
        </w:tc>
      </w:tr>
      <w:tr w:rsidR="00C57BB1" w:rsidRPr="00C57BB1" w14:paraId="238FFA78" w14:textId="77777777" w:rsidTr="00E85341">
        <w:trPr>
          <w:trHeight w:val="309"/>
        </w:trPr>
        <w:tc>
          <w:tcPr>
            <w:tcW w:w="3431" w:type="dxa"/>
          </w:tcPr>
          <w:p w14:paraId="1FF23CB8" w14:textId="77777777" w:rsidR="00C57BB1" w:rsidRPr="00C57BB1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BB1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2B1018B1" w14:textId="56F09D9C" w:rsidR="00C57BB1" w:rsidRPr="00C57BB1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BB1">
              <w:rPr>
                <w:rFonts w:ascii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C57BB1" w:rsidRPr="00C57BB1" w14:paraId="1679C403" w14:textId="77777777" w:rsidTr="00E85341">
        <w:trPr>
          <w:trHeight w:val="309"/>
        </w:trPr>
        <w:tc>
          <w:tcPr>
            <w:tcW w:w="9101" w:type="dxa"/>
            <w:gridSpan w:val="2"/>
          </w:tcPr>
          <w:p w14:paraId="6588A1F6" w14:textId="77777777" w:rsidR="00C57BB1" w:rsidRPr="00C57BB1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C57BB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45BA4870" w14:textId="611800F1" w:rsidR="00C57BB1" w:rsidRPr="00C57BB1" w:rsidRDefault="00C57BB1" w:rsidP="00E8534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BB1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proofErr w:type="spellStart"/>
            <w:r w:rsidRPr="00C57BB1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C57BB1">
              <w:rPr>
                <w:rFonts w:asciiTheme="minorHAnsi" w:hAnsiTheme="minorHAnsi" w:cstheme="minorHAnsi"/>
                <w:sz w:val="24"/>
                <w:szCs w:val="24"/>
              </w:rPr>
              <w:t xml:space="preserve"> game (</w:t>
            </w:r>
            <w:proofErr w:type="gramStart"/>
            <w:r w:rsidRPr="00C57BB1">
              <w:rPr>
                <w:rFonts w:asciiTheme="minorHAnsi" w:hAnsiTheme="minorHAnsi" w:cstheme="minorHAnsi"/>
                <w:sz w:val="24"/>
                <w:szCs w:val="24"/>
              </w:rPr>
              <w:t>1.HD</w:t>
            </w:r>
            <w:proofErr w:type="gramEnd"/>
            <w:r w:rsidRPr="00C57BB1">
              <w:rPr>
                <w:rFonts w:asciiTheme="minorHAnsi" w:hAnsiTheme="minorHAnsi" w:cstheme="minorHAnsi"/>
                <w:sz w:val="24"/>
                <w:szCs w:val="24"/>
              </w:rPr>
              <w:t xml:space="preserve">099) must operate with the Standard Linked Progressive Jackpot System, Specification Number </w:t>
            </w:r>
            <w:proofErr w:type="gramStart"/>
            <w:r w:rsidRPr="00C57BB1">
              <w:rPr>
                <w:rFonts w:asciiTheme="minorHAnsi" w:hAnsiTheme="minorHAnsi" w:cstheme="minorHAnsi"/>
                <w:sz w:val="24"/>
                <w:szCs w:val="24"/>
              </w:rPr>
              <w:t>1.YA</w:t>
            </w:r>
            <w:proofErr w:type="gramEnd"/>
            <w:r w:rsidRPr="00C57BB1">
              <w:rPr>
                <w:rFonts w:asciiTheme="minorHAnsi" w:hAnsiTheme="minorHAnsi" w:cstheme="minorHAnsi"/>
                <w:sz w:val="24"/>
                <w:szCs w:val="24"/>
              </w:rPr>
              <w:t xml:space="preserve">022 with the approved </w:t>
            </w:r>
            <w:proofErr w:type="spellStart"/>
            <w:r w:rsidRPr="00C57BB1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C57BB1">
              <w:rPr>
                <w:rFonts w:asciiTheme="minorHAnsi" w:hAnsiTheme="minorHAnsi" w:cstheme="minorHAnsi"/>
                <w:sz w:val="24"/>
                <w:szCs w:val="24"/>
              </w:rPr>
              <w:t xml:space="preserve"> jackpot settings.</w:t>
            </w:r>
          </w:p>
        </w:tc>
      </w:tr>
      <w:tr w:rsidR="00C57BB1" w:rsidRPr="00424CB2" w14:paraId="0F1D6699" w14:textId="77777777" w:rsidTr="00E85341">
        <w:trPr>
          <w:trHeight w:val="309"/>
        </w:trPr>
        <w:tc>
          <w:tcPr>
            <w:tcW w:w="3431" w:type="dxa"/>
          </w:tcPr>
          <w:p w14:paraId="586159F7" w14:textId="77777777" w:rsidR="00C57BB1" w:rsidRPr="00C57BB1" w:rsidRDefault="00C57BB1" w:rsidP="00C57BB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57BB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29C53F62" w14:textId="35E3EA80" w:rsidR="00C57BB1" w:rsidRPr="00424CB2" w:rsidRDefault="00C57BB1" w:rsidP="00C57BB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57BB1">
              <w:rPr>
                <w:rFonts w:asciiTheme="minorHAnsi" w:eastAsiaTheme="minorHAnsi" w:hAnsiTheme="minorHAnsi" w:cstheme="minorHAnsi"/>
                <w:sz w:val="24"/>
                <w:szCs w:val="24"/>
              </w:rPr>
              <w:t>01-A2704/S01</w:t>
            </w:r>
          </w:p>
        </w:tc>
      </w:tr>
    </w:tbl>
    <w:p w14:paraId="60CBE8BB" w14:textId="77777777" w:rsidR="00F40E6D" w:rsidRPr="00424CB2" w:rsidRDefault="00F40E6D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424CB2" w:rsidRPr="00424CB2" w14:paraId="44642C48" w14:textId="77777777" w:rsidTr="005A3849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BB2" w14:textId="77777777" w:rsidR="00BF161B" w:rsidRPr="00424CB2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12014D">
              <w:rPr>
                <w:rFonts w:asciiTheme="minorHAnsi" w:eastAsiaTheme="minorHAnsi" w:hAnsiTheme="minorHAnsi" w:cstheme="minorHAnsi"/>
                <w:sz w:val="24"/>
                <w:szCs w:val="24"/>
              </w:rPr>
              <w:t>Aristo</w:t>
            </w: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crat Technologies Australia Pty Ltd</w:t>
            </w:r>
          </w:p>
        </w:tc>
      </w:tr>
      <w:tr w:rsidR="00424CB2" w:rsidRPr="00424CB2" w14:paraId="70294ACA" w14:textId="77777777" w:rsidTr="005A3849">
        <w:trPr>
          <w:trHeight w:val="309"/>
        </w:trPr>
        <w:tc>
          <w:tcPr>
            <w:tcW w:w="9101" w:type="dxa"/>
            <w:gridSpan w:val="2"/>
          </w:tcPr>
          <w:p w14:paraId="5203A04B" w14:textId="44F18E25" w:rsidR="00BF161B" w:rsidRPr="00424CB2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5937F4"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424CB2" w:rsidRPr="00424CB2" w14:paraId="0C8FC44E" w14:textId="77777777" w:rsidTr="005A3849">
        <w:trPr>
          <w:trHeight w:val="309"/>
        </w:trPr>
        <w:tc>
          <w:tcPr>
            <w:tcW w:w="3431" w:type="dxa"/>
          </w:tcPr>
          <w:p w14:paraId="7B2716A6" w14:textId="77777777" w:rsidR="00BF161B" w:rsidRPr="00424CB2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59CD478" w14:textId="03F37CCF" w:rsidR="00BF161B" w:rsidRPr="00424CB2" w:rsidRDefault="005937F4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Fabulous Hold &amp; Spin Jackpots Glitter &amp; Glitz</w:t>
            </w:r>
          </w:p>
        </w:tc>
      </w:tr>
      <w:tr w:rsidR="00424CB2" w:rsidRPr="00424CB2" w14:paraId="3F47D997" w14:textId="77777777" w:rsidTr="005A3849">
        <w:trPr>
          <w:trHeight w:val="309"/>
        </w:trPr>
        <w:tc>
          <w:tcPr>
            <w:tcW w:w="3431" w:type="dxa"/>
          </w:tcPr>
          <w:p w14:paraId="026AAD78" w14:textId="77777777" w:rsidR="00BF161B" w:rsidRPr="00424CB2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18D92DC" w14:textId="716FAC65" w:rsidR="00BF161B" w:rsidRPr="00424CB2" w:rsidRDefault="005937F4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1.DG202</w:t>
            </w:r>
          </w:p>
        </w:tc>
      </w:tr>
      <w:tr w:rsidR="00BF161B" w:rsidRPr="00424CB2" w14:paraId="14D2D51D" w14:textId="77777777" w:rsidTr="005A3849">
        <w:trPr>
          <w:trHeight w:val="309"/>
        </w:trPr>
        <w:tc>
          <w:tcPr>
            <w:tcW w:w="3431" w:type="dxa"/>
          </w:tcPr>
          <w:p w14:paraId="6D423A0C" w14:textId="77777777" w:rsidR="00BF161B" w:rsidRPr="00424CB2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20B9D952" w14:textId="5BBEF850" w:rsidR="00BF161B" w:rsidRPr="00424CB2" w:rsidRDefault="005937F4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01-A2672/S01</w:t>
            </w:r>
          </w:p>
        </w:tc>
      </w:tr>
    </w:tbl>
    <w:p w14:paraId="05937D23" w14:textId="415376D1" w:rsidR="001167AE" w:rsidRPr="00424CB2" w:rsidRDefault="001167AE" w:rsidP="003455BC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424CB2" w:rsidRPr="00424CB2" w14:paraId="6DF05EB5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901C" w14:textId="77777777" w:rsidR="00BF161B" w:rsidRPr="00424CB2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2014D">
              <w:rPr>
                <w:rFonts w:asciiTheme="minorHAnsi" w:eastAsiaTheme="minorHAnsi" w:hAnsiTheme="minorHAnsi" w:cstheme="minorHAnsi"/>
                <w:sz w:val="24"/>
                <w:szCs w:val="24"/>
              </w:rPr>
              <w:t>Aris</w:t>
            </w: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tocrat Technologies Australia Pty Ltd</w:t>
            </w:r>
          </w:p>
        </w:tc>
      </w:tr>
      <w:tr w:rsidR="00424CB2" w:rsidRPr="00424CB2" w14:paraId="529EE671" w14:textId="77777777" w:rsidTr="001D3C80">
        <w:trPr>
          <w:trHeight w:val="309"/>
        </w:trPr>
        <w:tc>
          <w:tcPr>
            <w:tcW w:w="9101" w:type="dxa"/>
            <w:gridSpan w:val="2"/>
          </w:tcPr>
          <w:p w14:paraId="396E2C1B" w14:textId="513DC189" w:rsidR="00BF161B" w:rsidRPr="00424CB2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5937F4"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Regression tested game</w:t>
            </w:r>
          </w:p>
        </w:tc>
      </w:tr>
      <w:tr w:rsidR="00424CB2" w:rsidRPr="00424CB2" w14:paraId="2A7760D2" w14:textId="77777777" w:rsidTr="001D3C80">
        <w:trPr>
          <w:trHeight w:val="309"/>
        </w:trPr>
        <w:tc>
          <w:tcPr>
            <w:tcW w:w="3431" w:type="dxa"/>
          </w:tcPr>
          <w:p w14:paraId="34FB66B3" w14:textId="3903A052" w:rsidR="00BF161B" w:rsidRPr="00424CB2" w:rsidRDefault="00394132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PID1</w:t>
            </w:r>
          </w:p>
        </w:tc>
        <w:tc>
          <w:tcPr>
            <w:tcW w:w="5670" w:type="dxa"/>
          </w:tcPr>
          <w:p w14:paraId="2B9FBF37" w14:textId="328BEA8A" w:rsidR="00BF161B" w:rsidRPr="00424CB2" w:rsidRDefault="00394132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10462128</w:t>
            </w:r>
          </w:p>
        </w:tc>
      </w:tr>
      <w:tr w:rsidR="00424CB2" w:rsidRPr="00424CB2" w14:paraId="0C7FD945" w14:textId="77777777" w:rsidTr="004D76F7">
        <w:trPr>
          <w:trHeight w:val="309"/>
        </w:trPr>
        <w:tc>
          <w:tcPr>
            <w:tcW w:w="9101" w:type="dxa"/>
            <w:gridSpan w:val="2"/>
          </w:tcPr>
          <w:p w14:paraId="22B4C896" w14:textId="36405AB2" w:rsidR="00394132" w:rsidRPr="00424CB2" w:rsidRDefault="00394132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eastAsiaTheme="minorHAnsi" w:cs="Calibri"/>
                <w:sz w:val="24"/>
                <w:szCs w:val="24"/>
              </w:rPr>
              <w:t>The following gaming machine games have been regression tested with the above supporting software.</w:t>
            </w:r>
          </w:p>
        </w:tc>
      </w:tr>
      <w:tr w:rsidR="00891BD0" w:rsidRPr="00424CB2" w14:paraId="3F7E4478" w14:textId="77777777" w:rsidTr="001D3C80">
        <w:trPr>
          <w:trHeight w:val="309"/>
        </w:trPr>
        <w:tc>
          <w:tcPr>
            <w:tcW w:w="3431" w:type="dxa"/>
          </w:tcPr>
          <w:p w14:paraId="059FDC69" w14:textId="6A0937B5" w:rsidR="00891BD0" w:rsidRPr="00424CB2" w:rsidRDefault="00891BD0" w:rsidP="00891BD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Player’s Choice All Stars</w:t>
            </w:r>
          </w:p>
        </w:tc>
        <w:tc>
          <w:tcPr>
            <w:tcW w:w="5670" w:type="dxa"/>
          </w:tcPr>
          <w:p w14:paraId="60D75254" w14:textId="0C955BFD" w:rsidR="00891BD0" w:rsidRPr="00424CB2" w:rsidRDefault="00891BD0" w:rsidP="00891BD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1.CG002</w:t>
            </w:r>
          </w:p>
        </w:tc>
      </w:tr>
      <w:tr w:rsidR="00424CB2" w:rsidRPr="00424CB2" w14:paraId="6021200F" w14:textId="77777777" w:rsidTr="001D3C80">
        <w:trPr>
          <w:trHeight w:val="309"/>
        </w:trPr>
        <w:tc>
          <w:tcPr>
            <w:tcW w:w="3431" w:type="dxa"/>
          </w:tcPr>
          <w:p w14:paraId="19506758" w14:textId="77777777" w:rsidR="00891BD0" w:rsidRPr="00424CB2" w:rsidRDefault="00891BD0" w:rsidP="00891BD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3C994CB9" w14:textId="26F298AF" w:rsidR="00891BD0" w:rsidRPr="00424CB2" w:rsidRDefault="00891BD0" w:rsidP="00891BD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01-A2666/S01</w:t>
            </w:r>
          </w:p>
        </w:tc>
      </w:tr>
    </w:tbl>
    <w:p w14:paraId="253E8AFC" w14:textId="4A5B3211" w:rsidR="00C57BB1" w:rsidRDefault="00C57BB1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p w14:paraId="279C8F1E" w14:textId="77777777" w:rsidR="00C57BB1" w:rsidRDefault="00C57BB1">
      <w:pPr>
        <w:spacing w:after="16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  <w:r>
        <w:rPr>
          <w:rFonts w:asciiTheme="minorHAnsi" w:hAnsiTheme="minorHAnsi" w:cstheme="minorHAnsi"/>
          <w:sz w:val="24"/>
          <w:szCs w:val="24"/>
          <w:highlight w:val="cyan"/>
        </w:rPr>
        <w:br w:type="page"/>
      </w:r>
    </w:p>
    <w:p w14:paraId="70D8DB1F" w14:textId="77777777" w:rsidR="00BF161B" w:rsidRPr="00C57BB1" w:rsidRDefault="00BF161B" w:rsidP="005E22AD">
      <w:pPr>
        <w:spacing w:after="0" w:line="259" w:lineRule="auto"/>
        <w:rPr>
          <w:rFonts w:asciiTheme="minorHAnsi" w:hAnsiTheme="minorHAnsi" w:cstheme="minorHAnsi"/>
          <w:sz w:val="2"/>
          <w:szCs w:val="2"/>
          <w:highlight w:val="cy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424CB2" w:rsidRPr="00424CB2" w14:paraId="5B2FEE1A" w14:textId="77777777" w:rsidTr="00941C84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94DF" w14:textId="77777777" w:rsidR="00D076AA" w:rsidRPr="00424CB2" w:rsidRDefault="00D076AA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2014D">
              <w:rPr>
                <w:rFonts w:asciiTheme="minorHAnsi" w:eastAsiaTheme="minorHAnsi" w:hAnsiTheme="minorHAnsi" w:cstheme="minorHAnsi"/>
                <w:sz w:val="24"/>
                <w:szCs w:val="24"/>
              </w:rPr>
              <w:t>Arist</w:t>
            </w: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ocrat Technologies Australia Pty Ltd</w:t>
            </w:r>
          </w:p>
        </w:tc>
      </w:tr>
      <w:tr w:rsidR="00424CB2" w:rsidRPr="00424CB2" w14:paraId="7988C711" w14:textId="77777777" w:rsidTr="00941C84">
        <w:trPr>
          <w:trHeight w:val="309"/>
        </w:trPr>
        <w:tc>
          <w:tcPr>
            <w:tcW w:w="9101" w:type="dxa"/>
            <w:gridSpan w:val="2"/>
          </w:tcPr>
          <w:p w14:paraId="58CE3309" w14:textId="634631CB" w:rsidR="00D076AA" w:rsidRPr="00424CB2" w:rsidRDefault="00D076AA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ED041B"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424CB2" w:rsidRPr="00424CB2" w14:paraId="76E7D118" w14:textId="77777777" w:rsidTr="00941C84">
        <w:trPr>
          <w:trHeight w:val="309"/>
        </w:trPr>
        <w:tc>
          <w:tcPr>
            <w:tcW w:w="3431" w:type="dxa"/>
          </w:tcPr>
          <w:p w14:paraId="0F49DF79" w14:textId="77777777" w:rsidR="00D076AA" w:rsidRPr="00424CB2" w:rsidRDefault="00D076AA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00EE805" w14:textId="1817C9CF" w:rsidR="00D076AA" w:rsidRPr="00424CB2" w:rsidRDefault="00ED041B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Thunder Empire Link Fire Legend</w:t>
            </w:r>
          </w:p>
        </w:tc>
      </w:tr>
      <w:tr w:rsidR="00424CB2" w:rsidRPr="00424CB2" w14:paraId="559986F1" w14:textId="77777777" w:rsidTr="00941C84">
        <w:trPr>
          <w:trHeight w:val="309"/>
        </w:trPr>
        <w:tc>
          <w:tcPr>
            <w:tcW w:w="3431" w:type="dxa"/>
          </w:tcPr>
          <w:p w14:paraId="364D7849" w14:textId="77777777" w:rsidR="00D076AA" w:rsidRPr="00424CB2" w:rsidRDefault="00D076AA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50C5804" w14:textId="10BF4B69" w:rsidR="00D076AA" w:rsidRPr="00424CB2" w:rsidRDefault="00ED041B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1.HD076</w:t>
            </w:r>
          </w:p>
        </w:tc>
      </w:tr>
      <w:tr w:rsidR="00424CB2" w:rsidRPr="00424CB2" w14:paraId="11CF870A" w14:textId="77777777" w:rsidTr="00941C84">
        <w:trPr>
          <w:trHeight w:val="309"/>
        </w:trPr>
        <w:tc>
          <w:tcPr>
            <w:tcW w:w="3431" w:type="dxa"/>
          </w:tcPr>
          <w:p w14:paraId="7DDA9E31" w14:textId="77777777" w:rsidR="00D076AA" w:rsidRPr="00424CB2" w:rsidRDefault="00D076AA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46F3CB6A" w14:textId="430AEB9D" w:rsidR="00D076AA" w:rsidRPr="00424CB2" w:rsidRDefault="00ED041B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1.YA021</w:t>
            </w:r>
          </w:p>
        </w:tc>
      </w:tr>
      <w:tr w:rsidR="00424CB2" w:rsidRPr="00424CB2" w14:paraId="20740BF9" w14:textId="77777777" w:rsidTr="00941C84">
        <w:trPr>
          <w:trHeight w:val="309"/>
        </w:trPr>
        <w:tc>
          <w:tcPr>
            <w:tcW w:w="9101" w:type="dxa"/>
            <w:gridSpan w:val="2"/>
          </w:tcPr>
          <w:p w14:paraId="617C42D4" w14:textId="77777777" w:rsidR="00D076AA" w:rsidRPr="00424CB2" w:rsidRDefault="00D076AA" w:rsidP="00941C8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771CA1B1" w14:textId="68B5FC73" w:rsidR="00D076AA" w:rsidRPr="00424CB2" w:rsidRDefault="00ED041B" w:rsidP="009A11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 xml:space="preserve">The game must operate with the Standard Linked Progressive Jackpot System, Specification Number: </w:t>
            </w:r>
            <w:proofErr w:type="gramStart"/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1.YA</w:t>
            </w:r>
            <w:proofErr w:type="gramEnd"/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021, with the approved ‘Thunder Empire Link’ jackpot settings</w:t>
            </w:r>
          </w:p>
        </w:tc>
      </w:tr>
      <w:tr w:rsidR="00424CB2" w:rsidRPr="00424CB2" w14:paraId="7F307C07" w14:textId="77777777" w:rsidTr="00941C84">
        <w:trPr>
          <w:trHeight w:val="309"/>
        </w:trPr>
        <w:tc>
          <w:tcPr>
            <w:tcW w:w="3431" w:type="dxa"/>
          </w:tcPr>
          <w:p w14:paraId="1EFC0EEC" w14:textId="77777777" w:rsidR="00D076AA" w:rsidRPr="00424CB2" w:rsidRDefault="00D076AA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46D547CE" w14:textId="7AA78C92" w:rsidR="00D076AA" w:rsidRPr="00424CB2" w:rsidRDefault="00ED041B" w:rsidP="00941C8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01-A2673/S01</w:t>
            </w:r>
          </w:p>
        </w:tc>
      </w:tr>
    </w:tbl>
    <w:p w14:paraId="24527F26" w14:textId="77777777" w:rsidR="00D076AA" w:rsidRPr="00424CB2" w:rsidRDefault="00D076AA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424CB2" w:rsidRPr="00424CB2" w14:paraId="4406BDB2" w14:textId="77777777" w:rsidTr="00044AEA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D2B1" w14:textId="77777777" w:rsidR="00F31560" w:rsidRPr="00424CB2" w:rsidRDefault="00F31560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2014D">
              <w:rPr>
                <w:rFonts w:asciiTheme="minorHAnsi" w:eastAsiaTheme="minorHAnsi" w:hAnsiTheme="minorHAnsi" w:cstheme="minorHAnsi"/>
                <w:sz w:val="24"/>
                <w:szCs w:val="24"/>
              </w:rPr>
              <w:t>Ari</w:t>
            </w: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stocrat Technologies Australia Pty Ltd</w:t>
            </w:r>
          </w:p>
        </w:tc>
      </w:tr>
      <w:tr w:rsidR="00424CB2" w:rsidRPr="00424CB2" w14:paraId="3D52AC9A" w14:textId="77777777" w:rsidTr="00044AEA">
        <w:trPr>
          <w:trHeight w:val="309"/>
        </w:trPr>
        <w:tc>
          <w:tcPr>
            <w:tcW w:w="9101" w:type="dxa"/>
            <w:gridSpan w:val="2"/>
          </w:tcPr>
          <w:p w14:paraId="51A836FF" w14:textId="37C91505" w:rsidR="00F31560" w:rsidRPr="00424CB2" w:rsidRDefault="00F31560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0C054A"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424CB2" w:rsidRPr="00424CB2" w14:paraId="55341EEA" w14:textId="77777777" w:rsidTr="00044AEA">
        <w:trPr>
          <w:trHeight w:val="309"/>
        </w:trPr>
        <w:tc>
          <w:tcPr>
            <w:tcW w:w="3431" w:type="dxa"/>
          </w:tcPr>
          <w:p w14:paraId="27B4733A" w14:textId="77777777" w:rsidR="00F31560" w:rsidRPr="00424CB2" w:rsidRDefault="00F31560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50B54565" w14:textId="3E958DA8" w:rsidR="00F31560" w:rsidRPr="00424CB2" w:rsidRDefault="000C054A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Thunder Empire X Link Inca Diamonds – ML</w:t>
            </w:r>
          </w:p>
        </w:tc>
      </w:tr>
      <w:tr w:rsidR="00424CB2" w:rsidRPr="00424CB2" w14:paraId="2F046E4D" w14:textId="77777777" w:rsidTr="00044AEA">
        <w:trPr>
          <w:trHeight w:val="309"/>
        </w:trPr>
        <w:tc>
          <w:tcPr>
            <w:tcW w:w="3431" w:type="dxa"/>
          </w:tcPr>
          <w:p w14:paraId="4B92CE13" w14:textId="77777777" w:rsidR="00F31560" w:rsidRPr="00424CB2" w:rsidRDefault="00F31560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9F88B4A" w14:textId="64389FA3" w:rsidR="00F31560" w:rsidRPr="00424CB2" w:rsidRDefault="000C054A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1.HD079</w:t>
            </w:r>
          </w:p>
        </w:tc>
      </w:tr>
      <w:tr w:rsidR="00424CB2" w:rsidRPr="00424CB2" w14:paraId="3B5CFE5D" w14:textId="77777777" w:rsidTr="00044AEA">
        <w:trPr>
          <w:trHeight w:val="309"/>
        </w:trPr>
        <w:tc>
          <w:tcPr>
            <w:tcW w:w="3431" w:type="dxa"/>
          </w:tcPr>
          <w:p w14:paraId="58084056" w14:textId="77777777" w:rsidR="00F31560" w:rsidRPr="00424CB2" w:rsidRDefault="00F31560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4F98FE34" w14:textId="266E559E" w:rsidR="00F31560" w:rsidRPr="00424CB2" w:rsidRDefault="000C054A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1.YA030</w:t>
            </w:r>
          </w:p>
        </w:tc>
      </w:tr>
      <w:tr w:rsidR="00424CB2" w:rsidRPr="00424CB2" w14:paraId="329AFE74" w14:textId="77777777" w:rsidTr="00044AEA">
        <w:trPr>
          <w:trHeight w:val="309"/>
        </w:trPr>
        <w:tc>
          <w:tcPr>
            <w:tcW w:w="9101" w:type="dxa"/>
            <w:gridSpan w:val="2"/>
          </w:tcPr>
          <w:p w14:paraId="7996F7B8" w14:textId="77777777" w:rsidR="00F31560" w:rsidRPr="00424CB2" w:rsidRDefault="00F31560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2FAA480E" w14:textId="7CAB0E31" w:rsidR="00F31560" w:rsidRPr="00424CB2" w:rsidRDefault="000C054A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The Standard Link game (</w:t>
            </w:r>
            <w:proofErr w:type="gramStart"/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1.HD</w:t>
            </w:r>
            <w:proofErr w:type="gramEnd"/>
            <w:r w:rsidRPr="00424CB2">
              <w:rPr>
                <w:rFonts w:asciiTheme="minorHAnsi" w:hAnsiTheme="minorHAnsi" w:cstheme="minorHAnsi"/>
                <w:sz w:val="24"/>
                <w:szCs w:val="24"/>
              </w:rPr>
              <w:t xml:space="preserve">079) must operate with the Standard Linked Progressive Jackpot System, Specification Number </w:t>
            </w:r>
            <w:proofErr w:type="gramStart"/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1.YA</w:t>
            </w:r>
            <w:proofErr w:type="gramEnd"/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030 with the approved Thunder Empire X Link jackpot settings</w:t>
            </w:r>
          </w:p>
        </w:tc>
      </w:tr>
      <w:tr w:rsidR="00424CB2" w:rsidRPr="00424CB2" w14:paraId="684DDD40" w14:textId="77777777" w:rsidTr="00044AEA">
        <w:trPr>
          <w:trHeight w:val="309"/>
        </w:trPr>
        <w:tc>
          <w:tcPr>
            <w:tcW w:w="3431" w:type="dxa"/>
          </w:tcPr>
          <w:p w14:paraId="7F2078E9" w14:textId="77777777" w:rsidR="00F31560" w:rsidRPr="00424CB2" w:rsidRDefault="00F31560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1BCB7B82" w14:textId="3206EE87" w:rsidR="00F31560" w:rsidRPr="00424CB2" w:rsidRDefault="000C054A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01-A2665/S01</w:t>
            </w:r>
          </w:p>
        </w:tc>
      </w:tr>
    </w:tbl>
    <w:p w14:paraId="59389408" w14:textId="77777777" w:rsidR="00F31560" w:rsidRPr="00424CB2" w:rsidRDefault="00F31560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424CB2" w:rsidRPr="00424CB2" w14:paraId="466E6809" w14:textId="77777777" w:rsidTr="00044AEA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F58F" w14:textId="77777777" w:rsidR="003033BF" w:rsidRPr="00424CB2" w:rsidRDefault="003033BF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2014D">
              <w:rPr>
                <w:rFonts w:asciiTheme="minorHAnsi" w:eastAsiaTheme="minorHAnsi" w:hAnsiTheme="minorHAnsi" w:cstheme="minorHAnsi"/>
                <w:sz w:val="24"/>
                <w:szCs w:val="24"/>
              </w:rPr>
              <w:t>Arist</w:t>
            </w: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ocrat Technologies Australia Pty Ltd</w:t>
            </w:r>
          </w:p>
        </w:tc>
      </w:tr>
      <w:tr w:rsidR="00424CB2" w:rsidRPr="00424CB2" w14:paraId="6F9151E1" w14:textId="77777777" w:rsidTr="00044AEA">
        <w:trPr>
          <w:trHeight w:val="309"/>
        </w:trPr>
        <w:tc>
          <w:tcPr>
            <w:tcW w:w="9101" w:type="dxa"/>
            <w:gridSpan w:val="2"/>
          </w:tcPr>
          <w:p w14:paraId="1499E921" w14:textId="0289C384" w:rsidR="003033BF" w:rsidRPr="00424CB2" w:rsidRDefault="003033BF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Standard Linked Multigame Gaming Machine Games</w:t>
            </w:r>
          </w:p>
        </w:tc>
      </w:tr>
      <w:tr w:rsidR="00424CB2" w:rsidRPr="00424CB2" w14:paraId="40CB8BDF" w14:textId="77777777" w:rsidTr="00044AEA">
        <w:trPr>
          <w:trHeight w:val="309"/>
        </w:trPr>
        <w:tc>
          <w:tcPr>
            <w:tcW w:w="3431" w:type="dxa"/>
          </w:tcPr>
          <w:p w14:paraId="34FF1C1A" w14:textId="77777777" w:rsidR="003033BF" w:rsidRPr="00424CB2" w:rsidRDefault="003033BF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39E5D28F" w14:textId="264B970B" w:rsidR="003033BF" w:rsidRPr="00424CB2" w:rsidRDefault="003033BF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Thunder Empire X Link King Samurai - ML</w:t>
            </w:r>
          </w:p>
        </w:tc>
      </w:tr>
      <w:tr w:rsidR="00424CB2" w:rsidRPr="00424CB2" w14:paraId="40FE2487" w14:textId="77777777" w:rsidTr="00044AEA">
        <w:trPr>
          <w:trHeight w:val="309"/>
        </w:trPr>
        <w:tc>
          <w:tcPr>
            <w:tcW w:w="3431" w:type="dxa"/>
          </w:tcPr>
          <w:p w14:paraId="5BC1AE45" w14:textId="77777777" w:rsidR="003033BF" w:rsidRPr="00424CB2" w:rsidRDefault="003033BF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3047791D" w14:textId="5557F667" w:rsidR="003033BF" w:rsidRPr="00424CB2" w:rsidRDefault="003033BF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1.HD075</w:t>
            </w:r>
          </w:p>
        </w:tc>
      </w:tr>
      <w:tr w:rsidR="00424CB2" w:rsidRPr="00424CB2" w14:paraId="20B318D9" w14:textId="77777777" w:rsidTr="00044AEA">
        <w:trPr>
          <w:trHeight w:val="309"/>
        </w:trPr>
        <w:tc>
          <w:tcPr>
            <w:tcW w:w="3431" w:type="dxa"/>
          </w:tcPr>
          <w:p w14:paraId="70CC2475" w14:textId="77777777" w:rsidR="003033BF" w:rsidRPr="00424CB2" w:rsidRDefault="003033BF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629F9F67" w14:textId="6A96EBAA" w:rsidR="003033BF" w:rsidRPr="00424CB2" w:rsidRDefault="003033BF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424CB2" w:rsidRPr="00424CB2" w14:paraId="37BAAAF4" w14:textId="77777777" w:rsidTr="00044AEA">
        <w:trPr>
          <w:trHeight w:val="309"/>
        </w:trPr>
        <w:tc>
          <w:tcPr>
            <w:tcW w:w="9101" w:type="dxa"/>
            <w:gridSpan w:val="2"/>
          </w:tcPr>
          <w:p w14:paraId="11CCFBED" w14:textId="77777777" w:rsidR="003033BF" w:rsidRPr="00424CB2" w:rsidRDefault="003033BF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7FE96452" w14:textId="6753BF32" w:rsidR="003033BF" w:rsidRPr="00424CB2" w:rsidRDefault="003033BF" w:rsidP="00044AE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proofErr w:type="spellStart"/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424CB2">
              <w:rPr>
                <w:rFonts w:asciiTheme="minorHAnsi" w:hAnsiTheme="minorHAnsi" w:cstheme="minorHAnsi"/>
                <w:sz w:val="24"/>
                <w:szCs w:val="24"/>
              </w:rPr>
              <w:t xml:space="preserve"> game must operate with the Standard Linked Progressive Jackpot System, Specification Number: </w:t>
            </w:r>
            <w:proofErr w:type="gramStart"/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1.YA</w:t>
            </w:r>
            <w:proofErr w:type="gramEnd"/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022 with the approved ‘</w:t>
            </w:r>
            <w:proofErr w:type="spellStart"/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424CB2">
              <w:rPr>
                <w:rFonts w:asciiTheme="minorHAnsi" w:hAnsiTheme="minorHAnsi" w:cstheme="minorHAnsi"/>
                <w:sz w:val="24"/>
                <w:szCs w:val="24"/>
              </w:rPr>
              <w:t>’ jackpot settings.</w:t>
            </w:r>
          </w:p>
        </w:tc>
      </w:tr>
      <w:tr w:rsidR="00424CB2" w:rsidRPr="00424CB2" w14:paraId="132CF4A5" w14:textId="77777777" w:rsidTr="00044AEA">
        <w:trPr>
          <w:trHeight w:val="309"/>
        </w:trPr>
        <w:tc>
          <w:tcPr>
            <w:tcW w:w="3431" w:type="dxa"/>
          </w:tcPr>
          <w:p w14:paraId="0F3D3493" w14:textId="77777777" w:rsidR="003033BF" w:rsidRPr="00424CB2" w:rsidRDefault="003033BF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3A16AE64" w14:textId="28304BD9" w:rsidR="003033BF" w:rsidRPr="00424CB2" w:rsidRDefault="003033BF" w:rsidP="00044AE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24CB2">
              <w:rPr>
                <w:rFonts w:asciiTheme="minorHAnsi" w:eastAsiaTheme="minorHAnsi" w:hAnsiTheme="minorHAnsi" w:cstheme="minorHAnsi"/>
                <w:sz w:val="24"/>
                <w:szCs w:val="24"/>
              </w:rPr>
              <w:t>01-A2659/S01</w:t>
            </w:r>
          </w:p>
        </w:tc>
      </w:tr>
    </w:tbl>
    <w:p w14:paraId="27C4A378" w14:textId="77777777" w:rsidR="00F551DF" w:rsidRPr="00424CB2" w:rsidRDefault="00F551DF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cyan"/>
        </w:rPr>
      </w:pPr>
    </w:p>
    <w:sectPr w:rsidR="00F551DF" w:rsidRPr="00424CB2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0A2F" w14:textId="77777777" w:rsidR="00C8758D" w:rsidRDefault="00C8758D" w:rsidP="003B7ADB">
      <w:pPr>
        <w:spacing w:after="0" w:line="240" w:lineRule="auto"/>
      </w:pPr>
      <w:r>
        <w:separator/>
      </w:r>
    </w:p>
  </w:endnote>
  <w:endnote w:type="continuationSeparator" w:id="0">
    <w:p w14:paraId="559DA550" w14:textId="77777777" w:rsidR="00C8758D" w:rsidRDefault="00C8758D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6751" w14:textId="77777777" w:rsidR="00E02CC6" w:rsidRDefault="00E02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2148" w14:textId="2337CAA9" w:rsidR="00E02CC6" w:rsidRPr="00E02CC6" w:rsidRDefault="00E02CC6" w:rsidP="00E02CC6">
    <w:pPr>
      <w:pStyle w:val="Footer"/>
      <w:jc w:val="center"/>
      <w:rPr>
        <w:rFonts w:ascii="Arial" w:hAnsi="Arial" w:cs="Arial"/>
        <w:sz w:val="14"/>
      </w:rPr>
    </w:pPr>
    <w:r w:rsidRPr="00E02CC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CAD4" w14:textId="6F080F17" w:rsidR="00E02CC6" w:rsidRPr="00E02CC6" w:rsidRDefault="00E02CC6" w:rsidP="00E02CC6">
    <w:pPr>
      <w:pStyle w:val="Footer"/>
      <w:jc w:val="center"/>
      <w:rPr>
        <w:rFonts w:ascii="Arial" w:hAnsi="Arial" w:cs="Arial"/>
        <w:sz w:val="14"/>
      </w:rPr>
    </w:pPr>
    <w:r w:rsidRPr="00E02CC6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EBD98" w14:textId="77777777" w:rsidR="00C8758D" w:rsidRDefault="00C8758D" w:rsidP="003B7ADB">
      <w:pPr>
        <w:spacing w:after="0" w:line="240" w:lineRule="auto"/>
      </w:pPr>
      <w:r>
        <w:separator/>
      </w:r>
    </w:p>
  </w:footnote>
  <w:footnote w:type="continuationSeparator" w:id="0">
    <w:p w14:paraId="4B5DCDF3" w14:textId="77777777" w:rsidR="00C8758D" w:rsidRDefault="00C8758D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A0B4" w14:textId="77777777" w:rsidR="00E02CC6" w:rsidRDefault="00E02C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DCAB" w14:textId="77777777" w:rsidR="00E02CC6" w:rsidRDefault="00E02CC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44F9744B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F948B3">
      <w:rPr>
        <w:b/>
        <w:bCs/>
        <w:sz w:val="21"/>
        <w:szCs w:val="21"/>
      </w:rPr>
      <w:t>2</w:t>
    </w:r>
    <w:r w:rsidRPr="00112FAF">
      <w:rPr>
        <w:b/>
        <w:bCs/>
        <w:color w:val="FF0000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8D0FAD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432E7A">
      <w:rPr>
        <w:b/>
        <w:bCs/>
        <w:i/>
        <w:iCs/>
        <w:sz w:val="21"/>
        <w:szCs w:val="21"/>
      </w:rPr>
      <w:t>9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A58"/>
    <w:rsid w:val="00015BC7"/>
    <w:rsid w:val="00024AB5"/>
    <w:rsid w:val="00034807"/>
    <w:rsid w:val="000438D2"/>
    <w:rsid w:val="00050A97"/>
    <w:rsid w:val="0005364B"/>
    <w:rsid w:val="000536E7"/>
    <w:rsid w:val="0005704B"/>
    <w:rsid w:val="00066AB2"/>
    <w:rsid w:val="00066B3E"/>
    <w:rsid w:val="00066DBE"/>
    <w:rsid w:val="00074BA2"/>
    <w:rsid w:val="00080EED"/>
    <w:rsid w:val="00085D93"/>
    <w:rsid w:val="0009531C"/>
    <w:rsid w:val="000A1BEB"/>
    <w:rsid w:val="000A2DFF"/>
    <w:rsid w:val="000B1536"/>
    <w:rsid w:val="000B50E7"/>
    <w:rsid w:val="000C054A"/>
    <w:rsid w:val="000C2526"/>
    <w:rsid w:val="000D14B8"/>
    <w:rsid w:val="000E2087"/>
    <w:rsid w:val="000E3BC1"/>
    <w:rsid w:val="000F3335"/>
    <w:rsid w:val="000F48E5"/>
    <w:rsid w:val="000F7552"/>
    <w:rsid w:val="00106B32"/>
    <w:rsid w:val="0010754F"/>
    <w:rsid w:val="00112FAF"/>
    <w:rsid w:val="001167AE"/>
    <w:rsid w:val="00116E07"/>
    <w:rsid w:val="0012014D"/>
    <w:rsid w:val="001462AB"/>
    <w:rsid w:val="00146923"/>
    <w:rsid w:val="0014713B"/>
    <w:rsid w:val="00150725"/>
    <w:rsid w:val="00153485"/>
    <w:rsid w:val="00180AA3"/>
    <w:rsid w:val="00180CAF"/>
    <w:rsid w:val="00184F42"/>
    <w:rsid w:val="00191C22"/>
    <w:rsid w:val="001A1EF6"/>
    <w:rsid w:val="001A783F"/>
    <w:rsid w:val="001B0074"/>
    <w:rsid w:val="001B3E5F"/>
    <w:rsid w:val="001C70AD"/>
    <w:rsid w:val="001D4F63"/>
    <w:rsid w:val="001E5628"/>
    <w:rsid w:val="001E590F"/>
    <w:rsid w:val="001F296E"/>
    <w:rsid w:val="002053B0"/>
    <w:rsid w:val="00210088"/>
    <w:rsid w:val="002101BA"/>
    <w:rsid w:val="0021550E"/>
    <w:rsid w:val="002158BC"/>
    <w:rsid w:val="00226688"/>
    <w:rsid w:val="0023269B"/>
    <w:rsid w:val="00232D49"/>
    <w:rsid w:val="00237AFD"/>
    <w:rsid w:val="00237BE9"/>
    <w:rsid w:val="0024031C"/>
    <w:rsid w:val="00240BBD"/>
    <w:rsid w:val="002569CD"/>
    <w:rsid w:val="00262923"/>
    <w:rsid w:val="002649EA"/>
    <w:rsid w:val="00265520"/>
    <w:rsid w:val="00272B84"/>
    <w:rsid w:val="002733AF"/>
    <w:rsid w:val="002823F3"/>
    <w:rsid w:val="0028298A"/>
    <w:rsid w:val="00282E28"/>
    <w:rsid w:val="00283551"/>
    <w:rsid w:val="00291AFB"/>
    <w:rsid w:val="002A2229"/>
    <w:rsid w:val="002A2447"/>
    <w:rsid w:val="002A3D71"/>
    <w:rsid w:val="002A78D4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2142"/>
    <w:rsid w:val="003033BF"/>
    <w:rsid w:val="0031256D"/>
    <w:rsid w:val="0031786A"/>
    <w:rsid w:val="003227D3"/>
    <w:rsid w:val="003234B5"/>
    <w:rsid w:val="00325DA3"/>
    <w:rsid w:val="003351AA"/>
    <w:rsid w:val="0033741A"/>
    <w:rsid w:val="00343401"/>
    <w:rsid w:val="003455BC"/>
    <w:rsid w:val="00356900"/>
    <w:rsid w:val="00361DA7"/>
    <w:rsid w:val="003648C7"/>
    <w:rsid w:val="003725E6"/>
    <w:rsid w:val="00374BCB"/>
    <w:rsid w:val="00377359"/>
    <w:rsid w:val="00385980"/>
    <w:rsid w:val="00392DF6"/>
    <w:rsid w:val="00394132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16F5E"/>
    <w:rsid w:val="00424CB2"/>
    <w:rsid w:val="00432E7A"/>
    <w:rsid w:val="00437907"/>
    <w:rsid w:val="0044001A"/>
    <w:rsid w:val="00445936"/>
    <w:rsid w:val="00446169"/>
    <w:rsid w:val="00462A85"/>
    <w:rsid w:val="004710B9"/>
    <w:rsid w:val="0047123F"/>
    <w:rsid w:val="004729A1"/>
    <w:rsid w:val="00472AFA"/>
    <w:rsid w:val="004811BF"/>
    <w:rsid w:val="004C0704"/>
    <w:rsid w:val="004C1B46"/>
    <w:rsid w:val="004C4362"/>
    <w:rsid w:val="004C6156"/>
    <w:rsid w:val="004D24B5"/>
    <w:rsid w:val="004D2698"/>
    <w:rsid w:val="004E01EE"/>
    <w:rsid w:val="004E44B7"/>
    <w:rsid w:val="004F0D93"/>
    <w:rsid w:val="004F4671"/>
    <w:rsid w:val="004F47C8"/>
    <w:rsid w:val="004F4F9F"/>
    <w:rsid w:val="005009B3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937F4"/>
    <w:rsid w:val="005A3849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44E88"/>
    <w:rsid w:val="00650C20"/>
    <w:rsid w:val="006560C6"/>
    <w:rsid w:val="00661176"/>
    <w:rsid w:val="00661D7F"/>
    <w:rsid w:val="00661E34"/>
    <w:rsid w:val="00662D5E"/>
    <w:rsid w:val="00665D8C"/>
    <w:rsid w:val="00676610"/>
    <w:rsid w:val="006A0C35"/>
    <w:rsid w:val="006A49A8"/>
    <w:rsid w:val="006C4157"/>
    <w:rsid w:val="006D1223"/>
    <w:rsid w:val="006D6640"/>
    <w:rsid w:val="006E2EA8"/>
    <w:rsid w:val="006E6B77"/>
    <w:rsid w:val="006E7208"/>
    <w:rsid w:val="00707A90"/>
    <w:rsid w:val="007108C3"/>
    <w:rsid w:val="0071169A"/>
    <w:rsid w:val="0071403B"/>
    <w:rsid w:val="00714C9E"/>
    <w:rsid w:val="00715853"/>
    <w:rsid w:val="00720ED2"/>
    <w:rsid w:val="00727088"/>
    <w:rsid w:val="00733228"/>
    <w:rsid w:val="007459C5"/>
    <w:rsid w:val="00767103"/>
    <w:rsid w:val="00773727"/>
    <w:rsid w:val="00773ED8"/>
    <w:rsid w:val="00775C0B"/>
    <w:rsid w:val="00781210"/>
    <w:rsid w:val="00782784"/>
    <w:rsid w:val="007952C1"/>
    <w:rsid w:val="00796C1B"/>
    <w:rsid w:val="007B07E2"/>
    <w:rsid w:val="007C5701"/>
    <w:rsid w:val="007D58F0"/>
    <w:rsid w:val="007E2473"/>
    <w:rsid w:val="0080050A"/>
    <w:rsid w:val="00802584"/>
    <w:rsid w:val="00812AA4"/>
    <w:rsid w:val="0083167C"/>
    <w:rsid w:val="00833A21"/>
    <w:rsid w:val="0085521E"/>
    <w:rsid w:val="00876CE1"/>
    <w:rsid w:val="008816D6"/>
    <w:rsid w:val="00884DF6"/>
    <w:rsid w:val="008918FA"/>
    <w:rsid w:val="00891BD0"/>
    <w:rsid w:val="0089311F"/>
    <w:rsid w:val="0089319D"/>
    <w:rsid w:val="008A6D07"/>
    <w:rsid w:val="008A75BE"/>
    <w:rsid w:val="008B321F"/>
    <w:rsid w:val="008C0135"/>
    <w:rsid w:val="008D0FAD"/>
    <w:rsid w:val="008D2388"/>
    <w:rsid w:val="008D2B1A"/>
    <w:rsid w:val="008D3FA1"/>
    <w:rsid w:val="008E4649"/>
    <w:rsid w:val="008E5FA6"/>
    <w:rsid w:val="008F5548"/>
    <w:rsid w:val="00901966"/>
    <w:rsid w:val="00903F7C"/>
    <w:rsid w:val="00910CBB"/>
    <w:rsid w:val="009112FB"/>
    <w:rsid w:val="00917DB5"/>
    <w:rsid w:val="00921B51"/>
    <w:rsid w:val="0092271B"/>
    <w:rsid w:val="009375D0"/>
    <w:rsid w:val="009378CB"/>
    <w:rsid w:val="0094412B"/>
    <w:rsid w:val="00952043"/>
    <w:rsid w:val="00953C42"/>
    <w:rsid w:val="00960AA9"/>
    <w:rsid w:val="009651DA"/>
    <w:rsid w:val="00965313"/>
    <w:rsid w:val="00970190"/>
    <w:rsid w:val="009745E2"/>
    <w:rsid w:val="009828D3"/>
    <w:rsid w:val="00983D3F"/>
    <w:rsid w:val="00994F6B"/>
    <w:rsid w:val="009A0475"/>
    <w:rsid w:val="009A11C7"/>
    <w:rsid w:val="009A14E8"/>
    <w:rsid w:val="009A4C24"/>
    <w:rsid w:val="009A658D"/>
    <w:rsid w:val="009A7AB4"/>
    <w:rsid w:val="009B24DA"/>
    <w:rsid w:val="009B734E"/>
    <w:rsid w:val="009B760F"/>
    <w:rsid w:val="009C1704"/>
    <w:rsid w:val="009C3C9C"/>
    <w:rsid w:val="009C5076"/>
    <w:rsid w:val="009D260F"/>
    <w:rsid w:val="009D26EF"/>
    <w:rsid w:val="009D3A55"/>
    <w:rsid w:val="009D6849"/>
    <w:rsid w:val="009E2181"/>
    <w:rsid w:val="009E354F"/>
    <w:rsid w:val="009E7C04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7D7E"/>
    <w:rsid w:val="00A60938"/>
    <w:rsid w:val="00A6509B"/>
    <w:rsid w:val="00A65B69"/>
    <w:rsid w:val="00A71E2B"/>
    <w:rsid w:val="00A87781"/>
    <w:rsid w:val="00A948CD"/>
    <w:rsid w:val="00A95EE4"/>
    <w:rsid w:val="00A97102"/>
    <w:rsid w:val="00A97D6D"/>
    <w:rsid w:val="00AA1A9B"/>
    <w:rsid w:val="00AA1B7E"/>
    <w:rsid w:val="00AA55E8"/>
    <w:rsid w:val="00AB7654"/>
    <w:rsid w:val="00AC448B"/>
    <w:rsid w:val="00AC4A12"/>
    <w:rsid w:val="00AC7676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617"/>
    <w:rsid w:val="00B12F4D"/>
    <w:rsid w:val="00B2037E"/>
    <w:rsid w:val="00B23C60"/>
    <w:rsid w:val="00B26ECA"/>
    <w:rsid w:val="00B34B7C"/>
    <w:rsid w:val="00B36B0F"/>
    <w:rsid w:val="00B37D09"/>
    <w:rsid w:val="00B43BBF"/>
    <w:rsid w:val="00B45C44"/>
    <w:rsid w:val="00B53646"/>
    <w:rsid w:val="00B6710E"/>
    <w:rsid w:val="00B674F0"/>
    <w:rsid w:val="00B73867"/>
    <w:rsid w:val="00B8191F"/>
    <w:rsid w:val="00B86B45"/>
    <w:rsid w:val="00B91875"/>
    <w:rsid w:val="00B9329F"/>
    <w:rsid w:val="00BA265D"/>
    <w:rsid w:val="00BA4299"/>
    <w:rsid w:val="00BA4A31"/>
    <w:rsid w:val="00BA4E95"/>
    <w:rsid w:val="00BB32AE"/>
    <w:rsid w:val="00BB4F43"/>
    <w:rsid w:val="00BB6DC6"/>
    <w:rsid w:val="00BD0438"/>
    <w:rsid w:val="00BD3225"/>
    <w:rsid w:val="00BD683E"/>
    <w:rsid w:val="00BE0C9E"/>
    <w:rsid w:val="00BE1D73"/>
    <w:rsid w:val="00BF161B"/>
    <w:rsid w:val="00BF3A70"/>
    <w:rsid w:val="00BF487D"/>
    <w:rsid w:val="00C0147F"/>
    <w:rsid w:val="00C0283B"/>
    <w:rsid w:val="00C02E38"/>
    <w:rsid w:val="00C04078"/>
    <w:rsid w:val="00C046D8"/>
    <w:rsid w:val="00C04EE5"/>
    <w:rsid w:val="00C076C1"/>
    <w:rsid w:val="00C15582"/>
    <w:rsid w:val="00C21D21"/>
    <w:rsid w:val="00C3039E"/>
    <w:rsid w:val="00C42995"/>
    <w:rsid w:val="00C45332"/>
    <w:rsid w:val="00C5276D"/>
    <w:rsid w:val="00C57BB1"/>
    <w:rsid w:val="00C81E4E"/>
    <w:rsid w:val="00C8758D"/>
    <w:rsid w:val="00C9256D"/>
    <w:rsid w:val="00C927D1"/>
    <w:rsid w:val="00C933AA"/>
    <w:rsid w:val="00CA35B4"/>
    <w:rsid w:val="00CA3B5F"/>
    <w:rsid w:val="00CB35C7"/>
    <w:rsid w:val="00CB3B01"/>
    <w:rsid w:val="00CC2EAB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076AA"/>
    <w:rsid w:val="00D27648"/>
    <w:rsid w:val="00D528BD"/>
    <w:rsid w:val="00D66A98"/>
    <w:rsid w:val="00D6701C"/>
    <w:rsid w:val="00D71DBE"/>
    <w:rsid w:val="00D8387C"/>
    <w:rsid w:val="00D83CCA"/>
    <w:rsid w:val="00D96C2D"/>
    <w:rsid w:val="00DB263E"/>
    <w:rsid w:val="00DC07DA"/>
    <w:rsid w:val="00DD0A6E"/>
    <w:rsid w:val="00DD1C69"/>
    <w:rsid w:val="00DE204C"/>
    <w:rsid w:val="00DF462A"/>
    <w:rsid w:val="00E002FA"/>
    <w:rsid w:val="00E02CC6"/>
    <w:rsid w:val="00E0575F"/>
    <w:rsid w:val="00E063D5"/>
    <w:rsid w:val="00E13FD5"/>
    <w:rsid w:val="00E14F3C"/>
    <w:rsid w:val="00E433CC"/>
    <w:rsid w:val="00E440EC"/>
    <w:rsid w:val="00E4694F"/>
    <w:rsid w:val="00E507FE"/>
    <w:rsid w:val="00E50BE2"/>
    <w:rsid w:val="00E53C22"/>
    <w:rsid w:val="00E6288D"/>
    <w:rsid w:val="00E63575"/>
    <w:rsid w:val="00E66482"/>
    <w:rsid w:val="00E72A08"/>
    <w:rsid w:val="00E87173"/>
    <w:rsid w:val="00E87B2E"/>
    <w:rsid w:val="00E94BC7"/>
    <w:rsid w:val="00EA64CF"/>
    <w:rsid w:val="00EB6295"/>
    <w:rsid w:val="00ED041B"/>
    <w:rsid w:val="00EE11A8"/>
    <w:rsid w:val="00EF6A3E"/>
    <w:rsid w:val="00F01C7B"/>
    <w:rsid w:val="00F31560"/>
    <w:rsid w:val="00F33A41"/>
    <w:rsid w:val="00F40E6D"/>
    <w:rsid w:val="00F47743"/>
    <w:rsid w:val="00F47FE5"/>
    <w:rsid w:val="00F5371F"/>
    <w:rsid w:val="00F551DF"/>
    <w:rsid w:val="00F57CFB"/>
    <w:rsid w:val="00F702F9"/>
    <w:rsid w:val="00F70F16"/>
    <w:rsid w:val="00F748EE"/>
    <w:rsid w:val="00F77C72"/>
    <w:rsid w:val="00F80980"/>
    <w:rsid w:val="00F81DBD"/>
    <w:rsid w:val="00F92595"/>
    <w:rsid w:val="00F948B3"/>
    <w:rsid w:val="00FA480F"/>
    <w:rsid w:val="00FC36E8"/>
    <w:rsid w:val="00FC5B66"/>
    <w:rsid w:val="00FC7156"/>
    <w:rsid w:val="00FD0878"/>
    <w:rsid w:val="00FD759F"/>
    <w:rsid w:val="00FE24C2"/>
    <w:rsid w:val="00FE4DAF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A60627028</value>
    </field>
    <field name="Objective-Title">
      <value order="0">.Gaming Machine Approval 2026 No 9</value>
    </field>
    <field name="Objective-Description">
      <value order="0"/>
    </field>
    <field name="Objective-CreationStamp">
      <value order="0">2026-03-12T03:12:37Z</value>
    </field>
    <field name="Objective-IsApproved">
      <value order="0">false</value>
    </field>
    <field name="Objective-IsPublished">
      <value order="0">true</value>
    </field>
    <field name="Objective-DatePublished">
      <value order="0">2026-03-18T00:08:15Z</value>
    </field>
    <field name="Objective-ModificationStamp">
      <value order="0">2026-03-18T00:08:15Z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 TBA No 9 - approved</value>
    </field>
    <field name="Objective-Parent">
      <value order="0">Gaming Machine Approval 2026 - TBA No 9 - approved</value>
    </field>
    <field name="Objective-State">
      <value order="0">Published</value>
    </field>
    <field name="Objective-VersionId">
      <value order="0">vA76972635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3041</Characters>
  <Application>Microsoft Office Word</Application>
  <DocSecurity>0</DocSecurity>
  <Lines>134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2026-03-20T00:28:00Z</dcterms:created>
  <dcterms:modified xsi:type="dcterms:W3CDTF">2026-03-20T00:28:00Z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A60627028</vt:lpwstr>
  </property>
  <property fmtid="{D5CDD505-2E9C-101B-9397-08002B2CF9AE}" pid="24" name="Objective-Title">
    <vt:lpwstr>.Gaming Machine Approval 2026 No 9</vt:lpwstr>
  </property>
  <property fmtid="{D5CDD505-2E9C-101B-9397-08002B2CF9AE}" pid="25" name="Objective-Description">
    <vt:lpwstr/>
  </property>
  <property fmtid="{D5CDD505-2E9C-101B-9397-08002B2CF9AE}" pid="26" name="Objective-CreationStamp">
    <vt:filetime>2026-03-12T03:12:37Z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2026-03-18T00:08:15Z</vt:filetime>
  </property>
  <property fmtid="{D5CDD505-2E9C-101B-9397-08002B2CF9AE}" pid="30" name="Objective-ModificationStamp">
    <vt:filetime>2026-03-18T00:08:15Z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 TBA No 9 - approved:</vt:lpwstr>
  </property>
  <property fmtid="{D5CDD505-2E9C-101B-9397-08002B2CF9AE}" pid="33" name="Objective-Parent">
    <vt:lpwstr>Gaming Machine Approval 2026 - TBA No 9 - approved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vA76972635</vt:lpwstr>
  </property>
  <property fmtid="{D5CDD505-2E9C-101B-9397-08002B2CF9AE}" pid="36" name="Objective-Version">
    <vt:lpwstr>6.0</vt:lpwstr>
  </property>
  <property fmtid="{D5CDD505-2E9C-101B-9397-08002B2CF9AE}" pid="37" name="Objective-VersionNumber">
    <vt:r8>6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