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1983D9" w14:textId="77777777" w:rsidR="001440B3" w:rsidRDefault="001440B3">
      <w:pPr>
        <w:spacing w:before="120"/>
        <w:rPr>
          <w:rFonts w:ascii="Arial" w:hAnsi="Arial" w:cs="Arial"/>
        </w:rPr>
      </w:pPr>
      <w:bookmarkStart w:id="0" w:name="_Toc44738651"/>
      <w:r>
        <w:rPr>
          <w:rFonts w:ascii="Arial" w:hAnsi="Arial" w:cs="Arial"/>
        </w:rPr>
        <w:t>Australian Capital Territory</w:t>
      </w:r>
    </w:p>
    <w:p w14:paraId="32E3D035" w14:textId="496C0FFD" w:rsidR="001440B3" w:rsidRDefault="000741E8">
      <w:pPr>
        <w:pStyle w:val="Billname"/>
        <w:spacing w:before="700"/>
      </w:pPr>
      <w:r w:rsidRPr="000741E8">
        <w:t xml:space="preserve">Aboriginal and Torres Strait Islander Children and Young People Commissioner </w:t>
      </w:r>
      <w:r>
        <w:t xml:space="preserve">Acting </w:t>
      </w:r>
      <w:r w:rsidRPr="000741E8">
        <w:t>Appointment</w:t>
      </w:r>
      <w:r w:rsidR="0061325E">
        <w:t xml:space="preserve"> 202</w:t>
      </w:r>
      <w:r w:rsidR="003E795A">
        <w:t>6</w:t>
      </w:r>
      <w:r w:rsidR="007C4354">
        <w:t xml:space="preserve"> (No 2)</w:t>
      </w:r>
    </w:p>
    <w:p w14:paraId="68B759D1" w14:textId="44D5661F" w:rsidR="001440B3" w:rsidRDefault="001440B3" w:rsidP="0042011A">
      <w:pPr>
        <w:spacing w:before="34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 xml:space="preserve">Notifiable </w:t>
      </w:r>
      <w:r w:rsidRPr="007C4354">
        <w:rPr>
          <w:rFonts w:ascii="Arial" w:hAnsi="Arial" w:cs="Arial"/>
          <w:b/>
          <w:bCs/>
        </w:rPr>
        <w:t xml:space="preserve">instrument </w:t>
      </w:r>
      <w:r w:rsidR="00B678BB" w:rsidRPr="007C4354">
        <w:rPr>
          <w:rFonts w:ascii="Arial" w:hAnsi="Arial" w:cs="Arial"/>
          <w:b/>
          <w:bCs/>
        </w:rPr>
        <w:t>NI</w:t>
      </w:r>
      <w:r w:rsidR="007C4354">
        <w:rPr>
          <w:rFonts w:ascii="Arial" w:hAnsi="Arial" w:cs="Arial"/>
          <w:b/>
          <w:bCs/>
        </w:rPr>
        <w:t>2026</w:t>
      </w:r>
      <w:r w:rsidR="00B678BB" w:rsidRPr="007C4354">
        <w:rPr>
          <w:rFonts w:ascii="Arial" w:hAnsi="Arial" w:cs="Arial"/>
          <w:b/>
          <w:bCs/>
        </w:rPr>
        <w:t>–</w:t>
      </w:r>
      <w:r w:rsidR="00645E8D">
        <w:rPr>
          <w:rFonts w:ascii="Arial" w:hAnsi="Arial" w:cs="Arial"/>
          <w:b/>
          <w:bCs/>
        </w:rPr>
        <w:t>384</w:t>
      </w:r>
    </w:p>
    <w:p w14:paraId="5CFD9B96" w14:textId="77777777" w:rsidR="001440B3" w:rsidRDefault="001440B3" w:rsidP="0042011A">
      <w:pPr>
        <w:pStyle w:val="madeunder"/>
        <w:spacing w:before="300" w:after="0"/>
      </w:pPr>
      <w:r>
        <w:t xml:space="preserve">made under the  </w:t>
      </w:r>
    </w:p>
    <w:p w14:paraId="0846C294" w14:textId="153A790E" w:rsidR="001440B3" w:rsidRDefault="0061325E" w:rsidP="00531D5C">
      <w:pPr>
        <w:pStyle w:val="CoverActName"/>
        <w:spacing w:before="320" w:after="0"/>
        <w:jc w:val="left"/>
        <w:rPr>
          <w:rFonts w:cs="Arial"/>
          <w:sz w:val="20"/>
        </w:rPr>
      </w:pPr>
      <w:r>
        <w:rPr>
          <w:rFonts w:cs="Arial"/>
          <w:sz w:val="20"/>
        </w:rPr>
        <w:t xml:space="preserve">Aboriginal and Torres Strait Islander Children and Young People Commissioner </w:t>
      </w:r>
      <w:r w:rsidR="00435B9F">
        <w:rPr>
          <w:rFonts w:cs="Arial"/>
          <w:sz w:val="20"/>
        </w:rPr>
        <w:t>Act </w:t>
      </w:r>
      <w:r>
        <w:rPr>
          <w:rFonts w:cs="Arial"/>
          <w:sz w:val="20"/>
        </w:rPr>
        <w:t>2022</w:t>
      </w:r>
      <w:r w:rsidR="001440B3">
        <w:rPr>
          <w:rFonts w:cs="Arial"/>
          <w:sz w:val="20"/>
        </w:rPr>
        <w:t xml:space="preserve">, </w:t>
      </w:r>
      <w:r w:rsidR="007765C5">
        <w:rPr>
          <w:rFonts w:cs="Arial"/>
          <w:sz w:val="20"/>
        </w:rPr>
        <w:t>s 10 (Appointment of commissioner)</w:t>
      </w:r>
    </w:p>
    <w:p w14:paraId="1DA36FA0" w14:textId="77777777" w:rsidR="001440B3" w:rsidRDefault="001440B3" w:rsidP="0042011A">
      <w:pPr>
        <w:pStyle w:val="N-line3"/>
        <w:pBdr>
          <w:bottom w:val="none" w:sz="0" w:space="0" w:color="auto"/>
        </w:pBdr>
        <w:spacing w:before="60"/>
      </w:pPr>
    </w:p>
    <w:p w14:paraId="21FE0805" w14:textId="77777777" w:rsidR="001440B3" w:rsidRDefault="001440B3">
      <w:pPr>
        <w:pStyle w:val="N-line3"/>
        <w:pBdr>
          <w:top w:val="single" w:sz="12" w:space="1" w:color="auto"/>
          <w:bottom w:val="none" w:sz="0" w:space="0" w:color="auto"/>
        </w:pBdr>
      </w:pPr>
    </w:p>
    <w:p w14:paraId="298678D1" w14:textId="77777777" w:rsidR="001440B3" w:rsidRDefault="001440B3">
      <w:pPr>
        <w:spacing w:before="60" w:after="6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</w:t>
      </w:r>
      <w:r>
        <w:rPr>
          <w:rFonts w:ascii="Arial" w:hAnsi="Arial" w:cs="Arial"/>
          <w:b/>
          <w:bCs/>
        </w:rPr>
        <w:tab/>
        <w:t>Name of instrument</w:t>
      </w:r>
    </w:p>
    <w:p w14:paraId="26D5AAF7" w14:textId="08B9CFD3" w:rsidR="001440B3" w:rsidRPr="007765C5" w:rsidRDefault="001440B3" w:rsidP="0042011A">
      <w:pPr>
        <w:spacing w:before="140"/>
        <w:ind w:left="720"/>
      </w:pPr>
      <w:r>
        <w:t xml:space="preserve">This instrument is the </w:t>
      </w:r>
      <w:r w:rsidR="000741E8" w:rsidRPr="00AA1444">
        <w:rPr>
          <w:i/>
          <w:iCs/>
        </w:rPr>
        <w:t>Aboriginal and Torres Strait Islander Children and Young People Commissioner Acting Appointment 202</w:t>
      </w:r>
      <w:r w:rsidR="003E795A">
        <w:rPr>
          <w:i/>
          <w:iCs/>
        </w:rPr>
        <w:t>6</w:t>
      </w:r>
      <w:r w:rsidR="007C4354">
        <w:rPr>
          <w:i/>
          <w:iCs/>
        </w:rPr>
        <w:t xml:space="preserve"> (No 2)</w:t>
      </w:r>
      <w:r w:rsidR="007765C5">
        <w:t>.</w:t>
      </w:r>
    </w:p>
    <w:p w14:paraId="6E0C92AE" w14:textId="7F42BA71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2</w:t>
      </w:r>
      <w:r>
        <w:rPr>
          <w:rFonts w:ascii="Arial" w:hAnsi="Arial" w:cs="Arial"/>
          <w:b/>
          <w:bCs/>
        </w:rPr>
        <w:tab/>
        <w:t>Commencement</w:t>
      </w:r>
    </w:p>
    <w:p w14:paraId="73640BF4" w14:textId="663E8D1A" w:rsidR="001440B3" w:rsidRDefault="001440B3" w:rsidP="0042011A">
      <w:pPr>
        <w:spacing w:before="140"/>
        <w:ind w:left="720"/>
      </w:pPr>
      <w:r>
        <w:t xml:space="preserve">This instrument commences </w:t>
      </w:r>
      <w:r w:rsidR="000741E8">
        <w:t xml:space="preserve">on </w:t>
      </w:r>
      <w:r w:rsidR="00190CC4">
        <w:t>1</w:t>
      </w:r>
      <w:r w:rsidR="007C4354">
        <w:t>4</w:t>
      </w:r>
      <w:r w:rsidR="00190CC4">
        <w:t xml:space="preserve"> </w:t>
      </w:r>
      <w:r w:rsidR="00A90F5E">
        <w:t>August</w:t>
      </w:r>
      <w:r w:rsidR="00190CC4">
        <w:t xml:space="preserve"> 202</w:t>
      </w:r>
      <w:r w:rsidR="003E795A">
        <w:t>6</w:t>
      </w:r>
      <w:r w:rsidR="000741E8">
        <w:t>.</w:t>
      </w:r>
    </w:p>
    <w:p w14:paraId="602B7B76" w14:textId="0B9B7ED3" w:rsidR="001440B3" w:rsidRDefault="001440B3" w:rsidP="0042011A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3</w:t>
      </w:r>
      <w:r>
        <w:rPr>
          <w:rFonts w:ascii="Arial" w:hAnsi="Arial" w:cs="Arial"/>
          <w:b/>
          <w:bCs/>
        </w:rPr>
        <w:tab/>
      </w:r>
      <w:r w:rsidR="00435B9F">
        <w:rPr>
          <w:rFonts w:ascii="Arial" w:hAnsi="Arial" w:cs="Arial"/>
          <w:b/>
          <w:bCs/>
        </w:rPr>
        <w:t>Appointment</w:t>
      </w:r>
    </w:p>
    <w:p w14:paraId="1E19E000" w14:textId="31ED2DCB" w:rsidR="00AA1444" w:rsidRDefault="00D559CC" w:rsidP="00D559CC">
      <w:pPr>
        <w:spacing w:before="140"/>
        <w:ind w:left="720"/>
      </w:pPr>
      <w:r>
        <w:t xml:space="preserve">The Executive appoints </w:t>
      </w:r>
      <w:r w:rsidR="003B096D">
        <w:t>Barbara Causon</w:t>
      </w:r>
      <w:r>
        <w:t xml:space="preserve"> as the </w:t>
      </w:r>
      <w:r w:rsidR="008334E1">
        <w:t xml:space="preserve">Acting </w:t>
      </w:r>
      <w:r>
        <w:t>Aboriginal and Torres Strait Islander Children and Young People Commissioner</w:t>
      </w:r>
      <w:r w:rsidR="00E27E11">
        <w:t>.</w:t>
      </w:r>
    </w:p>
    <w:p w14:paraId="5B604901" w14:textId="3F2D5820" w:rsidR="00190CC4" w:rsidRDefault="00190CC4" w:rsidP="00190CC4">
      <w:pPr>
        <w:spacing w:before="300"/>
        <w:ind w:left="720" w:hanging="72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4</w:t>
      </w:r>
      <w:r>
        <w:rPr>
          <w:rFonts w:ascii="Arial" w:hAnsi="Arial" w:cs="Arial"/>
          <w:b/>
          <w:bCs/>
        </w:rPr>
        <w:tab/>
        <w:t>Expiry</w:t>
      </w:r>
    </w:p>
    <w:p w14:paraId="7E8F6CAC" w14:textId="3FCD135E" w:rsidR="00190CC4" w:rsidRPr="00190CC4" w:rsidRDefault="00190CC4" w:rsidP="00190CC4">
      <w:pPr>
        <w:spacing w:before="140"/>
        <w:ind w:left="720"/>
      </w:pPr>
      <w:r>
        <w:t>This</w:t>
      </w:r>
      <w:r w:rsidR="00E3174D">
        <w:t xml:space="preserve"> acting appointment ends</w:t>
      </w:r>
      <w:r>
        <w:t xml:space="preserve"> on </w:t>
      </w:r>
      <w:r w:rsidR="007C4354">
        <w:t>2</w:t>
      </w:r>
      <w:r w:rsidR="00BC4824">
        <w:t>2</w:t>
      </w:r>
      <w:r w:rsidR="007C4354">
        <w:t xml:space="preserve"> December</w:t>
      </w:r>
      <w:r>
        <w:t xml:space="preserve"> 2026.</w:t>
      </w:r>
    </w:p>
    <w:p w14:paraId="591E4DA3" w14:textId="2357A9BE" w:rsidR="0042011A" w:rsidRDefault="008334E1" w:rsidP="00C27C55">
      <w:pPr>
        <w:tabs>
          <w:tab w:val="left" w:pos="4320"/>
        </w:tabs>
        <w:spacing w:before="1560"/>
      </w:pPr>
      <w:r>
        <w:t>Suzanne Orr</w:t>
      </w:r>
      <w:r w:rsidR="007765C5">
        <w:t xml:space="preserve"> MLA</w:t>
      </w:r>
      <w:r w:rsidR="007765C5">
        <w:tab/>
      </w:r>
      <w:r w:rsidR="007765C5">
        <w:tab/>
      </w:r>
      <w:r w:rsidR="00E85F88">
        <w:t>Andrew Barr</w:t>
      </w:r>
      <w:r w:rsidR="00F84E22">
        <w:t xml:space="preserve"> </w:t>
      </w:r>
      <w:r w:rsidR="007765C5">
        <w:t>MLA</w:t>
      </w:r>
    </w:p>
    <w:p w14:paraId="5A6B9728" w14:textId="2E850620" w:rsidR="008334E1" w:rsidRDefault="007765C5" w:rsidP="0042011A">
      <w:pPr>
        <w:tabs>
          <w:tab w:val="left" w:pos="4320"/>
        </w:tabs>
      </w:pPr>
      <w:r>
        <w:t xml:space="preserve">Minister for </w:t>
      </w:r>
      <w:r w:rsidR="008334E1">
        <w:t>Aboriginal and</w:t>
      </w:r>
      <w:r w:rsidR="008334E1">
        <w:tab/>
      </w:r>
      <w:r w:rsidR="008334E1">
        <w:tab/>
        <w:t>Chief Minister</w:t>
      </w:r>
    </w:p>
    <w:p w14:paraId="7A9555EE" w14:textId="7AA1B7EC" w:rsidR="001440B3" w:rsidRPr="00E85F88" w:rsidRDefault="008334E1" w:rsidP="0042011A">
      <w:pPr>
        <w:tabs>
          <w:tab w:val="left" w:pos="4320"/>
        </w:tabs>
        <w:rPr>
          <w:highlight w:val="yellow"/>
        </w:rPr>
      </w:pPr>
      <w:r>
        <w:t>Torres Strait Islander Affairs</w:t>
      </w:r>
      <w:r w:rsidR="007765C5">
        <w:tab/>
      </w:r>
      <w:r w:rsidR="007765C5">
        <w:tab/>
      </w:r>
      <w:r w:rsidR="00931958" w:rsidRPr="00931958">
        <w:t xml:space="preserve">  </w:t>
      </w:r>
      <w:r w:rsidR="00100EE4">
        <w:t>12</w:t>
      </w:r>
      <w:r w:rsidR="00931958" w:rsidRPr="00931958">
        <w:t xml:space="preserve"> </w:t>
      </w:r>
      <w:r w:rsidR="00F84E22" w:rsidRPr="00931958">
        <w:t xml:space="preserve"> </w:t>
      </w:r>
      <w:r w:rsidR="00100EE4">
        <w:t>August</w:t>
      </w:r>
      <w:r w:rsidR="001966BA" w:rsidRPr="00931958">
        <w:t xml:space="preserve"> </w:t>
      </w:r>
      <w:r w:rsidR="00F84E22" w:rsidRPr="00931958">
        <w:t>2026</w:t>
      </w:r>
    </w:p>
    <w:bookmarkEnd w:id="0"/>
    <w:p w14:paraId="41B517DB" w14:textId="5DD0E381" w:rsidR="00663034" w:rsidRDefault="00931958" w:rsidP="00931958">
      <w:pPr>
        <w:tabs>
          <w:tab w:val="left" w:pos="4320"/>
        </w:tabs>
      </w:pPr>
      <w:r w:rsidRPr="00931958">
        <w:t xml:space="preserve">   </w:t>
      </w:r>
      <w:r w:rsidR="00100EE4">
        <w:t>03</w:t>
      </w:r>
      <w:r w:rsidRPr="00931958">
        <w:t xml:space="preserve"> </w:t>
      </w:r>
      <w:r w:rsidR="00100EE4">
        <w:t>August</w:t>
      </w:r>
      <w:r w:rsidR="001966BA" w:rsidRPr="00931958">
        <w:t xml:space="preserve"> </w:t>
      </w:r>
      <w:r w:rsidRPr="00931958">
        <w:t>2026</w:t>
      </w:r>
    </w:p>
    <w:sectPr w:rsidR="00663034" w:rsidSect="00AA35F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7" w:h="16839" w:code="9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98D2DD" w14:textId="77777777" w:rsidR="00EC77DD" w:rsidRDefault="00EC77DD" w:rsidP="001440B3">
      <w:r>
        <w:separator/>
      </w:r>
    </w:p>
  </w:endnote>
  <w:endnote w:type="continuationSeparator" w:id="0">
    <w:p w14:paraId="77F79328" w14:textId="77777777" w:rsidR="00EC77DD" w:rsidRDefault="00EC77DD" w:rsidP="001440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E39511" w14:textId="77777777" w:rsidR="00D419D3" w:rsidRDefault="00D419D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F51EA" w14:textId="68A3A2E2" w:rsidR="00D419D3" w:rsidRPr="00D419D3" w:rsidRDefault="00D419D3" w:rsidP="00D419D3">
    <w:pPr>
      <w:pStyle w:val="Footer"/>
      <w:jc w:val="center"/>
      <w:rPr>
        <w:rFonts w:cs="Arial"/>
        <w:sz w:val="14"/>
      </w:rPr>
    </w:pPr>
    <w:r w:rsidRPr="00D419D3">
      <w:rPr>
        <w:rFonts w:cs="Arial"/>
        <w:sz w:val="14"/>
      </w:rPr>
      <w:t>Unauthorised version prepared by ACT Parliamentary Counsel’s Office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631182" w14:textId="77777777" w:rsidR="00D419D3" w:rsidRDefault="00D419D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35A7DF4" w14:textId="77777777" w:rsidR="00EC77DD" w:rsidRDefault="00EC77DD" w:rsidP="001440B3">
      <w:r>
        <w:separator/>
      </w:r>
    </w:p>
  </w:footnote>
  <w:footnote w:type="continuationSeparator" w:id="0">
    <w:p w14:paraId="1FB4A5F4" w14:textId="77777777" w:rsidR="00EC77DD" w:rsidRDefault="00EC77DD" w:rsidP="001440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20FC" w14:textId="77777777" w:rsidR="00D419D3" w:rsidRDefault="00D419D3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BA6C3E" w14:textId="77777777" w:rsidR="00D419D3" w:rsidRDefault="00D419D3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B0B775" w14:textId="77777777" w:rsidR="00D419D3" w:rsidRDefault="00D419D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1"/>
    <w:multiLevelType w:val="singleLevel"/>
    <w:tmpl w:val="704C7C3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1" w15:restartNumberingAfterBreak="0">
    <w:nsid w:val="07FD1A7B"/>
    <w:multiLevelType w:val="hybridMultilevel"/>
    <w:tmpl w:val="582AD1E8"/>
    <w:lvl w:ilvl="0" w:tplc="44F86300">
      <w:start w:val="1"/>
      <w:numFmt w:val="lowerRoman"/>
      <w:lvlText w:val="(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A0A4658"/>
    <w:multiLevelType w:val="multilevel"/>
    <w:tmpl w:val="4C9A11DA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Restart w:val="0"/>
      <w:pStyle w:val="AH5Sec"/>
      <w:lvlText w:val="%5"/>
      <w:lvlJc w:val="left"/>
      <w:pPr>
        <w:tabs>
          <w:tab w:val="num" w:pos="700"/>
        </w:tabs>
        <w:ind w:left="700" w:hanging="700"/>
      </w:pPr>
      <w:rPr>
        <w:b/>
        <w:i w:val="0"/>
      </w:rPr>
    </w:lvl>
    <w:lvl w:ilvl="5">
      <w:start w:val="1"/>
      <w:numFmt w:val="decimal"/>
      <w:lvlText w:val="(%6)"/>
      <w:lvlJc w:val="right"/>
      <w:pPr>
        <w:tabs>
          <w:tab w:val="num" w:pos="700"/>
        </w:tabs>
        <w:ind w:left="700" w:hanging="200"/>
      </w:pPr>
      <w:rPr>
        <w:b w:val="0"/>
      </w:rPr>
    </w:lvl>
    <w:lvl w:ilvl="6">
      <w:start w:val="1"/>
      <w:numFmt w:val="lowerLetter"/>
      <w:lvlText w:val="(%7)"/>
      <w:lvlJc w:val="right"/>
      <w:pPr>
        <w:tabs>
          <w:tab w:val="num" w:pos="1200"/>
        </w:tabs>
        <w:ind w:left="1200" w:hanging="200"/>
      </w:pPr>
      <w:rPr>
        <w:b w:val="0"/>
        <w:i w:val="0"/>
      </w:rPr>
    </w:lvl>
    <w:lvl w:ilvl="7">
      <w:start w:val="1"/>
      <w:numFmt w:val="lowerRoman"/>
      <w:lvlText w:val="(%8)"/>
      <w:lvlJc w:val="right"/>
      <w:pPr>
        <w:tabs>
          <w:tab w:val="num" w:pos="1740"/>
        </w:tabs>
        <w:ind w:left="1740" w:hanging="200"/>
      </w:pPr>
      <w:rPr>
        <w:b w:val="0"/>
        <w:i w:val="0"/>
      </w:rPr>
    </w:lvl>
    <w:lvl w:ilvl="8">
      <w:start w:val="1"/>
      <w:numFmt w:val="upperLetter"/>
      <w:lvlText w:val="(%9)"/>
      <w:lvlJc w:val="right"/>
      <w:pPr>
        <w:tabs>
          <w:tab w:val="num" w:pos="2260"/>
        </w:tabs>
        <w:ind w:left="2260" w:hanging="200"/>
      </w:pPr>
      <w:rPr>
        <w:b w:val="0"/>
        <w:i w:val="0"/>
      </w:rPr>
    </w:lvl>
  </w:abstractNum>
  <w:abstractNum w:abstractNumId="3" w15:restartNumberingAfterBreak="0">
    <w:nsid w:val="0FBF3D0F"/>
    <w:multiLevelType w:val="singleLevel"/>
    <w:tmpl w:val="0C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4501507"/>
    <w:multiLevelType w:val="hybridMultilevel"/>
    <w:tmpl w:val="3B1269E8"/>
    <w:lvl w:ilvl="0" w:tplc="75C0ABBE">
      <w:start w:val="1"/>
      <w:numFmt w:val="bullet"/>
      <w:lvlText w:val="-"/>
      <w:lvlJc w:val="left"/>
      <w:pPr>
        <w:tabs>
          <w:tab w:val="num" w:pos="810"/>
        </w:tabs>
        <w:ind w:left="810" w:hanging="360"/>
      </w:pPr>
      <w:rPr>
        <w:rFonts w:ascii="Times New Roman" w:eastAsia="Times New Roman" w:hAnsi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530"/>
        </w:tabs>
        <w:ind w:left="15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50"/>
        </w:tabs>
        <w:ind w:left="2250" w:hanging="360"/>
      </w:pPr>
      <w:rPr>
        <w:rFonts w:ascii="Wingdings" w:hAnsi="Wingdings" w:cs="Times New Roman" w:hint="default"/>
      </w:rPr>
    </w:lvl>
    <w:lvl w:ilvl="3" w:tplc="04090001">
      <w:start w:val="1"/>
      <w:numFmt w:val="bullet"/>
      <w:lvlText w:val=""/>
      <w:lvlJc w:val="left"/>
      <w:pPr>
        <w:tabs>
          <w:tab w:val="num" w:pos="2970"/>
        </w:tabs>
        <w:ind w:left="2970" w:hanging="360"/>
      </w:pPr>
      <w:rPr>
        <w:rFonts w:ascii="Symbol" w:hAnsi="Symbol" w:cs="Times New Roman" w:hint="default"/>
      </w:rPr>
    </w:lvl>
    <w:lvl w:ilvl="4" w:tplc="04090003">
      <w:start w:val="1"/>
      <w:numFmt w:val="bullet"/>
      <w:lvlText w:val="o"/>
      <w:lvlJc w:val="left"/>
      <w:pPr>
        <w:tabs>
          <w:tab w:val="num" w:pos="3690"/>
        </w:tabs>
        <w:ind w:left="36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10"/>
        </w:tabs>
        <w:ind w:left="4410" w:hanging="360"/>
      </w:pPr>
      <w:rPr>
        <w:rFonts w:ascii="Wingdings" w:hAnsi="Wingdings" w:cs="Times New Roman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30"/>
        </w:tabs>
        <w:ind w:left="5130" w:hanging="360"/>
      </w:pPr>
      <w:rPr>
        <w:rFonts w:ascii="Symbol" w:hAnsi="Symbol" w:cs="Times New Roman" w:hint="default"/>
      </w:rPr>
    </w:lvl>
    <w:lvl w:ilvl="7" w:tplc="04090003">
      <w:start w:val="1"/>
      <w:numFmt w:val="bullet"/>
      <w:lvlText w:val="o"/>
      <w:lvlJc w:val="left"/>
      <w:pPr>
        <w:tabs>
          <w:tab w:val="num" w:pos="5850"/>
        </w:tabs>
        <w:ind w:left="58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570"/>
        </w:tabs>
        <w:ind w:left="6570" w:hanging="360"/>
      </w:pPr>
      <w:rPr>
        <w:rFonts w:ascii="Wingdings" w:hAnsi="Wingdings" w:cs="Times New Roman" w:hint="default"/>
      </w:rPr>
    </w:lvl>
  </w:abstractNum>
  <w:abstractNum w:abstractNumId="5" w15:restartNumberingAfterBreak="0">
    <w:nsid w:val="362F614E"/>
    <w:multiLevelType w:val="hybridMultilevel"/>
    <w:tmpl w:val="F3442390"/>
    <w:lvl w:ilvl="0" w:tplc="477E314E">
      <w:start w:val="1"/>
      <w:numFmt w:val="lowerLetter"/>
      <w:lvlText w:val="(%1)"/>
      <w:lvlJc w:val="left"/>
      <w:pPr>
        <w:tabs>
          <w:tab w:val="num" w:pos="394"/>
        </w:tabs>
        <w:ind w:left="394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114"/>
        </w:tabs>
        <w:ind w:left="1114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34"/>
        </w:tabs>
        <w:ind w:left="1834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54"/>
        </w:tabs>
        <w:ind w:left="2554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74"/>
        </w:tabs>
        <w:ind w:left="3274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94"/>
        </w:tabs>
        <w:ind w:left="3994" w:hanging="180"/>
      </w:pPr>
    </w:lvl>
    <w:lvl w:ilvl="6" w:tplc="0409000F">
      <w:start w:val="1"/>
      <w:numFmt w:val="decimal"/>
      <w:lvlText w:val="%7."/>
      <w:lvlJc w:val="left"/>
      <w:pPr>
        <w:tabs>
          <w:tab w:val="num" w:pos="4714"/>
        </w:tabs>
        <w:ind w:left="4714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34"/>
        </w:tabs>
        <w:ind w:left="5434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54"/>
        </w:tabs>
        <w:ind w:left="6154" w:hanging="180"/>
      </w:pPr>
    </w:lvl>
  </w:abstractNum>
  <w:abstractNum w:abstractNumId="6" w15:restartNumberingAfterBreak="0">
    <w:nsid w:val="37086305"/>
    <w:multiLevelType w:val="singleLevel"/>
    <w:tmpl w:val="C12E9D90"/>
    <w:lvl w:ilvl="0">
      <w:start w:val="1"/>
      <w:numFmt w:val="bullet"/>
      <w:pStyle w:val="Aparabullet"/>
      <w:lvlText w:val=""/>
      <w:lvlJc w:val="left"/>
      <w:pPr>
        <w:tabs>
          <w:tab w:val="num" w:pos="1740"/>
        </w:tabs>
        <w:ind w:left="1740" w:hanging="540"/>
      </w:pPr>
      <w:rPr>
        <w:rFonts w:ascii="Symbol" w:hAnsi="Symbol" w:hint="default"/>
        <w:sz w:val="20"/>
      </w:rPr>
    </w:lvl>
  </w:abstractNum>
  <w:abstractNum w:abstractNumId="7" w15:restartNumberingAfterBreak="0">
    <w:nsid w:val="6E9A50D7"/>
    <w:multiLevelType w:val="hybridMultilevel"/>
    <w:tmpl w:val="B9F20E72"/>
    <w:lvl w:ilvl="0" w:tplc="DE10BB94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72DD68D3"/>
    <w:multiLevelType w:val="multilevel"/>
    <w:tmpl w:val="59A813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Apara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Asubpara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Asubsubpara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943611848">
    <w:abstractNumId w:val="2"/>
  </w:num>
  <w:num w:numId="2" w16cid:durableId="478226575">
    <w:abstractNumId w:val="0"/>
  </w:num>
  <w:num w:numId="3" w16cid:durableId="323624918">
    <w:abstractNumId w:val="3"/>
  </w:num>
  <w:num w:numId="4" w16cid:durableId="184294654">
    <w:abstractNumId w:val="6"/>
  </w:num>
  <w:num w:numId="5" w16cid:durableId="221016191">
    <w:abstractNumId w:val="7"/>
  </w:num>
  <w:num w:numId="6" w16cid:durableId="254290239">
    <w:abstractNumId w:val="1"/>
  </w:num>
  <w:num w:numId="7" w16cid:durableId="2062974328">
    <w:abstractNumId w:val="4"/>
  </w:num>
  <w:num w:numId="8" w16cid:durableId="1450128763">
    <w:abstractNumId w:val="5"/>
  </w:num>
  <w:num w:numId="9" w16cid:durableId="131360570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proofState w:spelling="clean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3719"/>
    <w:rsid w:val="0001617B"/>
    <w:rsid w:val="00037436"/>
    <w:rsid w:val="000741E8"/>
    <w:rsid w:val="000C1D39"/>
    <w:rsid w:val="000E3C42"/>
    <w:rsid w:val="000E59C7"/>
    <w:rsid w:val="00100EE4"/>
    <w:rsid w:val="00140C77"/>
    <w:rsid w:val="001440B3"/>
    <w:rsid w:val="0018293C"/>
    <w:rsid w:val="00190CC4"/>
    <w:rsid w:val="001966BA"/>
    <w:rsid w:val="001F73E7"/>
    <w:rsid w:val="00221FBB"/>
    <w:rsid w:val="00222933"/>
    <w:rsid w:val="00283719"/>
    <w:rsid w:val="00285F92"/>
    <w:rsid w:val="002E40FE"/>
    <w:rsid w:val="002E6FE7"/>
    <w:rsid w:val="0032266E"/>
    <w:rsid w:val="003B096D"/>
    <w:rsid w:val="003C1EFD"/>
    <w:rsid w:val="003E795A"/>
    <w:rsid w:val="00403CDC"/>
    <w:rsid w:val="00414599"/>
    <w:rsid w:val="0042011A"/>
    <w:rsid w:val="00435B9F"/>
    <w:rsid w:val="00436028"/>
    <w:rsid w:val="004847D3"/>
    <w:rsid w:val="00484A01"/>
    <w:rsid w:val="004957AD"/>
    <w:rsid w:val="004B091C"/>
    <w:rsid w:val="004C44A4"/>
    <w:rsid w:val="004E4003"/>
    <w:rsid w:val="00510493"/>
    <w:rsid w:val="00525963"/>
    <w:rsid w:val="00531D5C"/>
    <w:rsid w:val="00536003"/>
    <w:rsid w:val="005A4D51"/>
    <w:rsid w:val="005C493F"/>
    <w:rsid w:val="005C5587"/>
    <w:rsid w:val="0061325E"/>
    <w:rsid w:val="00645E8D"/>
    <w:rsid w:val="00651F54"/>
    <w:rsid w:val="00663034"/>
    <w:rsid w:val="006664C3"/>
    <w:rsid w:val="00683441"/>
    <w:rsid w:val="00697036"/>
    <w:rsid w:val="006A1771"/>
    <w:rsid w:val="006D389E"/>
    <w:rsid w:val="006F1EBF"/>
    <w:rsid w:val="0070741F"/>
    <w:rsid w:val="007765C5"/>
    <w:rsid w:val="00790C71"/>
    <w:rsid w:val="007B444D"/>
    <w:rsid w:val="007C4354"/>
    <w:rsid w:val="007D65B4"/>
    <w:rsid w:val="00803526"/>
    <w:rsid w:val="008047D1"/>
    <w:rsid w:val="00813AF3"/>
    <w:rsid w:val="00821F75"/>
    <w:rsid w:val="008334E1"/>
    <w:rsid w:val="00852A0D"/>
    <w:rsid w:val="00923B42"/>
    <w:rsid w:val="00931958"/>
    <w:rsid w:val="00987290"/>
    <w:rsid w:val="009A0858"/>
    <w:rsid w:val="009A6348"/>
    <w:rsid w:val="009B3E0D"/>
    <w:rsid w:val="009B49F4"/>
    <w:rsid w:val="00A21F0D"/>
    <w:rsid w:val="00A26B1B"/>
    <w:rsid w:val="00A90F5E"/>
    <w:rsid w:val="00AA1444"/>
    <w:rsid w:val="00AA35F7"/>
    <w:rsid w:val="00AD00E4"/>
    <w:rsid w:val="00B07C00"/>
    <w:rsid w:val="00B11D16"/>
    <w:rsid w:val="00B470F9"/>
    <w:rsid w:val="00B678BB"/>
    <w:rsid w:val="00BC4824"/>
    <w:rsid w:val="00BD3CDC"/>
    <w:rsid w:val="00BE56C9"/>
    <w:rsid w:val="00C27C55"/>
    <w:rsid w:val="00C678E8"/>
    <w:rsid w:val="00CA1E16"/>
    <w:rsid w:val="00CC1EEB"/>
    <w:rsid w:val="00CE1BD4"/>
    <w:rsid w:val="00D419D3"/>
    <w:rsid w:val="00D43197"/>
    <w:rsid w:val="00D47673"/>
    <w:rsid w:val="00D559CC"/>
    <w:rsid w:val="00D636FB"/>
    <w:rsid w:val="00DD36F5"/>
    <w:rsid w:val="00E03543"/>
    <w:rsid w:val="00E07F45"/>
    <w:rsid w:val="00E13BE4"/>
    <w:rsid w:val="00E27E11"/>
    <w:rsid w:val="00E3174D"/>
    <w:rsid w:val="00E85F88"/>
    <w:rsid w:val="00EC2B45"/>
    <w:rsid w:val="00EC7566"/>
    <w:rsid w:val="00EC77DD"/>
    <w:rsid w:val="00ED3C57"/>
    <w:rsid w:val="00ED5B4E"/>
    <w:rsid w:val="00F14C3E"/>
    <w:rsid w:val="00F35D80"/>
    <w:rsid w:val="00F4068B"/>
    <w:rsid w:val="00F427F6"/>
    <w:rsid w:val="00F753FA"/>
    <w:rsid w:val="00F84E22"/>
    <w:rsid w:val="00FC7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7ED3C57"/>
  <w15:docId w15:val="{A3F90559-4C1D-4F0C-9091-0A48F864F7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35F7"/>
    <w:rPr>
      <w:sz w:val="24"/>
      <w:lang w:eastAsia="en-US"/>
    </w:rPr>
  </w:style>
  <w:style w:type="paragraph" w:styleId="Heading1">
    <w:name w:val="heading 1"/>
    <w:basedOn w:val="Normal"/>
    <w:next w:val="Normal"/>
    <w:qFormat/>
    <w:rsid w:val="00AA35F7"/>
    <w:pPr>
      <w:keepNext/>
      <w:pageBreakBefore/>
      <w:pBdr>
        <w:bottom w:val="single" w:sz="8" w:space="1" w:color="auto"/>
      </w:pBdr>
      <w:tabs>
        <w:tab w:val="left" w:pos="2880"/>
      </w:tabs>
      <w:spacing w:before="480" w:after="120"/>
      <w:outlineLvl w:val="0"/>
    </w:pPr>
    <w:rPr>
      <w:rFonts w:ascii="Arial" w:hAnsi="Arial"/>
      <w:b/>
      <w:kern w:val="28"/>
      <w:sz w:val="36"/>
    </w:rPr>
  </w:style>
  <w:style w:type="paragraph" w:styleId="Heading2">
    <w:name w:val="heading 2"/>
    <w:basedOn w:val="Normal"/>
    <w:next w:val="Normal"/>
    <w:qFormat/>
    <w:rsid w:val="00AA35F7"/>
    <w:pPr>
      <w:keepNext/>
      <w:widowControl w:val="0"/>
      <w:jc w:val="center"/>
      <w:outlineLvl w:val="1"/>
    </w:pPr>
    <w:rPr>
      <w:rFonts w:ascii="Arial" w:hAnsi="Arial" w:cs="Arial"/>
      <w:i/>
      <w:iCs/>
      <w:sz w:val="16"/>
      <w:szCs w:val="16"/>
    </w:rPr>
  </w:style>
  <w:style w:type="paragraph" w:styleId="Heading3">
    <w:name w:val="heading 3"/>
    <w:basedOn w:val="Normal"/>
    <w:next w:val="Normal"/>
    <w:qFormat/>
    <w:rsid w:val="00AA35F7"/>
    <w:pPr>
      <w:keepNext/>
      <w:pBdr>
        <w:right w:val="single" w:sz="4" w:space="4" w:color="auto"/>
      </w:pBdr>
      <w:outlineLvl w:val="2"/>
    </w:pPr>
    <w:rPr>
      <w:i/>
      <w:iCs/>
      <w:sz w:val="22"/>
      <w:szCs w:val="22"/>
    </w:rPr>
  </w:style>
  <w:style w:type="paragraph" w:styleId="Heading4">
    <w:name w:val="heading 4"/>
    <w:basedOn w:val="Normal"/>
    <w:next w:val="Normal"/>
    <w:qFormat/>
    <w:rsid w:val="00AA35F7"/>
    <w:pPr>
      <w:keepNext/>
      <w:pBdr>
        <w:right w:val="single" w:sz="4" w:space="4" w:color="auto"/>
      </w:pBdr>
      <w:ind w:left="743" w:hanging="709"/>
      <w:outlineLvl w:val="3"/>
    </w:pPr>
    <w:rPr>
      <w:i/>
      <w:i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AA35F7"/>
    <w:pPr>
      <w:pBdr>
        <w:top w:val="single" w:sz="4" w:space="1" w:color="auto"/>
        <w:bottom w:val="single" w:sz="4" w:space="1" w:color="auto"/>
      </w:pBdr>
      <w:spacing w:before="240" w:after="240"/>
    </w:pPr>
    <w:rPr>
      <w:rFonts w:ascii="Arial" w:hAnsi="Arial"/>
      <w:b/>
      <w:kern w:val="28"/>
      <w:sz w:val="40"/>
    </w:rPr>
  </w:style>
  <w:style w:type="paragraph" w:styleId="Footer">
    <w:name w:val="footer"/>
    <w:basedOn w:val="Normal"/>
    <w:semiHidden/>
    <w:rsid w:val="00AA35F7"/>
    <w:pPr>
      <w:tabs>
        <w:tab w:val="left" w:pos="2880"/>
      </w:tabs>
      <w:spacing w:before="120" w:after="60" w:line="240" w:lineRule="exact"/>
    </w:pPr>
    <w:rPr>
      <w:rFonts w:ascii="Arial" w:hAnsi="Arial"/>
      <w:sz w:val="18"/>
    </w:rPr>
  </w:style>
  <w:style w:type="paragraph" w:customStyle="1" w:styleId="Billname">
    <w:name w:val="Billname"/>
    <w:basedOn w:val="Normal"/>
    <w:rsid w:val="00AA35F7"/>
    <w:pPr>
      <w:tabs>
        <w:tab w:val="left" w:pos="2400"/>
        <w:tab w:val="left" w:pos="2880"/>
      </w:tabs>
      <w:spacing w:before="1220" w:after="100"/>
    </w:pPr>
    <w:rPr>
      <w:rFonts w:ascii="Arial" w:hAnsi="Arial"/>
      <w:b/>
      <w:sz w:val="40"/>
    </w:rPr>
  </w:style>
  <w:style w:type="paragraph" w:customStyle="1" w:styleId="Amain">
    <w:name w:val="A main"/>
    <w:basedOn w:val="Normal"/>
    <w:rsid w:val="00AA35F7"/>
    <w:pPr>
      <w:tabs>
        <w:tab w:val="right" w:pos="500"/>
        <w:tab w:val="left" w:pos="700"/>
      </w:tabs>
      <w:spacing w:before="80" w:after="60"/>
      <w:ind w:left="700" w:hanging="700"/>
      <w:jc w:val="both"/>
      <w:outlineLvl w:val="5"/>
    </w:pPr>
  </w:style>
  <w:style w:type="paragraph" w:customStyle="1" w:styleId="N-line3">
    <w:name w:val="N-line3"/>
    <w:basedOn w:val="Normal"/>
    <w:next w:val="Normal"/>
    <w:rsid w:val="00AA35F7"/>
    <w:pPr>
      <w:pBdr>
        <w:bottom w:val="single" w:sz="12" w:space="1" w:color="auto"/>
      </w:pBdr>
      <w:jc w:val="both"/>
    </w:pPr>
  </w:style>
  <w:style w:type="paragraph" w:customStyle="1" w:styleId="madeunder">
    <w:name w:val="made under"/>
    <w:basedOn w:val="Normal"/>
    <w:rsid w:val="00AA35F7"/>
    <w:pPr>
      <w:spacing w:before="180" w:after="60"/>
      <w:jc w:val="both"/>
    </w:pPr>
  </w:style>
  <w:style w:type="paragraph" w:customStyle="1" w:styleId="CoverActName">
    <w:name w:val="CoverActNam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  <w:b/>
    </w:rPr>
  </w:style>
  <w:style w:type="paragraph" w:customStyle="1" w:styleId="06Copyright">
    <w:name w:val="06Copyright"/>
    <w:basedOn w:val="Normal"/>
    <w:rsid w:val="00AA35F7"/>
    <w:pPr>
      <w:tabs>
        <w:tab w:val="left" w:pos="2880"/>
      </w:tabs>
    </w:pPr>
  </w:style>
  <w:style w:type="paragraph" w:customStyle="1" w:styleId="Apara">
    <w:name w:val="A para"/>
    <w:basedOn w:val="Normal"/>
    <w:rsid w:val="00AA35F7"/>
    <w:pPr>
      <w:numPr>
        <w:ilvl w:val="6"/>
        <w:numId w:val="9"/>
      </w:numPr>
      <w:spacing w:before="80" w:after="60"/>
      <w:jc w:val="both"/>
      <w:outlineLvl w:val="6"/>
    </w:pPr>
  </w:style>
  <w:style w:type="paragraph" w:customStyle="1" w:styleId="Asubpara">
    <w:name w:val="A subpara"/>
    <w:basedOn w:val="Normal"/>
    <w:rsid w:val="00AA35F7"/>
    <w:pPr>
      <w:numPr>
        <w:ilvl w:val="7"/>
        <w:numId w:val="9"/>
      </w:numPr>
      <w:spacing w:before="80" w:after="60"/>
      <w:jc w:val="both"/>
      <w:outlineLvl w:val="7"/>
    </w:pPr>
  </w:style>
  <w:style w:type="paragraph" w:customStyle="1" w:styleId="Asubsubpara">
    <w:name w:val="A subsubpara"/>
    <w:basedOn w:val="Normal"/>
    <w:rsid w:val="00AA35F7"/>
    <w:pPr>
      <w:numPr>
        <w:ilvl w:val="8"/>
        <w:numId w:val="9"/>
      </w:numPr>
      <w:spacing w:before="80" w:after="60"/>
      <w:jc w:val="both"/>
      <w:outlineLvl w:val="8"/>
    </w:pPr>
  </w:style>
  <w:style w:type="paragraph" w:customStyle="1" w:styleId="AH5Sec">
    <w:name w:val="A H5 Sec"/>
    <w:basedOn w:val="Normal"/>
    <w:next w:val="Amain"/>
    <w:rsid w:val="00AA35F7"/>
    <w:pPr>
      <w:keepNext/>
      <w:numPr>
        <w:ilvl w:val="4"/>
        <w:numId w:val="1"/>
      </w:numPr>
      <w:spacing w:before="180" w:after="60"/>
      <w:outlineLvl w:val="4"/>
    </w:pPr>
    <w:rPr>
      <w:rFonts w:ascii="Arial" w:hAnsi="Arial"/>
      <w:b/>
    </w:rPr>
  </w:style>
  <w:style w:type="paragraph" w:styleId="Header">
    <w:name w:val="header"/>
    <w:basedOn w:val="Normal"/>
    <w:semiHidden/>
    <w:rsid w:val="00AA35F7"/>
    <w:pPr>
      <w:tabs>
        <w:tab w:val="left" w:pos="2880"/>
        <w:tab w:val="center" w:pos="4153"/>
        <w:tab w:val="right" w:pos="8306"/>
      </w:tabs>
    </w:pPr>
  </w:style>
  <w:style w:type="paragraph" w:customStyle="1" w:styleId="ref">
    <w:name w:val="ref"/>
    <w:basedOn w:val="Normal"/>
    <w:next w:val="Normal"/>
    <w:rsid w:val="00AA35F7"/>
    <w:pPr>
      <w:spacing w:after="60"/>
      <w:jc w:val="both"/>
    </w:pPr>
    <w:rPr>
      <w:sz w:val="18"/>
    </w:rPr>
  </w:style>
  <w:style w:type="character" w:customStyle="1" w:styleId="CharDivText">
    <w:name w:val="CharDivText"/>
    <w:basedOn w:val="DefaultParagraphFont"/>
    <w:rsid w:val="00AA35F7"/>
  </w:style>
  <w:style w:type="paragraph" w:customStyle="1" w:styleId="CoverInForce">
    <w:name w:val="CoverInForce"/>
    <w:basedOn w:val="Normal"/>
    <w:rsid w:val="00AA35F7"/>
    <w:pPr>
      <w:tabs>
        <w:tab w:val="left" w:pos="2600"/>
      </w:tabs>
      <w:spacing w:before="200" w:after="60"/>
      <w:jc w:val="both"/>
    </w:pPr>
    <w:rPr>
      <w:rFonts w:ascii="Arial" w:hAnsi="Arial"/>
    </w:rPr>
  </w:style>
  <w:style w:type="paragraph" w:customStyle="1" w:styleId="AFHdg">
    <w:name w:val="AFHdg"/>
    <w:basedOn w:val="Normal"/>
    <w:rsid w:val="00AA35F7"/>
    <w:pPr>
      <w:tabs>
        <w:tab w:val="left" w:pos="2600"/>
      </w:tabs>
      <w:spacing w:before="80" w:after="60"/>
      <w:jc w:val="both"/>
    </w:pPr>
    <w:rPr>
      <w:rFonts w:ascii="Arial" w:hAnsi="Arial"/>
      <w:b/>
      <w:sz w:val="32"/>
    </w:rPr>
  </w:style>
  <w:style w:type="paragraph" w:customStyle="1" w:styleId="ApprFormHd">
    <w:name w:val="ApprFormHd"/>
    <w:basedOn w:val="Normal"/>
    <w:rsid w:val="00AA35F7"/>
    <w:pPr>
      <w:keepNext/>
      <w:tabs>
        <w:tab w:val="left" w:pos="2600"/>
      </w:tabs>
      <w:spacing w:before="320" w:after="60"/>
      <w:outlineLvl w:val="0"/>
    </w:pPr>
    <w:rPr>
      <w:rFonts w:ascii="Arial" w:hAnsi="Arial"/>
      <w:b/>
      <w:sz w:val="34"/>
    </w:rPr>
  </w:style>
  <w:style w:type="character" w:styleId="PageNumber">
    <w:name w:val="page number"/>
    <w:basedOn w:val="DefaultParagraphFont"/>
    <w:semiHidden/>
    <w:rsid w:val="00AA35F7"/>
  </w:style>
  <w:style w:type="paragraph" w:customStyle="1" w:styleId="Aparabullet">
    <w:name w:val="A para bullet"/>
    <w:basedOn w:val="Normal"/>
    <w:rsid w:val="00AA35F7"/>
    <w:pPr>
      <w:numPr>
        <w:numId w:val="4"/>
      </w:numPr>
    </w:pPr>
  </w:style>
  <w:style w:type="paragraph" w:styleId="TOC1">
    <w:name w:val="toc 1"/>
    <w:basedOn w:val="Normal"/>
    <w:next w:val="Normal"/>
    <w:autoRedefine/>
    <w:semiHidden/>
    <w:rsid w:val="00AA35F7"/>
  </w:style>
  <w:style w:type="paragraph" w:styleId="TOC2">
    <w:name w:val="toc 2"/>
    <w:basedOn w:val="Normal"/>
    <w:next w:val="Normal"/>
    <w:autoRedefine/>
    <w:semiHidden/>
    <w:rsid w:val="00AA35F7"/>
    <w:pPr>
      <w:ind w:left="240"/>
    </w:pPr>
  </w:style>
  <w:style w:type="paragraph" w:styleId="TOC3">
    <w:name w:val="toc 3"/>
    <w:basedOn w:val="Normal"/>
    <w:next w:val="Normal"/>
    <w:autoRedefine/>
    <w:semiHidden/>
    <w:rsid w:val="00AA35F7"/>
    <w:pPr>
      <w:ind w:left="480"/>
    </w:pPr>
  </w:style>
  <w:style w:type="paragraph" w:styleId="TOC4">
    <w:name w:val="toc 4"/>
    <w:basedOn w:val="Normal"/>
    <w:next w:val="Normal"/>
    <w:autoRedefine/>
    <w:semiHidden/>
    <w:rsid w:val="00AA35F7"/>
    <w:pPr>
      <w:ind w:left="720"/>
    </w:pPr>
  </w:style>
  <w:style w:type="paragraph" w:styleId="TOC5">
    <w:name w:val="toc 5"/>
    <w:basedOn w:val="Normal"/>
    <w:next w:val="Normal"/>
    <w:autoRedefine/>
    <w:semiHidden/>
    <w:rsid w:val="00AA35F7"/>
    <w:pPr>
      <w:ind w:left="960"/>
    </w:pPr>
  </w:style>
  <w:style w:type="paragraph" w:styleId="TOC6">
    <w:name w:val="toc 6"/>
    <w:basedOn w:val="Normal"/>
    <w:next w:val="Normal"/>
    <w:autoRedefine/>
    <w:semiHidden/>
    <w:rsid w:val="00AA35F7"/>
    <w:pPr>
      <w:ind w:left="1200"/>
    </w:pPr>
  </w:style>
  <w:style w:type="paragraph" w:styleId="TOC7">
    <w:name w:val="toc 7"/>
    <w:basedOn w:val="Normal"/>
    <w:next w:val="Normal"/>
    <w:autoRedefine/>
    <w:semiHidden/>
    <w:rsid w:val="00AA35F7"/>
    <w:pPr>
      <w:ind w:left="1440"/>
    </w:pPr>
  </w:style>
  <w:style w:type="paragraph" w:styleId="TOC8">
    <w:name w:val="toc 8"/>
    <w:basedOn w:val="Normal"/>
    <w:next w:val="Normal"/>
    <w:autoRedefine/>
    <w:semiHidden/>
    <w:rsid w:val="00AA35F7"/>
    <w:pPr>
      <w:ind w:left="1680"/>
    </w:pPr>
  </w:style>
  <w:style w:type="paragraph" w:styleId="TOC9">
    <w:name w:val="toc 9"/>
    <w:basedOn w:val="Normal"/>
    <w:next w:val="Normal"/>
    <w:autoRedefine/>
    <w:semiHidden/>
    <w:rsid w:val="00AA35F7"/>
    <w:pPr>
      <w:ind w:left="1920"/>
    </w:pPr>
  </w:style>
  <w:style w:type="character" w:styleId="Hyperlink">
    <w:name w:val="Hyperlink"/>
    <w:basedOn w:val="DefaultParagraphFont"/>
    <w:semiHidden/>
    <w:rsid w:val="00AA35F7"/>
    <w:rPr>
      <w:color w:val="0000FF"/>
      <w:u w:val="single"/>
    </w:rPr>
  </w:style>
  <w:style w:type="paragraph" w:styleId="BodyTextIndent">
    <w:name w:val="Body Text Indent"/>
    <w:basedOn w:val="Normal"/>
    <w:semiHidden/>
    <w:rsid w:val="00AA35F7"/>
    <w:pPr>
      <w:spacing w:before="120" w:after="60"/>
      <w:ind w:left="709"/>
    </w:pPr>
  </w:style>
  <w:style w:type="paragraph" w:customStyle="1" w:styleId="Minister">
    <w:name w:val="Minister"/>
    <w:basedOn w:val="Normal"/>
    <w:rsid w:val="00AA35F7"/>
    <w:pPr>
      <w:spacing w:before="880" w:after="60"/>
      <w:jc w:val="right"/>
    </w:pPr>
    <w:rPr>
      <w:caps/>
      <w:szCs w:val="24"/>
    </w:rPr>
  </w:style>
  <w:style w:type="paragraph" w:customStyle="1" w:styleId="DateLine">
    <w:name w:val="DateLine"/>
    <w:basedOn w:val="Normal"/>
    <w:rsid w:val="00AA35F7"/>
    <w:pPr>
      <w:tabs>
        <w:tab w:val="left" w:pos="4320"/>
      </w:tabs>
      <w:spacing w:before="80" w:after="60"/>
      <w:jc w:val="both"/>
    </w:pPr>
    <w:rPr>
      <w:szCs w:val="24"/>
    </w:rPr>
  </w:style>
  <w:style w:type="paragraph" w:customStyle="1" w:styleId="MinisterWord">
    <w:name w:val="MinisterWord"/>
    <w:basedOn w:val="Normal"/>
    <w:rsid w:val="00AA35F7"/>
    <w:pPr>
      <w:tabs>
        <w:tab w:val="left" w:pos="2880"/>
      </w:tabs>
      <w:jc w:val="right"/>
    </w:pPr>
    <w:rPr>
      <w:szCs w:val="24"/>
    </w:rPr>
  </w:style>
  <w:style w:type="character" w:styleId="FollowedHyperlink">
    <w:name w:val="FollowedHyperlink"/>
    <w:basedOn w:val="DefaultParagraphFont"/>
    <w:semiHidden/>
    <w:rsid w:val="00AA35F7"/>
    <w:rPr>
      <w:color w:val="800080"/>
      <w:u w:val="single"/>
    </w:rPr>
  </w:style>
  <w:style w:type="character" w:styleId="FootnoteReference">
    <w:name w:val="footnote reference"/>
    <w:basedOn w:val="DefaultParagraphFont"/>
    <w:semiHidden/>
    <w:rsid w:val="00AA35F7"/>
    <w:rPr>
      <w:rFonts w:ascii="Times New Roman" w:hAnsi="Times New Roman" w:cs="Times New Roman"/>
      <w:sz w:val="24"/>
      <w:szCs w:val="24"/>
      <w:vertAlign w:val="superscript"/>
    </w:rPr>
  </w:style>
  <w:style w:type="paragraph" w:styleId="FootnoteText">
    <w:name w:val="footnote text"/>
    <w:basedOn w:val="Normal"/>
    <w:semiHidden/>
    <w:rsid w:val="00AA35F7"/>
    <w:pPr>
      <w:spacing w:before="80" w:after="60"/>
      <w:jc w:val="both"/>
    </w:pPr>
    <w:rPr>
      <w:szCs w:val="24"/>
    </w:rPr>
  </w:style>
  <w:style w:type="paragraph" w:customStyle="1" w:styleId="ShadedSchClause">
    <w:name w:val="Shaded Sch Clause"/>
    <w:basedOn w:val="Normal"/>
    <w:next w:val="Normal"/>
    <w:rsid w:val="00AA35F7"/>
    <w:pPr>
      <w:keepNext/>
      <w:shd w:val="pct25" w:color="auto" w:fill="auto"/>
      <w:tabs>
        <w:tab w:val="left" w:pos="700"/>
      </w:tabs>
      <w:spacing w:before="160"/>
      <w:ind w:left="700" w:hanging="700"/>
      <w:outlineLvl w:val="3"/>
    </w:pPr>
    <w:rPr>
      <w:rFonts w:ascii="Arial" w:hAnsi="Arial" w:cs="Arial"/>
      <w:b/>
      <w:bCs/>
      <w:szCs w:val="24"/>
    </w:rPr>
  </w:style>
  <w:style w:type="character" w:customStyle="1" w:styleId="CharSectNo">
    <w:name w:val="CharSectNo"/>
    <w:basedOn w:val="DefaultParagraphFont"/>
    <w:rsid w:val="00AA35F7"/>
  </w:style>
  <w:style w:type="paragraph" w:styleId="Revision">
    <w:name w:val="Revision"/>
    <w:hidden/>
    <w:uiPriority w:val="99"/>
    <w:semiHidden/>
    <w:rsid w:val="009B3E0D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B678B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678B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678BB"/>
    <w:rPr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8889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548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734</Characters>
  <Application>Microsoft Office Word</Application>
  <DocSecurity>0</DocSecurity>
  <Lines>24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InTACT</Company>
  <LinksUpToDate>false</LinksUpToDate>
  <CharactersWithSpaces>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ACT Government</dc:creator>
  <cp:keywords/>
  <dc:description/>
  <cp:lastModifiedBy>PCODCS</cp:lastModifiedBy>
  <cp:revision>4</cp:revision>
  <cp:lastPrinted>2004-04-05T00:37:00Z</cp:lastPrinted>
  <dcterms:created xsi:type="dcterms:W3CDTF">2026-08-12T05:30:00Z</dcterms:created>
  <dcterms:modified xsi:type="dcterms:W3CDTF">2026-08-12T05:30:00Z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69af8531-eb46-4968-8cb3-105d2f5ea87e_Enabled">
    <vt:lpwstr>true</vt:lpwstr>
  </property>
  <property fmtid="{D5CDD505-2E9C-101B-9397-08002B2CF9AE}" pid="3" name="MSIP_Label_69af8531-eb46-4968-8cb3-105d2f5ea87e_SetDate">
    <vt:lpwstr>2025-08-06T04:34:34Z</vt:lpwstr>
  </property>
  <property fmtid="{D5CDD505-2E9C-101B-9397-08002B2CF9AE}" pid="4" name="MSIP_Label_69af8531-eb46-4968-8cb3-105d2f5ea87e_Method">
    <vt:lpwstr>Standard</vt:lpwstr>
  </property>
  <property fmtid="{D5CDD505-2E9C-101B-9397-08002B2CF9AE}" pid="5" name="MSIP_Label_69af8531-eb46-4968-8cb3-105d2f5ea87e_Name">
    <vt:lpwstr>Official - No Marking</vt:lpwstr>
  </property>
  <property fmtid="{D5CDD505-2E9C-101B-9397-08002B2CF9AE}" pid="6" name="MSIP_Label_69af8531-eb46-4968-8cb3-105d2f5ea87e_SiteId">
    <vt:lpwstr>b46c1908-0334-4236-b978-585ee88e4199</vt:lpwstr>
  </property>
  <property fmtid="{D5CDD505-2E9C-101B-9397-08002B2CF9AE}" pid="7" name="MSIP_Label_69af8531-eb46-4968-8cb3-105d2f5ea87e_ActionId">
    <vt:lpwstr>b0f33c81-4d0d-42c7-814d-922a5a0bcbd4</vt:lpwstr>
  </property>
  <property fmtid="{D5CDD505-2E9C-101B-9397-08002B2CF9AE}" pid="8" name="MSIP_Label_69af8531-eb46-4968-8cb3-105d2f5ea87e_ContentBits">
    <vt:lpwstr>0</vt:lpwstr>
  </property>
  <property fmtid="{D5CDD505-2E9C-101B-9397-08002B2CF9AE}" pid="9" name="MSIP_Label_69af8531-eb46-4968-8cb3-105d2f5ea87e_Tag">
    <vt:lpwstr>10, 3, 0, 1</vt:lpwstr>
  </property>
</Properties>
</file>