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BD09" w14:textId="77777777" w:rsidR="001C29CA" w:rsidRPr="00326FAE" w:rsidRDefault="000B3A14" w:rsidP="00326FA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326FA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7A72238" w14:textId="10E605DF" w:rsidR="001C29CA" w:rsidRDefault="000B3A14" w:rsidP="00326FAE">
      <w:pPr>
        <w:pStyle w:val="Billname"/>
        <w:spacing w:before="700"/>
      </w:pPr>
      <w:r w:rsidRPr="00326FAE">
        <w:t>Crimes (Deputy Registrar) Authorisation 202</w:t>
      </w:r>
      <w:r w:rsidR="00014616" w:rsidRPr="00326FAE">
        <w:t>6</w:t>
      </w:r>
      <w:r w:rsidRPr="00326FAE">
        <w:t xml:space="preserve"> (No </w:t>
      </w:r>
      <w:r w:rsidR="00050A10" w:rsidRPr="00326FAE">
        <w:t>1</w:t>
      </w:r>
      <w:r w:rsidRPr="00326FAE">
        <w:t>)</w:t>
      </w:r>
    </w:p>
    <w:p w14:paraId="41D89F3A" w14:textId="11ECF9FE" w:rsidR="001C29CA" w:rsidRPr="00326FAE" w:rsidRDefault="000B3A14" w:rsidP="00326FA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326FAE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AF62F1" w:rsidRPr="00326FAE">
        <w:rPr>
          <w:rFonts w:ascii="Arial" w:hAnsi="Arial" w:cs="Arial"/>
          <w:b/>
          <w:bCs/>
          <w:sz w:val="24"/>
          <w:szCs w:val="20"/>
          <w:lang w:val="en-AU"/>
        </w:rPr>
        <w:t xml:space="preserve"> NI 2026-</w:t>
      </w:r>
      <w:r w:rsidR="00FD245A" w:rsidRPr="00326FAE">
        <w:rPr>
          <w:rFonts w:ascii="Arial" w:hAnsi="Arial" w:cs="Arial"/>
          <w:b/>
          <w:bCs/>
          <w:sz w:val="24"/>
          <w:szCs w:val="20"/>
          <w:lang w:val="en-AU"/>
        </w:rPr>
        <w:t>48</w:t>
      </w:r>
    </w:p>
    <w:p w14:paraId="652A9E7F" w14:textId="77777777" w:rsidR="001C29CA" w:rsidRPr="00326FAE" w:rsidRDefault="000B3A14" w:rsidP="00326FAE">
      <w:pPr>
        <w:pStyle w:val="madeunder"/>
        <w:spacing w:before="300" w:after="0"/>
      </w:pPr>
      <w:r w:rsidRPr="00326FAE">
        <w:t>made under the</w:t>
      </w:r>
    </w:p>
    <w:p w14:paraId="2F0F5F94" w14:textId="77777777" w:rsidR="001C29CA" w:rsidRPr="00326FAE" w:rsidRDefault="000B3A14" w:rsidP="00326FAE">
      <w:pPr>
        <w:pStyle w:val="CoverActName"/>
        <w:spacing w:before="320" w:after="0"/>
        <w:rPr>
          <w:rFonts w:cs="Arial"/>
          <w:sz w:val="23"/>
          <w:szCs w:val="23"/>
        </w:rPr>
      </w:pPr>
      <w:r w:rsidRPr="00326FAE">
        <w:rPr>
          <w:rFonts w:cs="Arial"/>
          <w:i/>
          <w:iCs/>
          <w:sz w:val="23"/>
          <w:szCs w:val="23"/>
        </w:rPr>
        <w:t>Crimes Act 1900</w:t>
      </w:r>
      <w:r w:rsidRPr="00326FAE">
        <w:rPr>
          <w:rFonts w:cs="Arial"/>
          <w:sz w:val="23"/>
          <w:szCs w:val="23"/>
        </w:rPr>
        <w:t xml:space="preserve"> s 185</w:t>
      </w:r>
    </w:p>
    <w:p w14:paraId="32A6A42E" w14:textId="77777777" w:rsidR="00326FAE" w:rsidRDefault="00326FAE" w:rsidP="00326FAE">
      <w:pPr>
        <w:pStyle w:val="N-line3"/>
        <w:pBdr>
          <w:bottom w:val="none" w:sz="0" w:space="0" w:color="auto"/>
        </w:pBdr>
        <w:spacing w:before="60"/>
      </w:pPr>
    </w:p>
    <w:p w14:paraId="3DF53DF2" w14:textId="77777777" w:rsidR="00326FAE" w:rsidRDefault="00326FAE" w:rsidP="00326FAE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9A35B" w14:textId="74FF0E62" w:rsidR="001C29CA" w:rsidRPr="00326FAE" w:rsidRDefault="00326FAE" w:rsidP="00326FAE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326FAE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5ECA908" w14:textId="4B071CA9" w:rsidR="001C29CA" w:rsidRPr="004022DB" w:rsidRDefault="000B3A14" w:rsidP="00326FAE">
      <w:pPr>
        <w:spacing w:before="140"/>
        <w:ind w:left="720"/>
        <w:rPr>
          <w:i/>
          <w:spacing w:val="-2"/>
          <w:sz w:val="24"/>
          <w:szCs w:val="24"/>
        </w:rPr>
      </w:pPr>
      <w:r w:rsidRPr="004022DB">
        <w:rPr>
          <w:color w:val="363636"/>
          <w:spacing w:val="-2"/>
          <w:sz w:val="24"/>
          <w:szCs w:val="24"/>
        </w:rPr>
        <w:t xml:space="preserve">This instrument is the </w:t>
      </w:r>
      <w:r w:rsidRPr="004022DB">
        <w:rPr>
          <w:i/>
          <w:color w:val="363636"/>
          <w:spacing w:val="-2"/>
          <w:sz w:val="24"/>
          <w:szCs w:val="24"/>
        </w:rPr>
        <w:t xml:space="preserve">Crimes (Deputy Registrar) </w:t>
      </w:r>
      <w:proofErr w:type="spellStart"/>
      <w:r w:rsidRPr="004022DB">
        <w:rPr>
          <w:i/>
          <w:color w:val="363636"/>
          <w:spacing w:val="-2"/>
          <w:sz w:val="24"/>
          <w:szCs w:val="24"/>
        </w:rPr>
        <w:t>Authorisation</w:t>
      </w:r>
      <w:proofErr w:type="spellEnd"/>
      <w:r w:rsidRPr="004022DB">
        <w:rPr>
          <w:i/>
          <w:color w:val="363636"/>
          <w:spacing w:val="-2"/>
          <w:sz w:val="24"/>
          <w:szCs w:val="24"/>
        </w:rPr>
        <w:t xml:space="preserve"> 202</w:t>
      </w:r>
      <w:r w:rsidR="004022DB" w:rsidRPr="004022DB">
        <w:rPr>
          <w:i/>
          <w:color w:val="363636"/>
          <w:spacing w:val="-2"/>
          <w:sz w:val="24"/>
          <w:szCs w:val="24"/>
        </w:rPr>
        <w:t>6</w:t>
      </w:r>
      <w:r w:rsidRPr="004022DB">
        <w:rPr>
          <w:i/>
          <w:color w:val="363636"/>
          <w:spacing w:val="-2"/>
          <w:sz w:val="24"/>
          <w:szCs w:val="24"/>
        </w:rPr>
        <w:t xml:space="preserve"> (No</w:t>
      </w:r>
      <w:r w:rsidR="00055C55" w:rsidRPr="004022DB">
        <w:rPr>
          <w:i/>
          <w:color w:val="363636"/>
          <w:spacing w:val="-2"/>
          <w:sz w:val="24"/>
          <w:szCs w:val="24"/>
        </w:rPr>
        <w:t xml:space="preserve"> </w:t>
      </w:r>
      <w:proofErr w:type="gramStart"/>
      <w:r w:rsidR="00050A10" w:rsidRPr="004022DB">
        <w:rPr>
          <w:i/>
          <w:color w:val="363636"/>
          <w:spacing w:val="-2"/>
          <w:sz w:val="24"/>
          <w:szCs w:val="24"/>
        </w:rPr>
        <w:t>1</w:t>
      </w:r>
      <w:r w:rsidRPr="004022DB">
        <w:rPr>
          <w:i/>
          <w:color w:val="363636"/>
          <w:spacing w:val="-2"/>
          <w:sz w:val="24"/>
          <w:szCs w:val="24"/>
        </w:rPr>
        <w:t>)</w:t>
      </w:r>
      <w:r w:rsidR="004022DB" w:rsidRPr="004022DB">
        <w:rPr>
          <w:i/>
          <w:color w:val="363636"/>
          <w:spacing w:val="-2"/>
          <w:sz w:val="24"/>
          <w:szCs w:val="24"/>
        </w:rPr>
        <w:t>*</w:t>
      </w:r>
      <w:proofErr w:type="gramEnd"/>
      <w:r w:rsidRPr="004022DB">
        <w:rPr>
          <w:i/>
          <w:color w:val="363636"/>
          <w:spacing w:val="-2"/>
          <w:sz w:val="24"/>
          <w:szCs w:val="24"/>
        </w:rPr>
        <w:t>.</w:t>
      </w:r>
    </w:p>
    <w:p w14:paraId="3E36A050" w14:textId="603BEE21" w:rsidR="001C29CA" w:rsidRPr="00326FAE" w:rsidRDefault="00326FAE" w:rsidP="00326FA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326FAE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0B101B1" w14:textId="77777777" w:rsidR="001C29CA" w:rsidRPr="009A1D4A" w:rsidRDefault="000B3A14" w:rsidP="00326FAE">
      <w:pPr>
        <w:pStyle w:val="BodyText"/>
        <w:spacing w:before="140"/>
        <w:ind w:left="720"/>
        <w:rPr>
          <w:sz w:val="24"/>
          <w:szCs w:val="24"/>
        </w:rPr>
      </w:pPr>
      <w:r w:rsidRPr="009A1D4A">
        <w:rPr>
          <w:color w:val="363636"/>
          <w:spacing w:val="-1"/>
          <w:w w:val="105"/>
          <w:sz w:val="24"/>
          <w:szCs w:val="24"/>
        </w:rPr>
        <w:t>This</w:t>
      </w:r>
      <w:r w:rsidRPr="009A1D4A">
        <w:rPr>
          <w:color w:val="363636"/>
          <w:spacing w:val="-8"/>
          <w:w w:val="105"/>
          <w:sz w:val="24"/>
          <w:szCs w:val="24"/>
        </w:rPr>
        <w:t xml:space="preserve"> </w:t>
      </w:r>
      <w:r w:rsidRPr="009A1D4A">
        <w:rPr>
          <w:color w:val="363636"/>
          <w:spacing w:val="-1"/>
          <w:w w:val="105"/>
          <w:sz w:val="24"/>
          <w:szCs w:val="24"/>
        </w:rPr>
        <w:t>instrument</w:t>
      </w:r>
      <w:r w:rsidRPr="009A1D4A">
        <w:rPr>
          <w:color w:val="363636"/>
          <w:spacing w:val="2"/>
          <w:w w:val="105"/>
          <w:sz w:val="24"/>
          <w:szCs w:val="24"/>
        </w:rPr>
        <w:t xml:space="preserve"> </w:t>
      </w:r>
      <w:r w:rsidRPr="009A1D4A">
        <w:rPr>
          <w:color w:val="363636"/>
          <w:spacing w:val="-1"/>
          <w:w w:val="105"/>
          <w:sz w:val="24"/>
          <w:szCs w:val="24"/>
        </w:rPr>
        <w:t>commences</w:t>
      </w:r>
      <w:r w:rsidRPr="009A1D4A">
        <w:rPr>
          <w:color w:val="363636"/>
          <w:spacing w:val="5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on</w:t>
      </w:r>
      <w:r w:rsidRPr="009A1D4A">
        <w:rPr>
          <w:color w:val="363636"/>
          <w:spacing w:val="-15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the</w:t>
      </w:r>
      <w:r w:rsidRPr="009A1D4A">
        <w:rPr>
          <w:color w:val="363636"/>
          <w:spacing w:val="-11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day after</w:t>
      </w:r>
      <w:r w:rsidRPr="009A1D4A">
        <w:rPr>
          <w:color w:val="363636"/>
          <w:spacing w:val="-6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notification.</w:t>
      </w:r>
    </w:p>
    <w:p w14:paraId="18038381" w14:textId="4C57323F" w:rsidR="001C29CA" w:rsidRPr="00326FAE" w:rsidRDefault="00326FAE" w:rsidP="00326FA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326FAE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9D8A34F" w14:textId="5816A86F" w:rsidR="001C29CA" w:rsidRPr="003B2B65" w:rsidRDefault="000B3A14" w:rsidP="00326FAE">
      <w:pPr>
        <w:spacing w:before="140"/>
        <w:ind w:left="720"/>
        <w:rPr>
          <w:color w:val="363636"/>
          <w:spacing w:val="-1"/>
          <w:w w:val="105"/>
          <w:sz w:val="24"/>
          <w:szCs w:val="24"/>
        </w:rPr>
      </w:pPr>
      <w:r w:rsidRPr="003B2B65">
        <w:rPr>
          <w:color w:val="363636"/>
          <w:spacing w:val="-1"/>
          <w:w w:val="105"/>
          <w:sz w:val="24"/>
          <w:szCs w:val="24"/>
        </w:rPr>
        <w:t>The following person</w:t>
      </w:r>
      <w:r w:rsidR="00FB0CB9" w:rsidRPr="003B2B65">
        <w:rPr>
          <w:color w:val="363636"/>
          <w:spacing w:val="-1"/>
          <w:w w:val="105"/>
          <w:sz w:val="24"/>
          <w:szCs w:val="24"/>
        </w:rPr>
        <w:t xml:space="preserve"> is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</w:t>
      </w:r>
      <w:proofErr w:type="spellStart"/>
      <w:r w:rsidRPr="003B2B65">
        <w:rPr>
          <w:color w:val="363636"/>
          <w:spacing w:val="-1"/>
          <w:w w:val="105"/>
          <w:sz w:val="24"/>
          <w:szCs w:val="24"/>
        </w:rPr>
        <w:t>authorised</w:t>
      </w:r>
      <w:proofErr w:type="spellEnd"/>
      <w:r w:rsidRPr="003B2B65">
        <w:rPr>
          <w:color w:val="363636"/>
          <w:spacing w:val="-1"/>
          <w:w w:val="105"/>
          <w:sz w:val="24"/>
          <w:szCs w:val="24"/>
        </w:rPr>
        <w:t xml:space="preserve"> under s</w:t>
      </w:r>
      <w:r w:rsidRPr="009A1D4A">
        <w:rPr>
          <w:color w:val="363636"/>
          <w:spacing w:val="-1"/>
          <w:w w:val="105"/>
          <w:sz w:val="24"/>
          <w:szCs w:val="24"/>
        </w:rPr>
        <w:t xml:space="preserve"> </w:t>
      </w:r>
      <w:r w:rsidRPr="003B2B65">
        <w:rPr>
          <w:color w:val="363636"/>
          <w:spacing w:val="-1"/>
          <w:w w:val="105"/>
          <w:sz w:val="24"/>
          <w:szCs w:val="24"/>
        </w:rPr>
        <w:t xml:space="preserve">185 of the </w:t>
      </w:r>
      <w:r w:rsidRPr="003B2B65">
        <w:rPr>
          <w:i/>
          <w:iCs/>
          <w:color w:val="363636"/>
          <w:spacing w:val="-1"/>
          <w:w w:val="105"/>
          <w:sz w:val="24"/>
          <w:szCs w:val="24"/>
        </w:rPr>
        <w:t>Crimes Act 1900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to </w:t>
      </w:r>
      <w:r w:rsidR="008D3DA0" w:rsidRPr="003B2B65">
        <w:rPr>
          <w:color w:val="363636"/>
          <w:spacing w:val="-1"/>
          <w:w w:val="105"/>
          <w:sz w:val="24"/>
          <w:szCs w:val="24"/>
        </w:rPr>
        <w:t xml:space="preserve">be </w:t>
      </w:r>
      <w:r w:rsidR="00170079" w:rsidRPr="003B2B65">
        <w:rPr>
          <w:color w:val="363636"/>
          <w:spacing w:val="-1"/>
          <w:w w:val="105"/>
          <w:sz w:val="24"/>
          <w:szCs w:val="24"/>
        </w:rPr>
        <w:t>an issuing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officer</w:t>
      </w:r>
      <w:r w:rsidRPr="009A1D4A">
        <w:rPr>
          <w:color w:val="363636"/>
          <w:spacing w:val="-1"/>
          <w:w w:val="105"/>
          <w:sz w:val="24"/>
          <w:szCs w:val="24"/>
        </w:rPr>
        <w:t xml:space="preserve"> </w:t>
      </w:r>
      <w:r w:rsidRPr="003B2B65">
        <w:rPr>
          <w:color w:val="363636"/>
          <w:spacing w:val="-1"/>
          <w:w w:val="105"/>
          <w:sz w:val="24"/>
          <w:szCs w:val="24"/>
        </w:rPr>
        <w:t xml:space="preserve">for the purposes of Part 10 of the </w:t>
      </w:r>
      <w:r w:rsidRPr="003B2B65">
        <w:rPr>
          <w:i/>
          <w:iCs/>
          <w:color w:val="363636"/>
          <w:spacing w:val="-1"/>
          <w:w w:val="105"/>
          <w:sz w:val="24"/>
          <w:szCs w:val="24"/>
        </w:rPr>
        <w:t>Crimes Act 1990</w:t>
      </w:r>
      <w:r w:rsidRPr="003B2B65">
        <w:rPr>
          <w:color w:val="363636"/>
          <w:spacing w:val="-1"/>
          <w:w w:val="105"/>
          <w:sz w:val="24"/>
          <w:szCs w:val="24"/>
        </w:rPr>
        <w:t>:</w:t>
      </w:r>
    </w:p>
    <w:p w14:paraId="66FDF76C" w14:textId="77777777" w:rsidR="001C29CA" w:rsidRPr="003B2B65" w:rsidRDefault="001C29CA" w:rsidP="00326FAE">
      <w:pPr>
        <w:pStyle w:val="BodyText"/>
        <w:ind w:left="720"/>
        <w:rPr>
          <w:color w:val="363636"/>
          <w:spacing w:val="-1"/>
          <w:w w:val="105"/>
          <w:sz w:val="24"/>
          <w:szCs w:val="24"/>
        </w:rPr>
      </w:pPr>
    </w:p>
    <w:p w14:paraId="4C285DDA" w14:textId="2EF4DC4B" w:rsidR="00010E88" w:rsidRPr="009A1D4A" w:rsidRDefault="00D745D9" w:rsidP="00326FAE">
      <w:pPr>
        <w:pStyle w:val="BodyText"/>
        <w:ind w:left="720"/>
        <w:rPr>
          <w:sz w:val="24"/>
          <w:szCs w:val="24"/>
        </w:rPr>
      </w:pPr>
      <w:r w:rsidRPr="00D745D9">
        <w:rPr>
          <w:sz w:val="24"/>
          <w:szCs w:val="24"/>
        </w:rPr>
        <w:t xml:space="preserve">Nathan Hancock </w:t>
      </w:r>
      <w:r w:rsidR="00010E88" w:rsidRPr="009A1D4A">
        <w:rPr>
          <w:sz w:val="24"/>
          <w:szCs w:val="24"/>
        </w:rPr>
        <w:t xml:space="preserve"> </w:t>
      </w:r>
    </w:p>
    <w:p w14:paraId="7724EF96" w14:textId="7759D7F5" w:rsidR="00014616" w:rsidRPr="00326FAE" w:rsidRDefault="00326FAE" w:rsidP="00326FA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14616" w:rsidRPr="00326FAE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595A5CB1" w14:textId="3549B300" w:rsidR="00014616" w:rsidRPr="00611678" w:rsidRDefault="00014616" w:rsidP="00326FAE">
      <w:pPr>
        <w:spacing w:before="140"/>
        <w:ind w:left="720"/>
        <w:rPr>
          <w:sz w:val="24"/>
          <w:szCs w:val="24"/>
        </w:rPr>
      </w:pPr>
      <w:r w:rsidRPr="00611678">
        <w:rPr>
          <w:sz w:val="24"/>
          <w:szCs w:val="24"/>
        </w:rPr>
        <w:t xml:space="preserve">The following </w:t>
      </w:r>
      <w:proofErr w:type="gramStart"/>
      <w:r w:rsidRPr="00611678">
        <w:rPr>
          <w:sz w:val="24"/>
          <w:szCs w:val="24"/>
        </w:rPr>
        <w:t>persons</w:t>
      </w:r>
      <w:proofErr w:type="gramEnd"/>
      <w:r w:rsidRPr="00611678">
        <w:rPr>
          <w:sz w:val="24"/>
          <w:szCs w:val="24"/>
        </w:rPr>
        <w:t xml:space="preserve"> </w:t>
      </w:r>
      <w:proofErr w:type="spellStart"/>
      <w:r w:rsidRPr="00611678">
        <w:rPr>
          <w:sz w:val="24"/>
          <w:szCs w:val="24"/>
        </w:rPr>
        <w:t>authori</w:t>
      </w:r>
      <w:r w:rsidR="006D7F69">
        <w:rPr>
          <w:sz w:val="24"/>
          <w:szCs w:val="24"/>
        </w:rPr>
        <w:t>s</w:t>
      </w:r>
      <w:r w:rsidRPr="00611678">
        <w:rPr>
          <w:sz w:val="24"/>
          <w:szCs w:val="24"/>
        </w:rPr>
        <w:t>ed</w:t>
      </w:r>
      <w:proofErr w:type="spellEnd"/>
      <w:r w:rsidRPr="00611678">
        <w:rPr>
          <w:sz w:val="24"/>
          <w:szCs w:val="24"/>
        </w:rPr>
        <w:t xml:space="preserve"> under s 185 of the </w:t>
      </w:r>
      <w:r w:rsidRPr="00707F78">
        <w:rPr>
          <w:i/>
          <w:iCs/>
          <w:sz w:val="24"/>
          <w:szCs w:val="24"/>
        </w:rPr>
        <w:t>Crimes Act 1900</w:t>
      </w:r>
      <w:r w:rsidRPr="00611678">
        <w:rPr>
          <w:sz w:val="24"/>
          <w:szCs w:val="24"/>
        </w:rPr>
        <w:t xml:space="preserve"> to be an issuing officer for the purposes of Part 10 of the </w:t>
      </w:r>
      <w:r w:rsidRPr="00707F78">
        <w:rPr>
          <w:i/>
          <w:iCs/>
          <w:sz w:val="24"/>
          <w:szCs w:val="24"/>
        </w:rPr>
        <w:t>Crimes Act 1900</w:t>
      </w:r>
      <w:r w:rsidRPr="00611678">
        <w:rPr>
          <w:sz w:val="24"/>
          <w:szCs w:val="24"/>
        </w:rPr>
        <w:t xml:space="preserve"> </w:t>
      </w:r>
      <w:proofErr w:type="gramStart"/>
      <w:r w:rsidRPr="00611678">
        <w:rPr>
          <w:sz w:val="24"/>
          <w:szCs w:val="24"/>
        </w:rPr>
        <w:t>is</w:t>
      </w:r>
      <w:proofErr w:type="gramEnd"/>
      <w:r w:rsidRPr="00611678">
        <w:rPr>
          <w:sz w:val="24"/>
          <w:szCs w:val="24"/>
        </w:rPr>
        <w:t xml:space="preserve"> revoked:</w:t>
      </w:r>
    </w:p>
    <w:p w14:paraId="52A9943E" w14:textId="77777777" w:rsidR="00F80D8F" w:rsidRPr="00611678" w:rsidRDefault="00F80D8F" w:rsidP="00611678">
      <w:pPr>
        <w:ind w:left="720"/>
        <w:rPr>
          <w:sz w:val="24"/>
          <w:szCs w:val="24"/>
        </w:rPr>
      </w:pPr>
    </w:p>
    <w:p w14:paraId="070EFCB7" w14:textId="087A30AA" w:rsidR="00F80D8F" w:rsidRPr="00611678" w:rsidRDefault="00F80D8F" w:rsidP="00326FAE">
      <w:pPr>
        <w:pStyle w:val="BodyText"/>
        <w:ind w:left="720"/>
      </w:pPr>
      <w:r w:rsidRPr="00611678">
        <w:t>Natalie Dimmock</w:t>
      </w:r>
    </w:p>
    <w:p w14:paraId="6114E0A4" w14:textId="47A5D740" w:rsidR="00F80D8F" w:rsidRPr="00611678" w:rsidRDefault="00F80D8F" w:rsidP="00326FAE">
      <w:pPr>
        <w:pStyle w:val="BodyText"/>
        <w:ind w:left="720"/>
      </w:pPr>
      <w:r w:rsidRPr="00611678">
        <w:t xml:space="preserve">Felicity </w:t>
      </w:r>
      <w:proofErr w:type="spellStart"/>
      <w:r w:rsidRPr="00611678">
        <w:t>Eylward</w:t>
      </w:r>
      <w:proofErr w:type="spellEnd"/>
    </w:p>
    <w:p w14:paraId="59BB298B" w14:textId="4F2F78DA" w:rsidR="00F80D8F" w:rsidRPr="00611678" w:rsidRDefault="00F80D8F" w:rsidP="00326FAE">
      <w:pPr>
        <w:pStyle w:val="BodyText"/>
        <w:ind w:left="720"/>
      </w:pPr>
      <w:r w:rsidRPr="00611678">
        <w:t>Sarah Baker-Goldsmith</w:t>
      </w:r>
    </w:p>
    <w:p w14:paraId="7E22BBD1" w14:textId="77777777" w:rsidR="00326FAE" w:rsidRDefault="00326FAE" w:rsidP="00326FAE">
      <w:pPr>
        <w:pStyle w:val="BodyText"/>
        <w:rPr>
          <w:sz w:val="22"/>
          <w:szCs w:val="22"/>
        </w:rPr>
      </w:pPr>
    </w:p>
    <w:p w14:paraId="41F8D1BC" w14:textId="77777777" w:rsidR="00326FAE" w:rsidRPr="00FB0CB9" w:rsidRDefault="00326FAE" w:rsidP="00326FAE">
      <w:pPr>
        <w:pStyle w:val="BodyText"/>
        <w:rPr>
          <w:sz w:val="22"/>
          <w:szCs w:val="22"/>
        </w:rPr>
      </w:pPr>
    </w:p>
    <w:p w14:paraId="52B75B77" w14:textId="77777777" w:rsidR="001C29CA" w:rsidRDefault="001C29CA">
      <w:pPr>
        <w:pStyle w:val="BodyText"/>
        <w:rPr>
          <w:sz w:val="26"/>
        </w:rPr>
      </w:pPr>
    </w:p>
    <w:p w14:paraId="5F3CB620" w14:textId="77777777" w:rsidR="001C29CA" w:rsidRDefault="001C29CA">
      <w:pPr>
        <w:pStyle w:val="BodyText"/>
        <w:rPr>
          <w:sz w:val="26"/>
        </w:rPr>
      </w:pPr>
    </w:p>
    <w:p w14:paraId="3723D7EC" w14:textId="77777777" w:rsidR="001C29CA" w:rsidRDefault="001C29CA">
      <w:pPr>
        <w:pStyle w:val="BodyText"/>
        <w:rPr>
          <w:sz w:val="26"/>
        </w:rPr>
      </w:pPr>
    </w:p>
    <w:p w14:paraId="6351BF31" w14:textId="77777777" w:rsidR="009A1D4A" w:rsidRDefault="009A1D4A">
      <w:pPr>
        <w:pStyle w:val="BodyText"/>
        <w:rPr>
          <w:sz w:val="26"/>
        </w:rPr>
      </w:pPr>
    </w:p>
    <w:p w14:paraId="48B954D1" w14:textId="77777777" w:rsidR="009A1D4A" w:rsidRDefault="009A1D4A">
      <w:pPr>
        <w:pStyle w:val="BodyText"/>
        <w:rPr>
          <w:sz w:val="26"/>
        </w:rPr>
      </w:pPr>
    </w:p>
    <w:p w14:paraId="37B395DC" w14:textId="7F88F049" w:rsidR="000B3A14" w:rsidRPr="009A1D4A" w:rsidRDefault="000B3A14">
      <w:pPr>
        <w:pStyle w:val="BodyText"/>
        <w:rPr>
          <w:sz w:val="24"/>
          <w:szCs w:val="24"/>
        </w:rPr>
      </w:pPr>
    </w:p>
    <w:p w14:paraId="39E52738" w14:textId="03895300" w:rsidR="00611678" w:rsidRDefault="00611678" w:rsidP="00326FA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Lorraine Walker</w:t>
      </w:r>
    </w:p>
    <w:p w14:paraId="5CF08320" w14:textId="41E644AB" w:rsidR="00E75A5D" w:rsidRPr="00792061" w:rsidRDefault="00E75A5D" w:rsidP="00326FAE">
      <w:pPr>
        <w:pStyle w:val="BodyText"/>
        <w:rPr>
          <w:sz w:val="24"/>
          <w:szCs w:val="24"/>
        </w:rPr>
      </w:pPr>
      <w:r w:rsidRPr="00792061">
        <w:rPr>
          <w:sz w:val="24"/>
          <w:szCs w:val="24"/>
        </w:rPr>
        <w:t>Chief Magistrate</w:t>
      </w:r>
    </w:p>
    <w:p w14:paraId="551D9834" w14:textId="5F5DA969" w:rsidR="00E75A5D" w:rsidRPr="00792061" w:rsidRDefault="00034A8D" w:rsidP="00326FA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611678">
        <w:rPr>
          <w:sz w:val="24"/>
          <w:szCs w:val="24"/>
        </w:rPr>
        <w:t>February</w:t>
      </w:r>
      <w:r w:rsidR="00E75A5D">
        <w:rPr>
          <w:sz w:val="24"/>
          <w:szCs w:val="24"/>
        </w:rPr>
        <w:t xml:space="preserve"> 2026</w:t>
      </w:r>
    </w:p>
    <w:p w14:paraId="05D442DF" w14:textId="77777777" w:rsidR="000B3A14" w:rsidRDefault="000B3A14">
      <w:pPr>
        <w:pStyle w:val="BodyText"/>
        <w:rPr>
          <w:sz w:val="26"/>
        </w:rPr>
      </w:pPr>
    </w:p>
    <w:sectPr w:rsidR="000B3A14" w:rsidSect="00326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58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7DEE" w14:textId="77777777" w:rsidR="000746B3" w:rsidRDefault="000746B3" w:rsidP="004022DB">
      <w:r>
        <w:separator/>
      </w:r>
    </w:p>
  </w:endnote>
  <w:endnote w:type="continuationSeparator" w:id="0">
    <w:p w14:paraId="4426E164" w14:textId="77777777" w:rsidR="000746B3" w:rsidRDefault="000746B3" w:rsidP="0040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13C3" w14:textId="77777777" w:rsidR="005F13E5" w:rsidRDefault="005F1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1D00" w14:textId="77777777" w:rsidR="004022DB" w:rsidRDefault="004022DB" w:rsidP="004022DB">
    <w:pPr>
      <w:pStyle w:val="Footer"/>
      <w:rPr>
        <w:rFonts w:ascii="Arial" w:hAnsi="Arial" w:cs="Arial"/>
        <w:sz w:val="18"/>
      </w:rPr>
    </w:pPr>
    <w:r w:rsidRPr="00B12696">
      <w:rPr>
        <w:rFonts w:ascii="Arial" w:hAnsi="Arial" w:cs="Arial"/>
        <w:sz w:val="18"/>
      </w:rPr>
      <w:t>*Name amended under Legislation Act, s 60</w:t>
    </w:r>
  </w:p>
  <w:p w14:paraId="0627695D" w14:textId="55CD0E95" w:rsidR="004022DB" w:rsidRPr="005F13E5" w:rsidRDefault="005F13E5" w:rsidP="005F13E5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proofErr w:type="spellStart"/>
    <w:r w:rsidRPr="005F13E5">
      <w:rPr>
        <w:rFonts w:ascii="Arial" w:hAnsi="Arial" w:cs="Arial"/>
        <w:sz w:val="14"/>
        <w:szCs w:val="18"/>
      </w:rPr>
      <w:t>Unauthorised</w:t>
    </w:r>
    <w:proofErr w:type="spellEnd"/>
    <w:r w:rsidRPr="005F13E5">
      <w:rPr>
        <w:rFonts w:ascii="Arial" w:hAnsi="Arial" w:cs="Arial"/>
        <w:sz w:val="14"/>
        <w:szCs w:val="18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33F" w14:textId="77777777" w:rsidR="005F13E5" w:rsidRDefault="005F1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E850" w14:textId="77777777" w:rsidR="000746B3" w:rsidRDefault="000746B3" w:rsidP="004022DB">
      <w:r>
        <w:separator/>
      </w:r>
    </w:p>
  </w:footnote>
  <w:footnote w:type="continuationSeparator" w:id="0">
    <w:p w14:paraId="476644DE" w14:textId="77777777" w:rsidR="000746B3" w:rsidRDefault="000746B3" w:rsidP="0040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BC96" w14:textId="77777777" w:rsidR="005F13E5" w:rsidRDefault="005F1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9A0C" w14:textId="77777777" w:rsidR="005F13E5" w:rsidRDefault="005F1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93E0" w14:textId="77777777" w:rsidR="005F13E5" w:rsidRDefault="005F1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16D7"/>
    <w:multiLevelType w:val="hybridMultilevel"/>
    <w:tmpl w:val="C6BE05EC"/>
    <w:lvl w:ilvl="0" w:tplc="6C1866C0">
      <w:start w:val="1"/>
      <w:numFmt w:val="decimal"/>
      <w:lvlText w:val="%1"/>
      <w:lvlJc w:val="left"/>
      <w:pPr>
        <w:ind w:left="858" w:hanging="718"/>
      </w:pPr>
      <w:rPr>
        <w:rFonts w:hint="default"/>
        <w:b/>
        <w:bCs/>
        <w:w w:val="105"/>
      </w:rPr>
    </w:lvl>
    <w:lvl w:ilvl="1" w:tplc="47D66A74">
      <w:numFmt w:val="bullet"/>
      <w:lvlText w:val="•"/>
      <w:lvlJc w:val="left"/>
      <w:pPr>
        <w:ind w:left="1638" w:hanging="718"/>
      </w:pPr>
      <w:rPr>
        <w:rFonts w:hint="default"/>
      </w:rPr>
    </w:lvl>
    <w:lvl w:ilvl="2" w:tplc="7CE6EFE4">
      <w:numFmt w:val="bullet"/>
      <w:lvlText w:val="•"/>
      <w:lvlJc w:val="left"/>
      <w:pPr>
        <w:ind w:left="2416" w:hanging="718"/>
      </w:pPr>
      <w:rPr>
        <w:rFonts w:hint="default"/>
      </w:rPr>
    </w:lvl>
    <w:lvl w:ilvl="3" w:tplc="95A8CB78">
      <w:numFmt w:val="bullet"/>
      <w:lvlText w:val="•"/>
      <w:lvlJc w:val="left"/>
      <w:pPr>
        <w:ind w:left="3195" w:hanging="718"/>
      </w:pPr>
      <w:rPr>
        <w:rFonts w:hint="default"/>
      </w:rPr>
    </w:lvl>
    <w:lvl w:ilvl="4" w:tplc="3FF04B20">
      <w:numFmt w:val="bullet"/>
      <w:lvlText w:val="•"/>
      <w:lvlJc w:val="left"/>
      <w:pPr>
        <w:ind w:left="3973" w:hanging="718"/>
      </w:pPr>
      <w:rPr>
        <w:rFonts w:hint="default"/>
      </w:rPr>
    </w:lvl>
    <w:lvl w:ilvl="5" w:tplc="9878B024">
      <w:numFmt w:val="bullet"/>
      <w:lvlText w:val="•"/>
      <w:lvlJc w:val="left"/>
      <w:pPr>
        <w:ind w:left="4752" w:hanging="718"/>
      </w:pPr>
      <w:rPr>
        <w:rFonts w:hint="default"/>
      </w:rPr>
    </w:lvl>
    <w:lvl w:ilvl="6" w:tplc="C4B03E98">
      <w:numFmt w:val="bullet"/>
      <w:lvlText w:val="•"/>
      <w:lvlJc w:val="left"/>
      <w:pPr>
        <w:ind w:left="5530" w:hanging="718"/>
      </w:pPr>
      <w:rPr>
        <w:rFonts w:hint="default"/>
      </w:rPr>
    </w:lvl>
    <w:lvl w:ilvl="7" w:tplc="D4F8A962">
      <w:numFmt w:val="bullet"/>
      <w:lvlText w:val="•"/>
      <w:lvlJc w:val="left"/>
      <w:pPr>
        <w:ind w:left="6308" w:hanging="718"/>
      </w:pPr>
      <w:rPr>
        <w:rFonts w:hint="default"/>
      </w:rPr>
    </w:lvl>
    <w:lvl w:ilvl="8" w:tplc="C1F0BE96">
      <w:numFmt w:val="bullet"/>
      <w:lvlText w:val="•"/>
      <w:lvlJc w:val="left"/>
      <w:pPr>
        <w:ind w:left="7087" w:hanging="718"/>
      </w:pPr>
      <w:rPr>
        <w:rFonts w:hint="default"/>
      </w:rPr>
    </w:lvl>
  </w:abstractNum>
  <w:abstractNum w:abstractNumId="1" w15:restartNumberingAfterBreak="0">
    <w:nsid w:val="40ED1074"/>
    <w:multiLevelType w:val="hybridMultilevel"/>
    <w:tmpl w:val="D43E0E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0430848">
    <w:abstractNumId w:val="0"/>
  </w:num>
  <w:num w:numId="2" w16cid:durableId="144195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CA"/>
    <w:rsid w:val="00010E88"/>
    <w:rsid w:val="00014616"/>
    <w:rsid w:val="00034A8D"/>
    <w:rsid w:val="00050A10"/>
    <w:rsid w:val="00055C55"/>
    <w:rsid w:val="000746B3"/>
    <w:rsid w:val="000B3A14"/>
    <w:rsid w:val="00147C8D"/>
    <w:rsid w:val="00170079"/>
    <w:rsid w:val="00197962"/>
    <w:rsid w:val="001C1900"/>
    <w:rsid w:val="001C29CA"/>
    <w:rsid w:val="002E7C66"/>
    <w:rsid w:val="00326FAE"/>
    <w:rsid w:val="003B2B65"/>
    <w:rsid w:val="004022DB"/>
    <w:rsid w:val="00445B9B"/>
    <w:rsid w:val="0049263E"/>
    <w:rsid w:val="00587D82"/>
    <w:rsid w:val="005F13E5"/>
    <w:rsid w:val="00611678"/>
    <w:rsid w:val="00621A65"/>
    <w:rsid w:val="00641330"/>
    <w:rsid w:val="006D7F69"/>
    <w:rsid w:val="00707F78"/>
    <w:rsid w:val="0075270B"/>
    <w:rsid w:val="007F01A3"/>
    <w:rsid w:val="00804712"/>
    <w:rsid w:val="008D3DA0"/>
    <w:rsid w:val="009A1D4A"/>
    <w:rsid w:val="00AF62F1"/>
    <w:rsid w:val="00B11698"/>
    <w:rsid w:val="00C513D0"/>
    <w:rsid w:val="00D745D9"/>
    <w:rsid w:val="00E75A5D"/>
    <w:rsid w:val="00EB4C3A"/>
    <w:rsid w:val="00F4492F"/>
    <w:rsid w:val="00F5200F"/>
    <w:rsid w:val="00F80D8F"/>
    <w:rsid w:val="00FB0CB9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F7B69"/>
  <w15:docId w15:val="{2B671AC1-49AB-484F-A685-0C9BD2E1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54" w:right="355" w:firstLine="1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2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326FA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26FA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26FA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26FA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02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2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647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Barry, Belinda</dc:creator>
  <cp:lastModifiedBy>PCODCS</cp:lastModifiedBy>
  <cp:revision>4</cp:revision>
  <cp:lastPrinted>2023-11-23T22:14:00Z</cp:lastPrinted>
  <dcterms:created xsi:type="dcterms:W3CDTF">2026-02-04T05:55:00Z</dcterms:created>
  <dcterms:modified xsi:type="dcterms:W3CDTF">2026-02-04T05:55:00Z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2026-01-16T03:29:46Z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3957ef66-94cd-4e85-957b-9534fcacf017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