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E13E3" w14:textId="77777777" w:rsidR="003E65C1" w:rsidRPr="00F000F2" w:rsidRDefault="003E65C1" w:rsidP="003E65C1">
      <w:pPr>
        <w:pStyle w:val="Header"/>
        <w:rPr>
          <w:rFonts w:ascii="Arial" w:hAnsi="Arial" w:cs="Arial"/>
          <w:sz w:val="24"/>
          <w:szCs w:val="24"/>
        </w:rPr>
      </w:pPr>
      <w:r w:rsidRPr="00F000F2">
        <w:rPr>
          <w:rFonts w:ascii="Arial" w:hAnsi="Arial" w:cs="Arial"/>
          <w:sz w:val="24"/>
          <w:szCs w:val="24"/>
        </w:rPr>
        <w:t>Australian Capital Territory</w:t>
      </w:r>
    </w:p>
    <w:p w14:paraId="2CFDC621" w14:textId="179AB9A1" w:rsidR="003E65C1" w:rsidRPr="00442935" w:rsidRDefault="003E65C1" w:rsidP="003E65C1">
      <w:pPr>
        <w:pStyle w:val="Billname"/>
        <w:spacing w:before="700" w:after="0"/>
        <w:rPr>
          <w:szCs w:val="36"/>
        </w:rPr>
      </w:pPr>
      <w:r w:rsidRPr="00442935">
        <w:rPr>
          <w:szCs w:val="36"/>
        </w:rPr>
        <w:t>Planning (</w:t>
      </w:r>
      <w:r w:rsidR="003B465B">
        <w:rPr>
          <w:szCs w:val="36"/>
        </w:rPr>
        <w:t>Belconnen</w:t>
      </w:r>
      <w:r>
        <w:rPr>
          <w:szCs w:val="36"/>
        </w:rPr>
        <w:t xml:space="preserve">) Minor Plan Amendment </w:t>
      </w:r>
      <w:r w:rsidRPr="00442935">
        <w:rPr>
          <w:szCs w:val="36"/>
        </w:rPr>
        <w:t>20</w:t>
      </w:r>
      <w:r>
        <w:rPr>
          <w:szCs w:val="36"/>
        </w:rPr>
        <w:t xml:space="preserve">26 (No </w:t>
      </w:r>
      <w:r w:rsidR="003B465B">
        <w:rPr>
          <w:szCs w:val="36"/>
        </w:rPr>
        <w:t>1</w:t>
      </w:r>
      <w:r>
        <w:rPr>
          <w:szCs w:val="36"/>
        </w:rPr>
        <w:t>)</w:t>
      </w:r>
    </w:p>
    <w:p w14:paraId="1EA6B196" w14:textId="5646FE8C" w:rsidR="003E65C1" w:rsidRPr="00F000F2" w:rsidRDefault="003E65C1" w:rsidP="00A01939">
      <w:pPr>
        <w:spacing w:before="340" w:after="0"/>
        <w:rPr>
          <w:rFonts w:ascii="Arial" w:eastAsia="Times New Roman" w:hAnsi="Arial" w:cs="Arial"/>
          <w:b/>
          <w:bCs/>
          <w:sz w:val="24"/>
          <w:szCs w:val="24"/>
        </w:rPr>
      </w:pPr>
      <w:bookmarkStart w:id="0" w:name="Citation"/>
      <w:r w:rsidRPr="00F000F2">
        <w:rPr>
          <w:rFonts w:ascii="Arial" w:hAnsi="Arial" w:cs="Arial"/>
          <w:b/>
          <w:bCs/>
          <w:sz w:val="24"/>
          <w:szCs w:val="24"/>
        </w:rPr>
        <w:t>Notifiable</w:t>
      </w:r>
      <w:r w:rsidRPr="00F000F2">
        <w:rPr>
          <w:rFonts w:ascii="Arial" w:eastAsia="Times New Roman" w:hAnsi="Arial" w:cs="Arial"/>
          <w:b/>
          <w:bCs/>
          <w:sz w:val="24"/>
          <w:szCs w:val="24"/>
        </w:rPr>
        <w:t xml:space="preserve"> instrument NI20</w:t>
      </w:r>
      <w:r>
        <w:rPr>
          <w:rFonts w:ascii="Arial" w:eastAsia="Times New Roman" w:hAnsi="Arial" w:cs="Arial"/>
          <w:b/>
          <w:bCs/>
          <w:sz w:val="24"/>
          <w:szCs w:val="24"/>
        </w:rPr>
        <w:t>26</w:t>
      </w:r>
      <w:r w:rsidR="003C6494">
        <w:rPr>
          <w:rFonts w:ascii="Arial" w:hAnsi="Arial" w:cs="Arial"/>
          <w:b/>
          <w:bCs/>
        </w:rPr>
        <w:t>–</w:t>
      </w:r>
      <w:r w:rsidR="00CD6C41">
        <w:rPr>
          <w:rFonts w:ascii="Arial" w:hAnsi="Arial" w:cs="Arial"/>
          <w:b/>
          <w:bCs/>
        </w:rPr>
        <w:t>482</w:t>
      </w:r>
    </w:p>
    <w:p w14:paraId="7BF799E9" w14:textId="77777777" w:rsidR="003E65C1" w:rsidRPr="004B2EAF" w:rsidRDefault="003E65C1" w:rsidP="003E65C1">
      <w:pPr>
        <w:pStyle w:val="madeunder"/>
        <w:spacing w:before="300" w:after="0"/>
        <w:rPr>
          <w:rFonts w:ascii="Times New Roman" w:hAnsi="Times New Roman"/>
        </w:rPr>
      </w:pPr>
      <w:r w:rsidRPr="004B2EAF">
        <w:rPr>
          <w:rFonts w:ascii="Times New Roman" w:hAnsi="Times New Roman"/>
        </w:rPr>
        <w:t>made under the</w:t>
      </w:r>
    </w:p>
    <w:p w14:paraId="64D8785A" w14:textId="77777777" w:rsidR="003E65C1" w:rsidRDefault="003E65C1" w:rsidP="003E65C1">
      <w:pPr>
        <w:pStyle w:val="CoverActName"/>
        <w:spacing w:before="320" w:after="0"/>
        <w:jc w:val="left"/>
        <w:rPr>
          <w:bCs/>
          <w:sz w:val="20"/>
        </w:rPr>
      </w:pPr>
      <w:r w:rsidRPr="004B2EAF">
        <w:rPr>
          <w:sz w:val="20"/>
        </w:rPr>
        <w:t>Planning Act 20</w:t>
      </w:r>
      <w:r>
        <w:rPr>
          <w:sz w:val="20"/>
        </w:rPr>
        <w:t>23</w:t>
      </w:r>
      <w:r w:rsidRPr="004B2EAF">
        <w:rPr>
          <w:sz w:val="20"/>
        </w:rPr>
        <w:t xml:space="preserve">, s </w:t>
      </w:r>
      <w:r>
        <w:rPr>
          <w:sz w:val="20"/>
        </w:rPr>
        <w:t>85</w:t>
      </w:r>
      <w:r w:rsidRPr="004B2EAF">
        <w:rPr>
          <w:sz w:val="20"/>
        </w:rPr>
        <w:t xml:space="preserve"> (</w:t>
      </w:r>
      <w:r>
        <w:rPr>
          <w:sz w:val="20"/>
        </w:rPr>
        <w:t>Making minor plan amendments</w:t>
      </w:r>
      <w:r w:rsidRPr="004B2EAF">
        <w:rPr>
          <w:sz w:val="20"/>
        </w:rPr>
        <w:t>)</w:t>
      </w:r>
    </w:p>
    <w:p w14:paraId="5F8E0683" w14:textId="77777777" w:rsidR="003E65C1" w:rsidRDefault="003E65C1" w:rsidP="003E65C1">
      <w:pPr>
        <w:pStyle w:val="CoverActName"/>
        <w:spacing w:before="60" w:after="0"/>
        <w:jc w:val="left"/>
        <w:rPr>
          <w:bCs/>
          <w:sz w:val="20"/>
        </w:rPr>
      </w:pPr>
    </w:p>
    <w:bookmarkEnd w:id="0"/>
    <w:p w14:paraId="669CA60E" w14:textId="77777777" w:rsidR="003E65C1" w:rsidRPr="00A13376" w:rsidRDefault="003E65C1" w:rsidP="003E65C1">
      <w:pPr>
        <w:pStyle w:val="N-line3"/>
        <w:pBdr>
          <w:top w:val="single" w:sz="12" w:space="1" w:color="auto"/>
          <w:bottom w:val="none" w:sz="0" w:space="0" w:color="auto"/>
        </w:pBdr>
        <w:jc w:val="left"/>
      </w:pPr>
    </w:p>
    <w:p w14:paraId="229B5874" w14:textId="77777777" w:rsidR="003E65C1" w:rsidRPr="00227454" w:rsidRDefault="003E65C1" w:rsidP="003E65C1">
      <w:pPr>
        <w:autoSpaceDE w:val="0"/>
        <w:autoSpaceDN w:val="0"/>
        <w:adjustRightInd w:val="0"/>
        <w:spacing w:before="60" w:after="0" w:line="240" w:lineRule="auto"/>
        <w:rPr>
          <w:rFonts w:ascii="Arial" w:eastAsia="Times New Roman" w:hAnsi="Arial" w:cs="Arial"/>
          <w:b/>
          <w:sz w:val="24"/>
          <w:szCs w:val="20"/>
          <w:lang w:eastAsia="en-AU"/>
        </w:rPr>
      </w:pPr>
      <w:r>
        <w:rPr>
          <w:rFonts w:ascii="Arial" w:eastAsia="Times New Roman" w:hAnsi="Arial" w:cs="Arial"/>
          <w:b/>
          <w:sz w:val="24"/>
          <w:szCs w:val="20"/>
          <w:lang w:eastAsia="en-AU"/>
        </w:rPr>
        <w:t>1</w:t>
      </w:r>
      <w:r>
        <w:rPr>
          <w:rFonts w:ascii="Arial" w:eastAsia="Times New Roman" w:hAnsi="Arial" w:cs="Arial"/>
          <w:b/>
          <w:sz w:val="24"/>
          <w:szCs w:val="20"/>
          <w:lang w:eastAsia="en-AU"/>
        </w:rPr>
        <w:tab/>
      </w:r>
      <w:r w:rsidRPr="00227454">
        <w:rPr>
          <w:rFonts w:ascii="Arial" w:eastAsia="Times New Roman" w:hAnsi="Arial" w:cs="Arial"/>
          <w:b/>
          <w:sz w:val="24"/>
          <w:szCs w:val="20"/>
          <w:lang w:eastAsia="en-AU"/>
        </w:rPr>
        <w:t xml:space="preserve">Name of instrument </w:t>
      </w:r>
    </w:p>
    <w:p w14:paraId="3C9D2D29" w14:textId="052BD24E" w:rsidR="003E65C1" w:rsidRDefault="003E65C1" w:rsidP="003A1C93">
      <w:pPr>
        <w:autoSpaceDE w:val="0"/>
        <w:autoSpaceDN w:val="0"/>
        <w:adjustRightInd w:val="0"/>
        <w:spacing w:before="140" w:after="0" w:line="240" w:lineRule="auto"/>
        <w:ind w:left="720" w:right="-193"/>
        <w:rPr>
          <w:rFonts w:ascii="Times New Roman" w:eastAsia="Times New Roman" w:hAnsi="Times New Roman"/>
          <w:sz w:val="24"/>
          <w:szCs w:val="20"/>
          <w:lang w:eastAsia="en-AU"/>
        </w:rPr>
      </w:pPr>
      <w:r w:rsidRPr="00785870">
        <w:rPr>
          <w:rFonts w:ascii="Times New Roman" w:eastAsia="Times New Roman" w:hAnsi="Times New Roman"/>
          <w:sz w:val="24"/>
          <w:szCs w:val="20"/>
          <w:lang w:eastAsia="en-AU"/>
        </w:rPr>
        <w:t xml:space="preserve">This instrument is the </w:t>
      </w:r>
      <w:r w:rsidRPr="00785870">
        <w:rPr>
          <w:rFonts w:ascii="Times New Roman" w:eastAsia="Times New Roman" w:hAnsi="Times New Roman"/>
          <w:i/>
          <w:sz w:val="24"/>
          <w:szCs w:val="20"/>
          <w:lang w:eastAsia="en-AU"/>
        </w:rPr>
        <w:t>Planning (</w:t>
      </w:r>
      <w:r w:rsidR="003B465B">
        <w:rPr>
          <w:rFonts w:ascii="Times New Roman" w:eastAsia="Times New Roman" w:hAnsi="Times New Roman"/>
          <w:i/>
          <w:sz w:val="24"/>
          <w:szCs w:val="20"/>
          <w:lang w:eastAsia="en-AU"/>
        </w:rPr>
        <w:t>Belconnen</w:t>
      </w:r>
      <w:r w:rsidRPr="00785870">
        <w:rPr>
          <w:rFonts w:ascii="Times New Roman" w:eastAsia="Times New Roman" w:hAnsi="Times New Roman"/>
          <w:i/>
          <w:sz w:val="24"/>
          <w:szCs w:val="20"/>
          <w:lang w:eastAsia="en-AU"/>
        </w:rPr>
        <w:t xml:space="preserve">) </w:t>
      </w:r>
      <w:r>
        <w:rPr>
          <w:rFonts w:ascii="Times New Roman" w:eastAsia="Times New Roman" w:hAnsi="Times New Roman"/>
          <w:i/>
          <w:sz w:val="24"/>
          <w:szCs w:val="20"/>
          <w:lang w:eastAsia="en-AU"/>
        </w:rPr>
        <w:t xml:space="preserve">Minor Plan </w:t>
      </w:r>
      <w:r w:rsidRPr="007A4EBE">
        <w:rPr>
          <w:rFonts w:ascii="Times New Roman" w:eastAsia="Times New Roman" w:hAnsi="Times New Roman"/>
          <w:i/>
          <w:sz w:val="24"/>
          <w:szCs w:val="20"/>
          <w:lang w:eastAsia="en-AU"/>
        </w:rPr>
        <w:t>Amendment</w:t>
      </w:r>
      <w:r w:rsidRPr="00785870">
        <w:rPr>
          <w:rFonts w:ascii="Times New Roman" w:eastAsia="Times New Roman" w:hAnsi="Times New Roman"/>
          <w:i/>
          <w:sz w:val="24"/>
          <w:szCs w:val="20"/>
          <w:lang w:eastAsia="en-AU"/>
        </w:rPr>
        <w:t xml:space="preserve"> </w:t>
      </w:r>
      <w:r w:rsidRPr="005C317F">
        <w:rPr>
          <w:rFonts w:ascii="Times New Roman" w:eastAsia="Times New Roman" w:hAnsi="Times New Roman"/>
          <w:i/>
          <w:sz w:val="24"/>
          <w:szCs w:val="20"/>
          <w:lang w:eastAsia="en-AU"/>
        </w:rPr>
        <w:t>2026 (No</w:t>
      </w:r>
      <w:r w:rsidR="003A1C93">
        <w:rPr>
          <w:rFonts w:ascii="Times New Roman" w:eastAsia="Times New Roman" w:hAnsi="Times New Roman"/>
          <w:i/>
          <w:sz w:val="24"/>
          <w:szCs w:val="20"/>
          <w:lang w:eastAsia="en-AU"/>
        </w:rPr>
        <w:t xml:space="preserve"> </w:t>
      </w:r>
      <w:r w:rsidR="003B465B">
        <w:rPr>
          <w:rFonts w:ascii="Times New Roman" w:eastAsia="Times New Roman" w:hAnsi="Times New Roman"/>
          <w:i/>
          <w:sz w:val="24"/>
          <w:szCs w:val="20"/>
          <w:lang w:eastAsia="en-AU"/>
        </w:rPr>
        <w:t>1</w:t>
      </w:r>
      <w:r w:rsidRPr="005C317F">
        <w:rPr>
          <w:rFonts w:ascii="Times New Roman" w:eastAsia="Times New Roman" w:hAnsi="Times New Roman"/>
          <w:i/>
          <w:sz w:val="24"/>
          <w:szCs w:val="20"/>
          <w:lang w:eastAsia="en-AU"/>
        </w:rPr>
        <w:t>)</w:t>
      </w:r>
      <w:r w:rsidRPr="005C317F">
        <w:rPr>
          <w:rFonts w:ascii="Times New Roman" w:eastAsia="Times New Roman" w:hAnsi="Times New Roman"/>
          <w:sz w:val="24"/>
          <w:szCs w:val="20"/>
          <w:lang w:eastAsia="en-AU"/>
        </w:rPr>
        <w:t>.</w:t>
      </w:r>
    </w:p>
    <w:p w14:paraId="74DA619F" w14:textId="77777777" w:rsidR="003E65C1" w:rsidRPr="00227454" w:rsidRDefault="003E65C1" w:rsidP="003E65C1">
      <w:pPr>
        <w:autoSpaceDE w:val="0"/>
        <w:autoSpaceDN w:val="0"/>
        <w:adjustRightInd w:val="0"/>
        <w:spacing w:before="300" w:after="0" w:line="240" w:lineRule="auto"/>
        <w:rPr>
          <w:rFonts w:ascii="Arial" w:eastAsia="Times New Roman" w:hAnsi="Arial" w:cs="Arial"/>
          <w:b/>
          <w:sz w:val="24"/>
          <w:szCs w:val="20"/>
          <w:lang w:eastAsia="en-AU"/>
        </w:rPr>
      </w:pPr>
      <w:r w:rsidRPr="00227454">
        <w:rPr>
          <w:rFonts w:ascii="Arial" w:eastAsia="Times New Roman" w:hAnsi="Arial" w:cs="Arial"/>
          <w:b/>
          <w:sz w:val="24"/>
          <w:szCs w:val="20"/>
          <w:lang w:eastAsia="en-AU"/>
        </w:rPr>
        <w:t>2</w:t>
      </w:r>
      <w:r>
        <w:rPr>
          <w:rFonts w:ascii="Arial" w:eastAsia="Times New Roman" w:hAnsi="Arial" w:cs="Arial"/>
          <w:b/>
          <w:sz w:val="24"/>
          <w:szCs w:val="20"/>
          <w:lang w:eastAsia="en-AU"/>
        </w:rPr>
        <w:tab/>
        <w:t>Commencement</w:t>
      </w:r>
    </w:p>
    <w:p w14:paraId="78E007E5" w14:textId="77777777" w:rsidR="003E65C1" w:rsidRPr="00564A4F" w:rsidRDefault="003E65C1" w:rsidP="003E65C1">
      <w:pPr>
        <w:autoSpaceDE w:val="0"/>
        <w:autoSpaceDN w:val="0"/>
        <w:adjustRightInd w:val="0"/>
        <w:spacing w:before="140" w:after="0" w:line="240" w:lineRule="auto"/>
        <w:ind w:left="720"/>
        <w:rPr>
          <w:rFonts w:ascii="Times New Roman" w:eastAsia="Times New Roman" w:hAnsi="Times New Roman"/>
          <w:sz w:val="24"/>
          <w:szCs w:val="20"/>
          <w:lang w:eastAsia="en-AU"/>
        </w:rPr>
      </w:pPr>
      <w:r>
        <w:rPr>
          <w:rFonts w:ascii="Times New Roman" w:eastAsia="Times New Roman" w:hAnsi="Times New Roman"/>
          <w:sz w:val="24"/>
          <w:szCs w:val="20"/>
          <w:lang w:eastAsia="en-AU"/>
        </w:rPr>
        <w:t>This instrument commences on the day after its notification day.</w:t>
      </w:r>
    </w:p>
    <w:p w14:paraId="459BD533" w14:textId="77777777" w:rsidR="003E65C1" w:rsidRPr="00227454" w:rsidRDefault="003E65C1" w:rsidP="003E65C1">
      <w:pPr>
        <w:autoSpaceDE w:val="0"/>
        <w:autoSpaceDN w:val="0"/>
        <w:adjustRightInd w:val="0"/>
        <w:spacing w:before="300" w:after="0" w:line="240" w:lineRule="auto"/>
        <w:rPr>
          <w:rFonts w:ascii="Arial" w:eastAsia="Times New Roman" w:hAnsi="Arial" w:cs="Arial"/>
          <w:b/>
          <w:sz w:val="24"/>
          <w:szCs w:val="20"/>
          <w:lang w:eastAsia="en-AU"/>
        </w:rPr>
      </w:pPr>
      <w:r>
        <w:rPr>
          <w:rFonts w:ascii="Arial" w:eastAsia="Times New Roman" w:hAnsi="Arial" w:cs="Arial"/>
          <w:b/>
          <w:sz w:val="24"/>
          <w:szCs w:val="20"/>
          <w:lang w:eastAsia="en-AU"/>
        </w:rPr>
        <w:t>3</w:t>
      </w:r>
      <w:r>
        <w:rPr>
          <w:rFonts w:ascii="Arial" w:eastAsia="Times New Roman" w:hAnsi="Arial" w:cs="Arial"/>
          <w:b/>
          <w:sz w:val="24"/>
          <w:szCs w:val="20"/>
          <w:lang w:eastAsia="en-AU"/>
        </w:rPr>
        <w:tab/>
        <w:t>Minor plan amendment</w:t>
      </w:r>
    </w:p>
    <w:p w14:paraId="398037CE" w14:textId="53A16C40" w:rsidR="00662E95" w:rsidRDefault="003E65C1" w:rsidP="00A01939">
      <w:pPr>
        <w:tabs>
          <w:tab w:val="left" w:pos="-720"/>
        </w:tabs>
        <w:spacing w:before="140" w:after="0" w:line="240" w:lineRule="auto"/>
        <w:ind w:left="720"/>
        <w:rPr>
          <w:rFonts w:ascii="Times New Roman" w:eastAsia="Times New Roman" w:hAnsi="Times New Roman"/>
          <w:sz w:val="24"/>
          <w:szCs w:val="20"/>
          <w:lang w:eastAsia="en-AU"/>
        </w:rPr>
      </w:pPr>
      <w:r>
        <w:rPr>
          <w:rFonts w:ascii="Times New Roman" w:eastAsia="Times New Roman" w:hAnsi="Times New Roman"/>
          <w:sz w:val="24"/>
          <w:szCs w:val="20"/>
          <w:lang w:eastAsia="en-AU"/>
        </w:rPr>
        <w:t xml:space="preserve">I make Minor Plan Amendment </w:t>
      </w:r>
      <w:r w:rsidR="003B465B">
        <w:rPr>
          <w:rFonts w:ascii="Times New Roman" w:eastAsia="Times New Roman" w:hAnsi="Times New Roman"/>
          <w:sz w:val="24"/>
          <w:szCs w:val="20"/>
          <w:lang w:eastAsia="en-AU"/>
        </w:rPr>
        <w:t>2026-13</w:t>
      </w:r>
      <w:r>
        <w:rPr>
          <w:rFonts w:ascii="Times New Roman" w:eastAsia="Times New Roman" w:hAnsi="Times New Roman"/>
          <w:sz w:val="24"/>
          <w:szCs w:val="20"/>
          <w:lang w:eastAsia="en-AU"/>
        </w:rPr>
        <w:t xml:space="preserve"> as contained in schedule 1.</w:t>
      </w:r>
    </w:p>
    <w:p w14:paraId="17EDD009" w14:textId="77777777" w:rsidR="00F46054" w:rsidRDefault="00F46054" w:rsidP="003E65C1">
      <w:pPr>
        <w:tabs>
          <w:tab w:val="left" w:pos="4320"/>
        </w:tabs>
        <w:spacing w:before="720" w:after="0" w:line="240" w:lineRule="auto"/>
        <w:rPr>
          <w:rFonts w:ascii="Times New Roman" w:eastAsia="Times New Roman" w:hAnsi="Times New Roman"/>
          <w:sz w:val="24"/>
          <w:szCs w:val="20"/>
          <w:lang w:eastAsia="en-AU"/>
        </w:rPr>
      </w:pPr>
    </w:p>
    <w:p w14:paraId="0B4EC800" w14:textId="36FA3932" w:rsidR="003E65C1" w:rsidRPr="00785870" w:rsidRDefault="003E65C1" w:rsidP="003E65C1">
      <w:pPr>
        <w:tabs>
          <w:tab w:val="left" w:pos="4320"/>
        </w:tabs>
        <w:spacing w:before="720" w:after="0" w:line="240" w:lineRule="auto"/>
        <w:rPr>
          <w:rFonts w:ascii="Times New Roman" w:eastAsia="Times New Roman" w:hAnsi="Times New Roman"/>
          <w:sz w:val="24"/>
          <w:szCs w:val="20"/>
          <w:lang w:eastAsia="en-AU"/>
        </w:rPr>
      </w:pPr>
      <w:r>
        <w:rPr>
          <w:rFonts w:ascii="Times New Roman" w:eastAsia="Times New Roman" w:hAnsi="Times New Roman"/>
          <w:sz w:val="24"/>
          <w:szCs w:val="20"/>
          <w:lang w:eastAsia="en-AU"/>
        </w:rPr>
        <w:t>James Bennett</w:t>
      </w:r>
    </w:p>
    <w:p w14:paraId="685B6CEF" w14:textId="77777777" w:rsidR="003E65C1" w:rsidRPr="00785870" w:rsidRDefault="003E65C1" w:rsidP="003E65C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0"/>
          <w:lang w:eastAsia="en-AU"/>
        </w:rPr>
      </w:pPr>
      <w:r>
        <w:rPr>
          <w:rFonts w:ascii="Times New Roman" w:eastAsia="Times New Roman" w:hAnsi="Times New Roman"/>
          <w:sz w:val="24"/>
          <w:szCs w:val="20"/>
          <w:lang w:eastAsia="en-AU"/>
        </w:rPr>
        <w:t>Delegate of the territory planning authority</w:t>
      </w:r>
    </w:p>
    <w:p w14:paraId="166EEADD" w14:textId="170FEA3D" w:rsidR="003E65C1" w:rsidRPr="003E277D" w:rsidRDefault="00F46054" w:rsidP="003E65C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0"/>
          <w:lang w:eastAsia="en-AU"/>
        </w:rPr>
      </w:pPr>
      <w:r>
        <w:rPr>
          <w:rFonts w:ascii="Times New Roman" w:eastAsia="Times New Roman" w:hAnsi="Times New Roman"/>
          <w:sz w:val="24"/>
          <w:szCs w:val="20"/>
          <w:lang w:eastAsia="en-AU"/>
        </w:rPr>
        <w:t xml:space="preserve">22 </w:t>
      </w:r>
      <w:r w:rsidR="008326FD">
        <w:rPr>
          <w:rFonts w:ascii="Times New Roman" w:eastAsia="Times New Roman" w:hAnsi="Times New Roman"/>
          <w:sz w:val="24"/>
          <w:szCs w:val="20"/>
          <w:lang w:eastAsia="en-AU"/>
        </w:rPr>
        <w:t>October</w:t>
      </w:r>
      <w:r w:rsidR="003E65C1">
        <w:rPr>
          <w:rFonts w:ascii="Times New Roman" w:eastAsia="Times New Roman" w:hAnsi="Times New Roman"/>
          <w:sz w:val="24"/>
          <w:szCs w:val="20"/>
          <w:lang w:eastAsia="en-AU"/>
        </w:rPr>
        <w:t xml:space="preserve"> </w:t>
      </w:r>
      <w:r w:rsidR="003E65C1" w:rsidRPr="003E277D">
        <w:rPr>
          <w:rFonts w:ascii="Times New Roman" w:eastAsia="Times New Roman" w:hAnsi="Times New Roman"/>
          <w:sz w:val="24"/>
          <w:szCs w:val="20"/>
          <w:lang w:eastAsia="en-AU"/>
        </w:rPr>
        <w:t>202</w:t>
      </w:r>
      <w:r w:rsidR="003E65C1">
        <w:rPr>
          <w:rFonts w:ascii="Times New Roman" w:eastAsia="Times New Roman" w:hAnsi="Times New Roman"/>
          <w:sz w:val="24"/>
          <w:szCs w:val="20"/>
          <w:lang w:eastAsia="en-AU"/>
        </w:rPr>
        <w:t>6</w:t>
      </w:r>
    </w:p>
    <w:p w14:paraId="067FC1B3" w14:textId="77777777" w:rsidR="003E65C1" w:rsidRDefault="003E65C1" w:rsidP="003E65C1">
      <w:pPr>
        <w:spacing w:after="120"/>
        <w:rPr>
          <w:noProof/>
        </w:rPr>
      </w:pPr>
    </w:p>
    <w:p w14:paraId="4D506A33" w14:textId="561124D3" w:rsidR="003E65C1" w:rsidRDefault="003E65C1" w:rsidP="003E65C1">
      <w:pPr>
        <w:spacing w:after="120"/>
        <w:sectPr w:rsidR="003E65C1" w:rsidSect="003A1C9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558" w:bottom="1440" w:left="1797" w:header="709" w:footer="709" w:gutter="0"/>
          <w:cols w:space="708"/>
          <w:docGrid w:linePitch="360"/>
        </w:sectPr>
      </w:pPr>
    </w:p>
    <w:p w14:paraId="1E6B2EE9" w14:textId="346A8BE5" w:rsidR="003E65C1" w:rsidRDefault="003E65C1" w:rsidP="003E65C1">
      <w:pPr>
        <w:spacing w:after="60"/>
        <w:jc w:val="right"/>
        <w:rPr>
          <w:b/>
          <w:bCs/>
        </w:rPr>
      </w:pPr>
      <w:r w:rsidRPr="00A7491B">
        <w:rPr>
          <w:b/>
          <w:bCs/>
        </w:rPr>
        <w:lastRenderedPageBreak/>
        <w:t>Schedule 1</w:t>
      </w:r>
    </w:p>
    <w:p w14:paraId="10F35B64" w14:textId="77777777" w:rsidR="003E65C1" w:rsidRPr="005D5BB4" w:rsidRDefault="003E65C1" w:rsidP="003E65C1">
      <w:pPr>
        <w:jc w:val="right"/>
        <w:rPr>
          <w:sz w:val="20"/>
          <w:szCs w:val="20"/>
        </w:rPr>
      </w:pPr>
      <w:r>
        <w:rPr>
          <w:sz w:val="20"/>
          <w:szCs w:val="20"/>
        </w:rPr>
        <w:t>(see s3)</w:t>
      </w:r>
    </w:p>
    <w:p w14:paraId="39425742" w14:textId="66832BC3" w:rsidR="00E8021E" w:rsidRDefault="003E65C1" w:rsidP="00DC5A5E">
      <w:pPr>
        <w:spacing w:after="600"/>
        <w:jc w:val="center"/>
      </w:pPr>
      <w:r w:rsidRPr="008221A0">
        <w:rPr>
          <w:noProof/>
        </w:rPr>
        <w:drawing>
          <wp:inline distT="0" distB="0" distL="0" distR="0" wp14:anchorId="305FFAAB" wp14:editId="5132CCCD">
            <wp:extent cx="5278120" cy="931536"/>
            <wp:effectExtent l="0" t="0" r="0" b="2540"/>
            <wp:docPr id="1287430952" name="Picture 2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7430952" name="Picture 2" descr="A black text on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931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9A99A9" w14:textId="66C61F0A" w:rsidR="00597955" w:rsidRPr="00342B96" w:rsidRDefault="008F23D6" w:rsidP="008F23D6">
      <w:pPr>
        <w:tabs>
          <w:tab w:val="left" w:pos="7713"/>
        </w:tabs>
        <w:spacing w:after="600"/>
        <w:rPr>
          <w:rFonts w:ascii="Montserrat SemiBold" w:hAnsi="Montserrat SemiBold"/>
          <w:sz w:val="36"/>
          <w:szCs w:val="36"/>
        </w:rPr>
      </w:pPr>
      <w:r>
        <w:rPr>
          <w:rFonts w:ascii="Montserrat SemiBold" w:hAnsi="Montserrat SemiBold"/>
          <w:sz w:val="36"/>
          <w:szCs w:val="36"/>
        </w:rPr>
        <w:tab/>
      </w:r>
    </w:p>
    <w:p w14:paraId="62BB5FCF" w14:textId="77777777" w:rsidR="00704783" w:rsidRDefault="00597955" w:rsidP="003B24BD">
      <w:pPr>
        <w:jc w:val="center"/>
        <w:rPr>
          <w:rFonts w:ascii="Montserrat ExtraBold" w:hAnsi="Montserrat ExtraBold"/>
          <w:sz w:val="60"/>
          <w:szCs w:val="60"/>
        </w:rPr>
      </w:pPr>
      <w:r>
        <w:rPr>
          <w:rFonts w:ascii="Montserrat ExtraBold" w:hAnsi="Montserrat ExtraBold"/>
          <w:sz w:val="60"/>
          <w:szCs w:val="60"/>
        </w:rPr>
        <w:t>MINOR</w:t>
      </w:r>
      <w:r w:rsidR="000B41DC" w:rsidRPr="000B41DC">
        <w:rPr>
          <w:rFonts w:ascii="Montserrat ExtraBold" w:hAnsi="Montserrat ExtraBold"/>
          <w:sz w:val="60"/>
          <w:szCs w:val="60"/>
        </w:rPr>
        <w:t xml:space="preserve"> AMENDMENT</w:t>
      </w:r>
      <w:r w:rsidR="000B41DC">
        <w:rPr>
          <w:rFonts w:ascii="Montserrat ExtraBold" w:hAnsi="Montserrat ExtraBold"/>
          <w:sz w:val="60"/>
          <w:szCs w:val="60"/>
        </w:rPr>
        <w:t xml:space="preserve"> </w:t>
      </w:r>
    </w:p>
    <w:p w14:paraId="615D83C3" w14:textId="484C67C9" w:rsidR="003B24BD" w:rsidRDefault="000B41DC" w:rsidP="003B24BD">
      <w:pPr>
        <w:jc w:val="center"/>
        <w:rPr>
          <w:rFonts w:ascii="Montserrat ExtraBold" w:hAnsi="Montserrat ExtraBold"/>
          <w:sz w:val="60"/>
          <w:szCs w:val="60"/>
        </w:rPr>
      </w:pPr>
      <w:r w:rsidRPr="000B41DC">
        <w:rPr>
          <w:rFonts w:ascii="Montserrat ExtraBold" w:hAnsi="Montserrat ExtraBold"/>
          <w:sz w:val="60"/>
          <w:szCs w:val="60"/>
        </w:rPr>
        <w:t>TO THE TERRITORY PLAN</w:t>
      </w:r>
    </w:p>
    <w:p w14:paraId="7A01B17C" w14:textId="6FFCAF49" w:rsidR="000B41DC" w:rsidRDefault="003B465B" w:rsidP="003B24BD">
      <w:pPr>
        <w:jc w:val="center"/>
        <w:rPr>
          <w:rFonts w:ascii="Montserrat ExtraBold" w:hAnsi="Montserrat ExtraBold"/>
          <w:sz w:val="60"/>
          <w:szCs w:val="60"/>
        </w:rPr>
      </w:pPr>
      <w:r>
        <w:rPr>
          <w:rFonts w:ascii="Montserrat ExtraBold" w:hAnsi="Montserrat ExtraBold"/>
          <w:sz w:val="60"/>
          <w:szCs w:val="60"/>
        </w:rPr>
        <w:t>2026-13</w:t>
      </w:r>
    </w:p>
    <w:p w14:paraId="1042B1CB" w14:textId="77777777" w:rsidR="00977CD2" w:rsidRDefault="00977CD2" w:rsidP="003B24BD">
      <w:pPr>
        <w:jc w:val="center"/>
        <w:rPr>
          <w:rFonts w:ascii="Montserrat ExtraBold" w:hAnsi="Montserrat ExtraBold"/>
          <w:sz w:val="60"/>
          <w:szCs w:val="60"/>
        </w:rPr>
      </w:pPr>
    </w:p>
    <w:p w14:paraId="7D3DDCFB" w14:textId="0141B920" w:rsidR="00FC61BB" w:rsidRPr="00FF5464" w:rsidRDefault="00F8404D" w:rsidP="00872DB7">
      <w:pPr>
        <w:spacing w:after="0"/>
        <w:jc w:val="center"/>
        <w:rPr>
          <w:rFonts w:ascii="Montserrat ExtraBold" w:hAnsi="Montserrat ExtraBold"/>
          <w:color w:val="000000" w:themeColor="text1"/>
          <w:sz w:val="44"/>
          <w:szCs w:val="44"/>
        </w:rPr>
      </w:pPr>
      <w:bookmarkStart w:id="1" w:name="_Hlk158809421"/>
      <w:r>
        <w:rPr>
          <w:rFonts w:ascii="Montserrat ExtraBold" w:hAnsi="Montserrat ExtraBold"/>
          <w:sz w:val="44"/>
          <w:szCs w:val="44"/>
        </w:rPr>
        <w:t>A</w:t>
      </w:r>
      <w:r w:rsidR="00C05B01">
        <w:rPr>
          <w:rFonts w:ascii="Montserrat ExtraBold" w:hAnsi="Montserrat ExtraBold"/>
          <w:sz w:val="44"/>
          <w:szCs w:val="44"/>
        </w:rPr>
        <w:t>mendment</w:t>
      </w:r>
      <w:r>
        <w:rPr>
          <w:rFonts w:ascii="Montserrat ExtraBold" w:hAnsi="Montserrat ExtraBold"/>
          <w:sz w:val="44"/>
          <w:szCs w:val="44"/>
        </w:rPr>
        <w:t>s</w:t>
      </w:r>
      <w:r w:rsidR="00C05B01">
        <w:rPr>
          <w:rFonts w:ascii="Montserrat ExtraBold" w:hAnsi="Montserrat ExtraBold"/>
          <w:sz w:val="44"/>
          <w:szCs w:val="44"/>
        </w:rPr>
        <w:t xml:space="preserve"> to the</w:t>
      </w:r>
      <w:r w:rsidR="005125F1">
        <w:rPr>
          <w:rFonts w:ascii="Montserrat ExtraBold" w:hAnsi="Montserrat ExtraBold"/>
          <w:sz w:val="44"/>
          <w:szCs w:val="44"/>
        </w:rPr>
        <w:t xml:space="preserve"> </w:t>
      </w:r>
      <w:r w:rsidR="003B465B">
        <w:rPr>
          <w:rFonts w:ascii="Montserrat ExtraBold" w:hAnsi="Montserrat ExtraBold"/>
          <w:sz w:val="44"/>
          <w:szCs w:val="44"/>
        </w:rPr>
        <w:t>Belconnen</w:t>
      </w:r>
      <w:r w:rsidR="00C05B01">
        <w:rPr>
          <w:rFonts w:ascii="Montserrat ExtraBold" w:hAnsi="Montserrat ExtraBold"/>
          <w:sz w:val="44"/>
          <w:szCs w:val="44"/>
        </w:rPr>
        <w:t xml:space="preserve"> District Policy </w:t>
      </w:r>
      <w:r w:rsidR="006D023D">
        <w:rPr>
          <w:rFonts w:ascii="Montserrat ExtraBold" w:hAnsi="Montserrat ExtraBold"/>
          <w:sz w:val="44"/>
          <w:szCs w:val="44"/>
        </w:rPr>
        <w:t>and future urban area</w:t>
      </w:r>
      <w:r w:rsidR="003B465B">
        <w:rPr>
          <w:rFonts w:ascii="Montserrat ExtraBold" w:hAnsi="Montserrat ExtraBold"/>
          <w:sz w:val="44"/>
          <w:szCs w:val="44"/>
        </w:rPr>
        <w:t xml:space="preserve"> uplift</w:t>
      </w:r>
      <w:r w:rsidR="00D61A1C">
        <w:rPr>
          <w:rFonts w:ascii="Montserrat ExtraBold" w:hAnsi="Montserrat ExtraBold"/>
          <w:sz w:val="44"/>
          <w:szCs w:val="44"/>
        </w:rPr>
        <w:t xml:space="preserve"> in the division of </w:t>
      </w:r>
      <w:r w:rsidR="003B465B">
        <w:rPr>
          <w:rFonts w:ascii="Montserrat ExtraBold" w:hAnsi="Montserrat ExtraBold"/>
          <w:sz w:val="44"/>
          <w:szCs w:val="44"/>
        </w:rPr>
        <w:t>Lawson</w:t>
      </w:r>
    </w:p>
    <w:bookmarkEnd w:id="1"/>
    <w:p w14:paraId="042ADE53" w14:textId="77777777" w:rsidR="00F33B8D" w:rsidRDefault="00F33B8D" w:rsidP="00DC5A5E">
      <w:pPr>
        <w:spacing w:after="840"/>
        <w:jc w:val="center"/>
        <w:rPr>
          <w:rFonts w:ascii="Montserrat SemiBold" w:hAnsi="Montserrat SemiBold"/>
          <w:sz w:val="36"/>
          <w:szCs w:val="36"/>
        </w:rPr>
      </w:pPr>
    </w:p>
    <w:p w14:paraId="292AC0A0" w14:textId="77777777" w:rsidR="00FC61BB" w:rsidRDefault="00FC61BB" w:rsidP="007214D4">
      <w:pPr>
        <w:spacing w:after="840"/>
        <w:rPr>
          <w:rFonts w:ascii="Montserrat SemiBold" w:hAnsi="Montserrat SemiBold"/>
          <w:sz w:val="36"/>
          <w:szCs w:val="36"/>
        </w:rPr>
      </w:pPr>
    </w:p>
    <w:p w14:paraId="4116F8B2" w14:textId="4A3D3FBB" w:rsidR="00EE5829" w:rsidRPr="00EE5829" w:rsidRDefault="00DC5A5E" w:rsidP="00EE5829">
      <w:pPr>
        <w:spacing w:after="0"/>
        <w:jc w:val="center"/>
        <w:rPr>
          <w:rFonts w:ascii="Montserrat SemiBold" w:hAnsi="Montserrat SemiBold"/>
          <w:sz w:val="20"/>
          <w:szCs w:val="20"/>
        </w:rPr>
      </w:pPr>
      <w:r w:rsidRPr="00EE5829">
        <w:rPr>
          <w:rFonts w:ascii="Montserrat SemiBold" w:hAnsi="Montserrat SemiBold"/>
          <w:sz w:val="20"/>
          <w:szCs w:val="20"/>
        </w:rPr>
        <w:t xml:space="preserve">This </w:t>
      </w:r>
      <w:r w:rsidR="00597955">
        <w:rPr>
          <w:rFonts w:ascii="Montserrat SemiBold" w:hAnsi="Montserrat SemiBold"/>
          <w:sz w:val="20"/>
          <w:szCs w:val="20"/>
        </w:rPr>
        <w:t>minor</w:t>
      </w:r>
      <w:r w:rsidRPr="00EE5829">
        <w:rPr>
          <w:rFonts w:ascii="Montserrat SemiBold" w:hAnsi="Montserrat SemiBold"/>
          <w:sz w:val="20"/>
          <w:szCs w:val="20"/>
        </w:rPr>
        <w:t xml:space="preserve"> plan amendment was prepared</w:t>
      </w:r>
    </w:p>
    <w:p w14:paraId="2637DD32" w14:textId="7D419257" w:rsidR="00E64A79" w:rsidRPr="000F48F5" w:rsidRDefault="00DC5A5E" w:rsidP="00E64A79">
      <w:pPr>
        <w:jc w:val="center"/>
        <w:rPr>
          <w:rFonts w:ascii="Montserrat SemiBold" w:hAnsi="Montserrat SemiBold"/>
          <w:i/>
          <w:iCs/>
        </w:rPr>
      </w:pPr>
      <w:r w:rsidRPr="00EE5829">
        <w:rPr>
          <w:rFonts w:ascii="Montserrat SemiBold" w:hAnsi="Montserrat SemiBold"/>
          <w:sz w:val="20"/>
          <w:szCs w:val="20"/>
        </w:rPr>
        <w:t xml:space="preserve">under </w:t>
      </w:r>
      <w:r w:rsidR="00597955">
        <w:rPr>
          <w:rFonts w:ascii="Montserrat SemiBold" w:hAnsi="Montserrat SemiBold"/>
          <w:sz w:val="20"/>
          <w:szCs w:val="20"/>
        </w:rPr>
        <w:t>part 5</w:t>
      </w:r>
      <w:r w:rsidRPr="00EE5829">
        <w:rPr>
          <w:rFonts w:ascii="Montserrat SemiBold" w:hAnsi="Montserrat SemiBold"/>
          <w:sz w:val="20"/>
          <w:szCs w:val="20"/>
        </w:rPr>
        <w:t>.3 of the</w:t>
      </w:r>
      <w:r w:rsidR="00E64A79" w:rsidRPr="00EE5829">
        <w:rPr>
          <w:rFonts w:ascii="Montserrat SemiBold" w:hAnsi="Montserrat SemiBold"/>
          <w:sz w:val="20"/>
          <w:szCs w:val="20"/>
        </w:rPr>
        <w:t xml:space="preserve"> </w:t>
      </w:r>
      <w:r w:rsidRPr="00EE5829">
        <w:rPr>
          <w:rFonts w:ascii="Montserrat SemiBold" w:hAnsi="Montserrat SemiBold"/>
          <w:i/>
          <w:iCs/>
          <w:sz w:val="20"/>
          <w:szCs w:val="20"/>
        </w:rPr>
        <w:t>Planning Act 2023</w:t>
      </w:r>
      <w:r w:rsidR="00E64A79" w:rsidRPr="000F48F5">
        <w:rPr>
          <w:rFonts w:ascii="Montserrat SemiBold" w:hAnsi="Montserrat SemiBold"/>
          <w:i/>
          <w:iCs/>
        </w:rPr>
        <w:br w:type="page"/>
      </w:r>
    </w:p>
    <w:p w14:paraId="72F9E465" w14:textId="1DC40798" w:rsidR="00E64A79" w:rsidRPr="009F619A" w:rsidRDefault="007514BF" w:rsidP="009F619A">
      <w:pPr>
        <w:spacing w:before="3200" w:after="0"/>
        <w:rPr>
          <w:rFonts w:ascii="Montserrat SemiBold" w:hAnsi="Montserrat SemiBold"/>
          <w:i/>
          <w:iCs/>
        </w:rPr>
      </w:pPr>
      <w:r w:rsidRPr="0057441C">
        <w:rPr>
          <w:rFonts w:ascii="Montserrat ExtraBold" w:hAnsi="Montserrat ExtraBold"/>
          <w:sz w:val="24"/>
          <w:szCs w:val="24"/>
        </w:rPr>
        <w:lastRenderedPageBreak/>
        <w:t>Contents</w:t>
      </w:r>
    </w:p>
    <w:p w14:paraId="5BB2738A" w14:textId="6B3039A1" w:rsidR="005558F2" w:rsidRDefault="000F48F5">
      <w:pPr>
        <w:pStyle w:val="TOC1"/>
        <w:rPr>
          <w:rFonts w:asciiTheme="minorHAnsi" w:eastAsiaTheme="minorEastAsia" w:hAnsiTheme="minorHAnsi"/>
          <w:kern w:val="2"/>
          <w:sz w:val="24"/>
          <w:szCs w:val="24"/>
          <w:lang w:eastAsia="en-AU"/>
          <w14:ligatures w14:val="standardContextual"/>
        </w:rPr>
      </w:pPr>
      <w:r>
        <w:fldChar w:fldCharType="begin"/>
      </w:r>
      <w:r>
        <w:instrText xml:space="preserve"> TOC \h \z \t "Highest Level Heading,1,Mid-Level Heading,2,Low level heading,3" </w:instrText>
      </w:r>
      <w:r>
        <w:fldChar w:fldCharType="separate"/>
      </w:r>
      <w:hyperlink w:anchor="_Toc241571225" w:history="1">
        <w:r w:rsidR="005558F2" w:rsidRPr="00E85236">
          <w:rPr>
            <w:rStyle w:val="Hyperlink"/>
          </w:rPr>
          <w:t>1.0</w:t>
        </w:r>
        <w:r w:rsidR="005558F2">
          <w:rPr>
            <w:rFonts w:asciiTheme="minorHAnsi" w:eastAsiaTheme="minorEastAsia" w:hAnsiTheme="minorHAnsi"/>
            <w:kern w:val="2"/>
            <w:sz w:val="24"/>
            <w:szCs w:val="24"/>
            <w:lang w:eastAsia="en-AU"/>
            <w14:ligatures w14:val="standardContextual"/>
          </w:rPr>
          <w:tab/>
        </w:r>
        <w:r w:rsidR="005558F2" w:rsidRPr="00E85236">
          <w:rPr>
            <w:rStyle w:val="Hyperlink"/>
          </w:rPr>
          <w:t>INTRODUCTION</w:t>
        </w:r>
        <w:r w:rsidR="005558F2">
          <w:rPr>
            <w:webHidden/>
          </w:rPr>
          <w:tab/>
        </w:r>
        <w:r w:rsidR="005558F2">
          <w:rPr>
            <w:webHidden/>
          </w:rPr>
          <w:fldChar w:fldCharType="begin"/>
        </w:r>
        <w:r w:rsidR="005558F2">
          <w:rPr>
            <w:webHidden/>
          </w:rPr>
          <w:instrText xml:space="preserve"> PAGEREF _Toc241571225 \h </w:instrText>
        </w:r>
        <w:r w:rsidR="005558F2">
          <w:rPr>
            <w:webHidden/>
          </w:rPr>
        </w:r>
        <w:r w:rsidR="005558F2">
          <w:rPr>
            <w:webHidden/>
          </w:rPr>
          <w:fldChar w:fldCharType="separate"/>
        </w:r>
        <w:r w:rsidR="005558F2">
          <w:rPr>
            <w:webHidden/>
          </w:rPr>
          <w:t>1</w:t>
        </w:r>
        <w:r w:rsidR="005558F2">
          <w:rPr>
            <w:webHidden/>
          </w:rPr>
          <w:fldChar w:fldCharType="end"/>
        </w:r>
      </w:hyperlink>
    </w:p>
    <w:p w14:paraId="68075111" w14:textId="4144FC6E" w:rsidR="005558F2" w:rsidRDefault="005558F2">
      <w:pPr>
        <w:pStyle w:val="TOC2"/>
        <w:rPr>
          <w:rFonts w:asciiTheme="minorHAnsi" w:eastAsiaTheme="minorEastAsia" w:hAnsiTheme="minorHAnsi"/>
          <w:kern w:val="2"/>
          <w:sz w:val="24"/>
          <w:szCs w:val="24"/>
          <w:lang w:eastAsia="en-AU"/>
          <w14:ligatures w14:val="standardContextual"/>
        </w:rPr>
      </w:pPr>
      <w:hyperlink w:anchor="_Toc241571226" w:history="1">
        <w:r w:rsidRPr="00E85236">
          <w:rPr>
            <w:rStyle w:val="Hyperlink"/>
          </w:rPr>
          <w:t>1.1</w:t>
        </w:r>
        <w:r>
          <w:rPr>
            <w:rFonts w:asciiTheme="minorHAnsi" w:eastAsiaTheme="minorEastAsia" w:hAnsiTheme="minorHAnsi"/>
            <w:kern w:val="2"/>
            <w:sz w:val="24"/>
            <w:szCs w:val="24"/>
            <w:lang w:eastAsia="en-AU"/>
            <w14:ligatures w14:val="standardContextual"/>
          </w:rPr>
          <w:tab/>
        </w:r>
        <w:r w:rsidRPr="00E85236">
          <w:rPr>
            <w:rStyle w:val="Hyperlink"/>
          </w:rPr>
          <w:t>Outline of the process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_Toc241571226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14:paraId="7BBDF481" w14:textId="7ECCFC7B" w:rsidR="005558F2" w:rsidRDefault="005558F2">
      <w:pPr>
        <w:pStyle w:val="TOC2"/>
        <w:rPr>
          <w:rFonts w:asciiTheme="minorHAnsi" w:eastAsiaTheme="minorEastAsia" w:hAnsiTheme="minorHAnsi"/>
          <w:kern w:val="2"/>
          <w:sz w:val="24"/>
          <w:szCs w:val="24"/>
          <w:lang w:eastAsia="en-AU"/>
          <w14:ligatures w14:val="standardContextual"/>
        </w:rPr>
      </w:pPr>
      <w:hyperlink w:anchor="_Toc241571227" w:history="1">
        <w:r w:rsidRPr="00E85236">
          <w:rPr>
            <w:rStyle w:val="Hyperlink"/>
          </w:rPr>
          <w:t>1.2</w:t>
        </w:r>
        <w:r>
          <w:rPr>
            <w:rFonts w:asciiTheme="minorHAnsi" w:eastAsiaTheme="minorEastAsia" w:hAnsiTheme="minorHAnsi"/>
            <w:kern w:val="2"/>
            <w:sz w:val="24"/>
            <w:szCs w:val="24"/>
            <w:lang w:eastAsia="en-AU"/>
            <w14:ligatures w14:val="standardContextual"/>
          </w:rPr>
          <w:tab/>
        </w:r>
        <w:r w:rsidRPr="00E85236">
          <w:rPr>
            <w:rStyle w:val="Hyperlink"/>
          </w:rPr>
          <w:t>Summary of the amendments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_Toc241571227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14:paraId="4159F851" w14:textId="07451B27" w:rsidR="005558F2" w:rsidRDefault="005558F2">
      <w:pPr>
        <w:pStyle w:val="TOC1"/>
        <w:rPr>
          <w:rFonts w:asciiTheme="minorHAnsi" w:eastAsiaTheme="minorEastAsia" w:hAnsiTheme="minorHAnsi"/>
          <w:kern w:val="2"/>
          <w:sz w:val="24"/>
          <w:szCs w:val="24"/>
          <w:lang w:eastAsia="en-AU"/>
          <w14:ligatures w14:val="standardContextual"/>
        </w:rPr>
      </w:pPr>
      <w:hyperlink w:anchor="_Toc241571228" w:history="1">
        <w:r w:rsidRPr="00E85236">
          <w:rPr>
            <w:rStyle w:val="Hyperlink"/>
          </w:rPr>
          <w:t>2.0</w:t>
        </w:r>
        <w:r>
          <w:rPr>
            <w:rFonts w:asciiTheme="minorHAnsi" w:eastAsiaTheme="minorEastAsia" w:hAnsiTheme="minorHAnsi"/>
            <w:kern w:val="2"/>
            <w:sz w:val="24"/>
            <w:szCs w:val="24"/>
            <w:lang w:eastAsia="en-AU"/>
            <w14:ligatures w14:val="standardContextual"/>
          </w:rPr>
          <w:tab/>
        </w:r>
        <w:r w:rsidRPr="00E85236">
          <w:rPr>
            <w:rStyle w:val="Hyperlink"/>
          </w:rPr>
          <w:t>TERRITORY PLAN CHANGES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_Toc241571228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33981438" w14:textId="0F706C3B" w:rsidR="005558F2" w:rsidRDefault="005558F2">
      <w:pPr>
        <w:pStyle w:val="TOC2"/>
        <w:rPr>
          <w:rFonts w:asciiTheme="minorHAnsi" w:eastAsiaTheme="minorEastAsia" w:hAnsiTheme="minorHAnsi"/>
          <w:kern w:val="2"/>
          <w:sz w:val="24"/>
          <w:szCs w:val="24"/>
          <w:lang w:eastAsia="en-AU"/>
          <w14:ligatures w14:val="standardContextual"/>
        </w:rPr>
      </w:pPr>
      <w:hyperlink w:anchor="_Toc241571229" w:history="1">
        <w:r w:rsidRPr="00E85236">
          <w:rPr>
            <w:rStyle w:val="Hyperlink"/>
          </w:rPr>
          <w:t>2.1</w:t>
        </w:r>
        <w:r>
          <w:rPr>
            <w:rFonts w:asciiTheme="minorHAnsi" w:eastAsiaTheme="minorEastAsia" w:hAnsiTheme="minorHAnsi"/>
            <w:kern w:val="2"/>
            <w:sz w:val="24"/>
            <w:szCs w:val="24"/>
            <w:lang w:eastAsia="en-AU"/>
            <w14:ligatures w14:val="standardContextual"/>
          </w:rPr>
          <w:tab/>
        </w:r>
        <w:r w:rsidRPr="00E85236">
          <w:rPr>
            <w:rStyle w:val="Hyperlink"/>
          </w:rPr>
          <w:t>Part B – Territory Plan Map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_Toc241571229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6C4C652F" w14:textId="583A8D69" w:rsidR="005558F2" w:rsidRDefault="005558F2">
      <w:pPr>
        <w:pStyle w:val="TOC2"/>
        <w:rPr>
          <w:rFonts w:asciiTheme="minorHAnsi" w:eastAsiaTheme="minorEastAsia" w:hAnsiTheme="minorHAnsi"/>
          <w:kern w:val="2"/>
          <w:sz w:val="24"/>
          <w:szCs w:val="24"/>
          <w:lang w:eastAsia="en-AU"/>
          <w14:ligatures w14:val="standardContextual"/>
        </w:rPr>
      </w:pPr>
      <w:hyperlink w:anchor="_Toc241571230" w:history="1">
        <w:r w:rsidRPr="00E85236">
          <w:rPr>
            <w:rStyle w:val="Hyperlink"/>
          </w:rPr>
          <w:t>2.2</w:t>
        </w:r>
        <w:r>
          <w:rPr>
            <w:rFonts w:asciiTheme="minorHAnsi" w:eastAsiaTheme="minorEastAsia" w:hAnsiTheme="minorHAnsi"/>
            <w:kern w:val="2"/>
            <w:sz w:val="24"/>
            <w:szCs w:val="24"/>
            <w:lang w:eastAsia="en-AU"/>
            <w14:ligatures w14:val="standardContextual"/>
          </w:rPr>
          <w:tab/>
        </w:r>
        <w:r w:rsidRPr="00E85236">
          <w:rPr>
            <w:rStyle w:val="Hyperlink"/>
          </w:rPr>
          <w:t>Part D – District Policies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_Toc241571230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49D2A8CB" w14:textId="6800717B" w:rsidR="005558F2" w:rsidRDefault="005558F2">
      <w:pPr>
        <w:pStyle w:val="TOC1"/>
        <w:rPr>
          <w:rFonts w:asciiTheme="minorHAnsi" w:eastAsiaTheme="minorEastAsia" w:hAnsiTheme="minorHAnsi"/>
          <w:kern w:val="2"/>
          <w:sz w:val="24"/>
          <w:szCs w:val="24"/>
          <w:lang w:eastAsia="en-AU"/>
          <w14:ligatures w14:val="standardContextual"/>
        </w:rPr>
      </w:pPr>
      <w:hyperlink w:anchor="_Toc241571231" w:history="1">
        <w:r w:rsidRPr="00E85236">
          <w:rPr>
            <w:rStyle w:val="Hyperlink"/>
          </w:rPr>
          <w:t>3.0</w:t>
        </w:r>
        <w:r>
          <w:rPr>
            <w:rFonts w:asciiTheme="minorHAnsi" w:eastAsiaTheme="minorEastAsia" w:hAnsiTheme="minorHAnsi"/>
            <w:kern w:val="2"/>
            <w:sz w:val="24"/>
            <w:szCs w:val="24"/>
            <w:lang w:eastAsia="en-AU"/>
            <w14:ligatures w14:val="standardContextual"/>
          </w:rPr>
          <w:tab/>
        </w:r>
        <w:r w:rsidRPr="00E85236">
          <w:rPr>
            <w:rStyle w:val="Hyperlink"/>
          </w:rPr>
          <w:t>TERRITORY PLAN AMENDMENT INSTRUCTIONS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_Toc241571231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31A2632A" w14:textId="68777EDF" w:rsidR="005558F2" w:rsidRDefault="005558F2">
      <w:pPr>
        <w:pStyle w:val="TOC2"/>
        <w:rPr>
          <w:rFonts w:asciiTheme="minorHAnsi" w:eastAsiaTheme="minorEastAsia" w:hAnsiTheme="minorHAnsi"/>
          <w:kern w:val="2"/>
          <w:sz w:val="24"/>
          <w:szCs w:val="24"/>
          <w:lang w:eastAsia="en-AU"/>
          <w14:ligatures w14:val="standardContextual"/>
        </w:rPr>
      </w:pPr>
      <w:hyperlink w:anchor="_Toc241571232" w:history="1">
        <w:r w:rsidRPr="00E85236">
          <w:rPr>
            <w:rStyle w:val="Hyperlink"/>
          </w:rPr>
          <w:t>3.1</w:t>
        </w:r>
        <w:r>
          <w:rPr>
            <w:rFonts w:asciiTheme="minorHAnsi" w:eastAsiaTheme="minorEastAsia" w:hAnsiTheme="minorHAnsi"/>
            <w:kern w:val="2"/>
            <w:sz w:val="24"/>
            <w:szCs w:val="24"/>
            <w:lang w:eastAsia="en-AU"/>
            <w14:ligatures w14:val="standardContextual"/>
          </w:rPr>
          <w:tab/>
        </w:r>
        <w:r w:rsidRPr="00E85236">
          <w:rPr>
            <w:rStyle w:val="Hyperlink"/>
          </w:rPr>
          <w:t>Part B – Territory Plan Map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_Toc241571232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3DC31FEB" w14:textId="1B08868E" w:rsidR="005558F2" w:rsidRDefault="005558F2">
      <w:pPr>
        <w:pStyle w:val="TOC2"/>
        <w:rPr>
          <w:rFonts w:asciiTheme="minorHAnsi" w:eastAsiaTheme="minorEastAsia" w:hAnsiTheme="minorHAnsi"/>
          <w:kern w:val="2"/>
          <w:sz w:val="24"/>
          <w:szCs w:val="24"/>
          <w:lang w:eastAsia="en-AU"/>
          <w14:ligatures w14:val="standardContextual"/>
        </w:rPr>
      </w:pPr>
      <w:hyperlink w:anchor="_Toc241571233" w:history="1">
        <w:r w:rsidRPr="00E85236">
          <w:rPr>
            <w:rStyle w:val="Hyperlink"/>
          </w:rPr>
          <w:t>3.2</w:t>
        </w:r>
        <w:r>
          <w:rPr>
            <w:rFonts w:asciiTheme="minorHAnsi" w:eastAsiaTheme="minorEastAsia" w:hAnsiTheme="minorHAnsi"/>
            <w:kern w:val="2"/>
            <w:sz w:val="24"/>
            <w:szCs w:val="24"/>
            <w:lang w:eastAsia="en-AU"/>
            <w14:ligatures w14:val="standardContextual"/>
          </w:rPr>
          <w:tab/>
        </w:r>
        <w:r w:rsidRPr="00E85236">
          <w:rPr>
            <w:rStyle w:val="Hyperlink"/>
          </w:rPr>
          <w:t>Part D: D02 – Belconnen District Policy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_Toc241571233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14:paraId="01AC562A" w14:textId="04D7A7FB" w:rsidR="005558F2" w:rsidRDefault="005558F2">
      <w:pPr>
        <w:pStyle w:val="TOC1"/>
        <w:rPr>
          <w:rFonts w:asciiTheme="minorHAnsi" w:eastAsiaTheme="minorEastAsia" w:hAnsiTheme="minorHAnsi"/>
          <w:kern w:val="2"/>
          <w:sz w:val="24"/>
          <w:szCs w:val="24"/>
          <w:lang w:eastAsia="en-AU"/>
          <w14:ligatures w14:val="standardContextual"/>
        </w:rPr>
      </w:pPr>
      <w:hyperlink w:anchor="_Toc241571234" w:history="1">
        <w:r w:rsidRPr="00E85236">
          <w:rPr>
            <w:rStyle w:val="Hyperlink"/>
          </w:rPr>
          <w:t>INTERPRETATION SERVICE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_Toc241571234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14:paraId="0CB9345D" w14:textId="4B7229ED" w:rsidR="005C1FAC" w:rsidRDefault="000F48F5">
      <w:pPr>
        <w:rPr>
          <w:rFonts w:ascii="Montserrat ExtraBold" w:hAnsi="Montserrat ExtraBold"/>
          <w:sz w:val="24"/>
          <w:szCs w:val="24"/>
        </w:rPr>
        <w:sectPr w:rsidR="005C1FAC" w:rsidSect="005D320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Montserrat ExtraBold" w:hAnsi="Montserrat ExtraBold"/>
          <w:sz w:val="24"/>
          <w:szCs w:val="24"/>
        </w:rPr>
        <w:fldChar w:fldCharType="end"/>
      </w:r>
    </w:p>
    <w:p w14:paraId="2EDF8974" w14:textId="30F6BCBE" w:rsidR="00926F2D" w:rsidRPr="00EE5829" w:rsidRDefault="00926F2D">
      <w:pPr>
        <w:pStyle w:val="HighestLevelHeading"/>
        <w:numPr>
          <w:ilvl w:val="0"/>
          <w:numId w:val="3"/>
        </w:numPr>
        <w:ind w:left="567" w:hanging="567"/>
      </w:pPr>
      <w:bookmarkStart w:id="2" w:name="_Toc241571225"/>
      <w:r w:rsidRPr="00EE5829">
        <w:lastRenderedPageBreak/>
        <w:t>INTRODUCTION</w:t>
      </w:r>
      <w:bookmarkEnd w:id="2"/>
    </w:p>
    <w:p w14:paraId="58477536" w14:textId="01413A0D" w:rsidR="00E76BD3" w:rsidRPr="00A97D94" w:rsidRDefault="00E76BD3">
      <w:pPr>
        <w:pStyle w:val="Mid-LevelHeading"/>
        <w:numPr>
          <w:ilvl w:val="1"/>
          <w:numId w:val="3"/>
        </w:numPr>
        <w:ind w:left="567" w:hanging="567"/>
      </w:pPr>
      <w:bookmarkStart w:id="3" w:name="_Toc241571226"/>
      <w:r>
        <w:t>Outline of the process</w:t>
      </w:r>
      <w:bookmarkEnd w:id="3"/>
    </w:p>
    <w:p w14:paraId="228CAC3E" w14:textId="329F92D7" w:rsidR="00ED06C3" w:rsidRDefault="009B2901" w:rsidP="00B06747">
      <w:pPr>
        <w:pStyle w:val="BodyText-MPATemplate"/>
      </w:pPr>
      <w:r>
        <w:t>M</w:t>
      </w:r>
      <w:r w:rsidR="00E76BD3">
        <w:t xml:space="preserve">inor plan amendment </w:t>
      </w:r>
      <w:r w:rsidR="003B465B">
        <w:t>2026-13</w:t>
      </w:r>
      <w:r w:rsidR="00E76BD3">
        <w:t xml:space="preserve"> (</w:t>
      </w:r>
      <w:r w:rsidR="005E074A">
        <w:t>MA</w:t>
      </w:r>
      <w:r w:rsidR="003B465B">
        <w:t>2026-13</w:t>
      </w:r>
      <w:r w:rsidR="00E76BD3" w:rsidRPr="000210BB">
        <w:t>)</w:t>
      </w:r>
      <w:r w:rsidR="00E76BD3">
        <w:t xml:space="preserve"> to the Territory Plan is </w:t>
      </w:r>
      <w:r w:rsidR="00FD0E29">
        <w:t xml:space="preserve">a </w:t>
      </w:r>
      <w:r w:rsidR="00E76BD3">
        <w:t xml:space="preserve">minor plan amendment (MA) </w:t>
      </w:r>
      <w:r w:rsidR="00E76BD3" w:rsidRPr="00976738">
        <w:t xml:space="preserve">prepared under section 84 </w:t>
      </w:r>
      <w:r w:rsidR="00CE1F40" w:rsidRPr="00976738">
        <w:t>(</w:t>
      </w:r>
      <w:r w:rsidR="003B465B" w:rsidRPr="00976738">
        <w:t>1</w:t>
      </w:r>
      <w:r w:rsidR="00E76BD3" w:rsidRPr="00976738">
        <w:t xml:space="preserve">) </w:t>
      </w:r>
      <w:r w:rsidR="000A6E7F" w:rsidRPr="00976738">
        <w:t>(</w:t>
      </w:r>
      <w:r w:rsidR="003B465B" w:rsidRPr="00976738">
        <w:t>c</w:t>
      </w:r>
      <w:r w:rsidR="00B56849" w:rsidRPr="00976738">
        <w:t xml:space="preserve">) of the </w:t>
      </w:r>
      <w:r w:rsidR="00B56849" w:rsidRPr="00976738">
        <w:rPr>
          <w:i/>
          <w:iCs/>
        </w:rPr>
        <w:t xml:space="preserve">Planning </w:t>
      </w:r>
      <w:r w:rsidR="00B56849" w:rsidRPr="00E76BD3">
        <w:rPr>
          <w:i/>
          <w:iCs/>
        </w:rPr>
        <w:t>Act 2023</w:t>
      </w:r>
      <w:r w:rsidR="00B56849">
        <w:t xml:space="preserve"> (the Act).</w:t>
      </w:r>
    </w:p>
    <w:p w14:paraId="759ED4FF" w14:textId="77777777" w:rsidR="00E76BD3" w:rsidRDefault="00E76BD3" w:rsidP="00B06747">
      <w:pPr>
        <w:pStyle w:val="BodyText-MPATemplate"/>
      </w:pPr>
    </w:p>
    <w:p w14:paraId="5BFAAC51" w14:textId="77777777" w:rsidR="003B465B" w:rsidRDefault="00E76BD3" w:rsidP="003B465B">
      <w:pPr>
        <w:pStyle w:val="BodyText-MPATemplate"/>
      </w:pPr>
      <w:bookmarkStart w:id="4" w:name="_Hlk151974607"/>
      <w:r>
        <w:t>Section 84 of the Act outlines the different types of MAs</w:t>
      </w:r>
      <w:r w:rsidR="000453EE">
        <w:t>, some which require limited consultation to be undertaken and some which require no consultation to be undertaken.</w:t>
      </w:r>
      <w:bookmarkEnd w:id="4"/>
      <w:r w:rsidR="003B465B" w:rsidRPr="003B465B">
        <w:rPr>
          <w:color w:val="000000"/>
          <w:szCs w:val="22"/>
          <w:shd w:val="clear" w:color="auto" w:fill="FFFFFF"/>
        </w:rPr>
        <w:t xml:space="preserve"> </w:t>
      </w:r>
      <w:r w:rsidR="003B465B" w:rsidRPr="003B465B">
        <w:t> </w:t>
      </w:r>
    </w:p>
    <w:p w14:paraId="49C4867D" w14:textId="77777777" w:rsidR="003B465B" w:rsidRDefault="003B465B" w:rsidP="003B465B">
      <w:pPr>
        <w:pStyle w:val="BodyText-MPATemplate"/>
      </w:pPr>
    </w:p>
    <w:p w14:paraId="1F6D3532" w14:textId="3AB19597" w:rsidR="00D83657" w:rsidRDefault="003B465B" w:rsidP="003B465B">
      <w:pPr>
        <w:pStyle w:val="BodyText-MPATemplate"/>
      </w:pPr>
      <w:r w:rsidRPr="003B465B">
        <w:t>This MA is consistent with the provisions under section 84 (1) (c) of the Act and therefore no consultation is needed.</w:t>
      </w:r>
    </w:p>
    <w:p w14:paraId="5CC08F94" w14:textId="77777777" w:rsidR="003B465B" w:rsidRDefault="003B465B" w:rsidP="003B465B">
      <w:pPr>
        <w:pStyle w:val="BodyText-MPATemplate"/>
      </w:pPr>
    </w:p>
    <w:p w14:paraId="2E995E7A" w14:textId="29F3CE90" w:rsidR="00872DB7" w:rsidRDefault="00872DB7" w:rsidP="00872DB7">
      <w:pPr>
        <w:pStyle w:val="BodyText-MPATemplate"/>
      </w:pPr>
      <w:r>
        <w:t>The MA is not inconsistent with the planning strategy</w:t>
      </w:r>
      <w:r w:rsidR="00F8404D">
        <w:t xml:space="preserve"> and the </w:t>
      </w:r>
      <w:r w:rsidR="003B465B">
        <w:t>Belconnen</w:t>
      </w:r>
      <w:r w:rsidR="00F8404D">
        <w:t xml:space="preserve"> District Strategy</w:t>
      </w:r>
      <w:r w:rsidR="00587960">
        <w:t xml:space="preserve">. </w:t>
      </w:r>
    </w:p>
    <w:p w14:paraId="13767058" w14:textId="77777777" w:rsidR="00713DD9" w:rsidRDefault="00713DD9" w:rsidP="00B06747">
      <w:pPr>
        <w:pStyle w:val="BodyText-MPATemplate"/>
      </w:pPr>
    </w:p>
    <w:p w14:paraId="30072AE3" w14:textId="50934A8B" w:rsidR="00713DD9" w:rsidRDefault="00713DD9" w:rsidP="00B06747">
      <w:pPr>
        <w:pStyle w:val="BodyText-MPATemplate"/>
      </w:pPr>
      <w:r>
        <w:t xml:space="preserve">The National Capital Authority </w:t>
      </w:r>
      <w:r w:rsidR="003B465B" w:rsidRPr="003B465B">
        <w:t xml:space="preserve">will be advised of this </w:t>
      </w:r>
      <w:r>
        <w:t>MA.</w:t>
      </w:r>
    </w:p>
    <w:p w14:paraId="5C564982" w14:textId="77777777" w:rsidR="00E76BD3" w:rsidRDefault="00E76BD3" w:rsidP="00B06747">
      <w:pPr>
        <w:pStyle w:val="BodyText-MPATemplate"/>
      </w:pPr>
    </w:p>
    <w:p w14:paraId="36CA17AC" w14:textId="77777777" w:rsidR="00872DB7" w:rsidRDefault="00872DB7" w:rsidP="00872DB7">
      <w:pPr>
        <w:pStyle w:val="BodyText-MPATemplate"/>
      </w:pPr>
      <w:r>
        <w:t xml:space="preserve">For more information on the content of the Territory Plan and minor plan amendment processes please refer to the Planning website: </w:t>
      </w:r>
      <w:hyperlink r:id="rId16" w:history="1">
        <w:r w:rsidRPr="00997E06">
          <w:rPr>
            <w:rStyle w:val="Hyperlink"/>
          </w:rPr>
          <w:t>The Territory Plan - City and Environment Directorate - Planning</w:t>
        </w:r>
      </w:hyperlink>
      <w:r>
        <w:t xml:space="preserve"> </w:t>
      </w:r>
    </w:p>
    <w:p w14:paraId="7915E8D6" w14:textId="77777777" w:rsidR="000210BB" w:rsidRDefault="000210BB">
      <w:pPr>
        <w:rPr>
          <w:rFonts w:ascii="Montserrat Light" w:hAnsi="Montserrat Light"/>
          <w:szCs w:val="24"/>
        </w:rPr>
      </w:pPr>
      <w:r>
        <w:br w:type="page"/>
      </w:r>
    </w:p>
    <w:p w14:paraId="48325A8F" w14:textId="5A1305E2" w:rsidR="003825BB" w:rsidRPr="00A97D94" w:rsidRDefault="003C362E">
      <w:pPr>
        <w:pStyle w:val="Mid-LevelHeading"/>
        <w:numPr>
          <w:ilvl w:val="1"/>
          <w:numId w:val="3"/>
        </w:numPr>
        <w:ind w:left="567" w:hanging="567"/>
      </w:pPr>
      <w:bookmarkStart w:id="5" w:name="_Toc241571227"/>
      <w:r>
        <w:lastRenderedPageBreak/>
        <w:t>Summary of the</w:t>
      </w:r>
      <w:r w:rsidR="00B90EC8">
        <w:t xml:space="preserve"> amendment</w:t>
      </w:r>
      <w:r w:rsidR="00440AD2">
        <w:t>s</w:t>
      </w:r>
      <w:bookmarkEnd w:id="5"/>
    </w:p>
    <w:p w14:paraId="7D5E3054" w14:textId="77777777" w:rsidR="002C692A" w:rsidRPr="00C42AFE" w:rsidRDefault="002C692A" w:rsidP="002C692A">
      <w:pPr>
        <w:pStyle w:val="BodyText-MPATemplate"/>
        <w:spacing w:before="240"/>
      </w:pPr>
      <w:bookmarkStart w:id="6" w:name="_Hlk213842548"/>
      <w:bookmarkStart w:id="7" w:name="_Hlk158809600"/>
      <w:bookmarkStart w:id="8" w:name="_Hlk213323109"/>
      <w:bookmarkStart w:id="9" w:name="_Hlk218519032"/>
      <w:r w:rsidRPr="00C42AFE">
        <w:t>MA2026–13 proposes to:</w:t>
      </w:r>
    </w:p>
    <w:p w14:paraId="2171145B" w14:textId="77777777" w:rsidR="002C692A" w:rsidRPr="00C42AFE" w:rsidRDefault="002C692A" w:rsidP="002C692A">
      <w:pPr>
        <w:pStyle w:val="BodyText-MPATemplate"/>
        <w:spacing w:before="240"/>
      </w:pPr>
    </w:p>
    <w:p w14:paraId="0A26BB0F" w14:textId="40DDB33D" w:rsidR="002C692A" w:rsidRPr="00C42AFE" w:rsidRDefault="002C692A" w:rsidP="002C692A">
      <w:pPr>
        <w:pStyle w:val="BodyText-MPATemplate"/>
        <w:numPr>
          <w:ilvl w:val="0"/>
          <w:numId w:val="15"/>
        </w:numPr>
        <w:spacing w:before="240"/>
      </w:pPr>
      <w:r w:rsidRPr="00C42AFE">
        <w:t xml:space="preserve">remove part of the future urban area overlay from land in the division of Lawson and </w:t>
      </w:r>
      <w:r w:rsidR="00C42AFE" w:rsidRPr="00C42AFE">
        <w:t xml:space="preserve">insert </w:t>
      </w:r>
      <w:r w:rsidRPr="00C42AFE">
        <w:t>Assessment Requirements consistent with the approved subdivision design application (related to DA201834093).</w:t>
      </w:r>
    </w:p>
    <w:p w14:paraId="0AE2D351" w14:textId="77777777" w:rsidR="002C692A" w:rsidRPr="00671CB1" w:rsidRDefault="002C692A" w:rsidP="002C692A">
      <w:pPr>
        <w:pStyle w:val="BodyText-MPATemplate"/>
        <w:spacing w:before="240"/>
        <w:rPr>
          <w:color w:val="FF0000"/>
        </w:rPr>
      </w:pPr>
    </w:p>
    <w:p w14:paraId="14B806BF" w14:textId="77777777" w:rsidR="002C692A" w:rsidRDefault="002C692A" w:rsidP="002C692A">
      <w:pPr>
        <w:pStyle w:val="BodyText-MPATemplate"/>
        <w:spacing w:before="120" w:after="240"/>
        <w:rPr>
          <w:b/>
          <w:bCs/>
        </w:rPr>
      </w:pPr>
    </w:p>
    <w:p w14:paraId="25D771C0" w14:textId="77777777" w:rsidR="002C692A" w:rsidRDefault="002C692A" w:rsidP="002C692A">
      <w:pPr>
        <w:pStyle w:val="BodyText-MPATemplate"/>
        <w:spacing w:before="120" w:after="240"/>
        <w:rPr>
          <w:b/>
          <w:bCs/>
        </w:rPr>
      </w:pPr>
    </w:p>
    <w:p w14:paraId="3A2631E4" w14:textId="77777777" w:rsidR="002C692A" w:rsidRDefault="002C692A" w:rsidP="002C692A">
      <w:pPr>
        <w:pStyle w:val="BodyText-MPATemplate"/>
        <w:spacing w:before="120" w:after="240"/>
        <w:rPr>
          <w:b/>
          <w:bCs/>
        </w:rPr>
      </w:pPr>
    </w:p>
    <w:p w14:paraId="5DBA6D47" w14:textId="77777777" w:rsidR="002C692A" w:rsidRDefault="002C692A" w:rsidP="002C692A">
      <w:pPr>
        <w:pStyle w:val="BodyText-MPATemplate"/>
        <w:spacing w:before="120" w:after="240"/>
        <w:rPr>
          <w:b/>
          <w:bCs/>
        </w:rPr>
      </w:pPr>
    </w:p>
    <w:p w14:paraId="7C30D53A" w14:textId="77777777" w:rsidR="002C692A" w:rsidRDefault="002C692A" w:rsidP="002C692A">
      <w:pPr>
        <w:pStyle w:val="BodyText-MPATemplate"/>
        <w:spacing w:before="120" w:after="240"/>
        <w:rPr>
          <w:b/>
          <w:bCs/>
        </w:rPr>
      </w:pPr>
    </w:p>
    <w:p w14:paraId="24585EDE" w14:textId="77777777" w:rsidR="002C692A" w:rsidRDefault="002C692A" w:rsidP="002C692A">
      <w:pPr>
        <w:pStyle w:val="BodyText-MPATemplate"/>
        <w:spacing w:before="120" w:after="240"/>
        <w:rPr>
          <w:b/>
          <w:bCs/>
        </w:rPr>
      </w:pPr>
    </w:p>
    <w:p w14:paraId="3B86C7CF" w14:textId="77777777" w:rsidR="002C692A" w:rsidRDefault="002C692A" w:rsidP="002C692A">
      <w:pPr>
        <w:pStyle w:val="BodyText-MPATemplate"/>
        <w:spacing w:before="120" w:after="240"/>
        <w:rPr>
          <w:b/>
          <w:bCs/>
        </w:rPr>
      </w:pPr>
    </w:p>
    <w:p w14:paraId="3168AF3E" w14:textId="77777777" w:rsidR="002C692A" w:rsidRDefault="002C692A" w:rsidP="002C692A">
      <w:pPr>
        <w:pStyle w:val="BodyText-MPATemplate"/>
        <w:spacing w:before="120" w:after="240"/>
        <w:rPr>
          <w:b/>
          <w:bCs/>
        </w:rPr>
      </w:pPr>
    </w:p>
    <w:p w14:paraId="5C3C31FF" w14:textId="77777777" w:rsidR="002C692A" w:rsidRDefault="002C692A" w:rsidP="002C692A">
      <w:pPr>
        <w:pStyle w:val="BodyText-MPATemplate"/>
        <w:spacing w:before="120" w:after="240"/>
        <w:rPr>
          <w:b/>
          <w:bCs/>
        </w:rPr>
      </w:pPr>
    </w:p>
    <w:p w14:paraId="7E21C478" w14:textId="77777777" w:rsidR="002C692A" w:rsidRDefault="002C692A" w:rsidP="002C692A">
      <w:pPr>
        <w:pStyle w:val="BodyText-MPATemplate"/>
        <w:spacing w:before="120" w:after="240"/>
        <w:rPr>
          <w:b/>
          <w:bCs/>
        </w:rPr>
      </w:pPr>
    </w:p>
    <w:p w14:paraId="3ECECEE9" w14:textId="77777777" w:rsidR="002C692A" w:rsidRDefault="002C692A" w:rsidP="002C692A">
      <w:pPr>
        <w:pStyle w:val="BodyText-MPATemplate"/>
        <w:spacing w:before="120" w:after="240"/>
        <w:rPr>
          <w:b/>
          <w:bCs/>
        </w:rPr>
      </w:pPr>
    </w:p>
    <w:p w14:paraId="43E78EA2" w14:textId="77777777" w:rsidR="002C692A" w:rsidRDefault="002C692A" w:rsidP="002C692A">
      <w:pPr>
        <w:pStyle w:val="BodyText-MPATemplate"/>
        <w:spacing w:before="120" w:after="240"/>
        <w:rPr>
          <w:b/>
          <w:bCs/>
        </w:rPr>
      </w:pPr>
    </w:p>
    <w:p w14:paraId="2EC98FD7" w14:textId="77777777" w:rsidR="002C692A" w:rsidRDefault="002C692A" w:rsidP="002C692A">
      <w:pPr>
        <w:pStyle w:val="BodyText-MPATemplate"/>
        <w:spacing w:before="120" w:after="240"/>
        <w:rPr>
          <w:b/>
          <w:bCs/>
        </w:rPr>
      </w:pPr>
    </w:p>
    <w:p w14:paraId="63E26C81" w14:textId="77777777" w:rsidR="002C692A" w:rsidRDefault="002C692A" w:rsidP="002C692A">
      <w:pPr>
        <w:pStyle w:val="BodyText-MPATemplate"/>
        <w:spacing w:before="120" w:after="240"/>
        <w:rPr>
          <w:b/>
          <w:bCs/>
        </w:rPr>
      </w:pPr>
    </w:p>
    <w:p w14:paraId="6723CD94" w14:textId="77777777" w:rsidR="002C692A" w:rsidRDefault="002C692A" w:rsidP="002C692A">
      <w:pPr>
        <w:pStyle w:val="BodyText-MPATemplate"/>
        <w:spacing w:before="120" w:after="240"/>
        <w:rPr>
          <w:b/>
          <w:bCs/>
        </w:rPr>
      </w:pPr>
    </w:p>
    <w:p w14:paraId="08C3BEB2" w14:textId="77777777" w:rsidR="002C692A" w:rsidRDefault="002C692A" w:rsidP="002C692A">
      <w:pPr>
        <w:pStyle w:val="BodyText-MPATemplate"/>
        <w:spacing w:before="120" w:after="240"/>
        <w:rPr>
          <w:b/>
          <w:bCs/>
        </w:rPr>
      </w:pPr>
    </w:p>
    <w:p w14:paraId="76DE4D06" w14:textId="77777777" w:rsidR="002C692A" w:rsidRDefault="002C692A" w:rsidP="002C692A">
      <w:pPr>
        <w:pStyle w:val="BodyText-MPATemplate"/>
        <w:spacing w:before="120" w:after="240"/>
        <w:rPr>
          <w:b/>
          <w:bCs/>
        </w:rPr>
      </w:pPr>
    </w:p>
    <w:p w14:paraId="06A4C976" w14:textId="77777777" w:rsidR="003045F5" w:rsidRDefault="003045F5" w:rsidP="00792422">
      <w:pPr>
        <w:pStyle w:val="BodyText-MPATemplate"/>
        <w:spacing w:before="120" w:after="240"/>
        <w:rPr>
          <w:u w:val="single"/>
        </w:rPr>
      </w:pPr>
    </w:p>
    <w:bookmarkEnd w:id="6"/>
    <w:p w14:paraId="101D4B78" w14:textId="77777777" w:rsidR="0072634D" w:rsidRDefault="0072634D" w:rsidP="0072634D">
      <w:pPr>
        <w:pStyle w:val="BodyText-MPATemplate"/>
      </w:pPr>
    </w:p>
    <w:p w14:paraId="241AF6C6" w14:textId="77777777" w:rsidR="00D04C32" w:rsidRDefault="00D04C32" w:rsidP="0072634D">
      <w:pPr>
        <w:pStyle w:val="BodyText-MPATemplate"/>
      </w:pPr>
    </w:p>
    <w:p w14:paraId="4D41EAE3" w14:textId="77777777" w:rsidR="00D04C32" w:rsidRDefault="00D04C32" w:rsidP="0072634D">
      <w:pPr>
        <w:pStyle w:val="BodyText-MPATemplate"/>
      </w:pPr>
    </w:p>
    <w:p w14:paraId="5C8664D5" w14:textId="77777777" w:rsidR="00D04C32" w:rsidRDefault="00D04C32" w:rsidP="0072634D">
      <w:pPr>
        <w:pStyle w:val="BodyText-MPATemplate"/>
      </w:pPr>
    </w:p>
    <w:p w14:paraId="6CEC96F5" w14:textId="77777777" w:rsidR="00D04C32" w:rsidRDefault="00D04C32" w:rsidP="0072634D">
      <w:pPr>
        <w:pStyle w:val="BodyText-MPATemplate"/>
      </w:pPr>
    </w:p>
    <w:p w14:paraId="07FD1169" w14:textId="77777777" w:rsidR="002C692A" w:rsidRDefault="002C692A" w:rsidP="0072634D">
      <w:pPr>
        <w:pStyle w:val="BodyText-MPATemplate"/>
      </w:pPr>
    </w:p>
    <w:p w14:paraId="77EA4927" w14:textId="77777777" w:rsidR="002C692A" w:rsidRDefault="002C692A" w:rsidP="0072634D">
      <w:pPr>
        <w:pStyle w:val="BodyText-MPATemplate"/>
      </w:pPr>
    </w:p>
    <w:p w14:paraId="53828FC2" w14:textId="77777777" w:rsidR="002C692A" w:rsidRDefault="002C692A" w:rsidP="0072634D">
      <w:pPr>
        <w:pStyle w:val="BodyText-MPATemplate"/>
      </w:pPr>
    </w:p>
    <w:p w14:paraId="581ABBFA" w14:textId="77777777" w:rsidR="002C692A" w:rsidRDefault="002C692A" w:rsidP="0072634D">
      <w:pPr>
        <w:pStyle w:val="BodyText-MPATemplate"/>
      </w:pPr>
    </w:p>
    <w:p w14:paraId="638F7A19" w14:textId="77777777" w:rsidR="002C692A" w:rsidRDefault="002C692A" w:rsidP="0072634D">
      <w:pPr>
        <w:pStyle w:val="BodyText-MPATemplate"/>
      </w:pPr>
    </w:p>
    <w:p w14:paraId="64E64D66" w14:textId="77777777" w:rsidR="002C692A" w:rsidRDefault="002C692A" w:rsidP="0072634D">
      <w:pPr>
        <w:pStyle w:val="BodyText-MPATemplate"/>
      </w:pPr>
    </w:p>
    <w:p w14:paraId="5815A436" w14:textId="77777777" w:rsidR="002C692A" w:rsidRDefault="002C692A" w:rsidP="0072634D">
      <w:pPr>
        <w:pStyle w:val="BodyText-MPATemplate"/>
      </w:pPr>
    </w:p>
    <w:p w14:paraId="0CF92686" w14:textId="77777777" w:rsidR="002C692A" w:rsidRDefault="002C692A" w:rsidP="0072634D">
      <w:pPr>
        <w:pStyle w:val="BodyText-MPATemplate"/>
      </w:pPr>
    </w:p>
    <w:p w14:paraId="4F0A862F" w14:textId="77777777" w:rsidR="002C692A" w:rsidRDefault="002C692A" w:rsidP="0072634D">
      <w:pPr>
        <w:pStyle w:val="BodyText-MPATemplate"/>
      </w:pPr>
    </w:p>
    <w:p w14:paraId="3555D6F4" w14:textId="77777777" w:rsidR="002C692A" w:rsidRDefault="002C692A" w:rsidP="0072634D">
      <w:pPr>
        <w:pStyle w:val="BodyText-MPATemplate"/>
      </w:pPr>
    </w:p>
    <w:p w14:paraId="3ADB8C3C" w14:textId="77777777" w:rsidR="002C692A" w:rsidRDefault="002C692A" w:rsidP="0072634D">
      <w:pPr>
        <w:pStyle w:val="BodyText-MPATemplate"/>
      </w:pPr>
    </w:p>
    <w:p w14:paraId="71F1B7EB" w14:textId="77777777" w:rsidR="002C692A" w:rsidRDefault="002C692A" w:rsidP="0072634D">
      <w:pPr>
        <w:pStyle w:val="BodyText-MPATemplate"/>
      </w:pPr>
    </w:p>
    <w:p w14:paraId="07B957CE" w14:textId="77777777" w:rsidR="002C692A" w:rsidRDefault="002C692A" w:rsidP="0072634D">
      <w:pPr>
        <w:pStyle w:val="BodyText-MPATemplate"/>
      </w:pPr>
    </w:p>
    <w:p w14:paraId="3EBB3A5C" w14:textId="77777777" w:rsidR="002C692A" w:rsidRDefault="002C692A" w:rsidP="0072634D">
      <w:pPr>
        <w:pStyle w:val="BodyText-MPATemplate"/>
      </w:pPr>
    </w:p>
    <w:p w14:paraId="25AF40B5" w14:textId="77777777" w:rsidR="002C692A" w:rsidRDefault="002C692A" w:rsidP="0072634D">
      <w:pPr>
        <w:pStyle w:val="BodyText-MPATemplate"/>
      </w:pPr>
    </w:p>
    <w:p w14:paraId="1E61A5F3" w14:textId="77777777" w:rsidR="002C692A" w:rsidRDefault="002C692A" w:rsidP="0072634D">
      <w:pPr>
        <w:pStyle w:val="BodyText-MPATemplate"/>
      </w:pPr>
    </w:p>
    <w:p w14:paraId="55467D98" w14:textId="77777777" w:rsidR="00D04C32" w:rsidRDefault="00D04C32" w:rsidP="0072634D">
      <w:pPr>
        <w:pStyle w:val="BodyText-MPATemplate"/>
      </w:pPr>
    </w:p>
    <w:p w14:paraId="0FF7B659" w14:textId="77777777" w:rsidR="00D04C32" w:rsidRDefault="00D04C32" w:rsidP="0072634D">
      <w:pPr>
        <w:pStyle w:val="BodyText-MPATemplate"/>
      </w:pPr>
    </w:p>
    <w:p w14:paraId="76EF3EFA" w14:textId="2E04DEAE" w:rsidR="00044B1F" w:rsidRDefault="008F23D6">
      <w:pPr>
        <w:pStyle w:val="HighestLevelHeading"/>
        <w:numPr>
          <w:ilvl w:val="0"/>
          <w:numId w:val="3"/>
        </w:numPr>
        <w:ind w:left="567" w:hanging="567"/>
      </w:pPr>
      <w:bookmarkStart w:id="10" w:name="_Toc241571228"/>
      <w:bookmarkEnd w:id="7"/>
      <w:bookmarkEnd w:id="8"/>
      <w:bookmarkEnd w:id="9"/>
      <w:r>
        <w:lastRenderedPageBreak/>
        <w:t xml:space="preserve">TERRITORY </w:t>
      </w:r>
      <w:r w:rsidR="00B06747">
        <w:t xml:space="preserve">PLAN </w:t>
      </w:r>
      <w:r>
        <w:t>CHANGES</w:t>
      </w:r>
      <w:bookmarkEnd w:id="10"/>
    </w:p>
    <w:p w14:paraId="2CADA6BD" w14:textId="35B6766A" w:rsidR="00D04C32" w:rsidRDefault="00D04C32" w:rsidP="00D04C32">
      <w:pPr>
        <w:pStyle w:val="bodytext-mpatemplate0"/>
        <w:shd w:val="clear" w:color="auto" w:fill="FFFFFF"/>
        <w:spacing w:before="0" w:beforeAutospacing="0" w:after="0" w:afterAutospacing="0"/>
        <w:rPr>
          <w:rFonts w:ascii="Montserrat Light" w:hAnsi="Montserrat Light"/>
          <w:color w:val="000000"/>
          <w:sz w:val="22"/>
          <w:szCs w:val="22"/>
        </w:rPr>
      </w:pPr>
      <w:r>
        <w:rPr>
          <w:rFonts w:ascii="Montserrat Light" w:hAnsi="Montserrat Light"/>
          <w:color w:val="000000"/>
          <w:sz w:val="22"/>
          <w:szCs w:val="22"/>
        </w:rPr>
        <w:t>MA2026-13 makes changes to parts of the following Territory Plan documents:</w:t>
      </w:r>
    </w:p>
    <w:p w14:paraId="1CE27C9A" w14:textId="77777777" w:rsidR="00D04C32" w:rsidRPr="00D04C32" w:rsidRDefault="00D04C32" w:rsidP="00D04C32">
      <w:pPr>
        <w:pStyle w:val="bodytext-mpatemplate0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1281"/>
        <w:rPr>
          <w:color w:val="000000"/>
          <w:sz w:val="22"/>
          <w:szCs w:val="22"/>
        </w:rPr>
      </w:pPr>
      <w:r>
        <w:rPr>
          <w:rFonts w:ascii="Montserrat Light" w:hAnsi="Montserrat Light"/>
          <w:color w:val="000000"/>
          <w:sz w:val="22"/>
          <w:szCs w:val="22"/>
        </w:rPr>
        <w:t>Part B – Territory Plan Map</w:t>
      </w:r>
    </w:p>
    <w:p w14:paraId="170F55DF" w14:textId="6390C057" w:rsidR="002C692A" w:rsidRPr="002C692A" w:rsidRDefault="00D04C32" w:rsidP="00D04C32">
      <w:pPr>
        <w:pStyle w:val="bodytext-mpatemplate0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1281"/>
        <w:rPr>
          <w:color w:val="000000"/>
          <w:sz w:val="22"/>
          <w:szCs w:val="22"/>
        </w:rPr>
      </w:pPr>
      <w:r>
        <w:rPr>
          <w:rFonts w:ascii="Montserrat Light" w:hAnsi="Montserrat Light"/>
          <w:color w:val="000000"/>
          <w:sz w:val="22"/>
          <w:szCs w:val="22"/>
        </w:rPr>
        <w:t xml:space="preserve">Part D – </w:t>
      </w:r>
      <w:r w:rsidR="002C692A">
        <w:rPr>
          <w:rFonts w:ascii="Montserrat Light" w:hAnsi="Montserrat Light"/>
          <w:color w:val="000000"/>
          <w:sz w:val="22"/>
          <w:szCs w:val="22"/>
        </w:rPr>
        <w:t>District Policies</w:t>
      </w:r>
    </w:p>
    <w:p w14:paraId="5C0FF272" w14:textId="2F34C8FD" w:rsidR="00D04C32" w:rsidRDefault="00D04C32" w:rsidP="002C692A">
      <w:pPr>
        <w:pStyle w:val="bodytext-mpatemplate0"/>
        <w:numPr>
          <w:ilvl w:val="1"/>
          <w:numId w:val="16"/>
        </w:numPr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Fonts w:ascii="Montserrat Light" w:hAnsi="Montserrat Light"/>
          <w:color w:val="000000"/>
          <w:sz w:val="22"/>
          <w:szCs w:val="22"/>
        </w:rPr>
        <w:t>D02 Belconnen District Policy</w:t>
      </w:r>
    </w:p>
    <w:p w14:paraId="5D1AB76B" w14:textId="77777777" w:rsidR="00D04C32" w:rsidRDefault="00D04C32" w:rsidP="00D04C32">
      <w:pPr>
        <w:pStyle w:val="HighestLevelHeading"/>
      </w:pPr>
    </w:p>
    <w:p w14:paraId="0096D4C0" w14:textId="39541817" w:rsidR="00B55C09" w:rsidRDefault="00D04C32">
      <w:pPr>
        <w:pStyle w:val="Mid-LevelHeading"/>
        <w:numPr>
          <w:ilvl w:val="1"/>
          <w:numId w:val="3"/>
        </w:numPr>
        <w:spacing w:before="240"/>
        <w:ind w:left="567" w:hanging="567"/>
      </w:pPr>
      <w:bookmarkStart w:id="11" w:name="_Toc177720421"/>
      <w:bookmarkStart w:id="12" w:name="_Toc176510526"/>
      <w:bookmarkStart w:id="13" w:name="_Toc241571229"/>
      <w:bookmarkEnd w:id="11"/>
      <w:bookmarkEnd w:id="12"/>
      <w:r>
        <w:t>Part B – Territory Plan Map</w:t>
      </w:r>
      <w:bookmarkEnd w:id="13"/>
    </w:p>
    <w:p w14:paraId="200C2D4A" w14:textId="77777777" w:rsidR="00D04C32" w:rsidRDefault="00D04C32" w:rsidP="00D04C32">
      <w:pPr>
        <w:pStyle w:val="bodytext-mpatemplate0"/>
        <w:spacing w:before="0" w:beforeAutospacing="0" w:after="0" w:afterAutospacing="0"/>
        <w:rPr>
          <w:rFonts w:ascii="Montserrat Light" w:hAnsi="Montserrat Light"/>
          <w:sz w:val="22"/>
          <w:szCs w:val="22"/>
        </w:rPr>
      </w:pPr>
      <w:bookmarkStart w:id="14" w:name="_Hlk149119263"/>
      <w:r>
        <w:rPr>
          <w:rFonts w:ascii="Montserrat Light" w:hAnsi="Montserrat Light"/>
          <w:sz w:val="22"/>
          <w:szCs w:val="22"/>
        </w:rPr>
        <w:t>The Territory Plan map is varied to identify the zones and overlays that apply to land ceasing to be in a future urban area.</w:t>
      </w:r>
      <w:bookmarkEnd w:id="14"/>
    </w:p>
    <w:p w14:paraId="0E3222D7" w14:textId="77777777" w:rsidR="00D04C32" w:rsidRDefault="00D04C32" w:rsidP="00D04C32">
      <w:pPr>
        <w:pStyle w:val="bodytext-mpatemplate0"/>
        <w:spacing w:before="0" w:beforeAutospacing="0" w:after="0" w:afterAutospacing="0"/>
        <w:rPr>
          <w:rFonts w:ascii="Montserrat Light" w:hAnsi="Montserrat Light"/>
          <w:sz w:val="22"/>
          <w:szCs w:val="22"/>
        </w:rPr>
      </w:pPr>
      <w:r>
        <w:rPr>
          <w:rFonts w:ascii="Montserrat Light" w:hAnsi="Montserrat Light"/>
          <w:sz w:val="22"/>
          <w:szCs w:val="22"/>
        </w:rPr>
        <w:t> </w:t>
      </w:r>
    </w:p>
    <w:p w14:paraId="346F4A01" w14:textId="18318B1F" w:rsidR="00D04C32" w:rsidRDefault="00D04C32" w:rsidP="00D04C32">
      <w:pPr>
        <w:pStyle w:val="bodytext-mpatemplate0"/>
        <w:spacing w:before="0" w:beforeAutospacing="0" w:after="0" w:afterAutospacing="0"/>
        <w:rPr>
          <w:rFonts w:ascii="Montserrat Light" w:hAnsi="Montserrat Light"/>
          <w:sz w:val="22"/>
          <w:szCs w:val="22"/>
        </w:rPr>
      </w:pPr>
      <w:r>
        <w:rPr>
          <w:rFonts w:ascii="Montserrat Light" w:hAnsi="Montserrat Light"/>
          <w:b/>
          <w:bCs/>
          <w:sz w:val="22"/>
          <w:szCs w:val="22"/>
        </w:rPr>
        <w:t>Lawson</w:t>
      </w:r>
      <w:r>
        <w:rPr>
          <w:rFonts w:ascii="Montserrat Light" w:hAnsi="Montserrat Light"/>
          <w:sz w:val="22"/>
          <w:szCs w:val="22"/>
        </w:rPr>
        <w:t> - Location map</w:t>
      </w:r>
    </w:p>
    <w:p w14:paraId="2C76CF2C" w14:textId="77777777" w:rsidR="00D04C32" w:rsidRDefault="00D04C32" w:rsidP="00D04C32">
      <w:pPr>
        <w:pStyle w:val="bodytext-mpatemplate0"/>
        <w:spacing w:before="0" w:beforeAutospacing="0" w:after="0" w:afterAutospacing="0"/>
        <w:rPr>
          <w:rFonts w:ascii="Montserrat Light" w:hAnsi="Montserrat Light"/>
          <w:sz w:val="22"/>
          <w:szCs w:val="22"/>
        </w:rPr>
      </w:pPr>
      <w:r>
        <w:rPr>
          <w:rFonts w:ascii="Montserrat Light" w:hAnsi="Montserrat Light"/>
          <w:sz w:val="22"/>
          <w:szCs w:val="22"/>
        </w:rPr>
        <w:t> </w:t>
      </w:r>
    </w:p>
    <w:p w14:paraId="64F69769" w14:textId="4DF6232A" w:rsidR="00D04C32" w:rsidRDefault="002D3278" w:rsidP="00D04C32">
      <w:pPr>
        <w:pStyle w:val="bodytext-mpatemplate0"/>
        <w:spacing w:before="0" w:beforeAutospacing="0" w:after="240" w:afterAutospacing="0"/>
        <w:rPr>
          <w:rFonts w:ascii="Montserrat Light" w:hAnsi="Montserrat Light"/>
          <w:sz w:val="22"/>
          <w:szCs w:val="22"/>
        </w:rPr>
      </w:pPr>
      <w:r>
        <w:rPr>
          <w:rFonts w:ascii="Montserrat Light" w:hAnsi="Montserrat Light"/>
          <w:noProof/>
          <w:sz w:val="22"/>
          <w:szCs w:val="22"/>
        </w:rPr>
        <w:drawing>
          <wp:inline distT="0" distB="0" distL="0" distR="0" wp14:anchorId="436197E8" wp14:editId="70641FE4">
            <wp:extent cx="5033842" cy="6089073"/>
            <wp:effectExtent l="0" t="0" r="0" b="6985"/>
            <wp:docPr id="1588744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497" cy="609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CB31D" w14:textId="241AB090" w:rsidR="00D04C32" w:rsidRDefault="00D04C32" w:rsidP="00D04C32">
      <w:pPr>
        <w:pStyle w:val="bodytext-mpatemplate0"/>
        <w:spacing w:before="0" w:beforeAutospacing="0" w:after="0" w:afterAutospacing="0"/>
        <w:rPr>
          <w:rFonts w:ascii="Montserrat Light" w:hAnsi="Montserrat Light"/>
          <w:sz w:val="22"/>
          <w:szCs w:val="22"/>
        </w:rPr>
      </w:pPr>
      <w:r>
        <w:rPr>
          <w:rFonts w:ascii="Montserrat Light" w:hAnsi="Montserrat Light"/>
          <w:b/>
          <w:bCs/>
          <w:sz w:val="22"/>
          <w:szCs w:val="22"/>
        </w:rPr>
        <w:lastRenderedPageBreak/>
        <w:t>Lawson</w:t>
      </w:r>
      <w:r>
        <w:rPr>
          <w:rFonts w:ascii="Montserrat Light" w:hAnsi="Montserrat Light"/>
          <w:sz w:val="22"/>
          <w:szCs w:val="22"/>
        </w:rPr>
        <w:t> – Existing Territory Plan map</w:t>
      </w:r>
    </w:p>
    <w:p w14:paraId="6F50376C" w14:textId="77777777" w:rsidR="00D04C32" w:rsidRDefault="00D04C32" w:rsidP="00D04C32">
      <w:pPr>
        <w:pStyle w:val="bodytext-mpatemplate0"/>
        <w:spacing w:before="0" w:beforeAutospacing="0" w:after="0" w:afterAutospacing="0"/>
        <w:rPr>
          <w:rFonts w:ascii="Montserrat Light" w:hAnsi="Montserrat Light"/>
          <w:sz w:val="22"/>
          <w:szCs w:val="22"/>
        </w:rPr>
      </w:pPr>
      <w:r>
        <w:rPr>
          <w:rFonts w:ascii="Montserrat Light" w:hAnsi="Montserrat Light"/>
          <w:sz w:val="22"/>
          <w:szCs w:val="22"/>
        </w:rPr>
        <w:t> </w:t>
      </w:r>
    </w:p>
    <w:p w14:paraId="736B2CE8" w14:textId="51C3E8E0" w:rsidR="00D04C32" w:rsidRDefault="002D3278" w:rsidP="00D04C32">
      <w:pPr>
        <w:pStyle w:val="bodytext-mpatemplate0"/>
        <w:spacing w:before="0" w:beforeAutospacing="0" w:after="240" w:afterAutospacing="0"/>
        <w:rPr>
          <w:rFonts w:ascii="Montserrat Light" w:hAnsi="Montserrat Light"/>
          <w:sz w:val="22"/>
          <w:szCs w:val="22"/>
        </w:rPr>
      </w:pPr>
      <w:r>
        <w:rPr>
          <w:rFonts w:ascii="Montserrat Light" w:hAnsi="Montserrat Light"/>
          <w:noProof/>
          <w:sz w:val="22"/>
          <w:szCs w:val="22"/>
        </w:rPr>
        <w:drawing>
          <wp:inline distT="0" distB="0" distL="0" distR="0" wp14:anchorId="4A4C45CD" wp14:editId="1BF6450E">
            <wp:extent cx="5725160" cy="7263130"/>
            <wp:effectExtent l="0" t="0" r="8890" b="0"/>
            <wp:docPr id="18076641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726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6B817" w14:textId="77777777" w:rsidR="00D04C32" w:rsidRDefault="00D04C32" w:rsidP="00D04C32">
      <w:pPr>
        <w:pStyle w:val="NormalWeb"/>
        <w:spacing w:before="0" w:beforeAutospacing="0" w:after="160" w:afterAutospacing="0"/>
      </w:pPr>
      <w:r>
        <w:br w:type="textWrapping" w:clear="all"/>
      </w:r>
    </w:p>
    <w:p w14:paraId="4B2ADDE9" w14:textId="77777777" w:rsidR="00D04C32" w:rsidRDefault="00D04C32" w:rsidP="00D04C32">
      <w:pPr>
        <w:pStyle w:val="bodytext-mpatemplate0"/>
        <w:spacing w:before="0" w:beforeAutospacing="0" w:after="0" w:afterAutospacing="0"/>
        <w:rPr>
          <w:rFonts w:ascii="Montserrat Light" w:hAnsi="Montserrat Light"/>
          <w:b/>
          <w:bCs/>
          <w:sz w:val="22"/>
          <w:szCs w:val="22"/>
        </w:rPr>
      </w:pPr>
    </w:p>
    <w:p w14:paraId="1E458C86" w14:textId="77777777" w:rsidR="00D04C32" w:rsidRDefault="00D04C32" w:rsidP="00D04C32">
      <w:pPr>
        <w:pStyle w:val="bodytext-mpatemplate0"/>
        <w:spacing w:before="0" w:beforeAutospacing="0" w:after="0" w:afterAutospacing="0"/>
        <w:rPr>
          <w:rFonts w:ascii="Montserrat Light" w:hAnsi="Montserrat Light"/>
          <w:b/>
          <w:bCs/>
          <w:sz w:val="22"/>
          <w:szCs w:val="22"/>
        </w:rPr>
      </w:pPr>
    </w:p>
    <w:p w14:paraId="68375AF2" w14:textId="77777777" w:rsidR="00D04C32" w:rsidRDefault="00D04C32" w:rsidP="00D04C32">
      <w:pPr>
        <w:pStyle w:val="bodytext-mpatemplate0"/>
        <w:spacing w:before="0" w:beforeAutospacing="0" w:after="0" w:afterAutospacing="0"/>
        <w:rPr>
          <w:rFonts w:ascii="Montserrat Light" w:hAnsi="Montserrat Light"/>
          <w:b/>
          <w:bCs/>
          <w:sz w:val="22"/>
          <w:szCs w:val="22"/>
        </w:rPr>
      </w:pPr>
    </w:p>
    <w:p w14:paraId="215E80F0" w14:textId="77777777" w:rsidR="00D04C32" w:rsidRDefault="00D04C32" w:rsidP="00D04C32">
      <w:pPr>
        <w:pStyle w:val="bodytext-mpatemplate0"/>
        <w:spacing w:before="0" w:beforeAutospacing="0" w:after="0" w:afterAutospacing="0"/>
        <w:rPr>
          <w:rFonts w:ascii="Montserrat Light" w:hAnsi="Montserrat Light"/>
          <w:b/>
          <w:bCs/>
          <w:sz w:val="22"/>
          <w:szCs w:val="22"/>
        </w:rPr>
      </w:pPr>
    </w:p>
    <w:p w14:paraId="23F13548" w14:textId="2EA8EB7A" w:rsidR="00D04C32" w:rsidRDefault="00D04C32" w:rsidP="00D04C32">
      <w:pPr>
        <w:pStyle w:val="bodytext-mpatemplate0"/>
        <w:spacing w:before="0" w:beforeAutospacing="0" w:after="0" w:afterAutospacing="0"/>
        <w:rPr>
          <w:rFonts w:ascii="Montserrat Light" w:hAnsi="Montserrat Light"/>
          <w:sz w:val="22"/>
          <w:szCs w:val="22"/>
        </w:rPr>
      </w:pPr>
      <w:r>
        <w:rPr>
          <w:rFonts w:ascii="Montserrat Light" w:hAnsi="Montserrat Light"/>
          <w:b/>
          <w:bCs/>
          <w:sz w:val="22"/>
          <w:szCs w:val="22"/>
        </w:rPr>
        <w:t>Lawson</w:t>
      </w:r>
      <w:r>
        <w:rPr>
          <w:rFonts w:ascii="Montserrat Light" w:hAnsi="Montserrat Light"/>
          <w:sz w:val="22"/>
          <w:szCs w:val="22"/>
        </w:rPr>
        <w:t> –</w:t>
      </w:r>
      <w:r>
        <w:rPr>
          <w:rFonts w:ascii="Montserrat Light" w:hAnsi="Montserrat Light"/>
          <w:color w:val="FF0000"/>
          <w:sz w:val="22"/>
          <w:szCs w:val="22"/>
        </w:rPr>
        <w:t> </w:t>
      </w:r>
      <w:r>
        <w:rPr>
          <w:rFonts w:ascii="Montserrat Light" w:hAnsi="Montserrat Light"/>
          <w:sz w:val="22"/>
          <w:szCs w:val="22"/>
        </w:rPr>
        <w:t>updated Territory Plan map</w:t>
      </w:r>
    </w:p>
    <w:p w14:paraId="7795C66C" w14:textId="3003BCCC" w:rsidR="00D04C32" w:rsidRDefault="00D04C32" w:rsidP="00D04C32">
      <w:pPr>
        <w:pStyle w:val="bodytext-mpatemplate0"/>
        <w:spacing w:before="0" w:beforeAutospacing="0" w:after="0" w:afterAutospacing="0"/>
        <w:rPr>
          <w:rFonts w:ascii="Montserrat Light" w:hAnsi="Montserrat Light"/>
          <w:sz w:val="22"/>
          <w:szCs w:val="22"/>
        </w:rPr>
      </w:pPr>
      <w:r>
        <w:rPr>
          <w:rFonts w:ascii="Montserrat Light" w:hAnsi="Montserrat Light"/>
          <w:sz w:val="22"/>
          <w:szCs w:val="22"/>
        </w:rPr>
        <w:t> </w:t>
      </w:r>
      <w:r w:rsidR="008333A8">
        <w:rPr>
          <w:rFonts w:ascii="Montserrat Light" w:hAnsi="Montserrat Light"/>
          <w:noProof/>
          <w:sz w:val="22"/>
          <w:szCs w:val="22"/>
        </w:rPr>
        <w:drawing>
          <wp:inline distT="0" distB="0" distL="0" distR="0" wp14:anchorId="4153A5FC" wp14:editId="46045A29">
            <wp:extent cx="5732780" cy="7253605"/>
            <wp:effectExtent l="0" t="0" r="1270" b="4445"/>
            <wp:docPr id="5211877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725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A1113" w14:textId="5BA384AA" w:rsidR="00D04C32" w:rsidRDefault="00D04C32" w:rsidP="00D04C32">
      <w:pPr>
        <w:pStyle w:val="bodytext-mpatemplate0"/>
        <w:spacing w:before="0" w:beforeAutospacing="0" w:after="240" w:afterAutospacing="0"/>
        <w:rPr>
          <w:rFonts w:ascii="Montserrat Light" w:hAnsi="Montserrat Light"/>
          <w:sz w:val="22"/>
          <w:szCs w:val="22"/>
        </w:rPr>
      </w:pPr>
    </w:p>
    <w:p w14:paraId="36E3B91F" w14:textId="77777777" w:rsidR="00D04C32" w:rsidRDefault="00D04C32" w:rsidP="00D04C32">
      <w:pPr>
        <w:pStyle w:val="bodytext-mpatemplate0"/>
        <w:spacing w:before="0" w:beforeAutospacing="0" w:after="240" w:afterAutospacing="0"/>
        <w:rPr>
          <w:rFonts w:ascii="Montserrat Light" w:hAnsi="Montserrat Light"/>
          <w:sz w:val="22"/>
          <w:szCs w:val="22"/>
        </w:rPr>
      </w:pPr>
    </w:p>
    <w:p w14:paraId="1D0474C3" w14:textId="799DD8D8" w:rsidR="00D04C32" w:rsidRDefault="00D04C32" w:rsidP="00D04C32">
      <w:pPr>
        <w:pStyle w:val="Mid-LevelHeading"/>
        <w:spacing w:before="240"/>
        <w:ind w:left="567"/>
      </w:pPr>
      <w:r>
        <w:rPr>
          <w:rFonts w:ascii="Calibri" w:hAnsi="Calibri" w:cs="Calibri"/>
          <w:color w:val="000000"/>
          <w:sz w:val="22"/>
          <w:szCs w:val="22"/>
        </w:rPr>
        <w:br w:type="textWrapping" w:clear="all"/>
      </w:r>
    </w:p>
    <w:p w14:paraId="6A30A126" w14:textId="7FEC8199" w:rsidR="00D04C32" w:rsidRDefault="00D04C32">
      <w:pPr>
        <w:pStyle w:val="Mid-LevelHeading"/>
        <w:numPr>
          <w:ilvl w:val="1"/>
          <w:numId w:val="3"/>
        </w:numPr>
        <w:spacing w:before="240"/>
        <w:ind w:left="567" w:hanging="567"/>
      </w:pPr>
      <w:bookmarkStart w:id="15" w:name="_Toc241571230"/>
      <w:r>
        <w:lastRenderedPageBreak/>
        <w:t xml:space="preserve">Part D – </w:t>
      </w:r>
      <w:r w:rsidR="002C692A">
        <w:t>District Policies</w:t>
      </w:r>
      <w:bookmarkEnd w:id="15"/>
    </w:p>
    <w:p w14:paraId="67E9FD3B" w14:textId="143E403C" w:rsidR="002C692A" w:rsidRDefault="002C692A" w:rsidP="00177C17">
      <w:pPr>
        <w:pStyle w:val="BodyText-MPATemplate"/>
      </w:pPr>
      <w:r w:rsidRPr="002C692A">
        <w:t>The </w:t>
      </w:r>
      <w:r>
        <w:t>Belconnen</w:t>
      </w:r>
      <w:r w:rsidRPr="002C692A">
        <w:t> District Policy will be varied to identify provisions that apply to land ceasing to be in a future urban area.</w:t>
      </w:r>
    </w:p>
    <w:p w14:paraId="467401EF" w14:textId="77777777" w:rsidR="002C692A" w:rsidRDefault="002C692A" w:rsidP="00177C17">
      <w:pPr>
        <w:pStyle w:val="BodyText-MPATemplate"/>
      </w:pPr>
    </w:p>
    <w:p w14:paraId="142DEBC3" w14:textId="6730A976" w:rsidR="002C692A" w:rsidRPr="00D96801" w:rsidRDefault="002C692A" w:rsidP="002C692A">
      <w:pPr>
        <w:pStyle w:val="BodyText-MPATemplate"/>
        <w:spacing w:before="120" w:after="240"/>
        <w:rPr>
          <w:u w:val="single"/>
        </w:rPr>
      </w:pPr>
      <w:r w:rsidRPr="00D96801">
        <w:rPr>
          <w:u w:val="single"/>
        </w:rPr>
        <w:t xml:space="preserve">Belconnen District Policy – Assessment </w:t>
      </w:r>
      <w:r w:rsidR="003E5C77" w:rsidRPr="00D96801">
        <w:rPr>
          <w:u w:val="single"/>
        </w:rPr>
        <w:t>Requirements</w:t>
      </w:r>
    </w:p>
    <w:p w14:paraId="40BA477F" w14:textId="1B55FA12" w:rsidR="002C692A" w:rsidRPr="00D96801" w:rsidRDefault="002C692A" w:rsidP="002C692A">
      <w:pPr>
        <w:pStyle w:val="BodyText-MPATemplate"/>
        <w:spacing w:before="120" w:after="240"/>
        <w:rPr>
          <w:u w:val="single"/>
        </w:rPr>
      </w:pPr>
    </w:p>
    <w:p w14:paraId="45559AB1" w14:textId="77777777" w:rsidR="002C692A" w:rsidRPr="00D96801" w:rsidRDefault="002C692A" w:rsidP="002C692A">
      <w:pPr>
        <w:pStyle w:val="BodyText-MPATemplate"/>
        <w:spacing w:before="120" w:after="240"/>
        <w:ind w:firstLine="360"/>
      </w:pPr>
      <w:r w:rsidRPr="00D96801">
        <w:rPr>
          <w:b/>
          <w:bCs/>
        </w:rPr>
        <w:t>Figure 13 Lawson - Building Heights and earthing requirements</w:t>
      </w:r>
    </w:p>
    <w:p w14:paraId="001C640D" w14:textId="77777777" w:rsidR="002C692A" w:rsidRPr="00D96801" w:rsidRDefault="002C692A" w:rsidP="002C692A">
      <w:pPr>
        <w:pStyle w:val="BodyText-MPATemplate"/>
        <w:spacing w:before="120" w:after="240"/>
      </w:pPr>
    </w:p>
    <w:p w14:paraId="5C3701D7" w14:textId="568531AA" w:rsidR="002C692A" w:rsidRPr="00D96801" w:rsidRDefault="00D87E32" w:rsidP="002C692A">
      <w:pPr>
        <w:pStyle w:val="BodyText-MPATemplate"/>
        <w:numPr>
          <w:ilvl w:val="0"/>
          <w:numId w:val="4"/>
        </w:numPr>
        <w:spacing w:before="120" w:after="240"/>
      </w:pPr>
      <w:r>
        <w:t>A</w:t>
      </w:r>
      <w:r w:rsidR="002C692A" w:rsidRPr="00D96801">
        <w:t>mend the figure to include additional ongoing planning provisions in the division of Lawson</w:t>
      </w:r>
      <w:r w:rsidR="00604E65" w:rsidRPr="00D96801">
        <w:t xml:space="preserve"> in relation to building heights, earthworks, bushfire attack level, communal open space and noise attenuation.</w:t>
      </w:r>
    </w:p>
    <w:p w14:paraId="454E7B02" w14:textId="77777777" w:rsidR="002C692A" w:rsidRPr="00D96801" w:rsidRDefault="002C692A" w:rsidP="002C692A">
      <w:pPr>
        <w:pStyle w:val="BodyText-MPATemplate"/>
        <w:spacing w:before="120" w:after="240"/>
        <w:ind w:left="720"/>
      </w:pPr>
    </w:p>
    <w:p w14:paraId="6ED1E526" w14:textId="77777777" w:rsidR="002C692A" w:rsidRPr="00D96801" w:rsidRDefault="002C692A" w:rsidP="002C692A">
      <w:pPr>
        <w:pStyle w:val="BodyText-MPATemplate"/>
        <w:numPr>
          <w:ilvl w:val="0"/>
          <w:numId w:val="4"/>
        </w:numPr>
        <w:spacing w:before="120" w:after="240"/>
      </w:pPr>
      <w:r w:rsidRPr="00D96801">
        <w:t>Amend the figure title to reflect the addition of ongoing planning provisions to Building Heights and other requirements.</w:t>
      </w:r>
    </w:p>
    <w:p w14:paraId="0550D274" w14:textId="77777777" w:rsidR="002C692A" w:rsidRDefault="002C692A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2EACA523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559AEA28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67A988B8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7ED50A12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162F62F3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4A72DD92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428A02DE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73552324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2DDED116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44801853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7607A481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6C3E4861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37F0CB7D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4C541028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28F40BC8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5D2B6B98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4AC5F394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50E5800A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06678FAC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5C7C7A19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701996F7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3860B9A4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3916584B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0058C9AF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098FA1FC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24FA187E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3AE1D4FD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27CA1221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6C929BE5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223ED00B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0666565D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230D58B3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69B75557" w14:textId="77777777" w:rsidR="00997451" w:rsidRDefault="0099745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16761B34" w14:textId="77777777" w:rsidR="00997451" w:rsidRDefault="0099745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7577E5FE" w14:textId="77777777" w:rsidR="00997451" w:rsidRDefault="0099745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5F95383B" w14:textId="77777777" w:rsidR="00D96801" w:rsidRDefault="00D9680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6EAB1878" w14:textId="52108A44" w:rsidR="002C692A" w:rsidRDefault="002C692A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  <w:r w:rsidRPr="00D96801">
        <w:rPr>
          <w:b/>
          <w:bCs/>
        </w:rPr>
        <w:lastRenderedPageBreak/>
        <w:t>Proposed Figure 13</w:t>
      </w:r>
    </w:p>
    <w:p w14:paraId="3CCBFDD2" w14:textId="77777777" w:rsidR="001F5C19" w:rsidRDefault="001F5C19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27BD2D7D" w14:textId="5CF436E3" w:rsidR="001F5C19" w:rsidRDefault="00AC0AD1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  <w:r>
        <w:rPr>
          <w:b/>
          <w:bCs/>
          <w:noProof/>
          <w:color w:val="FF0000"/>
        </w:rPr>
        <w:drawing>
          <wp:inline distT="0" distB="0" distL="0" distR="0" wp14:anchorId="784E68CB" wp14:editId="169493BB">
            <wp:extent cx="5723255" cy="7188200"/>
            <wp:effectExtent l="0" t="0" r="0" b="0"/>
            <wp:docPr id="12388847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55" cy="718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484F93" w14:textId="77777777" w:rsidR="001F5C19" w:rsidRDefault="001F5C19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0059E58F" w14:textId="77777777" w:rsidR="001F5C19" w:rsidRDefault="001F5C19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5EA1561F" w14:textId="77777777" w:rsidR="002C692A" w:rsidRDefault="002C692A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1DE8EF2E" w14:textId="77777777" w:rsidR="002C692A" w:rsidRDefault="002C692A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1EA0278B" w14:textId="77777777" w:rsidR="002C692A" w:rsidRDefault="002C692A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54D3AB05" w14:textId="77777777" w:rsidR="002C692A" w:rsidRDefault="002C692A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6B0B81D5" w14:textId="77777777" w:rsidR="002C692A" w:rsidRDefault="002C692A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6E2BB2D8" w14:textId="77777777" w:rsidR="002C692A" w:rsidRDefault="002C692A" w:rsidP="002C692A">
      <w:pPr>
        <w:pStyle w:val="BodyText-MPATemplate"/>
        <w:spacing w:before="120" w:after="240"/>
        <w:ind w:left="360"/>
        <w:rPr>
          <w:b/>
          <w:bCs/>
          <w:color w:val="FF0000"/>
        </w:rPr>
      </w:pPr>
    </w:p>
    <w:p w14:paraId="08A65222" w14:textId="77777777" w:rsidR="002C692A" w:rsidRPr="003E5A4D" w:rsidRDefault="002C692A" w:rsidP="002C692A">
      <w:pPr>
        <w:pStyle w:val="BodyText-MPATemplate"/>
        <w:spacing w:before="120" w:after="240"/>
        <w:ind w:left="360"/>
        <w:rPr>
          <w:b/>
          <w:bCs/>
        </w:rPr>
      </w:pPr>
      <w:r w:rsidRPr="003E5A4D">
        <w:rPr>
          <w:b/>
          <w:bCs/>
        </w:rPr>
        <w:t xml:space="preserve">Assessment requirements </w:t>
      </w:r>
    </w:p>
    <w:p w14:paraId="6FA99959" w14:textId="77777777" w:rsidR="002C692A" w:rsidRPr="003E5A4D" w:rsidRDefault="002C692A" w:rsidP="002C692A">
      <w:pPr>
        <w:pStyle w:val="BodyText-MPATemplate"/>
        <w:spacing w:before="120" w:after="240"/>
        <w:ind w:left="720"/>
      </w:pPr>
    </w:p>
    <w:p w14:paraId="586CD19C" w14:textId="13BF260E" w:rsidR="002C692A" w:rsidRPr="003E5A4D" w:rsidRDefault="002C692A" w:rsidP="002C692A">
      <w:pPr>
        <w:pStyle w:val="BodyText-MPATemplate"/>
        <w:numPr>
          <w:ilvl w:val="0"/>
          <w:numId w:val="4"/>
        </w:numPr>
        <w:spacing w:before="120" w:after="240"/>
      </w:pPr>
      <w:r w:rsidRPr="003E5A4D">
        <w:t xml:space="preserve">Insert new Assessment requirement </w:t>
      </w:r>
      <w:r w:rsidR="003E5A4D" w:rsidRPr="003E5A4D">
        <w:t>51A</w:t>
      </w:r>
      <w:r w:rsidRPr="003E5A4D">
        <w:t xml:space="preserve"> for Bushfire Attack Levels to specify the standard which building</w:t>
      </w:r>
      <w:r w:rsidR="00997451">
        <w:t>s</w:t>
      </w:r>
      <w:r w:rsidRPr="003E5A4D">
        <w:t xml:space="preserve"> are required to be constructed in accordance with.</w:t>
      </w:r>
    </w:p>
    <w:p w14:paraId="61B22543" w14:textId="77777777" w:rsidR="002C692A" w:rsidRPr="003E5A4D" w:rsidRDefault="002C692A" w:rsidP="002C692A">
      <w:pPr>
        <w:pStyle w:val="BodyText-MPATemplate"/>
        <w:spacing w:before="120" w:after="240"/>
        <w:ind w:left="720"/>
      </w:pPr>
    </w:p>
    <w:p w14:paraId="0A4C6225" w14:textId="549EDC33" w:rsidR="002C692A" w:rsidRPr="003E5A4D" w:rsidRDefault="002C692A" w:rsidP="002C692A">
      <w:pPr>
        <w:pStyle w:val="BodyText-MPATemplate"/>
        <w:numPr>
          <w:ilvl w:val="0"/>
          <w:numId w:val="4"/>
        </w:numPr>
        <w:spacing w:before="120" w:after="240"/>
      </w:pPr>
      <w:r w:rsidRPr="003E5A4D">
        <w:t xml:space="preserve">Insert new Assessment requirement </w:t>
      </w:r>
      <w:r w:rsidR="003E5A4D" w:rsidRPr="003E5A4D">
        <w:t>51B</w:t>
      </w:r>
      <w:r w:rsidRPr="003E5A4D">
        <w:t xml:space="preserve"> for Communal Open Space to show the block which is to be retained as communal open space while allowing for internal driveway access for the block.</w:t>
      </w:r>
    </w:p>
    <w:p w14:paraId="2F5DE103" w14:textId="77777777" w:rsidR="002C692A" w:rsidRPr="00671CB1" w:rsidRDefault="002C692A" w:rsidP="002C692A">
      <w:pPr>
        <w:pStyle w:val="BodyText-MPATemplate"/>
        <w:spacing w:before="120" w:after="240"/>
        <w:rPr>
          <w:color w:val="FF0000"/>
        </w:rPr>
      </w:pPr>
    </w:p>
    <w:p w14:paraId="5A8A25B2" w14:textId="77777777" w:rsidR="00F85635" w:rsidRDefault="00F85635" w:rsidP="00167E94">
      <w:pPr>
        <w:pStyle w:val="BodyText-MPATemplate"/>
      </w:pPr>
    </w:p>
    <w:p w14:paraId="4416A1D7" w14:textId="7F884C88" w:rsidR="00F02C47" w:rsidRPr="00226870" w:rsidRDefault="00F02C47" w:rsidP="00F02C47">
      <w:pPr>
        <w:pStyle w:val="BodyText-MPATemplate"/>
        <w:spacing w:before="120" w:after="240"/>
      </w:pPr>
    </w:p>
    <w:p w14:paraId="5E7B9AC0" w14:textId="77777777" w:rsidR="00755507" w:rsidRDefault="00755507" w:rsidP="00755507">
      <w:pPr>
        <w:pStyle w:val="BodyText-MPATemplate"/>
      </w:pPr>
    </w:p>
    <w:p w14:paraId="7AFD8726" w14:textId="77777777" w:rsidR="002C692A" w:rsidRDefault="002C692A" w:rsidP="00755507">
      <w:pPr>
        <w:pStyle w:val="BodyText-MPATemplate"/>
      </w:pPr>
    </w:p>
    <w:p w14:paraId="2ED83DA5" w14:textId="77777777" w:rsidR="002C692A" w:rsidRDefault="002C692A" w:rsidP="00755507">
      <w:pPr>
        <w:pStyle w:val="BodyText-MPATemplate"/>
      </w:pPr>
    </w:p>
    <w:p w14:paraId="7B7F95CF" w14:textId="77777777" w:rsidR="002C692A" w:rsidRDefault="002C692A" w:rsidP="00755507">
      <w:pPr>
        <w:pStyle w:val="BodyText-MPATemplate"/>
      </w:pPr>
    </w:p>
    <w:p w14:paraId="537B6C64" w14:textId="77777777" w:rsidR="002C692A" w:rsidRDefault="002C692A" w:rsidP="00755507">
      <w:pPr>
        <w:pStyle w:val="BodyText-MPATemplate"/>
      </w:pPr>
    </w:p>
    <w:p w14:paraId="572A0FAD" w14:textId="77777777" w:rsidR="002C692A" w:rsidRDefault="002C692A" w:rsidP="00755507">
      <w:pPr>
        <w:pStyle w:val="BodyText-MPATemplate"/>
      </w:pPr>
    </w:p>
    <w:p w14:paraId="69F5ECDF" w14:textId="77777777" w:rsidR="002C692A" w:rsidRDefault="002C692A" w:rsidP="00755507">
      <w:pPr>
        <w:pStyle w:val="BodyText-MPATemplate"/>
      </w:pPr>
    </w:p>
    <w:p w14:paraId="31EA3464" w14:textId="77777777" w:rsidR="002C692A" w:rsidRDefault="002C692A" w:rsidP="00755507">
      <w:pPr>
        <w:pStyle w:val="BodyText-MPATemplate"/>
      </w:pPr>
    </w:p>
    <w:p w14:paraId="77949F52" w14:textId="77777777" w:rsidR="002C692A" w:rsidRDefault="002C692A" w:rsidP="00755507">
      <w:pPr>
        <w:pStyle w:val="BodyText-MPATemplate"/>
      </w:pPr>
    </w:p>
    <w:p w14:paraId="71B9B014" w14:textId="77777777" w:rsidR="002C692A" w:rsidRDefault="002C692A" w:rsidP="00755507">
      <w:pPr>
        <w:pStyle w:val="BodyText-MPATemplate"/>
      </w:pPr>
    </w:p>
    <w:p w14:paraId="7E4AA561" w14:textId="77777777" w:rsidR="002C692A" w:rsidRDefault="002C692A" w:rsidP="00755507">
      <w:pPr>
        <w:pStyle w:val="BodyText-MPATemplate"/>
      </w:pPr>
    </w:p>
    <w:p w14:paraId="68D89EB2" w14:textId="77777777" w:rsidR="002C692A" w:rsidRDefault="002C692A" w:rsidP="00755507">
      <w:pPr>
        <w:pStyle w:val="BodyText-MPATemplate"/>
      </w:pPr>
    </w:p>
    <w:p w14:paraId="77677F0A" w14:textId="77777777" w:rsidR="002C692A" w:rsidRDefault="002C692A" w:rsidP="00755507">
      <w:pPr>
        <w:pStyle w:val="BodyText-MPATemplate"/>
      </w:pPr>
    </w:p>
    <w:p w14:paraId="00D21799" w14:textId="77777777" w:rsidR="002C692A" w:rsidRDefault="002C692A" w:rsidP="00755507">
      <w:pPr>
        <w:pStyle w:val="BodyText-MPATemplate"/>
      </w:pPr>
    </w:p>
    <w:p w14:paraId="2AB8B2E8" w14:textId="77777777" w:rsidR="002C692A" w:rsidRDefault="002C692A" w:rsidP="00755507">
      <w:pPr>
        <w:pStyle w:val="BodyText-MPATemplate"/>
      </w:pPr>
    </w:p>
    <w:p w14:paraId="401BDC0F" w14:textId="77777777" w:rsidR="002C692A" w:rsidRDefault="002C692A" w:rsidP="00755507">
      <w:pPr>
        <w:pStyle w:val="BodyText-MPATemplate"/>
      </w:pPr>
    </w:p>
    <w:p w14:paraId="3AD60F97" w14:textId="77777777" w:rsidR="002C692A" w:rsidRDefault="002C692A" w:rsidP="00755507">
      <w:pPr>
        <w:pStyle w:val="BodyText-MPATemplate"/>
      </w:pPr>
    </w:p>
    <w:p w14:paraId="239CC1C2" w14:textId="77777777" w:rsidR="002C692A" w:rsidRDefault="002C692A" w:rsidP="00755507">
      <w:pPr>
        <w:pStyle w:val="BodyText-MPATemplate"/>
      </w:pPr>
    </w:p>
    <w:p w14:paraId="5D742D91" w14:textId="77777777" w:rsidR="002C692A" w:rsidRDefault="002C692A" w:rsidP="00755507">
      <w:pPr>
        <w:pStyle w:val="BodyText-MPATemplate"/>
      </w:pPr>
    </w:p>
    <w:p w14:paraId="555D017B" w14:textId="77777777" w:rsidR="002C692A" w:rsidRDefault="002C692A" w:rsidP="00755507">
      <w:pPr>
        <w:pStyle w:val="BodyText-MPATemplate"/>
      </w:pPr>
    </w:p>
    <w:p w14:paraId="09E80C3C" w14:textId="77777777" w:rsidR="002C692A" w:rsidRDefault="002C692A" w:rsidP="00755507">
      <w:pPr>
        <w:pStyle w:val="BodyText-MPATemplate"/>
      </w:pPr>
    </w:p>
    <w:p w14:paraId="34DC18A8" w14:textId="77777777" w:rsidR="002C692A" w:rsidRDefault="002C692A" w:rsidP="00755507">
      <w:pPr>
        <w:pStyle w:val="BodyText-MPATemplate"/>
      </w:pPr>
    </w:p>
    <w:p w14:paraId="01E81404" w14:textId="77777777" w:rsidR="002C692A" w:rsidRDefault="002C692A" w:rsidP="00755507">
      <w:pPr>
        <w:pStyle w:val="BodyText-MPATemplate"/>
      </w:pPr>
    </w:p>
    <w:p w14:paraId="2C7C32CA" w14:textId="77777777" w:rsidR="002C692A" w:rsidRDefault="002C692A" w:rsidP="00755507">
      <w:pPr>
        <w:pStyle w:val="BodyText-MPATemplate"/>
      </w:pPr>
    </w:p>
    <w:p w14:paraId="4A17E04A" w14:textId="77777777" w:rsidR="002C692A" w:rsidRDefault="002C692A" w:rsidP="00755507">
      <w:pPr>
        <w:pStyle w:val="BodyText-MPATemplate"/>
      </w:pPr>
    </w:p>
    <w:p w14:paraId="6BA85140" w14:textId="77777777" w:rsidR="002C692A" w:rsidRDefault="002C692A" w:rsidP="00755507">
      <w:pPr>
        <w:pStyle w:val="BodyText-MPATemplate"/>
      </w:pPr>
    </w:p>
    <w:p w14:paraId="043C2424" w14:textId="77777777" w:rsidR="002C692A" w:rsidRDefault="002C692A" w:rsidP="00755507">
      <w:pPr>
        <w:pStyle w:val="BodyText-MPATemplate"/>
      </w:pPr>
    </w:p>
    <w:p w14:paraId="33455576" w14:textId="77777777" w:rsidR="002C692A" w:rsidRDefault="002C692A" w:rsidP="00755507">
      <w:pPr>
        <w:pStyle w:val="BodyText-MPATemplate"/>
      </w:pPr>
    </w:p>
    <w:p w14:paraId="581C07E2" w14:textId="77777777" w:rsidR="002C692A" w:rsidRDefault="002C692A" w:rsidP="00755507">
      <w:pPr>
        <w:pStyle w:val="BodyText-MPATemplate"/>
      </w:pPr>
    </w:p>
    <w:p w14:paraId="74CEEBE1" w14:textId="77777777" w:rsidR="003E5A4D" w:rsidRDefault="003E5A4D" w:rsidP="00755507">
      <w:pPr>
        <w:pStyle w:val="BodyText-MPATemplate"/>
      </w:pPr>
    </w:p>
    <w:p w14:paraId="055168C4" w14:textId="77777777" w:rsidR="002C692A" w:rsidRDefault="002C692A" w:rsidP="00755507">
      <w:pPr>
        <w:pStyle w:val="BodyText-MPATemplate"/>
      </w:pPr>
    </w:p>
    <w:p w14:paraId="1E9D27D1" w14:textId="77777777" w:rsidR="00254024" w:rsidRDefault="00254024" w:rsidP="00755507">
      <w:pPr>
        <w:pStyle w:val="BodyText-MPATemplate"/>
      </w:pPr>
    </w:p>
    <w:p w14:paraId="46EC903D" w14:textId="77777777" w:rsidR="00755507" w:rsidRDefault="00755507" w:rsidP="00755507">
      <w:pPr>
        <w:pStyle w:val="BodyText-MPATemplate"/>
      </w:pPr>
    </w:p>
    <w:p w14:paraId="7C6661DA" w14:textId="77777777" w:rsidR="00755507" w:rsidRDefault="00755507" w:rsidP="00755507">
      <w:pPr>
        <w:pStyle w:val="BodyText-MPATemplate"/>
      </w:pPr>
    </w:p>
    <w:p w14:paraId="0FE2100C" w14:textId="77777777" w:rsidR="00CE76FA" w:rsidRDefault="00CE76FA"/>
    <w:p w14:paraId="681E6117" w14:textId="7535205A" w:rsidR="00B640BD" w:rsidRPr="00101B28" w:rsidRDefault="00B640BD">
      <w:pPr>
        <w:pStyle w:val="HighestLevelHeading"/>
        <w:numPr>
          <w:ilvl w:val="0"/>
          <w:numId w:val="3"/>
        </w:numPr>
        <w:ind w:left="567" w:hanging="567"/>
      </w:pPr>
      <w:bookmarkStart w:id="16" w:name="_Toc151397800"/>
      <w:bookmarkStart w:id="17" w:name="_Toc241571231"/>
      <w:r w:rsidRPr="00101B28">
        <w:lastRenderedPageBreak/>
        <w:t>TERRITORY PLAN AMENDMENT INSTRUCTIONS</w:t>
      </w:r>
      <w:bookmarkEnd w:id="16"/>
      <w:bookmarkEnd w:id="17"/>
    </w:p>
    <w:p w14:paraId="5082C596" w14:textId="3B09FF96" w:rsidR="0046513F" w:rsidRDefault="00B640BD" w:rsidP="003E5A4D">
      <w:pPr>
        <w:pStyle w:val="BodyText-MPATemplate"/>
        <w:spacing w:after="360"/>
      </w:pPr>
      <w:r w:rsidRPr="00324462">
        <w:t xml:space="preserve">This section </w:t>
      </w:r>
      <w:r>
        <w:t xml:space="preserve">provides the legal instructions for </w:t>
      </w:r>
      <w:r w:rsidRPr="00324462">
        <w:t xml:space="preserve">how </w:t>
      </w:r>
      <w:r w:rsidR="005E074A">
        <w:t>MA</w:t>
      </w:r>
      <w:r w:rsidR="003B465B">
        <w:t>2026-13</w:t>
      </w:r>
      <w:r w:rsidR="002B534A">
        <w:t xml:space="preserve"> </w:t>
      </w:r>
      <w:r w:rsidRPr="00324462">
        <w:t>amend</w:t>
      </w:r>
      <w:r w:rsidR="00D83AD5">
        <w:t>s</w:t>
      </w:r>
      <w:r w:rsidRPr="00324462">
        <w:t xml:space="preserve"> the </w:t>
      </w:r>
      <w:r w:rsidRPr="00FF2704">
        <w:t>Territory Plan.</w:t>
      </w:r>
    </w:p>
    <w:p w14:paraId="43E2EDF3" w14:textId="77777777" w:rsidR="0046513F" w:rsidRPr="00A10E1E" w:rsidRDefault="0046513F" w:rsidP="0046513F">
      <w:pPr>
        <w:pStyle w:val="Mid-LevelHeading"/>
        <w:numPr>
          <w:ilvl w:val="1"/>
          <w:numId w:val="3"/>
        </w:numPr>
        <w:ind w:left="567" w:hanging="567"/>
      </w:pPr>
      <w:bookmarkStart w:id="18" w:name="_Toc241571232"/>
      <w:r w:rsidRPr="00A10E1E">
        <w:t xml:space="preserve">Part </w:t>
      </w:r>
      <w:r>
        <w:t>B – Territory Plan Map</w:t>
      </w:r>
      <w:bookmarkEnd w:id="18"/>
    </w:p>
    <w:p w14:paraId="73CF50AD" w14:textId="77777777" w:rsidR="0046513F" w:rsidRDefault="0046513F" w:rsidP="0046513F">
      <w:pPr>
        <w:pStyle w:val="BodyText-MPATemplate"/>
        <w:spacing w:after="0"/>
      </w:pPr>
      <w:r w:rsidRPr="00603F85">
        <w:t xml:space="preserve">The </w:t>
      </w:r>
      <w:r>
        <w:t xml:space="preserve">relevant part of the </w:t>
      </w:r>
      <w:r w:rsidRPr="00603F85">
        <w:t xml:space="preserve">Territory Plan </w:t>
      </w:r>
      <w:r>
        <w:t>m</w:t>
      </w:r>
      <w:r w:rsidRPr="00603F85">
        <w:t>ap is varied as indicated below</w:t>
      </w:r>
      <w:r>
        <w:t>.</w:t>
      </w:r>
    </w:p>
    <w:p w14:paraId="7356EF09" w14:textId="77777777" w:rsidR="0046513F" w:rsidRDefault="0046513F" w:rsidP="0046513F">
      <w:pPr>
        <w:pStyle w:val="BodyText-MPATemplate"/>
        <w:spacing w:after="0"/>
      </w:pPr>
    </w:p>
    <w:p w14:paraId="691D2594" w14:textId="7FF02AB1" w:rsidR="0046513F" w:rsidRDefault="0046513F" w:rsidP="0046513F">
      <w:pPr>
        <w:pStyle w:val="BodyText-MPATemplate"/>
        <w:spacing w:after="0"/>
        <w:rPr>
          <w:b/>
          <w:bCs/>
        </w:rPr>
      </w:pPr>
      <w:r>
        <w:rPr>
          <w:b/>
          <w:bCs/>
        </w:rPr>
        <w:t xml:space="preserve">Lawson </w:t>
      </w:r>
    </w:p>
    <w:p w14:paraId="1E377B9B" w14:textId="77777777" w:rsidR="0046513F" w:rsidRDefault="0046513F" w:rsidP="0046513F">
      <w:pPr>
        <w:pStyle w:val="BodyText-MPATemplate"/>
        <w:spacing w:after="0"/>
        <w:rPr>
          <w:b/>
          <w:bCs/>
        </w:rPr>
      </w:pPr>
    </w:p>
    <w:p w14:paraId="41123933" w14:textId="76871C3E" w:rsidR="0046513F" w:rsidRPr="008333A8" w:rsidRDefault="008333A8" w:rsidP="008333A8">
      <w:pPr>
        <w:pStyle w:val="BodyText-MPATemplate"/>
        <w:spacing w:after="0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D25F69B" wp14:editId="14E028BA">
            <wp:extent cx="5464780" cy="6914508"/>
            <wp:effectExtent l="0" t="0" r="3175" b="1270"/>
            <wp:docPr id="19551366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06" cy="6917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513F">
        <w:br w:type="page"/>
      </w:r>
    </w:p>
    <w:p w14:paraId="6B96C541" w14:textId="1903A56F" w:rsidR="00A10E1E" w:rsidRPr="00CA51D7" w:rsidRDefault="00A10E1E">
      <w:pPr>
        <w:pStyle w:val="Mid-LevelHeading"/>
        <w:numPr>
          <w:ilvl w:val="1"/>
          <w:numId w:val="3"/>
        </w:numPr>
        <w:ind w:left="567" w:hanging="567"/>
      </w:pPr>
      <w:bookmarkStart w:id="19" w:name="_Toc241571233"/>
      <w:r w:rsidRPr="00CA51D7">
        <w:lastRenderedPageBreak/>
        <w:t>Part D: D0</w:t>
      </w:r>
      <w:r w:rsidR="0046513F" w:rsidRPr="00CA51D7">
        <w:t>2</w:t>
      </w:r>
      <w:r w:rsidRPr="00CA51D7">
        <w:t xml:space="preserve"> – </w:t>
      </w:r>
      <w:r w:rsidR="003B465B" w:rsidRPr="00CA51D7">
        <w:t>Belconnen</w:t>
      </w:r>
      <w:r w:rsidRPr="00CA51D7">
        <w:t xml:space="preserve"> District Policy</w:t>
      </w:r>
      <w:bookmarkEnd w:id="19"/>
    </w:p>
    <w:p w14:paraId="273FCA71" w14:textId="77777777" w:rsidR="00592E35" w:rsidRDefault="00592E35" w:rsidP="00BE278B">
      <w:pPr>
        <w:pStyle w:val="BodyText-MPATemplate"/>
        <w:spacing w:after="0"/>
      </w:pPr>
    </w:p>
    <w:p w14:paraId="4903B1BD" w14:textId="77777777" w:rsidR="00D34FBE" w:rsidRPr="005F7952" w:rsidRDefault="00D34FBE" w:rsidP="00264076">
      <w:pPr>
        <w:pStyle w:val="BodyText-MPATemplate"/>
        <w:tabs>
          <w:tab w:val="left" w:pos="950"/>
        </w:tabs>
        <w:spacing w:after="0"/>
      </w:pPr>
    </w:p>
    <w:p w14:paraId="0AE840D2" w14:textId="6859428E" w:rsidR="00C42B35" w:rsidRPr="002B534A" w:rsidRDefault="002B534A" w:rsidP="002B534A">
      <w:pPr>
        <w:pStyle w:val="BodyText-MPATemplate"/>
        <w:spacing w:after="0"/>
        <w:rPr>
          <w:b/>
          <w:bCs/>
        </w:rPr>
      </w:pPr>
      <w:r w:rsidRPr="002B534A">
        <w:rPr>
          <w:b/>
          <w:bCs/>
        </w:rPr>
        <w:t xml:space="preserve">Assessment Requirement </w:t>
      </w:r>
      <w:r w:rsidR="00E11649">
        <w:rPr>
          <w:b/>
          <w:bCs/>
        </w:rPr>
        <w:t>51</w:t>
      </w:r>
      <w:r w:rsidR="003E5A4D">
        <w:rPr>
          <w:b/>
          <w:bCs/>
        </w:rPr>
        <w:t>A and 51 B</w:t>
      </w:r>
    </w:p>
    <w:p w14:paraId="56B8B1C5" w14:textId="77777777" w:rsidR="00C8064F" w:rsidRDefault="00C8064F" w:rsidP="002B534A">
      <w:pPr>
        <w:pStyle w:val="BodyText-MPATemplate"/>
        <w:spacing w:after="0"/>
        <w:rPr>
          <w:i/>
          <w:iCs/>
        </w:rPr>
      </w:pPr>
    </w:p>
    <w:p w14:paraId="20ED863A" w14:textId="2A39D2DB" w:rsidR="002B534A" w:rsidRPr="007B5CBD" w:rsidRDefault="00E11649" w:rsidP="002B534A">
      <w:pPr>
        <w:pStyle w:val="BodyText-MPATemplate"/>
        <w:spacing w:after="0"/>
        <w:rPr>
          <w:i/>
          <w:iCs/>
        </w:rPr>
      </w:pPr>
      <w:r>
        <w:rPr>
          <w:i/>
          <w:iCs/>
        </w:rPr>
        <w:t>Insert new Assessment requirement 51A</w:t>
      </w:r>
      <w:r w:rsidR="003E5A4D">
        <w:rPr>
          <w:i/>
          <w:iCs/>
        </w:rPr>
        <w:t xml:space="preserve"> and</w:t>
      </w:r>
      <w:r>
        <w:rPr>
          <w:i/>
          <w:iCs/>
        </w:rPr>
        <w:t xml:space="preserve"> 51B after existing assessment requirement 51</w:t>
      </w:r>
    </w:p>
    <w:p w14:paraId="7A086837" w14:textId="77777777" w:rsidR="002B534A" w:rsidRDefault="002B534A" w:rsidP="00A97E28">
      <w:pPr>
        <w:pStyle w:val="BodyText-MPATemplate"/>
        <w:spacing w:after="0"/>
      </w:pPr>
    </w:p>
    <w:tbl>
      <w:tblPr>
        <w:tblStyle w:val="ARTable"/>
        <w:tblW w:w="8931" w:type="dxa"/>
        <w:tblLook w:val="04A0" w:firstRow="1" w:lastRow="0" w:firstColumn="1" w:lastColumn="0" w:noHBand="0" w:noVBand="1"/>
      </w:tblPr>
      <w:tblGrid>
        <w:gridCol w:w="1418"/>
        <w:gridCol w:w="7513"/>
      </w:tblGrid>
      <w:tr w:rsidR="00744E42" w:rsidRPr="00390569" w14:paraId="1E250FAC" w14:textId="77777777" w:rsidTr="003B40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418" w:type="dxa"/>
            <w:shd w:val="clear" w:color="auto" w:fill="1787C0"/>
          </w:tcPr>
          <w:p w14:paraId="11E85CB4" w14:textId="77777777" w:rsidR="00744E42" w:rsidRPr="00390569" w:rsidRDefault="00744E42" w:rsidP="003B4011">
            <w:pPr>
              <w:pStyle w:val="Tableheading"/>
              <w:spacing w:before="20" w:after="40"/>
              <w:rPr>
                <w:color w:val="FFFFFF" w:themeColor="background1"/>
              </w:rPr>
            </w:pPr>
            <w:r w:rsidRPr="00390569">
              <w:rPr>
                <w:color w:val="FFFFFF" w:themeColor="background1"/>
              </w:rPr>
              <w:t>Locality</w:t>
            </w:r>
          </w:p>
        </w:tc>
        <w:tc>
          <w:tcPr>
            <w:tcW w:w="7513" w:type="dxa"/>
            <w:shd w:val="clear" w:color="auto" w:fill="1787C0"/>
          </w:tcPr>
          <w:p w14:paraId="1A392AA1" w14:textId="77777777" w:rsidR="00744E42" w:rsidRPr="00390569" w:rsidRDefault="00744E42" w:rsidP="003B4011">
            <w:pPr>
              <w:pStyle w:val="Tableheading"/>
              <w:spacing w:before="20" w:after="40"/>
              <w:rPr>
                <w:color w:val="FFFFFF" w:themeColor="background1"/>
              </w:rPr>
            </w:pPr>
            <w:r w:rsidRPr="00390569">
              <w:rPr>
                <w:color w:val="FFFFFF" w:themeColor="background1"/>
              </w:rPr>
              <w:t>Assessment</w:t>
            </w:r>
            <w:r>
              <w:rPr>
                <w:color w:val="FFFFFF" w:themeColor="background1"/>
              </w:rPr>
              <w:t xml:space="preserve"> requirement</w:t>
            </w:r>
            <w:r w:rsidRPr="00390569">
              <w:rPr>
                <w:color w:val="FFFFFF" w:themeColor="background1"/>
              </w:rPr>
              <w:t xml:space="preserve"> </w:t>
            </w:r>
          </w:p>
        </w:tc>
      </w:tr>
      <w:tr w:rsidR="00744E42" w14:paraId="7F9A5063" w14:textId="77777777" w:rsidTr="003B4011">
        <w:tc>
          <w:tcPr>
            <w:tcW w:w="1418" w:type="dxa"/>
          </w:tcPr>
          <w:p w14:paraId="0ED70145" w14:textId="2650CFA1" w:rsidR="00744E42" w:rsidRPr="00E54D45" w:rsidRDefault="00E11649" w:rsidP="003B4011">
            <w:pPr>
              <w:pStyle w:val="Heading4"/>
              <w:spacing w:after="20"/>
              <w:rPr>
                <w:rFonts w:asciiTheme="minorHAnsi" w:hAnsiTheme="minorHAnsi" w:cstheme="minorHAnsi"/>
                <w:i w:val="0"/>
                <w:iCs w:val="0"/>
                <w:sz w:val="20"/>
              </w:rPr>
            </w:pPr>
            <w:r>
              <w:rPr>
                <w:rFonts w:asciiTheme="minorHAnsi" w:hAnsiTheme="minorHAnsi" w:cstheme="minorHAnsi"/>
                <w:i w:val="0"/>
                <w:iCs w:val="0"/>
                <w:color w:val="auto"/>
                <w:sz w:val="20"/>
              </w:rPr>
              <w:t>Bushfire Attack Level</w:t>
            </w:r>
          </w:p>
        </w:tc>
        <w:tc>
          <w:tcPr>
            <w:tcW w:w="7513" w:type="dxa"/>
          </w:tcPr>
          <w:p w14:paraId="695867FD" w14:textId="43823A35" w:rsidR="00744E42" w:rsidRPr="00695BB6" w:rsidRDefault="00E11649" w:rsidP="00BD7DAC">
            <w:pPr>
              <w:spacing w:before="40" w:after="20"/>
              <w:ind w:left="450" w:hanging="425"/>
              <w:rPr>
                <w:color w:val="FF0000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51A. </w:t>
            </w:r>
            <w:r w:rsidR="00997451">
              <w:rPr>
                <w:color w:val="000000" w:themeColor="text1"/>
                <w:sz w:val="20"/>
              </w:rPr>
              <w:t xml:space="preserve"> </w:t>
            </w:r>
            <w:r w:rsidR="00CA51D7">
              <w:rPr>
                <w:sz w:val="20"/>
              </w:rPr>
              <w:t xml:space="preserve">In accordance with Figure 13, </w:t>
            </w:r>
            <w:r w:rsidR="004E28E3">
              <w:rPr>
                <w:sz w:val="20"/>
              </w:rPr>
              <w:t>all buildings</w:t>
            </w:r>
            <w:r w:rsidR="005F63E9">
              <w:rPr>
                <w:sz w:val="20"/>
              </w:rPr>
              <w:t xml:space="preserve"> are </w:t>
            </w:r>
            <w:r w:rsidR="00695BB6" w:rsidRPr="00695BB6">
              <w:rPr>
                <w:sz w:val="20"/>
              </w:rPr>
              <w:t>constructed in accordance</w:t>
            </w:r>
            <w:r w:rsidR="002661DE">
              <w:rPr>
                <w:sz w:val="20"/>
              </w:rPr>
              <w:t xml:space="preserve"> with</w:t>
            </w:r>
            <w:r w:rsidR="00695BB6" w:rsidRPr="00695BB6">
              <w:rPr>
                <w:sz w:val="20"/>
              </w:rPr>
              <w:t xml:space="preserve"> the relevant section</w:t>
            </w:r>
            <w:r w:rsidR="00CA51D7">
              <w:rPr>
                <w:sz w:val="20"/>
              </w:rPr>
              <w:t xml:space="preserve"> </w:t>
            </w:r>
            <w:r w:rsidR="00695BB6" w:rsidRPr="00695BB6">
              <w:rPr>
                <w:sz w:val="20"/>
              </w:rPr>
              <w:t>of AS3959 or NASH Standard Steel Framed Construction in Bushfire Areas.</w:t>
            </w:r>
          </w:p>
        </w:tc>
      </w:tr>
      <w:tr w:rsidR="00E11649" w14:paraId="390DF81D" w14:textId="77777777" w:rsidTr="003B401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418" w:type="dxa"/>
          </w:tcPr>
          <w:p w14:paraId="125C6B29" w14:textId="2720DC88" w:rsidR="00E11649" w:rsidRDefault="00E11649" w:rsidP="003B4011">
            <w:pPr>
              <w:pStyle w:val="Heading4"/>
              <w:spacing w:after="20"/>
              <w:rPr>
                <w:rFonts w:asciiTheme="minorHAnsi" w:hAnsiTheme="minorHAnsi" w:cstheme="minorHAnsi"/>
                <w:i w:val="0"/>
                <w:iCs w:val="0"/>
                <w:color w:val="auto"/>
                <w:sz w:val="20"/>
              </w:rPr>
            </w:pPr>
            <w:r>
              <w:rPr>
                <w:rFonts w:asciiTheme="minorHAnsi" w:hAnsiTheme="minorHAnsi" w:cstheme="minorHAnsi"/>
                <w:i w:val="0"/>
                <w:iCs w:val="0"/>
                <w:color w:val="auto"/>
                <w:sz w:val="20"/>
              </w:rPr>
              <w:t>Communal Open Space</w:t>
            </w:r>
          </w:p>
        </w:tc>
        <w:tc>
          <w:tcPr>
            <w:tcW w:w="7513" w:type="dxa"/>
          </w:tcPr>
          <w:p w14:paraId="5A01D532" w14:textId="54A37F19" w:rsidR="00CF17D7" w:rsidRPr="00CA51D7" w:rsidRDefault="00CF17D7" w:rsidP="00CF17D7">
            <w:pPr>
              <w:spacing w:before="40" w:after="2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51B. </w:t>
            </w:r>
            <w:r w:rsidR="00CA51D7">
              <w:rPr>
                <w:color w:val="000000" w:themeColor="text1"/>
                <w:sz w:val="20"/>
              </w:rPr>
              <w:t xml:space="preserve"> </w:t>
            </w:r>
            <w:r w:rsidRPr="00CA51D7">
              <w:rPr>
                <w:color w:val="000000" w:themeColor="text1"/>
                <w:sz w:val="20"/>
              </w:rPr>
              <w:t xml:space="preserve">The following </w:t>
            </w:r>
            <w:r w:rsidR="001A69D6" w:rsidRPr="00CA51D7">
              <w:rPr>
                <w:color w:val="000000" w:themeColor="text1"/>
                <w:sz w:val="20"/>
              </w:rPr>
              <w:t>applies</w:t>
            </w:r>
            <w:r w:rsidRPr="00CA51D7">
              <w:rPr>
                <w:color w:val="000000" w:themeColor="text1"/>
                <w:sz w:val="20"/>
              </w:rPr>
              <w:t xml:space="preserve"> to </w:t>
            </w:r>
            <w:r w:rsidR="00141096">
              <w:rPr>
                <w:color w:val="000000" w:themeColor="text1"/>
                <w:sz w:val="20"/>
              </w:rPr>
              <w:t xml:space="preserve">the Communal Open Space </w:t>
            </w:r>
            <w:r w:rsidRPr="00CA51D7">
              <w:rPr>
                <w:color w:val="000000" w:themeColor="text1"/>
                <w:sz w:val="20"/>
              </w:rPr>
              <w:t>land identified</w:t>
            </w:r>
            <w:r w:rsidR="001A69D6" w:rsidRPr="00CA51D7">
              <w:rPr>
                <w:color w:val="000000" w:themeColor="text1"/>
                <w:sz w:val="20"/>
              </w:rPr>
              <w:t xml:space="preserve"> i</w:t>
            </w:r>
            <w:r w:rsidRPr="00CA51D7">
              <w:rPr>
                <w:color w:val="000000" w:themeColor="text1"/>
                <w:sz w:val="20"/>
              </w:rPr>
              <w:t>n Figure 13:</w:t>
            </w:r>
          </w:p>
          <w:p w14:paraId="10351195" w14:textId="383C5A57" w:rsidR="00CF17D7" w:rsidRPr="001A69D6" w:rsidRDefault="00CF17D7" w:rsidP="00AE31F6">
            <w:pPr>
              <w:pStyle w:val="ListParagraph"/>
              <w:numPr>
                <w:ilvl w:val="0"/>
                <w:numId w:val="17"/>
              </w:numPr>
              <w:spacing w:before="40" w:after="20"/>
              <w:ind w:left="733" w:hanging="283"/>
              <w:rPr>
                <w:color w:val="000000" w:themeColor="text1"/>
                <w:sz w:val="20"/>
              </w:rPr>
            </w:pPr>
            <w:r w:rsidRPr="001A69D6">
              <w:rPr>
                <w:color w:val="000000" w:themeColor="text1"/>
                <w:sz w:val="20"/>
              </w:rPr>
              <w:t>The existing trees within the parcel are to be protected and</w:t>
            </w:r>
            <w:r w:rsidR="001A69D6">
              <w:rPr>
                <w:color w:val="000000" w:themeColor="text1"/>
                <w:sz w:val="20"/>
              </w:rPr>
              <w:t xml:space="preserve"> </w:t>
            </w:r>
            <w:r w:rsidRPr="001A69D6">
              <w:rPr>
                <w:color w:val="000000" w:themeColor="text1"/>
                <w:sz w:val="20"/>
              </w:rPr>
              <w:t>maintained in accordance with the approved Tree</w:t>
            </w:r>
            <w:r w:rsidR="001A69D6">
              <w:rPr>
                <w:color w:val="000000" w:themeColor="text1"/>
                <w:sz w:val="20"/>
              </w:rPr>
              <w:t xml:space="preserve"> </w:t>
            </w:r>
            <w:r w:rsidRPr="001A69D6">
              <w:rPr>
                <w:color w:val="000000" w:themeColor="text1"/>
                <w:sz w:val="20"/>
              </w:rPr>
              <w:t>Management Plan, unless approved otherwise in writing by</w:t>
            </w:r>
            <w:r w:rsidR="001A69D6">
              <w:rPr>
                <w:color w:val="000000" w:themeColor="text1"/>
                <w:sz w:val="20"/>
              </w:rPr>
              <w:t xml:space="preserve"> </w:t>
            </w:r>
            <w:r w:rsidRPr="001A69D6">
              <w:rPr>
                <w:color w:val="000000" w:themeColor="text1"/>
                <w:sz w:val="20"/>
              </w:rPr>
              <w:t>the CED and the ACT Heritage Council.</w:t>
            </w:r>
          </w:p>
          <w:p w14:paraId="6ACDF4FA" w14:textId="77777777" w:rsidR="00141096" w:rsidRDefault="00AC0AD1" w:rsidP="00AE31F6">
            <w:pPr>
              <w:pStyle w:val="ListParagraph"/>
              <w:numPr>
                <w:ilvl w:val="0"/>
                <w:numId w:val="17"/>
              </w:numPr>
              <w:spacing w:before="40" w:after="20"/>
              <w:ind w:left="733" w:hanging="283"/>
              <w:rPr>
                <w:rFonts w:cstheme="minorHAnsi"/>
                <w:color w:val="000000" w:themeColor="text1"/>
                <w:sz w:val="20"/>
              </w:rPr>
            </w:pPr>
            <w:r w:rsidRPr="0006251C">
              <w:rPr>
                <w:rFonts w:cstheme="minorHAnsi"/>
                <w:color w:val="000000" w:themeColor="text1"/>
                <w:sz w:val="20"/>
              </w:rPr>
              <w:t xml:space="preserve">The parcel can be used by </w:t>
            </w:r>
            <w:r>
              <w:rPr>
                <w:rFonts w:cstheme="minorHAnsi"/>
                <w:color w:val="000000" w:themeColor="text1"/>
                <w:sz w:val="20"/>
              </w:rPr>
              <w:t>block 7 and 9 section 50</w:t>
            </w:r>
            <w:r w:rsidRPr="0006251C">
              <w:rPr>
                <w:rFonts w:cstheme="minorHAnsi"/>
                <w:color w:val="000000" w:themeColor="text1"/>
                <w:sz w:val="20"/>
              </w:rPr>
              <w:t xml:space="preserve"> as Communal Open Space. </w:t>
            </w:r>
          </w:p>
          <w:p w14:paraId="7505E058" w14:textId="65B5BD1E" w:rsidR="00AC0AD1" w:rsidRPr="0006251C" w:rsidRDefault="00141096" w:rsidP="00AE31F6">
            <w:pPr>
              <w:pStyle w:val="ListParagraph"/>
              <w:numPr>
                <w:ilvl w:val="0"/>
                <w:numId w:val="17"/>
              </w:numPr>
              <w:spacing w:before="40" w:after="20"/>
              <w:ind w:left="733" w:hanging="283"/>
              <w:rPr>
                <w:rFonts w:cstheme="minorHAnsi"/>
                <w:color w:val="000000" w:themeColor="text1"/>
                <w:sz w:val="20"/>
              </w:rPr>
            </w:pPr>
            <w:r>
              <w:rPr>
                <w:rFonts w:cstheme="minorHAnsi"/>
                <w:color w:val="000000" w:themeColor="text1"/>
                <w:sz w:val="20"/>
              </w:rPr>
              <w:t>L</w:t>
            </w:r>
            <w:r w:rsidR="00AC0AD1" w:rsidRPr="0006251C">
              <w:rPr>
                <w:rFonts w:cstheme="minorHAnsi"/>
                <w:color w:val="000000" w:themeColor="text1"/>
                <w:sz w:val="20"/>
              </w:rPr>
              <w:t xml:space="preserve">andscaping, lighting, permeable paving, fencing and associated gates, street furniture </w:t>
            </w:r>
            <w:r>
              <w:rPr>
                <w:rFonts w:cstheme="minorHAnsi"/>
                <w:color w:val="000000" w:themeColor="text1"/>
                <w:sz w:val="20"/>
              </w:rPr>
              <w:t xml:space="preserve">and other open space equipment </w:t>
            </w:r>
            <w:r w:rsidR="00AC0AD1" w:rsidRPr="0006251C">
              <w:rPr>
                <w:rFonts w:cstheme="minorHAnsi"/>
                <w:color w:val="000000" w:themeColor="text1"/>
                <w:sz w:val="20"/>
              </w:rPr>
              <w:t xml:space="preserve">are </w:t>
            </w:r>
            <w:r>
              <w:rPr>
                <w:rFonts w:cstheme="minorHAnsi"/>
                <w:color w:val="000000" w:themeColor="text1"/>
                <w:sz w:val="20"/>
              </w:rPr>
              <w:t xml:space="preserve">permitted, </w:t>
            </w:r>
            <w:r w:rsidR="00AC0AD1" w:rsidRPr="0006251C">
              <w:rPr>
                <w:rFonts w:cstheme="minorHAnsi"/>
                <w:color w:val="000000" w:themeColor="text1"/>
                <w:sz w:val="20"/>
              </w:rPr>
              <w:t>subject to compliance with a) above.</w:t>
            </w:r>
          </w:p>
          <w:p w14:paraId="0A123D1A" w14:textId="6DD33D3F" w:rsidR="00CF17D7" w:rsidRPr="001A69D6" w:rsidRDefault="00141096" w:rsidP="00AE31F6">
            <w:pPr>
              <w:pStyle w:val="ListParagraph"/>
              <w:numPr>
                <w:ilvl w:val="0"/>
                <w:numId w:val="17"/>
              </w:numPr>
              <w:spacing w:before="40" w:after="20"/>
              <w:ind w:left="733" w:hanging="283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 maximum of</w:t>
            </w:r>
            <w:r w:rsidR="00CF17D7" w:rsidRPr="001A69D6">
              <w:rPr>
                <w:color w:val="000000" w:themeColor="text1"/>
                <w:sz w:val="20"/>
              </w:rPr>
              <w:t xml:space="preserve"> one </w:t>
            </w:r>
            <w:r w:rsidR="00BD7DAC">
              <w:rPr>
                <w:color w:val="000000" w:themeColor="text1"/>
                <w:sz w:val="20"/>
              </w:rPr>
              <w:t>i</w:t>
            </w:r>
            <w:r w:rsidR="00CF17D7" w:rsidRPr="001A69D6">
              <w:rPr>
                <w:color w:val="000000" w:themeColor="text1"/>
                <w:sz w:val="20"/>
              </w:rPr>
              <w:t>nternal driveway access and associated</w:t>
            </w:r>
            <w:r w:rsidR="001A69D6">
              <w:rPr>
                <w:color w:val="000000" w:themeColor="text1"/>
                <w:sz w:val="20"/>
              </w:rPr>
              <w:t xml:space="preserve"> </w:t>
            </w:r>
            <w:r w:rsidR="00CF17D7" w:rsidRPr="001A69D6">
              <w:rPr>
                <w:color w:val="000000" w:themeColor="text1"/>
                <w:sz w:val="20"/>
              </w:rPr>
              <w:t xml:space="preserve">services may traverse the </w:t>
            </w:r>
            <w:r w:rsidR="00BD7DAC">
              <w:rPr>
                <w:color w:val="000000" w:themeColor="text1"/>
                <w:sz w:val="20"/>
              </w:rPr>
              <w:t>parcel</w:t>
            </w:r>
            <w:r>
              <w:rPr>
                <w:color w:val="000000" w:themeColor="text1"/>
                <w:sz w:val="20"/>
              </w:rPr>
              <w:t>,</w:t>
            </w:r>
            <w:r w:rsidR="00CF17D7" w:rsidRPr="001A69D6">
              <w:rPr>
                <w:color w:val="000000" w:themeColor="text1"/>
                <w:sz w:val="20"/>
              </w:rPr>
              <w:t xml:space="preserve"> subject to</w:t>
            </w:r>
            <w:r w:rsidR="001A69D6">
              <w:rPr>
                <w:color w:val="000000" w:themeColor="text1"/>
                <w:sz w:val="20"/>
              </w:rPr>
              <w:t xml:space="preserve"> </w:t>
            </w:r>
            <w:r w:rsidR="00CF17D7" w:rsidRPr="001A69D6">
              <w:rPr>
                <w:color w:val="000000" w:themeColor="text1"/>
                <w:sz w:val="20"/>
              </w:rPr>
              <w:t>compliance with a) above.</w:t>
            </w:r>
          </w:p>
          <w:p w14:paraId="7E87C142" w14:textId="233C5C09" w:rsidR="00E11649" w:rsidRPr="00976738" w:rsidRDefault="00CF17D7" w:rsidP="00AE31F6">
            <w:pPr>
              <w:pStyle w:val="ListParagraph"/>
              <w:numPr>
                <w:ilvl w:val="0"/>
                <w:numId w:val="17"/>
              </w:numPr>
              <w:spacing w:before="40" w:after="20"/>
              <w:ind w:left="733" w:hanging="283"/>
              <w:rPr>
                <w:color w:val="000000" w:themeColor="text1"/>
                <w:sz w:val="20"/>
              </w:rPr>
            </w:pPr>
            <w:r w:rsidRPr="001A69D6">
              <w:rPr>
                <w:color w:val="000000" w:themeColor="text1"/>
                <w:sz w:val="20"/>
              </w:rPr>
              <w:t>Any other works proposed within the parcel (other than</w:t>
            </w:r>
            <w:r w:rsidR="001A69D6">
              <w:rPr>
                <w:color w:val="000000" w:themeColor="text1"/>
                <w:sz w:val="20"/>
              </w:rPr>
              <w:t xml:space="preserve"> </w:t>
            </w:r>
            <w:r w:rsidR="00141096">
              <w:rPr>
                <w:color w:val="000000" w:themeColor="text1"/>
                <w:sz w:val="20"/>
              </w:rPr>
              <w:t>c</w:t>
            </w:r>
            <w:r w:rsidRPr="001A69D6">
              <w:rPr>
                <w:color w:val="000000" w:themeColor="text1"/>
                <w:sz w:val="20"/>
              </w:rPr>
              <w:t xml:space="preserve">) and </w:t>
            </w:r>
            <w:r w:rsidR="00141096">
              <w:rPr>
                <w:color w:val="000000" w:themeColor="text1"/>
                <w:sz w:val="20"/>
              </w:rPr>
              <w:t>d</w:t>
            </w:r>
            <w:r w:rsidRPr="001A69D6">
              <w:rPr>
                <w:color w:val="000000" w:themeColor="text1"/>
                <w:sz w:val="20"/>
              </w:rPr>
              <w:t>) above) require approval in writing from</w:t>
            </w:r>
            <w:r w:rsidR="001A69D6">
              <w:rPr>
                <w:color w:val="000000" w:themeColor="text1"/>
                <w:sz w:val="20"/>
              </w:rPr>
              <w:t xml:space="preserve"> </w:t>
            </w:r>
            <w:r w:rsidRPr="001A69D6">
              <w:rPr>
                <w:color w:val="000000" w:themeColor="text1"/>
                <w:sz w:val="20"/>
              </w:rPr>
              <w:t>the CED and the ACT Heritage Council.</w:t>
            </w:r>
          </w:p>
        </w:tc>
      </w:tr>
      <w:tr w:rsidR="00BD7DAC" w14:paraId="4E2272E4" w14:textId="77777777" w:rsidTr="003B4011">
        <w:tc>
          <w:tcPr>
            <w:tcW w:w="1418" w:type="dxa"/>
          </w:tcPr>
          <w:p w14:paraId="3FFD6B24" w14:textId="77777777" w:rsidR="00BD7DAC" w:rsidRDefault="00BD7DAC" w:rsidP="003B4011">
            <w:pPr>
              <w:pStyle w:val="Heading4"/>
              <w:spacing w:after="20"/>
              <w:rPr>
                <w:rFonts w:asciiTheme="minorHAnsi" w:hAnsiTheme="minorHAnsi" w:cstheme="minorHAnsi"/>
                <w:i w:val="0"/>
                <w:iCs w:val="0"/>
                <w:color w:val="auto"/>
                <w:sz w:val="20"/>
              </w:rPr>
            </w:pPr>
          </w:p>
        </w:tc>
        <w:tc>
          <w:tcPr>
            <w:tcW w:w="7513" w:type="dxa"/>
          </w:tcPr>
          <w:p w14:paraId="78040AE2" w14:textId="77777777" w:rsidR="00BD7DAC" w:rsidRDefault="00BD7DAC" w:rsidP="00BD7DAC">
            <w:pPr>
              <w:spacing w:before="40" w:after="20"/>
              <w:ind w:left="720"/>
              <w:rPr>
                <w:color w:val="000000" w:themeColor="text1"/>
                <w:sz w:val="20"/>
              </w:rPr>
            </w:pPr>
          </w:p>
        </w:tc>
      </w:tr>
    </w:tbl>
    <w:p w14:paraId="5E0AF35A" w14:textId="77777777" w:rsidR="00744E42" w:rsidRDefault="00744E42" w:rsidP="00744E42">
      <w:pPr>
        <w:pStyle w:val="BodyText-MPATemplate"/>
      </w:pPr>
    </w:p>
    <w:p w14:paraId="0C951823" w14:textId="77777777" w:rsidR="002B534A" w:rsidRDefault="002B534A" w:rsidP="00A97E28">
      <w:pPr>
        <w:pStyle w:val="BodyText-MPATemplate"/>
        <w:spacing w:after="0"/>
      </w:pPr>
    </w:p>
    <w:p w14:paraId="593F7001" w14:textId="63BABF31" w:rsidR="00744E42" w:rsidRDefault="00744E42" w:rsidP="00A97E28">
      <w:pPr>
        <w:pStyle w:val="BodyText-MPATemplate"/>
        <w:spacing w:after="0"/>
        <w:rPr>
          <w:sz w:val="20"/>
          <w:szCs w:val="20"/>
        </w:rPr>
      </w:pPr>
      <w:r w:rsidRPr="00744E42">
        <w:rPr>
          <w:i/>
          <w:iCs/>
          <w:sz w:val="20"/>
          <w:szCs w:val="20"/>
        </w:rPr>
        <w:t xml:space="preserve">Hyperlink </w:t>
      </w:r>
      <w:r>
        <w:rPr>
          <w:sz w:val="20"/>
          <w:szCs w:val="20"/>
        </w:rPr>
        <w:t xml:space="preserve">text referring to Figure </w:t>
      </w:r>
      <w:r w:rsidR="00CF17D7">
        <w:rPr>
          <w:sz w:val="20"/>
          <w:szCs w:val="20"/>
        </w:rPr>
        <w:t>13</w:t>
      </w:r>
      <w:r>
        <w:rPr>
          <w:sz w:val="20"/>
          <w:szCs w:val="20"/>
        </w:rPr>
        <w:t xml:space="preserve"> to the corresponding Figure </w:t>
      </w:r>
      <w:r w:rsidR="00CF17D7">
        <w:rPr>
          <w:sz w:val="20"/>
          <w:szCs w:val="20"/>
        </w:rPr>
        <w:t>13</w:t>
      </w:r>
      <w:r>
        <w:rPr>
          <w:sz w:val="20"/>
          <w:szCs w:val="20"/>
        </w:rPr>
        <w:t>.</w:t>
      </w:r>
    </w:p>
    <w:p w14:paraId="1BBBD94E" w14:textId="77777777" w:rsidR="003E5A4D" w:rsidRDefault="003E5A4D" w:rsidP="00A97E28">
      <w:pPr>
        <w:pStyle w:val="BodyText-MPATemplate"/>
        <w:spacing w:after="0"/>
        <w:rPr>
          <w:sz w:val="20"/>
          <w:szCs w:val="20"/>
        </w:rPr>
      </w:pPr>
    </w:p>
    <w:p w14:paraId="6DFF1A25" w14:textId="77777777" w:rsidR="003E5A4D" w:rsidRPr="005F7952" w:rsidRDefault="003E5A4D" w:rsidP="00A97E28">
      <w:pPr>
        <w:pStyle w:val="BodyText-MPATemplate"/>
        <w:spacing w:after="0"/>
      </w:pPr>
    </w:p>
    <w:p w14:paraId="4A2CBF22" w14:textId="595621A1" w:rsidR="003E5A4D" w:rsidRPr="002B534A" w:rsidRDefault="003E5A4D" w:rsidP="003E5A4D">
      <w:pPr>
        <w:pStyle w:val="BodyText-MPATemplate"/>
        <w:spacing w:after="0"/>
        <w:rPr>
          <w:b/>
          <w:bCs/>
        </w:rPr>
      </w:pPr>
      <w:r>
        <w:rPr>
          <w:b/>
          <w:bCs/>
        </w:rPr>
        <w:t>Figure 13 – Lawson – Building heights and earthing requirements</w:t>
      </w:r>
    </w:p>
    <w:p w14:paraId="6419CE68" w14:textId="72C10412" w:rsidR="003E5A4D" w:rsidRDefault="003E5A4D" w:rsidP="003E5A4D">
      <w:pPr>
        <w:pStyle w:val="BodyText-MPATemplate"/>
        <w:spacing w:after="0"/>
        <w:rPr>
          <w:i/>
          <w:iCs/>
        </w:rPr>
      </w:pPr>
    </w:p>
    <w:p w14:paraId="59282003" w14:textId="6018CFB3" w:rsidR="003E5A4D" w:rsidRPr="003E5A4D" w:rsidRDefault="003E5A4D" w:rsidP="003E5A4D">
      <w:pPr>
        <w:pStyle w:val="BodyText-MPATemplate"/>
        <w:spacing w:after="0"/>
      </w:pPr>
      <w:r w:rsidRPr="003E5A4D">
        <w:t>Substitute Figure 13 and rename to Figure 13 – Building Heights and other requirements.</w:t>
      </w:r>
    </w:p>
    <w:p w14:paraId="132D8526" w14:textId="77777777" w:rsidR="003E5A4D" w:rsidRPr="003E5A4D" w:rsidRDefault="003E5A4D" w:rsidP="003E5A4D">
      <w:pPr>
        <w:pStyle w:val="BodyText-MPATemplate"/>
        <w:spacing w:after="0"/>
      </w:pPr>
    </w:p>
    <w:p w14:paraId="00BC5E49" w14:textId="77777777" w:rsidR="003E5A4D" w:rsidRDefault="003E5A4D" w:rsidP="003E5A4D">
      <w:pPr>
        <w:pStyle w:val="BodyText-MPATemplate"/>
        <w:spacing w:after="0"/>
      </w:pPr>
    </w:p>
    <w:p w14:paraId="3E0A5902" w14:textId="77777777" w:rsidR="003E5A4D" w:rsidRDefault="003E5A4D" w:rsidP="003E5A4D">
      <w:pPr>
        <w:pStyle w:val="BodyText-MPATemplate"/>
        <w:spacing w:after="0"/>
      </w:pPr>
    </w:p>
    <w:p w14:paraId="200F61A1" w14:textId="77777777" w:rsidR="003E5A4D" w:rsidRDefault="003E5A4D" w:rsidP="003E5A4D">
      <w:pPr>
        <w:pStyle w:val="BodyText-MPATemplate"/>
        <w:spacing w:after="0"/>
      </w:pPr>
    </w:p>
    <w:p w14:paraId="59183169" w14:textId="77777777" w:rsidR="003E5A4D" w:rsidRDefault="003E5A4D" w:rsidP="003E5A4D">
      <w:pPr>
        <w:pStyle w:val="BodyText-MPATemplate"/>
        <w:spacing w:after="0"/>
      </w:pPr>
    </w:p>
    <w:p w14:paraId="167E79F0" w14:textId="77777777" w:rsidR="003E5A4D" w:rsidRDefault="003E5A4D" w:rsidP="003E5A4D">
      <w:pPr>
        <w:pStyle w:val="BodyText-MPATemplate"/>
        <w:spacing w:after="0"/>
      </w:pPr>
    </w:p>
    <w:p w14:paraId="08E51E11" w14:textId="77777777" w:rsidR="003E5A4D" w:rsidRDefault="003E5A4D" w:rsidP="003E5A4D">
      <w:pPr>
        <w:pStyle w:val="BodyText-MPATemplate"/>
        <w:spacing w:after="0"/>
      </w:pPr>
    </w:p>
    <w:p w14:paraId="370055C2" w14:textId="77777777" w:rsidR="003E5A4D" w:rsidRDefault="003E5A4D" w:rsidP="003E5A4D">
      <w:pPr>
        <w:pStyle w:val="BodyText-MPATemplate"/>
        <w:spacing w:after="0"/>
      </w:pPr>
    </w:p>
    <w:p w14:paraId="075A5C66" w14:textId="77777777" w:rsidR="003E5A4D" w:rsidRDefault="003E5A4D" w:rsidP="003E5A4D">
      <w:pPr>
        <w:pStyle w:val="BodyText-MPATemplate"/>
        <w:spacing w:after="0"/>
      </w:pPr>
    </w:p>
    <w:p w14:paraId="3E215D98" w14:textId="77777777" w:rsidR="003E5A4D" w:rsidRDefault="003E5A4D" w:rsidP="003E5A4D">
      <w:pPr>
        <w:pStyle w:val="BodyText-MPATemplate"/>
        <w:spacing w:after="0"/>
      </w:pPr>
    </w:p>
    <w:p w14:paraId="0ADBF47E" w14:textId="77777777" w:rsidR="003E5A4D" w:rsidRDefault="003E5A4D" w:rsidP="003E5A4D">
      <w:pPr>
        <w:pStyle w:val="BodyText-MPATemplate"/>
        <w:spacing w:after="0"/>
      </w:pPr>
    </w:p>
    <w:p w14:paraId="19CF3195" w14:textId="77777777" w:rsidR="003E5A4D" w:rsidRDefault="003E5A4D" w:rsidP="003E5A4D">
      <w:pPr>
        <w:pStyle w:val="BodyText-MPATemplate"/>
        <w:spacing w:after="0"/>
      </w:pPr>
    </w:p>
    <w:p w14:paraId="7593BB07" w14:textId="77777777" w:rsidR="003E5A4D" w:rsidRDefault="003E5A4D" w:rsidP="003E5A4D">
      <w:pPr>
        <w:pStyle w:val="BodyText-MPATemplate"/>
        <w:spacing w:after="0"/>
      </w:pPr>
    </w:p>
    <w:p w14:paraId="7D633D54" w14:textId="77777777" w:rsidR="00976738" w:rsidRDefault="00976738" w:rsidP="003E5A4D">
      <w:pPr>
        <w:pStyle w:val="BodyText-MPATemplate"/>
        <w:spacing w:after="0"/>
      </w:pPr>
    </w:p>
    <w:p w14:paraId="77758124" w14:textId="77777777" w:rsidR="00976738" w:rsidRDefault="00976738" w:rsidP="003E5A4D">
      <w:pPr>
        <w:pStyle w:val="BodyText-MPATemplate"/>
        <w:spacing w:after="0"/>
      </w:pPr>
    </w:p>
    <w:p w14:paraId="69B73B8C" w14:textId="77777777" w:rsidR="003E5A4D" w:rsidRDefault="003E5A4D" w:rsidP="003E5A4D">
      <w:pPr>
        <w:pStyle w:val="BodyText-MPATemplate"/>
        <w:spacing w:after="0"/>
      </w:pPr>
    </w:p>
    <w:p w14:paraId="4DC25D3C" w14:textId="77777777" w:rsidR="003E5A4D" w:rsidRDefault="003E5A4D" w:rsidP="003E5A4D">
      <w:pPr>
        <w:pStyle w:val="BodyText-MPATemplate"/>
        <w:spacing w:after="0"/>
      </w:pPr>
    </w:p>
    <w:p w14:paraId="1FDAB809" w14:textId="77777777" w:rsidR="003E5A4D" w:rsidRDefault="003E5A4D" w:rsidP="003E5A4D">
      <w:pPr>
        <w:pStyle w:val="BodyText-MPATemplate"/>
        <w:spacing w:after="0"/>
      </w:pPr>
    </w:p>
    <w:p w14:paraId="1205EA92" w14:textId="347FA49C" w:rsidR="003E5A4D" w:rsidRPr="003E5A4D" w:rsidRDefault="003E5A4D" w:rsidP="003E5A4D">
      <w:pPr>
        <w:pStyle w:val="BodyText-MPATemplate"/>
        <w:spacing w:after="0"/>
      </w:pPr>
      <w:r w:rsidRPr="003E5A4D">
        <w:t>Substitute:</w:t>
      </w:r>
    </w:p>
    <w:p w14:paraId="100EFD25" w14:textId="77777777" w:rsidR="003E5A4D" w:rsidRDefault="003E5A4D" w:rsidP="003E5A4D">
      <w:pPr>
        <w:pStyle w:val="BodyText-MPATemplate"/>
        <w:spacing w:after="0"/>
      </w:pPr>
    </w:p>
    <w:p w14:paraId="612CA42A" w14:textId="52824241" w:rsidR="003E5A4D" w:rsidRPr="003E5A4D" w:rsidRDefault="003E5A4D" w:rsidP="003E5A4D">
      <w:pPr>
        <w:pStyle w:val="BodyText-MPATemplate"/>
        <w:spacing w:after="0"/>
      </w:pPr>
      <w:r>
        <w:t>Figure 13 – Building Heights and other requirements</w:t>
      </w:r>
    </w:p>
    <w:p w14:paraId="18B9EFB5" w14:textId="77777777" w:rsidR="003E5A4D" w:rsidRPr="007B5CBD" w:rsidRDefault="003E5A4D" w:rsidP="003E5A4D">
      <w:pPr>
        <w:pStyle w:val="BodyText-MPATemplate"/>
        <w:spacing w:after="0"/>
        <w:rPr>
          <w:i/>
          <w:iCs/>
        </w:rPr>
      </w:pPr>
    </w:p>
    <w:p w14:paraId="0846C78F" w14:textId="4965FEE4" w:rsidR="00E11649" w:rsidRDefault="00AC0AD1" w:rsidP="005558F2">
      <w:r>
        <w:rPr>
          <w:noProof/>
        </w:rPr>
        <w:drawing>
          <wp:inline distT="0" distB="0" distL="0" distR="0" wp14:anchorId="17AF7821" wp14:editId="514E7186">
            <wp:extent cx="5723255" cy="7188200"/>
            <wp:effectExtent l="0" t="0" r="0" b="0"/>
            <wp:docPr id="19373854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55" cy="718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75C5C9" w14:textId="77777777" w:rsidR="00E11649" w:rsidRDefault="00E11649" w:rsidP="00B06747">
      <w:pPr>
        <w:pStyle w:val="HighestLevelHeading"/>
      </w:pPr>
    </w:p>
    <w:p w14:paraId="3C9CEFF6" w14:textId="77777777" w:rsidR="00E11649" w:rsidRDefault="00E11649" w:rsidP="00B06747">
      <w:pPr>
        <w:pStyle w:val="HighestLevelHeading"/>
      </w:pPr>
    </w:p>
    <w:p w14:paraId="30EA2F2E" w14:textId="77777777" w:rsidR="00E11649" w:rsidRDefault="00E11649" w:rsidP="00B06747">
      <w:pPr>
        <w:pStyle w:val="HighestLevelHeading"/>
      </w:pPr>
    </w:p>
    <w:p w14:paraId="05B072D4" w14:textId="45824051" w:rsidR="00B00A27" w:rsidRDefault="00B00A27" w:rsidP="00B06747">
      <w:pPr>
        <w:pStyle w:val="HighestLevelHeading"/>
      </w:pPr>
      <w:bookmarkStart w:id="20" w:name="_Toc241571234"/>
      <w:r>
        <w:t>INTERPRETATION SERVICE</w:t>
      </w:r>
      <w:bookmarkEnd w:id="20"/>
    </w:p>
    <w:p w14:paraId="3EC57635" w14:textId="77777777" w:rsidR="009207DD" w:rsidRDefault="009207DD" w:rsidP="009207DD">
      <w:pPr>
        <w:pStyle w:val="BodyText-MPATemplate"/>
        <w:rPr>
          <w:b/>
          <w:bCs/>
        </w:rPr>
      </w:pPr>
      <w:r w:rsidRPr="00363B6A">
        <w:t>To speak to someone in a language other than English please telephone the Telephone Interpreter Service (TIS)</w:t>
      </w:r>
      <w:r>
        <w:t xml:space="preserve"> </w:t>
      </w:r>
      <w:r w:rsidRPr="00363B6A">
        <w:rPr>
          <w:b/>
          <w:bCs/>
        </w:rPr>
        <w:t>13 14 50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6498"/>
      </w:tblGrid>
      <w:tr w:rsidR="005F7952" w:rsidRPr="006637D2" w14:paraId="2852DC80" w14:textId="77777777" w:rsidTr="006560AF">
        <w:trPr>
          <w:tblHeader/>
        </w:trPr>
        <w:tc>
          <w:tcPr>
            <w:tcW w:w="2518" w:type="dxa"/>
            <w:shd w:val="clear" w:color="auto" w:fill="79A6C1"/>
            <w:vAlign w:val="center"/>
          </w:tcPr>
          <w:p w14:paraId="39F7D998" w14:textId="77777777" w:rsidR="005F7952" w:rsidRPr="006637D2" w:rsidRDefault="005F7952" w:rsidP="006560AF">
            <w:pPr>
              <w:spacing w:before="120" w:after="120"/>
              <w:contextualSpacing/>
              <w:jc w:val="center"/>
              <w:rPr>
                <w:rFonts w:ascii="Montserrat ExtraBold" w:hAnsi="Montserrat ExtraBold" w:cs="Courier New"/>
                <w:sz w:val="20"/>
                <w:szCs w:val="20"/>
              </w:rPr>
            </w:pPr>
            <w:r>
              <w:rPr>
                <w:rFonts w:ascii="Montserrat ExtraBold" w:hAnsi="Montserrat ExtraBold" w:cs="Courier New"/>
                <w:sz w:val="20"/>
                <w:szCs w:val="20"/>
              </w:rPr>
              <w:t>LANGUAGE</w:t>
            </w:r>
          </w:p>
        </w:tc>
        <w:tc>
          <w:tcPr>
            <w:tcW w:w="6498" w:type="dxa"/>
            <w:shd w:val="clear" w:color="auto" w:fill="79A6C1"/>
            <w:vAlign w:val="center"/>
          </w:tcPr>
          <w:p w14:paraId="746380D8" w14:textId="77777777" w:rsidR="005F7952" w:rsidRPr="006637D2" w:rsidRDefault="005F7952" w:rsidP="006560AF">
            <w:pPr>
              <w:spacing w:before="120" w:after="120"/>
              <w:contextualSpacing/>
              <w:jc w:val="center"/>
              <w:rPr>
                <w:rFonts w:ascii="Montserrat ExtraBold" w:hAnsi="Montserrat ExtraBold" w:cs="Courier New"/>
                <w:sz w:val="20"/>
                <w:szCs w:val="20"/>
              </w:rPr>
            </w:pPr>
            <w:r w:rsidRPr="006637D2">
              <w:rPr>
                <w:rFonts w:ascii="Montserrat ExtraBold" w:hAnsi="Montserrat ExtraBold" w:cs="Courier New"/>
                <w:sz w:val="20"/>
                <w:szCs w:val="20"/>
              </w:rPr>
              <w:t>DETAILS</w:t>
            </w:r>
          </w:p>
        </w:tc>
      </w:tr>
      <w:tr w:rsidR="005F7952" w:rsidRPr="00F04B52" w14:paraId="726DB2DC" w14:textId="77777777" w:rsidTr="006560AF">
        <w:trPr>
          <w:trHeight w:val="603"/>
        </w:trPr>
        <w:tc>
          <w:tcPr>
            <w:tcW w:w="2518" w:type="dxa"/>
            <w:vAlign w:val="center"/>
          </w:tcPr>
          <w:p w14:paraId="0DE1E20F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rFonts w:ascii="Montserrat SemiBold" w:hAnsi="Montserrat SemiBold"/>
                <w:sz w:val="24"/>
              </w:rPr>
            </w:pPr>
            <w:r w:rsidRPr="00F04B52">
              <w:rPr>
                <w:rFonts w:ascii="Montserrat SemiBold" w:hAnsi="Montserrat SemiBold"/>
                <w:sz w:val="24"/>
              </w:rPr>
              <w:t>English</w:t>
            </w:r>
          </w:p>
        </w:tc>
        <w:tc>
          <w:tcPr>
            <w:tcW w:w="6498" w:type="dxa"/>
            <w:vAlign w:val="center"/>
          </w:tcPr>
          <w:p w14:paraId="2DAA1ED6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sz w:val="24"/>
              </w:rPr>
            </w:pPr>
            <w:r w:rsidRPr="00F04B52">
              <w:rPr>
                <w:sz w:val="24"/>
              </w:rPr>
              <w:t xml:space="preserve">If you need an interpreter please call: </w:t>
            </w:r>
            <w:r w:rsidRPr="00F04B52">
              <w:rPr>
                <w:b/>
                <w:bCs/>
                <w:sz w:val="24"/>
              </w:rPr>
              <w:t>13 14 50</w:t>
            </w:r>
          </w:p>
        </w:tc>
      </w:tr>
      <w:tr w:rsidR="005F7952" w:rsidRPr="00F04B52" w14:paraId="4FA54873" w14:textId="77777777" w:rsidTr="006560AF">
        <w:tc>
          <w:tcPr>
            <w:tcW w:w="2518" w:type="dxa"/>
            <w:vAlign w:val="center"/>
          </w:tcPr>
          <w:p w14:paraId="757387D2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rFonts w:ascii="Montserrat SemiBold" w:hAnsi="Montserrat SemiBold"/>
                <w:sz w:val="24"/>
              </w:rPr>
            </w:pPr>
            <w:r w:rsidRPr="00F04B52">
              <w:rPr>
                <w:rFonts w:ascii="Montserrat SemiBold" w:hAnsi="Montserrat SemiBold"/>
                <w:sz w:val="24"/>
              </w:rPr>
              <w:t>Mandarin (Simplified Chinese) / </w:t>
            </w:r>
            <w:r w:rsidRPr="00F04B52">
              <w:rPr>
                <w:rFonts w:ascii="Microsoft JhengHei" w:eastAsia="Microsoft JhengHei" w:hAnsi="Microsoft JhengHei" w:cs="Microsoft JhengHei" w:hint="eastAsia"/>
                <w:sz w:val="24"/>
              </w:rPr>
              <w:t>简体中文</w:t>
            </w:r>
          </w:p>
        </w:tc>
        <w:tc>
          <w:tcPr>
            <w:tcW w:w="6498" w:type="dxa"/>
            <w:vAlign w:val="center"/>
          </w:tcPr>
          <w:p w14:paraId="6C2E84B0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sz w:val="24"/>
              </w:rPr>
            </w:pPr>
            <w:r w:rsidRPr="00F04B52">
              <w:rPr>
                <w:rFonts w:eastAsia="MS Gothic" w:cs="MS Gothic"/>
                <w:sz w:val="24"/>
              </w:rPr>
              <w:t>如果您需要翻</w:t>
            </w:r>
            <w:r w:rsidRPr="00F04B52">
              <w:rPr>
                <w:rFonts w:eastAsia="Microsoft JhengHei" w:cs="Microsoft JhengHei"/>
                <w:sz w:val="24"/>
              </w:rPr>
              <w:t>译，请致电：</w:t>
            </w:r>
            <w:r w:rsidRPr="00F04B52">
              <w:rPr>
                <w:b/>
                <w:bCs/>
                <w:sz w:val="24"/>
              </w:rPr>
              <w:t>13 14 50</w:t>
            </w:r>
          </w:p>
        </w:tc>
      </w:tr>
      <w:tr w:rsidR="005F7952" w:rsidRPr="00F04B52" w14:paraId="03958A91" w14:textId="77777777" w:rsidTr="006560AF">
        <w:tc>
          <w:tcPr>
            <w:tcW w:w="2518" w:type="dxa"/>
            <w:vAlign w:val="center"/>
          </w:tcPr>
          <w:p w14:paraId="12D94F01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rFonts w:ascii="Montserrat SemiBold" w:hAnsi="Montserrat SemiBold"/>
                <w:sz w:val="24"/>
              </w:rPr>
            </w:pPr>
            <w:r w:rsidRPr="00F04B52">
              <w:rPr>
                <w:rFonts w:ascii="Montserrat SemiBold" w:hAnsi="Montserrat SemiBold"/>
                <w:sz w:val="24"/>
              </w:rPr>
              <w:t xml:space="preserve">Arabic / </w:t>
            </w:r>
            <w:r w:rsidRPr="00F04B52">
              <w:rPr>
                <w:rFonts w:ascii="Times New Roman" w:hAnsi="Times New Roman" w:cs="Times New Roman"/>
                <w:sz w:val="24"/>
              </w:rPr>
              <w:t>العربية</w:t>
            </w:r>
          </w:p>
        </w:tc>
        <w:tc>
          <w:tcPr>
            <w:tcW w:w="6498" w:type="dxa"/>
            <w:vAlign w:val="center"/>
          </w:tcPr>
          <w:p w14:paraId="35B88A11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sz w:val="24"/>
              </w:rPr>
            </w:pPr>
            <w:r w:rsidRPr="00F04B52">
              <w:rPr>
                <w:rFonts w:ascii="Times New Roman" w:hAnsi="Times New Roman" w:cs="Times New Roman"/>
                <w:sz w:val="24"/>
              </w:rPr>
              <w:t>إذا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كنت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بحاجة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إلى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مترجم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شفهي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اتصل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بالرقم</w:t>
            </w:r>
            <w:r w:rsidRPr="00F04B52">
              <w:rPr>
                <w:sz w:val="24"/>
              </w:rPr>
              <w:t xml:space="preserve">: </w:t>
            </w:r>
            <w:r w:rsidRPr="00F04B52">
              <w:rPr>
                <w:b/>
                <w:bCs/>
                <w:sz w:val="24"/>
              </w:rPr>
              <w:t>50 14 13</w:t>
            </w:r>
          </w:p>
        </w:tc>
      </w:tr>
      <w:tr w:rsidR="005F7952" w:rsidRPr="00F04B52" w14:paraId="75CAAA92" w14:textId="77777777" w:rsidTr="006560AF">
        <w:tc>
          <w:tcPr>
            <w:tcW w:w="2518" w:type="dxa"/>
            <w:vAlign w:val="center"/>
          </w:tcPr>
          <w:p w14:paraId="1AF18EBB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rFonts w:ascii="Montserrat SemiBold" w:hAnsi="Montserrat SemiBold"/>
                <w:sz w:val="24"/>
              </w:rPr>
            </w:pPr>
            <w:r w:rsidRPr="00F04B52">
              <w:rPr>
                <w:rFonts w:ascii="Montserrat SemiBold" w:hAnsi="Montserrat SemiBold"/>
                <w:sz w:val="24"/>
              </w:rPr>
              <w:t>Cantonese (Traditional Chinese) / </w:t>
            </w:r>
            <w:r w:rsidRPr="00F04B52">
              <w:rPr>
                <w:rFonts w:ascii="MS Gothic" w:eastAsia="MS Gothic" w:hAnsi="MS Gothic" w:cs="MS Gothic" w:hint="eastAsia"/>
                <w:sz w:val="24"/>
              </w:rPr>
              <w:t>繁體中文</w:t>
            </w:r>
          </w:p>
        </w:tc>
        <w:tc>
          <w:tcPr>
            <w:tcW w:w="6498" w:type="dxa"/>
            <w:vAlign w:val="center"/>
          </w:tcPr>
          <w:p w14:paraId="3FFD5C4C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sz w:val="24"/>
              </w:rPr>
            </w:pPr>
            <w:r w:rsidRPr="00F04B52">
              <w:rPr>
                <w:rFonts w:eastAsia="MS Gothic" w:cs="MS Gothic"/>
                <w:sz w:val="24"/>
              </w:rPr>
              <w:t>如果你需要傳譯員，請致電：</w:t>
            </w:r>
            <w:r w:rsidRPr="00F04B52">
              <w:rPr>
                <w:b/>
                <w:bCs/>
                <w:sz w:val="24"/>
              </w:rPr>
              <w:t>13 14 50</w:t>
            </w:r>
          </w:p>
        </w:tc>
      </w:tr>
      <w:tr w:rsidR="005F7952" w:rsidRPr="00F04B52" w14:paraId="568BD2E1" w14:textId="77777777" w:rsidTr="006560AF">
        <w:tc>
          <w:tcPr>
            <w:tcW w:w="2518" w:type="dxa"/>
            <w:vAlign w:val="center"/>
          </w:tcPr>
          <w:p w14:paraId="7AFE9082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rFonts w:ascii="Montserrat SemiBold" w:hAnsi="Montserrat SemiBold"/>
                <w:sz w:val="24"/>
              </w:rPr>
            </w:pPr>
            <w:r w:rsidRPr="00F04B52">
              <w:rPr>
                <w:rFonts w:ascii="Montserrat SemiBold" w:hAnsi="Montserrat SemiBold"/>
                <w:sz w:val="24"/>
              </w:rPr>
              <w:t>Vietnamese /</w:t>
            </w:r>
          </w:p>
          <w:p w14:paraId="12FAB39B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rFonts w:ascii="Montserrat SemiBold" w:hAnsi="Montserrat SemiBold"/>
                <w:sz w:val="24"/>
              </w:rPr>
            </w:pPr>
            <w:r w:rsidRPr="00F04B52">
              <w:rPr>
                <w:rFonts w:ascii="Montserrat SemiBold" w:hAnsi="Montserrat SemiBold"/>
                <w:sz w:val="24"/>
              </w:rPr>
              <w:t>Tiếng Việt</w:t>
            </w:r>
          </w:p>
        </w:tc>
        <w:tc>
          <w:tcPr>
            <w:tcW w:w="6498" w:type="dxa"/>
            <w:vAlign w:val="center"/>
          </w:tcPr>
          <w:p w14:paraId="36C8F5D6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rFonts w:ascii="Montserrat SemiBold" w:hAnsi="Montserrat SemiBold"/>
                <w:sz w:val="24"/>
              </w:rPr>
            </w:pPr>
            <w:r w:rsidRPr="00F04B52">
              <w:rPr>
                <w:sz w:val="24"/>
              </w:rPr>
              <w:t>Nếu bạn cần thông dịch viên, xin gọi</w:t>
            </w:r>
            <w:r w:rsidRPr="00F04B52">
              <w:rPr>
                <w:rFonts w:ascii="Montserrat SemiBold" w:hAnsi="Montserrat SemiBold"/>
                <w:sz w:val="24"/>
              </w:rPr>
              <w:t xml:space="preserve">: </w:t>
            </w:r>
            <w:r w:rsidRPr="00F04B52">
              <w:rPr>
                <w:b/>
                <w:bCs/>
                <w:sz w:val="24"/>
              </w:rPr>
              <w:t>13 14 50</w:t>
            </w:r>
          </w:p>
        </w:tc>
      </w:tr>
      <w:tr w:rsidR="005F7952" w:rsidRPr="00F04B52" w14:paraId="674CCCF6" w14:textId="77777777" w:rsidTr="006560AF">
        <w:tc>
          <w:tcPr>
            <w:tcW w:w="2518" w:type="dxa"/>
            <w:vAlign w:val="center"/>
          </w:tcPr>
          <w:p w14:paraId="4D25EE29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rFonts w:ascii="Montserrat SemiBold" w:hAnsi="Montserrat SemiBold"/>
                <w:sz w:val="24"/>
              </w:rPr>
            </w:pPr>
            <w:r w:rsidRPr="00F04B52">
              <w:rPr>
                <w:rFonts w:ascii="Montserrat SemiBold" w:hAnsi="Montserrat SemiBold"/>
                <w:sz w:val="24"/>
              </w:rPr>
              <w:t xml:space="preserve">Korean / </w:t>
            </w:r>
            <w:r w:rsidRPr="00F04B52">
              <w:rPr>
                <w:rFonts w:ascii="Malgun Gothic" w:eastAsia="Malgun Gothic" w:hAnsi="Malgun Gothic" w:cs="Malgun Gothic" w:hint="eastAsia"/>
                <w:sz w:val="24"/>
              </w:rPr>
              <w:t>한국어</w:t>
            </w:r>
          </w:p>
        </w:tc>
        <w:tc>
          <w:tcPr>
            <w:tcW w:w="6498" w:type="dxa"/>
            <w:vAlign w:val="center"/>
          </w:tcPr>
          <w:p w14:paraId="432E6E5D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sz w:val="24"/>
              </w:rPr>
            </w:pPr>
            <w:r w:rsidRPr="00F04B52">
              <w:rPr>
                <w:rFonts w:ascii="Malgun Gothic" w:eastAsia="Malgun Gothic" w:hAnsi="Malgun Gothic" w:cs="Malgun Gothic" w:hint="eastAsia"/>
                <w:sz w:val="24"/>
              </w:rPr>
              <w:t>통역사가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Malgun Gothic" w:eastAsia="Malgun Gothic" w:hAnsi="Malgun Gothic" w:cs="Malgun Gothic" w:hint="eastAsia"/>
                <w:sz w:val="24"/>
              </w:rPr>
              <w:t>필요할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Malgun Gothic" w:eastAsia="Malgun Gothic" w:hAnsi="Malgun Gothic" w:cs="Malgun Gothic" w:hint="eastAsia"/>
                <w:sz w:val="24"/>
              </w:rPr>
              <w:t>경우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Malgun Gothic" w:eastAsia="Malgun Gothic" w:hAnsi="Malgun Gothic" w:cs="Malgun Gothic" w:hint="eastAsia"/>
                <w:sz w:val="24"/>
              </w:rPr>
              <w:t>다음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Malgun Gothic" w:eastAsia="Malgun Gothic" w:hAnsi="Malgun Gothic" w:cs="Malgun Gothic" w:hint="eastAsia"/>
                <w:sz w:val="24"/>
              </w:rPr>
              <w:t>번호로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Malgun Gothic" w:eastAsia="Malgun Gothic" w:hAnsi="Malgun Gothic" w:cs="Malgun Gothic" w:hint="eastAsia"/>
                <w:sz w:val="24"/>
              </w:rPr>
              <w:t>전화하시기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Malgun Gothic" w:eastAsia="Malgun Gothic" w:hAnsi="Malgun Gothic" w:cs="Malgun Gothic" w:hint="eastAsia"/>
                <w:sz w:val="24"/>
              </w:rPr>
              <w:t>바랍니다</w:t>
            </w:r>
            <w:r w:rsidRPr="00F04B52">
              <w:rPr>
                <w:sz w:val="24"/>
              </w:rPr>
              <w:t xml:space="preserve">: </w:t>
            </w:r>
            <w:r w:rsidRPr="00F04B52">
              <w:rPr>
                <w:b/>
                <w:bCs/>
                <w:sz w:val="24"/>
              </w:rPr>
              <w:t>13 14 50</w:t>
            </w:r>
          </w:p>
        </w:tc>
      </w:tr>
      <w:tr w:rsidR="005F7952" w:rsidRPr="00F04B52" w14:paraId="0C51BDD2" w14:textId="77777777" w:rsidTr="006560AF">
        <w:tc>
          <w:tcPr>
            <w:tcW w:w="2518" w:type="dxa"/>
            <w:vAlign w:val="center"/>
          </w:tcPr>
          <w:p w14:paraId="085FD7C8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rFonts w:ascii="Montserrat SemiBold" w:hAnsi="Montserrat SemiBold"/>
                <w:sz w:val="24"/>
              </w:rPr>
            </w:pPr>
            <w:r w:rsidRPr="00F04B52">
              <w:rPr>
                <w:rFonts w:ascii="Montserrat SemiBold" w:hAnsi="Montserrat SemiBold"/>
                <w:sz w:val="24"/>
              </w:rPr>
              <w:t>Spanish / Español</w:t>
            </w:r>
          </w:p>
        </w:tc>
        <w:tc>
          <w:tcPr>
            <w:tcW w:w="6498" w:type="dxa"/>
            <w:vAlign w:val="center"/>
          </w:tcPr>
          <w:p w14:paraId="5FE5C209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sz w:val="24"/>
              </w:rPr>
            </w:pPr>
            <w:r w:rsidRPr="00F04B52">
              <w:rPr>
                <w:sz w:val="24"/>
              </w:rPr>
              <w:t xml:space="preserve">Si necesita un intérprete, llame al </w:t>
            </w:r>
            <w:r w:rsidRPr="00F04B52">
              <w:rPr>
                <w:b/>
                <w:bCs/>
                <w:sz w:val="24"/>
              </w:rPr>
              <w:t>13 14 50</w:t>
            </w:r>
          </w:p>
        </w:tc>
      </w:tr>
      <w:tr w:rsidR="005F7952" w:rsidRPr="00F04B52" w14:paraId="40915A5D" w14:textId="77777777" w:rsidTr="006560AF">
        <w:tc>
          <w:tcPr>
            <w:tcW w:w="2518" w:type="dxa"/>
            <w:vAlign w:val="center"/>
          </w:tcPr>
          <w:p w14:paraId="36EBE001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rFonts w:ascii="Montserrat SemiBold" w:hAnsi="Montserrat SemiBold"/>
                <w:sz w:val="24"/>
              </w:rPr>
            </w:pPr>
            <w:r w:rsidRPr="00F04B52">
              <w:rPr>
                <w:rFonts w:ascii="Montserrat SemiBold" w:hAnsi="Montserrat SemiBold"/>
                <w:sz w:val="24"/>
              </w:rPr>
              <w:t>Persian (Farsi) / </w:t>
            </w:r>
            <w:r w:rsidRPr="00F04B52">
              <w:rPr>
                <w:rFonts w:ascii="Times New Roman" w:hAnsi="Times New Roman" w:cs="Times New Roman"/>
                <w:sz w:val="24"/>
              </w:rPr>
              <w:t>فارسی</w:t>
            </w:r>
          </w:p>
        </w:tc>
        <w:tc>
          <w:tcPr>
            <w:tcW w:w="6498" w:type="dxa"/>
            <w:vAlign w:val="center"/>
          </w:tcPr>
          <w:p w14:paraId="11FD617B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sz w:val="24"/>
              </w:rPr>
            </w:pPr>
            <w:r w:rsidRPr="00F04B52">
              <w:rPr>
                <w:rFonts w:ascii="Times New Roman" w:hAnsi="Times New Roman" w:cs="Times New Roman"/>
                <w:sz w:val="24"/>
              </w:rPr>
              <w:t>اگر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به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مترجم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نیاز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دارید،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لطفاً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به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این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شماره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تلفن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کنید</w:t>
            </w:r>
            <w:r w:rsidRPr="00F04B52">
              <w:rPr>
                <w:sz w:val="24"/>
              </w:rPr>
              <w:t xml:space="preserve">: </w:t>
            </w:r>
            <w:r w:rsidRPr="00F04B52">
              <w:rPr>
                <w:b/>
                <w:bCs/>
                <w:sz w:val="24"/>
              </w:rPr>
              <w:t>50 14 13</w:t>
            </w:r>
          </w:p>
        </w:tc>
      </w:tr>
      <w:tr w:rsidR="005F7952" w:rsidRPr="00F04B52" w14:paraId="3313126D" w14:textId="77777777" w:rsidTr="006560AF">
        <w:tc>
          <w:tcPr>
            <w:tcW w:w="2518" w:type="dxa"/>
            <w:vAlign w:val="center"/>
          </w:tcPr>
          <w:p w14:paraId="234481D8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rFonts w:ascii="Montserrat SemiBold" w:hAnsi="Montserrat SemiBold"/>
                <w:sz w:val="24"/>
              </w:rPr>
            </w:pPr>
            <w:r w:rsidRPr="00F04B52">
              <w:rPr>
                <w:rFonts w:ascii="Montserrat SemiBold" w:hAnsi="Montserrat SemiBold"/>
                <w:sz w:val="24"/>
              </w:rPr>
              <w:t xml:space="preserve">Dari / </w:t>
            </w:r>
            <w:r w:rsidRPr="00F04B52">
              <w:rPr>
                <w:rFonts w:ascii="Times New Roman" w:hAnsi="Times New Roman" w:cs="Times New Roman"/>
                <w:sz w:val="24"/>
              </w:rPr>
              <w:t>دری</w:t>
            </w:r>
          </w:p>
        </w:tc>
        <w:tc>
          <w:tcPr>
            <w:tcW w:w="6498" w:type="dxa"/>
            <w:vAlign w:val="center"/>
          </w:tcPr>
          <w:p w14:paraId="16361011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sz w:val="24"/>
              </w:rPr>
            </w:pPr>
            <w:r w:rsidRPr="00F04B52">
              <w:rPr>
                <w:rFonts w:ascii="Times New Roman" w:hAnsi="Times New Roman" w:cs="Times New Roman"/>
                <w:sz w:val="24"/>
              </w:rPr>
              <w:t>اگر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به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یک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ترجمان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شفاهی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نیاز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دارید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لطفاً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به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شمارۀ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b/>
                <w:bCs/>
                <w:sz w:val="24"/>
              </w:rPr>
              <w:t>131450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زنگ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بزنید</w:t>
            </w:r>
            <w:r w:rsidRPr="00F04B52">
              <w:rPr>
                <w:sz w:val="24"/>
              </w:rPr>
              <w:t>.</w:t>
            </w:r>
          </w:p>
        </w:tc>
      </w:tr>
      <w:tr w:rsidR="005F7952" w:rsidRPr="00F04B52" w14:paraId="6E739983" w14:textId="77777777" w:rsidTr="006560AF">
        <w:tc>
          <w:tcPr>
            <w:tcW w:w="2518" w:type="dxa"/>
            <w:vAlign w:val="center"/>
          </w:tcPr>
          <w:p w14:paraId="7DB6A68D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rFonts w:ascii="Montserrat SemiBold" w:hAnsi="Montserrat SemiBold"/>
                <w:sz w:val="24"/>
              </w:rPr>
            </w:pPr>
            <w:r w:rsidRPr="00F04B52">
              <w:rPr>
                <w:rFonts w:ascii="Montserrat SemiBold" w:hAnsi="Montserrat SemiBold"/>
                <w:sz w:val="24"/>
              </w:rPr>
              <w:t>Punjabi / </w:t>
            </w:r>
            <w:r w:rsidRPr="00F04B52">
              <w:rPr>
                <w:rFonts w:ascii="Nirmala UI" w:hAnsi="Nirmala UI" w:cs="Nirmala UI"/>
                <w:sz w:val="24"/>
              </w:rPr>
              <w:t>ਪੰਜਾਬੀ</w:t>
            </w:r>
          </w:p>
        </w:tc>
        <w:tc>
          <w:tcPr>
            <w:tcW w:w="6498" w:type="dxa"/>
            <w:vAlign w:val="center"/>
          </w:tcPr>
          <w:p w14:paraId="63206FF3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sz w:val="24"/>
              </w:rPr>
            </w:pPr>
            <w:r w:rsidRPr="00F04B52">
              <w:rPr>
                <w:rFonts w:ascii="Nirmala UI" w:hAnsi="Nirmala UI" w:cs="Nirmala UI"/>
                <w:sz w:val="24"/>
              </w:rPr>
              <w:t>ਜੇਕਰ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Nirmala UI" w:hAnsi="Nirmala UI" w:cs="Nirmala UI"/>
                <w:sz w:val="24"/>
              </w:rPr>
              <w:t>ਤੁਹਾਨੂੰ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Nirmala UI" w:hAnsi="Nirmala UI" w:cs="Nirmala UI"/>
                <w:sz w:val="24"/>
              </w:rPr>
              <w:t>ਕਿਸੇ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Nirmala UI" w:hAnsi="Nirmala UI" w:cs="Nirmala UI"/>
                <w:sz w:val="24"/>
              </w:rPr>
              <w:t>ਦੁਭਾਸ਼ੀਏ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Nirmala UI" w:hAnsi="Nirmala UI" w:cs="Nirmala UI"/>
                <w:sz w:val="24"/>
              </w:rPr>
              <w:t>ਦੀ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Nirmala UI" w:hAnsi="Nirmala UI" w:cs="Nirmala UI"/>
                <w:sz w:val="24"/>
              </w:rPr>
              <w:t>ਲੋੜ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Nirmala UI" w:hAnsi="Nirmala UI" w:cs="Nirmala UI"/>
                <w:sz w:val="24"/>
              </w:rPr>
              <w:t>ਹੈ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Nirmala UI" w:hAnsi="Nirmala UI" w:cs="Nirmala UI"/>
                <w:sz w:val="24"/>
              </w:rPr>
              <w:t>ਤਾਂ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Nirmala UI" w:hAnsi="Nirmala UI" w:cs="Nirmala UI"/>
                <w:sz w:val="24"/>
              </w:rPr>
              <w:t>ਕਿਰਪਾ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Nirmala UI" w:hAnsi="Nirmala UI" w:cs="Nirmala UI"/>
                <w:sz w:val="24"/>
              </w:rPr>
              <w:t>ਕਰਕੇ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Nirmala UI" w:hAnsi="Nirmala UI" w:cs="Nirmala UI"/>
                <w:sz w:val="24"/>
              </w:rPr>
              <w:t>ਫੋਨ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Nirmala UI" w:hAnsi="Nirmala UI" w:cs="Nirmala UI"/>
                <w:sz w:val="24"/>
              </w:rPr>
              <w:t>ਕਰੋ</w:t>
            </w:r>
            <w:r w:rsidRPr="00F04B52">
              <w:rPr>
                <w:sz w:val="24"/>
              </w:rPr>
              <w:t xml:space="preserve">: </w:t>
            </w:r>
            <w:r w:rsidRPr="00F04B52">
              <w:rPr>
                <w:b/>
                <w:bCs/>
                <w:sz w:val="24"/>
              </w:rPr>
              <w:t>13 14 50</w:t>
            </w:r>
          </w:p>
        </w:tc>
      </w:tr>
      <w:tr w:rsidR="005F7952" w:rsidRPr="00F04B52" w14:paraId="2BC8656B" w14:textId="77777777" w:rsidTr="006560AF">
        <w:tc>
          <w:tcPr>
            <w:tcW w:w="2518" w:type="dxa"/>
            <w:vAlign w:val="center"/>
          </w:tcPr>
          <w:p w14:paraId="63D5276E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rFonts w:ascii="Montserrat SemiBold" w:hAnsi="Montserrat SemiBold"/>
                <w:sz w:val="24"/>
              </w:rPr>
            </w:pPr>
            <w:r w:rsidRPr="00F04B52">
              <w:rPr>
                <w:rFonts w:ascii="Montserrat SemiBold" w:hAnsi="Montserrat SemiBold"/>
                <w:sz w:val="24"/>
              </w:rPr>
              <w:t>Tamil / </w:t>
            </w:r>
            <w:r w:rsidRPr="00F04B52">
              <w:rPr>
                <w:rFonts w:ascii="Nirmala UI" w:hAnsi="Nirmala UI" w:cs="Nirmala UI"/>
                <w:sz w:val="24"/>
              </w:rPr>
              <w:t>தமிழ்</w:t>
            </w:r>
          </w:p>
        </w:tc>
        <w:tc>
          <w:tcPr>
            <w:tcW w:w="6498" w:type="dxa"/>
            <w:vAlign w:val="center"/>
          </w:tcPr>
          <w:p w14:paraId="03569615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sz w:val="24"/>
              </w:rPr>
            </w:pPr>
            <w:r w:rsidRPr="00F04B52">
              <w:rPr>
                <w:rFonts w:ascii="Nirmala UI" w:hAnsi="Nirmala UI" w:cs="Nirmala UI"/>
                <w:sz w:val="24"/>
              </w:rPr>
              <w:t>உங்களுக்கு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Nirmala UI" w:hAnsi="Nirmala UI" w:cs="Nirmala UI"/>
                <w:sz w:val="24"/>
              </w:rPr>
              <w:t>மொழிபெயர்த்துரைப்பாளர்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Nirmala UI" w:hAnsi="Nirmala UI" w:cs="Nirmala UI"/>
                <w:sz w:val="24"/>
              </w:rPr>
              <w:t>ஒருவர்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Nirmala UI" w:hAnsi="Nirmala UI" w:cs="Nirmala UI"/>
                <w:sz w:val="24"/>
              </w:rPr>
              <w:t>தேவைப்பட்டால்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b/>
                <w:bCs/>
                <w:sz w:val="24"/>
              </w:rPr>
              <w:t>13 14 50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Nirmala UI" w:hAnsi="Nirmala UI" w:cs="Nirmala UI"/>
                <w:sz w:val="24"/>
              </w:rPr>
              <w:t>என்ற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Nirmala UI" w:hAnsi="Nirmala UI" w:cs="Nirmala UI"/>
                <w:sz w:val="24"/>
              </w:rPr>
              <w:t>எண்ணை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Nirmala UI" w:hAnsi="Nirmala UI" w:cs="Nirmala UI"/>
                <w:sz w:val="24"/>
              </w:rPr>
              <w:t>அழைக்கவும்</w:t>
            </w:r>
          </w:p>
        </w:tc>
      </w:tr>
      <w:tr w:rsidR="005F7952" w:rsidRPr="00F04B52" w14:paraId="3A54DDDB" w14:textId="77777777" w:rsidTr="006560AF">
        <w:tc>
          <w:tcPr>
            <w:tcW w:w="2518" w:type="dxa"/>
            <w:vAlign w:val="center"/>
          </w:tcPr>
          <w:p w14:paraId="41E77FC8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rFonts w:ascii="Montserrat SemiBold" w:hAnsi="Montserrat SemiBold"/>
                <w:sz w:val="24"/>
              </w:rPr>
            </w:pPr>
            <w:r w:rsidRPr="00F04B52">
              <w:rPr>
                <w:rFonts w:ascii="Montserrat SemiBold" w:hAnsi="Montserrat SemiBold"/>
                <w:sz w:val="24"/>
              </w:rPr>
              <w:t>Greek / </w:t>
            </w:r>
            <w:r w:rsidRPr="00F04B52">
              <w:rPr>
                <w:rFonts w:ascii="Cambria" w:hAnsi="Cambria" w:cs="Cambria"/>
                <w:sz w:val="24"/>
              </w:rPr>
              <w:t>Ελληνικά</w:t>
            </w:r>
          </w:p>
        </w:tc>
        <w:tc>
          <w:tcPr>
            <w:tcW w:w="6498" w:type="dxa"/>
            <w:vAlign w:val="center"/>
          </w:tcPr>
          <w:p w14:paraId="691DE130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sz w:val="24"/>
              </w:rPr>
            </w:pPr>
            <w:r w:rsidRPr="00F04B52">
              <w:rPr>
                <w:rFonts w:ascii="Cambria" w:hAnsi="Cambria" w:cs="Cambria"/>
                <w:sz w:val="24"/>
              </w:rPr>
              <w:t>Αν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Cambria" w:hAnsi="Cambria" w:cs="Cambria"/>
                <w:sz w:val="24"/>
              </w:rPr>
              <w:t>χρειάζεστε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Cambria" w:hAnsi="Cambria" w:cs="Cambria"/>
                <w:sz w:val="24"/>
              </w:rPr>
              <w:t>διερ</w:t>
            </w:r>
            <w:r w:rsidRPr="00F04B52">
              <w:rPr>
                <w:rFonts w:cs="Montserrat Light"/>
                <w:sz w:val="24"/>
              </w:rPr>
              <w:t>μ</w:t>
            </w:r>
            <w:r w:rsidRPr="00F04B52">
              <w:rPr>
                <w:rFonts w:ascii="Cambria" w:hAnsi="Cambria" w:cs="Cambria"/>
                <w:sz w:val="24"/>
              </w:rPr>
              <w:t>ηνέα</w:t>
            </w:r>
            <w:r w:rsidRPr="00F04B52">
              <w:rPr>
                <w:sz w:val="24"/>
              </w:rPr>
              <w:t xml:space="preserve">, </w:t>
            </w:r>
            <w:r w:rsidRPr="00F04B52">
              <w:rPr>
                <w:rFonts w:ascii="Cambria" w:hAnsi="Cambria" w:cs="Cambria"/>
                <w:sz w:val="24"/>
              </w:rPr>
              <w:t>τηλεφωνήστε</w:t>
            </w:r>
            <w:r w:rsidRPr="00F04B52">
              <w:rPr>
                <w:sz w:val="24"/>
              </w:rPr>
              <w:t xml:space="preserve">: </w:t>
            </w:r>
            <w:r w:rsidRPr="00F04B52">
              <w:rPr>
                <w:b/>
                <w:bCs/>
                <w:sz w:val="24"/>
              </w:rPr>
              <w:t>13 14 50</w:t>
            </w:r>
          </w:p>
        </w:tc>
      </w:tr>
      <w:tr w:rsidR="005F7952" w:rsidRPr="00F04B52" w14:paraId="52ABD762" w14:textId="77777777" w:rsidTr="006560AF">
        <w:tc>
          <w:tcPr>
            <w:tcW w:w="2518" w:type="dxa"/>
            <w:vAlign w:val="center"/>
          </w:tcPr>
          <w:p w14:paraId="64CFF838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rFonts w:ascii="Montserrat SemiBold" w:hAnsi="Montserrat SemiBold"/>
                <w:sz w:val="24"/>
              </w:rPr>
            </w:pPr>
            <w:r w:rsidRPr="00F04B52">
              <w:rPr>
                <w:rFonts w:ascii="Montserrat SemiBold" w:hAnsi="Montserrat SemiBold"/>
                <w:sz w:val="24"/>
              </w:rPr>
              <w:t>Italian / Italiano</w:t>
            </w:r>
          </w:p>
        </w:tc>
        <w:tc>
          <w:tcPr>
            <w:tcW w:w="6498" w:type="dxa"/>
            <w:vAlign w:val="center"/>
          </w:tcPr>
          <w:p w14:paraId="19725822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sz w:val="24"/>
              </w:rPr>
            </w:pPr>
            <w:r w:rsidRPr="00F04B52">
              <w:rPr>
                <w:sz w:val="24"/>
              </w:rPr>
              <w:t xml:space="preserve">Se hai bisogno di un interprete, chiama: </w:t>
            </w:r>
            <w:r w:rsidRPr="00F04B52">
              <w:rPr>
                <w:b/>
                <w:bCs/>
                <w:sz w:val="24"/>
              </w:rPr>
              <w:t>13 14 50</w:t>
            </w:r>
          </w:p>
        </w:tc>
      </w:tr>
      <w:tr w:rsidR="005F7952" w:rsidRPr="00F04B52" w14:paraId="590F73A9" w14:textId="77777777" w:rsidTr="006560AF">
        <w:tc>
          <w:tcPr>
            <w:tcW w:w="2518" w:type="dxa"/>
            <w:vAlign w:val="center"/>
          </w:tcPr>
          <w:p w14:paraId="2572ABEF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rFonts w:ascii="Montserrat SemiBold" w:hAnsi="Montserrat SemiBold"/>
                <w:sz w:val="24"/>
              </w:rPr>
            </w:pPr>
            <w:r w:rsidRPr="00F04B52">
              <w:rPr>
                <w:rFonts w:ascii="Montserrat SemiBold" w:hAnsi="Montserrat SemiBold"/>
                <w:sz w:val="24"/>
              </w:rPr>
              <w:t>Hazaragi /  </w:t>
            </w:r>
            <w:r w:rsidRPr="00F04B52">
              <w:rPr>
                <w:rFonts w:ascii="Times New Roman" w:hAnsi="Times New Roman" w:cs="Times New Roman"/>
                <w:sz w:val="24"/>
              </w:rPr>
              <w:t>هزاره</w:t>
            </w:r>
            <w:r w:rsidRPr="00F04B52">
              <w:rPr>
                <w:rFonts w:ascii="Montserrat SemiBold" w:hAnsi="Montserrat SemiBold"/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گی</w:t>
            </w:r>
          </w:p>
        </w:tc>
        <w:tc>
          <w:tcPr>
            <w:tcW w:w="6498" w:type="dxa"/>
            <w:vAlign w:val="center"/>
          </w:tcPr>
          <w:p w14:paraId="3B3AC7CA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jc w:val="right"/>
              <w:rPr>
                <w:sz w:val="24"/>
              </w:rPr>
            </w:pPr>
            <w:r w:rsidRPr="00F04B52">
              <w:rPr>
                <w:rFonts w:ascii="Times New Roman" w:hAnsi="Times New Roman" w:cs="Times New Roman"/>
                <w:sz w:val="24"/>
              </w:rPr>
              <w:t>اگه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ده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ترجمان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ضرورت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ده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رید،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لطفاً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ده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شماره</w:t>
            </w:r>
            <w:r w:rsidRPr="00F04B52">
              <w:rPr>
                <w:sz w:val="24"/>
              </w:rPr>
              <w:t xml:space="preserve"> 50 14 13  </w:t>
            </w:r>
            <w:r w:rsidRPr="00F04B52">
              <w:rPr>
                <w:rFonts w:ascii="Times New Roman" w:hAnsi="Times New Roman" w:cs="Times New Roman"/>
                <w:sz w:val="24"/>
              </w:rPr>
              <w:t>تماس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Times New Roman" w:hAnsi="Times New Roman" w:cs="Times New Roman"/>
                <w:sz w:val="24"/>
              </w:rPr>
              <w:t>بگیرید</w:t>
            </w:r>
            <w:r w:rsidRPr="00F04B52">
              <w:rPr>
                <w:sz w:val="24"/>
              </w:rPr>
              <w:t>.</w:t>
            </w:r>
          </w:p>
        </w:tc>
      </w:tr>
      <w:tr w:rsidR="005F7952" w:rsidRPr="00F04B52" w14:paraId="77015042" w14:textId="77777777" w:rsidTr="006560AF">
        <w:tc>
          <w:tcPr>
            <w:tcW w:w="2518" w:type="dxa"/>
            <w:vAlign w:val="center"/>
          </w:tcPr>
          <w:p w14:paraId="40D50E16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rFonts w:ascii="Montserrat SemiBold" w:hAnsi="Montserrat SemiBold"/>
                <w:sz w:val="24"/>
              </w:rPr>
            </w:pPr>
            <w:r w:rsidRPr="00F04B52">
              <w:rPr>
                <w:rFonts w:ascii="Montserrat SemiBold" w:hAnsi="Montserrat SemiBold"/>
                <w:sz w:val="24"/>
              </w:rPr>
              <w:t xml:space="preserve">Thai / </w:t>
            </w:r>
            <w:r w:rsidRPr="00F04B52">
              <w:rPr>
                <w:rFonts w:ascii="Leelawadee UI" w:hAnsi="Leelawadee UI" w:cs="Leelawadee UI"/>
                <w:sz w:val="24"/>
              </w:rPr>
              <w:t>ภาษาไทย</w:t>
            </w:r>
          </w:p>
        </w:tc>
        <w:tc>
          <w:tcPr>
            <w:tcW w:w="6498" w:type="dxa"/>
            <w:vAlign w:val="center"/>
          </w:tcPr>
          <w:p w14:paraId="488A26DA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sz w:val="24"/>
              </w:rPr>
            </w:pPr>
            <w:r w:rsidRPr="00F04B52">
              <w:rPr>
                <w:rFonts w:ascii="Leelawadee UI" w:hAnsi="Leelawadee UI" w:cs="Leelawadee UI"/>
                <w:sz w:val="24"/>
              </w:rPr>
              <w:t>หากคุณต้องการล่าม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Leelawadee UI" w:hAnsi="Leelawadee UI" w:cs="Leelawadee UI"/>
                <w:sz w:val="24"/>
              </w:rPr>
              <w:t>กรุณาโทรไปที่</w:t>
            </w:r>
            <w:r w:rsidRPr="00F04B52">
              <w:rPr>
                <w:sz w:val="24"/>
              </w:rPr>
              <w:t xml:space="preserve"> 13 14 50</w:t>
            </w:r>
          </w:p>
        </w:tc>
      </w:tr>
      <w:tr w:rsidR="005F7952" w:rsidRPr="00F04B52" w14:paraId="14792B26" w14:textId="77777777" w:rsidTr="006560AF">
        <w:tc>
          <w:tcPr>
            <w:tcW w:w="2518" w:type="dxa"/>
            <w:vAlign w:val="center"/>
          </w:tcPr>
          <w:p w14:paraId="0870F6BB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rFonts w:ascii="Montserrat SemiBold" w:hAnsi="Montserrat SemiBold"/>
                <w:sz w:val="24"/>
              </w:rPr>
            </w:pPr>
            <w:r w:rsidRPr="00F04B52">
              <w:rPr>
                <w:rFonts w:ascii="Montserrat SemiBold" w:hAnsi="Montserrat SemiBold"/>
                <w:sz w:val="24"/>
              </w:rPr>
              <w:t xml:space="preserve">Karen / </w:t>
            </w:r>
            <w:r w:rsidRPr="00F04B52">
              <w:rPr>
                <w:rFonts w:ascii="Myanmar Text" w:hAnsi="Myanmar Text" w:cs="Myanmar Text"/>
                <w:sz w:val="24"/>
              </w:rPr>
              <w:t>ကညီကျိၥ်</w:t>
            </w:r>
          </w:p>
        </w:tc>
        <w:tc>
          <w:tcPr>
            <w:tcW w:w="6498" w:type="dxa"/>
            <w:vAlign w:val="center"/>
          </w:tcPr>
          <w:p w14:paraId="70B6160F" w14:textId="77777777" w:rsidR="005F7952" w:rsidRPr="00F04B52" w:rsidRDefault="005F7952" w:rsidP="006560AF">
            <w:pPr>
              <w:pStyle w:val="BodyText-MPATemplate"/>
              <w:spacing w:after="0"/>
              <w:contextualSpacing w:val="0"/>
              <w:rPr>
                <w:sz w:val="24"/>
              </w:rPr>
            </w:pPr>
            <w:r w:rsidRPr="00F04B52">
              <w:rPr>
                <w:rFonts w:ascii="Myanmar Text" w:hAnsi="Myanmar Text" w:cs="Myanmar Text"/>
                <w:sz w:val="24"/>
              </w:rPr>
              <w:t>ဖဲနမ့ၢ်လိၣ်ဘၣ်ပှၤကတိၤကျိးထံတၢ်တဂၤအခါ၀ံသးစူၤကိးဘၣ်</w:t>
            </w:r>
            <w:r w:rsidRPr="00F04B52">
              <w:rPr>
                <w:sz w:val="24"/>
              </w:rPr>
              <w:t>-</w:t>
            </w:r>
            <w:r w:rsidRPr="00F04B52">
              <w:rPr>
                <w:rFonts w:ascii="Myanmar Text" w:hAnsi="Myanmar Text" w:cs="Myanmar Text"/>
                <w:sz w:val="24"/>
              </w:rPr>
              <w:t>၁၃၁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Myanmar Text" w:hAnsi="Myanmar Text" w:cs="Myanmar Text"/>
                <w:sz w:val="24"/>
              </w:rPr>
              <w:t>၄၅၀</w:t>
            </w:r>
            <w:r w:rsidRPr="00F04B52">
              <w:rPr>
                <w:sz w:val="24"/>
              </w:rPr>
              <w:t xml:space="preserve"> </w:t>
            </w:r>
            <w:r w:rsidRPr="00F04B52">
              <w:rPr>
                <w:rFonts w:ascii="Myanmar Text" w:hAnsi="Myanmar Text" w:cs="Myanmar Text"/>
                <w:sz w:val="24"/>
              </w:rPr>
              <w:t>တက့ၢ်</w:t>
            </w:r>
            <w:r w:rsidRPr="00F04B52">
              <w:rPr>
                <w:sz w:val="24"/>
              </w:rPr>
              <w:t>.</w:t>
            </w:r>
          </w:p>
        </w:tc>
      </w:tr>
    </w:tbl>
    <w:p w14:paraId="07790149" w14:textId="77777777" w:rsidR="005F7952" w:rsidRPr="002A3FF0" w:rsidRDefault="005F7952" w:rsidP="005F7952">
      <w:pPr>
        <w:pStyle w:val="BodyText-MPATemplate"/>
        <w:rPr>
          <w:sz w:val="16"/>
          <w:szCs w:val="16"/>
        </w:rPr>
      </w:pPr>
    </w:p>
    <w:p w14:paraId="48331500" w14:textId="77777777" w:rsidR="005F7952" w:rsidRDefault="005F7952" w:rsidP="005F7952">
      <w:pPr>
        <w:pStyle w:val="BodyText-MPATemplate"/>
      </w:pPr>
      <w:r w:rsidRPr="002A3FF0">
        <w:rPr>
          <w:b/>
          <w:bCs/>
        </w:rPr>
        <w:t>Telephone and Interpreter Service 13</w:t>
      </w:r>
      <w:r>
        <w:rPr>
          <w:b/>
          <w:bCs/>
        </w:rPr>
        <w:t xml:space="preserve"> </w:t>
      </w:r>
      <w:r w:rsidRPr="002A3FF0">
        <w:rPr>
          <w:b/>
          <w:bCs/>
        </w:rPr>
        <w:t>1</w:t>
      </w:r>
      <w:r>
        <w:rPr>
          <w:b/>
          <w:bCs/>
        </w:rPr>
        <w:t xml:space="preserve">4 </w:t>
      </w:r>
      <w:r w:rsidRPr="002A3FF0">
        <w:rPr>
          <w:b/>
          <w:bCs/>
        </w:rPr>
        <w:t>50 - Canberra and District - 24 hours a day, seven days a week</w:t>
      </w:r>
    </w:p>
    <w:p w14:paraId="66BE14DE" w14:textId="77777777" w:rsidR="005F7952" w:rsidRDefault="005F7952" w:rsidP="009207DD">
      <w:pPr>
        <w:pStyle w:val="BodyText-MPATemplate"/>
        <w:rPr>
          <w:b/>
          <w:bCs/>
        </w:rPr>
      </w:pPr>
    </w:p>
    <w:p w14:paraId="4474EC1C" w14:textId="77777777" w:rsidR="005F7952" w:rsidRDefault="005F7952" w:rsidP="009207DD">
      <w:pPr>
        <w:pStyle w:val="BodyText-MPATemplate"/>
        <w:rPr>
          <w:b/>
          <w:bCs/>
        </w:rPr>
      </w:pPr>
    </w:p>
    <w:p w14:paraId="1E15AC81" w14:textId="77777777" w:rsidR="005F7952" w:rsidRDefault="005F7952" w:rsidP="009207DD">
      <w:pPr>
        <w:pStyle w:val="BodyText-MPATemplate"/>
        <w:rPr>
          <w:b/>
          <w:bCs/>
        </w:rPr>
      </w:pPr>
    </w:p>
    <w:p w14:paraId="2E5F1C11" w14:textId="77777777" w:rsidR="005F7952" w:rsidRDefault="005F7952" w:rsidP="009207DD">
      <w:pPr>
        <w:pStyle w:val="BodyText-MPATemplate"/>
      </w:pPr>
    </w:p>
    <w:sectPr w:rsidR="005F7952" w:rsidSect="0041619C">
      <w:headerReference w:type="even" r:id="rId21"/>
      <w:headerReference w:type="default" r:id="rId22"/>
      <w:footerReference w:type="default" r:id="rId23"/>
      <w:headerReference w:type="first" r:id="rId24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E235B" w14:textId="77777777" w:rsidR="00625ACC" w:rsidRDefault="00625ACC" w:rsidP="000B41DC">
      <w:pPr>
        <w:spacing w:after="0" w:line="240" w:lineRule="auto"/>
      </w:pPr>
      <w:r>
        <w:separator/>
      </w:r>
    </w:p>
  </w:endnote>
  <w:endnote w:type="continuationSeparator" w:id="0">
    <w:p w14:paraId="44FD4869" w14:textId="77777777" w:rsidR="00625ACC" w:rsidRDefault="00625ACC" w:rsidP="000B4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 SemiBold">
    <w:panose1 w:val="00000700000000000000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ontserrat ExtraBold">
    <w:panose1 w:val="00000900000000000000"/>
    <w:charset w:val="00"/>
    <w:family w:val="auto"/>
    <w:pitch w:val="variable"/>
    <w:sig w:usb0="2000020F" w:usb1="00000003" w:usb2="00000000" w:usb3="00000000" w:csb0="00000197" w:csb1="00000000"/>
  </w:font>
  <w:font w:name="Montserrat Medium">
    <w:panose1 w:val="00000600000000000000"/>
    <w:charset w:val="00"/>
    <w:family w:val="auto"/>
    <w:pitch w:val="variable"/>
    <w:sig w:usb0="2000020F" w:usb1="00000003" w:usb2="00000000" w:usb3="00000000" w:csb0="00000197" w:csb1="00000000"/>
  </w:font>
  <w:font w:name="Montserrat Light">
    <w:panose1 w:val="00000400000000000000"/>
    <w:charset w:val="00"/>
    <w:family w:val="auto"/>
    <w:pitch w:val="variable"/>
    <w:sig w:usb0="2000020F" w:usb1="00000003" w:usb2="00000000" w:usb3="00000000" w:csb0="00000197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F91AA" w14:textId="77777777" w:rsidR="00DB44D5" w:rsidRDefault="00DB44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9090D" w14:textId="019CDA73" w:rsidR="0041619C" w:rsidRDefault="0041619C">
    <w:pPr>
      <w:pStyle w:val="Footer"/>
      <w:jc w:val="right"/>
    </w:pPr>
  </w:p>
  <w:p w14:paraId="5C62D65B" w14:textId="6D7751E3" w:rsidR="0041619C" w:rsidRPr="00DB44D5" w:rsidRDefault="00DB44D5" w:rsidP="00DB44D5">
    <w:pPr>
      <w:pStyle w:val="Footer"/>
      <w:jc w:val="center"/>
      <w:rPr>
        <w:rFonts w:ascii="Arial" w:hAnsi="Arial" w:cs="Arial"/>
        <w:sz w:val="14"/>
      </w:rPr>
    </w:pPr>
    <w:r w:rsidRPr="00DB44D5">
      <w:rPr>
        <w:rFonts w:ascii="Arial" w:hAnsi="Arial" w:cs="Arial"/>
        <w:sz w:val="14"/>
      </w:rPr>
      <w:t>Unauthorised version prepared by ACT Parliamentary Counsel’s Office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077F8" w14:textId="77777777" w:rsidR="00DB44D5" w:rsidRDefault="00DB44D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5153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EF13AD" w14:textId="77777777" w:rsidR="0041619C" w:rsidRDefault="0041619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D2A045" w14:textId="158D67C8" w:rsidR="0041619C" w:rsidRPr="00DB44D5" w:rsidRDefault="00DB44D5" w:rsidP="00DB44D5">
    <w:pPr>
      <w:pStyle w:val="Footer"/>
      <w:jc w:val="center"/>
      <w:rPr>
        <w:rFonts w:ascii="Arial" w:hAnsi="Arial" w:cs="Arial"/>
        <w:sz w:val="14"/>
      </w:rPr>
    </w:pPr>
    <w:r w:rsidRPr="00DB44D5">
      <w:rPr>
        <w:rFonts w:ascii="Arial" w:hAnsi="Arial" w:cs="Arial"/>
        <w:sz w:val="14"/>
      </w:rPr>
      <w:t>Unauthorised version prepared by ACT Parliamentary Counsel’s Office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1D8D6" w14:textId="77777777" w:rsidR="00625ACC" w:rsidRDefault="00625ACC" w:rsidP="000B41DC">
      <w:pPr>
        <w:spacing w:after="0" w:line="240" w:lineRule="auto"/>
      </w:pPr>
      <w:r>
        <w:separator/>
      </w:r>
    </w:p>
  </w:footnote>
  <w:footnote w:type="continuationSeparator" w:id="0">
    <w:p w14:paraId="0EEDD55C" w14:textId="77777777" w:rsidR="00625ACC" w:rsidRDefault="00625ACC" w:rsidP="000B41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A4ECC" w14:textId="77777777" w:rsidR="00DB44D5" w:rsidRDefault="00DB44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1B153" w14:textId="77777777" w:rsidR="00DB44D5" w:rsidRDefault="00DB44D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5B2C9" w14:textId="77777777" w:rsidR="00DB44D5" w:rsidRDefault="00DB44D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989E1" w14:textId="77777777" w:rsidR="003A7B05" w:rsidRDefault="003A7B05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21346" w14:textId="4E3C64C9" w:rsidR="0041619C" w:rsidRPr="005C1FAC" w:rsidRDefault="0041619C" w:rsidP="0041619C">
    <w:pPr>
      <w:pStyle w:val="Header"/>
      <w:jc w:val="center"/>
      <w:rPr>
        <w:rFonts w:ascii="Montserrat SemiBold" w:hAnsi="Montserrat SemiBold"/>
        <w:sz w:val="20"/>
        <w:szCs w:val="20"/>
      </w:rPr>
    </w:pPr>
    <w:r>
      <w:rPr>
        <w:rFonts w:ascii="Montserrat SemiBold" w:hAnsi="Montserrat SemiBold"/>
        <w:sz w:val="20"/>
        <w:szCs w:val="20"/>
      </w:rPr>
      <w:t>Minor Amendment 2026-</w:t>
    </w:r>
    <w:r w:rsidR="003B465B">
      <w:rPr>
        <w:rFonts w:ascii="Montserrat SemiBold" w:hAnsi="Montserrat SemiBold"/>
        <w:sz w:val="20"/>
        <w:szCs w:val="20"/>
      </w:rPr>
      <w:t>13</w:t>
    </w:r>
  </w:p>
  <w:p w14:paraId="386A2638" w14:textId="77777777" w:rsidR="0041619C" w:rsidRDefault="0041619C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02BE1" w14:textId="77777777" w:rsidR="003A7B05" w:rsidRDefault="003A7B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F6F6B"/>
    <w:multiLevelType w:val="multilevel"/>
    <w:tmpl w:val="D68A2410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3"/>
      <w:numFmt w:val="decimal"/>
      <w:suff w:val="space"/>
      <w:lvlText w:val="3.%2."/>
      <w:lvlJc w:val="left"/>
      <w:pPr>
        <w:ind w:left="2268" w:firstLine="0"/>
      </w:pPr>
      <w:rPr>
        <w:rFonts w:asciiTheme="minorHAnsi" w:hAnsiTheme="minorHAnsi" w:cstheme="minorHAnsi" w:hint="default"/>
        <w:b w:val="0"/>
        <w:bCs/>
        <w:sz w:val="20"/>
        <w:szCs w:val="20"/>
      </w:rPr>
    </w:lvl>
    <w:lvl w:ilvl="2">
      <w:start w:val="1"/>
      <w:numFmt w:val="lowerLetter"/>
      <w:lvlText w:val="%3)"/>
      <w:lvlJc w:val="left"/>
      <w:pPr>
        <w:ind w:left="0" w:firstLine="0"/>
      </w:pPr>
      <w:rPr>
        <w:rFonts w:asciiTheme="minorHAnsi" w:hAnsiTheme="minorHAnsi" w:cstheme="minorHAnsi" w:hint="default"/>
        <w:b w:val="0"/>
        <w:bCs w:val="0"/>
        <w:sz w:val="20"/>
        <w:szCs w:val="20"/>
      </w:rPr>
    </w:lvl>
    <w:lvl w:ilvl="3">
      <w:start w:val="1"/>
      <w:numFmt w:val="lowerLetter"/>
      <w:lvlText w:val="%4."/>
      <w:lvlJc w:val="left"/>
      <w:pPr>
        <w:ind w:left="360" w:hanging="360"/>
      </w:p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21894F71"/>
    <w:multiLevelType w:val="hybridMultilevel"/>
    <w:tmpl w:val="928CAF9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A3F4B"/>
    <w:multiLevelType w:val="multilevel"/>
    <w:tmpl w:val="5986FA1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5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2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3" w15:restartNumberingAfterBreak="0">
    <w:nsid w:val="2AE53FB1"/>
    <w:multiLevelType w:val="hybridMultilevel"/>
    <w:tmpl w:val="5D84FB82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0D37F4"/>
    <w:multiLevelType w:val="hybridMultilevel"/>
    <w:tmpl w:val="C8AE739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F03B9F"/>
    <w:multiLevelType w:val="multilevel"/>
    <w:tmpl w:val="D0943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5187447"/>
    <w:multiLevelType w:val="hybridMultilevel"/>
    <w:tmpl w:val="577A5EB6"/>
    <w:lvl w:ilvl="0" w:tplc="0C090017">
      <w:start w:val="1"/>
      <w:numFmt w:val="lowerLetter"/>
      <w:lvlText w:val="%1)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6915D61"/>
    <w:multiLevelType w:val="multilevel"/>
    <w:tmpl w:val="3D32383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5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2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8" w15:restartNumberingAfterBreak="0">
    <w:nsid w:val="49AF007F"/>
    <w:multiLevelType w:val="hybridMultilevel"/>
    <w:tmpl w:val="7E9A6D9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E32F27"/>
    <w:multiLevelType w:val="hybridMultilevel"/>
    <w:tmpl w:val="32D8E1DC"/>
    <w:lvl w:ilvl="0" w:tplc="3E408B02">
      <w:start w:val="1"/>
      <w:numFmt w:val="decimal"/>
      <w:pStyle w:val="HighlightText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367D6"/>
    <w:multiLevelType w:val="multilevel"/>
    <w:tmpl w:val="5986FA1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5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2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11" w15:restartNumberingAfterBreak="0">
    <w:nsid w:val="5CA20882"/>
    <w:multiLevelType w:val="multilevel"/>
    <w:tmpl w:val="21F40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DAB2DF7"/>
    <w:multiLevelType w:val="hybridMultilevel"/>
    <w:tmpl w:val="9286A492"/>
    <w:lvl w:ilvl="0" w:tplc="FFFFFFFF">
      <w:start w:val="36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A44EAB"/>
    <w:multiLevelType w:val="hybridMultilevel"/>
    <w:tmpl w:val="9286A492"/>
    <w:lvl w:ilvl="0" w:tplc="96780802">
      <w:start w:val="36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A6A04"/>
    <w:multiLevelType w:val="multilevel"/>
    <w:tmpl w:val="DCF67F0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5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2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15" w15:restartNumberingAfterBreak="0">
    <w:nsid w:val="72A609F2"/>
    <w:multiLevelType w:val="multilevel"/>
    <w:tmpl w:val="1CF2CAE0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ascii="Montserrat SemiBold" w:hAnsi="Montserrat SemiBold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16" w15:restartNumberingAfterBreak="0">
    <w:nsid w:val="7653272F"/>
    <w:multiLevelType w:val="multilevel"/>
    <w:tmpl w:val="0540DB1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2"/>
      <w:numFmt w:val="decimal"/>
      <w:suff w:val="space"/>
      <w:lvlText w:val="3.%2."/>
      <w:lvlJc w:val="left"/>
      <w:pPr>
        <w:ind w:left="2268" w:firstLine="0"/>
      </w:pPr>
      <w:rPr>
        <w:rFonts w:asciiTheme="minorHAnsi" w:hAnsiTheme="minorHAnsi" w:cstheme="minorHAnsi" w:hint="default"/>
        <w:b w:val="0"/>
        <w:bCs/>
        <w:sz w:val="20"/>
        <w:szCs w:val="20"/>
      </w:rPr>
    </w:lvl>
    <w:lvl w:ilvl="2">
      <w:start w:val="1"/>
      <w:numFmt w:val="lowerLetter"/>
      <w:lvlText w:val="%3)"/>
      <w:lvlJc w:val="left"/>
      <w:pPr>
        <w:ind w:left="0" w:firstLine="0"/>
      </w:pPr>
      <w:rPr>
        <w:rFonts w:asciiTheme="minorHAnsi" w:hAnsiTheme="minorHAnsi" w:cstheme="minorHAnsi" w:hint="default"/>
        <w:b w:val="0"/>
        <w:bCs w:val="0"/>
        <w:sz w:val="20"/>
        <w:szCs w:val="20"/>
        <w:lang w:val="en-US" w:eastAsia="en-US" w:bidi="ar-SA"/>
      </w:rPr>
    </w:lvl>
    <w:lvl w:ilvl="3">
      <w:start w:val="1"/>
      <w:numFmt w:val="lowerRoman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 w16cid:durableId="1038748821">
    <w:abstractNumId w:val="9"/>
  </w:num>
  <w:num w:numId="2" w16cid:durableId="682896056">
    <w:abstractNumId w:val="1"/>
  </w:num>
  <w:num w:numId="3" w16cid:durableId="1794515930">
    <w:abstractNumId w:val="15"/>
  </w:num>
  <w:num w:numId="4" w16cid:durableId="1803112998">
    <w:abstractNumId w:val="8"/>
  </w:num>
  <w:num w:numId="5" w16cid:durableId="1486778814">
    <w:abstractNumId w:val="10"/>
  </w:num>
  <w:num w:numId="6" w16cid:durableId="1268805504">
    <w:abstractNumId w:val="13"/>
  </w:num>
  <w:num w:numId="7" w16cid:durableId="1838500343">
    <w:abstractNumId w:val="16"/>
  </w:num>
  <w:num w:numId="8" w16cid:durableId="967081526">
    <w:abstractNumId w:val="3"/>
  </w:num>
  <w:num w:numId="9" w16cid:durableId="337969590">
    <w:abstractNumId w:val="7"/>
  </w:num>
  <w:num w:numId="10" w16cid:durableId="952714176">
    <w:abstractNumId w:val="14"/>
  </w:num>
  <w:num w:numId="11" w16cid:durableId="1634871852">
    <w:abstractNumId w:val="2"/>
  </w:num>
  <w:num w:numId="12" w16cid:durableId="820194006">
    <w:abstractNumId w:val="0"/>
  </w:num>
  <w:num w:numId="13" w16cid:durableId="688221901">
    <w:abstractNumId w:val="12"/>
  </w:num>
  <w:num w:numId="14" w16cid:durableId="631596560">
    <w:abstractNumId w:val="4"/>
  </w:num>
  <w:num w:numId="15" w16cid:durableId="45298296">
    <w:abstractNumId w:val="11"/>
  </w:num>
  <w:num w:numId="16" w16cid:durableId="829057638">
    <w:abstractNumId w:val="5"/>
  </w:num>
  <w:num w:numId="17" w16cid:durableId="1475754122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1DC"/>
    <w:rsid w:val="00001518"/>
    <w:rsid w:val="00003387"/>
    <w:rsid w:val="00004492"/>
    <w:rsid w:val="0000505C"/>
    <w:rsid w:val="00005D00"/>
    <w:rsid w:val="00005E19"/>
    <w:rsid w:val="000069E5"/>
    <w:rsid w:val="00012970"/>
    <w:rsid w:val="0001387E"/>
    <w:rsid w:val="00013BB9"/>
    <w:rsid w:val="000210BB"/>
    <w:rsid w:val="0002182B"/>
    <w:rsid w:val="000237A2"/>
    <w:rsid w:val="00026DBB"/>
    <w:rsid w:val="00031EDF"/>
    <w:rsid w:val="000346A4"/>
    <w:rsid w:val="00035395"/>
    <w:rsid w:val="00035E07"/>
    <w:rsid w:val="00036180"/>
    <w:rsid w:val="000400C7"/>
    <w:rsid w:val="00044B1F"/>
    <w:rsid w:val="000453EE"/>
    <w:rsid w:val="00055C5B"/>
    <w:rsid w:val="0006159E"/>
    <w:rsid w:val="000649F9"/>
    <w:rsid w:val="0007256F"/>
    <w:rsid w:val="00073D2A"/>
    <w:rsid w:val="00074A8F"/>
    <w:rsid w:val="000848C7"/>
    <w:rsid w:val="00085540"/>
    <w:rsid w:val="00085C30"/>
    <w:rsid w:val="000868D1"/>
    <w:rsid w:val="0009048C"/>
    <w:rsid w:val="00090AD6"/>
    <w:rsid w:val="00095FAC"/>
    <w:rsid w:val="00096812"/>
    <w:rsid w:val="000A3DEC"/>
    <w:rsid w:val="000A6E7F"/>
    <w:rsid w:val="000B2498"/>
    <w:rsid w:val="000B34A6"/>
    <w:rsid w:val="000B41DC"/>
    <w:rsid w:val="000B4BA5"/>
    <w:rsid w:val="000C0389"/>
    <w:rsid w:val="000C0972"/>
    <w:rsid w:val="000D520C"/>
    <w:rsid w:val="000E0147"/>
    <w:rsid w:val="000E482F"/>
    <w:rsid w:val="000E5D17"/>
    <w:rsid w:val="000E6A54"/>
    <w:rsid w:val="000F0533"/>
    <w:rsid w:val="000F3C11"/>
    <w:rsid w:val="000F48F5"/>
    <w:rsid w:val="000F57E5"/>
    <w:rsid w:val="001046C1"/>
    <w:rsid w:val="0010707C"/>
    <w:rsid w:val="00110A49"/>
    <w:rsid w:val="00111453"/>
    <w:rsid w:val="00112159"/>
    <w:rsid w:val="001240C5"/>
    <w:rsid w:val="00124B6C"/>
    <w:rsid w:val="0012585F"/>
    <w:rsid w:val="00126813"/>
    <w:rsid w:val="0012783D"/>
    <w:rsid w:val="00130AB8"/>
    <w:rsid w:val="00132455"/>
    <w:rsid w:val="0013766F"/>
    <w:rsid w:val="001406D9"/>
    <w:rsid w:val="00141096"/>
    <w:rsid w:val="00145795"/>
    <w:rsid w:val="001545F1"/>
    <w:rsid w:val="0015527B"/>
    <w:rsid w:val="0015630B"/>
    <w:rsid w:val="0016089A"/>
    <w:rsid w:val="00167E94"/>
    <w:rsid w:val="00170EA4"/>
    <w:rsid w:val="00172855"/>
    <w:rsid w:val="00176EB9"/>
    <w:rsid w:val="00177C17"/>
    <w:rsid w:val="0018123F"/>
    <w:rsid w:val="00183F48"/>
    <w:rsid w:val="0018716E"/>
    <w:rsid w:val="00187D94"/>
    <w:rsid w:val="00195BEB"/>
    <w:rsid w:val="001A1352"/>
    <w:rsid w:val="001A69C7"/>
    <w:rsid w:val="001A69D6"/>
    <w:rsid w:val="001A714D"/>
    <w:rsid w:val="001A7A5F"/>
    <w:rsid w:val="001B2719"/>
    <w:rsid w:val="001B3396"/>
    <w:rsid w:val="001B7EB9"/>
    <w:rsid w:val="001C3F6D"/>
    <w:rsid w:val="001D51CD"/>
    <w:rsid w:val="001D6E43"/>
    <w:rsid w:val="001E032D"/>
    <w:rsid w:val="001E1B70"/>
    <w:rsid w:val="001E2BCE"/>
    <w:rsid w:val="001E5BB1"/>
    <w:rsid w:val="001E7EA0"/>
    <w:rsid w:val="001F0F44"/>
    <w:rsid w:val="001F2D16"/>
    <w:rsid w:val="001F54A4"/>
    <w:rsid w:val="001F5C19"/>
    <w:rsid w:val="002005C1"/>
    <w:rsid w:val="00201C64"/>
    <w:rsid w:val="00202408"/>
    <w:rsid w:val="002026FA"/>
    <w:rsid w:val="00205D55"/>
    <w:rsid w:val="00216073"/>
    <w:rsid w:val="00216928"/>
    <w:rsid w:val="00226870"/>
    <w:rsid w:val="002305E6"/>
    <w:rsid w:val="00232C8D"/>
    <w:rsid w:val="00232D16"/>
    <w:rsid w:val="00232D9A"/>
    <w:rsid w:val="00234021"/>
    <w:rsid w:val="00241684"/>
    <w:rsid w:val="002457D4"/>
    <w:rsid w:val="002461EE"/>
    <w:rsid w:val="00250EAB"/>
    <w:rsid w:val="00254024"/>
    <w:rsid w:val="00262A1C"/>
    <w:rsid w:val="00263C3F"/>
    <w:rsid w:val="00264076"/>
    <w:rsid w:val="002661DE"/>
    <w:rsid w:val="002668B0"/>
    <w:rsid w:val="0026692F"/>
    <w:rsid w:val="00272A89"/>
    <w:rsid w:val="0027387D"/>
    <w:rsid w:val="00276C9F"/>
    <w:rsid w:val="00277D14"/>
    <w:rsid w:val="0028085D"/>
    <w:rsid w:val="00295BFF"/>
    <w:rsid w:val="00295F0E"/>
    <w:rsid w:val="00297420"/>
    <w:rsid w:val="002A19BB"/>
    <w:rsid w:val="002A2484"/>
    <w:rsid w:val="002A7D7E"/>
    <w:rsid w:val="002A7F03"/>
    <w:rsid w:val="002B209A"/>
    <w:rsid w:val="002B534A"/>
    <w:rsid w:val="002B6C31"/>
    <w:rsid w:val="002C085F"/>
    <w:rsid w:val="002C34C0"/>
    <w:rsid w:val="002C4552"/>
    <w:rsid w:val="002C692A"/>
    <w:rsid w:val="002C6C31"/>
    <w:rsid w:val="002D3278"/>
    <w:rsid w:val="002D5D79"/>
    <w:rsid w:val="002D61FF"/>
    <w:rsid w:val="002F5725"/>
    <w:rsid w:val="00301350"/>
    <w:rsid w:val="0030161D"/>
    <w:rsid w:val="00302162"/>
    <w:rsid w:val="003028C4"/>
    <w:rsid w:val="00302AB6"/>
    <w:rsid w:val="003045F5"/>
    <w:rsid w:val="003045F7"/>
    <w:rsid w:val="00304FCD"/>
    <w:rsid w:val="0030681D"/>
    <w:rsid w:val="003070E6"/>
    <w:rsid w:val="00313848"/>
    <w:rsid w:val="00314DC6"/>
    <w:rsid w:val="0031595D"/>
    <w:rsid w:val="0032377C"/>
    <w:rsid w:val="00332A8A"/>
    <w:rsid w:val="003409C5"/>
    <w:rsid w:val="00342B96"/>
    <w:rsid w:val="003447D7"/>
    <w:rsid w:val="00347CFE"/>
    <w:rsid w:val="003512B4"/>
    <w:rsid w:val="00360DBD"/>
    <w:rsid w:val="00361BB8"/>
    <w:rsid w:val="003649D6"/>
    <w:rsid w:val="00370327"/>
    <w:rsid w:val="00372B45"/>
    <w:rsid w:val="003825BB"/>
    <w:rsid w:val="0038352D"/>
    <w:rsid w:val="00391BF5"/>
    <w:rsid w:val="00394A3D"/>
    <w:rsid w:val="003950AA"/>
    <w:rsid w:val="003A1C93"/>
    <w:rsid w:val="003A284F"/>
    <w:rsid w:val="003A7B05"/>
    <w:rsid w:val="003B1BAF"/>
    <w:rsid w:val="003B24BD"/>
    <w:rsid w:val="003B3334"/>
    <w:rsid w:val="003B465B"/>
    <w:rsid w:val="003C0D84"/>
    <w:rsid w:val="003C1A99"/>
    <w:rsid w:val="003C362E"/>
    <w:rsid w:val="003C6494"/>
    <w:rsid w:val="003D2256"/>
    <w:rsid w:val="003D257A"/>
    <w:rsid w:val="003D3478"/>
    <w:rsid w:val="003D4C39"/>
    <w:rsid w:val="003D5A5E"/>
    <w:rsid w:val="003D780E"/>
    <w:rsid w:val="003E2212"/>
    <w:rsid w:val="003E5A4D"/>
    <w:rsid w:val="003E5C77"/>
    <w:rsid w:val="003E60F9"/>
    <w:rsid w:val="003E65C1"/>
    <w:rsid w:val="003F119D"/>
    <w:rsid w:val="003F19BB"/>
    <w:rsid w:val="003F2F4D"/>
    <w:rsid w:val="003F4C03"/>
    <w:rsid w:val="00402D34"/>
    <w:rsid w:val="00407053"/>
    <w:rsid w:val="00407621"/>
    <w:rsid w:val="004118BA"/>
    <w:rsid w:val="00413FAF"/>
    <w:rsid w:val="0041619C"/>
    <w:rsid w:val="00417805"/>
    <w:rsid w:val="0042042D"/>
    <w:rsid w:val="004205E7"/>
    <w:rsid w:val="00420AF4"/>
    <w:rsid w:val="00421979"/>
    <w:rsid w:val="004236C8"/>
    <w:rsid w:val="00427916"/>
    <w:rsid w:val="00430B98"/>
    <w:rsid w:val="00431A03"/>
    <w:rsid w:val="00432B33"/>
    <w:rsid w:val="00433563"/>
    <w:rsid w:val="00433BD2"/>
    <w:rsid w:val="004405BB"/>
    <w:rsid w:val="0044076B"/>
    <w:rsid w:val="00440AD2"/>
    <w:rsid w:val="00454162"/>
    <w:rsid w:val="00454169"/>
    <w:rsid w:val="00457350"/>
    <w:rsid w:val="00461482"/>
    <w:rsid w:val="00464A48"/>
    <w:rsid w:val="0046513F"/>
    <w:rsid w:val="004663A5"/>
    <w:rsid w:val="00470ED4"/>
    <w:rsid w:val="004716FB"/>
    <w:rsid w:val="0047340E"/>
    <w:rsid w:val="0047454A"/>
    <w:rsid w:val="004749C1"/>
    <w:rsid w:val="00481591"/>
    <w:rsid w:val="004818F9"/>
    <w:rsid w:val="0049234B"/>
    <w:rsid w:val="0049354D"/>
    <w:rsid w:val="004A5828"/>
    <w:rsid w:val="004A739B"/>
    <w:rsid w:val="004B0D58"/>
    <w:rsid w:val="004B2714"/>
    <w:rsid w:val="004B7576"/>
    <w:rsid w:val="004C2CA2"/>
    <w:rsid w:val="004C7AED"/>
    <w:rsid w:val="004D37BE"/>
    <w:rsid w:val="004D396F"/>
    <w:rsid w:val="004D3EE4"/>
    <w:rsid w:val="004D6911"/>
    <w:rsid w:val="004E017D"/>
    <w:rsid w:val="004E28E3"/>
    <w:rsid w:val="004E48F4"/>
    <w:rsid w:val="004E7EC1"/>
    <w:rsid w:val="004F1EBA"/>
    <w:rsid w:val="004F5EEF"/>
    <w:rsid w:val="004F6786"/>
    <w:rsid w:val="00500429"/>
    <w:rsid w:val="0050167F"/>
    <w:rsid w:val="00506378"/>
    <w:rsid w:val="00510059"/>
    <w:rsid w:val="0051109B"/>
    <w:rsid w:val="005125F1"/>
    <w:rsid w:val="00513630"/>
    <w:rsid w:val="005200BA"/>
    <w:rsid w:val="00522A50"/>
    <w:rsid w:val="00523EF5"/>
    <w:rsid w:val="00526066"/>
    <w:rsid w:val="00527B4D"/>
    <w:rsid w:val="00527CB5"/>
    <w:rsid w:val="00532177"/>
    <w:rsid w:val="00540FE7"/>
    <w:rsid w:val="005530AF"/>
    <w:rsid w:val="005558F2"/>
    <w:rsid w:val="00556598"/>
    <w:rsid w:val="00560013"/>
    <w:rsid w:val="00565038"/>
    <w:rsid w:val="00566C04"/>
    <w:rsid w:val="00567B23"/>
    <w:rsid w:val="00567B82"/>
    <w:rsid w:val="00573EE2"/>
    <w:rsid w:val="0057441C"/>
    <w:rsid w:val="00584C0E"/>
    <w:rsid w:val="00587960"/>
    <w:rsid w:val="00590EEB"/>
    <w:rsid w:val="0059243E"/>
    <w:rsid w:val="00592E35"/>
    <w:rsid w:val="00597955"/>
    <w:rsid w:val="005A0CF6"/>
    <w:rsid w:val="005A70E8"/>
    <w:rsid w:val="005B321E"/>
    <w:rsid w:val="005B597C"/>
    <w:rsid w:val="005C1FAC"/>
    <w:rsid w:val="005C3AC0"/>
    <w:rsid w:val="005D3209"/>
    <w:rsid w:val="005D34E1"/>
    <w:rsid w:val="005D540D"/>
    <w:rsid w:val="005E074A"/>
    <w:rsid w:val="005E08F5"/>
    <w:rsid w:val="005E2D4D"/>
    <w:rsid w:val="005E3360"/>
    <w:rsid w:val="005E4D2F"/>
    <w:rsid w:val="005F1EA1"/>
    <w:rsid w:val="005F3B8A"/>
    <w:rsid w:val="005F63E9"/>
    <w:rsid w:val="005F6406"/>
    <w:rsid w:val="005F7952"/>
    <w:rsid w:val="006002A5"/>
    <w:rsid w:val="00601971"/>
    <w:rsid w:val="00604E65"/>
    <w:rsid w:val="00605952"/>
    <w:rsid w:val="00607183"/>
    <w:rsid w:val="00607D0B"/>
    <w:rsid w:val="0061196B"/>
    <w:rsid w:val="00613582"/>
    <w:rsid w:val="0061381F"/>
    <w:rsid w:val="00617264"/>
    <w:rsid w:val="00624CF8"/>
    <w:rsid w:val="00625ACC"/>
    <w:rsid w:val="00631C04"/>
    <w:rsid w:val="006347A5"/>
    <w:rsid w:val="00636F44"/>
    <w:rsid w:val="00644649"/>
    <w:rsid w:val="006513D0"/>
    <w:rsid w:val="00651590"/>
    <w:rsid w:val="00655DEB"/>
    <w:rsid w:val="00657F46"/>
    <w:rsid w:val="00660E9D"/>
    <w:rsid w:val="00662E95"/>
    <w:rsid w:val="00666218"/>
    <w:rsid w:val="00666220"/>
    <w:rsid w:val="00671CB1"/>
    <w:rsid w:val="0067242B"/>
    <w:rsid w:val="0067573D"/>
    <w:rsid w:val="00675A59"/>
    <w:rsid w:val="00684253"/>
    <w:rsid w:val="006870EF"/>
    <w:rsid w:val="00695BB6"/>
    <w:rsid w:val="006A110C"/>
    <w:rsid w:val="006A19E7"/>
    <w:rsid w:val="006A1E60"/>
    <w:rsid w:val="006C1044"/>
    <w:rsid w:val="006C3E27"/>
    <w:rsid w:val="006C5B49"/>
    <w:rsid w:val="006C5DE7"/>
    <w:rsid w:val="006C75F6"/>
    <w:rsid w:val="006D023D"/>
    <w:rsid w:val="006D1D10"/>
    <w:rsid w:val="006D520C"/>
    <w:rsid w:val="006D5E8C"/>
    <w:rsid w:val="006D73E5"/>
    <w:rsid w:val="006E00EB"/>
    <w:rsid w:val="006E210A"/>
    <w:rsid w:val="006E397D"/>
    <w:rsid w:val="006E4C9F"/>
    <w:rsid w:val="006E6236"/>
    <w:rsid w:val="006E7D1C"/>
    <w:rsid w:val="006F19AE"/>
    <w:rsid w:val="006F7778"/>
    <w:rsid w:val="006F7F26"/>
    <w:rsid w:val="00700CAD"/>
    <w:rsid w:val="00702101"/>
    <w:rsid w:val="00704783"/>
    <w:rsid w:val="00706B48"/>
    <w:rsid w:val="00712B95"/>
    <w:rsid w:val="00713DD9"/>
    <w:rsid w:val="0071751A"/>
    <w:rsid w:val="0072128D"/>
    <w:rsid w:val="007214D4"/>
    <w:rsid w:val="007258E0"/>
    <w:rsid w:val="0072634D"/>
    <w:rsid w:val="007265C3"/>
    <w:rsid w:val="0073167A"/>
    <w:rsid w:val="00735DE4"/>
    <w:rsid w:val="00742E1B"/>
    <w:rsid w:val="00744713"/>
    <w:rsid w:val="00744E42"/>
    <w:rsid w:val="00745008"/>
    <w:rsid w:val="007510EB"/>
    <w:rsid w:val="007514BF"/>
    <w:rsid w:val="00755507"/>
    <w:rsid w:val="00755D28"/>
    <w:rsid w:val="00756A3E"/>
    <w:rsid w:val="00757758"/>
    <w:rsid w:val="00761908"/>
    <w:rsid w:val="00763393"/>
    <w:rsid w:val="00767142"/>
    <w:rsid w:val="00767A9A"/>
    <w:rsid w:val="007708C4"/>
    <w:rsid w:val="0077385D"/>
    <w:rsid w:val="0077486F"/>
    <w:rsid w:val="00775952"/>
    <w:rsid w:val="00775A65"/>
    <w:rsid w:val="00792422"/>
    <w:rsid w:val="00795824"/>
    <w:rsid w:val="0079766D"/>
    <w:rsid w:val="007A13C6"/>
    <w:rsid w:val="007A1E23"/>
    <w:rsid w:val="007A3DBF"/>
    <w:rsid w:val="007A4BB9"/>
    <w:rsid w:val="007A63A4"/>
    <w:rsid w:val="007B1862"/>
    <w:rsid w:val="007B218B"/>
    <w:rsid w:val="007B3D95"/>
    <w:rsid w:val="007B5577"/>
    <w:rsid w:val="007B5CBD"/>
    <w:rsid w:val="007C1355"/>
    <w:rsid w:val="007C2E85"/>
    <w:rsid w:val="007C3D64"/>
    <w:rsid w:val="007C42D3"/>
    <w:rsid w:val="007C4FAF"/>
    <w:rsid w:val="007C50F9"/>
    <w:rsid w:val="007C5ACF"/>
    <w:rsid w:val="007C6CE3"/>
    <w:rsid w:val="007D1115"/>
    <w:rsid w:val="007D1DDE"/>
    <w:rsid w:val="007D2F84"/>
    <w:rsid w:val="007D31FF"/>
    <w:rsid w:val="007E4353"/>
    <w:rsid w:val="007E5F0F"/>
    <w:rsid w:val="007F35AD"/>
    <w:rsid w:val="007F4A4A"/>
    <w:rsid w:val="007F6558"/>
    <w:rsid w:val="007F6E6E"/>
    <w:rsid w:val="008013DF"/>
    <w:rsid w:val="008046A9"/>
    <w:rsid w:val="0081695F"/>
    <w:rsid w:val="008169AE"/>
    <w:rsid w:val="00826C3E"/>
    <w:rsid w:val="008326FD"/>
    <w:rsid w:val="008333A8"/>
    <w:rsid w:val="0084036B"/>
    <w:rsid w:val="00842103"/>
    <w:rsid w:val="00843D5F"/>
    <w:rsid w:val="00845294"/>
    <w:rsid w:val="00845E43"/>
    <w:rsid w:val="0085230A"/>
    <w:rsid w:val="008530DC"/>
    <w:rsid w:val="00853C79"/>
    <w:rsid w:val="00855A88"/>
    <w:rsid w:val="00857E7D"/>
    <w:rsid w:val="00866958"/>
    <w:rsid w:val="00866D6C"/>
    <w:rsid w:val="00867B60"/>
    <w:rsid w:val="00870235"/>
    <w:rsid w:val="0087296B"/>
    <w:rsid w:val="00872BFD"/>
    <w:rsid w:val="00872DB7"/>
    <w:rsid w:val="00880E68"/>
    <w:rsid w:val="00894D17"/>
    <w:rsid w:val="008A137A"/>
    <w:rsid w:val="008A1978"/>
    <w:rsid w:val="008A53E9"/>
    <w:rsid w:val="008A73FC"/>
    <w:rsid w:val="008B1590"/>
    <w:rsid w:val="008B160F"/>
    <w:rsid w:val="008B1F49"/>
    <w:rsid w:val="008B377F"/>
    <w:rsid w:val="008B40EC"/>
    <w:rsid w:val="008D3307"/>
    <w:rsid w:val="008E1491"/>
    <w:rsid w:val="008E66C3"/>
    <w:rsid w:val="008E7531"/>
    <w:rsid w:val="008F23D6"/>
    <w:rsid w:val="008F30E8"/>
    <w:rsid w:val="008F72C0"/>
    <w:rsid w:val="008F764A"/>
    <w:rsid w:val="008F766F"/>
    <w:rsid w:val="008F7A14"/>
    <w:rsid w:val="009034FC"/>
    <w:rsid w:val="0090668F"/>
    <w:rsid w:val="0091455E"/>
    <w:rsid w:val="00915D39"/>
    <w:rsid w:val="009165B5"/>
    <w:rsid w:val="009207DD"/>
    <w:rsid w:val="00925A46"/>
    <w:rsid w:val="00926F2D"/>
    <w:rsid w:val="00930EF6"/>
    <w:rsid w:val="00931BEA"/>
    <w:rsid w:val="00934286"/>
    <w:rsid w:val="009350C4"/>
    <w:rsid w:val="00940DA0"/>
    <w:rsid w:val="009452E9"/>
    <w:rsid w:val="00945507"/>
    <w:rsid w:val="009461F0"/>
    <w:rsid w:val="009462F9"/>
    <w:rsid w:val="009504ED"/>
    <w:rsid w:val="00950655"/>
    <w:rsid w:val="00951350"/>
    <w:rsid w:val="00963E16"/>
    <w:rsid w:val="0096779E"/>
    <w:rsid w:val="00973787"/>
    <w:rsid w:val="00976682"/>
    <w:rsid w:val="00976738"/>
    <w:rsid w:val="009777B6"/>
    <w:rsid w:val="00977A69"/>
    <w:rsid w:val="00977CD2"/>
    <w:rsid w:val="00982E32"/>
    <w:rsid w:val="009914BB"/>
    <w:rsid w:val="00993B03"/>
    <w:rsid w:val="00994F6A"/>
    <w:rsid w:val="00997451"/>
    <w:rsid w:val="009A0659"/>
    <w:rsid w:val="009A0C5B"/>
    <w:rsid w:val="009A4942"/>
    <w:rsid w:val="009A585D"/>
    <w:rsid w:val="009A620B"/>
    <w:rsid w:val="009A6C49"/>
    <w:rsid w:val="009B2901"/>
    <w:rsid w:val="009B4BA7"/>
    <w:rsid w:val="009B69DE"/>
    <w:rsid w:val="009B6AC7"/>
    <w:rsid w:val="009C15AB"/>
    <w:rsid w:val="009C3D60"/>
    <w:rsid w:val="009C7E73"/>
    <w:rsid w:val="009D3653"/>
    <w:rsid w:val="009D3871"/>
    <w:rsid w:val="009D3D4A"/>
    <w:rsid w:val="009D57A8"/>
    <w:rsid w:val="009E3DAE"/>
    <w:rsid w:val="009E5AE5"/>
    <w:rsid w:val="009E5B3E"/>
    <w:rsid w:val="009E5C22"/>
    <w:rsid w:val="009F0B23"/>
    <w:rsid w:val="009F14BA"/>
    <w:rsid w:val="009F619A"/>
    <w:rsid w:val="00A00179"/>
    <w:rsid w:val="00A01939"/>
    <w:rsid w:val="00A0673D"/>
    <w:rsid w:val="00A109CC"/>
    <w:rsid w:val="00A10E1E"/>
    <w:rsid w:val="00A160E7"/>
    <w:rsid w:val="00A232D8"/>
    <w:rsid w:val="00A23ADA"/>
    <w:rsid w:val="00A2461C"/>
    <w:rsid w:val="00A3679C"/>
    <w:rsid w:val="00A41250"/>
    <w:rsid w:val="00A4196B"/>
    <w:rsid w:val="00A5711A"/>
    <w:rsid w:val="00A57B09"/>
    <w:rsid w:val="00A719A1"/>
    <w:rsid w:val="00A72333"/>
    <w:rsid w:val="00A75E65"/>
    <w:rsid w:val="00A76F55"/>
    <w:rsid w:val="00A82EFA"/>
    <w:rsid w:val="00A84A9A"/>
    <w:rsid w:val="00A85C2C"/>
    <w:rsid w:val="00A8611E"/>
    <w:rsid w:val="00A91EBA"/>
    <w:rsid w:val="00A96AC8"/>
    <w:rsid w:val="00A97D94"/>
    <w:rsid w:val="00A97E28"/>
    <w:rsid w:val="00AA1F3D"/>
    <w:rsid w:val="00AA3FBB"/>
    <w:rsid w:val="00AA52EB"/>
    <w:rsid w:val="00AA565E"/>
    <w:rsid w:val="00AC0AD1"/>
    <w:rsid w:val="00AC4795"/>
    <w:rsid w:val="00AD0A3F"/>
    <w:rsid w:val="00AD1135"/>
    <w:rsid w:val="00AD40F5"/>
    <w:rsid w:val="00AD4F14"/>
    <w:rsid w:val="00AE1ABA"/>
    <w:rsid w:val="00AE31F6"/>
    <w:rsid w:val="00AE4036"/>
    <w:rsid w:val="00AE7E56"/>
    <w:rsid w:val="00AF5025"/>
    <w:rsid w:val="00AF7EEF"/>
    <w:rsid w:val="00B00A27"/>
    <w:rsid w:val="00B06747"/>
    <w:rsid w:val="00B10942"/>
    <w:rsid w:val="00B12006"/>
    <w:rsid w:val="00B16C25"/>
    <w:rsid w:val="00B203C5"/>
    <w:rsid w:val="00B24A86"/>
    <w:rsid w:val="00B2566B"/>
    <w:rsid w:val="00B27280"/>
    <w:rsid w:val="00B3072F"/>
    <w:rsid w:val="00B30864"/>
    <w:rsid w:val="00B31538"/>
    <w:rsid w:val="00B42C7C"/>
    <w:rsid w:val="00B43812"/>
    <w:rsid w:val="00B45E2F"/>
    <w:rsid w:val="00B46E05"/>
    <w:rsid w:val="00B47A5C"/>
    <w:rsid w:val="00B50530"/>
    <w:rsid w:val="00B50AAC"/>
    <w:rsid w:val="00B5283A"/>
    <w:rsid w:val="00B530D1"/>
    <w:rsid w:val="00B55C09"/>
    <w:rsid w:val="00B56849"/>
    <w:rsid w:val="00B5770E"/>
    <w:rsid w:val="00B61C47"/>
    <w:rsid w:val="00B6342A"/>
    <w:rsid w:val="00B640BD"/>
    <w:rsid w:val="00B65758"/>
    <w:rsid w:val="00B665CF"/>
    <w:rsid w:val="00B74182"/>
    <w:rsid w:val="00B75E9B"/>
    <w:rsid w:val="00B75F41"/>
    <w:rsid w:val="00B77BA2"/>
    <w:rsid w:val="00B77BEB"/>
    <w:rsid w:val="00B86956"/>
    <w:rsid w:val="00B90EC8"/>
    <w:rsid w:val="00B91434"/>
    <w:rsid w:val="00B9353A"/>
    <w:rsid w:val="00B93CAD"/>
    <w:rsid w:val="00B94E6E"/>
    <w:rsid w:val="00B9563D"/>
    <w:rsid w:val="00B96CAD"/>
    <w:rsid w:val="00B971BA"/>
    <w:rsid w:val="00BA1113"/>
    <w:rsid w:val="00BA2D9E"/>
    <w:rsid w:val="00BA3F61"/>
    <w:rsid w:val="00BA5D8D"/>
    <w:rsid w:val="00BA7A4E"/>
    <w:rsid w:val="00BB1161"/>
    <w:rsid w:val="00BB2D24"/>
    <w:rsid w:val="00BB37A9"/>
    <w:rsid w:val="00BB43E5"/>
    <w:rsid w:val="00BB4EBD"/>
    <w:rsid w:val="00BB52FE"/>
    <w:rsid w:val="00BB6CD7"/>
    <w:rsid w:val="00BC2714"/>
    <w:rsid w:val="00BC3E36"/>
    <w:rsid w:val="00BC3F72"/>
    <w:rsid w:val="00BC5AA5"/>
    <w:rsid w:val="00BC5AFD"/>
    <w:rsid w:val="00BC75B7"/>
    <w:rsid w:val="00BD52AB"/>
    <w:rsid w:val="00BD69C9"/>
    <w:rsid w:val="00BD6D15"/>
    <w:rsid w:val="00BD7DAC"/>
    <w:rsid w:val="00BE119F"/>
    <w:rsid w:val="00BE23F4"/>
    <w:rsid w:val="00BE278B"/>
    <w:rsid w:val="00BE32AA"/>
    <w:rsid w:val="00BE3617"/>
    <w:rsid w:val="00BE6890"/>
    <w:rsid w:val="00BF1D22"/>
    <w:rsid w:val="00BF239E"/>
    <w:rsid w:val="00BF23B2"/>
    <w:rsid w:val="00BF3B96"/>
    <w:rsid w:val="00BF3E36"/>
    <w:rsid w:val="00C00AFB"/>
    <w:rsid w:val="00C022AE"/>
    <w:rsid w:val="00C0458A"/>
    <w:rsid w:val="00C05B01"/>
    <w:rsid w:val="00C10236"/>
    <w:rsid w:val="00C12EF1"/>
    <w:rsid w:val="00C143B7"/>
    <w:rsid w:val="00C15C5E"/>
    <w:rsid w:val="00C17BB0"/>
    <w:rsid w:val="00C205FE"/>
    <w:rsid w:val="00C23156"/>
    <w:rsid w:val="00C24606"/>
    <w:rsid w:val="00C2476B"/>
    <w:rsid w:val="00C2531D"/>
    <w:rsid w:val="00C27368"/>
    <w:rsid w:val="00C345DF"/>
    <w:rsid w:val="00C354E9"/>
    <w:rsid w:val="00C42AFE"/>
    <w:rsid w:val="00C42B35"/>
    <w:rsid w:val="00C5417A"/>
    <w:rsid w:val="00C5467F"/>
    <w:rsid w:val="00C5500D"/>
    <w:rsid w:val="00C605DE"/>
    <w:rsid w:val="00C64EEE"/>
    <w:rsid w:val="00C65F70"/>
    <w:rsid w:val="00C70B2F"/>
    <w:rsid w:val="00C7144A"/>
    <w:rsid w:val="00C73855"/>
    <w:rsid w:val="00C7658E"/>
    <w:rsid w:val="00C8064F"/>
    <w:rsid w:val="00C82229"/>
    <w:rsid w:val="00C84079"/>
    <w:rsid w:val="00C84EB7"/>
    <w:rsid w:val="00CA0255"/>
    <w:rsid w:val="00CA48C3"/>
    <w:rsid w:val="00CA51D7"/>
    <w:rsid w:val="00CB21F2"/>
    <w:rsid w:val="00CB4179"/>
    <w:rsid w:val="00CC0A7C"/>
    <w:rsid w:val="00CC2659"/>
    <w:rsid w:val="00CC4536"/>
    <w:rsid w:val="00CC4E33"/>
    <w:rsid w:val="00CD015D"/>
    <w:rsid w:val="00CD6C41"/>
    <w:rsid w:val="00CE0C79"/>
    <w:rsid w:val="00CE199C"/>
    <w:rsid w:val="00CE1F40"/>
    <w:rsid w:val="00CE76FA"/>
    <w:rsid w:val="00CF0CC4"/>
    <w:rsid w:val="00CF17D7"/>
    <w:rsid w:val="00CF2450"/>
    <w:rsid w:val="00CF65AC"/>
    <w:rsid w:val="00CF7999"/>
    <w:rsid w:val="00CF7E29"/>
    <w:rsid w:val="00D03546"/>
    <w:rsid w:val="00D04C32"/>
    <w:rsid w:val="00D05CE1"/>
    <w:rsid w:val="00D077E4"/>
    <w:rsid w:val="00D11CF3"/>
    <w:rsid w:val="00D13030"/>
    <w:rsid w:val="00D1617B"/>
    <w:rsid w:val="00D174C8"/>
    <w:rsid w:val="00D2262D"/>
    <w:rsid w:val="00D27EA2"/>
    <w:rsid w:val="00D3124D"/>
    <w:rsid w:val="00D33AD0"/>
    <w:rsid w:val="00D34FBE"/>
    <w:rsid w:val="00D37721"/>
    <w:rsid w:val="00D41B5B"/>
    <w:rsid w:val="00D43141"/>
    <w:rsid w:val="00D44ECF"/>
    <w:rsid w:val="00D550A0"/>
    <w:rsid w:val="00D57C60"/>
    <w:rsid w:val="00D61A1C"/>
    <w:rsid w:val="00D61C15"/>
    <w:rsid w:val="00D767BD"/>
    <w:rsid w:val="00D8209B"/>
    <w:rsid w:val="00D83657"/>
    <w:rsid w:val="00D83AD5"/>
    <w:rsid w:val="00D84612"/>
    <w:rsid w:val="00D85115"/>
    <w:rsid w:val="00D870D6"/>
    <w:rsid w:val="00D87C62"/>
    <w:rsid w:val="00D87E32"/>
    <w:rsid w:val="00D90CCB"/>
    <w:rsid w:val="00D96801"/>
    <w:rsid w:val="00DA01FC"/>
    <w:rsid w:val="00DA04C2"/>
    <w:rsid w:val="00DA5715"/>
    <w:rsid w:val="00DA7125"/>
    <w:rsid w:val="00DB44D5"/>
    <w:rsid w:val="00DB5619"/>
    <w:rsid w:val="00DB590A"/>
    <w:rsid w:val="00DB6565"/>
    <w:rsid w:val="00DB75E1"/>
    <w:rsid w:val="00DB7B31"/>
    <w:rsid w:val="00DC2CFF"/>
    <w:rsid w:val="00DC5699"/>
    <w:rsid w:val="00DC5787"/>
    <w:rsid w:val="00DC5A5E"/>
    <w:rsid w:val="00DD00E5"/>
    <w:rsid w:val="00DD71D0"/>
    <w:rsid w:val="00DE4751"/>
    <w:rsid w:val="00DE4A46"/>
    <w:rsid w:val="00DE7C45"/>
    <w:rsid w:val="00DF14F3"/>
    <w:rsid w:val="00E010E6"/>
    <w:rsid w:val="00E070FD"/>
    <w:rsid w:val="00E10288"/>
    <w:rsid w:val="00E11649"/>
    <w:rsid w:val="00E11A24"/>
    <w:rsid w:val="00E12E92"/>
    <w:rsid w:val="00E14259"/>
    <w:rsid w:val="00E15193"/>
    <w:rsid w:val="00E2461C"/>
    <w:rsid w:val="00E261FE"/>
    <w:rsid w:val="00E308CE"/>
    <w:rsid w:val="00E31E6D"/>
    <w:rsid w:val="00E37598"/>
    <w:rsid w:val="00E37B8E"/>
    <w:rsid w:val="00E41F94"/>
    <w:rsid w:val="00E4246D"/>
    <w:rsid w:val="00E45E9E"/>
    <w:rsid w:val="00E509F3"/>
    <w:rsid w:val="00E54D45"/>
    <w:rsid w:val="00E559EF"/>
    <w:rsid w:val="00E56878"/>
    <w:rsid w:val="00E631C7"/>
    <w:rsid w:val="00E64A79"/>
    <w:rsid w:val="00E65BA0"/>
    <w:rsid w:val="00E71B07"/>
    <w:rsid w:val="00E72449"/>
    <w:rsid w:val="00E76894"/>
    <w:rsid w:val="00E76BD3"/>
    <w:rsid w:val="00E8021E"/>
    <w:rsid w:val="00E8140D"/>
    <w:rsid w:val="00E84BDF"/>
    <w:rsid w:val="00E879DE"/>
    <w:rsid w:val="00E91C93"/>
    <w:rsid w:val="00E96CDA"/>
    <w:rsid w:val="00E97534"/>
    <w:rsid w:val="00EA2526"/>
    <w:rsid w:val="00EA2C24"/>
    <w:rsid w:val="00EA3DB3"/>
    <w:rsid w:val="00EA4345"/>
    <w:rsid w:val="00EA71A8"/>
    <w:rsid w:val="00EB0555"/>
    <w:rsid w:val="00EB1733"/>
    <w:rsid w:val="00EB79DA"/>
    <w:rsid w:val="00EB7AD8"/>
    <w:rsid w:val="00EC2638"/>
    <w:rsid w:val="00EC53ED"/>
    <w:rsid w:val="00ED06C3"/>
    <w:rsid w:val="00ED0C98"/>
    <w:rsid w:val="00ED524A"/>
    <w:rsid w:val="00ED68C5"/>
    <w:rsid w:val="00EE2DE5"/>
    <w:rsid w:val="00EE430D"/>
    <w:rsid w:val="00EE440F"/>
    <w:rsid w:val="00EE5829"/>
    <w:rsid w:val="00EF29B5"/>
    <w:rsid w:val="00F02295"/>
    <w:rsid w:val="00F02C47"/>
    <w:rsid w:val="00F054C5"/>
    <w:rsid w:val="00F102B7"/>
    <w:rsid w:val="00F11AE8"/>
    <w:rsid w:val="00F11C5C"/>
    <w:rsid w:val="00F13073"/>
    <w:rsid w:val="00F20273"/>
    <w:rsid w:val="00F212E0"/>
    <w:rsid w:val="00F22667"/>
    <w:rsid w:val="00F26A65"/>
    <w:rsid w:val="00F30E53"/>
    <w:rsid w:val="00F31961"/>
    <w:rsid w:val="00F33B8D"/>
    <w:rsid w:val="00F40FCB"/>
    <w:rsid w:val="00F44019"/>
    <w:rsid w:val="00F44157"/>
    <w:rsid w:val="00F46054"/>
    <w:rsid w:val="00F46E15"/>
    <w:rsid w:val="00F506EF"/>
    <w:rsid w:val="00F541B7"/>
    <w:rsid w:val="00F54B55"/>
    <w:rsid w:val="00F605A2"/>
    <w:rsid w:val="00F671DF"/>
    <w:rsid w:val="00F72E27"/>
    <w:rsid w:val="00F8091E"/>
    <w:rsid w:val="00F813A5"/>
    <w:rsid w:val="00F8404D"/>
    <w:rsid w:val="00F852D0"/>
    <w:rsid w:val="00F85635"/>
    <w:rsid w:val="00F868B7"/>
    <w:rsid w:val="00F86C43"/>
    <w:rsid w:val="00F968A8"/>
    <w:rsid w:val="00F974C8"/>
    <w:rsid w:val="00FA43D0"/>
    <w:rsid w:val="00FA521E"/>
    <w:rsid w:val="00FA6BC8"/>
    <w:rsid w:val="00FA6D06"/>
    <w:rsid w:val="00FB063D"/>
    <w:rsid w:val="00FB16A4"/>
    <w:rsid w:val="00FB34DF"/>
    <w:rsid w:val="00FB6783"/>
    <w:rsid w:val="00FC61BB"/>
    <w:rsid w:val="00FD0E29"/>
    <w:rsid w:val="00FD7D35"/>
    <w:rsid w:val="00FE1533"/>
    <w:rsid w:val="00FE5EF5"/>
    <w:rsid w:val="00FF2704"/>
    <w:rsid w:val="00FF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76442EA"/>
  <w14:defaultImageDpi w14:val="330"/>
  <w15:chartTrackingRefBased/>
  <w15:docId w15:val="{0F314EFC-C6FD-494A-B700-860E9B608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48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48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F48F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4D4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5C3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0B41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1DC"/>
  </w:style>
  <w:style w:type="paragraph" w:styleId="Footer">
    <w:name w:val="footer"/>
    <w:basedOn w:val="Normal"/>
    <w:link w:val="FooterChar"/>
    <w:uiPriority w:val="99"/>
    <w:unhideWhenUsed/>
    <w:rsid w:val="000B41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1DC"/>
  </w:style>
  <w:style w:type="character" w:styleId="CommentReference">
    <w:name w:val="annotation reference"/>
    <w:basedOn w:val="DefaultParagraphFont"/>
    <w:uiPriority w:val="99"/>
    <w:semiHidden/>
    <w:unhideWhenUsed/>
    <w:rsid w:val="000B41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B41D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B41D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41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41DC"/>
    <w:rPr>
      <w:b/>
      <w:bCs/>
      <w:sz w:val="20"/>
      <w:szCs w:val="20"/>
    </w:rPr>
  </w:style>
  <w:style w:type="paragraph" w:customStyle="1" w:styleId="HighestLevelHeading">
    <w:name w:val="Highest Level Heading"/>
    <w:basedOn w:val="Normal"/>
    <w:link w:val="HighestLevelHeadingChar"/>
    <w:qFormat/>
    <w:rsid w:val="00B06747"/>
    <w:pPr>
      <w:spacing w:after="240"/>
    </w:pPr>
    <w:rPr>
      <w:rFonts w:ascii="Montserrat ExtraBold" w:hAnsi="Montserrat ExtraBold"/>
      <w:sz w:val="28"/>
      <w:szCs w:val="24"/>
    </w:rPr>
  </w:style>
  <w:style w:type="paragraph" w:styleId="TOC1">
    <w:name w:val="toc 1"/>
    <w:aliases w:val="Highest Level Heading (TOC1)"/>
    <w:basedOn w:val="Normal"/>
    <w:next w:val="Normal"/>
    <w:autoRedefine/>
    <w:uiPriority w:val="39"/>
    <w:unhideWhenUsed/>
    <w:qFormat/>
    <w:rsid w:val="007D1115"/>
    <w:pPr>
      <w:tabs>
        <w:tab w:val="left" w:pos="660"/>
        <w:tab w:val="right" w:leader="dot" w:pos="9016"/>
      </w:tabs>
      <w:spacing w:after="100"/>
    </w:pPr>
    <w:rPr>
      <w:rFonts w:ascii="Montserrat ExtraBold" w:hAnsi="Montserrat ExtraBold"/>
      <w:noProof/>
      <w:sz w:val="20"/>
      <w:szCs w:val="20"/>
    </w:rPr>
  </w:style>
  <w:style w:type="paragraph" w:styleId="TOC2">
    <w:name w:val="toc 2"/>
    <w:aliases w:val="Mid-level Heading (TOC2)"/>
    <w:basedOn w:val="Normal"/>
    <w:next w:val="Normal"/>
    <w:autoRedefine/>
    <w:uiPriority w:val="39"/>
    <w:unhideWhenUsed/>
    <w:qFormat/>
    <w:rsid w:val="00565038"/>
    <w:pPr>
      <w:tabs>
        <w:tab w:val="left" w:pos="851"/>
        <w:tab w:val="right" w:leader="dot" w:pos="9016"/>
      </w:tabs>
      <w:spacing w:after="100"/>
      <w:ind w:left="660" w:hanging="440"/>
    </w:pPr>
    <w:rPr>
      <w:rFonts w:ascii="Montserrat SemiBold" w:hAnsi="Montserrat SemiBold"/>
      <w:noProof/>
      <w:sz w:val="18"/>
      <w:szCs w:val="18"/>
    </w:rPr>
  </w:style>
  <w:style w:type="paragraph" w:styleId="TOC3">
    <w:name w:val="toc 3"/>
    <w:aliases w:val="Lowest level Heading (TOC3)"/>
    <w:basedOn w:val="Normal"/>
    <w:next w:val="Normal"/>
    <w:autoRedefine/>
    <w:uiPriority w:val="39"/>
    <w:unhideWhenUsed/>
    <w:qFormat/>
    <w:rsid w:val="00617264"/>
    <w:pPr>
      <w:tabs>
        <w:tab w:val="right" w:leader="dot" w:pos="9016"/>
      </w:tabs>
      <w:spacing w:after="100"/>
      <w:ind w:left="440"/>
    </w:pPr>
    <w:rPr>
      <w:rFonts w:ascii="Montserrat Medium" w:hAnsi="Montserrat Medium"/>
      <w:noProof/>
      <w:sz w:val="18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E64A79"/>
    <w:pPr>
      <w:spacing w:after="100"/>
      <w:ind w:left="66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E64A79"/>
    <w:pPr>
      <w:spacing w:after="100"/>
      <w:ind w:left="1540"/>
    </w:pPr>
  </w:style>
  <w:style w:type="paragraph" w:customStyle="1" w:styleId="Mid-LevelHeading">
    <w:name w:val="Mid-Level Heading"/>
    <w:basedOn w:val="HighestLevelHeading"/>
    <w:link w:val="Mid-LevelHeadingChar"/>
    <w:qFormat/>
    <w:rsid w:val="00735DE4"/>
    <w:pPr>
      <w:spacing w:after="120"/>
    </w:pPr>
    <w:rPr>
      <w:rFonts w:ascii="Montserrat SemiBold" w:hAnsi="Montserrat SemiBold"/>
      <w:sz w:val="24"/>
    </w:rPr>
  </w:style>
  <w:style w:type="character" w:customStyle="1" w:styleId="HighestLevelHeadingChar">
    <w:name w:val="Highest Level Heading Char"/>
    <w:basedOn w:val="DefaultParagraphFont"/>
    <w:link w:val="HighestLevelHeading"/>
    <w:rsid w:val="00B06747"/>
    <w:rPr>
      <w:rFonts w:ascii="Montserrat ExtraBold" w:hAnsi="Montserrat ExtraBold"/>
      <w:sz w:val="28"/>
      <w:szCs w:val="24"/>
    </w:rPr>
  </w:style>
  <w:style w:type="paragraph" w:customStyle="1" w:styleId="Lowlevelheading">
    <w:name w:val="Low level heading"/>
    <w:basedOn w:val="HighestLevelHeading"/>
    <w:link w:val="LowlevelheadingChar"/>
    <w:autoRedefine/>
    <w:qFormat/>
    <w:rsid w:val="00B30864"/>
    <w:pPr>
      <w:spacing w:after="120"/>
    </w:pPr>
    <w:rPr>
      <w:rFonts w:ascii="Montserrat Medium" w:hAnsi="Montserrat Medium"/>
      <w:sz w:val="22"/>
    </w:rPr>
  </w:style>
  <w:style w:type="character" w:customStyle="1" w:styleId="Mid-LevelHeadingChar">
    <w:name w:val="Mid-Level Heading Char"/>
    <w:basedOn w:val="HighestLevelHeadingChar"/>
    <w:link w:val="Mid-LevelHeading"/>
    <w:rsid w:val="00735DE4"/>
    <w:rPr>
      <w:rFonts w:ascii="Montserrat SemiBold" w:hAnsi="Montserrat SemiBold"/>
      <w:sz w:val="24"/>
      <w:szCs w:val="24"/>
    </w:rPr>
  </w:style>
  <w:style w:type="paragraph" w:customStyle="1" w:styleId="BodyText-MPATemplate">
    <w:name w:val="Body Text - MPA Template"/>
    <w:basedOn w:val="Lowlevelheading"/>
    <w:link w:val="BodyText-MPATemplateChar"/>
    <w:qFormat/>
    <w:rsid w:val="001D6E43"/>
    <w:pPr>
      <w:spacing w:after="600" w:line="240" w:lineRule="auto"/>
      <w:contextualSpacing/>
    </w:pPr>
    <w:rPr>
      <w:rFonts w:ascii="Montserrat Light" w:hAnsi="Montserrat Light"/>
    </w:rPr>
  </w:style>
  <w:style w:type="character" w:customStyle="1" w:styleId="LowlevelheadingChar">
    <w:name w:val="Low level heading Char"/>
    <w:basedOn w:val="HighestLevelHeadingChar"/>
    <w:link w:val="Lowlevelheading"/>
    <w:rsid w:val="00B30864"/>
    <w:rPr>
      <w:rFonts w:ascii="Montserrat Medium" w:hAnsi="Montserrat Medium"/>
      <w:sz w:val="28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0F48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odyText-MPATemplateChar">
    <w:name w:val="Body Text - MPA Template Char"/>
    <w:basedOn w:val="LowlevelheadingChar"/>
    <w:link w:val="BodyText-MPATemplate"/>
    <w:rsid w:val="001D6E43"/>
    <w:rPr>
      <w:rFonts w:ascii="Montserrat Light" w:hAnsi="Montserrat Light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48F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F48F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F48F5"/>
    <w:rPr>
      <w:color w:val="0563C1" w:themeColor="hyperlink"/>
      <w:u w:val="single"/>
    </w:rPr>
  </w:style>
  <w:style w:type="paragraph" w:customStyle="1" w:styleId="HighlightText">
    <w:name w:val="Highlight Text"/>
    <w:basedOn w:val="BodyText-MPATemplate"/>
    <w:link w:val="HighlightTextChar"/>
    <w:qFormat/>
    <w:rsid w:val="00111453"/>
    <w:pPr>
      <w:numPr>
        <w:numId w:val="1"/>
      </w:numPr>
      <w:ind w:right="663"/>
      <w:jc w:val="both"/>
    </w:pPr>
    <w:rPr>
      <w:rFonts w:ascii="Source Sans Pro" w:hAnsi="Source Sans Pro"/>
      <w:sz w:val="20"/>
    </w:rPr>
  </w:style>
  <w:style w:type="character" w:customStyle="1" w:styleId="HighlightTextChar">
    <w:name w:val="Highlight Text Char"/>
    <w:basedOn w:val="BodyText-MPATemplateChar"/>
    <w:link w:val="HighlightText"/>
    <w:rsid w:val="00111453"/>
    <w:rPr>
      <w:rFonts w:ascii="Source Sans Pro" w:hAnsi="Source Sans Pro"/>
      <w:sz w:val="2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6692F"/>
    <w:rPr>
      <w:color w:val="605E5C"/>
      <w:shd w:val="clear" w:color="auto" w:fill="E1DFDD"/>
    </w:rPr>
  </w:style>
  <w:style w:type="paragraph" w:customStyle="1" w:styleId="pf0">
    <w:name w:val="pf0"/>
    <w:basedOn w:val="Normal"/>
    <w:rsid w:val="00977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cf01">
    <w:name w:val="cf01"/>
    <w:basedOn w:val="DefaultParagraphFont"/>
    <w:rsid w:val="009777B6"/>
    <w:rPr>
      <w:rFonts w:ascii="Segoe UI" w:hAnsi="Segoe UI" w:cs="Segoe UI" w:hint="default"/>
      <w:sz w:val="18"/>
      <w:szCs w:val="18"/>
    </w:rPr>
  </w:style>
  <w:style w:type="character" w:customStyle="1" w:styleId="AmainChar">
    <w:name w:val="A main Char"/>
    <w:basedOn w:val="DefaultParagraphFont"/>
    <w:link w:val="Amain"/>
    <w:locked/>
    <w:rsid w:val="009777B6"/>
    <w:rPr>
      <w:sz w:val="24"/>
    </w:rPr>
  </w:style>
  <w:style w:type="paragraph" w:customStyle="1" w:styleId="Amain">
    <w:name w:val="A main"/>
    <w:basedOn w:val="Normal"/>
    <w:link w:val="AmainChar"/>
    <w:rsid w:val="009777B6"/>
    <w:pPr>
      <w:tabs>
        <w:tab w:val="right" w:pos="900"/>
        <w:tab w:val="left" w:pos="1100"/>
      </w:tabs>
      <w:spacing w:before="140" w:after="0" w:line="240" w:lineRule="auto"/>
      <w:ind w:left="1100" w:hanging="1100"/>
      <w:jc w:val="both"/>
      <w:outlineLvl w:val="5"/>
    </w:pPr>
    <w:rPr>
      <w:sz w:val="24"/>
    </w:rPr>
  </w:style>
  <w:style w:type="character" w:customStyle="1" w:styleId="AparaChar">
    <w:name w:val="A para Char"/>
    <w:basedOn w:val="DefaultParagraphFont"/>
    <w:link w:val="Apara"/>
    <w:locked/>
    <w:rsid w:val="009777B6"/>
    <w:rPr>
      <w:sz w:val="24"/>
    </w:rPr>
  </w:style>
  <w:style w:type="paragraph" w:customStyle="1" w:styleId="Apara">
    <w:name w:val="A para"/>
    <w:basedOn w:val="Normal"/>
    <w:link w:val="AparaChar"/>
    <w:rsid w:val="009777B6"/>
    <w:pPr>
      <w:tabs>
        <w:tab w:val="right" w:pos="1400"/>
        <w:tab w:val="left" w:pos="1600"/>
      </w:tabs>
      <w:spacing w:before="140" w:after="0" w:line="240" w:lineRule="auto"/>
      <w:ind w:left="1600" w:hanging="1600"/>
      <w:jc w:val="both"/>
      <w:outlineLvl w:val="6"/>
    </w:pPr>
    <w:rPr>
      <w:sz w:val="24"/>
    </w:rPr>
  </w:style>
  <w:style w:type="character" w:customStyle="1" w:styleId="AsubparaChar">
    <w:name w:val="A subpara Char"/>
    <w:basedOn w:val="DefaultParagraphFont"/>
    <w:link w:val="Asubpara"/>
    <w:locked/>
    <w:rsid w:val="009777B6"/>
    <w:rPr>
      <w:sz w:val="24"/>
    </w:rPr>
  </w:style>
  <w:style w:type="paragraph" w:customStyle="1" w:styleId="Asubpara">
    <w:name w:val="A subpara"/>
    <w:basedOn w:val="Normal"/>
    <w:link w:val="AsubparaChar"/>
    <w:rsid w:val="009777B6"/>
    <w:pPr>
      <w:tabs>
        <w:tab w:val="right" w:pos="1900"/>
        <w:tab w:val="left" w:pos="2100"/>
      </w:tabs>
      <w:spacing w:before="140" w:after="0" w:line="240" w:lineRule="auto"/>
      <w:ind w:left="2100" w:hanging="2100"/>
      <w:jc w:val="both"/>
      <w:outlineLvl w:val="7"/>
    </w:pPr>
    <w:rPr>
      <w:sz w:val="24"/>
    </w:rPr>
  </w:style>
  <w:style w:type="character" w:customStyle="1" w:styleId="aNoteChar">
    <w:name w:val="aNote Char"/>
    <w:basedOn w:val="DefaultParagraphFont"/>
    <w:link w:val="aNote"/>
    <w:locked/>
    <w:rsid w:val="009777B6"/>
  </w:style>
  <w:style w:type="paragraph" w:customStyle="1" w:styleId="aNote">
    <w:name w:val="aNote"/>
    <w:basedOn w:val="Normal"/>
    <w:link w:val="aNoteChar"/>
    <w:rsid w:val="009777B6"/>
    <w:pPr>
      <w:spacing w:before="140" w:after="0" w:line="240" w:lineRule="auto"/>
      <w:ind w:left="1900" w:hanging="800"/>
      <w:jc w:val="both"/>
    </w:pPr>
  </w:style>
  <w:style w:type="paragraph" w:customStyle="1" w:styleId="aExamHdgpar">
    <w:name w:val="aExamHdgpar"/>
    <w:basedOn w:val="Normal"/>
    <w:next w:val="Normal"/>
    <w:rsid w:val="009777B6"/>
    <w:pPr>
      <w:keepNext/>
      <w:spacing w:before="140" w:after="0" w:line="240" w:lineRule="auto"/>
      <w:ind w:left="1600"/>
    </w:pPr>
    <w:rPr>
      <w:rFonts w:ascii="Arial" w:eastAsia="Times New Roman" w:hAnsi="Arial" w:cs="Times New Roman"/>
      <w:b/>
      <w:sz w:val="18"/>
      <w:szCs w:val="20"/>
    </w:rPr>
  </w:style>
  <w:style w:type="paragraph" w:customStyle="1" w:styleId="aExampar">
    <w:name w:val="aExampar"/>
    <w:basedOn w:val="Normal"/>
    <w:rsid w:val="009777B6"/>
    <w:pPr>
      <w:tabs>
        <w:tab w:val="left" w:pos="1100"/>
        <w:tab w:val="left" w:pos="2381"/>
      </w:tabs>
      <w:spacing w:before="60" w:after="0" w:line="240" w:lineRule="auto"/>
      <w:ind w:left="160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BoldItals">
    <w:name w:val="charBoldItals"/>
    <w:basedOn w:val="DefaultParagraphFont"/>
    <w:rsid w:val="009777B6"/>
    <w:rPr>
      <w:b/>
      <w:bCs w:val="0"/>
      <w:i/>
      <w:iCs w:val="0"/>
    </w:rPr>
  </w:style>
  <w:style w:type="character" w:customStyle="1" w:styleId="charItals">
    <w:name w:val="charItals"/>
    <w:basedOn w:val="DefaultParagraphFont"/>
    <w:rsid w:val="009777B6"/>
    <w:rPr>
      <w:i/>
      <w:iCs w:val="0"/>
    </w:rPr>
  </w:style>
  <w:style w:type="paragraph" w:styleId="Revision">
    <w:name w:val="Revision"/>
    <w:hidden/>
    <w:uiPriority w:val="99"/>
    <w:semiHidden/>
    <w:rsid w:val="00B90EC8"/>
    <w:pPr>
      <w:spacing w:after="0" w:line="240" w:lineRule="auto"/>
    </w:pPr>
  </w:style>
  <w:style w:type="table" w:styleId="TableGrid">
    <w:name w:val="Table Grid"/>
    <w:basedOn w:val="TableNormal"/>
    <w:uiPriority w:val="39"/>
    <w:rsid w:val="00920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ara0">
    <w:name w:val="apara"/>
    <w:basedOn w:val="Normal"/>
    <w:rsid w:val="00BA1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charcithyperlinkabbrev">
    <w:name w:val="charcithyperlinkabbrev"/>
    <w:basedOn w:val="DefaultParagraphFont"/>
    <w:rsid w:val="00BA1113"/>
  </w:style>
  <w:style w:type="paragraph" w:customStyle="1" w:styleId="asubpara0">
    <w:name w:val="asubpara"/>
    <w:basedOn w:val="Normal"/>
    <w:rsid w:val="00BA1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styleId="ListParagraph">
    <w:name w:val="List Paragraph"/>
    <w:aliases w:val="List Paragraph1,Recommendation,List Paragraph11,List Paragraph111,L,F5 List Paragraph,Dot pt,CV text,Medium Grid 1 - Accent 21,Numbered Paragraph,List Paragraph2,NFP GP Bulleted List,FooterText,Paragraphe de liste1,列出段,Bullets,Text Bullet"/>
    <w:basedOn w:val="Normal"/>
    <w:uiPriority w:val="34"/>
    <w:qFormat/>
    <w:rsid w:val="0084036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E27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styleId="Title">
    <w:name w:val="Title"/>
    <w:basedOn w:val="Normal"/>
    <w:next w:val="Normal"/>
    <w:link w:val="TitleChar"/>
    <w:uiPriority w:val="1"/>
    <w:qFormat/>
    <w:rsid w:val="003F11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"/>
    <w:rsid w:val="003F119D"/>
    <w:rPr>
      <w:rFonts w:ascii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F3E36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C00AFB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60DBD"/>
    <w:pPr>
      <w:widowControl w:val="0"/>
      <w:autoSpaceDE w:val="0"/>
      <w:autoSpaceDN w:val="0"/>
      <w:spacing w:after="0" w:line="240" w:lineRule="auto"/>
      <w:ind w:left="127"/>
    </w:pPr>
    <w:rPr>
      <w:rFonts w:ascii="Calibri" w:eastAsia="Calibri" w:hAnsi="Calibri" w:cs="Calibri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4D4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Tabletext">
    <w:name w:val="Table text"/>
    <w:basedOn w:val="Normal"/>
    <w:link w:val="TabletextChar"/>
    <w:autoRedefine/>
    <w:qFormat/>
    <w:rsid w:val="00E54D45"/>
    <w:pPr>
      <w:spacing w:before="60" w:after="60" w:line="240" w:lineRule="auto"/>
    </w:pPr>
    <w:rPr>
      <w:rFonts w:ascii="Calibri" w:eastAsia="Times New Roman" w:hAnsi="Calibri" w:cs="Times New Roman"/>
      <w:sz w:val="20"/>
      <w:szCs w:val="20"/>
      <w:lang w:eastAsia="en-AU"/>
    </w:rPr>
  </w:style>
  <w:style w:type="character" w:customStyle="1" w:styleId="TabletextChar">
    <w:name w:val="Table text Char"/>
    <w:aliases w:val="List Paragraph Char,List Paragraph1 Char,Recommendation Char,List Paragraph11 Char,List Paragraph111 Char,L Char,F5 List Paragraph Char,Dot pt Char,CV text Char,Medium Grid 1 - Accent 21 Char,Numbered Paragraph Char,List Paragraph2 Char"/>
    <w:basedOn w:val="DefaultParagraphFont"/>
    <w:link w:val="Tabletext"/>
    <w:rsid w:val="00E54D45"/>
    <w:rPr>
      <w:rFonts w:ascii="Calibri" w:eastAsia="Times New Roman" w:hAnsi="Calibri" w:cs="Times New Roman"/>
      <w:sz w:val="20"/>
      <w:szCs w:val="20"/>
      <w:lang w:eastAsia="en-AU"/>
    </w:rPr>
  </w:style>
  <w:style w:type="paragraph" w:customStyle="1" w:styleId="Tableheading">
    <w:name w:val="Table heading"/>
    <w:basedOn w:val="Normal"/>
    <w:qFormat/>
    <w:rsid w:val="00E54D45"/>
    <w:pPr>
      <w:spacing w:before="60" w:after="60" w:line="240" w:lineRule="auto"/>
    </w:pPr>
    <w:rPr>
      <w:rFonts w:ascii="Calibri" w:eastAsia="Times New Roman" w:hAnsi="Calibri" w:cs="Times New Roman"/>
      <w:bCs/>
      <w:sz w:val="20"/>
      <w:lang w:eastAsia="en-AU"/>
    </w:rPr>
  </w:style>
  <w:style w:type="table" w:customStyle="1" w:styleId="ARTable">
    <w:name w:val="AR Table"/>
    <w:basedOn w:val="TableNormal"/>
    <w:uiPriority w:val="99"/>
    <w:rsid w:val="00E54D45"/>
    <w:pPr>
      <w:spacing w:after="0" w:line="240" w:lineRule="auto"/>
    </w:pPr>
    <w:tblPr>
      <w:tblStyleRowBandSize w:val="1"/>
      <w:tblBorders>
        <w:bottom w:val="single" w:sz="18" w:space="0" w:color="auto"/>
      </w:tblBorders>
    </w:tblPr>
    <w:tcPr>
      <w:tcMar>
        <w:top w:w="28" w:type="dxa"/>
        <w:left w:w="113" w:type="dxa"/>
        <w:bottom w:w="28" w:type="dxa"/>
        <w:right w:w="113" w:type="dxa"/>
      </w:tcMar>
    </w:tcPr>
    <w:tblStylePr w:type="firstRow">
      <w:rPr>
        <w:b/>
      </w:rPr>
      <w:tblPr/>
      <w:tcPr>
        <w:shd w:val="clear" w:color="auto" w:fill="FFFF00"/>
      </w:tcPr>
    </w:tblStylePr>
    <w:tblStylePr w:type="band2Horz">
      <w:tblPr/>
      <w:tcPr>
        <w:shd w:val="clear" w:color="auto" w:fill="E4E5E3"/>
      </w:tcPr>
    </w:tblStylePr>
  </w:style>
  <w:style w:type="table" w:styleId="TableGridLight">
    <w:name w:val="Grid Table Light"/>
    <w:basedOn w:val="TableNormal"/>
    <w:uiPriority w:val="40"/>
    <w:rsid w:val="00BA2D9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Billname">
    <w:name w:val="Billname"/>
    <w:basedOn w:val="Normal"/>
    <w:rsid w:val="003E65C1"/>
    <w:pPr>
      <w:tabs>
        <w:tab w:val="left" w:pos="2400"/>
        <w:tab w:val="left" w:pos="2880"/>
      </w:tabs>
      <w:spacing w:before="1220" w:after="100" w:line="240" w:lineRule="auto"/>
    </w:pPr>
    <w:rPr>
      <w:rFonts w:ascii="Arial" w:eastAsia="Times New Roman" w:hAnsi="Arial" w:cs="Times New Roman"/>
      <w:b/>
      <w:sz w:val="40"/>
      <w:szCs w:val="20"/>
    </w:rPr>
  </w:style>
  <w:style w:type="paragraph" w:customStyle="1" w:styleId="N-line3">
    <w:name w:val="N-line3"/>
    <w:basedOn w:val="Normal"/>
    <w:next w:val="Normal"/>
    <w:rsid w:val="003E65C1"/>
    <w:pPr>
      <w:pBdr>
        <w:bottom w:val="single" w:sz="12" w:space="1" w:color="auto"/>
      </w:pBdr>
      <w:spacing w:after="0" w:line="240" w:lineRule="auto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madeunder">
    <w:name w:val="made under"/>
    <w:basedOn w:val="Normal"/>
    <w:rsid w:val="003E65C1"/>
    <w:pPr>
      <w:spacing w:before="180" w:after="60" w:line="240" w:lineRule="auto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CoverActName">
    <w:name w:val="CoverActName"/>
    <w:basedOn w:val="Normal"/>
    <w:rsid w:val="003E65C1"/>
    <w:pPr>
      <w:tabs>
        <w:tab w:val="left" w:pos="2600"/>
      </w:tabs>
      <w:spacing w:before="200" w:after="60" w:line="240" w:lineRule="auto"/>
      <w:jc w:val="both"/>
    </w:pPr>
    <w:rPr>
      <w:rFonts w:ascii="Arial" w:eastAsia="Times New Roman" w:hAnsi="Arial" w:cs="Times New Roman"/>
      <w:b/>
      <w:sz w:val="24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5C30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bodytext-mpatemplate0">
    <w:name w:val="bodytext-mpatemplate"/>
    <w:basedOn w:val="Normal"/>
    <w:rsid w:val="00D04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image" Target="media/image3.jpeg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2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lanning.act.gov.au/professionals/our-planning-system/the-territory-plan" TargetMode="External"/><Relationship Id="rId20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eader" Target="header6.xml"/><Relationship Id="rId5" Type="http://schemas.openxmlformats.org/officeDocument/2006/relationships/settings" Target="settings.xml"/><Relationship Id="rId15" Type="http://schemas.openxmlformats.org/officeDocument/2006/relationships/image" Target="media/image1.jpeg"/><Relationship Id="rId23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metadata xmlns="http://www.objective.com/ecm/document/metadata/4FEB93B0D38B3BDFE05400144FFB2061" version="1.0.0">
  <systemFields>
    <field name="Objective-Id">
      <value order="0">A65364928</value>
    </field>
    <field name="Objective-Title">
      <value order="0">2. Attachment A - Minor amendment MA2026-13</value>
    </field>
    <field name="Objective-Description">
      <value order="0"/>
    </field>
    <field name="Objective-CreationStamp">
      <value order="0">2026-08-20T22:59:10Z</value>
    </field>
    <field name="Objective-IsApproved">
      <value order="0">false</value>
    </field>
    <field name="Objective-IsPublished">
      <value order="0">true</value>
    </field>
    <field name="Objective-DatePublished">
      <value order="0">2026-10-22T11:33:42Z</value>
    </field>
    <field name="Objective-ModificationStamp">
      <value order="0">2026-10-22T11:33:42Z</value>
    </field>
    <field name="Objective-Owner">
      <value order="0">Rachel Darke</value>
    </field>
    <field name="Objective-Path">
      <value order="0">Whole of ACT Government:EPSDD - Environment Planning and Sustainable Development Directorate:DIVISION - Planning and Urban Policy:Branch - Territory Plan and Coordination:02. Minor Plan Amendments (MAs):Active MAs:MA2026-13 - FUA Lawson:3. NI &amp; Minute to EBM</value>
    </field>
    <field name="Objective-Parent">
      <value order="0">3. NI &amp; Minute to EBM</value>
    </field>
    <field name="Objective-State">
      <value order="0">Published</value>
    </field>
    <field name="Objective-VersionId">
      <value order="0">vA85870539</value>
    </field>
    <field name="Objective-Version">
      <value order="0">16.0</value>
    </field>
    <field name="Objective-VersionNumber">
      <value order="0">19</value>
    </field>
    <field name="Objective-VersionComment">
      <value order="0"/>
    </field>
    <field name="Objective-FileNumber">
      <value order="0">1-2026/0114084</value>
    </field>
    <field name="Objective-Classification">
      <value order="0"/>
    </field>
    <field name="Objective-Caveats">
      <value order="0"/>
    </field>
  </systemFields>
  <catalogues>
    <catalogue name="Document Type Catalogue" type="type" ori="id:cA11">
      <field name="Objective-Owner Agency">
        <value order="0">CED - City and Environment Directorate</value>
      </field>
      <field name="Objective-Document Type">
        <value order="0">0-Document</value>
      </field>
      <field name="Objective-Language">
        <value order="0">English (en)</value>
      </field>
      <field name="Objective-Jurisdiction">
        <value order="0">ACT</value>
      </field>
      <field name="Objective-Customers">
        <value order="0"/>
      </field>
      <field name="Objective-Places">
        <value order="0"/>
      </field>
      <field name="Objective-Transaction Reference">
        <value order="0"/>
      </field>
      <field name="Objective-Document Created By">
        <value order="0"/>
      </field>
      <field name="Objective-Document Created On">
        <value order="0"/>
      </field>
      <field name="Objective-Covers Period From">
        <value order="0"/>
      </field>
      <field name="Objective-Covers Period To">
        <value order="0"/>
      </field>
      <field name="Objective-Status">
        <value order="0"/>
      </field>
      <field name="Objective-S28 Exemption Number">
        <value order="0"/>
      </field>
      <field name="Objective-S28 Exemption">
        <value order="0"/>
      </field>
      <field name="Objective-S28 Exemption Reason">
        <value order="0"/>
      </field>
      <field name="Objective-S28 Comments if partial exemption">
        <value order="0"/>
      </field>
      <field name="Objective-S28 Date Approved">
        <value order="0"/>
      </field>
    </catalogue>
  </catalogues>
</metadata>
</file>

<file path=customXml/itemProps1.xml><?xml version="1.0" encoding="utf-8"?>
<ds:datastoreItem xmlns:ds="http://schemas.openxmlformats.org/officeDocument/2006/customXml" ds:itemID="{6F1A7310-A0C7-418D-BADF-E7F48F92F2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4FEB93B0D38B3BDFE05400144FFB206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1147</Words>
  <Characters>5697</Characters>
  <Application>Microsoft Office Word</Application>
  <DocSecurity>0</DocSecurity>
  <Lines>386</Lines>
  <Paragraphs>126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Radice, David</dc:creator>
  <cp:keywords/>
  <dc:description/>
  <cp:lastModifiedBy>PCODCS</cp:lastModifiedBy>
  <cp:revision>4</cp:revision>
  <dcterms:created xsi:type="dcterms:W3CDTF">2026-10-25T23:26:00Z</dcterms:created>
  <dcterms:modified xsi:type="dcterms:W3CDTF">2026-10-25T23:26:00Z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Comment">
    <vt:lpwstr/>
  </property>
  <property fmtid="{D5CDD505-2E9C-101B-9397-08002B2CF9AE}" pid="4" name="MSIP_Label_69af8531-eb46-4968-8cb3-105d2f5ea87e_Enabled">
    <vt:lpwstr>true</vt:lpwstr>
  </property>
  <property fmtid="{D5CDD505-2E9C-101B-9397-08002B2CF9AE}" pid="5" name="MSIP_Label_69af8531-eb46-4968-8cb3-105d2f5ea87e_SetDate">
    <vt:lpwstr>2024-04-30T10:58:04Z</vt:lpwstr>
  </property>
  <property fmtid="{D5CDD505-2E9C-101B-9397-08002B2CF9AE}" pid="6" name="MSIP_Label_69af8531-eb46-4968-8cb3-105d2f5ea87e_Method">
    <vt:lpwstr>Standard</vt:lpwstr>
  </property>
  <property fmtid="{D5CDD505-2E9C-101B-9397-08002B2CF9AE}" pid="7" name="MSIP_Label_69af8531-eb46-4968-8cb3-105d2f5ea87e_Name">
    <vt:lpwstr>Official - No Marking</vt:lpwstr>
  </property>
  <property fmtid="{D5CDD505-2E9C-101B-9397-08002B2CF9AE}" pid="8" name="MSIP_Label_69af8531-eb46-4968-8cb3-105d2f5ea87e_SiteId">
    <vt:lpwstr>b46c1908-0334-4236-b978-585ee88e4199</vt:lpwstr>
  </property>
  <property fmtid="{D5CDD505-2E9C-101B-9397-08002B2CF9AE}" pid="9" name="MSIP_Label_69af8531-eb46-4968-8cb3-105d2f5ea87e_ActionId">
    <vt:lpwstr>94f051b0-20b0-4185-b9e5-e88b3f13082a</vt:lpwstr>
  </property>
  <property fmtid="{D5CDD505-2E9C-101B-9397-08002B2CF9AE}" pid="10" name="MSIP_Label_69af8531-eb46-4968-8cb3-105d2f5ea87e_ContentBits">
    <vt:lpwstr>0</vt:lpwstr>
  </property>
  <property fmtid="{D5CDD505-2E9C-101B-9397-08002B2CF9AE}" pid="11" name="Customer-Id">
    <vt:lpwstr>4FEB93B0D38B3BDFE05400144FFB2061</vt:lpwstr>
  </property>
  <property fmtid="{D5CDD505-2E9C-101B-9397-08002B2CF9AE}" pid="12" name="Objective-Id">
    <vt:lpwstr>A65364928</vt:lpwstr>
  </property>
  <property fmtid="{D5CDD505-2E9C-101B-9397-08002B2CF9AE}" pid="13" name="Objective-Title">
    <vt:lpwstr>2. Attachment A - Minor amendment MA2026-13</vt:lpwstr>
  </property>
  <property fmtid="{D5CDD505-2E9C-101B-9397-08002B2CF9AE}" pid="14" name="Objective-Description">
    <vt:lpwstr/>
  </property>
  <property fmtid="{D5CDD505-2E9C-101B-9397-08002B2CF9AE}" pid="15" name="Objective-CreationStamp">
    <vt:filetime>2026-08-20T21:59:10Z</vt:filetime>
  </property>
  <property fmtid="{D5CDD505-2E9C-101B-9397-08002B2CF9AE}" pid="16" name="Objective-IsApproved">
    <vt:bool>false</vt:bool>
  </property>
  <property fmtid="{D5CDD505-2E9C-101B-9397-08002B2CF9AE}" pid="17" name="Objective-IsPublished">
    <vt:bool>true</vt:bool>
  </property>
  <property fmtid="{D5CDD505-2E9C-101B-9397-08002B2CF9AE}" pid="18" name="Objective-DatePublished">
    <vt:filetime>2026-10-22T11:33:42Z</vt:filetime>
  </property>
  <property fmtid="{D5CDD505-2E9C-101B-9397-08002B2CF9AE}" pid="19" name="Objective-ModificationStamp">
    <vt:filetime>2026-10-22T11:33:42Z</vt:filetime>
  </property>
  <property fmtid="{D5CDD505-2E9C-101B-9397-08002B2CF9AE}" pid="20" name="Objective-Owner">
    <vt:lpwstr>Rachel Darke</vt:lpwstr>
  </property>
  <property fmtid="{D5CDD505-2E9C-101B-9397-08002B2CF9AE}" pid="21" name="Objective-Path">
    <vt:lpwstr>Whole of ACT Government:EPSDD - Environment Planning and Sustainable Development Directorate:DIVISION - Planning and Urban Policy:Branch - Territory Plan and Coordination:02. Minor Plan Amendments (MAs):Active MAs:MA2026-13 - FUA Lawson:3. NI &amp; Minute to EBM:</vt:lpwstr>
  </property>
  <property fmtid="{D5CDD505-2E9C-101B-9397-08002B2CF9AE}" pid="22" name="Objective-Parent">
    <vt:lpwstr>3. NI &amp; Minute to EBM</vt:lpwstr>
  </property>
  <property fmtid="{D5CDD505-2E9C-101B-9397-08002B2CF9AE}" pid="23" name="Objective-State">
    <vt:lpwstr>Published</vt:lpwstr>
  </property>
  <property fmtid="{D5CDD505-2E9C-101B-9397-08002B2CF9AE}" pid="24" name="Objective-VersionId">
    <vt:lpwstr>vA85870539</vt:lpwstr>
  </property>
  <property fmtid="{D5CDD505-2E9C-101B-9397-08002B2CF9AE}" pid="25" name="Objective-Version">
    <vt:lpwstr>16.0</vt:lpwstr>
  </property>
  <property fmtid="{D5CDD505-2E9C-101B-9397-08002B2CF9AE}" pid="26" name="Objective-VersionNumber">
    <vt:r8>19</vt:r8>
  </property>
  <property fmtid="{D5CDD505-2E9C-101B-9397-08002B2CF9AE}" pid="27" name="Objective-VersionComment">
    <vt:lpwstr/>
  </property>
  <property fmtid="{D5CDD505-2E9C-101B-9397-08002B2CF9AE}" pid="28" name="Objective-FileNumber">
    <vt:lpwstr>1-2026/0114084</vt:lpwstr>
  </property>
  <property fmtid="{D5CDD505-2E9C-101B-9397-08002B2CF9AE}" pid="29" name="Objective-Classification">
    <vt:lpwstr>[Inherited - none]</vt:lpwstr>
  </property>
  <property fmtid="{D5CDD505-2E9C-101B-9397-08002B2CF9AE}" pid="30" name="Objective-Caveats">
    <vt:lpwstr/>
  </property>
  <property fmtid="{D5CDD505-2E9C-101B-9397-08002B2CF9AE}" pid="31" name="Objective-Owner Agency">
    <vt:lpwstr>CED - City and Environment Directorate</vt:lpwstr>
  </property>
  <property fmtid="{D5CDD505-2E9C-101B-9397-08002B2CF9AE}" pid="32" name="Objective-Document Type">
    <vt:lpwstr>0-Document</vt:lpwstr>
  </property>
  <property fmtid="{D5CDD505-2E9C-101B-9397-08002B2CF9AE}" pid="33" name="Objective-Language">
    <vt:lpwstr>English (en)</vt:lpwstr>
  </property>
  <property fmtid="{D5CDD505-2E9C-101B-9397-08002B2CF9AE}" pid="34" name="Objective-Jurisdiction">
    <vt:lpwstr>ACT</vt:lpwstr>
  </property>
  <property fmtid="{D5CDD505-2E9C-101B-9397-08002B2CF9AE}" pid="35" name="Objective-Customers">
    <vt:lpwstr/>
  </property>
  <property fmtid="{D5CDD505-2E9C-101B-9397-08002B2CF9AE}" pid="36" name="Objective-Places">
    <vt:lpwstr/>
  </property>
  <property fmtid="{D5CDD505-2E9C-101B-9397-08002B2CF9AE}" pid="37" name="Objective-Transaction Reference">
    <vt:lpwstr/>
  </property>
  <property fmtid="{D5CDD505-2E9C-101B-9397-08002B2CF9AE}" pid="38" name="Objective-Document Created By">
    <vt:lpwstr/>
  </property>
  <property fmtid="{D5CDD505-2E9C-101B-9397-08002B2CF9AE}" pid="39" name="Objective-Document Created On">
    <vt:lpwstr/>
  </property>
  <property fmtid="{D5CDD505-2E9C-101B-9397-08002B2CF9AE}" pid="40" name="Objective-Covers Period From">
    <vt:lpwstr/>
  </property>
  <property fmtid="{D5CDD505-2E9C-101B-9397-08002B2CF9AE}" pid="41" name="Objective-Covers Period To">
    <vt:lpwstr/>
  </property>
  <property fmtid="{D5CDD505-2E9C-101B-9397-08002B2CF9AE}" pid="42" name="Objective-Status">
    <vt:lpwstr/>
  </property>
  <property fmtid="{D5CDD505-2E9C-101B-9397-08002B2CF9AE}" pid="43" name="Objective-S28 Exemption Number">
    <vt:lpwstr/>
  </property>
  <property fmtid="{D5CDD505-2E9C-101B-9397-08002B2CF9AE}" pid="44" name="Objective-S28 Exemption">
    <vt:lpwstr/>
  </property>
  <property fmtid="{D5CDD505-2E9C-101B-9397-08002B2CF9AE}" pid="45" name="Objective-S28 Exemption Reason">
    <vt:lpwstr/>
  </property>
  <property fmtid="{D5CDD505-2E9C-101B-9397-08002B2CF9AE}" pid="46" name="Objective-S28 Comments if partial exemption">
    <vt:lpwstr/>
  </property>
  <property fmtid="{D5CDD505-2E9C-101B-9397-08002B2CF9AE}" pid="47" name="Objective-S28 Date Approved">
    <vt:lpwstr/>
  </property>
</Properties>
</file>