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55B" w:rsidRDefault="00F8355B" w:rsidP="00F8355B">
      <w:pPr>
        <w:jc w:val="center"/>
      </w:pPr>
      <w:bookmarkStart w:id="0" w:name="_GoBack"/>
      <w:bookmarkEnd w:id="0"/>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8355B" w:rsidRDefault="00F8355B" w:rsidP="00F8355B">
      <w:pPr>
        <w:jc w:val="center"/>
        <w:rPr>
          <w:rFonts w:ascii="Arial" w:hAnsi="Arial"/>
        </w:rPr>
      </w:pPr>
      <w:r>
        <w:rPr>
          <w:rFonts w:ascii="Arial" w:hAnsi="Arial"/>
        </w:rPr>
        <w:t>Australian Capital Territory</w:t>
      </w:r>
    </w:p>
    <w:p w:rsidR="00F8355B" w:rsidRDefault="000D37A1" w:rsidP="00F8355B">
      <w:pPr>
        <w:pStyle w:val="Billname1"/>
      </w:pPr>
      <w:r>
        <w:fldChar w:fldCharType="begin"/>
      </w:r>
      <w:r>
        <w:instrText xml:space="preserve"> REF Citation \*charformat </w:instrText>
      </w:r>
      <w:r>
        <w:fldChar w:fldCharType="separate"/>
      </w:r>
      <w:r w:rsidR="00A252AB">
        <w:t>Casino Control Regulation 2006</w:t>
      </w:r>
      <w:r>
        <w:fldChar w:fldCharType="end"/>
      </w:r>
      <w:r w:rsidR="00F8355B">
        <w:t xml:space="preserve">    </w:t>
      </w:r>
    </w:p>
    <w:p w:rsidR="00F8355B" w:rsidRDefault="00F8355B" w:rsidP="00F8355B">
      <w:pPr>
        <w:pStyle w:val="ActNo"/>
      </w:pPr>
      <w:bookmarkStart w:id="1" w:name="LawNo"/>
      <w:r>
        <w:t>SL2006-8</w:t>
      </w:r>
      <w:bookmarkEnd w:id="1"/>
    </w:p>
    <w:p w:rsidR="00F8355B" w:rsidRDefault="00F8355B" w:rsidP="00F8355B">
      <w:pPr>
        <w:pStyle w:val="CoverInForce"/>
      </w:pPr>
      <w:r>
        <w:t>made under the</w:t>
      </w:r>
    </w:p>
    <w:p w:rsidR="00F8355B" w:rsidRDefault="000D37A1" w:rsidP="00F8355B">
      <w:pPr>
        <w:pStyle w:val="CoverActName"/>
      </w:pPr>
      <w:r>
        <w:fldChar w:fldCharType="begin"/>
      </w:r>
      <w:r>
        <w:instrText xml:space="preserve"> REF ActName \*charformat </w:instrText>
      </w:r>
      <w:r>
        <w:fldChar w:fldCharType="separate"/>
      </w:r>
      <w:r w:rsidR="00A252AB" w:rsidRPr="00A252AB">
        <w:t>Casino Control Act 2006</w:t>
      </w:r>
      <w:r>
        <w:fldChar w:fldCharType="end"/>
      </w:r>
    </w:p>
    <w:p w:rsidR="00F8355B" w:rsidRDefault="00F8355B" w:rsidP="00F8355B">
      <w:pPr>
        <w:pStyle w:val="RepubNo"/>
      </w:pPr>
      <w:r>
        <w:t xml:space="preserve">Republication No </w:t>
      </w:r>
      <w:bookmarkStart w:id="2" w:name="RepubNo"/>
      <w:r>
        <w:t>2</w:t>
      </w:r>
      <w:bookmarkEnd w:id="2"/>
    </w:p>
    <w:p w:rsidR="00F8355B" w:rsidRDefault="00F8355B" w:rsidP="00F8355B">
      <w:pPr>
        <w:pStyle w:val="EffectiveDate"/>
      </w:pPr>
      <w:r>
        <w:t xml:space="preserve">Effective:  </w:t>
      </w:r>
      <w:bookmarkStart w:id="3" w:name="EffectiveDate"/>
      <w:r>
        <w:t>2 October 2018</w:t>
      </w:r>
      <w:bookmarkEnd w:id="3"/>
    </w:p>
    <w:p w:rsidR="00F8355B" w:rsidRDefault="00F8355B" w:rsidP="00F8355B">
      <w:pPr>
        <w:pStyle w:val="CoverInForce"/>
      </w:pPr>
      <w:r>
        <w:t xml:space="preserve">Republication date: </w:t>
      </w:r>
      <w:bookmarkStart w:id="4" w:name="InForceDate"/>
      <w:r>
        <w:t>2 October 2018</w:t>
      </w:r>
      <w:bookmarkEnd w:id="4"/>
    </w:p>
    <w:p w:rsidR="00F8355B" w:rsidRDefault="00F8355B" w:rsidP="00F8355B">
      <w:pPr>
        <w:pStyle w:val="CoverInForce"/>
      </w:pPr>
      <w:r>
        <w:t xml:space="preserve">Last amendment made by </w:t>
      </w:r>
      <w:bookmarkStart w:id="5" w:name="LastAmdt"/>
      <w:r w:rsidRPr="00F8355B">
        <w:rPr>
          <w:rStyle w:val="charCitHyperlinkAbbrev"/>
        </w:rPr>
        <w:fldChar w:fldCharType="begin"/>
      </w:r>
      <w:r w:rsidRPr="00F8355B">
        <w:rPr>
          <w:rStyle w:val="charCitHyperlinkAbbrev"/>
        </w:rPr>
        <w:instrText xml:space="preserve"> HYPERLINK "http://www.legislation.act.gov.au/a/2018-33/default.asp" \o "Red Tape Reduction Legislation Amendment Act 2018" </w:instrText>
      </w:r>
      <w:r w:rsidRPr="00F8355B">
        <w:rPr>
          <w:rStyle w:val="charCitHyperlinkAbbrev"/>
        </w:rPr>
        <w:fldChar w:fldCharType="separate"/>
      </w:r>
      <w:r w:rsidRPr="00F8355B">
        <w:rPr>
          <w:rStyle w:val="charCitHyperlinkAbbrev"/>
        </w:rPr>
        <w:t>A2018</w:t>
      </w:r>
      <w:r w:rsidRPr="00F8355B">
        <w:rPr>
          <w:rStyle w:val="charCitHyperlinkAbbrev"/>
        </w:rPr>
        <w:noBreakHyphen/>
        <w:t>33</w:t>
      </w:r>
      <w:r w:rsidRPr="00F8355B">
        <w:rPr>
          <w:rStyle w:val="charCitHyperlinkAbbrev"/>
        </w:rPr>
        <w:fldChar w:fldCharType="end"/>
      </w:r>
      <w:bookmarkEnd w:id="5"/>
    </w:p>
    <w:p w:rsidR="00F8355B" w:rsidRDefault="00F8355B" w:rsidP="00F8355B"/>
    <w:p w:rsidR="00F8355B" w:rsidRDefault="00F8355B" w:rsidP="00F8355B"/>
    <w:p w:rsidR="00F8355B" w:rsidRDefault="00F8355B" w:rsidP="00F8355B"/>
    <w:p w:rsidR="00F8355B" w:rsidRDefault="00F8355B" w:rsidP="00F8355B"/>
    <w:p w:rsidR="00F8355B" w:rsidRDefault="00F8355B" w:rsidP="00F8355B">
      <w:pPr>
        <w:spacing w:after="240"/>
        <w:rPr>
          <w:rFonts w:ascii="Arial" w:hAnsi="Arial"/>
        </w:rPr>
      </w:pPr>
    </w:p>
    <w:p w:rsidR="00F8355B" w:rsidRPr="00797332" w:rsidRDefault="00F8355B" w:rsidP="00F8355B">
      <w:pPr>
        <w:pStyle w:val="PageBreak"/>
      </w:pPr>
      <w:r w:rsidRPr="00797332">
        <w:br w:type="page"/>
      </w:r>
    </w:p>
    <w:p w:rsidR="00F8355B" w:rsidRDefault="00F8355B" w:rsidP="00F8355B">
      <w:pPr>
        <w:pStyle w:val="CoverHeading"/>
      </w:pPr>
      <w:r>
        <w:lastRenderedPageBreak/>
        <w:t>About this republication</w:t>
      </w:r>
    </w:p>
    <w:p w:rsidR="00F8355B" w:rsidRDefault="00F8355B" w:rsidP="00F8355B">
      <w:pPr>
        <w:pStyle w:val="CoverSubHdg"/>
      </w:pPr>
      <w:r>
        <w:t>The republished law</w:t>
      </w:r>
    </w:p>
    <w:p w:rsidR="00F8355B" w:rsidRDefault="00F8355B" w:rsidP="00F8355B">
      <w:pPr>
        <w:pStyle w:val="CoverText"/>
      </w:pPr>
      <w:r>
        <w:t xml:space="preserve">This is a republication of the </w:t>
      </w:r>
      <w:r w:rsidRPr="00F8355B">
        <w:rPr>
          <w:i/>
        </w:rPr>
        <w:fldChar w:fldCharType="begin"/>
      </w:r>
      <w:r w:rsidRPr="00F8355B">
        <w:rPr>
          <w:i/>
        </w:rPr>
        <w:instrText xml:space="preserve"> REF citation *\charformat  \* MERGEFORMAT </w:instrText>
      </w:r>
      <w:r w:rsidRPr="00F8355B">
        <w:rPr>
          <w:i/>
        </w:rPr>
        <w:fldChar w:fldCharType="separate"/>
      </w:r>
      <w:r w:rsidR="00A252AB" w:rsidRPr="00A252AB">
        <w:rPr>
          <w:i/>
        </w:rPr>
        <w:t>Casino Control Regulation 2006</w:t>
      </w:r>
      <w:r w:rsidRPr="00F8355B">
        <w:rPr>
          <w:i/>
        </w:rPr>
        <w:fldChar w:fldCharType="end"/>
      </w:r>
      <w:r>
        <w:rPr>
          <w:iCs/>
        </w:rPr>
        <w:t>,</w:t>
      </w:r>
      <w:r>
        <w:t xml:space="preserve"> made under the </w:t>
      </w:r>
      <w:r w:rsidRPr="00F8355B">
        <w:rPr>
          <w:i/>
        </w:rPr>
        <w:fldChar w:fldCharType="begin"/>
      </w:r>
      <w:r w:rsidRPr="00F8355B">
        <w:rPr>
          <w:i/>
        </w:rPr>
        <w:instrText xml:space="preserve"> REF ActName \*charformat  \* MERGEFORMAT </w:instrText>
      </w:r>
      <w:r w:rsidRPr="00F8355B">
        <w:rPr>
          <w:i/>
        </w:rPr>
        <w:fldChar w:fldCharType="separate"/>
      </w:r>
      <w:r w:rsidR="00A252AB" w:rsidRPr="00A252AB">
        <w:rPr>
          <w:i/>
        </w:rPr>
        <w:t>Casino Control Act 2006</w:t>
      </w:r>
      <w:r w:rsidRPr="00F8355B">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0D37A1">
        <w:fldChar w:fldCharType="begin"/>
      </w:r>
      <w:r w:rsidR="000D37A1">
        <w:instrText xml:space="preserve"> REF InForceDate *\charformat </w:instrText>
      </w:r>
      <w:r w:rsidR="000D37A1">
        <w:fldChar w:fldCharType="separate"/>
      </w:r>
      <w:r w:rsidR="00A252AB">
        <w:t>2 October 2018</w:t>
      </w:r>
      <w:r w:rsidR="000D37A1">
        <w:fldChar w:fldCharType="end"/>
      </w:r>
      <w:r w:rsidRPr="003D214E">
        <w:rPr>
          <w:rStyle w:val="charItals"/>
        </w:rPr>
        <w:t xml:space="preserve">.  </w:t>
      </w:r>
      <w:r>
        <w:t xml:space="preserve">It also includes any commencement, amendment, repeal or expiry affecting this republished law to </w:t>
      </w:r>
      <w:r w:rsidR="000D37A1">
        <w:fldChar w:fldCharType="begin"/>
      </w:r>
      <w:r w:rsidR="000D37A1">
        <w:instrText xml:space="preserve"> REF EffectiveDate *\charformat </w:instrText>
      </w:r>
      <w:r w:rsidR="000D37A1">
        <w:fldChar w:fldCharType="separate"/>
      </w:r>
      <w:r w:rsidR="00A252AB">
        <w:t>2 October 2018</w:t>
      </w:r>
      <w:r w:rsidR="000D37A1">
        <w:fldChar w:fldCharType="end"/>
      </w:r>
      <w:r>
        <w:t xml:space="preserve">.  </w:t>
      </w:r>
    </w:p>
    <w:p w:rsidR="00F8355B" w:rsidRDefault="00F8355B" w:rsidP="00F8355B">
      <w:pPr>
        <w:pStyle w:val="CoverText"/>
      </w:pPr>
      <w:r>
        <w:t xml:space="preserve">The legislation history and amendment history of the republished law are set out in endnotes 3 and 4. </w:t>
      </w:r>
    </w:p>
    <w:p w:rsidR="00F8355B" w:rsidRDefault="00F8355B" w:rsidP="00F8355B">
      <w:pPr>
        <w:pStyle w:val="CoverSubHdg"/>
      </w:pPr>
      <w:r>
        <w:t>Kinds of republications</w:t>
      </w:r>
    </w:p>
    <w:p w:rsidR="00F8355B" w:rsidRDefault="00F8355B" w:rsidP="00F8355B">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F8355B" w:rsidRDefault="00F8355B" w:rsidP="00F8355B">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rsidR="00F8355B" w:rsidRDefault="00F8355B" w:rsidP="00F8355B">
      <w:pPr>
        <w:pStyle w:val="CoverTextBullet"/>
      </w:pPr>
      <w:r>
        <w:t>unauthorised republications.</w:t>
      </w:r>
    </w:p>
    <w:p w:rsidR="00F8355B" w:rsidRDefault="00F8355B" w:rsidP="00F8355B">
      <w:pPr>
        <w:pStyle w:val="CoverText"/>
      </w:pPr>
      <w:r>
        <w:t>The status of this republication appears on the bottom of each page.</w:t>
      </w:r>
    </w:p>
    <w:p w:rsidR="00F8355B" w:rsidRDefault="00F8355B" w:rsidP="00F8355B">
      <w:pPr>
        <w:pStyle w:val="CoverSubHdg"/>
      </w:pPr>
      <w:r>
        <w:t>Editorial changes</w:t>
      </w:r>
    </w:p>
    <w:p w:rsidR="00F8355B" w:rsidRDefault="00F8355B" w:rsidP="00F8355B">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F8355B" w:rsidRPr="00000D7E" w:rsidRDefault="00F8355B" w:rsidP="00F8355B">
      <w:pPr>
        <w:pStyle w:val="CoverText"/>
      </w:pPr>
      <w:r w:rsidRPr="00000D7E">
        <w:t>This republication does not include amendments made under part 11.3 (see endnote 1).</w:t>
      </w:r>
    </w:p>
    <w:p w:rsidR="00F8355B" w:rsidRDefault="00F8355B" w:rsidP="00F8355B">
      <w:pPr>
        <w:pStyle w:val="CoverSubHdg"/>
      </w:pPr>
      <w:r>
        <w:t>Uncommenced provisions and amendments</w:t>
      </w:r>
    </w:p>
    <w:p w:rsidR="00F8355B" w:rsidRDefault="00F8355B" w:rsidP="00F8355B">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F8355B" w:rsidRDefault="00F8355B" w:rsidP="00F8355B">
      <w:pPr>
        <w:pStyle w:val="CoverSubHdg"/>
      </w:pPr>
      <w:r>
        <w:t>Modifications</w:t>
      </w:r>
    </w:p>
    <w:p w:rsidR="00F8355B" w:rsidRDefault="00F8355B" w:rsidP="00F8355B">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3D214E">
          <w:rPr>
            <w:rStyle w:val="charCitHyperlinkItal"/>
          </w:rPr>
          <w:t>Legislation Act 2001</w:t>
        </w:r>
      </w:hyperlink>
      <w:r>
        <w:rPr>
          <w:color w:val="000000"/>
        </w:rPr>
        <w:t>, section 95.</w:t>
      </w:r>
    </w:p>
    <w:p w:rsidR="00F8355B" w:rsidRDefault="00F8355B" w:rsidP="00F8355B">
      <w:pPr>
        <w:pStyle w:val="CoverSubHdg"/>
      </w:pPr>
      <w:r>
        <w:t>Penalties</w:t>
      </w:r>
    </w:p>
    <w:p w:rsidR="00F8355B" w:rsidRPr="003765DF" w:rsidRDefault="00F8355B" w:rsidP="00F8355B">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3D214E">
          <w:rPr>
            <w:rStyle w:val="charCitHyperlinkItal"/>
          </w:rPr>
          <w:t>Legislation Act 2001</w:t>
        </w:r>
      </w:hyperlink>
      <w:r>
        <w:t>, s 133).</w:t>
      </w:r>
    </w:p>
    <w:p w:rsidR="00BD5DA3" w:rsidRDefault="00BD5DA3">
      <w:pPr>
        <w:pStyle w:val="00SigningPage"/>
        <w:sectPr w:rsidR="00BD5DA3">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rsidR="00F8355B" w:rsidRDefault="00F8355B" w:rsidP="00F8355B">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8355B" w:rsidRDefault="00F8355B" w:rsidP="00F8355B">
      <w:pPr>
        <w:jc w:val="center"/>
        <w:rPr>
          <w:rFonts w:ascii="Arial" w:hAnsi="Arial"/>
        </w:rPr>
      </w:pPr>
      <w:r>
        <w:rPr>
          <w:rFonts w:ascii="Arial" w:hAnsi="Arial"/>
        </w:rPr>
        <w:t>Australian Capital Territory</w:t>
      </w:r>
    </w:p>
    <w:p w:rsidR="00F8355B" w:rsidRDefault="000D37A1" w:rsidP="00F8355B">
      <w:pPr>
        <w:pStyle w:val="Billname"/>
      </w:pPr>
      <w:r>
        <w:fldChar w:fldCharType="begin"/>
      </w:r>
      <w:r>
        <w:instrText xml:space="preserve"> REF Citation \*charformat  \* MERGEFORMAT </w:instrText>
      </w:r>
      <w:r>
        <w:fldChar w:fldCharType="separate"/>
      </w:r>
      <w:r w:rsidR="00A252AB">
        <w:t>Casino Control Regulation 2006</w:t>
      </w:r>
      <w:r>
        <w:fldChar w:fldCharType="end"/>
      </w:r>
    </w:p>
    <w:p w:rsidR="00F8355B" w:rsidRDefault="00F8355B" w:rsidP="00F8355B">
      <w:pPr>
        <w:pStyle w:val="CoverInForce"/>
      </w:pPr>
      <w:r>
        <w:t>made under the</w:t>
      </w:r>
    </w:p>
    <w:p w:rsidR="00F8355B" w:rsidRDefault="000D37A1" w:rsidP="00F8355B">
      <w:pPr>
        <w:pStyle w:val="CoverActName"/>
      </w:pPr>
      <w:r>
        <w:fldChar w:fldCharType="begin"/>
      </w:r>
      <w:r>
        <w:instrText xml:space="preserve"> REF ActName \*charformat </w:instrText>
      </w:r>
      <w:r>
        <w:fldChar w:fldCharType="separate"/>
      </w:r>
      <w:r w:rsidR="00A252AB" w:rsidRPr="00A252AB">
        <w:t>Casino Control Act 2006</w:t>
      </w:r>
      <w:r>
        <w:fldChar w:fldCharType="end"/>
      </w:r>
    </w:p>
    <w:p w:rsidR="00F8355B" w:rsidRDefault="00F8355B" w:rsidP="00F8355B">
      <w:pPr>
        <w:pStyle w:val="Placeholder"/>
      </w:pPr>
      <w:r>
        <w:rPr>
          <w:rStyle w:val="charContents"/>
          <w:sz w:val="16"/>
        </w:rPr>
        <w:t xml:space="preserve">  </w:t>
      </w:r>
      <w:r>
        <w:rPr>
          <w:rStyle w:val="charPage"/>
        </w:rPr>
        <w:t xml:space="preserve">  </w:t>
      </w:r>
    </w:p>
    <w:p w:rsidR="00F8355B" w:rsidRDefault="00F8355B" w:rsidP="00F8355B">
      <w:pPr>
        <w:pStyle w:val="N-TOCheading"/>
      </w:pPr>
      <w:r>
        <w:rPr>
          <w:rStyle w:val="charContents"/>
        </w:rPr>
        <w:t>Contents</w:t>
      </w:r>
    </w:p>
    <w:p w:rsidR="00F8355B" w:rsidRDefault="00F8355B" w:rsidP="00F8355B">
      <w:pPr>
        <w:pStyle w:val="N-9pt"/>
      </w:pPr>
      <w:r>
        <w:tab/>
      </w:r>
      <w:r>
        <w:rPr>
          <w:rStyle w:val="charPage"/>
        </w:rPr>
        <w:t>Page</w:t>
      </w:r>
    </w:p>
    <w:p w:rsidR="0049672E" w:rsidRDefault="0049672E">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5737810" w:history="1">
        <w:r w:rsidRPr="0008675C">
          <w:t>1</w:t>
        </w:r>
        <w:r>
          <w:rPr>
            <w:rFonts w:asciiTheme="minorHAnsi" w:eastAsiaTheme="minorEastAsia" w:hAnsiTheme="minorHAnsi" w:cstheme="minorBidi"/>
            <w:sz w:val="22"/>
            <w:szCs w:val="22"/>
            <w:lang w:eastAsia="en-AU"/>
          </w:rPr>
          <w:tab/>
        </w:r>
        <w:r w:rsidRPr="0008675C">
          <w:t>Name of regulation</w:t>
        </w:r>
        <w:r>
          <w:tab/>
        </w:r>
        <w:r>
          <w:fldChar w:fldCharType="begin"/>
        </w:r>
        <w:r>
          <w:instrText xml:space="preserve"> PAGEREF _Toc525737810 \h </w:instrText>
        </w:r>
        <w:r>
          <w:fldChar w:fldCharType="separate"/>
        </w:r>
        <w:r w:rsidR="00A252AB">
          <w:t>2</w:t>
        </w:r>
        <w:r>
          <w:fldChar w:fldCharType="end"/>
        </w:r>
      </w:hyperlink>
    </w:p>
    <w:p w:rsidR="0049672E" w:rsidRDefault="0049672E">
      <w:pPr>
        <w:pStyle w:val="TOC5"/>
        <w:rPr>
          <w:rFonts w:asciiTheme="minorHAnsi" w:eastAsiaTheme="minorEastAsia" w:hAnsiTheme="minorHAnsi" w:cstheme="minorBidi"/>
          <w:sz w:val="22"/>
          <w:szCs w:val="22"/>
          <w:lang w:eastAsia="en-AU"/>
        </w:rPr>
      </w:pPr>
      <w:r>
        <w:tab/>
      </w:r>
      <w:hyperlink w:anchor="_Toc525737811" w:history="1">
        <w:r w:rsidRPr="0008675C">
          <w:t>3</w:t>
        </w:r>
        <w:r>
          <w:rPr>
            <w:rFonts w:asciiTheme="minorHAnsi" w:eastAsiaTheme="minorEastAsia" w:hAnsiTheme="minorHAnsi" w:cstheme="minorBidi"/>
            <w:sz w:val="22"/>
            <w:szCs w:val="22"/>
            <w:lang w:eastAsia="en-AU"/>
          </w:rPr>
          <w:tab/>
        </w:r>
        <w:r w:rsidRPr="0008675C">
          <w:t>Dictionary</w:t>
        </w:r>
        <w:r>
          <w:tab/>
        </w:r>
        <w:r>
          <w:fldChar w:fldCharType="begin"/>
        </w:r>
        <w:r>
          <w:instrText xml:space="preserve"> PAGEREF _Toc525737811 \h </w:instrText>
        </w:r>
        <w:r>
          <w:fldChar w:fldCharType="separate"/>
        </w:r>
        <w:r w:rsidR="00A252AB">
          <w:t>2</w:t>
        </w:r>
        <w:r>
          <w:fldChar w:fldCharType="end"/>
        </w:r>
      </w:hyperlink>
    </w:p>
    <w:p w:rsidR="0049672E" w:rsidRDefault="0049672E">
      <w:pPr>
        <w:pStyle w:val="TOC5"/>
        <w:rPr>
          <w:rFonts w:asciiTheme="minorHAnsi" w:eastAsiaTheme="minorEastAsia" w:hAnsiTheme="minorHAnsi" w:cstheme="minorBidi"/>
          <w:sz w:val="22"/>
          <w:szCs w:val="22"/>
          <w:lang w:eastAsia="en-AU"/>
        </w:rPr>
      </w:pPr>
      <w:r>
        <w:tab/>
      </w:r>
      <w:hyperlink w:anchor="_Toc525737812" w:history="1">
        <w:r w:rsidRPr="0008675C">
          <w:t>4</w:t>
        </w:r>
        <w:r>
          <w:rPr>
            <w:rFonts w:asciiTheme="minorHAnsi" w:eastAsiaTheme="minorEastAsia" w:hAnsiTheme="minorHAnsi" w:cstheme="minorBidi"/>
            <w:sz w:val="22"/>
            <w:szCs w:val="22"/>
            <w:lang w:eastAsia="en-AU"/>
          </w:rPr>
          <w:tab/>
        </w:r>
        <w:r w:rsidRPr="0008675C">
          <w:t>Notes</w:t>
        </w:r>
        <w:r>
          <w:tab/>
        </w:r>
        <w:r>
          <w:fldChar w:fldCharType="begin"/>
        </w:r>
        <w:r>
          <w:instrText xml:space="preserve"> PAGEREF _Toc525737812 \h </w:instrText>
        </w:r>
        <w:r>
          <w:fldChar w:fldCharType="separate"/>
        </w:r>
        <w:r w:rsidR="00A252AB">
          <w:t>2</w:t>
        </w:r>
        <w:r>
          <w:fldChar w:fldCharType="end"/>
        </w:r>
      </w:hyperlink>
    </w:p>
    <w:p w:rsidR="0049672E" w:rsidRDefault="0049672E">
      <w:pPr>
        <w:pStyle w:val="TOC5"/>
        <w:rPr>
          <w:rFonts w:asciiTheme="minorHAnsi" w:eastAsiaTheme="minorEastAsia" w:hAnsiTheme="minorHAnsi" w:cstheme="minorBidi"/>
          <w:sz w:val="22"/>
          <w:szCs w:val="22"/>
          <w:lang w:eastAsia="en-AU"/>
        </w:rPr>
      </w:pPr>
      <w:r>
        <w:tab/>
      </w:r>
      <w:hyperlink w:anchor="_Toc525737813" w:history="1">
        <w:r w:rsidRPr="0008675C">
          <w:t>5</w:t>
        </w:r>
        <w:r>
          <w:rPr>
            <w:rFonts w:asciiTheme="minorHAnsi" w:eastAsiaTheme="minorEastAsia" w:hAnsiTheme="minorHAnsi" w:cstheme="minorBidi"/>
            <w:sz w:val="22"/>
            <w:szCs w:val="22"/>
            <w:lang w:eastAsia="en-AU"/>
          </w:rPr>
          <w:tab/>
        </w:r>
        <w:r w:rsidRPr="0008675C">
          <w:t xml:space="preserve">Prescribed functions—Act, s 41 and dict, def </w:t>
        </w:r>
        <w:r w:rsidRPr="0008675C">
          <w:rPr>
            <w:i/>
          </w:rPr>
          <w:t>prescribed function</w:t>
        </w:r>
        <w:r>
          <w:tab/>
        </w:r>
        <w:r>
          <w:fldChar w:fldCharType="begin"/>
        </w:r>
        <w:r>
          <w:instrText xml:space="preserve"> PAGEREF _Toc525737813 \h </w:instrText>
        </w:r>
        <w:r>
          <w:fldChar w:fldCharType="separate"/>
        </w:r>
        <w:r w:rsidR="00A252AB">
          <w:t>2</w:t>
        </w:r>
        <w:r>
          <w:fldChar w:fldCharType="end"/>
        </w:r>
      </w:hyperlink>
    </w:p>
    <w:p w:rsidR="0049672E" w:rsidRDefault="0049672E">
      <w:pPr>
        <w:pStyle w:val="TOC5"/>
        <w:rPr>
          <w:rFonts w:asciiTheme="minorHAnsi" w:eastAsiaTheme="minorEastAsia" w:hAnsiTheme="minorHAnsi" w:cstheme="minorBidi"/>
          <w:sz w:val="22"/>
          <w:szCs w:val="22"/>
          <w:lang w:eastAsia="en-AU"/>
        </w:rPr>
      </w:pPr>
      <w:r>
        <w:tab/>
      </w:r>
      <w:hyperlink w:anchor="_Toc525737814" w:history="1">
        <w:r w:rsidRPr="0008675C">
          <w:t>6</w:t>
        </w:r>
        <w:r>
          <w:rPr>
            <w:rFonts w:asciiTheme="minorHAnsi" w:eastAsiaTheme="minorEastAsia" w:hAnsiTheme="minorHAnsi" w:cstheme="minorBidi"/>
            <w:sz w:val="22"/>
            <w:szCs w:val="22"/>
            <w:lang w:eastAsia="en-AU"/>
          </w:rPr>
          <w:tab/>
        </w:r>
        <w:r w:rsidRPr="0008675C">
          <w:t>Area to be designated casino—Act, s 62 (1)</w:t>
        </w:r>
        <w:r>
          <w:tab/>
        </w:r>
        <w:r>
          <w:fldChar w:fldCharType="begin"/>
        </w:r>
        <w:r>
          <w:instrText xml:space="preserve"> PAGEREF _Toc525737814 \h </w:instrText>
        </w:r>
        <w:r>
          <w:fldChar w:fldCharType="separate"/>
        </w:r>
        <w:r w:rsidR="00A252AB">
          <w:t>3</w:t>
        </w:r>
        <w:r>
          <w:fldChar w:fldCharType="end"/>
        </w:r>
      </w:hyperlink>
    </w:p>
    <w:p w:rsidR="0049672E" w:rsidRDefault="0049672E">
      <w:pPr>
        <w:pStyle w:val="TOC5"/>
        <w:rPr>
          <w:rFonts w:asciiTheme="minorHAnsi" w:eastAsiaTheme="minorEastAsia" w:hAnsiTheme="minorHAnsi" w:cstheme="minorBidi"/>
          <w:sz w:val="22"/>
          <w:szCs w:val="22"/>
          <w:lang w:eastAsia="en-AU"/>
        </w:rPr>
      </w:pPr>
      <w:r>
        <w:tab/>
      </w:r>
      <w:hyperlink w:anchor="_Toc525737815" w:history="1">
        <w:r w:rsidRPr="0008675C">
          <w:t>7</w:t>
        </w:r>
        <w:r>
          <w:rPr>
            <w:rFonts w:asciiTheme="minorHAnsi" w:eastAsiaTheme="minorEastAsia" w:hAnsiTheme="minorHAnsi" w:cstheme="minorBidi"/>
            <w:sz w:val="22"/>
            <w:szCs w:val="22"/>
            <w:lang w:eastAsia="en-AU"/>
          </w:rPr>
          <w:tab/>
        </w:r>
        <w:r w:rsidRPr="0008675C">
          <w:t xml:space="preserve">Core trading hours—Act, s 68 (4), def </w:t>
        </w:r>
        <w:r w:rsidRPr="0008675C">
          <w:rPr>
            <w:i/>
          </w:rPr>
          <w:t>core trading hours</w:t>
        </w:r>
        <w:r>
          <w:tab/>
        </w:r>
        <w:r>
          <w:fldChar w:fldCharType="begin"/>
        </w:r>
        <w:r>
          <w:instrText xml:space="preserve"> PAGEREF _Toc525737815 \h </w:instrText>
        </w:r>
        <w:r>
          <w:fldChar w:fldCharType="separate"/>
        </w:r>
        <w:r w:rsidR="00A252AB">
          <w:t>4</w:t>
        </w:r>
        <w:r>
          <w:fldChar w:fldCharType="end"/>
        </w:r>
      </w:hyperlink>
    </w:p>
    <w:p w:rsidR="0049672E" w:rsidRDefault="0049672E">
      <w:pPr>
        <w:pStyle w:val="TOC5"/>
        <w:rPr>
          <w:rFonts w:asciiTheme="minorHAnsi" w:eastAsiaTheme="minorEastAsia" w:hAnsiTheme="minorHAnsi" w:cstheme="minorBidi"/>
          <w:sz w:val="22"/>
          <w:szCs w:val="22"/>
          <w:lang w:eastAsia="en-AU"/>
        </w:rPr>
      </w:pPr>
      <w:r>
        <w:tab/>
      </w:r>
      <w:hyperlink w:anchor="_Toc525737816" w:history="1">
        <w:r w:rsidRPr="0008675C">
          <w:t>7A</w:t>
        </w:r>
        <w:r>
          <w:rPr>
            <w:rFonts w:asciiTheme="minorHAnsi" w:eastAsiaTheme="minorEastAsia" w:hAnsiTheme="minorHAnsi" w:cstheme="minorBidi"/>
            <w:sz w:val="22"/>
            <w:szCs w:val="22"/>
            <w:lang w:eastAsia="en-AU"/>
          </w:rPr>
          <w:tab/>
        </w:r>
        <w:r w:rsidRPr="0008675C">
          <w:t xml:space="preserve">Document of identification—Act, s 78, def </w:t>
        </w:r>
        <w:r w:rsidRPr="0008675C">
          <w:rPr>
            <w:i/>
          </w:rPr>
          <w:t>document of identification</w:t>
        </w:r>
        <w:r w:rsidRPr="0008675C">
          <w:t>, par (b)</w:t>
        </w:r>
        <w:r>
          <w:tab/>
        </w:r>
        <w:r>
          <w:fldChar w:fldCharType="begin"/>
        </w:r>
        <w:r>
          <w:instrText xml:space="preserve"> PAGEREF _Toc525737816 \h </w:instrText>
        </w:r>
        <w:r>
          <w:fldChar w:fldCharType="separate"/>
        </w:r>
        <w:r w:rsidR="00A252AB">
          <w:t>4</w:t>
        </w:r>
        <w:r>
          <w:fldChar w:fldCharType="end"/>
        </w:r>
      </w:hyperlink>
    </w:p>
    <w:p w:rsidR="0049672E" w:rsidRDefault="0049672E">
      <w:pPr>
        <w:pStyle w:val="TOC5"/>
        <w:rPr>
          <w:rFonts w:asciiTheme="minorHAnsi" w:eastAsiaTheme="minorEastAsia" w:hAnsiTheme="minorHAnsi" w:cstheme="minorBidi"/>
          <w:sz w:val="22"/>
          <w:szCs w:val="22"/>
          <w:lang w:eastAsia="en-AU"/>
        </w:rPr>
      </w:pPr>
      <w:r>
        <w:tab/>
      </w:r>
      <w:hyperlink w:anchor="_Toc525737817" w:history="1">
        <w:r w:rsidRPr="0008675C">
          <w:t>8</w:t>
        </w:r>
        <w:r>
          <w:rPr>
            <w:rFonts w:asciiTheme="minorHAnsi" w:eastAsiaTheme="minorEastAsia" w:hAnsiTheme="minorHAnsi" w:cstheme="minorBidi"/>
            <w:sz w:val="22"/>
            <w:szCs w:val="22"/>
            <w:lang w:eastAsia="en-AU"/>
          </w:rPr>
          <w:tab/>
        </w:r>
        <w:r w:rsidRPr="0008675C">
          <w:t>Kinds of cheque to be accepted—Act, s 112 (1) (b) (i)</w:t>
        </w:r>
        <w:r>
          <w:tab/>
        </w:r>
        <w:r>
          <w:fldChar w:fldCharType="begin"/>
        </w:r>
        <w:r>
          <w:instrText xml:space="preserve"> PAGEREF _Toc525737817 \h </w:instrText>
        </w:r>
        <w:r>
          <w:fldChar w:fldCharType="separate"/>
        </w:r>
        <w:r w:rsidR="00A252AB">
          <w:t>4</w:t>
        </w:r>
        <w:r>
          <w:fldChar w:fldCharType="end"/>
        </w:r>
      </w:hyperlink>
    </w:p>
    <w:p w:rsidR="0049672E" w:rsidRDefault="0049672E">
      <w:pPr>
        <w:pStyle w:val="TOC5"/>
        <w:rPr>
          <w:rFonts w:asciiTheme="minorHAnsi" w:eastAsiaTheme="minorEastAsia" w:hAnsiTheme="minorHAnsi" w:cstheme="minorBidi"/>
          <w:sz w:val="22"/>
          <w:szCs w:val="22"/>
          <w:lang w:eastAsia="en-AU"/>
        </w:rPr>
      </w:pPr>
      <w:r>
        <w:tab/>
      </w:r>
      <w:hyperlink w:anchor="_Toc525737818" w:history="1">
        <w:r w:rsidRPr="0008675C">
          <w:t>9</w:t>
        </w:r>
        <w:r>
          <w:rPr>
            <w:rFonts w:asciiTheme="minorHAnsi" w:eastAsiaTheme="minorEastAsia" w:hAnsiTheme="minorHAnsi" w:cstheme="minorBidi"/>
            <w:sz w:val="22"/>
            <w:szCs w:val="22"/>
            <w:lang w:eastAsia="en-AU"/>
          </w:rPr>
          <w:tab/>
        </w:r>
        <w:r w:rsidRPr="0008675C">
          <w:t>How to accept cheque—Act, s 112 (1) (b) (ii)</w:t>
        </w:r>
        <w:r>
          <w:tab/>
        </w:r>
        <w:r>
          <w:fldChar w:fldCharType="begin"/>
        </w:r>
        <w:r>
          <w:instrText xml:space="preserve"> PAGEREF _Toc525737818 \h </w:instrText>
        </w:r>
        <w:r>
          <w:fldChar w:fldCharType="separate"/>
        </w:r>
        <w:r w:rsidR="00A252AB">
          <w:t>5</w:t>
        </w:r>
        <w:r>
          <w:fldChar w:fldCharType="end"/>
        </w:r>
      </w:hyperlink>
    </w:p>
    <w:p w:rsidR="0049672E" w:rsidRDefault="0049672E">
      <w:pPr>
        <w:pStyle w:val="TOC5"/>
        <w:rPr>
          <w:rFonts w:asciiTheme="minorHAnsi" w:eastAsiaTheme="minorEastAsia" w:hAnsiTheme="minorHAnsi" w:cstheme="minorBidi"/>
          <w:sz w:val="22"/>
          <w:szCs w:val="22"/>
          <w:lang w:eastAsia="en-AU"/>
        </w:rPr>
      </w:pPr>
      <w:r>
        <w:tab/>
      </w:r>
      <w:hyperlink w:anchor="_Toc525737819" w:history="1">
        <w:r w:rsidRPr="0008675C">
          <w:t>10</w:t>
        </w:r>
        <w:r>
          <w:rPr>
            <w:rFonts w:asciiTheme="minorHAnsi" w:eastAsiaTheme="minorEastAsia" w:hAnsiTheme="minorHAnsi" w:cstheme="minorBidi"/>
            <w:sz w:val="22"/>
            <w:szCs w:val="22"/>
            <w:lang w:eastAsia="en-AU"/>
          </w:rPr>
          <w:tab/>
        </w:r>
        <w:r w:rsidRPr="0008675C">
          <w:t xml:space="preserve">Amount prescribed for scheme—Act, dict, def </w:t>
        </w:r>
        <w:r w:rsidRPr="0008675C">
          <w:rPr>
            <w:i/>
          </w:rPr>
          <w:t>commission-based player scheme</w:t>
        </w:r>
        <w:r w:rsidRPr="0008675C">
          <w:t>, par (b)</w:t>
        </w:r>
        <w:r>
          <w:tab/>
        </w:r>
        <w:r>
          <w:fldChar w:fldCharType="begin"/>
        </w:r>
        <w:r>
          <w:instrText xml:space="preserve"> PAGEREF _Toc525737819 \h </w:instrText>
        </w:r>
        <w:r>
          <w:fldChar w:fldCharType="separate"/>
        </w:r>
        <w:r w:rsidR="00A252AB">
          <w:t>5</w:t>
        </w:r>
        <w:r>
          <w:fldChar w:fldCharType="end"/>
        </w:r>
      </w:hyperlink>
    </w:p>
    <w:p w:rsidR="0049672E" w:rsidRDefault="000D37A1">
      <w:pPr>
        <w:pStyle w:val="TOC6"/>
        <w:rPr>
          <w:rFonts w:asciiTheme="minorHAnsi" w:eastAsiaTheme="minorEastAsia" w:hAnsiTheme="minorHAnsi" w:cstheme="minorBidi"/>
          <w:b w:val="0"/>
          <w:sz w:val="22"/>
          <w:szCs w:val="22"/>
          <w:lang w:eastAsia="en-AU"/>
        </w:rPr>
      </w:pPr>
      <w:hyperlink w:anchor="_Toc525737820" w:history="1">
        <w:r w:rsidR="0049672E" w:rsidRPr="0008675C">
          <w:t>Schedule 1</w:t>
        </w:r>
        <w:r w:rsidR="0049672E">
          <w:rPr>
            <w:rFonts w:asciiTheme="minorHAnsi" w:eastAsiaTheme="minorEastAsia" w:hAnsiTheme="minorHAnsi" w:cstheme="minorBidi"/>
            <w:b w:val="0"/>
            <w:sz w:val="22"/>
            <w:szCs w:val="22"/>
            <w:lang w:eastAsia="en-AU"/>
          </w:rPr>
          <w:tab/>
        </w:r>
        <w:r w:rsidR="0049672E" w:rsidRPr="0008675C">
          <w:t>Designation of casino</w:t>
        </w:r>
        <w:r w:rsidR="0049672E">
          <w:tab/>
        </w:r>
        <w:r w:rsidR="0049672E" w:rsidRPr="0049672E">
          <w:rPr>
            <w:b w:val="0"/>
            <w:sz w:val="20"/>
          </w:rPr>
          <w:fldChar w:fldCharType="begin"/>
        </w:r>
        <w:r w:rsidR="0049672E" w:rsidRPr="0049672E">
          <w:rPr>
            <w:b w:val="0"/>
            <w:sz w:val="20"/>
          </w:rPr>
          <w:instrText xml:space="preserve"> PAGEREF _Toc525737820 \h </w:instrText>
        </w:r>
        <w:r w:rsidR="0049672E" w:rsidRPr="0049672E">
          <w:rPr>
            <w:b w:val="0"/>
            <w:sz w:val="20"/>
          </w:rPr>
        </w:r>
        <w:r w:rsidR="0049672E" w:rsidRPr="0049672E">
          <w:rPr>
            <w:b w:val="0"/>
            <w:sz w:val="20"/>
          </w:rPr>
          <w:fldChar w:fldCharType="separate"/>
        </w:r>
        <w:r w:rsidR="00A252AB">
          <w:rPr>
            <w:b w:val="0"/>
            <w:sz w:val="20"/>
          </w:rPr>
          <w:t>6</w:t>
        </w:r>
        <w:r w:rsidR="0049672E" w:rsidRPr="0049672E">
          <w:rPr>
            <w:b w:val="0"/>
            <w:sz w:val="20"/>
          </w:rPr>
          <w:fldChar w:fldCharType="end"/>
        </w:r>
      </w:hyperlink>
    </w:p>
    <w:p w:rsidR="0049672E" w:rsidRDefault="000D37A1">
      <w:pPr>
        <w:pStyle w:val="TOC7"/>
        <w:rPr>
          <w:rFonts w:asciiTheme="minorHAnsi" w:eastAsiaTheme="minorEastAsia" w:hAnsiTheme="minorHAnsi" w:cstheme="minorBidi"/>
          <w:b w:val="0"/>
          <w:sz w:val="22"/>
          <w:szCs w:val="22"/>
          <w:lang w:eastAsia="en-AU"/>
        </w:rPr>
      </w:pPr>
      <w:hyperlink w:anchor="_Toc525737821" w:history="1">
        <w:r w:rsidR="0049672E" w:rsidRPr="0008675C">
          <w:t>Part 1.1</w:t>
        </w:r>
        <w:r w:rsidR="0049672E">
          <w:rPr>
            <w:rFonts w:asciiTheme="minorHAnsi" w:eastAsiaTheme="minorEastAsia" w:hAnsiTheme="minorHAnsi" w:cstheme="minorBidi"/>
            <w:b w:val="0"/>
            <w:sz w:val="22"/>
            <w:szCs w:val="22"/>
            <w:lang w:eastAsia="en-AU"/>
          </w:rPr>
          <w:tab/>
        </w:r>
        <w:r w:rsidR="0049672E" w:rsidRPr="0008675C">
          <w:t>First floor</w:t>
        </w:r>
        <w:r w:rsidR="0049672E">
          <w:tab/>
        </w:r>
        <w:r w:rsidR="0049672E" w:rsidRPr="0049672E">
          <w:rPr>
            <w:b w:val="0"/>
          </w:rPr>
          <w:fldChar w:fldCharType="begin"/>
        </w:r>
        <w:r w:rsidR="0049672E" w:rsidRPr="0049672E">
          <w:rPr>
            <w:b w:val="0"/>
          </w:rPr>
          <w:instrText xml:space="preserve"> PAGEREF _Toc525737821 \h </w:instrText>
        </w:r>
        <w:r w:rsidR="0049672E" w:rsidRPr="0049672E">
          <w:rPr>
            <w:b w:val="0"/>
          </w:rPr>
        </w:r>
        <w:r w:rsidR="0049672E" w:rsidRPr="0049672E">
          <w:rPr>
            <w:b w:val="0"/>
          </w:rPr>
          <w:fldChar w:fldCharType="separate"/>
        </w:r>
        <w:r w:rsidR="00A252AB">
          <w:rPr>
            <w:b w:val="0"/>
          </w:rPr>
          <w:t>6</w:t>
        </w:r>
        <w:r w:rsidR="0049672E" w:rsidRPr="0049672E">
          <w:rPr>
            <w:b w:val="0"/>
          </w:rPr>
          <w:fldChar w:fldCharType="end"/>
        </w:r>
      </w:hyperlink>
    </w:p>
    <w:p w:rsidR="0049672E" w:rsidRDefault="000D37A1">
      <w:pPr>
        <w:pStyle w:val="TOC7"/>
        <w:rPr>
          <w:rFonts w:asciiTheme="minorHAnsi" w:eastAsiaTheme="minorEastAsia" w:hAnsiTheme="minorHAnsi" w:cstheme="minorBidi"/>
          <w:b w:val="0"/>
          <w:sz w:val="22"/>
          <w:szCs w:val="22"/>
          <w:lang w:eastAsia="en-AU"/>
        </w:rPr>
      </w:pPr>
      <w:hyperlink w:anchor="_Toc525737822" w:history="1">
        <w:r w:rsidR="0049672E" w:rsidRPr="0008675C">
          <w:t>Part 1.2</w:t>
        </w:r>
        <w:r w:rsidR="0049672E">
          <w:rPr>
            <w:rFonts w:asciiTheme="minorHAnsi" w:eastAsiaTheme="minorEastAsia" w:hAnsiTheme="minorHAnsi" w:cstheme="minorBidi"/>
            <w:b w:val="0"/>
            <w:sz w:val="22"/>
            <w:szCs w:val="22"/>
            <w:lang w:eastAsia="en-AU"/>
          </w:rPr>
          <w:tab/>
        </w:r>
        <w:r w:rsidR="0049672E" w:rsidRPr="0008675C">
          <w:t>Ground floor</w:t>
        </w:r>
        <w:r w:rsidR="0049672E">
          <w:tab/>
        </w:r>
        <w:r w:rsidR="0049672E" w:rsidRPr="0049672E">
          <w:rPr>
            <w:b w:val="0"/>
          </w:rPr>
          <w:fldChar w:fldCharType="begin"/>
        </w:r>
        <w:r w:rsidR="0049672E" w:rsidRPr="0049672E">
          <w:rPr>
            <w:b w:val="0"/>
          </w:rPr>
          <w:instrText xml:space="preserve"> PAGEREF _Toc525737822 \h </w:instrText>
        </w:r>
        <w:r w:rsidR="0049672E" w:rsidRPr="0049672E">
          <w:rPr>
            <w:b w:val="0"/>
          </w:rPr>
        </w:r>
        <w:r w:rsidR="0049672E" w:rsidRPr="0049672E">
          <w:rPr>
            <w:b w:val="0"/>
          </w:rPr>
          <w:fldChar w:fldCharType="separate"/>
        </w:r>
        <w:r w:rsidR="00A252AB">
          <w:rPr>
            <w:b w:val="0"/>
          </w:rPr>
          <w:t>7</w:t>
        </w:r>
        <w:r w:rsidR="0049672E" w:rsidRPr="0049672E">
          <w:rPr>
            <w:b w:val="0"/>
          </w:rPr>
          <w:fldChar w:fldCharType="end"/>
        </w:r>
      </w:hyperlink>
    </w:p>
    <w:p w:rsidR="0049672E" w:rsidRDefault="000D37A1">
      <w:pPr>
        <w:pStyle w:val="TOC7"/>
        <w:rPr>
          <w:rFonts w:asciiTheme="minorHAnsi" w:eastAsiaTheme="minorEastAsia" w:hAnsiTheme="minorHAnsi" w:cstheme="minorBidi"/>
          <w:b w:val="0"/>
          <w:sz w:val="22"/>
          <w:szCs w:val="22"/>
          <w:lang w:eastAsia="en-AU"/>
        </w:rPr>
      </w:pPr>
      <w:hyperlink w:anchor="_Toc525737823" w:history="1">
        <w:r w:rsidR="0049672E" w:rsidRPr="0008675C">
          <w:t>Part 1.3</w:t>
        </w:r>
        <w:r w:rsidR="0049672E">
          <w:rPr>
            <w:rFonts w:asciiTheme="minorHAnsi" w:eastAsiaTheme="minorEastAsia" w:hAnsiTheme="minorHAnsi" w:cstheme="minorBidi"/>
            <w:b w:val="0"/>
            <w:sz w:val="22"/>
            <w:szCs w:val="22"/>
            <w:lang w:eastAsia="en-AU"/>
          </w:rPr>
          <w:tab/>
        </w:r>
        <w:r w:rsidR="0049672E" w:rsidRPr="0008675C">
          <w:t>Basement</w:t>
        </w:r>
        <w:r w:rsidR="0049672E">
          <w:tab/>
        </w:r>
        <w:r w:rsidR="0049672E" w:rsidRPr="0049672E">
          <w:rPr>
            <w:b w:val="0"/>
          </w:rPr>
          <w:fldChar w:fldCharType="begin"/>
        </w:r>
        <w:r w:rsidR="0049672E" w:rsidRPr="0049672E">
          <w:rPr>
            <w:b w:val="0"/>
          </w:rPr>
          <w:instrText xml:space="preserve"> PAGEREF _Toc525737823 \h </w:instrText>
        </w:r>
        <w:r w:rsidR="0049672E" w:rsidRPr="0049672E">
          <w:rPr>
            <w:b w:val="0"/>
          </w:rPr>
        </w:r>
        <w:r w:rsidR="0049672E" w:rsidRPr="0049672E">
          <w:rPr>
            <w:b w:val="0"/>
          </w:rPr>
          <w:fldChar w:fldCharType="separate"/>
        </w:r>
        <w:r w:rsidR="00A252AB">
          <w:rPr>
            <w:b w:val="0"/>
          </w:rPr>
          <w:t>8</w:t>
        </w:r>
        <w:r w:rsidR="0049672E" w:rsidRPr="0049672E">
          <w:rPr>
            <w:b w:val="0"/>
          </w:rPr>
          <w:fldChar w:fldCharType="end"/>
        </w:r>
      </w:hyperlink>
    </w:p>
    <w:p w:rsidR="0049672E" w:rsidRDefault="000D37A1">
      <w:pPr>
        <w:pStyle w:val="TOC6"/>
        <w:rPr>
          <w:rFonts w:asciiTheme="minorHAnsi" w:eastAsiaTheme="minorEastAsia" w:hAnsiTheme="minorHAnsi" w:cstheme="minorBidi"/>
          <w:b w:val="0"/>
          <w:sz w:val="22"/>
          <w:szCs w:val="22"/>
          <w:lang w:eastAsia="en-AU"/>
        </w:rPr>
      </w:pPr>
      <w:hyperlink w:anchor="_Toc525737824" w:history="1">
        <w:r w:rsidR="0049672E" w:rsidRPr="0008675C">
          <w:t>Dictionary</w:t>
        </w:r>
        <w:r w:rsidR="0049672E">
          <w:tab/>
        </w:r>
        <w:r w:rsidR="0049672E">
          <w:tab/>
        </w:r>
        <w:r w:rsidR="0049672E" w:rsidRPr="0049672E">
          <w:rPr>
            <w:b w:val="0"/>
            <w:sz w:val="20"/>
          </w:rPr>
          <w:fldChar w:fldCharType="begin"/>
        </w:r>
        <w:r w:rsidR="0049672E" w:rsidRPr="0049672E">
          <w:rPr>
            <w:b w:val="0"/>
            <w:sz w:val="20"/>
          </w:rPr>
          <w:instrText xml:space="preserve"> PAGEREF _Toc525737824 \h </w:instrText>
        </w:r>
        <w:r w:rsidR="0049672E" w:rsidRPr="0049672E">
          <w:rPr>
            <w:b w:val="0"/>
            <w:sz w:val="20"/>
          </w:rPr>
        </w:r>
        <w:r w:rsidR="0049672E" w:rsidRPr="0049672E">
          <w:rPr>
            <w:b w:val="0"/>
            <w:sz w:val="20"/>
          </w:rPr>
          <w:fldChar w:fldCharType="separate"/>
        </w:r>
        <w:r w:rsidR="00A252AB">
          <w:rPr>
            <w:b w:val="0"/>
            <w:sz w:val="20"/>
          </w:rPr>
          <w:t>9</w:t>
        </w:r>
        <w:r w:rsidR="0049672E" w:rsidRPr="0049672E">
          <w:rPr>
            <w:b w:val="0"/>
            <w:sz w:val="20"/>
          </w:rPr>
          <w:fldChar w:fldCharType="end"/>
        </w:r>
      </w:hyperlink>
    </w:p>
    <w:p w:rsidR="0049672E" w:rsidRDefault="000D37A1" w:rsidP="0049672E">
      <w:pPr>
        <w:pStyle w:val="TOC7"/>
        <w:spacing w:before="480"/>
        <w:rPr>
          <w:rFonts w:asciiTheme="minorHAnsi" w:eastAsiaTheme="minorEastAsia" w:hAnsiTheme="minorHAnsi" w:cstheme="minorBidi"/>
          <w:b w:val="0"/>
          <w:sz w:val="22"/>
          <w:szCs w:val="22"/>
          <w:lang w:eastAsia="en-AU"/>
        </w:rPr>
      </w:pPr>
      <w:hyperlink w:anchor="_Toc525737825" w:history="1">
        <w:r w:rsidR="0049672E">
          <w:t>Endnotes</w:t>
        </w:r>
        <w:r w:rsidR="0049672E" w:rsidRPr="0049672E">
          <w:rPr>
            <w:vanish/>
          </w:rPr>
          <w:tab/>
        </w:r>
        <w:r w:rsidR="0049672E" w:rsidRPr="0049672E">
          <w:rPr>
            <w:b w:val="0"/>
            <w:vanish/>
          </w:rPr>
          <w:fldChar w:fldCharType="begin"/>
        </w:r>
        <w:r w:rsidR="0049672E" w:rsidRPr="0049672E">
          <w:rPr>
            <w:b w:val="0"/>
            <w:vanish/>
          </w:rPr>
          <w:instrText xml:space="preserve"> PAGEREF _Toc525737825 \h </w:instrText>
        </w:r>
        <w:r w:rsidR="0049672E" w:rsidRPr="0049672E">
          <w:rPr>
            <w:b w:val="0"/>
            <w:vanish/>
          </w:rPr>
        </w:r>
        <w:r w:rsidR="0049672E" w:rsidRPr="0049672E">
          <w:rPr>
            <w:b w:val="0"/>
            <w:vanish/>
          </w:rPr>
          <w:fldChar w:fldCharType="separate"/>
        </w:r>
        <w:r w:rsidR="00A252AB">
          <w:rPr>
            <w:b w:val="0"/>
            <w:vanish/>
          </w:rPr>
          <w:t>10</w:t>
        </w:r>
        <w:r w:rsidR="0049672E" w:rsidRPr="0049672E">
          <w:rPr>
            <w:b w:val="0"/>
            <w:vanish/>
          </w:rPr>
          <w:fldChar w:fldCharType="end"/>
        </w:r>
      </w:hyperlink>
    </w:p>
    <w:p w:rsidR="0049672E" w:rsidRDefault="0049672E">
      <w:pPr>
        <w:pStyle w:val="TOC5"/>
        <w:rPr>
          <w:rFonts w:asciiTheme="minorHAnsi" w:eastAsiaTheme="minorEastAsia" w:hAnsiTheme="minorHAnsi" w:cstheme="minorBidi"/>
          <w:sz w:val="22"/>
          <w:szCs w:val="22"/>
          <w:lang w:eastAsia="en-AU"/>
        </w:rPr>
      </w:pPr>
      <w:r>
        <w:tab/>
      </w:r>
      <w:hyperlink w:anchor="_Toc525737826" w:history="1">
        <w:r w:rsidRPr="0008675C">
          <w:t>1</w:t>
        </w:r>
        <w:r>
          <w:rPr>
            <w:rFonts w:asciiTheme="minorHAnsi" w:eastAsiaTheme="minorEastAsia" w:hAnsiTheme="minorHAnsi" w:cstheme="minorBidi"/>
            <w:sz w:val="22"/>
            <w:szCs w:val="22"/>
            <w:lang w:eastAsia="en-AU"/>
          </w:rPr>
          <w:tab/>
        </w:r>
        <w:r w:rsidRPr="0008675C">
          <w:t>About the endnotes</w:t>
        </w:r>
        <w:r>
          <w:tab/>
        </w:r>
        <w:r>
          <w:fldChar w:fldCharType="begin"/>
        </w:r>
        <w:r>
          <w:instrText xml:space="preserve"> PAGEREF _Toc525737826 \h </w:instrText>
        </w:r>
        <w:r>
          <w:fldChar w:fldCharType="separate"/>
        </w:r>
        <w:r w:rsidR="00A252AB">
          <w:t>10</w:t>
        </w:r>
        <w:r>
          <w:fldChar w:fldCharType="end"/>
        </w:r>
      </w:hyperlink>
    </w:p>
    <w:p w:rsidR="0049672E" w:rsidRDefault="0049672E">
      <w:pPr>
        <w:pStyle w:val="TOC5"/>
        <w:rPr>
          <w:rFonts w:asciiTheme="minorHAnsi" w:eastAsiaTheme="minorEastAsia" w:hAnsiTheme="minorHAnsi" w:cstheme="minorBidi"/>
          <w:sz w:val="22"/>
          <w:szCs w:val="22"/>
          <w:lang w:eastAsia="en-AU"/>
        </w:rPr>
      </w:pPr>
      <w:r>
        <w:tab/>
      </w:r>
      <w:hyperlink w:anchor="_Toc525737827" w:history="1">
        <w:r w:rsidRPr="0008675C">
          <w:t>2</w:t>
        </w:r>
        <w:r>
          <w:rPr>
            <w:rFonts w:asciiTheme="minorHAnsi" w:eastAsiaTheme="minorEastAsia" w:hAnsiTheme="minorHAnsi" w:cstheme="minorBidi"/>
            <w:sz w:val="22"/>
            <w:szCs w:val="22"/>
            <w:lang w:eastAsia="en-AU"/>
          </w:rPr>
          <w:tab/>
        </w:r>
        <w:r w:rsidRPr="0008675C">
          <w:t>Abbreviation key</w:t>
        </w:r>
        <w:r>
          <w:tab/>
        </w:r>
        <w:r>
          <w:fldChar w:fldCharType="begin"/>
        </w:r>
        <w:r>
          <w:instrText xml:space="preserve"> PAGEREF _Toc525737827 \h </w:instrText>
        </w:r>
        <w:r>
          <w:fldChar w:fldCharType="separate"/>
        </w:r>
        <w:r w:rsidR="00A252AB">
          <w:t>10</w:t>
        </w:r>
        <w:r>
          <w:fldChar w:fldCharType="end"/>
        </w:r>
      </w:hyperlink>
    </w:p>
    <w:p w:rsidR="0049672E" w:rsidRDefault="0049672E">
      <w:pPr>
        <w:pStyle w:val="TOC5"/>
        <w:rPr>
          <w:rFonts w:asciiTheme="minorHAnsi" w:eastAsiaTheme="minorEastAsia" w:hAnsiTheme="minorHAnsi" w:cstheme="minorBidi"/>
          <w:sz w:val="22"/>
          <w:szCs w:val="22"/>
          <w:lang w:eastAsia="en-AU"/>
        </w:rPr>
      </w:pPr>
      <w:r>
        <w:tab/>
      </w:r>
      <w:hyperlink w:anchor="_Toc525737828" w:history="1">
        <w:r w:rsidRPr="0008675C">
          <w:t>3</w:t>
        </w:r>
        <w:r>
          <w:rPr>
            <w:rFonts w:asciiTheme="minorHAnsi" w:eastAsiaTheme="minorEastAsia" w:hAnsiTheme="minorHAnsi" w:cstheme="minorBidi"/>
            <w:sz w:val="22"/>
            <w:szCs w:val="22"/>
            <w:lang w:eastAsia="en-AU"/>
          </w:rPr>
          <w:tab/>
        </w:r>
        <w:r w:rsidRPr="0008675C">
          <w:t>Legislation history</w:t>
        </w:r>
        <w:r>
          <w:tab/>
        </w:r>
        <w:r>
          <w:fldChar w:fldCharType="begin"/>
        </w:r>
        <w:r>
          <w:instrText xml:space="preserve"> PAGEREF _Toc525737828 \h </w:instrText>
        </w:r>
        <w:r>
          <w:fldChar w:fldCharType="separate"/>
        </w:r>
        <w:r w:rsidR="00A252AB">
          <w:t>11</w:t>
        </w:r>
        <w:r>
          <w:fldChar w:fldCharType="end"/>
        </w:r>
      </w:hyperlink>
    </w:p>
    <w:p w:rsidR="0049672E" w:rsidRDefault="0049672E">
      <w:pPr>
        <w:pStyle w:val="TOC5"/>
        <w:rPr>
          <w:rFonts w:asciiTheme="minorHAnsi" w:eastAsiaTheme="minorEastAsia" w:hAnsiTheme="minorHAnsi" w:cstheme="minorBidi"/>
          <w:sz w:val="22"/>
          <w:szCs w:val="22"/>
          <w:lang w:eastAsia="en-AU"/>
        </w:rPr>
      </w:pPr>
      <w:r>
        <w:tab/>
      </w:r>
      <w:hyperlink w:anchor="_Toc525737829" w:history="1">
        <w:r w:rsidRPr="0008675C">
          <w:t>4</w:t>
        </w:r>
        <w:r>
          <w:rPr>
            <w:rFonts w:asciiTheme="minorHAnsi" w:eastAsiaTheme="minorEastAsia" w:hAnsiTheme="minorHAnsi" w:cstheme="minorBidi"/>
            <w:sz w:val="22"/>
            <w:szCs w:val="22"/>
            <w:lang w:eastAsia="en-AU"/>
          </w:rPr>
          <w:tab/>
        </w:r>
        <w:r w:rsidRPr="0008675C">
          <w:t>Amendment history</w:t>
        </w:r>
        <w:r>
          <w:tab/>
        </w:r>
        <w:r>
          <w:fldChar w:fldCharType="begin"/>
        </w:r>
        <w:r>
          <w:instrText xml:space="preserve"> PAGEREF _Toc525737829 \h </w:instrText>
        </w:r>
        <w:r>
          <w:fldChar w:fldCharType="separate"/>
        </w:r>
        <w:r w:rsidR="00A252AB">
          <w:t>11</w:t>
        </w:r>
        <w:r>
          <w:fldChar w:fldCharType="end"/>
        </w:r>
      </w:hyperlink>
    </w:p>
    <w:p w:rsidR="0049672E" w:rsidRDefault="0049672E">
      <w:pPr>
        <w:pStyle w:val="TOC5"/>
        <w:rPr>
          <w:rFonts w:asciiTheme="minorHAnsi" w:eastAsiaTheme="minorEastAsia" w:hAnsiTheme="minorHAnsi" w:cstheme="minorBidi"/>
          <w:sz w:val="22"/>
          <w:szCs w:val="22"/>
          <w:lang w:eastAsia="en-AU"/>
        </w:rPr>
      </w:pPr>
      <w:r>
        <w:tab/>
      </w:r>
      <w:hyperlink w:anchor="_Toc525737830" w:history="1">
        <w:r w:rsidRPr="0008675C">
          <w:t>5</w:t>
        </w:r>
        <w:r>
          <w:rPr>
            <w:rFonts w:asciiTheme="minorHAnsi" w:eastAsiaTheme="minorEastAsia" w:hAnsiTheme="minorHAnsi" w:cstheme="minorBidi"/>
            <w:sz w:val="22"/>
            <w:szCs w:val="22"/>
            <w:lang w:eastAsia="en-AU"/>
          </w:rPr>
          <w:tab/>
        </w:r>
        <w:r w:rsidRPr="0008675C">
          <w:t>Earlier republications</w:t>
        </w:r>
        <w:r>
          <w:tab/>
        </w:r>
        <w:r>
          <w:fldChar w:fldCharType="begin"/>
        </w:r>
        <w:r>
          <w:instrText xml:space="preserve"> PAGEREF _Toc525737830 \h </w:instrText>
        </w:r>
        <w:r>
          <w:fldChar w:fldCharType="separate"/>
        </w:r>
        <w:r w:rsidR="00A252AB">
          <w:t>12</w:t>
        </w:r>
        <w:r>
          <w:fldChar w:fldCharType="end"/>
        </w:r>
      </w:hyperlink>
    </w:p>
    <w:p w:rsidR="00F8355B" w:rsidRDefault="0049672E" w:rsidP="00F8355B">
      <w:pPr>
        <w:pStyle w:val="BillBasic"/>
      </w:pPr>
      <w:r>
        <w:fldChar w:fldCharType="end"/>
      </w:r>
    </w:p>
    <w:p w:rsidR="00F8355B" w:rsidRDefault="00F8355B" w:rsidP="00F8355B">
      <w:pPr>
        <w:pStyle w:val="01Contents"/>
        <w:sectPr w:rsidR="00F8355B">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F8355B" w:rsidRDefault="00F8355B" w:rsidP="00F8355B">
      <w:pPr>
        <w:jc w:val="center"/>
      </w:pPr>
      <w:r>
        <w:rPr>
          <w:noProof/>
          <w:lang w:eastAsia="en-AU"/>
        </w:rPr>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8355B" w:rsidRDefault="00F8355B" w:rsidP="00F8355B">
      <w:pPr>
        <w:jc w:val="center"/>
        <w:rPr>
          <w:rFonts w:ascii="Arial" w:hAnsi="Arial"/>
        </w:rPr>
      </w:pPr>
      <w:r>
        <w:rPr>
          <w:rFonts w:ascii="Arial" w:hAnsi="Arial"/>
        </w:rPr>
        <w:t>Australian Capital Territory</w:t>
      </w:r>
    </w:p>
    <w:p w:rsidR="00F8355B" w:rsidRDefault="00F8355B" w:rsidP="009324E4">
      <w:pPr>
        <w:pStyle w:val="Billname"/>
      </w:pPr>
      <w:bookmarkStart w:id="6" w:name="Citation"/>
      <w:r>
        <w:t>Casino Control Regulation 2006</w:t>
      </w:r>
      <w:bookmarkEnd w:id="6"/>
      <w:r>
        <w:t xml:space="preserve">     </w:t>
      </w:r>
    </w:p>
    <w:p w:rsidR="00F8355B" w:rsidRDefault="00F8355B" w:rsidP="00F8355B">
      <w:pPr>
        <w:spacing w:before="240" w:after="60"/>
        <w:rPr>
          <w:rFonts w:ascii="Arial" w:hAnsi="Arial"/>
        </w:rPr>
      </w:pPr>
    </w:p>
    <w:p w:rsidR="00F8355B" w:rsidRDefault="00F8355B" w:rsidP="00F8355B">
      <w:pPr>
        <w:pStyle w:val="N-line3"/>
      </w:pPr>
    </w:p>
    <w:p w:rsidR="00F8355B" w:rsidRDefault="00F8355B" w:rsidP="00F8355B">
      <w:pPr>
        <w:pStyle w:val="CoverInForce"/>
      </w:pPr>
      <w:r>
        <w:t>made under the</w:t>
      </w:r>
    </w:p>
    <w:bookmarkStart w:id="7" w:name="ActName"/>
    <w:p w:rsidR="00F8355B" w:rsidRDefault="00F8355B" w:rsidP="00F8355B">
      <w:pPr>
        <w:pStyle w:val="CoverActName"/>
      </w:pPr>
      <w:r w:rsidRPr="00F8355B">
        <w:rPr>
          <w:rStyle w:val="charCitHyperlinkAbbrev"/>
        </w:rPr>
        <w:fldChar w:fldCharType="begin"/>
      </w:r>
      <w:r>
        <w:rPr>
          <w:rStyle w:val="charCitHyperlinkAbbrev"/>
        </w:rPr>
        <w:instrText>HYPERLINK "http://www.legislation.act.gov.au/a/2006-2" \o "A2006-2"</w:instrText>
      </w:r>
      <w:r w:rsidRPr="00F8355B">
        <w:rPr>
          <w:rStyle w:val="charCitHyperlinkAbbrev"/>
        </w:rPr>
        <w:fldChar w:fldCharType="separate"/>
      </w:r>
      <w:r>
        <w:rPr>
          <w:rStyle w:val="charCitHyperlinkAbbrev"/>
        </w:rPr>
        <w:t>Casino Control Act 2006</w:t>
      </w:r>
      <w:r w:rsidRPr="00F8355B">
        <w:rPr>
          <w:rStyle w:val="charCitHyperlinkAbbrev"/>
        </w:rPr>
        <w:fldChar w:fldCharType="end"/>
      </w:r>
      <w:bookmarkEnd w:id="7"/>
    </w:p>
    <w:p w:rsidR="00F8355B" w:rsidRDefault="00F8355B" w:rsidP="00F8355B">
      <w:pPr>
        <w:pStyle w:val="N-line3"/>
      </w:pPr>
    </w:p>
    <w:p w:rsidR="00F8355B" w:rsidRDefault="00F8355B" w:rsidP="00F8355B">
      <w:pPr>
        <w:pStyle w:val="Placeholder"/>
      </w:pPr>
      <w:r>
        <w:rPr>
          <w:rStyle w:val="charContents"/>
          <w:sz w:val="16"/>
        </w:rPr>
        <w:t xml:space="preserve">  </w:t>
      </w:r>
      <w:r>
        <w:rPr>
          <w:rStyle w:val="charPage"/>
        </w:rPr>
        <w:t xml:space="preserve">  </w:t>
      </w:r>
    </w:p>
    <w:p w:rsidR="00F8355B" w:rsidRDefault="00F8355B" w:rsidP="00F8355B">
      <w:pPr>
        <w:pStyle w:val="Placeholder"/>
      </w:pPr>
      <w:r>
        <w:rPr>
          <w:rStyle w:val="CharChapNo"/>
        </w:rPr>
        <w:t xml:space="preserve">  </w:t>
      </w:r>
      <w:r>
        <w:rPr>
          <w:rStyle w:val="CharChapText"/>
        </w:rPr>
        <w:t xml:space="preserve">  </w:t>
      </w:r>
    </w:p>
    <w:p w:rsidR="00F8355B" w:rsidRDefault="00F8355B" w:rsidP="00F8355B">
      <w:pPr>
        <w:pStyle w:val="Placeholder"/>
      </w:pPr>
      <w:r>
        <w:rPr>
          <w:rStyle w:val="CharPartNo"/>
        </w:rPr>
        <w:t xml:space="preserve">  </w:t>
      </w:r>
      <w:r>
        <w:rPr>
          <w:rStyle w:val="CharPartText"/>
        </w:rPr>
        <w:t xml:space="preserve">  </w:t>
      </w:r>
    </w:p>
    <w:p w:rsidR="00F8355B" w:rsidRDefault="00F8355B" w:rsidP="00F8355B">
      <w:pPr>
        <w:pStyle w:val="Placeholder"/>
      </w:pPr>
      <w:r>
        <w:rPr>
          <w:rStyle w:val="CharDivNo"/>
        </w:rPr>
        <w:t xml:space="preserve">  </w:t>
      </w:r>
      <w:r>
        <w:rPr>
          <w:rStyle w:val="CharDivText"/>
        </w:rPr>
        <w:t xml:space="preserve">  </w:t>
      </w:r>
    </w:p>
    <w:p w:rsidR="00F8355B" w:rsidRDefault="00F8355B" w:rsidP="00F8355B">
      <w:pPr>
        <w:pStyle w:val="Placeholder"/>
      </w:pPr>
      <w:r>
        <w:rPr>
          <w:rStyle w:val="CharSectNo"/>
        </w:rPr>
        <w:t xml:space="preserve">  </w:t>
      </w:r>
    </w:p>
    <w:p w:rsidR="00F8355B" w:rsidRDefault="00F8355B" w:rsidP="00F8355B">
      <w:pPr>
        <w:pStyle w:val="PageBreak"/>
      </w:pPr>
      <w:r>
        <w:br w:type="page"/>
      </w:r>
    </w:p>
    <w:p w:rsidR="00FE6913" w:rsidRDefault="00FE6913">
      <w:pPr>
        <w:pStyle w:val="AH5Sec"/>
      </w:pPr>
      <w:bookmarkStart w:id="8" w:name="_Toc525737810"/>
      <w:r w:rsidRPr="00F16A46">
        <w:rPr>
          <w:rStyle w:val="CharSectNo"/>
        </w:rPr>
        <w:t>1</w:t>
      </w:r>
      <w:r>
        <w:tab/>
        <w:t>Name of regulation</w:t>
      </w:r>
      <w:bookmarkEnd w:id="8"/>
    </w:p>
    <w:p w:rsidR="00FE6913" w:rsidRDefault="00FE6913">
      <w:pPr>
        <w:pStyle w:val="Amainreturn"/>
      </w:pPr>
      <w:r>
        <w:t xml:space="preserve">This regulation is the </w:t>
      </w:r>
      <w:r>
        <w:rPr>
          <w:rStyle w:val="charItals"/>
        </w:rPr>
        <w:t>Casino Control Regulation 2006</w:t>
      </w:r>
      <w:r>
        <w:rPr>
          <w:iCs/>
        </w:rPr>
        <w:t>.</w:t>
      </w:r>
    </w:p>
    <w:p w:rsidR="00FE6913" w:rsidRDefault="00FE6913">
      <w:pPr>
        <w:pStyle w:val="AH5Sec"/>
      </w:pPr>
      <w:bookmarkStart w:id="9" w:name="_Toc525737811"/>
      <w:r w:rsidRPr="00F16A46">
        <w:rPr>
          <w:rStyle w:val="CharSectNo"/>
        </w:rPr>
        <w:t>3</w:t>
      </w:r>
      <w:r>
        <w:tab/>
        <w:t>Dictionary</w:t>
      </w:r>
      <w:bookmarkEnd w:id="9"/>
    </w:p>
    <w:p w:rsidR="00FE6913" w:rsidRDefault="00FE6913">
      <w:pPr>
        <w:pStyle w:val="Amainreturn"/>
        <w:keepNext/>
      </w:pPr>
      <w:r>
        <w:t>The dictionary at the end of this regulation is part of this regulation.</w:t>
      </w:r>
    </w:p>
    <w:p w:rsidR="00FE6913" w:rsidRDefault="00FE6913">
      <w:pPr>
        <w:pStyle w:val="aNote"/>
      </w:pPr>
      <w:r>
        <w:rPr>
          <w:rStyle w:val="charItals"/>
        </w:rPr>
        <w:t>Note 1</w:t>
      </w:r>
      <w:r>
        <w:rPr>
          <w:rStyle w:val="charItals"/>
        </w:rPr>
        <w:tab/>
      </w:r>
      <w:r>
        <w:t>The dictionary at the end of this regulation defines certain terms used in this regulation, and includes references (</w:t>
      </w:r>
      <w:r>
        <w:rPr>
          <w:rStyle w:val="charBoldItals"/>
        </w:rPr>
        <w:t>signpost definitions</w:t>
      </w:r>
      <w:r>
        <w:t>) to other terms defined elsewhere.</w:t>
      </w:r>
    </w:p>
    <w:p w:rsidR="00FE6913" w:rsidRDefault="00FE6913">
      <w:pPr>
        <w:pStyle w:val="aNoteTextss"/>
        <w:keepNext/>
      </w:pPr>
      <w:r>
        <w:t>For example, the signpost definition ‘</w:t>
      </w:r>
      <w:r>
        <w:rPr>
          <w:rStyle w:val="charBoldItals"/>
        </w:rPr>
        <w:t>commission-based player scheme</w:t>
      </w:r>
      <w:r>
        <w:t xml:space="preserve">—see the </w:t>
      </w:r>
      <w:hyperlink r:id="rId27" w:tooltip="Casino control Act 2006" w:history="1">
        <w:r w:rsidR="00BE4E0D" w:rsidRPr="00553F57">
          <w:rPr>
            <w:rStyle w:val="charCitHyperlinkAbbrev"/>
          </w:rPr>
          <w:t>Act</w:t>
        </w:r>
      </w:hyperlink>
      <w:r>
        <w:t>, dictionary’ means that the term ‘commission</w:t>
      </w:r>
      <w:r>
        <w:noBreakHyphen/>
        <w:t>based player scheme’ is defined in that dictionary and the definition applies to this regulation.</w:t>
      </w:r>
    </w:p>
    <w:p w:rsidR="00FE6913" w:rsidRDefault="00FE6913">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009E3B66" w:rsidRPr="009E3B66">
          <w:rPr>
            <w:rStyle w:val="charCitHyperlinkAbbrev"/>
          </w:rPr>
          <w:t>Legislation Act</w:t>
        </w:r>
      </w:hyperlink>
      <w:r>
        <w:t>, s 155 and s 156 (1)).</w:t>
      </w:r>
    </w:p>
    <w:p w:rsidR="00FE6913" w:rsidRDefault="00FE6913">
      <w:pPr>
        <w:pStyle w:val="AH5Sec"/>
      </w:pPr>
      <w:bookmarkStart w:id="10" w:name="_Toc525737812"/>
      <w:r w:rsidRPr="00F16A46">
        <w:rPr>
          <w:rStyle w:val="CharSectNo"/>
        </w:rPr>
        <w:t>4</w:t>
      </w:r>
      <w:r>
        <w:tab/>
        <w:t>Notes</w:t>
      </w:r>
      <w:bookmarkEnd w:id="10"/>
    </w:p>
    <w:p w:rsidR="00FE6913" w:rsidRDefault="00FE6913">
      <w:pPr>
        <w:pStyle w:val="Amainreturn"/>
        <w:keepNext/>
      </w:pPr>
      <w:r>
        <w:t>A note included in this regulation is explanatory and is not part of this regulation.</w:t>
      </w:r>
    </w:p>
    <w:p w:rsidR="00FE6913" w:rsidRDefault="00FE6913">
      <w:pPr>
        <w:pStyle w:val="aNote"/>
      </w:pPr>
      <w:r>
        <w:rPr>
          <w:rStyle w:val="charItals"/>
        </w:rPr>
        <w:t>Note</w:t>
      </w:r>
      <w:r>
        <w:rPr>
          <w:rStyle w:val="charItals"/>
        </w:rPr>
        <w:tab/>
      </w:r>
      <w:r>
        <w:t xml:space="preserve">See the </w:t>
      </w:r>
      <w:hyperlink r:id="rId29" w:tooltip="A2001-14" w:history="1">
        <w:r w:rsidR="009E3B66" w:rsidRPr="009E3B66">
          <w:rPr>
            <w:rStyle w:val="charCitHyperlinkAbbrev"/>
          </w:rPr>
          <w:t>Legislation Act</w:t>
        </w:r>
      </w:hyperlink>
      <w:r>
        <w:t>, s 127 (1), (4) and (5) for the legal status of notes.</w:t>
      </w:r>
    </w:p>
    <w:p w:rsidR="00FE6913" w:rsidRDefault="00FE6913">
      <w:pPr>
        <w:pStyle w:val="AH5Sec"/>
      </w:pPr>
      <w:bookmarkStart w:id="11" w:name="_Toc525737813"/>
      <w:r w:rsidRPr="00F16A46">
        <w:rPr>
          <w:rStyle w:val="CharSectNo"/>
        </w:rPr>
        <w:t>5</w:t>
      </w:r>
      <w:r>
        <w:tab/>
        <w:t xml:space="preserve">Prescribed functions—Act, s 41 and dict, def </w:t>
      </w:r>
      <w:r w:rsidRPr="009E3B66">
        <w:rPr>
          <w:rStyle w:val="charItals"/>
        </w:rPr>
        <w:t>prescribed function</w:t>
      </w:r>
      <w:bookmarkEnd w:id="11"/>
    </w:p>
    <w:p w:rsidR="00FE6913" w:rsidRDefault="00FE6913">
      <w:pPr>
        <w:pStyle w:val="Amainreturn"/>
        <w:keepNext/>
      </w:pPr>
      <w:r>
        <w:t>The following functions are prescribed as functions that may be performed by a casino employee in relation to the operation of the casino:</w:t>
      </w:r>
    </w:p>
    <w:p w:rsidR="00FE6913" w:rsidRDefault="00FE6913">
      <w:pPr>
        <w:pStyle w:val="Apara"/>
      </w:pPr>
      <w:r>
        <w:tab/>
        <w:t>(a)</w:t>
      </w:r>
      <w:r>
        <w:tab/>
        <w:t>the conduct of gaming in the casino;</w:t>
      </w:r>
    </w:p>
    <w:p w:rsidR="00FE6913" w:rsidRDefault="00FE6913">
      <w:pPr>
        <w:pStyle w:val="Apara"/>
      </w:pPr>
      <w:r>
        <w:tab/>
        <w:t>(b)</w:t>
      </w:r>
      <w:r>
        <w:tab/>
        <w:t>the organisation, administration and management of commission-based player schemes;</w:t>
      </w:r>
    </w:p>
    <w:p w:rsidR="00FE6913" w:rsidRDefault="00FE6913">
      <w:pPr>
        <w:pStyle w:val="Apara"/>
      </w:pPr>
      <w:r>
        <w:tab/>
        <w:t>(c)</w:t>
      </w:r>
      <w:r>
        <w:tab/>
        <w:t>the organisation and conduct of casino marketing schemes;</w:t>
      </w:r>
    </w:p>
    <w:p w:rsidR="00FE6913" w:rsidRDefault="00FE6913">
      <w:pPr>
        <w:pStyle w:val="Apara"/>
      </w:pPr>
      <w:r>
        <w:tab/>
        <w:t>(d)</w:t>
      </w:r>
      <w:r>
        <w:tab/>
        <w:t>the storage, exchange and counting of money and chips in the casino, other than in relation to the supply of food or beverages;</w:t>
      </w:r>
    </w:p>
    <w:p w:rsidR="00FE6913" w:rsidRDefault="00FE6913">
      <w:pPr>
        <w:pStyle w:val="Apara"/>
      </w:pPr>
      <w:r>
        <w:tab/>
        <w:t>(e)</w:t>
      </w:r>
      <w:r>
        <w:tab/>
        <w:t>the movement of money and chips in the casino, other than in relation to the supply of food or beverages;</w:t>
      </w:r>
    </w:p>
    <w:p w:rsidR="00FE6913" w:rsidRDefault="00FE6913">
      <w:pPr>
        <w:pStyle w:val="Apara"/>
      </w:pPr>
      <w:r>
        <w:tab/>
        <w:t>(f)</w:t>
      </w:r>
      <w:r>
        <w:tab/>
        <w:t>the storage of gaming equipment in the casino;</w:t>
      </w:r>
    </w:p>
    <w:p w:rsidR="00FE6913" w:rsidRDefault="00FE6913">
      <w:pPr>
        <w:pStyle w:val="Apara"/>
      </w:pPr>
      <w:r>
        <w:tab/>
        <w:t>(g)</w:t>
      </w:r>
      <w:r>
        <w:tab/>
        <w:t>the security of the casino and its operations;</w:t>
      </w:r>
    </w:p>
    <w:p w:rsidR="00FE6913" w:rsidRDefault="00FE6913">
      <w:pPr>
        <w:pStyle w:val="Apara"/>
      </w:pPr>
      <w:r>
        <w:tab/>
        <w:t>(h)</w:t>
      </w:r>
      <w:r>
        <w:tab/>
        <w:t>the surveillance of the casino and its operations;</w:t>
      </w:r>
    </w:p>
    <w:p w:rsidR="00FE6913" w:rsidRDefault="00FE6913">
      <w:pPr>
        <w:pStyle w:val="Apara"/>
      </w:pPr>
      <w:r>
        <w:tab/>
        <w:t>(i)</w:t>
      </w:r>
      <w:r>
        <w:tab/>
        <w:t>the use and storage of security equipment;</w:t>
      </w:r>
    </w:p>
    <w:p w:rsidR="00FE6913" w:rsidRDefault="00FE6913">
      <w:pPr>
        <w:pStyle w:val="Apara"/>
      </w:pPr>
      <w:r>
        <w:tab/>
        <w:t>(j)</w:t>
      </w:r>
      <w:r>
        <w:tab/>
        <w:t>the use of surveillance equipment;</w:t>
      </w:r>
    </w:p>
    <w:p w:rsidR="00FE6913" w:rsidRDefault="00FE6913">
      <w:pPr>
        <w:pStyle w:val="Apara"/>
      </w:pPr>
      <w:r>
        <w:tab/>
        <w:t>(k)</w:t>
      </w:r>
      <w:r>
        <w:tab/>
        <w:t>the storage of surveillance equipment;</w:t>
      </w:r>
    </w:p>
    <w:p w:rsidR="00FE6913" w:rsidRDefault="00FE6913">
      <w:pPr>
        <w:pStyle w:val="Apara"/>
      </w:pPr>
      <w:r>
        <w:tab/>
        <w:t>(l)</w:t>
      </w:r>
      <w:r>
        <w:tab/>
        <w:t>computer systems maintenance and support in the casino;</w:t>
      </w:r>
    </w:p>
    <w:p w:rsidR="00FE6913" w:rsidRDefault="00FE6913">
      <w:pPr>
        <w:pStyle w:val="Apara"/>
      </w:pPr>
      <w:r>
        <w:tab/>
        <w:t>(m)</w:t>
      </w:r>
      <w:r>
        <w:tab/>
        <w:t>the unsupervised maintenance and repair of gaming equipment;</w:t>
      </w:r>
    </w:p>
    <w:p w:rsidR="00FE6913" w:rsidRDefault="00FE6913">
      <w:pPr>
        <w:pStyle w:val="Apara"/>
      </w:pPr>
      <w:r>
        <w:tab/>
        <w:t>(n)</w:t>
      </w:r>
      <w:r>
        <w:tab/>
        <w:t>the unsupervised maintenance and repair of security and surveillance equipment in the casino;</w:t>
      </w:r>
    </w:p>
    <w:p w:rsidR="00FE6913" w:rsidRDefault="00FE6913">
      <w:pPr>
        <w:pStyle w:val="Apara"/>
        <w:keepLines/>
      </w:pPr>
      <w:r>
        <w:tab/>
        <w:t>(o)</w:t>
      </w:r>
      <w:r>
        <w:tab/>
        <w:t>the unsupervised access to administrative and financial information relating to the operation of the casino other than access by external auditors or company directors of the licensee or of the licensee’s beneficial owners;</w:t>
      </w:r>
    </w:p>
    <w:p w:rsidR="00FE6913" w:rsidRDefault="00FE6913">
      <w:pPr>
        <w:pStyle w:val="Apara"/>
      </w:pPr>
      <w:r>
        <w:tab/>
        <w:t>(p)</w:t>
      </w:r>
      <w:r>
        <w:tab/>
        <w:t>the supervision of anything mentioned in paragraphs (a) to (o);</w:t>
      </w:r>
    </w:p>
    <w:p w:rsidR="00FE6913" w:rsidRDefault="00FE6913">
      <w:pPr>
        <w:pStyle w:val="Apara"/>
      </w:pPr>
      <w:r>
        <w:tab/>
        <w:t>(q)</w:t>
      </w:r>
      <w:r>
        <w:tab/>
        <w:t>management roles in the casino, including functions that include making decisions that involve the exercise of discretions that substantially affect, or could affect, the operation of the casino.</w:t>
      </w:r>
    </w:p>
    <w:p w:rsidR="00FE6913" w:rsidRDefault="00FE6913">
      <w:pPr>
        <w:pStyle w:val="AH5Sec"/>
      </w:pPr>
      <w:bookmarkStart w:id="12" w:name="_Toc525737814"/>
      <w:r w:rsidRPr="00F16A46">
        <w:rPr>
          <w:rStyle w:val="CharSectNo"/>
        </w:rPr>
        <w:t>6</w:t>
      </w:r>
      <w:r>
        <w:tab/>
        <w:t>Area to be designated casino—Act, s 62 (1)</w:t>
      </w:r>
      <w:bookmarkEnd w:id="12"/>
    </w:p>
    <w:p w:rsidR="00FE6913" w:rsidRDefault="00FE6913">
      <w:pPr>
        <w:pStyle w:val="Amainreturn"/>
      </w:pPr>
      <w:r>
        <w:t>The areas outlined in bold on the plan in schedule 1, part 1.1, part 1.2 and part 1.3 are designated to be the casino.</w:t>
      </w:r>
    </w:p>
    <w:p w:rsidR="00FE6913" w:rsidRDefault="00FE6913">
      <w:pPr>
        <w:pStyle w:val="AH5Sec"/>
      </w:pPr>
      <w:bookmarkStart w:id="13" w:name="_Toc525737815"/>
      <w:r w:rsidRPr="00F16A46">
        <w:rPr>
          <w:rStyle w:val="CharSectNo"/>
        </w:rPr>
        <w:t>7</w:t>
      </w:r>
      <w:r>
        <w:tab/>
        <w:t xml:space="preserve">Core trading hours—Act, s 68 (4), def </w:t>
      </w:r>
      <w:r w:rsidRPr="009E3B66">
        <w:rPr>
          <w:rStyle w:val="charItals"/>
        </w:rPr>
        <w:t>core trading hours</w:t>
      </w:r>
      <w:bookmarkEnd w:id="13"/>
    </w:p>
    <w:p w:rsidR="00FE6913" w:rsidRDefault="00FE6913">
      <w:pPr>
        <w:pStyle w:val="Amainreturn"/>
      </w:pPr>
      <w:r>
        <w:t>The core trading hours are between midnight and 2 am and between 5 pm and midnight on any day.</w:t>
      </w:r>
    </w:p>
    <w:p w:rsidR="00000D7E" w:rsidRPr="009F221C" w:rsidRDefault="00000D7E" w:rsidP="00000D7E">
      <w:pPr>
        <w:pStyle w:val="AH5Sec"/>
      </w:pPr>
      <w:bookmarkStart w:id="14" w:name="_Toc525737816"/>
      <w:r w:rsidRPr="00F16A46">
        <w:rPr>
          <w:rStyle w:val="CharSectNo"/>
        </w:rPr>
        <w:t>7A</w:t>
      </w:r>
      <w:r w:rsidRPr="009F221C">
        <w:tab/>
        <w:t xml:space="preserve">Document of identification—Act, s 78, def </w:t>
      </w:r>
      <w:r w:rsidRPr="009F221C">
        <w:rPr>
          <w:rStyle w:val="charItals"/>
        </w:rPr>
        <w:t>document of identification</w:t>
      </w:r>
      <w:r w:rsidRPr="009F221C">
        <w:t>, par (b)</w:t>
      </w:r>
      <w:bookmarkEnd w:id="14"/>
    </w:p>
    <w:p w:rsidR="00000D7E" w:rsidRPr="009F221C" w:rsidRDefault="00000D7E" w:rsidP="00000D7E">
      <w:pPr>
        <w:pStyle w:val="Amain"/>
      </w:pPr>
      <w:r w:rsidRPr="009F221C">
        <w:tab/>
        <w:t>(1)</w:t>
      </w:r>
      <w:r w:rsidRPr="009F221C">
        <w:tab/>
        <w:t>An Australia Post Keypass ID is prescribed.</w:t>
      </w:r>
    </w:p>
    <w:p w:rsidR="00000D7E" w:rsidRPr="009F221C" w:rsidRDefault="00000D7E" w:rsidP="00000D7E">
      <w:pPr>
        <w:pStyle w:val="Amain"/>
      </w:pPr>
      <w:r w:rsidRPr="009F221C">
        <w:tab/>
        <w:t>(2)</w:t>
      </w:r>
      <w:r w:rsidRPr="009F221C">
        <w:tab/>
        <w:t>In this section:</w:t>
      </w:r>
    </w:p>
    <w:p w:rsidR="00000D7E" w:rsidRPr="009F221C" w:rsidRDefault="00000D7E" w:rsidP="00000D7E">
      <w:pPr>
        <w:pStyle w:val="aDef"/>
      </w:pPr>
      <w:r w:rsidRPr="009F221C">
        <w:rPr>
          <w:rStyle w:val="charBoldItals"/>
        </w:rPr>
        <w:t>Australia Post Keypass ID</w:t>
      </w:r>
      <w:r w:rsidRPr="009F221C">
        <w:t>, for a person, means identification issued by Australia Post that includes the following about the person:</w:t>
      </w:r>
    </w:p>
    <w:p w:rsidR="00000D7E" w:rsidRPr="009F221C" w:rsidRDefault="00000D7E" w:rsidP="00000D7E">
      <w:pPr>
        <w:pStyle w:val="aDefpara"/>
      </w:pPr>
      <w:r w:rsidRPr="009F221C">
        <w:tab/>
        <w:t>(a)</w:t>
      </w:r>
      <w:r w:rsidRPr="009F221C">
        <w:tab/>
        <w:t>the name of the person;</w:t>
      </w:r>
    </w:p>
    <w:p w:rsidR="00000D7E" w:rsidRPr="009F221C" w:rsidRDefault="00000D7E" w:rsidP="00000D7E">
      <w:pPr>
        <w:pStyle w:val="aDefpara"/>
      </w:pPr>
      <w:r w:rsidRPr="009F221C">
        <w:tab/>
        <w:t>(b)</w:t>
      </w:r>
      <w:r w:rsidRPr="009F221C">
        <w:tab/>
        <w:t>a photo of the person;</w:t>
      </w:r>
    </w:p>
    <w:p w:rsidR="00000D7E" w:rsidRPr="009F221C" w:rsidRDefault="00000D7E" w:rsidP="00000D7E">
      <w:pPr>
        <w:pStyle w:val="aDefpara"/>
      </w:pPr>
      <w:r w:rsidRPr="009F221C">
        <w:tab/>
        <w:t>(c)</w:t>
      </w:r>
      <w:r w:rsidRPr="009F221C">
        <w:tab/>
        <w:t>the date of birth of the person.</w:t>
      </w:r>
    </w:p>
    <w:p w:rsidR="00000D7E" w:rsidRPr="009F221C" w:rsidRDefault="00000D7E" w:rsidP="00000D7E">
      <w:pPr>
        <w:pStyle w:val="aNote"/>
      </w:pPr>
      <w:r w:rsidRPr="009F221C">
        <w:rPr>
          <w:rStyle w:val="charItals"/>
        </w:rPr>
        <w:t>Note</w:t>
      </w:r>
      <w:r w:rsidRPr="009F221C">
        <w:rPr>
          <w:rStyle w:val="charItals"/>
        </w:rPr>
        <w:tab/>
      </w:r>
      <w:r w:rsidRPr="009F221C">
        <w:t xml:space="preserve">An Australia Post Keypass ID may be in electronic form (see </w:t>
      </w:r>
      <w:hyperlink r:id="rId30" w:tooltip="A2001-14" w:history="1">
        <w:r w:rsidRPr="009F221C">
          <w:rPr>
            <w:rStyle w:val="charCitHyperlinkAbbrev"/>
          </w:rPr>
          <w:t>Legislation Act</w:t>
        </w:r>
      </w:hyperlink>
      <w:r w:rsidRPr="009F221C">
        <w:t xml:space="preserve">, dict, pt 1, def </w:t>
      </w:r>
      <w:r w:rsidRPr="009F221C">
        <w:rPr>
          <w:rStyle w:val="charBoldItals"/>
        </w:rPr>
        <w:t>document</w:t>
      </w:r>
      <w:r w:rsidRPr="009F221C">
        <w:t>).</w:t>
      </w:r>
    </w:p>
    <w:p w:rsidR="00FE6913" w:rsidRDefault="00FE6913">
      <w:pPr>
        <w:pStyle w:val="AH5Sec"/>
      </w:pPr>
      <w:bookmarkStart w:id="15" w:name="_Toc525737817"/>
      <w:r w:rsidRPr="00F16A46">
        <w:rPr>
          <w:rStyle w:val="CharSectNo"/>
        </w:rPr>
        <w:t>8</w:t>
      </w:r>
      <w:r>
        <w:tab/>
        <w:t>Kinds of cheque to be accepted—Act, s 112 (1) (b) (i)</w:t>
      </w:r>
      <w:bookmarkEnd w:id="15"/>
    </w:p>
    <w:p w:rsidR="00FE6913" w:rsidRDefault="00FE6913">
      <w:pPr>
        <w:pStyle w:val="Amainreturn"/>
        <w:keepNext/>
      </w:pPr>
      <w:r>
        <w:t>A cheque that meets the following requirements is prescribed:</w:t>
      </w:r>
    </w:p>
    <w:p w:rsidR="00FE6913" w:rsidRDefault="00FE6913">
      <w:pPr>
        <w:pStyle w:val="Apara"/>
      </w:pPr>
      <w:r>
        <w:tab/>
        <w:t>(a)</w:t>
      </w:r>
      <w:r>
        <w:tab/>
        <w:t xml:space="preserve">the cheque is drawn in favour of the casino licensee or the person who presents the cheque; </w:t>
      </w:r>
    </w:p>
    <w:p w:rsidR="00FE6913" w:rsidRDefault="00FE6913">
      <w:pPr>
        <w:pStyle w:val="Apara"/>
      </w:pPr>
      <w:r>
        <w:tab/>
        <w:t>(b)</w:t>
      </w:r>
      <w:r>
        <w:tab/>
        <w:t xml:space="preserve">the cheque is not postdated; </w:t>
      </w:r>
    </w:p>
    <w:p w:rsidR="00FE6913" w:rsidRDefault="00FE6913">
      <w:pPr>
        <w:pStyle w:val="Apara"/>
      </w:pPr>
      <w:r>
        <w:tab/>
        <w:t>(c)</w:t>
      </w:r>
      <w:r>
        <w:tab/>
        <w:t>for a redeeming cheque—the cheque is not dated earlier than the date of the most recent of the cheques to be redeemed.</w:t>
      </w:r>
    </w:p>
    <w:p w:rsidR="00FE6913" w:rsidRDefault="00FE6913">
      <w:pPr>
        <w:pStyle w:val="AH5Sec"/>
      </w:pPr>
      <w:bookmarkStart w:id="16" w:name="_Toc525737818"/>
      <w:r w:rsidRPr="00F16A46">
        <w:rPr>
          <w:rStyle w:val="CharSectNo"/>
        </w:rPr>
        <w:t>9</w:t>
      </w:r>
      <w:r>
        <w:tab/>
        <w:t>How to accept cheque—Act, s 112 (1) (b) (ii)</w:t>
      </w:r>
      <w:bookmarkEnd w:id="16"/>
    </w:p>
    <w:p w:rsidR="00FE6913" w:rsidRDefault="00FE6913">
      <w:pPr>
        <w:pStyle w:val="Amainreturn"/>
        <w:keepNext/>
      </w:pPr>
      <w:r>
        <w:t>A casino licensee who accepts a cheque must—</w:t>
      </w:r>
    </w:p>
    <w:p w:rsidR="00FE6913" w:rsidRDefault="00FE6913">
      <w:pPr>
        <w:pStyle w:val="Apara"/>
        <w:keepNext/>
      </w:pPr>
      <w:r>
        <w:tab/>
        <w:t>(a)</w:t>
      </w:r>
      <w:r>
        <w:tab/>
        <w:t>be satisfied about the identity of the person who presents the cheque; and</w:t>
      </w:r>
    </w:p>
    <w:p w:rsidR="00FE6913" w:rsidRDefault="00FE6913">
      <w:pPr>
        <w:pStyle w:val="Apara"/>
      </w:pPr>
      <w:r>
        <w:tab/>
        <w:t>(b)</w:t>
      </w:r>
      <w:r>
        <w:tab/>
        <w:t>keep a record of—</w:t>
      </w:r>
    </w:p>
    <w:p w:rsidR="00FE6913" w:rsidRDefault="00FE6913">
      <w:pPr>
        <w:pStyle w:val="Asubpara"/>
      </w:pPr>
      <w:r>
        <w:tab/>
        <w:t>(i)</w:t>
      </w:r>
      <w:r>
        <w:tab/>
        <w:t>any proof of identity that the person shows to the licensee; and</w:t>
      </w:r>
    </w:p>
    <w:p w:rsidR="00FE6913" w:rsidRDefault="00FE6913">
      <w:pPr>
        <w:pStyle w:val="Asubpara"/>
      </w:pPr>
      <w:r>
        <w:tab/>
        <w:t>(ii)</w:t>
      </w:r>
      <w:r>
        <w:tab/>
        <w:t>any inquiry the licensee makes to verify the person’s identity; and</w:t>
      </w:r>
    </w:p>
    <w:p w:rsidR="00FE6913" w:rsidRDefault="00FE6913">
      <w:pPr>
        <w:pStyle w:val="Apara"/>
        <w:rPr>
          <w:rStyle w:val="CharSectNo"/>
        </w:rPr>
      </w:pPr>
      <w:r>
        <w:rPr>
          <w:rStyle w:val="CharSectNo"/>
        </w:rPr>
        <w:tab/>
        <w:t>(c)</w:t>
      </w:r>
      <w:r>
        <w:rPr>
          <w:rStyle w:val="CharSectNo"/>
        </w:rPr>
        <w:tab/>
        <w:t>comply with any control procedures for  accepting cheques.</w:t>
      </w:r>
    </w:p>
    <w:p w:rsidR="00FE6913" w:rsidRDefault="00FE6913">
      <w:pPr>
        <w:pStyle w:val="AH5Sec"/>
      </w:pPr>
      <w:bookmarkStart w:id="17" w:name="_Toc525737819"/>
      <w:r w:rsidRPr="00F16A46">
        <w:rPr>
          <w:rStyle w:val="CharSectNo"/>
        </w:rPr>
        <w:t>10</w:t>
      </w:r>
      <w:r>
        <w:tab/>
      </w:r>
      <w:r>
        <w:rPr>
          <w:rStyle w:val="CharSectNo"/>
        </w:rPr>
        <w:t>Amount prescribed for scheme</w:t>
      </w:r>
      <w:r>
        <w:t xml:space="preserve">—Act, dict, def </w:t>
      </w:r>
      <w:r w:rsidRPr="009E3B66">
        <w:rPr>
          <w:rStyle w:val="charItals"/>
        </w:rPr>
        <w:t>commission-based player scheme</w:t>
      </w:r>
      <w:r>
        <w:t>, par (b)</w:t>
      </w:r>
      <w:bookmarkEnd w:id="17"/>
    </w:p>
    <w:p w:rsidR="00FE6913" w:rsidRDefault="00FE6913">
      <w:pPr>
        <w:pStyle w:val="Amainreturn"/>
      </w:pPr>
      <w:r>
        <w:t>The prescribed amount is $1 500.</w:t>
      </w:r>
    </w:p>
    <w:p w:rsidR="00FA0397" w:rsidRDefault="00FA0397">
      <w:pPr>
        <w:pStyle w:val="02Text"/>
        <w:sectPr w:rsidR="00FA0397">
          <w:headerReference w:type="even" r:id="rId31"/>
          <w:headerReference w:type="default" r:id="rId32"/>
          <w:footerReference w:type="even" r:id="rId33"/>
          <w:footerReference w:type="default" r:id="rId34"/>
          <w:footerReference w:type="first" r:id="rId35"/>
          <w:pgSz w:w="11907" w:h="16839" w:code="9"/>
          <w:pgMar w:top="3880" w:right="1900" w:bottom="3100" w:left="2300" w:header="2280" w:footer="1760" w:gutter="0"/>
          <w:pgNumType w:start="1"/>
          <w:cols w:space="720"/>
          <w:titlePg/>
          <w:docGrid w:linePitch="254"/>
        </w:sectPr>
      </w:pPr>
    </w:p>
    <w:p w:rsidR="00FE6913" w:rsidRDefault="00FE6913">
      <w:pPr>
        <w:pStyle w:val="PageBreak"/>
      </w:pPr>
      <w:r>
        <w:br w:type="page"/>
      </w:r>
    </w:p>
    <w:p w:rsidR="00FE6913" w:rsidRPr="00F16A46" w:rsidRDefault="00FE6913">
      <w:pPr>
        <w:pStyle w:val="Sched-heading"/>
      </w:pPr>
      <w:bookmarkStart w:id="18" w:name="_Toc525737820"/>
      <w:r w:rsidRPr="00F16A46">
        <w:rPr>
          <w:rStyle w:val="CharChapNo"/>
        </w:rPr>
        <w:t>Schedule 1</w:t>
      </w:r>
      <w:r>
        <w:tab/>
      </w:r>
      <w:r w:rsidRPr="00F16A46">
        <w:rPr>
          <w:rStyle w:val="CharChapText"/>
        </w:rPr>
        <w:t>Designation of casino</w:t>
      </w:r>
      <w:bookmarkEnd w:id="18"/>
    </w:p>
    <w:p w:rsidR="00FE6913" w:rsidRDefault="00FE6913">
      <w:pPr>
        <w:pStyle w:val="ref"/>
      </w:pPr>
      <w:r>
        <w:t>(see s 6)</w:t>
      </w:r>
    </w:p>
    <w:p w:rsidR="00FE6913" w:rsidRPr="00F16A46" w:rsidRDefault="00FE6913">
      <w:pPr>
        <w:pStyle w:val="Sched-Part"/>
      </w:pPr>
      <w:bookmarkStart w:id="19" w:name="_Toc525737821"/>
      <w:r w:rsidRPr="00F16A46">
        <w:rPr>
          <w:rStyle w:val="CharPartNo"/>
        </w:rPr>
        <w:t>Part 1.1</w:t>
      </w:r>
      <w:r>
        <w:tab/>
      </w:r>
      <w:r w:rsidRPr="00F16A46">
        <w:rPr>
          <w:rStyle w:val="CharPartText"/>
        </w:rPr>
        <w:t>First floor</w:t>
      </w:r>
      <w:bookmarkEnd w:id="19"/>
    </w:p>
    <w:p w:rsidR="00FE6913" w:rsidRDefault="00962073">
      <w:r>
        <w:rPr>
          <w:noProof/>
          <w:lang w:eastAsia="en-AU"/>
        </w:rPr>
        <w:drawing>
          <wp:inline distT="0" distB="0" distL="0" distR="0">
            <wp:extent cx="4543425" cy="50863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srcRect/>
                    <a:stretch>
                      <a:fillRect/>
                    </a:stretch>
                  </pic:blipFill>
                  <pic:spPr bwMode="auto">
                    <a:xfrm>
                      <a:off x="0" y="0"/>
                      <a:ext cx="4543425" cy="5086350"/>
                    </a:xfrm>
                    <a:prstGeom prst="rect">
                      <a:avLst/>
                    </a:prstGeom>
                    <a:noFill/>
                    <a:ln w="9525">
                      <a:noFill/>
                      <a:miter lim="800000"/>
                      <a:headEnd/>
                      <a:tailEnd/>
                    </a:ln>
                  </pic:spPr>
                </pic:pic>
              </a:graphicData>
            </a:graphic>
          </wp:inline>
        </w:drawing>
      </w:r>
    </w:p>
    <w:p w:rsidR="00FE6913" w:rsidRPr="00F16A46" w:rsidRDefault="00FE6913">
      <w:pPr>
        <w:pStyle w:val="Sched-Part"/>
      </w:pPr>
      <w:bookmarkStart w:id="20" w:name="_Toc525737822"/>
      <w:r w:rsidRPr="00F16A46">
        <w:rPr>
          <w:rStyle w:val="CharPartNo"/>
        </w:rPr>
        <w:t>Part 1.2</w:t>
      </w:r>
      <w:r>
        <w:tab/>
      </w:r>
      <w:r w:rsidRPr="00F16A46">
        <w:rPr>
          <w:rStyle w:val="CharPartText"/>
        </w:rPr>
        <w:t>Ground floor</w:t>
      </w:r>
      <w:bookmarkEnd w:id="20"/>
    </w:p>
    <w:p w:rsidR="00FE6913" w:rsidRDefault="00962073">
      <w:r>
        <w:rPr>
          <w:noProof/>
          <w:lang w:eastAsia="en-AU"/>
        </w:rPr>
        <w:drawing>
          <wp:inline distT="0" distB="0" distL="0" distR="0">
            <wp:extent cx="4667250" cy="59340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srcRect/>
                    <a:stretch>
                      <a:fillRect/>
                    </a:stretch>
                  </pic:blipFill>
                  <pic:spPr bwMode="auto">
                    <a:xfrm>
                      <a:off x="0" y="0"/>
                      <a:ext cx="4667250" cy="5934075"/>
                    </a:xfrm>
                    <a:prstGeom prst="rect">
                      <a:avLst/>
                    </a:prstGeom>
                    <a:noFill/>
                    <a:ln w="9525">
                      <a:noFill/>
                      <a:miter lim="800000"/>
                      <a:headEnd/>
                      <a:tailEnd/>
                    </a:ln>
                  </pic:spPr>
                </pic:pic>
              </a:graphicData>
            </a:graphic>
          </wp:inline>
        </w:drawing>
      </w:r>
    </w:p>
    <w:p w:rsidR="00FE6913" w:rsidRPr="00F16A46" w:rsidRDefault="00FE6913">
      <w:pPr>
        <w:pStyle w:val="Sched-Part"/>
      </w:pPr>
      <w:bookmarkStart w:id="21" w:name="_Toc525737823"/>
      <w:r w:rsidRPr="00F16A46">
        <w:rPr>
          <w:rStyle w:val="CharPartNo"/>
        </w:rPr>
        <w:t>Part 1.3</w:t>
      </w:r>
      <w:r>
        <w:tab/>
      </w:r>
      <w:r w:rsidRPr="00F16A46">
        <w:rPr>
          <w:rStyle w:val="CharPartText"/>
        </w:rPr>
        <w:t>Basement</w:t>
      </w:r>
      <w:bookmarkEnd w:id="21"/>
    </w:p>
    <w:p w:rsidR="00FE6913" w:rsidRDefault="00962073">
      <w:r>
        <w:rPr>
          <w:noProof/>
          <w:lang w:eastAsia="en-AU"/>
        </w:rPr>
        <w:drawing>
          <wp:inline distT="0" distB="0" distL="0" distR="0">
            <wp:extent cx="4314825" cy="592455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srcRect/>
                    <a:stretch>
                      <a:fillRect/>
                    </a:stretch>
                  </pic:blipFill>
                  <pic:spPr bwMode="auto">
                    <a:xfrm>
                      <a:off x="0" y="0"/>
                      <a:ext cx="4314825" cy="5924550"/>
                    </a:xfrm>
                    <a:prstGeom prst="rect">
                      <a:avLst/>
                    </a:prstGeom>
                    <a:noFill/>
                    <a:ln w="9525">
                      <a:noFill/>
                      <a:miter lim="800000"/>
                      <a:headEnd/>
                      <a:tailEnd/>
                    </a:ln>
                  </pic:spPr>
                </pic:pic>
              </a:graphicData>
            </a:graphic>
          </wp:inline>
        </w:drawing>
      </w:r>
    </w:p>
    <w:p w:rsidR="00FA0397" w:rsidRDefault="00FA0397">
      <w:pPr>
        <w:pStyle w:val="03Schedule"/>
        <w:sectPr w:rsidR="00FA0397">
          <w:headerReference w:type="even" r:id="rId39"/>
          <w:headerReference w:type="default" r:id="rId40"/>
          <w:footerReference w:type="even" r:id="rId41"/>
          <w:footerReference w:type="default" r:id="rId42"/>
          <w:type w:val="continuous"/>
          <w:pgSz w:w="11907" w:h="16839" w:code="9"/>
          <w:pgMar w:top="3880" w:right="1900" w:bottom="3100" w:left="2300" w:header="2280" w:footer="1760" w:gutter="0"/>
          <w:cols w:space="720"/>
        </w:sectPr>
      </w:pPr>
    </w:p>
    <w:p w:rsidR="00FE6913" w:rsidRDefault="00FE6913">
      <w:pPr>
        <w:pStyle w:val="PageBreak"/>
      </w:pPr>
      <w:r>
        <w:br w:type="page"/>
      </w:r>
    </w:p>
    <w:p w:rsidR="00FE6913" w:rsidRDefault="00FE6913">
      <w:pPr>
        <w:pStyle w:val="Dict-Heading"/>
      </w:pPr>
      <w:bookmarkStart w:id="22" w:name="_Toc525737824"/>
      <w:r>
        <w:t>Dictionary</w:t>
      </w:r>
      <w:bookmarkEnd w:id="22"/>
    </w:p>
    <w:p w:rsidR="00FE6913" w:rsidRDefault="00FE6913">
      <w:pPr>
        <w:pStyle w:val="ref"/>
        <w:keepNext/>
      </w:pPr>
      <w:r>
        <w:t>(see s 3)</w:t>
      </w:r>
    </w:p>
    <w:p w:rsidR="00FE6913" w:rsidRDefault="00FE6913">
      <w:pPr>
        <w:pStyle w:val="aNote"/>
        <w:keepNext/>
      </w:pPr>
      <w:r>
        <w:rPr>
          <w:rStyle w:val="charItals"/>
        </w:rPr>
        <w:t>Note 1</w:t>
      </w:r>
      <w:r>
        <w:rPr>
          <w:rStyle w:val="charItals"/>
        </w:rPr>
        <w:tab/>
      </w:r>
      <w:r>
        <w:t xml:space="preserve">The </w:t>
      </w:r>
      <w:hyperlink r:id="rId43" w:tooltip="A2001-14" w:history="1">
        <w:r w:rsidR="009E3B66" w:rsidRPr="009E3B66">
          <w:rPr>
            <w:rStyle w:val="charCitHyperlinkAbbrev"/>
          </w:rPr>
          <w:t>Legislation Act</w:t>
        </w:r>
      </w:hyperlink>
      <w:r>
        <w:t xml:space="preserve"> contains definitions and other provisions relevant to this regulation.</w:t>
      </w:r>
    </w:p>
    <w:p w:rsidR="00FE6913" w:rsidRDefault="00FE6913">
      <w:pPr>
        <w:pStyle w:val="aNote"/>
        <w:keepNext/>
      </w:pPr>
      <w:r>
        <w:rPr>
          <w:rStyle w:val="charItals"/>
        </w:rPr>
        <w:t>Note 2</w:t>
      </w:r>
      <w:r>
        <w:rPr>
          <w:rStyle w:val="charItals"/>
        </w:rPr>
        <w:tab/>
      </w:r>
      <w:r>
        <w:t xml:space="preserve">For example, the </w:t>
      </w:r>
      <w:hyperlink r:id="rId44" w:tooltip="A2001-14" w:history="1">
        <w:r w:rsidR="009E3B66" w:rsidRPr="009E3B66">
          <w:rPr>
            <w:rStyle w:val="charCitHyperlinkAbbrev"/>
          </w:rPr>
          <w:t>Legislation Act</w:t>
        </w:r>
      </w:hyperlink>
      <w:r>
        <w:t>, dict, pt 1, defines the following terms:</w:t>
      </w:r>
    </w:p>
    <w:p w:rsidR="00FE6913" w:rsidRDefault="00FE6913">
      <w:pPr>
        <w:pStyle w:val="aParaNoteBullet"/>
        <w:tabs>
          <w:tab w:val="left" w:pos="2300"/>
        </w:tabs>
        <w:ind w:left="2300" w:hanging="300"/>
      </w:pPr>
      <w:r>
        <w:rPr>
          <w:rFonts w:ascii="Symbol" w:hAnsi="Symbol"/>
        </w:rPr>
        <w:t></w:t>
      </w:r>
      <w:r>
        <w:rPr>
          <w:rFonts w:ascii="Symbol" w:hAnsi="Symbol"/>
        </w:rPr>
        <w:tab/>
      </w:r>
      <w:r>
        <w:t>Act</w:t>
      </w:r>
    </w:p>
    <w:p w:rsidR="00FE6913" w:rsidRDefault="00FE6913">
      <w:pPr>
        <w:pStyle w:val="aParaNoteBullet"/>
        <w:tabs>
          <w:tab w:val="left" w:pos="2300"/>
        </w:tabs>
        <w:ind w:left="2300" w:hanging="300"/>
      </w:pPr>
      <w:r>
        <w:rPr>
          <w:rFonts w:ascii="Symbol" w:hAnsi="Symbol"/>
        </w:rPr>
        <w:t></w:t>
      </w:r>
      <w:r>
        <w:rPr>
          <w:rFonts w:ascii="Symbol" w:hAnsi="Symbol"/>
        </w:rPr>
        <w:tab/>
      </w:r>
      <w:r>
        <w:t>function</w:t>
      </w:r>
    </w:p>
    <w:p w:rsidR="00FE6913" w:rsidRDefault="00FE6913">
      <w:pPr>
        <w:pStyle w:val="aParaNoteBullet"/>
        <w:tabs>
          <w:tab w:val="left" w:pos="2300"/>
        </w:tabs>
        <w:ind w:left="2300" w:hanging="300"/>
      </w:pPr>
      <w:r>
        <w:rPr>
          <w:rFonts w:ascii="Symbol" w:hAnsi="Symbol"/>
        </w:rPr>
        <w:t></w:t>
      </w:r>
      <w:r>
        <w:rPr>
          <w:rFonts w:ascii="Symbol" w:hAnsi="Symbol"/>
        </w:rPr>
        <w:tab/>
      </w:r>
      <w:r>
        <w:t>must (see s 146)</w:t>
      </w:r>
    </w:p>
    <w:p w:rsidR="00FE6913" w:rsidRDefault="00FE6913">
      <w:pPr>
        <w:pStyle w:val="aParaNoteBullet"/>
        <w:keepNext/>
        <w:tabs>
          <w:tab w:val="left" w:pos="2300"/>
        </w:tabs>
        <w:ind w:left="2300" w:hanging="300"/>
      </w:pPr>
      <w:r>
        <w:rPr>
          <w:rFonts w:ascii="Symbol" w:hAnsi="Symbol"/>
        </w:rPr>
        <w:t></w:t>
      </w:r>
      <w:r>
        <w:rPr>
          <w:rFonts w:ascii="Symbol" w:hAnsi="Symbol"/>
        </w:rPr>
        <w:tab/>
      </w:r>
      <w:r>
        <w:t>prescribed.</w:t>
      </w:r>
    </w:p>
    <w:p w:rsidR="00FE6913" w:rsidRDefault="00FE6913">
      <w:pPr>
        <w:pStyle w:val="aNote"/>
        <w:keepNext/>
        <w:rPr>
          <w:iCs/>
        </w:rPr>
      </w:pPr>
      <w:r>
        <w:rPr>
          <w:rStyle w:val="charItals"/>
        </w:rPr>
        <w:t>Note 3</w:t>
      </w:r>
      <w:r>
        <w:rPr>
          <w:rStyle w:val="charItals"/>
        </w:rPr>
        <w:tab/>
      </w:r>
      <w:r>
        <w:rPr>
          <w:iCs/>
        </w:rPr>
        <w:t xml:space="preserve">Terms used in this regulation have the same meaning that they have in the </w:t>
      </w:r>
      <w:hyperlink r:id="rId45" w:tooltip="A2006-2" w:history="1">
        <w:r w:rsidR="009E3B66" w:rsidRPr="009E3B66">
          <w:rPr>
            <w:rStyle w:val="charCitHyperlinkItal"/>
          </w:rPr>
          <w:t>Casino Control Act 2006</w:t>
        </w:r>
      </w:hyperlink>
      <w:r>
        <w:rPr>
          <w:iCs/>
        </w:rPr>
        <w:t xml:space="preserve"> (see </w:t>
      </w:r>
      <w:hyperlink r:id="rId46" w:tooltip="A2001-14" w:history="1">
        <w:r w:rsidR="009E3B66" w:rsidRPr="009E3B66">
          <w:rPr>
            <w:rStyle w:val="charCitHyperlinkAbbrev"/>
          </w:rPr>
          <w:t>Legislation Act</w:t>
        </w:r>
      </w:hyperlink>
      <w:r>
        <w:rPr>
          <w:iCs/>
        </w:rPr>
        <w:t xml:space="preserve">, s 148).  For example, the following terms are defined in the </w:t>
      </w:r>
      <w:hyperlink r:id="rId47" w:tooltip="A2006-2" w:history="1">
        <w:r w:rsidR="009E3B66" w:rsidRPr="009E3B66">
          <w:rPr>
            <w:rStyle w:val="charCitHyperlinkItal"/>
          </w:rPr>
          <w:t>Casino Control Act 2006</w:t>
        </w:r>
      </w:hyperlink>
      <w:r>
        <w:rPr>
          <w:iCs/>
        </w:rPr>
        <w:t>, dict:</w:t>
      </w:r>
    </w:p>
    <w:p w:rsidR="00FE6913" w:rsidRDefault="00FE6913">
      <w:pPr>
        <w:pStyle w:val="aParaNoteBullet"/>
        <w:tabs>
          <w:tab w:val="left" w:pos="2300"/>
        </w:tabs>
        <w:ind w:left="2300" w:hanging="300"/>
      </w:pPr>
      <w:r>
        <w:rPr>
          <w:rFonts w:ascii="Symbol" w:hAnsi="Symbol"/>
        </w:rPr>
        <w:t></w:t>
      </w:r>
      <w:r>
        <w:rPr>
          <w:rFonts w:ascii="Symbol" w:hAnsi="Symbol"/>
        </w:rPr>
        <w:tab/>
      </w:r>
      <w:r>
        <w:t>control procedures</w:t>
      </w:r>
    </w:p>
    <w:p w:rsidR="00FE6913" w:rsidRDefault="00FE6913">
      <w:pPr>
        <w:pStyle w:val="aParaNoteBullet"/>
        <w:tabs>
          <w:tab w:val="left" w:pos="2300"/>
        </w:tabs>
        <w:ind w:left="2300" w:hanging="300"/>
      </w:pPr>
      <w:r>
        <w:rPr>
          <w:rFonts w:ascii="Symbol" w:hAnsi="Symbol"/>
        </w:rPr>
        <w:t></w:t>
      </w:r>
      <w:r>
        <w:rPr>
          <w:rFonts w:ascii="Symbol" w:hAnsi="Symbol"/>
        </w:rPr>
        <w:tab/>
      </w:r>
      <w:r>
        <w:t>gaming</w:t>
      </w:r>
    </w:p>
    <w:p w:rsidR="00FE6913" w:rsidRDefault="00FE6913">
      <w:pPr>
        <w:pStyle w:val="aParaNoteBullet"/>
        <w:tabs>
          <w:tab w:val="left" w:pos="2300"/>
        </w:tabs>
        <w:ind w:left="2300" w:hanging="300"/>
      </w:pPr>
      <w:r>
        <w:rPr>
          <w:rFonts w:ascii="Symbol" w:hAnsi="Symbol"/>
        </w:rPr>
        <w:t></w:t>
      </w:r>
      <w:r>
        <w:rPr>
          <w:rFonts w:ascii="Symbol" w:hAnsi="Symbol"/>
        </w:rPr>
        <w:tab/>
      </w:r>
      <w:r>
        <w:t>gaming equipment.</w:t>
      </w:r>
    </w:p>
    <w:p w:rsidR="00FE6913" w:rsidRDefault="00FE6913">
      <w:pPr>
        <w:pStyle w:val="aDef"/>
      </w:pPr>
      <w:r>
        <w:rPr>
          <w:rStyle w:val="charBoldItals"/>
        </w:rPr>
        <w:t>commission-based player scheme</w:t>
      </w:r>
      <w:r>
        <w:t xml:space="preserve">—see the </w:t>
      </w:r>
      <w:hyperlink r:id="rId48" w:tooltip="Casino control Act 2006" w:history="1">
        <w:r w:rsidR="00553F57" w:rsidRPr="00553F57">
          <w:rPr>
            <w:rStyle w:val="charCitHyperlinkAbbrev"/>
          </w:rPr>
          <w:t>Act</w:t>
        </w:r>
      </w:hyperlink>
      <w:r>
        <w:t>, dictionary.</w:t>
      </w:r>
    </w:p>
    <w:p w:rsidR="00FE6913" w:rsidRDefault="00FE6913">
      <w:pPr>
        <w:pStyle w:val="aDef"/>
      </w:pPr>
      <w:r>
        <w:rPr>
          <w:rStyle w:val="charBoldItals"/>
        </w:rPr>
        <w:t>prescribed function</w:t>
      </w:r>
      <w:r>
        <w:t xml:space="preserve">—see the </w:t>
      </w:r>
      <w:hyperlink r:id="rId49" w:tooltip="Casino control Act 2006" w:history="1">
        <w:r w:rsidR="00553F57" w:rsidRPr="00553F57">
          <w:rPr>
            <w:rStyle w:val="charCitHyperlinkAbbrev"/>
          </w:rPr>
          <w:t>Act</w:t>
        </w:r>
      </w:hyperlink>
      <w:r>
        <w:t>, dictionary.</w:t>
      </w:r>
    </w:p>
    <w:p w:rsidR="00FA0397" w:rsidRDefault="00FA0397">
      <w:pPr>
        <w:pStyle w:val="04Dictionary"/>
        <w:sectPr w:rsidR="00FA0397">
          <w:headerReference w:type="even" r:id="rId50"/>
          <w:headerReference w:type="default" r:id="rId51"/>
          <w:footerReference w:type="even" r:id="rId52"/>
          <w:footerReference w:type="default" r:id="rId53"/>
          <w:type w:val="continuous"/>
          <w:pgSz w:w="11907" w:h="16839" w:code="9"/>
          <w:pgMar w:top="3000" w:right="1900" w:bottom="2500" w:left="2300" w:header="2480" w:footer="2100" w:gutter="0"/>
          <w:cols w:space="720"/>
          <w:docGrid w:linePitch="254"/>
        </w:sectPr>
      </w:pPr>
    </w:p>
    <w:p w:rsidR="00FA0397" w:rsidRDefault="00FA0397">
      <w:pPr>
        <w:pStyle w:val="Endnote1"/>
      </w:pPr>
      <w:bookmarkStart w:id="23" w:name="_Toc525737825"/>
      <w:r>
        <w:t>Endnotes</w:t>
      </w:r>
      <w:bookmarkEnd w:id="23"/>
    </w:p>
    <w:p w:rsidR="00FA0397" w:rsidRPr="00F16A46" w:rsidRDefault="00FA0397">
      <w:pPr>
        <w:pStyle w:val="Endnote20"/>
      </w:pPr>
      <w:bookmarkStart w:id="24" w:name="_Toc525737826"/>
      <w:r w:rsidRPr="00F16A46">
        <w:rPr>
          <w:rStyle w:val="charTableNo"/>
        </w:rPr>
        <w:t>1</w:t>
      </w:r>
      <w:r>
        <w:tab/>
      </w:r>
      <w:r w:rsidRPr="00F16A46">
        <w:rPr>
          <w:rStyle w:val="charTableText"/>
        </w:rPr>
        <w:t>About the endnotes</w:t>
      </w:r>
      <w:bookmarkEnd w:id="24"/>
    </w:p>
    <w:p w:rsidR="00FA0397" w:rsidRDefault="00FA0397">
      <w:pPr>
        <w:pStyle w:val="EndNoteTextPub"/>
      </w:pPr>
      <w:r>
        <w:t>Amending and modifying laws are annotated in the legislation history and the amendment history.  Current modifications are not included in the republished law but are set out in the endnotes.</w:t>
      </w:r>
    </w:p>
    <w:p w:rsidR="00FA0397" w:rsidRDefault="00FA0397">
      <w:pPr>
        <w:pStyle w:val="EndNoteTextPub"/>
      </w:pPr>
      <w:r>
        <w:t xml:space="preserve">Not all editorial amendments made under the </w:t>
      </w:r>
      <w:hyperlink r:id="rId54" w:tooltip="A2001-14" w:history="1">
        <w:r w:rsidR="00CB04B8" w:rsidRPr="00CB04B8">
          <w:rPr>
            <w:rStyle w:val="charCitHyperlinkItal"/>
          </w:rPr>
          <w:t>Legislation Act 2001</w:t>
        </w:r>
      </w:hyperlink>
      <w:r>
        <w:t>, part 11.3 are annotated in the amendment history.  Full details of any amendments can be obtained from the Parliamentary Counsel’s Office.</w:t>
      </w:r>
    </w:p>
    <w:p w:rsidR="00FA0397" w:rsidRDefault="00FA0397" w:rsidP="00000D7E">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FA0397" w:rsidRDefault="00FA0397">
      <w:pPr>
        <w:pStyle w:val="EndNoteTextPub"/>
      </w:pPr>
      <w:r>
        <w:t xml:space="preserve">If all the provisions of the law have been renumbered, a table of renumbered provisions gives details of previous and current numbering.  </w:t>
      </w:r>
    </w:p>
    <w:p w:rsidR="00FA0397" w:rsidRDefault="00FA0397">
      <w:pPr>
        <w:pStyle w:val="EndNoteTextPub"/>
      </w:pPr>
      <w:r>
        <w:t>The endnotes also include a table of earlier republications.</w:t>
      </w:r>
    </w:p>
    <w:p w:rsidR="00FA0397" w:rsidRPr="00F16A46" w:rsidRDefault="00FA0397">
      <w:pPr>
        <w:pStyle w:val="Endnote20"/>
      </w:pPr>
      <w:bookmarkStart w:id="25" w:name="_Toc525737827"/>
      <w:r w:rsidRPr="00F16A46">
        <w:rPr>
          <w:rStyle w:val="charTableNo"/>
        </w:rPr>
        <w:t>2</w:t>
      </w:r>
      <w:r>
        <w:tab/>
      </w:r>
      <w:r w:rsidRPr="00F16A46">
        <w:rPr>
          <w:rStyle w:val="charTableText"/>
        </w:rPr>
        <w:t>Abbreviation key</w:t>
      </w:r>
      <w:bookmarkEnd w:id="25"/>
    </w:p>
    <w:p w:rsidR="00FA0397" w:rsidRDefault="00FA0397">
      <w:pPr>
        <w:rPr>
          <w:sz w:val="4"/>
        </w:rPr>
      </w:pPr>
    </w:p>
    <w:tbl>
      <w:tblPr>
        <w:tblW w:w="7372" w:type="dxa"/>
        <w:tblInd w:w="1100" w:type="dxa"/>
        <w:tblLayout w:type="fixed"/>
        <w:tblLook w:val="0000" w:firstRow="0" w:lastRow="0" w:firstColumn="0" w:lastColumn="0" w:noHBand="0" w:noVBand="0"/>
      </w:tblPr>
      <w:tblGrid>
        <w:gridCol w:w="3720"/>
        <w:gridCol w:w="3652"/>
      </w:tblGrid>
      <w:tr w:rsidR="00FA0397" w:rsidTr="00000D7E">
        <w:tc>
          <w:tcPr>
            <w:tcW w:w="3720" w:type="dxa"/>
          </w:tcPr>
          <w:p w:rsidR="00FA0397" w:rsidRDefault="00FA0397">
            <w:pPr>
              <w:pStyle w:val="EndnotesAbbrev"/>
            </w:pPr>
            <w:r>
              <w:t>A = Act</w:t>
            </w:r>
          </w:p>
        </w:tc>
        <w:tc>
          <w:tcPr>
            <w:tcW w:w="3652" w:type="dxa"/>
          </w:tcPr>
          <w:p w:rsidR="00FA0397" w:rsidRDefault="00FA0397" w:rsidP="00000D7E">
            <w:pPr>
              <w:pStyle w:val="EndnotesAbbrev"/>
            </w:pPr>
            <w:r>
              <w:t>NI = Notifiable instrument</w:t>
            </w:r>
          </w:p>
        </w:tc>
      </w:tr>
      <w:tr w:rsidR="00FA0397" w:rsidTr="00000D7E">
        <w:tc>
          <w:tcPr>
            <w:tcW w:w="3720" w:type="dxa"/>
          </w:tcPr>
          <w:p w:rsidR="00FA0397" w:rsidRDefault="00FA0397" w:rsidP="00000D7E">
            <w:pPr>
              <w:pStyle w:val="EndnotesAbbrev"/>
            </w:pPr>
            <w:r>
              <w:t>AF = Approved form</w:t>
            </w:r>
          </w:p>
        </w:tc>
        <w:tc>
          <w:tcPr>
            <w:tcW w:w="3652" w:type="dxa"/>
          </w:tcPr>
          <w:p w:rsidR="00FA0397" w:rsidRDefault="00FA0397" w:rsidP="00000D7E">
            <w:pPr>
              <w:pStyle w:val="EndnotesAbbrev"/>
            </w:pPr>
            <w:r>
              <w:t>o = order</w:t>
            </w:r>
          </w:p>
        </w:tc>
      </w:tr>
      <w:tr w:rsidR="00FA0397" w:rsidTr="00000D7E">
        <w:tc>
          <w:tcPr>
            <w:tcW w:w="3720" w:type="dxa"/>
          </w:tcPr>
          <w:p w:rsidR="00FA0397" w:rsidRDefault="00FA0397">
            <w:pPr>
              <w:pStyle w:val="EndnotesAbbrev"/>
            </w:pPr>
            <w:r>
              <w:t>am = amended</w:t>
            </w:r>
          </w:p>
        </w:tc>
        <w:tc>
          <w:tcPr>
            <w:tcW w:w="3652" w:type="dxa"/>
          </w:tcPr>
          <w:p w:rsidR="00FA0397" w:rsidRDefault="00FA0397" w:rsidP="00000D7E">
            <w:pPr>
              <w:pStyle w:val="EndnotesAbbrev"/>
            </w:pPr>
            <w:r>
              <w:t>om = omitted/repealed</w:t>
            </w:r>
          </w:p>
        </w:tc>
      </w:tr>
      <w:tr w:rsidR="00FA0397" w:rsidTr="00000D7E">
        <w:tc>
          <w:tcPr>
            <w:tcW w:w="3720" w:type="dxa"/>
          </w:tcPr>
          <w:p w:rsidR="00FA0397" w:rsidRDefault="00FA0397">
            <w:pPr>
              <w:pStyle w:val="EndnotesAbbrev"/>
            </w:pPr>
            <w:r>
              <w:t>amdt = amendment</w:t>
            </w:r>
          </w:p>
        </w:tc>
        <w:tc>
          <w:tcPr>
            <w:tcW w:w="3652" w:type="dxa"/>
          </w:tcPr>
          <w:p w:rsidR="00FA0397" w:rsidRDefault="00FA0397" w:rsidP="00000D7E">
            <w:pPr>
              <w:pStyle w:val="EndnotesAbbrev"/>
            </w:pPr>
            <w:r>
              <w:t>ord = ordinance</w:t>
            </w:r>
          </w:p>
        </w:tc>
      </w:tr>
      <w:tr w:rsidR="00FA0397" w:rsidTr="00000D7E">
        <w:tc>
          <w:tcPr>
            <w:tcW w:w="3720" w:type="dxa"/>
          </w:tcPr>
          <w:p w:rsidR="00FA0397" w:rsidRDefault="00FA0397">
            <w:pPr>
              <w:pStyle w:val="EndnotesAbbrev"/>
            </w:pPr>
            <w:r>
              <w:t>AR = Assembly resolution</w:t>
            </w:r>
          </w:p>
        </w:tc>
        <w:tc>
          <w:tcPr>
            <w:tcW w:w="3652" w:type="dxa"/>
          </w:tcPr>
          <w:p w:rsidR="00FA0397" w:rsidRDefault="00FA0397" w:rsidP="00000D7E">
            <w:pPr>
              <w:pStyle w:val="EndnotesAbbrev"/>
            </w:pPr>
            <w:r>
              <w:t>orig = original</w:t>
            </w:r>
          </w:p>
        </w:tc>
      </w:tr>
      <w:tr w:rsidR="00FA0397" w:rsidTr="00000D7E">
        <w:tc>
          <w:tcPr>
            <w:tcW w:w="3720" w:type="dxa"/>
          </w:tcPr>
          <w:p w:rsidR="00FA0397" w:rsidRDefault="00FA0397">
            <w:pPr>
              <w:pStyle w:val="EndnotesAbbrev"/>
            </w:pPr>
            <w:r>
              <w:t>ch = chapter</w:t>
            </w:r>
          </w:p>
        </w:tc>
        <w:tc>
          <w:tcPr>
            <w:tcW w:w="3652" w:type="dxa"/>
          </w:tcPr>
          <w:p w:rsidR="00FA0397" w:rsidRDefault="00FA0397" w:rsidP="00000D7E">
            <w:pPr>
              <w:pStyle w:val="EndnotesAbbrev"/>
            </w:pPr>
            <w:r>
              <w:t>par = paragraph/subparagraph</w:t>
            </w:r>
          </w:p>
        </w:tc>
      </w:tr>
      <w:tr w:rsidR="00FA0397" w:rsidTr="00000D7E">
        <w:tc>
          <w:tcPr>
            <w:tcW w:w="3720" w:type="dxa"/>
          </w:tcPr>
          <w:p w:rsidR="00FA0397" w:rsidRDefault="00FA0397">
            <w:pPr>
              <w:pStyle w:val="EndnotesAbbrev"/>
            </w:pPr>
            <w:r>
              <w:t>CN = Commencement notice</w:t>
            </w:r>
          </w:p>
        </w:tc>
        <w:tc>
          <w:tcPr>
            <w:tcW w:w="3652" w:type="dxa"/>
          </w:tcPr>
          <w:p w:rsidR="00FA0397" w:rsidRDefault="00FA0397" w:rsidP="00000D7E">
            <w:pPr>
              <w:pStyle w:val="EndnotesAbbrev"/>
            </w:pPr>
            <w:r>
              <w:t>pres = present</w:t>
            </w:r>
          </w:p>
        </w:tc>
      </w:tr>
      <w:tr w:rsidR="00FA0397" w:rsidTr="00000D7E">
        <w:tc>
          <w:tcPr>
            <w:tcW w:w="3720" w:type="dxa"/>
          </w:tcPr>
          <w:p w:rsidR="00FA0397" w:rsidRDefault="00FA0397">
            <w:pPr>
              <w:pStyle w:val="EndnotesAbbrev"/>
            </w:pPr>
            <w:r>
              <w:t>def = definition</w:t>
            </w:r>
          </w:p>
        </w:tc>
        <w:tc>
          <w:tcPr>
            <w:tcW w:w="3652" w:type="dxa"/>
          </w:tcPr>
          <w:p w:rsidR="00FA0397" w:rsidRDefault="00FA0397" w:rsidP="00000D7E">
            <w:pPr>
              <w:pStyle w:val="EndnotesAbbrev"/>
            </w:pPr>
            <w:r>
              <w:t>prev = previous</w:t>
            </w:r>
          </w:p>
        </w:tc>
      </w:tr>
      <w:tr w:rsidR="00FA0397" w:rsidTr="00000D7E">
        <w:tc>
          <w:tcPr>
            <w:tcW w:w="3720" w:type="dxa"/>
          </w:tcPr>
          <w:p w:rsidR="00FA0397" w:rsidRDefault="00FA0397">
            <w:pPr>
              <w:pStyle w:val="EndnotesAbbrev"/>
            </w:pPr>
            <w:r>
              <w:t>DI = Disallowable instrument</w:t>
            </w:r>
          </w:p>
        </w:tc>
        <w:tc>
          <w:tcPr>
            <w:tcW w:w="3652" w:type="dxa"/>
          </w:tcPr>
          <w:p w:rsidR="00FA0397" w:rsidRDefault="00FA0397" w:rsidP="00000D7E">
            <w:pPr>
              <w:pStyle w:val="EndnotesAbbrev"/>
            </w:pPr>
            <w:r>
              <w:t>(prev...) = previously</w:t>
            </w:r>
          </w:p>
        </w:tc>
      </w:tr>
      <w:tr w:rsidR="00FA0397" w:rsidTr="00000D7E">
        <w:tc>
          <w:tcPr>
            <w:tcW w:w="3720" w:type="dxa"/>
          </w:tcPr>
          <w:p w:rsidR="00FA0397" w:rsidRDefault="00FA0397">
            <w:pPr>
              <w:pStyle w:val="EndnotesAbbrev"/>
            </w:pPr>
            <w:r>
              <w:t>dict = dictionary</w:t>
            </w:r>
          </w:p>
        </w:tc>
        <w:tc>
          <w:tcPr>
            <w:tcW w:w="3652" w:type="dxa"/>
          </w:tcPr>
          <w:p w:rsidR="00FA0397" w:rsidRDefault="00FA0397" w:rsidP="00000D7E">
            <w:pPr>
              <w:pStyle w:val="EndnotesAbbrev"/>
            </w:pPr>
            <w:r>
              <w:t>pt = part</w:t>
            </w:r>
          </w:p>
        </w:tc>
      </w:tr>
      <w:tr w:rsidR="00FA0397" w:rsidTr="00000D7E">
        <w:tc>
          <w:tcPr>
            <w:tcW w:w="3720" w:type="dxa"/>
          </w:tcPr>
          <w:p w:rsidR="00FA0397" w:rsidRDefault="00FA0397">
            <w:pPr>
              <w:pStyle w:val="EndnotesAbbrev"/>
            </w:pPr>
            <w:r>
              <w:t xml:space="preserve">disallowed = disallowed by the Legislative </w:t>
            </w:r>
          </w:p>
        </w:tc>
        <w:tc>
          <w:tcPr>
            <w:tcW w:w="3652" w:type="dxa"/>
          </w:tcPr>
          <w:p w:rsidR="00FA0397" w:rsidRDefault="00FA0397" w:rsidP="00000D7E">
            <w:pPr>
              <w:pStyle w:val="EndnotesAbbrev"/>
            </w:pPr>
            <w:r>
              <w:t>r = rule/subrule</w:t>
            </w:r>
          </w:p>
        </w:tc>
      </w:tr>
      <w:tr w:rsidR="00FA0397" w:rsidTr="00000D7E">
        <w:tc>
          <w:tcPr>
            <w:tcW w:w="3720" w:type="dxa"/>
          </w:tcPr>
          <w:p w:rsidR="00FA0397" w:rsidRDefault="00FA0397">
            <w:pPr>
              <w:pStyle w:val="EndnotesAbbrev"/>
              <w:ind w:left="972"/>
            </w:pPr>
            <w:r>
              <w:t>Assembly</w:t>
            </w:r>
          </w:p>
        </w:tc>
        <w:tc>
          <w:tcPr>
            <w:tcW w:w="3652" w:type="dxa"/>
          </w:tcPr>
          <w:p w:rsidR="00FA0397" w:rsidRDefault="00FA0397" w:rsidP="00000D7E">
            <w:pPr>
              <w:pStyle w:val="EndnotesAbbrev"/>
            </w:pPr>
            <w:r>
              <w:t>reloc = relocated</w:t>
            </w:r>
          </w:p>
        </w:tc>
      </w:tr>
      <w:tr w:rsidR="00FA0397" w:rsidTr="00000D7E">
        <w:tc>
          <w:tcPr>
            <w:tcW w:w="3720" w:type="dxa"/>
          </w:tcPr>
          <w:p w:rsidR="00FA0397" w:rsidRDefault="00FA0397">
            <w:pPr>
              <w:pStyle w:val="EndnotesAbbrev"/>
            </w:pPr>
            <w:r>
              <w:t>div = division</w:t>
            </w:r>
          </w:p>
        </w:tc>
        <w:tc>
          <w:tcPr>
            <w:tcW w:w="3652" w:type="dxa"/>
          </w:tcPr>
          <w:p w:rsidR="00FA0397" w:rsidRDefault="00FA0397" w:rsidP="00000D7E">
            <w:pPr>
              <w:pStyle w:val="EndnotesAbbrev"/>
            </w:pPr>
            <w:r>
              <w:t>renum = renumbered</w:t>
            </w:r>
          </w:p>
        </w:tc>
      </w:tr>
      <w:tr w:rsidR="00FA0397" w:rsidTr="00000D7E">
        <w:tc>
          <w:tcPr>
            <w:tcW w:w="3720" w:type="dxa"/>
          </w:tcPr>
          <w:p w:rsidR="00FA0397" w:rsidRDefault="00FA0397">
            <w:pPr>
              <w:pStyle w:val="EndnotesAbbrev"/>
            </w:pPr>
            <w:r>
              <w:t>exp = expires/expired</w:t>
            </w:r>
          </w:p>
        </w:tc>
        <w:tc>
          <w:tcPr>
            <w:tcW w:w="3652" w:type="dxa"/>
          </w:tcPr>
          <w:p w:rsidR="00FA0397" w:rsidRDefault="00FA0397" w:rsidP="00000D7E">
            <w:pPr>
              <w:pStyle w:val="EndnotesAbbrev"/>
            </w:pPr>
            <w:r>
              <w:t>R[X] = Republication No</w:t>
            </w:r>
          </w:p>
        </w:tc>
      </w:tr>
      <w:tr w:rsidR="00FA0397" w:rsidTr="00000D7E">
        <w:tc>
          <w:tcPr>
            <w:tcW w:w="3720" w:type="dxa"/>
          </w:tcPr>
          <w:p w:rsidR="00FA0397" w:rsidRDefault="00FA0397">
            <w:pPr>
              <w:pStyle w:val="EndnotesAbbrev"/>
            </w:pPr>
            <w:r>
              <w:t>Gaz = gazette</w:t>
            </w:r>
          </w:p>
        </w:tc>
        <w:tc>
          <w:tcPr>
            <w:tcW w:w="3652" w:type="dxa"/>
          </w:tcPr>
          <w:p w:rsidR="00FA0397" w:rsidRDefault="00FA0397" w:rsidP="00000D7E">
            <w:pPr>
              <w:pStyle w:val="EndnotesAbbrev"/>
            </w:pPr>
            <w:r>
              <w:t>RI = reissue</w:t>
            </w:r>
          </w:p>
        </w:tc>
      </w:tr>
      <w:tr w:rsidR="00FA0397" w:rsidTr="00000D7E">
        <w:tc>
          <w:tcPr>
            <w:tcW w:w="3720" w:type="dxa"/>
          </w:tcPr>
          <w:p w:rsidR="00FA0397" w:rsidRDefault="00FA0397">
            <w:pPr>
              <w:pStyle w:val="EndnotesAbbrev"/>
            </w:pPr>
            <w:r>
              <w:t>hdg = heading</w:t>
            </w:r>
          </w:p>
        </w:tc>
        <w:tc>
          <w:tcPr>
            <w:tcW w:w="3652" w:type="dxa"/>
          </w:tcPr>
          <w:p w:rsidR="00FA0397" w:rsidRDefault="00FA0397" w:rsidP="00000D7E">
            <w:pPr>
              <w:pStyle w:val="EndnotesAbbrev"/>
            </w:pPr>
            <w:r>
              <w:t>s = section/subsection</w:t>
            </w:r>
          </w:p>
        </w:tc>
      </w:tr>
      <w:tr w:rsidR="00FA0397" w:rsidTr="00000D7E">
        <w:tc>
          <w:tcPr>
            <w:tcW w:w="3720" w:type="dxa"/>
          </w:tcPr>
          <w:p w:rsidR="00FA0397" w:rsidRDefault="00FA0397">
            <w:pPr>
              <w:pStyle w:val="EndnotesAbbrev"/>
            </w:pPr>
            <w:r>
              <w:t>IA = Interpretation Act 1967</w:t>
            </w:r>
          </w:p>
        </w:tc>
        <w:tc>
          <w:tcPr>
            <w:tcW w:w="3652" w:type="dxa"/>
          </w:tcPr>
          <w:p w:rsidR="00FA0397" w:rsidRDefault="00FA0397" w:rsidP="00000D7E">
            <w:pPr>
              <w:pStyle w:val="EndnotesAbbrev"/>
            </w:pPr>
            <w:r>
              <w:t>sch = schedule</w:t>
            </w:r>
          </w:p>
        </w:tc>
      </w:tr>
      <w:tr w:rsidR="00FA0397" w:rsidTr="00000D7E">
        <w:tc>
          <w:tcPr>
            <w:tcW w:w="3720" w:type="dxa"/>
          </w:tcPr>
          <w:p w:rsidR="00FA0397" w:rsidRDefault="00FA0397">
            <w:pPr>
              <w:pStyle w:val="EndnotesAbbrev"/>
            </w:pPr>
            <w:r>
              <w:t>ins = inserted/added</w:t>
            </w:r>
          </w:p>
        </w:tc>
        <w:tc>
          <w:tcPr>
            <w:tcW w:w="3652" w:type="dxa"/>
          </w:tcPr>
          <w:p w:rsidR="00FA0397" w:rsidRDefault="00FA0397" w:rsidP="00000D7E">
            <w:pPr>
              <w:pStyle w:val="EndnotesAbbrev"/>
            </w:pPr>
            <w:r>
              <w:t>sdiv = subdivision</w:t>
            </w:r>
          </w:p>
        </w:tc>
      </w:tr>
      <w:tr w:rsidR="00FA0397" w:rsidTr="00000D7E">
        <w:tc>
          <w:tcPr>
            <w:tcW w:w="3720" w:type="dxa"/>
          </w:tcPr>
          <w:p w:rsidR="00FA0397" w:rsidRDefault="00FA0397">
            <w:pPr>
              <w:pStyle w:val="EndnotesAbbrev"/>
            </w:pPr>
            <w:r>
              <w:t>LA = Legislation Act 2001</w:t>
            </w:r>
          </w:p>
        </w:tc>
        <w:tc>
          <w:tcPr>
            <w:tcW w:w="3652" w:type="dxa"/>
          </w:tcPr>
          <w:p w:rsidR="00FA0397" w:rsidRDefault="00FA0397" w:rsidP="00000D7E">
            <w:pPr>
              <w:pStyle w:val="EndnotesAbbrev"/>
            </w:pPr>
            <w:r>
              <w:t>SL = Subordinate law</w:t>
            </w:r>
          </w:p>
        </w:tc>
      </w:tr>
      <w:tr w:rsidR="00FA0397" w:rsidTr="00000D7E">
        <w:tc>
          <w:tcPr>
            <w:tcW w:w="3720" w:type="dxa"/>
          </w:tcPr>
          <w:p w:rsidR="00FA0397" w:rsidRDefault="00FA0397">
            <w:pPr>
              <w:pStyle w:val="EndnotesAbbrev"/>
            </w:pPr>
            <w:r>
              <w:t>LR = legislation register</w:t>
            </w:r>
          </w:p>
        </w:tc>
        <w:tc>
          <w:tcPr>
            <w:tcW w:w="3652" w:type="dxa"/>
          </w:tcPr>
          <w:p w:rsidR="00FA0397" w:rsidRDefault="00FA0397" w:rsidP="00000D7E">
            <w:pPr>
              <w:pStyle w:val="EndnotesAbbrev"/>
            </w:pPr>
            <w:r>
              <w:t>sub = substituted</w:t>
            </w:r>
          </w:p>
        </w:tc>
      </w:tr>
      <w:tr w:rsidR="00FA0397" w:rsidTr="00000D7E">
        <w:tc>
          <w:tcPr>
            <w:tcW w:w="3720" w:type="dxa"/>
          </w:tcPr>
          <w:p w:rsidR="00FA0397" w:rsidRDefault="00FA0397">
            <w:pPr>
              <w:pStyle w:val="EndnotesAbbrev"/>
            </w:pPr>
            <w:r>
              <w:t>LRA = Legislation (Republication) Act 1996</w:t>
            </w:r>
          </w:p>
        </w:tc>
        <w:tc>
          <w:tcPr>
            <w:tcW w:w="3652" w:type="dxa"/>
          </w:tcPr>
          <w:p w:rsidR="00FA0397" w:rsidRDefault="00FA0397" w:rsidP="00000D7E">
            <w:pPr>
              <w:pStyle w:val="EndnotesAbbrev"/>
            </w:pPr>
            <w:r>
              <w:rPr>
                <w:u w:val="single"/>
              </w:rPr>
              <w:t>underlining</w:t>
            </w:r>
            <w:r>
              <w:t xml:space="preserve"> = whole or part not commenced</w:t>
            </w:r>
          </w:p>
        </w:tc>
      </w:tr>
      <w:tr w:rsidR="00FA0397" w:rsidTr="00000D7E">
        <w:tc>
          <w:tcPr>
            <w:tcW w:w="3720" w:type="dxa"/>
          </w:tcPr>
          <w:p w:rsidR="00FA0397" w:rsidRDefault="00FA0397">
            <w:pPr>
              <w:pStyle w:val="EndnotesAbbrev"/>
            </w:pPr>
            <w:r>
              <w:t>mod = modified/modification</w:t>
            </w:r>
          </w:p>
        </w:tc>
        <w:tc>
          <w:tcPr>
            <w:tcW w:w="3652" w:type="dxa"/>
          </w:tcPr>
          <w:p w:rsidR="00FA0397" w:rsidRDefault="00FA0397" w:rsidP="00000D7E">
            <w:pPr>
              <w:pStyle w:val="EndnotesAbbrev"/>
              <w:ind w:left="1073"/>
            </w:pPr>
            <w:r>
              <w:t>or to be expired</w:t>
            </w:r>
          </w:p>
        </w:tc>
      </w:tr>
    </w:tbl>
    <w:p w:rsidR="00FA0397" w:rsidRPr="00BB6F39" w:rsidRDefault="00FA0397" w:rsidP="00000D7E"/>
    <w:p w:rsidR="00FE6913" w:rsidRPr="00F16A46" w:rsidRDefault="00FE6913">
      <w:pPr>
        <w:pStyle w:val="Endnote20"/>
      </w:pPr>
      <w:bookmarkStart w:id="26" w:name="_Toc525737828"/>
      <w:r w:rsidRPr="00F16A46">
        <w:rPr>
          <w:rStyle w:val="charTableNo"/>
        </w:rPr>
        <w:t>3</w:t>
      </w:r>
      <w:r>
        <w:tab/>
      </w:r>
      <w:r w:rsidRPr="00F16A46">
        <w:rPr>
          <w:rStyle w:val="charTableText"/>
        </w:rPr>
        <w:t>Legislation history</w:t>
      </w:r>
      <w:bookmarkEnd w:id="26"/>
    </w:p>
    <w:p w:rsidR="00FE6913" w:rsidRDefault="00FE6913">
      <w:pPr>
        <w:pStyle w:val="NewAct"/>
      </w:pPr>
      <w:r>
        <w:t>Casino Control Regulation 2006 SL2006-8</w:t>
      </w:r>
    </w:p>
    <w:p w:rsidR="00FE6913" w:rsidRDefault="00FE6913">
      <w:pPr>
        <w:pStyle w:val="Actdetails"/>
      </w:pPr>
      <w:r>
        <w:t>notified LR 21 March 2006</w:t>
      </w:r>
    </w:p>
    <w:p w:rsidR="00FE6913" w:rsidRDefault="00FE6913">
      <w:pPr>
        <w:pStyle w:val="Actdetails"/>
      </w:pPr>
      <w:r>
        <w:t>s 1, s 2 commenced 21 March 2006 (LA s 75 (1))</w:t>
      </w:r>
    </w:p>
    <w:p w:rsidR="00FE6913" w:rsidRDefault="00FE6913">
      <w:pPr>
        <w:pStyle w:val="Actdetails"/>
      </w:pPr>
      <w:r>
        <w:t xml:space="preserve">remainder commenced 1 May 2006 (s 2 and see </w:t>
      </w:r>
      <w:hyperlink r:id="rId55" w:tooltip="A2006-2" w:history="1">
        <w:r w:rsidR="009E3B66" w:rsidRPr="009E3B66">
          <w:rPr>
            <w:rStyle w:val="charCitHyperlinkAbbrev"/>
          </w:rPr>
          <w:t>Casino Control Act 2006</w:t>
        </w:r>
      </w:hyperlink>
      <w:r>
        <w:t xml:space="preserve"> A2006-2, s 2 and </w:t>
      </w:r>
      <w:hyperlink r:id="rId56" w:tooltip="CN2006-6" w:history="1">
        <w:r w:rsidR="009E3B66" w:rsidRPr="009E3B66">
          <w:rPr>
            <w:rStyle w:val="charCitHyperlinkAbbrev"/>
          </w:rPr>
          <w:t>CN2006-6</w:t>
        </w:r>
      </w:hyperlink>
      <w:r>
        <w:t>)</w:t>
      </w:r>
    </w:p>
    <w:p w:rsidR="00FA0397" w:rsidRDefault="00FA0397">
      <w:pPr>
        <w:pStyle w:val="Asamby"/>
      </w:pPr>
      <w:r>
        <w:t>as amended by</w:t>
      </w:r>
    </w:p>
    <w:p w:rsidR="00000D7E" w:rsidRPr="00935D4E" w:rsidRDefault="000D37A1" w:rsidP="00000D7E">
      <w:pPr>
        <w:pStyle w:val="NewAct"/>
      </w:pPr>
      <w:hyperlink r:id="rId57" w:tooltip="A2018-33" w:history="1">
        <w:r w:rsidR="00000D7E">
          <w:rPr>
            <w:rStyle w:val="charCitHyperlinkAbbrev"/>
          </w:rPr>
          <w:t>Red Tape Reduction Legislation Amendment Act 2018</w:t>
        </w:r>
      </w:hyperlink>
      <w:r w:rsidR="00000D7E">
        <w:t xml:space="preserve"> A2018-33 pt 5</w:t>
      </w:r>
    </w:p>
    <w:p w:rsidR="00000D7E" w:rsidRDefault="00000D7E" w:rsidP="00000D7E">
      <w:pPr>
        <w:pStyle w:val="Actdetails"/>
      </w:pPr>
      <w:r>
        <w:t>notified LR 25 September 2018</w:t>
      </w:r>
    </w:p>
    <w:p w:rsidR="00000D7E" w:rsidRDefault="00000D7E" w:rsidP="00000D7E">
      <w:pPr>
        <w:pStyle w:val="Actdetails"/>
      </w:pPr>
      <w:r>
        <w:t>s 1, s 2 commenced 25 September 2018 (LA s 75 (1))</w:t>
      </w:r>
    </w:p>
    <w:p w:rsidR="00000D7E" w:rsidRDefault="00000D7E" w:rsidP="00000D7E">
      <w:pPr>
        <w:pStyle w:val="Actdetails"/>
      </w:pPr>
      <w:r>
        <w:t>pt 5 commenced</w:t>
      </w:r>
      <w:r w:rsidRPr="006F3A6F">
        <w:t xml:space="preserve"> </w:t>
      </w:r>
      <w:r>
        <w:t>2 October 2018 (s 2 (1))</w:t>
      </w:r>
    </w:p>
    <w:p w:rsidR="00FE6913" w:rsidRPr="00F16A46" w:rsidRDefault="00FE6913">
      <w:pPr>
        <w:pStyle w:val="Endnote20"/>
      </w:pPr>
      <w:bookmarkStart w:id="27" w:name="_Toc525737829"/>
      <w:r w:rsidRPr="00F16A46">
        <w:rPr>
          <w:rStyle w:val="charTableNo"/>
        </w:rPr>
        <w:t>4</w:t>
      </w:r>
      <w:r>
        <w:tab/>
      </w:r>
      <w:r w:rsidRPr="00F16A46">
        <w:rPr>
          <w:rStyle w:val="charTableText"/>
        </w:rPr>
        <w:t>Amendment history</w:t>
      </w:r>
      <w:bookmarkEnd w:id="27"/>
    </w:p>
    <w:p w:rsidR="00FE6913" w:rsidRDefault="00FE6913">
      <w:pPr>
        <w:pStyle w:val="AmdtsEntryHd"/>
      </w:pPr>
      <w:r>
        <w:t>Commencement</w:t>
      </w:r>
    </w:p>
    <w:p w:rsidR="00FE6913" w:rsidRDefault="00FE6913">
      <w:pPr>
        <w:pStyle w:val="AmdtsEntries"/>
      </w:pPr>
      <w:r>
        <w:t>s 2</w:t>
      </w:r>
      <w:r>
        <w:tab/>
        <w:t>om LA s 89 (4)</w:t>
      </w:r>
    </w:p>
    <w:p w:rsidR="00000D7E" w:rsidRDefault="00000D7E" w:rsidP="00000D7E">
      <w:pPr>
        <w:pStyle w:val="AmdtsEntryHd"/>
      </w:pPr>
      <w:r w:rsidRPr="009F221C">
        <w:t xml:space="preserve">Document of identification—Act, s 78, def </w:t>
      </w:r>
      <w:r w:rsidRPr="009F221C">
        <w:rPr>
          <w:rStyle w:val="charItals"/>
        </w:rPr>
        <w:t>document of identification</w:t>
      </w:r>
      <w:r w:rsidRPr="009F221C">
        <w:t>, par (b)</w:t>
      </w:r>
    </w:p>
    <w:p w:rsidR="00000D7E" w:rsidRPr="00000D7E" w:rsidRDefault="00000D7E" w:rsidP="00000D7E">
      <w:pPr>
        <w:pStyle w:val="AmdtsEntries"/>
      </w:pPr>
      <w:r>
        <w:t>s 7A</w:t>
      </w:r>
      <w:r>
        <w:tab/>
        <w:t xml:space="preserve">ins </w:t>
      </w:r>
      <w:hyperlink r:id="rId58" w:tooltip="Red Tape Reduction Legislation Amendment Act 2018" w:history="1">
        <w:r w:rsidRPr="00F8355B">
          <w:rPr>
            <w:rStyle w:val="charCitHyperlinkAbbrev"/>
          </w:rPr>
          <w:t>A2018</w:t>
        </w:r>
        <w:r w:rsidRPr="00F8355B">
          <w:rPr>
            <w:rStyle w:val="charCitHyperlinkAbbrev"/>
          </w:rPr>
          <w:noBreakHyphen/>
          <w:t>33</w:t>
        </w:r>
      </w:hyperlink>
      <w:r>
        <w:t xml:space="preserve"> s 74</w:t>
      </w:r>
    </w:p>
    <w:p w:rsidR="00CB04B8" w:rsidRPr="00CB04B8" w:rsidRDefault="00CB04B8" w:rsidP="00CB04B8">
      <w:pPr>
        <w:pStyle w:val="PageBreak"/>
      </w:pPr>
      <w:r w:rsidRPr="00CB04B8">
        <w:br w:type="page"/>
      </w:r>
    </w:p>
    <w:p w:rsidR="009324E4" w:rsidRPr="00F16A46" w:rsidRDefault="00DC1528">
      <w:pPr>
        <w:pStyle w:val="Endnote20"/>
      </w:pPr>
      <w:bookmarkStart w:id="28" w:name="_Toc525737830"/>
      <w:r w:rsidRPr="00F16A46">
        <w:rPr>
          <w:rStyle w:val="charTableNo"/>
        </w:rPr>
        <w:t>5</w:t>
      </w:r>
      <w:r w:rsidR="009324E4">
        <w:tab/>
      </w:r>
      <w:r w:rsidR="009324E4" w:rsidRPr="00F16A46">
        <w:rPr>
          <w:rStyle w:val="charTableText"/>
        </w:rPr>
        <w:t>Earlier republications</w:t>
      </w:r>
      <w:bookmarkEnd w:id="28"/>
    </w:p>
    <w:p w:rsidR="009324E4" w:rsidRDefault="009324E4">
      <w:pPr>
        <w:pStyle w:val="EndNoteTextPub"/>
      </w:pPr>
      <w:r>
        <w:t xml:space="preserve">Some earlier republications were not numbered. The number in column 1 refers to the publication order.  </w:t>
      </w:r>
    </w:p>
    <w:p w:rsidR="009324E4" w:rsidRDefault="009324E4">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9324E4" w:rsidRDefault="009324E4">
      <w:pPr>
        <w:pStyle w:val="EndNoteTextEPS"/>
        <w:keepNext/>
      </w:pPr>
    </w:p>
    <w:tbl>
      <w:tblPr>
        <w:tblW w:w="6823" w:type="dxa"/>
        <w:tblInd w:w="992" w:type="dxa"/>
        <w:tblLayout w:type="fixed"/>
        <w:tblLook w:val="0000" w:firstRow="0" w:lastRow="0" w:firstColumn="0" w:lastColumn="0" w:noHBand="0" w:noVBand="0"/>
      </w:tblPr>
      <w:tblGrid>
        <w:gridCol w:w="1576"/>
        <w:gridCol w:w="1681"/>
        <w:gridCol w:w="1783"/>
        <w:gridCol w:w="1783"/>
      </w:tblGrid>
      <w:tr w:rsidR="009324E4" w:rsidTr="00DC1528">
        <w:trPr>
          <w:tblHeader/>
        </w:trPr>
        <w:tc>
          <w:tcPr>
            <w:tcW w:w="1576" w:type="dxa"/>
            <w:tcBorders>
              <w:bottom w:val="single" w:sz="4" w:space="0" w:color="auto"/>
            </w:tcBorders>
          </w:tcPr>
          <w:p w:rsidR="009324E4" w:rsidRDefault="009324E4">
            <w:pPr>
              <w:pStyle w:val="EarlierRepubHdg"/>
            </w:pPr>
            <w:r>
              <w:t>Republication No and date</w:t>
            </w:r>
          </w:p>
        </w:tc>
        <w:tc>
          <w:tcPr>
            <w:tcW w:w="1681" w:type="dxa"/>
            <w:tcBorders>
              <w:bottom w:val="single" w:sz="4" w:space="0" w:color="auto"/>
            </w:tcBorders>
          </w:tcPr>
          <w:p w:rsidR="009324E4" w:rsidRDefault="009324E4">
            <w:pPr>
              <w:pStyle w:val="EarlierRepubHdg"/>
            </w:pPr>
            <w:r>
              <w:t>Effective</w:t>
            </w:r>
          </w:p>
        </w:tc>
        <w:tc>
          <w:tcPr>
            <w:tcW w:w="1783" w:type="dxa"/>
            <w:tcBorders>
              <w:bottom w:val="single" w:sz="4" w:space="0" w:color="auto"/>
            </w:tcBorders>
          </w:tcPr>
          <w:p w:rsidR="009324E4" w:rsidRDefault="009324E4">
            <w:pPr>
              <w:pStyle w:val="EarlierRepubHdg"/>
            </w:pPr>
            <w:r>
              <w:t>Last amendment made by</w:t>
            </w:r>
          </w:p>
        </w:tc>
        <w:tc>
          <w:tcPr>
            <w:tcW w:w="1783" w:type="dxa"/>
            <w:tcBorders>
              <w:bottom w:val="single" w:sz="4" w:space="0" w:color="auto"/>
            </w:tcBorders>
          </w:tcPr>
          <w:p w:rsidR="009324E4" w:rsidRDefault="009324E4">
            <w:pPr>
              <w:pStyle w:val="EarlierRepubHdg"/>
            </w:pPr>
            <w:r>
              <w:t>Republication for</w:t>
            </w:r>
          </w:p>
        </w:tc>
      </w:tr>
      <w:tr w:rsidR="009324E4" w:rsidTr="00DC1528">
        <w:tc>
          <w:tcPr>
            <w:tcW w:w="1576" w:type="dxa"/>
            <w:tcBorders>
              <w:top w:val="single" w:sz="4" w:space="0" w:color="auto"/>
              <w:bottom w:val="single" w:sz="4" w:space="0" w:color="auto"/>
            </w:tcBorders>
          </w:tcPr>
          <w:p w:rsidR="009324E4" w:rsidRDefault="00DC1528">
            <w:pPr>
              <w:pStyle w:val="EarlierRepubEntries"/>
            </w:pPr>
            <w:r>
              <w:t>R1</w:t>
            </w:r>
            <w:r>
              <w:br/>
              <w:t>1 May 2006</w:t>
            </w:r>
          </w:p>
        </w:tc>
        <w:tc>
          <w:tcPr>
            <w:tcW w:w="1681" w:type="dxa"/>
            <w:tcBorders>
              <w:top w:val="single" w:sz="4" w:space="0" w:color="auto"/>
              <w:bottom w:val="single" w:sz="4" w:space="0" w:color="auto"/>
            </w:tcBorders>
          </w:tcPr>
          <w:p w:rsidR="009324E4" w:rsidRDefault="00DC1528">
            <w:pPr>
              <w:pStyle w:val="EarlierRepubEntries"/>
            </w:pPr>
            <w:r>
              <w:t>1 May 2006–</w:t>
            </w:r>
            <w:r>
              <w:br/>
              <w:t>1 Oct 2018</w:t>
            </w:r>
          </w:p>
        </w:tc>
        <w:tc>
          <w:tcPr>
            <w:tcW w:w="1783" w:type="dxa"/>
            <w:tcBorders>
              <w:top w:val="single" w:sz="4" w:space="0" w:color="auto"/>
              <w:bottom w:val="single" w:sz="4" w:space="0" w:color="auto"/>
            </w:tcBorders>
          </w:tcPr>
          <w:p w:rsidR="009324E4" w:rsidRDefault="00DC1528">
            <w:pPr>
              <w:pStyle w:val="EarlierRepubEntries"/>
            </w:pPr>
            <w:r>
              <w:t>not amended</w:t>
            </w:r>
          </w:p>
        </w:tc>
        <w:tc>
          <w:tcPr>
            <w:tcW w:w="1783" w:type="dxa"/>
            <w:tcBorders>
              <w:top w:val="single" w:sz="4" w:space="0" w:color="auto"/>
              <w:bottom w:val="single" w:sz="4" w:space="0" w:color="auto"/>
            </w:tcBorders>
          </w:tcPr>
          <w:p w:rsidR="009324E4" w:rsidRDefault="00DC1528">
            <w:pPr>
              <w:pStyle w:val="EarlierRepubEntries"/>
            </w:pPr>
            <w:r>
              <w:t>new regulation</w:t>
            </w:r>
          </w:p>
        </w:tc>
      </w:tr>
    </w:tbl>
    <w:p w:rsidR="00FA0397" w:rsidRDefault="00FA0397">
      <w:pPr>
        <w:pStyle w:val="05EndNote"/>
        <w:sectPr w:rsidR="00FA0397">
          <w:headerReference w:type="even" r:id="rId59"/>
          <w:headerReference w:type="default" r:id="rId60"/>
          <w:footerReference w:type="even" r:id="rId61"/>
          <w:footerReference w:type="default" r:id="rId62"/>
          <w:pgSz w:w="11907" w:h="16839" w:code="9"/>
          <w:pgMar w:top="3000" w:right="1900" w:bottom="2500" w:left="2300" w:header="2480" w:footer="2100" w:gutter="0"/>
          <w:cols w:space="720"/>
          <w:docGrid w:linePitch="254"/>
        </w:sectPr>
      </w:pPr>
    </w:p>
    <w:p w:rsidR="00FA0397" w:rsidRDefault="00FA0397"/>
    <w:p w:rsidR="00FA0397" w:rsidRDefault="00FA0397"/>
    <w:p w:rsidR="00FA0397" w:rsidRDefault="00FA0397"/>
    <w:p w:rsidR="00FA0397" w:rsidRDefault="00FA0397">
      <w:pPr>
        <w:rPr>
          <w:color w:val="000000"/>
          <w:sz w:val="20"/>
        </w:rPr>
      </w:pPr>
    </w:p>
    <w:p w:rsidR="00FA0397" w:rsidRDefault="00FA0397">
      <w:pPr>
        <w:rPr>
          <w:color w:val="000000"/>
          <w:sz w:val="22"/>
        </w:rPr>
      </w:pPr>
    </w:p>
    <w:p w:rsidR="00FA0397" w:rsidRDefault="00FA0397">
      <w:pPr>
        <w:rPr>
          <w:color w:val="000000"/>
          <w:sz w:val="22"/>
        </w:rPr>
      </w:pPr>
    </w:p>
    <w:p w:rsidR="00FA0397" w:rsidRPr="00CB04B8" w:rsidRDefault="00FA0397">
      <w:pPr>
        <w:rPr>
          <w:color w:val="000000"/>
          <w:sz w:val="22"/>
        </w:rPr>
      </w:pPr>
      <w:r>
        <w:rPr>
          <w:color w:val="000000"/>
          <w:sz w:val="22"/>
        </w:rPr>
        <w:t xml:space="preserve">©  Australian Capital Territory </w:t>
      </w:r>
      <w:r>
        <w:rPr>
          <w:noProof/>
          <w:color w:val="000000"/>
          <w:sz w:val="22"/>
        </w:rPr>
        <w:t>2018</w:t>
      </w:r>
    </w:p>
    <w:p w:rsidR="00FA0397" w:rsidRDefault="00FA0397">
      <w:pPr>
        <w:pStyle w:val="06Copyright"/>
        <w:sectPr w:rsidR="00FA0397" w:rsidSect="00CB04B8">
          <w:headerReference w:type="even" r:id="rId63"/>
          <w:headerReference w:type="default" r:id="rId64"/>
          <w:footerReference w:type="even" r:id="rId65"/>
          <w:footerReference w:type="default" r:id="rId66"/>
          <w:headerReference w:type="first" r:id="rId67"/>
          <w:footerReference w:type="first" r:id="rId68"/>
          <w:type w:val="continuous"/>
          <w:pgSz w:w="11907" w:h="16839" w:code="9"/>
          <w:pgMar w:top="2999" w:right="1899" w:bottom="2500" w:left="2302" w:header="2478" w:footer="2098" w:gutter="0"/>
          <w:pgNumType w:fmt="lowerRoman"/>
          <w:cols w:space="720"/>
          <w:docGrid w:linePitch="254"/>
        </w:sectPr>
      </w:pPr>
    </w:p>
    <w:p w:rsidR="00FA0397" w:rsidRPr="000D13D8" w:rsidRDefault="00FA0397" w:rsidP="00000D7E"/>
    <w:sectPr w:rsidR="00FA0397" w:rsidRPr="000D13D8" w:rsidSect="008E47C6">
      <w:headerReference w:type="first" r:id="rId69"/>
      <w:footerReference w:type="first" r:id="rId70"/>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D7E" w:rsidRDefault="00000D7E" w:rsidP="00FE6913">
      <w:r>
        <w:separator/>
      </w:r>
    </w:p>
  </w:endnote>
  <w:endnote w:type="continuationSeparator" w:id="0">
    <w:p w:rsidR="00000D7E" w:rsidRDefault="00000D7E" w:rsidP="00FE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DA3" w:rsidRPr="00637133" w:rsidRDefault="00BD5DA3" w:rsidP="00637133">
    <w:pPr>
      <w:pStyle w:val="Footer"/>
      <w:jc w:val="center"/>
      <w:rPr>
        <w:rFonts w:cs="Arial"/>
        <w:sz w:val="14"/>
      </w:rPr>
    </w:pPr>
    <w:r w:rsidRPr="00637133">
      <w:rPr>
        <w:rFonts w:cs="Arial"/>
        <w:sz w:val="14"/>
      </w:rPr>
      <w:fldChar w:fldCharType="begin"/>
    </w:r>
    <w:r w:rsidRPr="00637133">
      <w:rPr>
        <w:rFonts w:cs="Arial"/>
        <w:sz w:val="14"/>
      </w:rPr>
      <w:instrText xml:space="preserve"> DOCPROPERTY "Status" </w:instrText>
    </w:r>
    <w:r w:rsidRPr="00637133">
      <w:rPr>
        <w:rFonts w:cs="Arial"/>
        <w:sz w:val="14"/>
      </w:rPr>
      <w:fldChar w:fldCharType="separate"/>
    </w:r>
    <w:r w:rsidR="00BB6AE5" w:rsidRPr="00637133">
      <w:rPr>
        <w:rFonts w:cs="Arial"/>
        <w:sz w:val="14"/>
      </w:rPr>
      <w:t xml:space="preserve"> </w:t>
    </w:r>
    <w:r w:rsidRPr="00637133">
      <w:rPr>
        <w:rFonts w:cs="Arial"/>
        <w:sz w:val="14"/>
      </w:rPr>
      <w:fldChar w:fldCharType="end"/>
    </w:r>
    <w:r w:rsidR="00637133" w:rsidRPr="00637133">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D7E" w:rsidRDefault="00000D7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00D7E" w:rsidRPr="00CB3D59">
      <w:tc>
        <w:tcPr>
          <w:tcW w:w="847" w:type="pct"/>
        </w:tcPr>
        <w:p w:rsidR="00000D7E" w:rsidRPr="00F02A14" w:rsidRDefault="00000D7E" w:rsidP="00000D7E">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637133">
            <w:rPr>
              <w:rStyle w:val="PageNumber"/>
              <w:rFonts w:cs="Arial"/>
              <w:noProof/>
              <w:szCs w:val="18"/>
            </w:rPr>
            <w:t>6</w:t>
          </w:r>
          <w:r w:rsidRPr="00F02A14">
            <w:rPr>
              <w:rStyle w:val="PageNumber"/>
              <w:rFonts w:cs="Arial"/>
              <w:szCs w:val="18"/>
            </w:rPr>
            <w:fldChar w:fldCharType="end"/>
          </w:r>
        </w:p>
      </w:tc>
      <w:tc>
        <w:tcPr>
          <w:tcW w:w="3092" w:type="pct"/>
        </w:tcPr>
        <w:p w:rsidR="00000D7E" w:rsidRPr="00F02A14" w:rsidRDefault="000D37A1" w:rsidP="00000D7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B6AE5" w:rsidRPr="00BB6AE5">
            <w:rPr>
              <w:rFonts w:cs="Arial"/>
              <w:szCs w:val="18"/>
            </w:rPr>
            <w:t>Casino Control Regulation 2006</w:t>
          </w:r>
          <w:r>
            <w:rPr>
              <w:rFonts w:cs="Arial"/>
              <w:szCs w:val="18"/>
            </w:rPr>
            <w:fldChar w:fldCharType="end"/>
          </w:r>
        </w:p>
        <w:p w:rsidR="00000D7E" w:rsidRPr="00F02A14" w:rsidRDefault="00000D7E" w:rsidP="00000D7E">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BB6AE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BB6AE5">
            <w:rPr>
              <w:rFonts w:cs="Arial"/>
              <w:szCs w:val="18"/>
            </w:rPr>
            <w:t>02/10/18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BB6AE5">
            <w:rPr>
              <w:rFonts w:cs="Arial"/>
              <w:szCs w:val="18"/>
            </w:rPr>
            <w:t xml:space="preserve"> </w:t>
          </w:r>
          <w:r w:rsidRPr="00F02A14">
            <w:rPr>
              <w:rFonts w:cs="Arial"/>
              <w:szCs w:val="18"/>
            </w:rPr>
            <w:fldChar w:fldCharType="end"/>
          </w:r>
        </w:p>
      </w:tc>
      <w:tc>
        <w:tcPr>
          <w:tcW w:w="1061" w:type="pct"/>
        </w:tcPr>
        <w:p w:rsidR="00000D7E" w:rsidRPr="00F02A14" w:rsidRDefault="00000D7E" w:rsidP="00000D7E">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BB6AE5">
            <w:rPr>
              <w:rFonts w:cs="Arial"/>
              <w:szCs w:val="18"/>
            </w:rPr>
            <w:t>R2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BB6AE5">
            <w:rPr>
              <w:rFonts w:cs="Arial"/>
              <w:szCs w:val="18"/>
            </w:rPr>
            <w:t>02/10/18</w:t>
          </w:r>
          <w:r w:rsidRPr="00F02A14">
            <w:rPr>
              <w:rFonts w:cs="Arial"/>
              <w:szCs w:val="18"/>
            </w:rPr>
            <w:fldChar w:fldCharType="end"/>
          </w:r>
        </w:p>
      </w:tc>
    </w:tr>
  </w:tbl>
  <w:p w:rsidR="00000D7E" w:rsidRPr="00637133" w:rsidRDefault="000D37A1" w:rsidP="00637133">
    <w:pPr>
      <w:pStyle w:val="Status"/>
      <w:rPr>
        <w:rFonts w:cs="Arial"/>
      </w:rPr>
    </w:pPr>
    <w:r w:rsidRPr="00637133">
      <w:rPr>
        <w:rFonts w:cs="Arial"/>
      </w:rPr>
      <w:fldChar w:fldCharType="begin"/>
    </w:r>
    <w:r w:rsidRPr="00637133">
      <w:rPr>
        <w:rFonts w:cs="Arial"/>
      </w:rPr>
      <w:instrText xml:space="preserve"> DOCPROPERTY "Status" </w:instrText>
    </w:r>
    <w:r w:rsidRPr="00637133">
      <w:rPr>
        <w:rFonts w:cs="Arial"/>
      </w:rPr>
      <w:fldChar w:fldCharType="separate"/>
    </w:r>
    <w:r w:rsidR="00BB6AE5" w:rsidRPr="00637133">
      <w:rPr>
        <w:rFonts w:cs="Arial"/>
      </w:rPr>
      <w:t xml:space="preserve"> </w:t>
    </w:r>
    <w:r w:rsidRPr="00637133">
      <w:rPr>
        <w:rFonts w:cs="Arial"/>
      </w:rPr>
      <w:fldChar w:fldCharType="end"/>
    </w:r>
    <w:r w:rsidR="00637133" w:rsidRPr="00637133">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D7E" w:rsidRDefault="00000D7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00D7E" w:rsidRPr="00CB3D59">
      <w:tc>
        <w:tcPr>
          <w:tcW w:w="1061" w:type="pct"/>
        </w:tcPr>
        <w:p w:rsidR="00000D7E" w:rsidRPr="00F02A14" w:rsidRDefault="00000D7E" w:rsidP="00000D7E">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BB6AE5">
            <w:rPr>
              <w:rFonts w:cs="Arial"/>
              <w:szCs w:val="18"/>
            </w:rPr>
            <w:t>R2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BB6AE5">
            <w:rPr>
              <w:rFonts w:cs="Arial"/>
              <w:szCs w:val="18"/>
            </w:rPr>
            <w:t>02/10/18</w:t>
          </w:r>
          <w:r w:rsidRPr="00F02A14">
            <w:rPr>
              <w:rFonts w:cs="Arial"/>
              <w:szCs w:val="18"/>
            </w:rPr>
            <w:fldChar w:fldCharType="end"/>
          </w:r>
        </w:p>
      </w:tc>
      <w:tc>
        <w:tcPr>
          <w:tcW w:w="3092" w:type="pct"/>
        </w:tcPr>
        <w:p w:rsidR="00000D7E" w:rsidRPr="00F02A14" w:rsidRDefault="000D37A1" w:rsidP="00000D7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B6AE5" w:rsidRPr="00BB6AE5">
            <w:rPr>
              <w:rFonts w:cs="Arial"/>
              <w:szCs w:val="18"/>
            </w:rPr>
            <w:t>Casino Control Regulation 2006</w:t>
          </w:r>
          <w:r>
            <w:rPr>
              <w:rFonts w:cs="Arial"/>
              <w:szCs w:val="18"/>
            </w:rPr>
            <w:fldChar w:fldCharType="end"/>
          </w:r>
        </w:p>
        <w:p w:rsidR="00000D7E" w:rsidRPr="00F02A14" w:rsidRDefault="00000D7E" w:rsidP="00000D7E">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BB6AE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BB6AE5">
            <w:rPr>
              <w:rFonts w:cs="Arial"/>
              <w:szCs w:val="18"/>
            </w:rPr>
            <w:t>02/10/18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BB6AE5">
            <w:rPr>
              <w:rFonts w:cs="Arial"/>
              <w:szCs w:val="18"/>
            </w:rPr>
            <w:t xml:space="preserve"> </w:t>
          </w:r>
          <w:r w:rsidRPr="00F02A14">
            <w:rPr>
              <w:rFonts w:cs="Arial"/>
              <w:szCs w:val="18"/>
            </w:rPr>
            <w:fldChar w:fldCharType="end"/>
          </w:r>
        </w:p>
      </w:tc>
      <w:tc>
        <w:tcPr>
          <w:tcW w:w="847" w:type="pct"/>
        </w:tcPr>
        <w:p w:rsidR="00000D7E" w:rsidRPr="00F02A14" w:rsidRDefault="00000D7E" w:rsidP="00000D7E">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637133">
            <w:rPr>
              <w:rStyle w:val="PageNumber"/>
              <w:rFonts w:cs="Arial"/>
              <w:noProof/>
              <w:szCs w:val="18"/>
            </w:rPr>
            <w:t>7</w:t>
          </w:r>
          <w:r w:rsidRPr="00F02A14">
            <w:rPr>
              <w:rStyle w:val="PageNumber"/>
              <w:rFonts w:cs="Arial"/>
              <w:szCs w:val="18"/>
            </w:rPr>
            <w:fldChar w:fldCharType="end"/>
          </w:r>
        </w:p>
      </w:tc>
    </w:tr>
  </w:tbl>
  <w:p w:rsidR="00000D7E" w:rsidRPr="00637133" w:rsidRDefault="000D37A1" w:rsidP="00637133">
    <w:pPr>
      <w:pStyle w:val="Status"/>
      <w:rPr>
        <w:rFonts w:cs="Arial"/>
      </w:rPr>
    </w:pPr>
    <w:r w:rsidRPr="00637133">
      <w:rPr>
        <w:rFonts w:cs="Arial"/>
      </w:rPr>
      <w:fldChar w:fldCharType="begin"/>
    </w:r>
    <w:r w:rsidRPr="00637133">
      <w:rPr>
        <w:rFonts w:cs="Arial"/>
      </w:rPr>
      <w:instrText xml:space="preserve"> DOCPROPERTY "Status" </w:instrText>
    </w:r>
    <w:r w:rsidRPr="00637133">
      <w:rPr>
        <w:rFonts w:cs="Arial"/>
      </w:rPr>
      <w:fldChar w:fldCharType="separate"/>
    </w:r>
    <w:r w:rsidR="00BB6AE5" w:rsidRPr="00637133">
      <w:rPr>
        <w:rFonts w:cs="Arial"/>
      </w:rPr>
      <w:t xml:space="preserve"> </w:t>
    </w:r>
    <w:r w:rsidRPr="00637133">
      <w:rPr>
        <w:rFonts w:cs="Arial"/>
      </w:rPr>
      <w:fldChar w:fldCharType="end"/>
    </w:r>
    <w:r w:rsidR="00637133" w:rsidRPr="00637133">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D7E" w:rsidRDefault="00000D7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00D7E">
      <w:tc>
        <w:tcPr>
          <w:tcW w:w="847" w:type="pct"/>
        </w:tcPr>
        <w:p w:rsidR="00000D7E" w:rsidRDefault="00000D7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BB6AE5">
            <w:rPr>
              <w:rStyle w:val="PageNumber"/>
              <w:noProof/>
            </w:rPr>
            <w:t>9</w:t>
          </w:r>
          <w:r>
            <w:rPr>
              <w:rStyle w:val="PageNumber"/>
            </w:rPr>
            <w:fldChar w:fldCharType="end"/>
          </w:r>
        </w:p>
      </w:tc>
      <w:tc>
        <w:tcPr>
          <w:tcW w:w="3092" w:type="pct"/>
        </w:tcPr>
        <w:p w:rsidR="00000D7E" w:rsidRDefault="000D37A1">
          <w:pPr>
            <w:pStyle w:val="Footer"/>
            <w:jc w:val="center"/>
          </w:pPr>
          <w:r>
            <w:fldChar w:fldCharType="begin"/>
          </w:r>
          <w:r>
            <w:instrText xml:space="preserve"> REF Citation *\charformat </w:instrText>
          </w:r>
          <w:r>
            <w:fldChar w:fldCharType="separate"/>
          </w:r>
          <w:r w:rsidR="00BB6AE5">
            <w:t>Casino Control Regulation 2006</w:t>
          </w:r>
          <w:r>
            <w:fldChar w:fldCharType="end"/>
          </w:r>
        </w:p>
        <w:p w:rsidR="00000D7E" w:rsidRDefault="000D37A1">
          <w:pPr>
            <w:pStyle w:val="FooterInfoCentre"/>
          </w:pPr>
          <w:r>
            <w:fldChar w:fldCharType="begin"/>
          </w:r>
          <w:r>
            <w:instrText xml:space="preserve"> DOCPROPERTY "Eff"  *\charformat </w:instrText>
          </w:r>
          <w:r>
            <w:fldChar w:fldCharType="separate"/>
          </w:r>
          <w:r w:rsidR="00BB6AE5">
            <w:t xml:space="preserve">Effective:  </w:t>
          </w:r>
          <w:r>
            <w:fldChar w:fldCharType="end"/>
          </w:r>
          <w:r>
            <w:fldChar w:fldCharType="begin"/>
          </w:r>
          <w:r>
            <w:instrText xml:space="preserve"> DOCPROPERTY "StartDt"  *\charformat </w:instrText>
          </w:r>
          <w:r>
            <w:fldChar w:fldCharType="separate"/>
          </w:r>
          <w:r w:rsidR="00BB6AE5">
            <w:t>02/10/18</w:t>
          </w:r>
          <w:r>
            <w:fldChar w:fldCharType="end"/>
          </w:r>
          <w:r>
            <w:fldChar w:fldCharType="begin"/>
          </w:r>
          <w:r>
            <w:instrText xml:space="preserve"> DOCPROPERTY "EndDt"  *\charformat </w:instrText>
          </w:r>
          <w:r>
            <w:fldChar w:fldCharType="separate"/>
          </w:r>
          <w:r w:rsidR="00BB6AE5">
            <w:t xml:space="preserve"> </w:t>
          </w:r>
          <w:r>
            <w:fldChar w:fldCharType="end"/>
          </w:r>
        </w:p>
      </w:tc>
      <w:tc>
        <w:tcPr>
          <w:tcW w:w="1061" w:type="pct"/>
        </w:tcPr>
        <w:p w:rsidR="00000D7E" w:rsidRDefault="000D37A1">
          <w:pPr>
            <w:pStyle w:val="Footer"/>
            <w:jc w:val="right"/>
          </w:pPr>
          <w:r>
            <w:fldChar w:fldCharType="begin"/>
          </w:r>
          <w:r>
            <w:instrText xml:space="preserve"> DOCPROPERTY "Category"  *\charformat  </w:instrText>
          </w:r>
          <w:r>
            <w:fldChar w:fldCharType="separate"/>
          </w:r>
          <w:r w:rsidR="00BB6AE5">
            <w:t>R2</w:t>
          </w:r>
          <w:r>
            <w:fldChar w:fldCharType="end"/>
          </w:r>
          <w:r w:rsidR="00000D7E">
            <w:br/>
          </w:r>
          <w:r>
            <w:fldChar w:fldCharType="begin"/>
          </w:r>
          <w:r>
            <w:instrText xml:space="preserve"> DOCPROPERTY "RepubDt"  *\charformat  </w:instrText>
          </w:r>
          <w:r>
            <w:fldChar w:fldCharType="separate"/>
          </w:r>
          <w:r w:rsidR="00BB6AE5">
            <w:t>02/10/18</w:t>
          </w:r>
          <w:r>
            <w:fldChar w:fldCharType="end"/>
          </w:r>
        </w:p>
      </w:tc>
    </w:tr>
  </w:tbl>
  <w:p w:rsidR="00000D7E" w:rsidRPr="00637133" w:rsidRDefault="000D37A1" w:rsidP="00637133">
    <w:pPr>
      <w:pStyle w:val="Status"/>
      <w:rPr>
        <w:rFonts w:cs="Arial"/>
      </w:rPr>
    </w:pPr>
    <w:r w:rsidRPr="00637133">
      <w:rPr>
        <w:rFonts w:cs="Arial"/>
      </w:rPr>
      <w:fldChar w:fldCharType="begin"/>
    </w:r>
    <w:r w:rsidRPr="00637133">
      <w:rPr>
        <w:rFonts w:cs="Arial"/>
      </w:rPr>
      <w:instrText xml:space="preserve"> DOCPROPERTY "Status" </w:instrText>
    </w:r>
    <w:r w:rsidRPr="00637133">
      <w:rPr>
        <w:rFonts w:cs="Arial"/>
      </w:rPr>
      <w:fldChar w:fldCharType="separate"/>
    </w:r>
    <w:r w:rsidR="00BB6AE5" w:rsidRPr="00637133">
      <w:rPr>
        <w:rFonts w:cs="Arial"/>
      </w:rPr>
      <w:t xml:space="preserve"> </w:t>
    </w:r>
    <w:r w:rsidRPr="00637133">
      <w:rPr>
        <w:rFonts w:cs="Arial"/>
      </w:rPr>
      <w:fldChar w:fldCharType="end"/>
    </w:r>
    <w:r w:rsidR="00637133" w:rsidRPr="00637133">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D7E" w:rsidRDefault="00000D7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00D7E">
      <w:tc>
        <w:tcPr>
          <w:tcW w:w="1061" w:type="pct"/>
        </w:tcPr>
        <w:p w:rsidR="00000D7E" w:rsidRDefault="000D37A1">
          <w:pPr>
            <w:pStyle w:val="Footer"/>
          </w:pPr>
          <w:r>
            <w:fldChar w:fldCharType="begin"/>
          </w:r>
          <w:r>
            <w:instrText xml:space="preserve"> DOCPROPERTY "Category"  *\charformat  </w:instrText>
          </w:r>
          <w:r>
            <w:fldChar w:fldCharType="separate"/>
          </w:r>
          <w:r w:rsidR="00BB6AE5">
            <w:t>R2</w:t>
          </w:r>
          <w:r>
            <w:fldChar w:fldCharType="end"/>
          </w:r>
          <w:r w:rsidR="00000D7E">
            <w:br/>
          </w:r>
          <w:r>
            <w:fldChar w:fldCharType="begin"/>
          </w:r>
          <w:r>
            <w:instrText xml:space="preserve"> DOCPROPERTY "RepubDt"  *\charformat  </w:instrText>
          </w:r>
          <w:r>
            <w:fldChar w:fldCharType="separate"/>
          </w:r>
          <w:r w:rsidR="00BB6AE5">
            <w:t>02/10/18</w:t>
          </w:r>
          <w:r>
            <w:fldChar w:fldCharType="end"/>
          </w:r>
        </w:p>
      </w:tc>
      <w:tc>
        <w:tcPr>
          <w:tcW w:w="3092" w:type="pct"/>
        </w:tcPr>
        <w:p w:rsidR="00000D7E" w:rsidRDefault="000D37A1">
          <w:pPr>
            <w:pStyle w:val="Footer"/>
            <w:jc w:val="center"/>
          </w:pPr>
          <w:r>
            <w:fldChar w:fldCharType="begin"/>
          </w:r>
          <w:r>
            <w:instrText xml:space="preserve"> REF Citation *\charformat </w:instrText>
          </w:r>
          <w:r>
            <w:fldChar w:fldCharType="separate"/>
          </w:r>
          <w:r w:rsidR="00BB6AE5">
            <w:t>Casino Control Regulation 2006</w:t>
          </w:r>
          <w:r>
            <w:fldChar w:fldCharType="end"/>
          </w:r>
        </w:p>
        <w:p w:rsidR="00000D7E" w:rsidRDefault="000D37A1">
          <w:pPr>
            <w:pStyle w:val="FooterInfoCentre"/>
          </w:pPr>
          <w:r>
            <w:fldChar w:fldCharType="begin"/>
          </w:r>
          <w:r>
            <w:instrText xml:space="preserve"> DOCPROPERTY "Eff"  *\charformat </w:instrText>
          </w:r>
          <w:r>
            <w:fldChar w:fldCharType="separate"/>
          </w:r>
          <w:r w:rsidR="00BB6AE5">
            <w:t xml:space="preserve">Effective:  </w:t>
          </w:r>
          <w:r>
            <w:fldChar w:fldCharType="end"/>
          </w:r>
          <w:r>
            <w:fldChar w:fldCharType="begin"/>
          </w:r>
          <w:r>
            <w:instrText xml:space="preserve"> DOCPROPERTY "StartDt"  *\charformat </w:instrText>
          </w:r>
          <w:r>
            <w:fldChar w:fldCharType="separate"/>
          </w:r>
          <w:r w:rsidR="00BB6AE5">
            <w:t>02/10/18</w:t>
          </w:r>
          <w:r>
            <w:fldChar w:fldCharType="end"/>
          </w:r>
          <w:r>
            <w:fldChar w:fldCharType="begin"/>
          </w:r>
          <w:r>
            <w:instrText xml:space="preserve"> DOCPROPERTY "EndDt"  *\charformat </w:instrText>
          </w:r>
          <w:r>
            <w:fldChar w:fldCharType="separate"/>
          </w:r>
          <w:r w:rsidR="00BB6AE5">
            <w:t xml:space="preserve"> </w:t>
          </w:r>
          <w:r>
            <w:fldChar w:fldCharType="end"/>
          </w:r>
        </w:p>
      </w:tc>
      <w:tc>
        <w:tcPr>
          <w:tcW w:w="847" w:type="pct"/>
        </w:tcPr>
        <w:p w:rsidR="00000D7E" w:rsidRDefault="00000D7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A252AB">
            <w:rPr>
              <w:rStyle w:val="PageNumber"/>
              <w:noProof/>
            </w:rPr>
            <w:t>9</w:t>
          </w:r>
          <w:r>
            <w:rPr>
              <w:rStyle w:val="PageNumber"/>
            </w:rPr>
            <w:fldChar w:fldCharType="end"/>
          </w:r>
        </w:p>
      </w:tc>
    </w:tr>
  </w:tbl>
  <w:p w:rsidR="00000D7E" w:rsidRPr="00637133" w:rsidRDefault="000D37A1" w:rsidP="00637133">
    <w:pPr>
      <w:pStyle w:val="Status"/>
      <w:rPr>
        <w:rFonts w:cs="Arial"/>
      </w:rPr>
    </w:pPr>
    <w:r w:rsidRPr="00637133">
      <w:rPr>
        <w:rFonts w:cs="Arial"/>
      </w:rPr>
      <w:fldChar w:fldCharType="begin"/>
    </w:r>
    <w:r w:rsidRPr="00637133">
      <w:rPr>
        <w:rFonts w:cs="Arial"/>
      </w:rPr>
      <w:instrText xml:space="preserve"> DOCPROPERTY "Status" </w:instrText>
    </w:r>
    <w:r w:rsidRPr="00637133">
      <w:rPr>
        <w:rFonts w:cs="Arial"/>
      </w:rPr>
      <w:fldChar w:fldCharType="separate"/>
    </w:r>
    <w:r w:rsidR="00BB6AE5" w:rsidRPr="00637133">
      <w:rPr>
        <w:rFonts w:cs="Arial"/>
      </w:rPr>
      <w:t xml:space="preserve"> </w:t>
    </w:r>
    <w:r w:rsidRPr="00637133">
      <w:rPr>
        <w:rFonts w:cs="Arial"/>
      </w:rPr>
      <w:fldChar w:fldCharType="end"/>
    </w:r>
    <w:r w:rsidR="00637133" w:rsidRPr="00637133">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D7E" w:rsidRDefault="00000D7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00D7E">
      <w:tc>
        <w:tcPr>
          <w:tcW w:w="847" w:type="pct"/>
        </w:tcPr>
        <w:p w:rsidR="00000D7E" w:rsidRDefault="00000D7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A252AB">
            <w:rPr>
              <w:rStyle w:val="PageNumber"/>
              <w:noProof/>
            </w:rPr>
            <w:t>12</w:t>
          </w:r>
          <w:r>
            <w:rPr>
              <w:rStyle w:val="PageNumber"/>
            </w:rPr>
            <w:fldChar w:fldCharType="end"/>
          </w:r>
        </w:p>
      </w:tc>
      <w:tc>
        <w:tcPr>
          <w:tcW w:w="3092" w:type="pct"/>
        </w:tcPr>
        <w:p w:rsidR="00000D7E" w:rsidRDefault="000D37A1">
          <w:pPr>
            <w:pStyle w:val="Footer"/>
            <w:jc w:val="center"/>
          </w:pPr>
          <w:r>
            <w:fldChar w:fldCharType="begin"/>
          </w:r>
          <w:r>
            <w:instrText xml:space="preserve"> REF Citation *\charformat </w:instrText>
          </w:r>
          <w:r>
            <w:fldChar w:fldCharType="separate"/>
          </w:r>
          <w:r w:rsidR="00BB6AE5">
            <w:t>Casino Control Regulation 2006</w:t>
          </w:r>
          <w:r>
            <w:fldChar w:fldCharType="end"/>
          </w:r>
        </w:p>
        <w:p w:rsidR="00000D7E" w:rsidRDefault="000D37A1">
          <w:pPr>
            <w:pStyle w:val="FooterInfoCentre"/>
          </w:pPr>
          <w:r>
            <w:fldChar w:fldCharType="begin"/>
          </w:r>
          <w:r>
            <w:instrText xml:space="preserve"> DOCPROPERTY "Eff"  *\charformat </w:instrText>
          </w:r>
          <w:r>
            <w:fldChar w:fldCharType="separate"/>
          </w:r>
          <w:r w:rsidR="00BB6AE5">
            <w:t xml:space="preserve">Effective:  </w:t>
          </w:r>
          <w:r>
            <w:fldChar w:fldCharType="end"/>
          </w:r>
          <w:r>
            <w:fldChar w:fldCharType="begin"/>
          </w:r>
          <w:r>
            <w:instrText xml:space="preserve"> DOCPROPERTY "StartDt"  *\charformat </w:instrText>
          </w:r>
          <w:r>
            <w:fldChar w:fldCharType="separate"/>
          </w:r>
          <w:r w:rsidR="00BB6AE5">
            <w:t>02/10/18</w:t>
          </w:r>
          <w:r>
            <w:fldChar w:fldCharType="end"/>
          </w:r>
          <w:r>
            <w:fldChar w:fldCharType="begin"/>
          </w:r>
          <w:r>
            <w:instrText xml:space="preserve"> DOCPROPERTY "EndDt"  *\charformat </w:instrText>
          </w:r>
          <w:r>
            <w:fldChar w:fldCharType="separate"/>
          </w:r>
          <w:r w:rsidR="00BB6AE5">
            <w:t xml:space="preserve"> </w:t>
          </w:r>
          <w:r>
            <w:fldChar w:fldCharType="end"/>
          </w:r>
        </w:p>
      </w:tc>
      <w:tc>
        <w:tcPr>
          <w:tcW w:w="1061" w:type="pct"/>
        </w:tcPr>
        <w:p w:rsidR="00000D7E" w:rsidRDefault="000D37A1">
          <w:pPr>
            <w:pStyle w:val="Footer"/>
            <w:jc w:val="right"/>
          </w:pPr>
          <w:r>
            <w:fldChar w:fldCharType="begin"/>
          </w:r>
          <w:r>
            <w:instrText xml:space="preserve"> DOCPROPERTY "Category"  *\charformat  </w:instrText>
          </w:r>
          <w:r>
            <w:fldChar w:fldCharType="separate"/>
          </w:r>
          <w:r w:rsidR="00BB6AE5">
            <w:t>R2</w:t>
          </w:r>
          <w:r>
            <w:fldChar w:fldCharType="end"/>
          </w:r>
          <w:r w:rsidR="00000D7E">
            <w:br/>
          </w:r>
          <w:r>
            <w:fldChar w:fldCharType="begin"/>
          </w:r>
          <w:r>
            <w:instrText xml:space="preserve"> DOCPROPERTY "RepubDt"  *\charformat  </w:instrText>
          </w:r>
          <w:r>
            <w:fldChar w:fldCharType="separate"/>
          </w:r>
          <w:r w:rsidR="00BB6AE5">
            <w:t>02/10/18</w:t>
          </w:r>
          <w:r>
            <w:fldChar w:fldCharType="end"/>
          </w:r>
        </w:p>
      </w:tc>
    </w:tr>
  </w:tbl>
  <w:p w:rsidR="00000D7E" w:rsidRPr="00637133" w:rsidRDefault="000D37A1" w:rsidP="00637133">
    <w:pPr>
      <w:pStyle w:val="Status"/>
      <w:rPr>
        <w:rFonts w:cs="Arial"/>
      </w:rPr>
    </w:pPr>
    <w:r w:rsidRPr="00637133">
      <w:rPr>
        <w:rFonts w:cs="Arial"/>
      </w:rPr>
      <w:fldChar w:fldCharType="begin"/>
    </w:r>
    <w:r w:rsidRPr="00637133">
      <w:rPr>
        <w:rFonts w:cs="Arial"/>
      </w:rPr>
      <w:instrText xml:space="preserve"> DOCPROPERTY "Status" </w:instrText>
    </w:r>
    <w:r w:rsidRPr="00637133">
      <w:rPr>
        <w:rFonts w:cs="Arial"/>
      </w:rPr>
      <w:fldChar w:fldCharType="separate"/>
    </w:r>
    <w:r w:rsidR="00BB6AE5" w:rsidRPr="00637133">
      <w:rPr>
        <w:rFonts w:cs="Arial"/>
      </w:rPr>
      <w:t xml:space="preserve"> </w:t>
    </w:r>
    <w:r w:rsidRPr="00637133">
      <w:rPr>
        <w:rFonts w:cs="Arial"/>
      </w:rPr>
      <w:fldChar w:fldCharType="end"/>
    </w:r>
    <w:r w:rsidR="00637133" w:rsidRPr="00637133">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D7E" w:rsidRDefault="00000D7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00D7E">
      <w:tc>
        <w:tcPr>
          <w:tcW w:w="1061" w:type="pct"/>
        </w:tcPr>
        <w:p w:rsidR="00000D7E" w:rsidRDefault="000D37A1">
          <w:pPr>
            <w:pStyle w:val="Footer"/>
          </w:pPr>
          <w:r>
            <w:fldChar w:fldCharType="begin"/>
          </w:r>
          <w:r>
            <w:instrText xml:space="preserve"> DOCPROPERTY "Category"  *\charformat  </w:instrText>
          </w:r>
          <w:r>
            <w:fldChar w:fldCharType="separate"/>
          </w:r>
          <w:r w:rsidR="00BB6AE5">
            <w:t>R2</w:t>
          </w:r>
          <w:r>
            <w:fldChar w:fldCharType="end"/>
          </w:r>
          <w:r w:rsidR="00000D7E">
            <w:br/>
          </w:r>
          <w:r>
            <w:fldChar w:fldCharType="begin"/>
          </w:r>
          <w:r>
            <w:instrText xml:space="preserve"> DOCPROPERTY "RepubDt"  *\charformat  </w:instrText>
          </w:r>
          <w:r>
            <w:fldChar w:fldCharType="separate"/>
          </w:r>
          <w:r w:rsidR="00BB6AE5">
            <w:t>02/10/18</w:t>
          </w:r>
          <w:r>
            <w:fldChar w:fldCharType="end"/>
          </w:r>
        </w:p>
      </w:tc>
      <w:tc>
        <w:tcPr>
          <w:tcW w:w="3092" w:type="pct"/>
        </w:tcPr>
        <w:p w:rsidR="00000D7E" w:rsidRDefault="000D37A1">
          <w:pPr>
            <w:pStyle w:val="Footer"/>
            <w:jc w:val="center"/>
          </w:pPr>
          <w:r>
            <w:fldChar w:fldCharType="begin"/>
          </w:r>
          <w:r>
            <w:instrText xml:space="preserve"> REF Citation *\charformat </w:instrText>
          </w:r>
          <w:r>
            <w:fldChar w:fldCharType="separate"/>
          </w:r>
          <w:r w:rsidR="00BB6AE5">
            <w:t>Casino Control Regulation 2006</w:t>
          </w:r>
          <w:r>
            <w:fldChar w:fldCharType="end"/>
          </w:r>
        </w:p>
        <w:p w:rsidR="00000D7E" w:rsidRDefault="000D37A1">
          <w:pPr>
            <w:pStyle w:val="FooterInfoCentre"/>
          </w:pPr>
          <w:r>
            <w:fldChar w:fldCharType="begin"/>
          </w:r>
          <w:r>
            <w:instrText xml:space="preserve"> DOCPROPERTY "Eff"  *\charformat </w:instrText>
          </w:r>
          <w:r>
            <w:fldChar w:fldCharType="separate"/>
          </w:r>
          <w:r w:rsidR="00BB6AE5">
            <w:t xml:space="preserve">Effective:  </w:t>
          </w:r>
          <w:r>
            <w:fldChar w:fldCharType="end"/>
          </w:r>
          <w:r>
            <w:fldChar w:fldCharType="begin"/>
          </w:r>
          <w:r>
            <w:instrText xml:space="preserve"> DOCPROPERTY "StartDt"  *\charformat </w:instrText>
          </w:r>
          <w:r>
            <w:fldChar w:fldCharType="separate"/>
          </w:r>
          <w:r w:rsidR="00BB6AE5">
            <w:t>02/10/18</w:t>
          </w:r>
          <w:r>
            <w:fldChar w:fldCharType="end"/>
          </w:r>
          <w:r>
            <w:fldChar w:fldCharType="begin"/>
          </w:r>
          <w:r>
            <w:instrText xml:space="preserve"> DOCPROPERTY "EndDt"  *\charformat </w:instrText>
          </w:r>
          <w:r>
            <w:fldChar w:fldCharType="separate"/>
          </w:r>
          <w:r w:rsidR="00BB6AE5">
            <w:t xml:space="preserve"> </w:t>
          </w:r>
          <w:r>
            <w:fldChar w:fldCharType="end"/>
          </w:r>
        </w:p>
      </w:tc>
      <w:tc>
        <w:tcPr>
          <w:tcW w:w="847" w:type="pct"/>
        </w:tcPr>
        <w:p w:rsidR="00000D7E" w:rsidRDefault="00000D7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A252AB">
            <w:rPr>
              <w:rStyle w:val="PageNumber"/>
              <w:noProof/>
            </w:rPr>
            <w:t>11</w:t>
          </w:r>
          <w:r>
            <w:rPr>
              <w:rStyle w:val="PageNumber"/>
            </w:rPr>
            <w:fldChar w:fldCharType="end"/>
          </w:r>
        </w:p>
      </w:tc>
    </w:tr>
  </w:tbl>
  <w:p w:rsidR="00000D7E" w:rsidRPr="00637133" w:rsidRDefault="000D37A1" w:rsidP="00637133">
    <w:pPr>
      <w:pStyle w:val="Status"/>
      <w:rPr>
        <w:rFonts w:cs="Arial"/>
      </w:rPr>
    </w:pPr>
    <w:r w:rsidRPr="00637133">
      <w:rPr>
        <w:rFonts w:cs="Arial"/>
      </w:rPr>
      <w:fldChar w:fldCharType="begin"/>
    </w:r>
    <w:r w:rsidRPr="00637133">
      <w:rPr>
        <w:rFonts w:cs="Arial"/>
      </w:rPr>
      <w:instrText xml:space="preserve"> DOCPROPERTY "Status" </w:instrText>
    </w:r>
    <w:r w:rsidRPr="00637133">
      <w:rPr>
        <w:rFonts w:cs="Arial"/>
      </w:rPr>
      <w:fldChar w:fldCharType="separate"/>
    </w:r>
    <w:r w:rsidR="00BB6AE5" w:rsidRPr="00637133">
      <w:rPr>
        <w:rFonts w:cs="Arial"/>
      </w:rPr>
      <w:t xml:space="preserve"> </w:t>
    </w:r>
    <w:r w:rsidRPr="00637133">
      <w:rPr>
        <w:rFonts w:cs="Arial"/>
      </w:rPr>
      <w:fldChar w:fldCharType="end"/>
    </w:r>
    <w:r w:rsidR="00637133" w:rsidRPr="00637133">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D7E" w:rsidRPr="00637133" w:rsidRDefault="00637133" w:rsidP="00637133">
    <w:pPr>
      <w:pStyle w:val="Footer"/>
      <w:jc w:val="center"/>
      <w:rPr>
        <w:rFonts w:cs="Arial"/>
        <w:sz w:val="14"/>
      </w:rPr>
    </w:pPr>
    <w:r w:rsidRPr="00637133">
      <w:rPr>
        <w:rFonts w:cs="Arial"/>
        <w:sz w:val="14"/>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D7E" w:rsidRPr="00637133" w:rsidRDefault="00000D7E" w:rsidP="00637133">
    <w:pPr>
      <w:pStyle w:val="Footer"/>
      <w:jc w:val="center"/>
      <w:rPr>
        <w:rFonts w:cs="Arial"/>
        <w:sz w:val="14"/>
      </w:rPr>
    </w:pPr>
    <w:r w:rsidRPr="00637133">
      <w:rPr>
        <w:rFonts w:cs="Arial"/>
        <w:sz w:val="14"/>
      </w:rPr>
      <w:fldChar w:fldCharType="begin"/>
    </w:r>
    <w:r w:rsidRPr="00637133">
      <w:rPr>
        <w:rFonts w:cs="Arial"/>
        <w:sz w:val="14"/>
      </w:rPr>
      <w:instrText xml:space="preserve"> COMMENTS  \* MERGEFORMAT </w:instrText>
    </w:r>
    <w:r w:rsidRPr="00637133">
      <w:rPr>
        <w:rFonts w:cs="Arial"/>
        <w:sz w:val="14"/>
      </w:rPr>
      <w:fldChar w:fldCharType="end"/>
    </w:r>
    <w:r w:rsidR="00637133" w:rsidRPr="00637133">
      <w:rPr>
        <w:rFonts w:cs="Arial"/>
        <w:sz w:val="14"/>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D7E" w:rsidRDefault="00000D7E">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D7E" w:rsidRDefault="00000D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DA3" w:rsidRPr="00637133" w:rsidRDefault="00BD5DA3" w:rsidP="00637133">
    <w:pPr>
      <w:pStyle w:val="Footer"/>
      <w:jc w:val="center"/>
      <w:rPr>
        <w:rFonts w:cs="Arial"/>
        <w:sz w:val="14"/>
      </w:rPr>
    </w:pPr>
    <w:r w:rsidRPr="00637133">
      <w:rPr>
        <w:rFonts w:cs="Arial"/>
        <w:sz w:val="14"/>
      </w:rPr>
      <w:fldChar w:fldCharType="begin"/>
    </w:r>
    <w:r w:rsidRPr="00637133">
      <w:rPr>
        <w:rFonts w:cs="Arial"/>
        <w:sz w:val="14"/>
      </w:rPr>
      <w:instrText xml:space="preserve"> DOCPROPERTY "Status" </w:instrText>
    </w:r>
    <w:r w:rsidRPr="00637133">
      <w:rPr>
        <w:rFonts w:cs="Arial"/>
        <w:sz w:val="14"/>
      </w:rPr>
      <w:fldChar w:fldCharType="separate"/>
    </w:r>
    <w:r w:rsidR="00BB6AE5" w:rsidRPr="00637133">
      <w:rPr>
        <w:rFonts w:cs="Arial"/>
        <w:sz w:val="14"/>
      </w:rPr>
      <w:t xml:space="preserve"> </w:t>
    </w:r>
    <w:r w:rsidRPr="00637133">
      <w:rPr>
        <w:rFonts w:cs="Arial"/>
        <w:sz w:val="14"/>
      </w:rPr>
      <w:fldChar w:fldCharType="end"/>
    </w:r>
    <w:r w:rsidRPr="00637133">
      <w:rPr>
        <w:rFonts w:cs="Arial"/>
        <w:sz w:val="14"/>
      </w:rPr>
      <w:fldChar w:fldCharType="begin"/>
    </w:r>
    <w:r w:rsidRPr="00637133">
      <w:rPr>
        <w:rFonts w:cs="Arial"/>
        <w:sz w:val="14"/>
      </w:rPr>
      <w:instrText xml:space="preserve"> COMMENTS  \* MERGEFORMAT </w:instrText>
    </w:r>
    <w:r w:rsidRPr="00637133">
      <w:rPr>
        <w:rFonts w:cs="Arial"/>
        <w:sz w:val="14"/>
      </w:rPr>
      <w:fldChar w:fldCharType="end"/>
    </w:r>
    <w:r w:rsidR="00637133" w:rsidRPr="00637133">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AE5" w:rsidRPr="00637133" w:rsidRDefault="00637133" w:rsidP="00637133">
    <w:pPr>
      <w:pStyle w:val="Footer"/>
      <w:jc w:val="center"/>
      <w:rPr>
        <w:rFonts w:cs="Arial"/>
        <w:sz w:val="14"/>
      </w:rPr>
    </w:pPr>
    <w:r w:rsidRPr="00637133">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D7E" w:rsidRDefault="00000D7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00D7E">
      <w:tc>
        <w:tcPr>
          <w:tcW w:w="846" w:type="pct"/>
        </w:tcPr>
        <w:p w:rsidR="00000D7E" w:rsidRDefault="00000D7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637133">
            <w:rPr>
              <w:rStyle w:val="PageNumber"/>
              <w:noProof/>
            </w:rPr>
            <w:t>2</w:t>
          </w:r>
          <w:r>
            <w:rPr>
              <w:rStyle w:val="PageNumber"/>
            </w:rPr>
            <w:fldChar w:fldCharType="end"/>
          </w:r>
        </w:p>
      </w:tc>
      <w:tc>
        <w:tcPr>
          <w:tcW w:w="3093" w:type="pct"/>
        </w:tcPr>
        <w:p w:rsidR="00000D7E" w:rsidRDefault="000D37A1">
          <w:pPr>
            <w:pStyle w:val="Footer"/>
            <w:jc w:val="center"/>
          </w:pPr>
          <w:r>
            <w:fldChar w:fldCharType="begin"/>
          </w:r>
          <w:r>
            <w:instrText xml:space="preserve"> REF Citation *\charformat </w:instrText>
          </w:r>
          <w:r>
            <w:fldChar w:fldCharType="separate"/>
          </w:r>
          <w:r w:rsidR="00BB6AE5">
            <w:t>Casino Control Regulation 2006</w:t>
          </w:r>
          <w:r>
            <w:fldChar w:fldCharType="end"/>
          </w:r>
        </w:p>
        <w:p w:rsidR="00000D7E" w:rsidRDefault="000D37A1">
          <w:pPr>
            <w:pStyle w:val="FooterInfoCentre"/>
          </w:pPr>
          <w:r>
            <w:fldChar w:fldCharType="begin"/>
          </w:r>
          <w:r>
            <w:instrText xml:space="preserve"> DOCPROPERTY "Eff"  </w:instrText>
          </w:r>
          <w:r>
            <w:fldChar w:fldCharType="separate"/>
          </w:r>
          <w:r w:rsidR="00BB6AE5">
            <w:t xml:space="preserve">Effective:  </w:t>
          </w:r>
          <w:r>
            <w:fldChar w:fldCharType="end"/>
          </w:r>
          <w:r>
            <w:fldChar w:fldCharType="begin"/>
          </w:r>
          <w:r>
            <w:instrText xml:space="preserve"> DOCPROPERTY "StartDt"   </w:instrText>
          </w:r>
          <w:r>
            <w:fldChar w:fldCharType="separate"/>
          </w:r>
          <w:r w:rsidR="00BB6AE5">
            <w:t>02/10/18</w:t>
          </w:r>
          <w:r>
            <w:fldChar w:fldCharType="end"/>
          </w:r>
          <w:r>
            <w:fldChar w:fldCharType="begin"/>
          </w:r>
          <w:r>
            <w:instrText xml:space="preserve"> DOCPROPERTY "EndDt"  </w:instrText>
          </w:r>
          <w:r>
            <w:fldChar w:fldCharType="separate"/>
          </w:r>
          <w:r w:rsidR="00BB6AE5">
            <w:t xml:space="preserve"> </w:t>
          </w:r>
          <w:r>
            <w:fldChar w:fldCharType="end"/>
          </w:r>
        </w:p>
      </w:tc>
      <w:tc>
        <w:tcPr>
          <w:tcW w:w="1061" w:type="pct"/>
        </w:tcPr>
        <w:p w:rsidR="00000D7E" w:rsidRDefault="000D37A1">
          <w:pPr>
            <w:pStyle w:val="Footer"/>
            <w:jc w:val="right"/>
          </w:pPr>
          <w:r>
            <w:fldChar w:fldCharType="begin"/>
          </w:r>
          <w:r>
            <w:instrText xml:space="preserve"> DOCPROPERTY "Category"  </w:instrText>
          </w:r>
          <w:r>
            <w:fldChar w:fldCharType="separate"/>
          </w:r>
          <w:r w:rsidR="00BB6AE5">
            <w:t>R2</w:t>
          </w:r>
          <w:r>
            <w:fldChar w:fldCharType="end"/>
          </w:r>
          <w:r w:rsidR="00000D7E">
            <w:br/>
          </w:r>
          <w:r>
            <w:fldChar w:fldCharType="begin"/>
          </w:r>
          <w:r>
            <w:instrText xml:space="preserve"> DOCPROPERTY "RepubDt"  </w:instrText>
          </w:r>
          <w:r>
            <w:fldChar w:fldCharType="separate"/>
          </w:r>
          <w:r w:rsidR="00BB6AE5">
            <w:t>02/10/18</w:t>
          </w:r>
          <w:r>
            <w:fldChar w:fldCharType="end"/>
          </w:r>
        </w:p>
      </w:tc>
    </w:tr>
  </w:tbl>
  <w:p w:rsidR="00000D7E" w:rsidRPr="00637133" w:rsidRDefault="000D37A1" w:rsidP="00637133">
    <w:pPr>
      <w:pStyle w:val="Status"/>
      <w:rPr>
        <w:rFonts w:cs="Arial"/>
      </w:rPr>
    </w:pPr>
    <w:r w:rsidRPr="00637133">
      <w:rPr>
        <w:rFonts w:cs="Arial"/>
      </w:rPr>
      <w:fldChar w:fldCharType="begin"/>
    </w:r>
    <w:r w:rsidRPr="00637133">
      <w:rPr>
        <w:rFonts w:cs="Arial"/>
      </w:rPr>
      <w:instrText xml:space="preserve"> DOCPROPERTY "Status" </w:instrText>
    </w:r>
    <w:r w:rsidRPr="00637133">
      <w:rPr>
        <w:rFonts w:cs="Arial"/>
      </w:rPr>
      <w:fldChar w:fldCharType="separate"/>
    </w:r>
    <w:r w:rsidR="00BB6AE5" w:rsidRPr="00637133">
      <w:rPr>
        <w:rFonts w:cs="Arial"/>
      </w:rPr>
      <w:t xml:space="preserve"> </w:t>
    </w:r>
    <w:r w:rsidRPr="00637133">
      <w:rPr>
        <w:rFonts w:cs="Arial"/>
      </w:rPr>
      <w:fldChar w:fldCharType="end"/>
    </w:r>
    <w:r w:rsidR="00637133" w:rsidRPr="00637133">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D7E" w:rsidRDefault="00000D7E">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000D7E">
      <w:tc>
        <w:tcPr>
          <w:tcW w:w="1061" w:type="pct"/>
        </w:tcPr>
        <w:p w:rsidR="00000D7E" w:rsidRDefault="000D37A1">
          <w:pPr>
            <w:pStyle w:val="Footer"/>
          </w:pPr>
          <w:r>
            <w:fldChar w:fldCharType="begin"/>
          </w:r>
          <w:r>
            <w:instrText xml:space="preserve"> DOCPROPERTY "Category"  </w:instrText>
          </w:r>
          <w:r>
            <w:fldChar w:fldCharType="separate"/>
          </w:r>
          <w:r w:rsidR="00BB6AE5">
            <w:t>R2</w:t>
          </w:r>
          <w:r>
            <w:fldChar w:fldCharType="end"/>
          </w:r>
          <w:r w:rsidR="00000D7E">
            <w:br/>
          </w:r>
          <w:r>
            <w:fldChar w:fldCharType="begin"/>
          </w:r>
          <w:r>
            <w:instrText xml:space="preserve"> DOCPROPERTY "RepubDt"  </w:instrText>
          </w:r>
          <w:r>
            <w:fldChar w:fldCharType="separate"/>
          </w:r>
          <w:r w:rsidR="00BB6AE5">
            <w:t>02/10/18</w:t>
          </w:r>
          <w:r>
            <w:fldChar w:fldCharType="end"/>
          </w:r>
        </w:p>
      </w:tc>
      <w:tc>
        <w:tcPr>
          <w:tcW w:w="3093" w:type="pct"/>
        </w:tcPr>
        <w:p w:rsidR="00000D7E" w:rsidRDefault="000D37A1">
          <w:pPr>
            <w:pStyle w:val="Footer"/>
            <w:jc w:val="center"/>
          </w:pPr>
          <w:r>
            <w:fldChar w:fldCharType="begin"/>
          </w:r>
          <w:r>
            <w:instrText xml:space="preserve"> REF Citation *\charformat </w:instrText>
          </w:r>
          <w:r>
            <w:fldChar w:fldCharType="separate"/>
          </w:r>
          <w:r w:rsidR="00BB6AE5">
            <w:t>Casino Control Regulation 2006</w:t>
          </w:r>
          <w:r>
            <w:fldChar w:fldCharType="end"/>
          </w:r>
        </w:p>
        <w:p w:rsidR="00000D7E" w:rsidRDefault="000D37A1">
          <w:pPr>
            <w:pStyle w:val="FooterInfoCentre"/>
          </w:pPr>
          <w:r>
            <w:fldChar w:fldCharType="begin"/>
          </w:r>
          <w:r>
            <w:instrText xml:space="preserve"> DOCPROPERTY "Eff"  </w:instrText>
          </w:r>
          <w:r>
            <w:fldChar w:fldCharType="separate"/>
          </w:r>
          <w:r w:rsidR="00BB6AE5">
            <w:t xml:space="preserve">Effective:  </w:t>
          </w:r>
          <w:r>
            <w:fldChar w:fldCharType="end"/>
          </w:r>
          <w:r>
            <w:fldChar w:fldCharType="begin"/>
          </w:r>
          <w:r>
            <w:instrText xml:space="preserve"> DOCPROPERTY "StartDt"  </w:instrText>
          </w:r>
          <w:r>
            <w:fldChar w:fldCharType="separate"/>
          </w:r>
          <w:r w:rsidR="00BB6AE5">
            <w:t>02/10/18</w:t>
          </w:r>
          <w:r>
            <w:fldChar w:fldCharType="end"/>
          </w:r>
          <w:r>
            <w:fldChar w:fldCharType="begin"/>
          </w:r>
          <w:r>
            <w:instrText xml:space="preserve"> DOCPROPERTY "EndDt"  </w:instrText>
          </w:r>
          <w:r>
            <w:fldChar w:fldCharType="separate"/>
          </w:r>
          <w:r w:rsidR="00BB6AE5">
            <w:t xml:space="preserve"> </w:t>
          </w:r>
          <w:r>
            <w:fldChar w:fldCharType="end"/>
          </w:r>
        </w:p>
      </w:tc>
      <w:tc>
        <w:tcPr>
          <w:tcW w:w="846" w:type="pct"/>
        </w:tcPr>
        <w:p w:rsidR="00000D7E" w:rsidRDefault="00000D7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BB6AE5">
            <w:rPr>
              <w:rStyle w:val="PageNumber"/>
              <w:noProof/>
            </w:rPr>
            <w:t>2</w:t>
          </w:r>
          <w:r>
            <w:rPr>
              <w:rStyle w:val="PageNumber"/>
            </w:rPr>
            <w:fldChar w:fldCharType="end"/>
          </w:r>
        </w:p>
      </w:tc>
    </w:tr>
  </w:tbl>
  <w:p w:rsidR="00000D7E" w:rsidRPr="00637133" w:rsidRDefault="000D37A1" w:rsidP="00637133">
    <w:pPr>
      <w:pStyle w:val="Status"/>
      <w:rPr>
        <w:rFonts w:cs="Arial"/>
      </w:rPr>
    </w:pPr>
    <w:r w:rsidRPr="00637133">
      <w:rPr>
        <w:rFonts w:cs="Arial"/>
      </w:rPr>
      <w:fldChar w:fldCharType="begin"/>
    </w:r>
    <w:r w:rsidRPr="00637133">
      <w:rPr>
        <w:rFonts w:cs="Arial"/>
      </w:rPr>
      <w:instrText xml:space="preserve"> DOCPROPERTY "Status" </w:instrText>
    </w:r>
    <w:r w:rsidRPr="00637133">
      <w:rPr>
        <w:rFonts w:cs="Arial"/>
      </w:rPr>
      <w:fldChar w:fldCharType="separate"/>
    </w:r>
    <w:r w:rsidR="00BB6AE5" w:rsidRPr="00637133">
      <w:rPr>
        <w:rFonts w:cs="Arial"/>
      </w:rPr>
      <w:t xml:space="preserve"> </w:t>
    </w:r>
    <w:r w:rsidRPr="00637133">
      <w:rPr>
        <w:rFonts w:cs="Arial"/>
      </w:rPr>
      <w:fldChar w:fldCharType="end"/>
    </w:r>
    <w:r w:rsidR="00637133" w:rsidRPr="00637133">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D7E" w:rsidRDefault="00000D7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00D7E">
      <w:tc>
        <w:tcPr>
          <w:tcW w:w="1061" w:type="pct"/>
        </w:tcPr>
        <w:p w:rsidR="00000D7E" w:rsidRDefault="000D37A1">
          <w:pPr>
            <w:pStyle w:val="Footer"/>
          </w:pPr>
          <w:r>
            <w:fldChar w:fldCharType="begin"/>
          </w:r>
          <w:r>
            <w:instrText xml:space="preserve"> DOCPROPERTY "Category"  </w:instrText>
          </w:r>
          <w:r>
            <w:fldChar w:fldCharType="separate"/>
          </w:r>
          <w:r w:rsidR="00BB6AE5">
            <w:t>R2</w:t>
          </w:r>
          <w:r>
            <w:fldChar w:fldCharType="end"/>
          </w:r>
          <w:r w:rsidR="00000D7E">
            <w:br/>
          </w:r>
          <w:r>
            <w:fldChar w:fldCharType="begin"/>
          </w:r>
          <w:r>
            <w:instrText xml:space="preserve"> DOCPROPERTY "RepubDt"  </w:instrText>
          </w:r>
          <w:r>
            <w:fldChar w:fldCharType="separate"/>
          </w:r>
          <w:r w:rsidR="00BB6AE5">
            <w:t>02/10/18</w:t>
          </w:r>
          <w:r>
            <w:fldChar w:fldCharType="end"/>
          </w:r>
        </w:p>
      </w:tc>
      <w:tc>
        <w:tcPr>
          <w:tcW w:w="3093" w:type="pct"/>
        </w:tcPr>
        <w:p w:rsidR="00000D7E" w:rsidRDefault="000D37A1">
          <w:pPr>
            <w:pStyle w:val="Footer"/>
            <w:jc w:val="center"/>
          </w:pPr>
          <w:r>
            <w:fldChar w:fldCharType="begin"/>
          </w:r>
          <w:r>
            <w:instrText xml:space="preserve"> REF Citation *\charformat </w:instrText>
          </w:r>
          <w:r>
            <w:fldChar w:fldCharType="separate"/>
          </w:r>
          <w:r w:rsidR="00BB6AE5">
            <w:t>Casino Control Regulation 2006</w:t>
          </w:r>
          <w:r>
            <w:fldChar w:fldCharType="end"/>
          </w:r>
        </w:p>
        <w:p w:rsidR="00000D7E" w:rsidRDefault="000D37A1">
          <w:pPr>
            <w:pStyle w:val="FooterInfoCentre"/>
          </w:pPr>
          <w:r>
            <w:fldChar w:fldCharType="begin"/>
          </w:r>
          <w:r>
            <w:instrText xml:space="preserve"> DOCPROPERTY "Eff"  </w:instrText>
          </w:r>
          <w:r>
            <w:fldChar w:fldCharType="separate"/>
          </w:r>
          <w:r w:rsidR="00BB6AE5">
            <w:t xml:space="preserve">Effective:  </w:t>
          </w:r>
          <w:r>
            <w:fldChar w:fldCharType="end"/>
          </w:r>
          <w:r>
            <w:fldChar w:fldCharType="begin"/>
          </w:r>
          <w:r>
            <w:instrText xml:space="preserve"> DOCPROPERTY "StartDt"   </w:instrText>
          </w:r>
          <w:r>
            <w:fldChar w:fldCharType="separate"/>
          </w:r>
          <w:r w:rsidR="00BB6AE5">
            <w:t>02/10/18</w:t>
          </w:r>
          <w:r>
            <w:fldChar w:fldCharType="end"/>
          </w:r>
          <w:r>
            <w:fldChar w:fldCharType="begin"/>
          </w:r>
          <w:r>
            <w:instrText xml:space="preserve"> DOCPROPERTY "EndDt"  </w:instrText>
          </w:r>
          <w:r>
            <w:fldChar w:fldCharType="separate"/>
          </w:r>
          <w:r w:rsidR="00BB6AE5">
            <w:t xml:space="preserve"> </w:t>
          </w:r>
          <w:r>
            <w:fldChar w:fldCharType="end"/>
          </w:r>
        </w:p>
      </w:tc>
      <w:tc>
        <w:tcPr>
          <w:tcW w:w="846" w:type="pct"/>
        </w:tcPr>
        <w:p w:rsidR="00000D7E" w:rsidRDefault="00000D7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637133">
            <w:rPr>
              <w:rStyle w:val="PageNumber"/>
              <w:noProof/>
            </w:rPr>
            <w:t>1</w:t>
          </w:r>
          <w:r>
            <w:rPr>
              <w:rStyle w:val="PageNumber"/>
            </w:rPr>
            <w:fldChar w:fldCharType="end"/>
          </w:r>
        </w:p>
      </w:tc>
    </w:tr>
  </w:tbl>
  <w:p w:rsidR="00000D7E" w:rsidRPr="00637133" w:rsidRDefault="00637133" w:rsidP="00637133">
    <w:pPr>
      <w:pStyle w:val="Status"/>
      <w:rPr>
        <w:rFonts w:cs="Arial"/>
      </w:rPr>
    </w:pPr>
    <w:r w:rsidRPr="00637133">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D7E" w:rsidRDefault="00000D7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00D7E">
      <w:tc>
        <w:tcPr>
          <w:tcW w:w="847" w:type="pct"/>
        </w:tcPr>
        <w:p w:rsidR="00000D7E" w:rsidRDefault="00000D7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637133">
            <w:rPr>
              <w:rStyle w:val="PageNumber"/>
              <w:noProof/>
            </w:rPr>
            <w:t>4</w:t>
          </w:r>
          <w:r>
            <w:rPr>
              <w:rStyle w:val="PageNumber"/>
            </w:rPr>
            <w:fldChar w:fldCharType="end"/>
          </w:r>
        </w:p>
      </w:tc>
      <w:tc>
        <w:tcPr>
          <w:tcW w:w="3092" w:type="pct"/>
        </w:tcPr>
        <w:p w:rsidR="00000D7E" w:rsidRDefault="000D37A1">
          <w:pPr>
            <w:pStyle w:val="Footer"/>
            <w:jc w:val="center"/>
          </w:pPr>
          <w:r>
            <w:fldChar w:fldCharType="begin"/>
          </w:r>
          <w:r>
            <w:instrText xml:space="preserve"> REF Citation *\charformat </w:instrText>
          </w:r>
          <w:r>
            <w:fldChar w:fldCharType="separate"/>
          </w:r>
          <w:r w:rsidR="00BB6AE5">
            <w:t>Casino Control Regulation 2006</w:t>
          </w:r>
          <w:r>
            <w:fldChar w:fldCharType="end"/>
          </w:r>
        </w:p>
        <w:p w:rsidR="00000D7E" w:rsidRDefault="000D37A1">
          <w:pPr>
            <w:pStyle w:val="FooterInfoCentre"/>
          </w:pPr>
          <w:r>
            <w:fldChar w:fldCharType="begin"/>
          </w:r>
          <w:r>
            <w:instrText xml:space="preserve"> DOCPROPERTY "Eff"  *\charformat </w:instrText>
          </w:r>
          <w:r>
            <w:fldChar w:fldCharType="separate"/>
          </w:r>
          <w:r w:rsidR="00BB6AE5">
            <w:t xml:space="preserve">Effective:  </w:t>
          </w:r>
          <w:r>
            <w:fldChar w:fldCharType="end"/>
          </w:r>
          <w:r>
            <w:fldChar w:fldCharType="begin"/>
          </w:r>
          <w:r>
            <w:instrText xml:space="preserve"> DOCPROPERTY "StartDt"  *\charformat </w:instrText>
          </w:r>
          <w:r>
            <w:fldChar w:fldCharType="separate"/>
          </w:r>
          <w:r w:rsidR="00BB6AE5">
            <w:t>02/10/18</w:t>
          </w:r>
          <w:r>
            <w:fldChar w:fldCharType="end"/>
          </w:r>
          <w:r>
            <w:fldChar w:fldCharType="begin"/>
          </w:r>
          <w:r>
            <w:instrText xml:space="preserve"> DOCPROPERTY "EndDt"  *\charformat </w:instrText>
          </w:r>
          <w:r>
            <w:fldChar w:fldCharType="separate"/>
          </w:r>
          <w:r w:rsidR="00BB6AE5">
            <w:t xml:space="preserve"> </w:t>
          </w:r>
          <w:r>
            <w:fldChar w:fldCharType="end"/>
          </w:r>
        </w:p>
      </w:tc>
      <w:tc>
        <w:tcPr>
          <w:tcW w:w="1061" w:type="pct"/>
        </w:tcPr>
        <w:p w:rsidR="00000D7E" w:rsidRDefault="000D37A1">
          <w:pPr>
            <w:pStyle w:val="Footer"/>
            <w:jc w:val="right"/>
          </w:pPr>
          <w:r>
            <w:fldChar w:fldCharType="begin"/>
          </w:r>
          <w:r>
            <w:instrText xml:space="preserve"> DOCPROPERTY "Category"  *\charformat  </w:instrText>
          </w:r>
          <w:r>
            <w:fldChar w:fldCharType="separate"/>
          </w:r>
          <w:r w:rsidR="00BB6AE5">
            <w:t>R2</w:t>
          </w:r>
          <w:r>
            <w:fldChar w:fldCharType="end"/>
          </w:r>
          <w:r w:rsidR="00000D7E">
            <w:br/>
          </w:r>
          <w:r>
            <w:fldChar w:fldCharType="begin"/>
          </w:r>
          <w:r>
            <w:instrText xml:space="preserve"> DOCPROPERTY "RepubDt"  *\charformat  </w:instrText>
          </w:r>
          <w:r>
            <w:fldChar w:fldCharType="separate"/>
          </w:r>
          <w:r w:rsidR="00BB6AE5">
            <w:t>02/10/18</w:t>
          </w:r>
          <w:r>
            <w:fldChar w:fldCharType="end"/>
          </w:r>
        </w:p>
      </w:tc>
    </w:tr>
  </w:tbl>
  <w:p w:rsidR="00000D7E" w:rsidRPr="00637133" w:rsidRDefault="000D37A1" w:rsidP="00637133">
    <w:pPr>
      <w:pStyle w:val="Status"/>
      <w:rPr>
        <w:rFonts w:cs="Arial"/>
      </w:rPr>
    </w:pPr>
    <w:r w:rsidRPr="00637133">
      <w:rPr>
        <w:rFonts w:cs="Arial"/>
      </w:rPr>
      <w:fldChar w:fldCharType="begin"/>
    </w:r>
    <w:r w:rsidRPr="00637133">
      <w:rPr>
        <w:rFonts w:cs="Arial"/>
      </w:rPr>
      <w:instrText xml:space="preserve"> DOCPROPERTY "Status" </w:instrText>
    </w:r>
    <w:r w:rsidRPr="00637133">
      <w:rPr>
        <w:rFonts w:cs="Arial"/>
      </w:rPr>
      <w:fldChar w:fldCharType="separate"/>
    </w:r>
    <w:r w:rsidR="00BB6AE5" w:rsidRPr="00637133">
      <w:rPr>
        <w:rFonts w:cs="Arial"/>
      </w:rPr>
      <w:t xml:space="preserve"> </w:t>
    </w:r>
    <w:r w:rsidRPr="00637133">
      <w:rPr>
        <w:rFonts w:cs="Arial"/>
      </w:rPr>
      <w:fldChar w:fldCharType="end"/>
    </w:r>
    <w:r w:rsidR="00637133" w:rsidRPr="00637133">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D7E" w:rsidRDefault="00000D7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00D7E">
      <w:tc>
        <w:tcPr>
          <w:tcW w:w="1061" w:type="pct"/>
        </w:tcPr>
        <w:p w:rsidR="00000D7E" w:rsidRDefault="000D37A1">
          <w:pPr>
            <w:pStyle w:val="Footer"/>
          </w:pPr>
          <w:r>
            <w:fldChar w:fldCharType="begin"/>
          </w:r>
          <w:r>
            <w:instrText xml:space="preserve"> DOCPROPERTY "Category"  *\charformat  </w:instrText>
          </w:r>
          <w:r>
            <w:fldChar w:fldCharType="separate"/>
          </w:r>
          <w:r w:rsidR="00BB6AE5">
            <w:t>R2</w:t>
          </w:r>
          <w:r>
            <w:fldChar w:fldCharType="end"/>
          </w:r>
          <w:r w:rsidR="00000D7E">
            <w:br/>
          </w:r>
          <w:r>
            <w:fldChar w:fldCharType="begin"/>
          </w:r>
          <w:r>
            <w:instrText xml:space="preserve"> DOCPROPERTY "RepubDt"  *\charformat  </w:instrText>
          </w:r>
          <w:r>
            <w:fldChar w:fldCharType="separate"/>
          </w:r>
          <w:r w:rsidR="00BB6AE5">
            <w:t>02/10/18</w:t>
          </w:r>
          <w:r>
            <w:fldChar w:fldCharType="end"/>
          </w:r>
        </w:p>
      </w:tc>
      <w:tc>
        <w:tcPr>
          <w:tcW w:w="3092" w:type="pct"/>
        </w:tcPr>
        <w:p w:rsidR="00000D7E" w:rsidRDefault="000D37A1">
          <w:pPr>
            <w:pStyle w:val="Footer"/>
            <w:jc w:val="center"/>
          </w:pPr>
          <w:r>
            <w:fldChar w:fldCharType="begin"/>
          </w:r>
          <w:r>
            <w:instrText xml:space="preserve"> REF Citation *\charformat </w:instrText>
          </w:r>
          <w:r>
            <w:fldChar w:fldCharType="separate"/>
          </w:r>
          <w:r w:rsidR="00BB6AE5">
            <w:t>Casino Control Regulation 2006</w:t>
          </w:r>
          <w:r>
            <w:fldChar w:fldCharType="end"/>
          </w:r>
        </w:p>
        <w:p w:rsidR="00000D7E" w:rsidRDefault="000D37A1">
          <w:pPr>
            <w:pStyle w:val="FooterInfoCentre"/>
          </w:pPr>
          <w:r>
            <w:fldChar w:fldCharType="begin"/>
          </w:r>
          <w:r>
            <w:instrText xml:space="preserve"> DOCPROPERTY "Eff"  *\charformat </w:instrText>
          </w:r>
          <w:r>
            <w:fldChar w:fldCharType="separate"/>
          </w:r>
          <w:r w:rsidR="00BB6AE5">
            <w:t xml:space="preserve">Effective:  </w:t>
          </w:r>
          <w:r>
            <w:fldChar w:fldCharType="end"/>
          </w:r>
          <w:r>
            <w:fldChar w:fldCharType="begin"/>
          </w:r>
          <w:r>
            <w:instrText xml:space="preserve"> DOCPROPERTY "StartDt"  *\charformat </w:instrText>
          </w:r>
          <w:r>
            <w:fldChar w:fldCharType="separate"/>
          </w:r>
          <w:r w:rsidR="00BB6AE5">
            <w:t>02/10/18</w:t>
          </w:r>
          <w:r>
            <w:fldChar w:fldCharType="end"/>
          </w:r>
          <w:r>
            <w:fldChar w:fldCharType="begin"/>
          </w:r>
          <w:r>
            <w:instrText xml:space="preserve"> DOCPROPERTY "EndDt"  *\charformat </w:instrText>
          </w:r>
          <w:r>
            <w:fldChar w:fldCharType="separate"/>
          </w:r>
          <w:r w:rsidR="00BB6AE5">
            <w:t xml:space="preserve"> </w:t>
          </w:r>
          <w:r>
            <w:fldChar w:fldCharType="end"/>
          </w:r>
        </w:p>
      </w:tc>
      <w:tc>
        <w:tcPr>
          <w:tcW w:w="847" w:type="pct"/>
        </w:tcPr>
        <w:p w:rsidR="00000D7E" w:rsidRDefault="00000D7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637133">
            <w:rPr>
              <w:rStyle w:val="PageNumber"/>
              <w:noProof/>
            </w:rPr>
            <w:t>5</w:t>
          </w:r>
          <w:r>
            <w:rPr>
              <w:rStyle w:val="PageNumber"/>
            </w:rPr>
            <w:fldChar w:fldCharType="end"/>
          </w:r>
        </w:p>
      </w:tc>
    </w:tr>
  </w:tbl>
  <w:p w:rsidR="00000D7E" w:rsidRPr="00637133" w:rsidRDefault="000D37A1" w:rsidP="00637133">
    <w:pPr>
      <w:pStyle w:val="Status"/>
      <w:rPr>
        <w:rFonts w:cs="Arial"/>
      </w:rPr>
    </w:pPr>
    <w:r w:rsidRPr="00637133">
      <w:rPr>
        <w:rFonts w:cs="Arial"/>
      </w:rPr>
      <w:fldChar w:fldCharType="begin"/>
    </w:r>
    <w:r w:rsidRPr="00637133">
      <w:rPr>
        <w:rFonts w:cs="Arial"/>
      </w:rPr>
      <w:instrText xml:space="preserve"> DOCPROPERTY "Status" </w:instrText>
    </w:r>
    <w:r w:rsidRPr="00637133">
      <w:rPr>
        <w:rFonts w:cs="Arial"/>
      </w:rPr>
      <w:fldChar w:fldCharType="separate"/>
    </w:r>
    <w:r w:rsidR="00BB6AE5" w:rsidRPr="00637133">
      <w:rPr>
        <w:rFonts w:cs="Arial"/>
      </w:rPr>
      <w:t xml:space="preserve"> </w:t>
    </w:r>
    <w:r w:rsidRPr="00637133">
      <w:rPr>
        <w:rFonts w:cs="Arial"/>
      </w:rPr>
      <w:fldChar w:fldCharType="end"/>
    </w:r>
    <w:r w:rsidR="00637133" w:rsidRPr="00637133">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D7E" w:rsidRDefault="00000D7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00D7E">
      <w:tc>
        <w:tcPr>
          <w:tcW w:w="1061" w:type="pct"/>
        </w:tcPr>
        <w:p w:rsidR="00000D7E" w:rsidRDefault="000D37A1">
          <w:pPr>
            <w:pStyle w:val="Footer"/>
          </w:pPr>
          <w:r>
            <w:fldChar w:fldCharType="begin"/>
          </w:r>
          <w:r>
            <w:instrText xml:space="preserve"> DOCPROPERTY "Category"  *\charformat  </w:instrText>
          </w:r>
          <w:r>
            <w:fldChar w:fldCharType="separate"/>
          </w:r>
          <w:r w:rsidR="00BB6AE5">
            <w:t>R2</w:t>
          </w:r>
          <w:r>
            <w:fldChar w:fldCharType="end"/>
          </w:r>
          <w:r w:rsidR="00000D7E">
            <w:br/>
          </w:r>
          <w:r>
            <w:fldChar w:fldCharType="begin"/>
          </w:r>
          <w:r>
            <w:instrText xml:space="preserve"> DOCPROPERTY "RepubDt"  *\charformat  </w:instrText>
          </w:r>
          <w:r>
            <w:fldChar w:fldCharType="separate"/>
          </w:r>
          <w:r w:rsidR="00BB6AE5">
            <w:t>02/10/18</w:t>
          </w:r>
          <w:r>
            <w:fldChar w:fldCharType="end"/>
          </w:r>
        </w:p>
      </w:tc>
      <w:tc>
        <w:tcPr>
          <w:tcW w:w="3092" w:type="pct"/>
        </w:tcPr>
        <w:p w:rsidR="00000D7E" w:rsidRDefault="000D37A1">
          <w:pPr>
            <w:pStyle w:val="Footer"/>
            <w:jc w:val="center"/>
          </w:pPr>
          <w:r>
            <w:fldChar w:fldCharType="begin"/>
          </w:r>
          <w:r>
            <w:instrText xml:space="preserve"> REF Citation *\charformat </w:instrText>
          </w:r>
          <w:r>
            <w:fldChar w:fldCharType="separate"/>
          </w:r>
          <w:r w:rsidR="00BB6AE5">
            <w:t>Casino Control Regulation 2006</w:t>
          </w:r>
          <w:r>
            <w:fldChar w:fldCharType="end"/>
          </w:r>
        </w:p>
        <w:p w:rsidR="00000D7E" w:rsidRDefault="000D37A1">
          <w:pPr>
            <w:pStyle w:val="FooterInfoCentre"/>
          </w:pPr>
          <w:r>
            <w:fldChar w:fldCharType="begin"/>
          </w:r>
          <w:r>
            <w:instrText xml:space="preserve"> DOCPROPERTY "Eff"  *\charformat </w:instrText>
          </w:r>
          <w:r>
            <w:fldChar w:fldCharType="separate"/>
          </w:r>
          <w:r w:rsidR="00BB6AE5">
            <w:t xml:space="preserve">Effective:  </w:t>
          </w:r>
          <w:r>
            <w:fldChar w:fldCharType="end"/>
          </w:r>
          <w:r>
            <w:fldChar w:fldCharType="begin"/>
          </w:r>
          <w:r>
            <w:instrText xml:space="preserve"> DOCPROPERTY "StartDt"  *\charformat </w:instrText>
          </w:r>
          <w:r>
            <w:fldChar w:fldCharType="separate"/>
          </w:r>
          <w:r w:rsidR="00BB6AE5">
            <w:t>02/10/18</w:t>
          </w:r>
          <w:r>
            <w:fldChar w:fldCharType="end"/>
          </w:r>
          <w:r>
            <w:fldChar w:fldCharType="begin"/>
          </w:r>
          <w:r>
            <w:instrText xml:space="preserve"> DOC</w:instrText>
          </w:r>
          <w:r>
            <w:instrText xml:space="preserve">PROPERTY "EndDt"  *\charformat </w:instrText>
          </w:r>
          <w:r>
            <w:fldChar w:fldCharType="separate"/>
          </w:r>
          <w:r w:rsidR="00BB6AE5">
            <w:t xml:space="preserve"> </w:t>
          </w:r>
          <w:r>
            <w:fldChar w:fldCharType="end"/>
          </w:r>
        </w:p>
      </w:tc>
      <w:tc>
        <w:tcPr>
          <w:tcW w:w="847" w:type="pct"/>
        </w:tcPr>
        <w:p w:rsidR="00000D7E" w:rsidRDefault="00000D7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637133">
            <w:rPr>
              <w:rStyle w:val="PageNumber"/>
              <w:noProof/>
            </w:rPr>
            <w:t>1</w:t>
          </w:r>
          <w:r>
            <w:rPr>
              <w:rStyle w:val="PageNumber"/>
            </w:rPr>
            <w:fldChar w:fldCharType="end"/>
          </w:r>
        </w:p>
      </w:tc>
    </w:tr>
  </w:tbl>
  <w:p w:rsidR="00000D7E" w:rsidRPr="00637133" w:rsidRDefault="000D37A1" w:rsidP="00637133">
    <w:pPr>
      <w:pStyle w:val="Status"/>
      <w:rPr>
        <w:rFonts w:cs="Arial"/>
      </w:rPr>
    </w:pPr>
    <w:r w:rsidRPr="00637133">
      <w:rPr>
        <w:rFonts w:cs="Arial"/>
      </w:rPr>
      <w:fldChar w:fldCharType="begin"/>
    </w:r>
    <w:r w:rsidRPr="00637133">
      <w:rPr>
        <w:rFonts w:cs="Arial"/>
      </w:rPr>
      <w:instrText xml:space="preserve"> DOCPROPERTY "Status" </w:instrText>
    </w:r>
    <w:r w:rsidRPr="00637133">
      <w:rPr>
        <w:rFonts w:cs="Arial"/>
      </w:rPr>
      <w:fldChar w:fldCharType="separate"/>
    </w:r>
    <w:r w:rsidR="00BB6AE5" w:rsidRPr="00637133">
      <w:rPr>
        <w:rFonts w:cs="Arial"/>
      </w:rPr>
      <w:t xml:space="preserve"> </w:t>
    </w:r>
    <w:r w:rsidRPr="00637133">
      <w:rPr>
        <w:rFonts w:cs="Arial"/>
      </w:rPr>
      <w:fldChar w:fldCharType="end"/>
    </w:r>
    <w:r w:rsidR="00637133" w:rsidRPr="00637133">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D7E" w:rsidRDefault="00000D7E" w:rsidP="00FE6913">
      <w:r>
        <w:separator/>
      </w:r>
    </w:p>
  </w:footnote>
  <w:footnote w:type="continuationSeparator" w:id="0">
    <w:p w:rsidR="00000D7E" w:rsidRDefault="00000D7E" w:rsidP="00FE6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AE5" w:rsidRDefault="00BB6AE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000D7E">
      <w:trPr>
        <w:jc w:val="center"/>
      </w:trPr>
      <w:tc>
        <w:tcPr>
          <w:tcW w:w="1340" w:type="dxa"/>
        </w:tcPr>
        <w:p w:rsidR="00000D7E" w:rsidRDefault="00000D7E">
          <w:pPr>
            <w:pStyle w:val="HeaderEven"/>
          </w:pPr>
        </w:p>
      </w:tc>
      <w:tc>
        <w:tcPr>
          <w:tcW w:w="6583" w:type="dxa"/>
        </w:tcPr>
        <w:p w:rsidR="00000D7E" w:rsidRDefault="00000D7E">
          <w:pPr>
            <w:pStyle w:val="HeaderEven"/>
          </w:pPr>
        </w:p>
      </w:tc>
    </w:tr>
    <w:tr w:rsidR="00000D7E">
      <w:trPr>
        <w:jc w:val="center"/>
      </w:trPr>
      <w:tc>
        <w:tcPr>
          <w:tcW w:w="7923" w:type="dxa"/>
          <w:gridSpan w:val="2"/>
          <w:tcBorders>
            <w:bottom w:val="single" w:sz="4" w:space="0" w:color="auto"/>
          </w:tcBorders>
        </w:tcPr>
        <w:p w:rsidR="00000D7E" w:rsidRDefault="00000D7E">
          <w:pPr>
            <w:pStyle w:val="HeaderEven6"/>
          </w:pPr>
          <w:r>
            <w:t>Dictionary</w:t>
          </w:r>
        </w:p>
      </w:tc>
    </w:tr>
  </w:tbl>
  <w:p w:rsidR="00000D7E" w:rsidRDefault="00000D7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000D7E">
      <w:trPr>
        <w:jc w:val="center"/>
      </w:trPr>
      <w:tc>
        <w:tcPr>
          <w:tcW w:w="6583" w:type="dxa"/>
        </w:tcPr>
        <w:p w:rsidR="00000D7E" w:rsidRDefault="00000D7E">
          <w:pPr>
            <w:pStyle w:val="HeaderOdd"/>
          </w:pPr>
        </w:p>
      </w:tc>
      <w:tc>
        <w:tcPr>
          <w:tcW w:w="1340" w:type="dxa"/>
        </w:tcPr>
        <w:p w:rsidR="00000D7E" w:rsidRDefault="00000D7E">
          <w:pPr>
            <w:pStyle w:val="HeaderOdd"/>
          </w:pPr>
        </w:p>
      </w:tc>
    </w:tr>
    <w:tr w:rsidR="00000D7E">
      <w:trPr>
        <w:jc w:val="center"/>
      </w:trPr>
      <w:tc>
        <w:tcPr>
          <w:tcW w:w="7923" w:type="dxa"/>
          <w:gridSpan w:val="2"/>
          <w:tcBorders>
            <w:bottom w:val="single" w:sz="4" w:space="0" w:color="auto"/>
          </w:tcBorders>
        </w:tcPr>
        <w:p w:rsidR="00000D7E" w:rsidRDefault="00000D7E">
          <w:pPr>
            <w:pStyle w:val="HeaderOdd6"/>
          </w:pPr>
          <w:r>
            <w:t>Dictionary</w:t>
          </w:r>
        </w:p>
      </w:tc>
    </w:tr>
  </w:tbl>
  <w:p w:rsidR="00000D7E" w:rsidRDefault="00000D7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000D7E">
      <w:trPr>
        <w:jc w:val="center"/>
      </w:trPr>
      <w:tc>
        <w:tcPr>
          <w:tcW w:w="1234" w:type="dxa"/>
          <w:gridSpan w:val="2"/>
        </w:tcPr>
        <w:p w:rsidR="00000D7E" w:rsidRDefault="00000D7E">
          <w:pPr>
            <w:pStyle w:val="HeaderEven"/>
            <w:rPr>
              <w:b/>
            </w:rPr>
          </w:pPr>
          <w:r>
            <w:rPr>
              <w:b/>
            </w:rPr>
            <w:t>Endnotes</w:t>
          </w:r>
        </w:p>
      </w:tc>
      <w:tc>
        <w:tcPr>
          <w:tcW w:w="6062" w:type="dxa"/>
        </w:tcPr>
        <w:p w:rsidR="00000D7E" w:rsidRDefault="00000D7E">
          <w:pPr>
            <w:pStyle w:val="HeaderEven"/>
          </w:pPr>
        </w:p>
      </w:tc>
    </w:tr>
    <w:tr w:rsidR="00000D7E">
      <w:trPr>
        <w:cantSplit/>
        <w:jc w:val="center"/>
      </w:trPr>
      <w:tc>
        <w:tcPr>
          <w:tcW w:w="7296" w:type="dxa"/>
          <w:gridSpan w:val="3"/>
        </w:tcPr>
        <w:p w:rsidR="00000D7E" w:rsidRDefault="00000D7E">
          <w:pPr>
            <w:pStyle w:val="HeaderEven"/>
          </w:pPr>
        </w:p>
      </w:tc>
    </w:tr>
    <w:tr w:rsidR="00000D7E">
      <w:trPr>
        <w:cantSplit/>
        <w:jc w:val="center"/>
      </w:trPr>
      <w:tc>
        <w:tcPr>
          <w:tcW w:w="700" w:type="dxa"/>
          <w:tcBorders>
            <w:bottom w:val="single" w:sz="4" w:space="0" w:color="auto"/>
          </w:tcBorders>
        </w:tcPr>
        <w:p w:rsidR="00000D7E" w:rsidRDefault="000D37A1">
          <w:pPr>
            <w:pStyle w:val="HeaderEven6"/>
          </w:pPr>
          <w:r>
            <w:rPr>
              <w:noProof/>
            </w:rPr>
            <w:fldChar w:fldCharType="begin"/>
          </w:r>
          <w:r>
            <w:rPr>
              <w:noProof/>
            </w:rPr>
            <w:instrText xml:space="preserve"> STYLEREF charTableNo \*charformat </w:instrText>
          </w:r>
          <w:r>
            <w:rPr>
              <w:noProof/>
            </w:rPr>
            <w:fldChar w:fldCharType="separate"/>
          </w:r>
          <w:r w:rsidR="00A252AB">
            <w:rPr>
              <w:noProof/>
            </w:rPr>
            <w:t>5</w:t>
          </w:r>
          <w:r>
            <w:rPr>
              <w:noProof/>
            </w:rPr>
            <w:fldChar w:fldCharType="end"/>
          </w:r>
        </w:p>
      </w:tc>
      <w:tc>
        <w:tcPr>
          <w:tcW w:w="6600" w:type="dxa"/>
          <w:gridSpan w:val="2"/>
          <w:tcBorders>
            <w:bottom w:val="single" w:sz="4" w:space="0" w:color="auto"/>
          </w:tcBorders>
        </w:tcPr>
        <w:p w:rsidR="00000D7E" w:rsidRDefault="000D37A1">
          <w:pPr>
            <w:pStyle w:val="HeaderEven6"/>
          </w:pPr>
          <w:r>
            <w:rPr>
              <w:noProof/>
            </w:rPr>
            <w:fldChar w:fldCharType="begin"/>
          </w:r>
          <w:r>
            <w:rPr>
              <w:noProof/>
            </w:rPr>
            <w:instrText xml:space="preserve"> STYLEREF charTableText \*charformat </w:instrText>
          </w:r>
          <w:r>
            <w:rPr>
              <w:noProof/>
            </w:rPr>
            <w:fldChar w:fldCharType="separate"/>
          </w:r>
          <w:r w:rsidR="00A252AB">
            <w:rPr>
              <w:noProof/>
            </w:rPr>
            <w:t>Earlier republications</w:t>
          </w:r>
          <w:r>
            <w:rPr>
              <w:noProof/>
            </w:rPr>
            <w:fldChar w:fldCharType="end"/>
          </w:r>
        </w:p>
      </w:tc>
    </w:tr>
  </w:tbl>
  <w:p w:rsidR="00000D7E" w:rsidRDefault="00000D7E">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000D7E">
      <w:trPr>
        <w:jc w:val="center"/>
      </w:trPr>
      <w:tc>
        <w:tcPr>
          <w:tcW w:w="5741" w:type="dxa"/>
        </w:tcPr>
        <w:p w:rsidR="00000D7E" w:rsidRDefault="00000D7E">
          <w:pPr>
            <w:pStyle w:val="HeaderEven"/>
            <w:jc w:val="right"/>
          </w:pPr>
        </w:p>
      </w:tc>
      <w:tc>
        <w:tcPr>
          <w:tcW w:w="1560" w:type="dxa"/>
          <w:gridSpan w:val="2"/>
        </w:tcPr>
        <w:p w:rsidR="00000D7E" w:rsidRDefault="00000D7E">
          <w:pPr>
            <w:pStyle w:val="HeaderEven"/>
            <w:jc w:val="right"/>
            <w:rPr>
              <w:b/>
            </w:rPr>
          </w:pPr>
          <w:r>
            <w:rPr>
              <w:b/>
            </w:rPr>
            <w:t>Endnotes</w:t>
          </w:r>
        </w:p>
      </w:tc>
    </w:tr>
    <w:tr w:rsidR="00000D7E">
      <w:trPr>
        <w:jc w:val="center"/>
      </w:trPr>
      <w:tc>
        <w:tcPr>
          <w:tcW w:w="7301" w:type="dxa"/>
          <w:gridSpan w:val="3"/>
        </w:tcPr>
        <w:p w:rsidR="00000D7E" w:rsidRDefault="00000D7E">
          <w:pPr>
            <w:pStyle w:val="HeaderEven"/>
            <w:jc w:val="right"/>
            <w:rPr>
              <w:b/>
            </w:rPr>
          </w:pPr>
        </w:p>
      </w:tc>
    </w:tr>
    <w:tr w:rsidR="00000D7E">
      <w:trPr>
        <w:jc w:val="center"/>
      </w:trPr>
      <w:tc>
        <w:tcPr>
          <w:tcW w:w="6600" w:type="dxa"/>
          <w:gridSpan w:val="2"/>
          <w:tcBorders>
            <w:bottom w:val="single" w:sz="4" w:space="0" w:color="auto"/>
          </w:tcBorders>
        </w:tcPr>
        <w:p w:rsidR="00000D7E" w:rsidRDefault="000D37A1">
          <w:pPr>
            <w:pStyle w:val="HeaderOdd6"/>
          </w:pPr>
          <w:r>
            <w:rPr>
              <w:noProof/>
            </w:rPr>
            <w:fldChar w:fldCharType="begin"/>
          </w:r>
          <w:r>
            <w:rPr>
              <w:noProof/>
            </w:rPr>
            <w:instrText xml:space="preserve"> STYLEREF charTableText \*charformat </w:instrText>
          </w:r>
          <w:r>
            <w:rPr>
              <w:noProof/>
            </w:rPr>
            <w:fldChar w:fldCharType="separate"/>
          </w:r>
          <w:r w:rsidR="00A252AB">
            <w:rPr>
              <w:noProof/>
            </w:rPr>
            <w:t>Legislation history</w:t>
          </w:r>
          <w:r>
            <w:rPr>
              <w:noProof/>
            </w:rPr>
            <w:fldChar w:fldCharType="end"/>
          </w:r>
        </w:p>
      </w:tc>
      <w:tc>
        <w:tcPr>
          <w:tcW w:w="700" w:type="dxa"/>
          <w:tcBorders>
            <w:bottom w:val="single" w:sz="4" w:space="0" w:color="auto"/>
          </w:tcBorders>
        </w:tcPr>
        <w:p w:rsidR="00000D7E" w:rsidRDefault="000D37A1">
          <w:pPr>
            <w:pStyle w:val="HeaderOdd6"/>
          </w:pPr>
          <w:r>
            <w:rPr>
              <w:noProof/>
            </w:rPr>
            <w:fldChar w:fldCharType="begin"/>
          </w:r>
          <w:r>
            <w:rPr>
              <w:noProof/>
            </w:rPr>
            <w:instrText xml:space="preserve"> STYLEREF charTableNo \*charformat </w:instrText>
          </w:r>
          <w:r>
            <w:rPr>
              <w:noProof/>
            </w:rPr>
            <w:fldChar w:fldCharType="separate"/>
          </w:r>
          <w:r w:rsidR="00A252AB">
            <w:rPr>
              <w:noProof/>
            </w:rPr>
            <w:t>3</w:t>
          </w:r>
          <w:r>
            <w:rPr>
              <w:noProof/>
            </w:rPr>
            <w:fldChar w:fldCharType="end"/>
          </w:r>
        </w:p>
      </w:tc>
    </w:tr>
  </w:tbl>
  <w:p w:rsidR="00000D7E" w:rsidRDefault="00000D7E">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D7E" w:rsidRDefault="00000D7E">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D7E" w:rsidRDefault="00000D7E">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D7E" w:rsidRDefault="00000D7E">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D7E" w:rsidRDefault="00000D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AE5" w:rsidRDefault="00BB6A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AE5" w:rsidRDefault="00BB6AE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000D7E">
      <w:tc>
        <w:tcPr>
          <w:tcW w:w="900" w:type="pct"/>
        </w:tcPr>
        <w:p w:rsidR="00000D7E" w:rsidRDefault="00000D7E">
          <w:pPr>
            <w:pStyle w:val="HeaderEven"/>
          </w:pPr>
        </w:p>
      </w:tc>
      <w:tc>
        <w:tcPr>
          <w:tcW w:w="4100" w:type="pct"/>
        </w:tcPr>
        <w:p w:rsidR="00000D7E" w:rsidRDefault="00000D7E">
          <w:pPr>
            <w:pStyle w:val="HeaderEven"/>
          </w:pPr>
        </w:p>
      </w:tc>
    </w:tr>
    <w:tr w:rsidR="00000D7E">
      <w:tc>
        <w:tcPr>
          <w:tcW w:w="4100" w:type="pct"/>
          <w:gridSpan w:val="2"/>
          <w:tcBorders>
            <w:bottom w:val="single" w:sz="4" w:space="0" w:color="auto"/>
          </w:tcBorders>
        </w:tcPr>
        <w:p w:rsidR="00000D7E" w:rsidRDefault="000D37A1">
          <w:pPr>
            <w:pStyle w:val="HeaderEven6"/>
          </w:pPr>
          <w:r>
            <w:rPr>
              <w:noProof/>
            </w:rPr>
            <w:fldChar w:fldCharType="begin"/>
          </w:r>
          <w:r>
            <w:rPr>
              <w:noProof/>
            </w:rPr>
            <w:instrText xml:space="preserve"> STYLEREF charContents \* MERGEFORMAT </w:instrText>
          </w:r>
          <w:r>
            <w:rPr>
              <w:noProof/>
            </w:rPr>
            <w:fldChar w:fldCharType="separate"/>
          </w:r>
          <w:r w:rsidR="00637133">
            <w:rPr>
              <w:noProof/>
            </w:rPr>
            <w:t>Contents</w:t>
          </w:r>
          <w:r>
            <w:rPr>
              <w:noProof/>
            </w:rPr>
            <w:fldChar w:fldCharType="end"/>
          </w:r>
        </w:p>
      </w:tc>
    </w:tr>
  </w:tbl>
  <w:p w:rsidR="00000D7E" w:rsidRDefault="00000D7E">
    <w:pPr>
      <w:pStyle w:val="N-9pt"/>
    </w:pPr>
    <w:r>
      <w:tab/>
    </w:r>
    <w:r w:rsidR="000D37A1">
      <w:rPr>
        <w:noProof/>
      </w:rPr>
      <w:fldChar w:fldCharType="begin"/>
    </w:r>
    <w:r w:rsidR="000D37A1">
      <w:rPr>
        <w:noProof/>
      </w:rPr>
      <w:instrText xml:space="preserve"> STYLEREF charPage \* MERGEFORMAT </w:instrText>
    </w:r>
    <w:r w:rsidR="000D37A1">
      <w:rPr>
        <w:noProof/>
      </w:rPr>
      <w:fldChar w:fldCharType="separate"/>
    </w:r>
    <w:r w:rsidR="00637133">
      <w:rPr>
        <w:noProof/>
      </w:rPr>
      <w:t>Page</w:t>
    </w:r>
    <w:r w:rsidR="000D37A1">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497"/>
      <w:gridCol w:w="1426"/>
    </w:tblGrid>
    <w:tr w:rsidR="00000D7E">
      <w:tc>
        <w:tcPr>
          <w:tcW w:w="4100" w:type="pct"/>
        </w:tcPr>
        <w:p w:rsidR="00000D7E" w:rsidRDefault="00000D7E">
          <w:pPr>
            <w:pStyle w:val="HeaderOdd"/>
          </w:pPr>
        </w:p>
      </w:tc>
      <w:tc>
        <w:tcPr>
          <w:tcW w:w="900" w:type="pct"/>
        </w:tcPr>
        <w:p w:rsidR="00000D7E" w:rsidRDefault="00000D7E">
          <w:pPr>
            <w:pStyle w:val="HeaderOdd"/>
          </w:pPr>
        </w:p>
      </w:tc>
    </w:tr>
    <w:tr w:rsidR="00000D7E">
      <w:tc>
        <w:tcPr>
          <w:tcW w:w="900" w:type="pct"/>
          <w:gridSpan w:val="2"/>
          <w:tcBorders>
            <w:bottom w:val="single" w:sz="4" w:space="0" w:color="auto"/>
          </w:tcBorders>
        </w:tcPr>
        <w:p w:rsidR="00000D7E" w:rsidRDefault="00000D7E">
          <w:pPr>
            <w:pStyle w:val="HeaderOdd6"/>
          </w:pPr>
          <w:r>
            <w:fldChar w:fldCharType="begin"/>
          </w:r>
          <w:r>
            <w:instrText xml:space="preserve"> STYLEREF charContents \* MERGEFORMAT </w:instrText>
          </w:r>
          <w:r>
            <w:fldChar w:fldCharType="end"/>
          </w:r>
        </w:p>
      </w:tc>
    </w:tr>
  </w:tbl>
  <w:p w:rsidR="00000D7E" w:rsidRDefault="00000D7E">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000D7E">
      <w:tc>
        <w:tcPr>
          <w:tcW w:w="900" w:type="pct"/>
        </w:tcPr>
        <w:p w:rsidR="00000D7E" w:rsidRDefault="00000D7E">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000D7E" w:rsidRDefault="00000D7E">
          <w:pPr>
            <w:pStyle w:val="HeaderEven"/>
          </w:pPr>
          <w:r>
            <w:fldChar w:fldCharType="begin"/>
          </w:r>
          <w:r>
            <w:instrText xml:space="preserve"> STYLEREF CharPartText \*charformat </w:instrText>
          </w:r>
          <w:r>
            <w:rPr>
              <w:noProof/>
            </w:rPr>
            <w:fldChar w:fldCharType="end"/>
          </w:r>
        </w:p>
      </w:tc>
    </w:tr>
    <w:tr w:rsidR="00000D7E">
      <w:tc>
        <w:tcPr>
          <w:tcW w:w="900" w:type="pct"/>
        </w:tcPr>
        <w:p w:rsidR="00000D7E" w:rsidRDefault="00000D7E">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000D7E" w:rsidRDefault="00000D7E">
          <w:pPr>
            <w:pStyle w:val="HeaderEven"/>
          </w:pPr>
          <w:r>
            <w:fldChar w:fldCharType="begin"/>
          </w:r>
          <w:r>
            <w:instrText xml:space="preserve"> STYLEREF CharDivText \*charformat </w:instrText>
          </w:r>
          <w:r>
            <w:fldChar w:fldCharType="end"/>
          </w:r>
        </w:p>
      </w:tc>
    </w:tr>
    <w:tr w:rsidR="00000D7E">
      <w:trPr>
        <w:cantSplit/>
      </w:trPr>
      <w:tc>
        <w:tcPr>
          <w:tcW w:w="4997" w:type="pct"/>
          <w:gridSpan w:val="2"/>
          <w:tcBorders>
            <w:bottom w:val="single" w:sz="4" w:space="0" w:color="auto"/>
          </w:tcBorders>
        </w:tcPr>
        <w:p w:rsidR="00000D7E" w:rsidRDefault="000D37A1">
          <w:pPr>
            <w:pStyle w:val="HeaderEven6"/>
          </w:pPr>
          <w:r>
            <w:fldChar w:fldCharType="begin"/>
          </w:r>
          <w:r>
            <w:instrText xml:space="preserve"> DOCPROPERTY "</w:instrText>
          </w:r>
          <w:r>
            <w:instrText xml:space="preserve">Company"  \* MERGEFORMAT </w:instrText>
          </w:r>
          <w:r>
            <w:fldChar w:fldCharType="separate"/>
          </w:r>
          <w:r w:rsidR="00BB6AE5">
            <w:t>Section</w:t>
          </w:r>
          <w:r>
            <w:fldChar w:fldCharType="end"/>
          </w:r>
          <w:r w:rsidR="00000D7E">
            <w:t xml:space="preserve"> </w:t>
          </w:r>
          <w:r>
            <w:rPr>
              <w:noProof/>
            </w:rPr>
            <w:fldChar w:fldCharType="begin"/>
          </w:r>
          <w:r>
            <w:rPr>
              <w:noProof/>
            </w:rPr>
            <w:instrText xml:space="preserve"> STYLEREF CharSectNo \*charformat </w:instrText>
          </w:r>
          <w:r>
            <w:rPr>
              <w:noProof/>
            </w:rPr>
            <w:fldChar w:fldCharType="separate"/>
          </w:r>
          <w:r w:rsidR="00637133">
            <w:rPr>
              <w:noProof/>
            </w:rPr>
            <w:t>7</w:t>
          </w:r>
          <w:r>
            <w:rPr>
              <w:noProof/>
            </w:rPr>
            <w:fldChar w:fldCharType="end"/>
          </w:r>
        </w:p>
      </w:tc>
    </w:tr>
  </w:tbl>
  <w:p w:rsidR="00000D7E" w:rsidRDefault="00000D7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000D7E">
      <w:tc>
        <w:tcPr>
          <w:tcW w:w="4100" w:type="pct"/>
        </w:tcPr>
        <w:p w:rsidR="00000D7E" w:rsidRDefault="00000D7E">
          <w:pPr>
            <w:pStyle w:val="HeaderEven"/>
            <w:jc w:val="right"/>
          </w:pPr>
          <w:r>
            <w:fldChar w:fldCharType="begin"/>
          </w:r>
          <w:r>
            <w:instrText xml:space="preserve"> STYLEREF CharPartText \*charformat </w:instrText>
          </w:r>
          <w:r>
            <w:rPr>
              <w:noProof/>
            </w:rPr>
            <w:fldChar w:fldCharType="end"/>
          </w:r>
        </w:p>
      </w:tc>
      <w:tc>
        <w:tcPr>
          <w:tcW w:w="900" w:type="pct"/>
        </w:tcPr>
        <w:p w:rsidR="00000D7E" w:rsidRDefault="00000D7E">
          <w:pPr>
            <w:pStyle w:val="HeaderEven"/>
            <w:jc w:val="right"/>
            <w:rPr>
              <w:b/>
            </w:rPr>
          </w:pPr>
          <w:r>
            <w:rPr>
              <w:b/>
            </w:rPr>
            <w:fldChar w:fldCharType="begin"/>
          </w:r>
          <w:r>
            <w:rPr>
              <w:b/>
            </w:rPr>
            <w:instrText xml:space="preserve"> STYLEREF CharPartNo \*charformat </w:instrText>
          </w:r>
          <w:r>
            <w:rPr>
              <w:b/>
            </w:rPr>
            <w:fldChar w:fldCharType="end"/>
          </w:r>
        </w:p>
      </w:tc>
    </w:tr>
    <w:tr w:rsidR="00000D7E">
      <w:tc>
        <w:tcPr>
          <w:tcW w:w="4100" w:type="pct"/>
        </w:tcPr>
        <w:p w:rsidR="00000D7E" w:rsidRDefault="00000D7E">
          <w:pPr>
            <w:pStyle w:val="HeaderEven"/>
            <w:jc w:val="right"/>
          </w:pPr>
          <w:r>
            <w:fldChar w:fldCharType="begin"/>
          </w:r>
          <w:r>
            <w:instrText xml:space="preserve"> STYLEREF CharDivText \*charformat </w:instrText>
          </w:r>
          <w:r>
            <w:fldChar w:fldCharType="end"/>
          </w:r>
        </w:p>
      </w:tc>
      <w:tc>
        <w:tcPr>
          <w:tcW w:w="900" w:type="pct"/>
        </w:tcPr>
        <w:p w:rsidR="00000D7E" w:rsidRDefault="00000D7E">
          <w:pPr>
            <w:pStyle w:val="HeaderEven"/>
            <w:jc w:val="right"/>
            <w:rPr>
              <w:b/>
            </w:rPr>
          </w:pPr>
          <w:r>
            <w:rPr>
              <w:b/>
            </w:rPr>
            <w:fldChar w:fldCharType="begin"/>
          </w:r>
          <w:r>
            <w:rPr>
              <w:b/>
            </w:rPr>
            <w:instrText xml:space="preserve"> STYLEREF CharDivNo \*charformat </w:instrText>
          </w:r>
          <w:r>
            <w:rPr>
              <w:b/>
            </w:rPr>
            <w:fldChar w:fldCharType="end"/>
          </w:r>
        </w:p>
      </w:tc>
    </w:tr>
    <w:tr w:rsidR="00000D7E">
      <w:trPr>
        <w:cantSplit/>
      </w:trPr>
      <w:tc>
        <w:tcPr>
          <w:tcW w:w="5000" w:type="pct"/>
          <w:gridSpan w:val="2"/>
          <w:tcBorders>
            <w:bottom w:val="single" w:sz="4" w:space="0" w:color="auto"/>
          </w:tcBorders>
        </w:tcPr>
        <w:p w:rsidR="00000D7E" w:rsidRDefault="000D37A1">
          <w:pPr>
            <w:pStyle w:val="HeaderOdd6"/>
          </w:pPr>
          <w:r>
            <w:fldChar w:fldCharType="begin"/>
          </w:r>
          <w:r>
            <w:instrText xml:space="preserve"> DOCPROPERTY "Company"  \* MERGEFORMAT </w:instrText>
          </w:r>
          <w:r>
            <w:fldChar w:fldCharType="separate"/>
          </w:r>
          <w:r w:rsidR="00BB6AE5">
            <w:t>Section</w:t>
          </w:r>
          <w:r>
            <w:fldChar w:fldCharType="end"/>
          </w:r>
          <w:r w:rsidR="00000D7E">
            <w:t xml:space="preserve"> </w:t>
          </w:r>
          <w:r>
            <w:rPr>
              <w:noProof/>
            </w:rPr>
            <w:fldChar w:fldCharType="begin"/>
          </w:r>
          <w:r>
            <w:rPr>
              <w:noProof/>
            </w:rPr>
            <w:instrText xml:space="preserve"> STYLEREF CharSectNo \*charformat </w:instrText>
          </w:r>
          <w:r>
            <w:rPr>
              <w:noProof/>
            </w:rPr>
            <w:fldChar w:fldCharType="separate"/>
          </w:r>
          <w:r w:rsidR="00637133">
            <w:rPr>
              <w:noProof/>
            </w:rPr>
            <w:t>9</w:t>
          </w:r>
          <w:r>
            <w:rPr>
              <w:noProof/>
            </w:rPr>
            <w:fldChar w:fldCharType="end"/>
          </w:r>
        </w:p>
      </w:tc>
    </w:tr>
  </w:tbl>
  <w:p w:rsidR="00000D7E" w:rsidRDefault="00000D7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000D7E" w:rsidRPr="00CB3D59">
      <w:trPr>
        <w:jc w:val="center"/>
      </w:trPr>
      <w:tc>
        <w:tcPr>
          <w:tcW w:w="1560" w:type="dxa"/>
        </w:tcPr>
        <w:p w:rsidR="00000D7E" w:rsidRPr="00F02A14" w:rsidRDefault="00000D7E">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637133">
            <w:rPr>
              <w:rFonts w:cs="Arial"/>
              <w:b/>
              <w:noProof/>
              <w:szCs w:val="18"/>
            </w:rPr>
            <w:t>Schedule 1</w:t>
          </w:r>
          <w:r w:rsidRPr="00F02A14">
            <w:rPr>
              <w:rFonts w:cs="Arial"/>
              <w:b/>
              <w:szCs w:val="18"/>
            </w:rPr>
            <w:fldChar w:fldCharType="end"/>
          </w:r>
        </w:p>
      </w:tc>
      <w:tc>
        <w:tcPr>
          <w:tcW w:w="5741" w:type="dxa"/>
        </w:tcPr>
        <w:p w:rsidR="00000D7E" w:rsidRPr="00F02A14" w:rsidRDefault="00000D7E">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637133">
            <w:rPr>
              <w:rFonts w:cs="Arial"/>
              <w:noProof/>
              <w:szCs w:val="18"/>
            </w:rPr>
            <w:t>Designation of casino</w:t>
          </w:r>
          <w:r w:rsidRPr="00F02A14">
            <w:rPr>
              <w:rFonts w:cs="Arial"/>
              <w:szCs w:val="18"/>
            </w:rPr>
            <w:fldChar w:fldCharType="end"/>
          </w:r>
        </w:p>
      </w:tc>
    </w:tr>
    <w:tr w:rsidR="00000D7E" w:rsidRPr="00CB3D59">
      <w:trPr>
        <w:jc w:val="center"/>
      </w:trPr>
      <w:tc>
        <w:tcPr>
          <w:tcW w:w="1560" w:type="dxa"/>
        </w:tcPr>
        <w:p w:rsidR="00000D7E" w:rsidRPr="00F02A14" w:rsidRDefault="00000D7E">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637133">
            <w:rPr>
              <w:rFonts w:cs="Arial"/>
              <w:b/>
              <w:noProof/>
              <w:szCs w:val="18"/>
            </w:rPr>
            <w:t>Part 1.1</w:t>
          </w:r>
          <w:r w:rsidRPr="00F02A14">
            <w:rPr>
              <w:rFonts w:cs="Arial"/>
              <w:b/>
              <w:szCs w:val="18"/>
            </w:rPr>
            <w:fldChar w:fldCharType="end"/>
          </w:r>
        </w:p>
      </w:tc>
      <w:tc>
        <w:tcPr>
          <w:tcW w:w="5741" w:type="dxa"/>
        </w:tcPr>
        <w:p w:rsidR="00000D7E" w:rsidRPr="00F02A14" w:rsidRDefault="00000D7E">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637133">
            <w:rPr>
              <w:rFonts w:cs="Arial"/>
              <w:noProof/>
              <w:szCs w:val="18"/>
            </w:rPr>
            <w:t>First floor</w:t>
          </w:r>
          <w:r w:rsidRPr="00F02A14">
            <w:rPr>
              <w:rFonts w:cs="Arial"/>
              <w:szCs w:val="18"/>
            </w:rPr>
            <w:fldChar w:fldCharType="end"/>
          </w:r>
        </w:p>
      </w:tc>
    </w:tr>
    <w:tr w:rsidR="00000D7E" w:rsidRPr="00CB3D59">
      <w:trPr>
        <w:jc w:val="center"/>
      </w:trPr>
      <w:tc>
        <w:tcPr>
          <w:tcW w:w="7296" w:type="dxa"/>
          <w:gridSpan w:val="2"/>
          <w:tcBorders>
            <w:bottom w:val="single" w:sz="4" w:space="0" w:color="auto"/>
          </w:tcBorders>
        </w:tcPr>
        <w:p w:rsidR="00000D7E" w:rsidRPr="00783A18" w:rsidRDefault="00000D7E" w:rsidP="00000D7E">
          <w:pPr>
            <w:pStyle w:val="HeaderEven6"/>
            <w:spacing w:before="0" w:after="0"/>
            <w:rPr>
              <w:rFonts w:ascii="Times New Roman" w:hAnsi="Times New Roman"/>
              <w:sz w:val="24"/>
              <w:szCs w:val="24"/>
            </w:rPr>
          </w:pPr>
        </w:p>
      </w:tc>
    </w:tr>
  </w:tbl>
  <w:p w:rsidR="00000D7E" w:rsidRDefault="00000D7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000D7E" w:rsidRPr="00CB3D59">
      <w:trPr>
        <w:jc w:val="center"/>
      </w:trPr>
      <w:tc>
        <w:tcPr>
          <w:tcW w:w="5741" w:type="dxa"/>
        </w:tcPr>
        <w:p w:rsidR="00000D7E" w:rsidRPr="00F02A14" w:rsidRDefault="00000D7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637133">
            <w:rPr>
              <w:rFonts w:cs="Arial"/>
              <w:noProof/>
              <w:szCs w:val="18"/>
            </w:rPr>
            <w:t>Designation of casino</w:t>
          </w:r>
          <w:r w:rsidRPr="00F02A14">
            <w:rPr>
              <w:rFonts w:cs="Arial"/>
              <w:szCs w:val="18"/>
            </w:rPr>
            <w:fldChar w:fldCharType="end"/>
          </w:r>
        </w:p>
      </w:tc>
      <w:tc>
        <w:tcPr>
          <w:tcW w:w="1560" w:type="dxa"/>
        </w:tcPr>
        <w:p w:rsidR="00000D7E" w:rsidRPr="00F02A14" w:rsidRDefault="00000D7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637133">
            <w:rPr>
              <w:rFonts w:cs="Arial"/>
              <w:b/>
              <w:noProof/>
              <w:szCs w:val="18"/>
            </w:rPr>
            <w:t>Schedule 1</w:t>
          </w:r>
          <w:r w:rsidRPr="00F02A14">
            <w:rPr>
              <w:rFonts w:cs="Arial"/>
              <w:b/>
              <w:szCs w:val="18"/>
            </w:rPr>
            <w:fldChar w:fldCharType="end"/>
          </w:r>
        </w:p>
      </w:tc>
    </w:tr>
    <w:tr w:rsidR="00000D7E" w:rsidRPr="00CB3D59">
      <w:trPr>
        <w:jc w:val="center"/>
      </w:trPr>
      <w:tc>
        <w:tcPr>
          <w:tcW w:w="5741" w:type="dxa"/>
        </w:tcPr>
        <w:p w:rsidR="00000D7E" w:rsidRPr="00F02A14" w:rsidRDefault="00000D7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637133">
            <w:rPr>
              <w:rFonts w:cs="Arial"/>
              <w:noProof/>
              <w:szCs w:val="18"/>
            </w:rPr>
            <w:t>Ground floor</w:t>
          </w:r>
          <w:r w:rsidRPr="00F02A14">
            <w:rPr>
              <w:rFonts w:cs="Arial"/>
              <w:szCs w:val="18"/>
            </w:rPr>
            <w:fldChar w:fldCharType="end"/>
          </w:r>
        </w:p>
      </w:tc>
      <w:tc>
        <w:tcPr>
          <w:tcW w:w="1560" w:type="dxa"/>
        </w:tcPr>
        <w:p w:rsidR="00000D7E" w:rsidRPr="00F02A14" w:rsidRDefault="00000D7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637133">
            <w:rPr>
              <w:rFonts w:cs="Arial"/>
              <w:b/>
              <w:noProof/>
              <w:szCs w:val="18"/>
            </w:rPr>
            <w:t>Part 1.2</w:t>
          </w:r>
          <w:r w:rsidRPr="00F02A14">
            <w:rPr>
              <w:rFonts w:cs="Arial"/>
              <w:b/>
              <w:szCs w:val="18"/>
            </w:rPr>
            <w:fldChar w:fldCharType="end"/>
          </w:r>
        </w:p>
      </w:tc>
    </w:tr>
    <w:tr w:rsidR="00000D7E" w:rsidRPr="00CB3D59">
      <w:trPr>
        <w:jc w:val="center"/>
      </w:trPr>
      <w:tc>
        <w:tcPr>
          <w:tcW w:w="7296" w:type="dxa"/>
          <w:gridSpan w:val="2"/>
          <w:tcBorders>
            <w:bottom w:val="single" w:sz="4" w:space="0" w:color="auto"/>
          </w:tcBorders>
        </w:tcPr>
        <w:p w:rsidR="00000D7E" w:rsidRPr="00783A18" w:rsidRDefault="00000D7E" w:rsidP="00000D7E">
          <w:pPr>
            <w:pStyle w:val="HeaderOdd6"/>
            <w:spacing w:before="0" w:after="0"/>
            <w:jc w:val="left"/>
            <w:rPr>
              <w:rFonts w:ascii="Times New Roman" w:hAnsi="Times New Roman"/>
              <w:sz w:val="24"/>
              <w:szCs w:val="24"/>
            </w:rPr>
          </w:pPr>
        </w:p>
      </w:tc>
    </w:tr>
  </w:tbl>
  <w:p w:rsidR="00000D7E" w:rsidRDefault="00000D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3"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22"/>
  </w:num>
  <w:num w:numId="3">
    <w:abstractNumId w:val="19"/>
  </w:num>
  <w:num w:numId="4">
    <w:abstractNumId w:val="16"/>
  </w:num>
  <w:num w:numId="5">
    <w:abstractNumId w:val="21"/>
  </w:num>
  <w:num w:numId="6">
    <w:abstractNumId w:val="15"/>
  </w:num>
  <w:num w:numId="7">
    <w:abstractNumId w:val="24"/>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evenAndOddHeaders/>
  <w:drawingGridHorizontalSpacing w:val="57"/>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7FD"/>
    <w:rsid w:val="00000D7E"/>
    <w:rsid w:val="0003373C"/>
    <w:rsid w:val="000B3572"/>
    <w:rsid w:val="000D37A1"/>
    <w:rsid w:val="00263CC0"/>
    <w:rsid w:val="00402966"/>
    <w:rsid w:val="0049672E"/>
    <w:rsid w:val="004C7BA5"/>
    <w:rsid w:val="00553F57"/>
    <w:rsid w:val="005C6536"/>
    <w:rsid w:val="006058BA"/>
    <w:rsid w:val="00637133"/>
    <w:rsid w:val="00782F33"/>
    <w:rsid w:val="007951F1"/>
    <w:rsid w:val="008229AE"/>
    <w:rsid w:val="008E47C6"/>
    <w:rsid w:val="009324E4"/>
    <w:rsid w:val="00942DC7"/>
    <w:rsid w:val="00962073"/>
    <w:rsid w:val="0098372B"/>
    <w:rsid w:val="009A07FD"/>
    <w:rsid w:val="009E3B66"/>
    <w:rsid w:val="00A10B54"/>
    <w:rsid w:val="00A252AB"/>
    <w:rsid w:val="00A64320"/>
    <w:rsid w:val="00A84CCE"/>
    <w:rsid w:val="00BB6AE5"/>
    <w:rsid w:val="00BD5DA3"/>
    <w:rsid w:val="00BE4E0D"/>
    <w:rsid w:val="00CB04B8"/>
    <w:rsid w:val="00CD60E0"/>
    <w:rsid w:val="00DC1528"/>
    <w:rsid w:val="00E4077A"/>
    <w:rsid w:val="00EB7E9A"/>
    <w:rsid w:val="00ED2D3D"/>
    <w:rsid w:val="00F16A46"/>
    <w:rsid w:val="00F8355B"/>
    <w:rsid w:val="00FA0397"/>
    <w:rsid w:val="00FE69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2D218E-D25E-4FCC-8262-4D0893CB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B66"/>
    <w:pPr>
      <w:tabs>
        <w:tab w:val="left" w:pos="0"/>
      </w:tabs>
    </w:pPr>
    <w:rPr>
      <w:sz w:val="24"/>
      <w:lang w:eastAsia="en-US"/>
    </w:rPr>
  </w:style>
  <w:style w:type="paragraph" w:styleId="Heading1">
    <w:name w:val="heading 1"/>
    <w:basedOn w:val="Normal"/>
    <w:next w:val="Normal"/>
    <w:qFormat/>
    <w:rsid w:val="009E3B6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E3B6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E3B66"/>
    <w:pPr>
      <w:keepNext/>
      <w:spacing w:before="140"/>
      <w:outlineLvl w:val="2"/>
    </w:pPr>
    <w:rPr>
      <w:b/>
    </w:rPr>
  </w:style>
  <w:style w:type="paragraph" w:styleId="Heading4">
    <w:name w:val="heading 4"/>
    <w:basedOn w:val="Normal"/>
    <w:next w:val="Normal"/>
    <w:qFormat/>
    <w:rsid w:val="009E3B66"/>
    <w:pPr>
      <w:keepNext/>
      <w:spacing w:before="240" w:after="60"/>
      <w:outlineLvl w:val="3"/>
    </w:pPr>
    <w:rPr>
      <w:rFonts w:ascii="Arial" w:hAnsi="Arial"/>
      <w:b/>
      <w:bCs/>
      <w:sz w:val="22"/>
      <w:szCs w:val="28"/>
    </w:rPr>
  </w:style>
  <w:style w:type="paragraph" w:styleId="Heading5">
    <w:name w:val="heading 5"/>
    <w:basedOn w:val="Normal"/>
    <w:next w:val="Normal"/>
    <w:qFormat/>
    <w:rsid w:val="008E47C6"/>
    <w:pPr>
      <w:numPr>
        <w:ilvl w:val="4"/>
        <w:numId w:val="1"/>
      </w:numPr>
      <w:spacing w:before="240" w:after="60"/>
      <w:outlineLvl w:val="4"/>
    </w:pPr>
    <w:rPr>
      <w:sz w:val="22"/>
    </w:rPr>
  </w:style>
  <w:style w:type="paragraph" w:styleId="Heading6">
    <w:name w:val="heading 6"/>
    <w:basedOn w:val="Normal"/>
    <w:next w:val="Normal"/>
    <w:qFormat/>
    <w:rsid w:val="008E47C6"/>
    <w:pPr>
      <w:numPr>
        <w:ilvl w:val="5"/>
        <w:numId w:val="1"/>
      </w:numPr>
      <w:spacing w:before="240" w:after="60"/>
      <w:outlineLvl w:val="5"/>
    </w:pPr>
    <w:rPr>
      <w:i/>
      <w:sz w:val="22"/>
    </w:rPr>
  </w:style>
  <w:style w:type="paragraph" w:styleId="Heading7">
    <w:name w:val="heading 7"/>
    <w:basedOn w:val="Normal"/>
    <w:next w:val="Normal"/>
    <w:qFormat/>
    <w:rsid w:val="008E47C6"/>
    <w:pPr>
      <w:numPr>
        <w:ilvl w:val="6"/>
        <w:numId w:val="1"/>
      </w:numPr>
      <w:spacing w:before="240" w:after="60"/>
      <w:outlineLvl w:val="6"/>
    </w:pPr>
    <w:rPr>
      <w:rFonts w:ascii="Arial" w:hAnsi="Arial"/>
      <w:sz w:val="20"/>
    </w:rPr>
  </w:style>
  <w:style w:type="paragraph" w:styleId="Heading8">
    <w:name w:val="heading 8"/>
    <w:basedOn w:val="Normal"/>
    <w:next w:val="Normal"/>
    <w:qFormat/>
    <w:rsid w:val="008E47C6"/>
    <w:pPr>
      <w:numPr>
        <w:ilvl w:val="7"/>
        <w:numId w:val="1"/>
      </w:numPr>
      <w:spacing w:before="240" w:after="60"/>
      <w:outlineLvl w:val="7"/>
    </w:pPr>
    <w:rPr>
      <w:rFonts w:ascii="Arial" w:hAnsi="Arial"/>
      <w:i/>
      <w:sz w:val="20"/>
    </w:rPr>
  </w:style>
  <w:style w:type="paragraph" w:styleId="Heading9">
    <w:name w:val="heading 9"/>
    <w:basedOn w:val="Normal"/>
    <w:next w:val="Normal"/>
    <w:qFormat/>
    <w:rsid w:val="008E47C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E3B6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E3B66"/>
  </w:style>
  <w:style w:type="paragraph" w:customStyle="1" w:styleId="00ClientCover">
    <w:name w:val="00ClientCover"/>
    <w:basedOn w:val="Normal"/>
    <w:rsid w:val="009E3B66"/>
  </w:style>
  <w:style w:type="paragraph" w:customStyle="1" w:styleId="02Text">
    <w:name w:val="02Text"/>
    <w:basedOn w:val="Normal"/>
    <w:rsid w:val="009E3B66"/>
  </w:style>
  <w:style w:type="paragraph" w:customStyle="1" w:styleId="BillBasic">
    <w:name w:val="BillBasic"/>
    <w:rsid w:val="009E3B66"/>
    <w:pPr>
      <w:spacing w:before="140"/>
      <w:jc w:val="both"/>
    </w:pPr>
    <w:rPr>
      <w:sz w:val="24"/>
      <w:lang w:eastAsia="en-US"/>
    </w:rPr>
  </w:style>
  <w:style w:type="paragraph" w:styleId="Header">
    <w:name w:val="header"/>
    <w:basedOn w:val="Normal"/>
    <w:link w:val="HeaderChar"/>
    <w:rsid w:val="009E3B66"/>
    <w:pPr>
      <w:tabs>
        <w:tab w:val="center" w:pos="4153"/>
        <w:tab w:val="right" w:pos="8306"/>
      </w:tabs>
    </w:pPr>
  </w:style>
  <w:style w:type="paragraph" w:styleId="Footer">
    <w:name w:val="footer"/>
    <w:basedOn w:val="Normal"/>
    <w:link w:val="FooterChar"/>
    <w:rsid w:val="009E3B66"/>
    <w:pPr>
      <w:spacing w:before="120" w:line="240" w:lineRule="exact"/>
    </w:pPr>
    <w:rPr>
      <w:rFonts w:ascii="Arial" w:hAnsi="Arial"/>
      <w:sz w:val="18"/>
    </w:rPr>
  </w:style>
  <w:style w:type="paragraph" w:customStyle="1" w:styleId="Billname">
    <w:name w:val="Billname"/>
    <w:basedOn w:val="Normal"/>
    <w:rsid w:val="009E3B66"/>
    <w:pPr>
      <w:spacing w:before="1220"/>
    </w:pPr>
    <w:rPr>
      <w:rFonts w:ascii="Arial" w:hAnsi="Arial"/>
      <w:b/>
      <w:sz w:val="40"/>
    </w:rPr>
  </w:style>
  <w:style w:type="paragraph" w:customStyle="1" w:styleId="BillBasicHeading">
    <w:name w:val="BillBasicHeading"/>
    <w:basedOn w:val="BillBasic"/>
    <w:rsid w:val="009E3B66"/>
    <w:pPr>
      <w:keepNext/>
      <w:tabs>
        <w:tab w:val="left" w:pos="2600"/>
      </w:tabs>
      <w:jc w:val="left"/>
    </w:pPr>
    <w:rPr>
      <w:rFonts w:ascii="Arial" w:hAnsi="Arial"/>
      <w:b/>
    </w:rPr>
  </w:style>
  <w:style w:type="paragraph" w:customStyle="1" w:styleId="EnactingWordsRules">
    <w:name w:val="EnactingWordsRules"/>
    <w:basedOn w:val="EnactingWords"/>
    <w:rsid w:val="009E3B66"/>
    <w:pPr>
      <w:spacing w:before="240"/>
    </w:pPr>
  </w:style>
  <w:style w:type="paragraph" w:customStyle="1" w:styleId="EnactingWords">
    <w:name w:val="EnactingWords"/>
    <w:basedOn w:val="BillBasic"/>
    <w:rsid w:val="009E3B66"/>
    <w:pPr>
      <w:spacing w:before="120"/>
    </w:pPr>
  </w:style>
  <w:style w:type="paragraph" w:customStyle="1" w:styleId="BillCrest">
    <w:name w:val="Bill Crest"/>
    <w:basedOn w:val="Normal"/>
    <w:next w:val="Normal"/>
    <w:rsid w:val="009E3B66"/>
    <w:pPr>
      <w:tabs>
        <w:tab w:val="center" w:pos="3160"/>
      </w:tabs>
      <w:spacing w:after="60"/>
    </w:pPr>
    <w:rPr>
      <w:sz w:val="216"/>
    </w:rPr>
  </w:style>
  <w:style w:type="paragraph" w:customStyle="1" w:styleId="Amain">
    <w:name w:val="A main"/>
    <w:basedOn w:val="BillBasic"/>
    <w:rsid w:val="009E3B66"/>
    <w:pPr>
      <w:tabs>
        <w:tab w:val="right" w:pos="900"/>
        <w:tab w:val="left" w:pos="1100"/>
      </w:tabs>
      <w:ind w:left="1100" w:hanging="1100"/>
      <w:outlineLvl w:val="5"/>
    </w:pPr>
  </w:style>
  <w:style w:type="paragraph" w:customStyle="1" w:styleId="Amainreturn">
    <w:name w:val="A main return"/>
    <w:basedOn w:val="BillBasic"/>
    <w:rsid w:val="009E3B66"/>
    <w:pPr>
      <w:ind w:left="1100"/>
    </w:pPr>
  </w:style>
  <w:style w:type="paragraph" w:customStyle="1" w:styleId="Apara">
    <w:name w:val="A para"/>
    <w:basedOn w:val="BillBasic"/>
    <w:rsid w:val="009E3B66"/>
    <w:pPr>
      <w:tabs>
        <w:tab w:val="right" w:pos="1400"/>
        <w:tab w:val="left" w:pos="1600"/>
      </w:tabs>
      <w:ind w:left="1600" w:hanging="1600"/>
      <w:outlineLvl w:val="6"/>
    </w:pPr>
  </w:style>
  <w:style w:type="paragraph" w:customStyle="1" w:styleId="Asubpara">
    <w:name w:val="A subpara"/>
    <w:basedOn w:val="BillBasic"/>
    <w:rsid w:val="009E3B66"/>
    <w:pPr>
      <w:tabs>
        <w:tab w:val="right" w:pos="1900"/>
        <w:tab w:val="left" w:pos="2100"/>
      </w:tabs>
      <w:ind w:left="2100" w:hanging="2100"/>
      <w:outlineLvl w:val="7"/>
    </w:pPr>
  </w:style>
  <w:style w:type="paragraph" w:customStyle="1" w:styleId="Asubsubpara">
    <w:name w:val="A subsubpara"/>
    <w:basedOn w:val="BillBasic"/>
    <w:rsid w:val="009E3B66"/>
    <w:pPr>
      <w:tabs>
        <w:tab w:val="right" w:pos="2400"/>
        <w:tab w:val="left" w:pos="2600"/>
      </w:tabs>
      <w:ind w:left="2600" w:hanging="2600"/>
      <w:outlineLvl w:val="8"/>
    </w:pPr>
  </w:style>
  <w:style w:type="paragraph" w:customStyle="1" w:styleId="aDef">
    <w:name w:val="aDef"/>
    <w:basedOn w:val="BillBasic"/>
    <w:rsid w:val="009E3B66"/>
    <w:pPr>
      <w:ind w:left="1100"/>
    </w:pPr>
  </w:style>
  <w:style w:type="paragraph" w:customStyle="1" w:styleId="aExamHead">
    <w:name w:val="aExam Head"/>
    <w:basedOn w:val="BillBasicHeading"/>
    <w:next w:val="aExam"/>
    <w:rsid w:val="009E3B66"/>
    <w:pPr>
      <w:tabs>
        <w:tab w:val="clear" w:pos="2600"/>
      </w:tabs>
      <w:ind w:left="1100"/>
    </w:pPr>
    <w:rPr>
      <w:sz w:val="18"/>
    </w:rPr>
  </w:style>
  <w:style w:type="paragraph" w:customStyle="1" w:styleId="aExam">
    <w:name w:val="aExam"/>
    <w:basedOn w:val="aNoteSymb"/>
    <w:rsid w:val="009E3B66"/>
    <w:pPr>
      <w:spacing w:before="60"/>
      <w:ind w:left="1100" w:firstLine="0"/>
    </w:pPr>
  </w:style>
  <w:style w:type="paragraph" w:customStyle="1" w:styleId="aNote">
    <w:name w:val="aNote"/>
    <w:basedOn w:val="BillBasic"/>
    <w:link w:val="aNoteChar"/>
    <w:rsid w:val="009E3B66"/>
    <w:pPr>
      <w:ind w:left="1900" w:hanging="800"/>
    </w:pPr>
    <w:rPr>
      <w:sz w:val="20"/>
    </w:rPr>
  </w:style>
  <w:style w:type="paragraph" w:customStyle="1" w:styleId="HeaderEven">
    <w:name w:val="HeaderEven"/>
    <w:basedOn w:val="Normal"/>
    <w:rsid w:val="009E3B66"/>
    <w:rPr>
      <w:rFonts w:ascii="Arial" w:hAnsi="Arial"/>
      <w:sz w:val="18"/>
    </w:rPr>
  </w:style>
  <w:style w:type="paragraph" w:customStyle="1" w:styleId="HeaderEven6">
    <w:name w:val="HeaderEven6"/>
    <w:basedOn w:val="HeaderEven"/>
    <w:rsid w:val="009E3B66"/>
    <w:pPr>
      <w:spacing w:before="120" w:after="60"/>
    </w:pPr>
  </w:style>
  <w:style w:type="paragraph" w:customStyle="1" w:styleId="HeaderOdd6">
    <w:name w:val="HeaderOdd6"/>
    <w:basedOn w:val="HeaderEven6"/>
    <w:rsid w:val="009E3B66"/>
    <w:pPr>
      <w:jc w:val="right"/>
    </w:pPr>
  </w:style>
  <w:style w:type="paragraph" w:customStyle="1" w:styleId="HeaderOdd">
    <w:name w:val="HeaderOdd"/>
    <w:basedOn w:val="HeaderEven"/>
    <w:rsid w:val="009E3B66"/>
    <w:pPr>
      <w:jc w:val="right"/>
    </w:pPr>
  </w:style>
  <w:style w:type="paragraph" w:customStyle="1" w:styleId="BillNo">
    <w:name w:val="BillNo"/>
    <w:basedOn w:val="BillBasicHeading"/>
    <w:rsid w:val="009E3B66"/>
    <w:pPr>
      <w:keepNext w:val="0"/>
      <w:spacing w:before="240"/>
      <w:jc w:val="both"/>
    </w:pPr>
  </w:style>
  <w:style w:type="paragraph" w:customStyle="1" w:styleId="N-TOCheading">
    <w:name w:val="N-TOCheading"/>
    <w:basedOn w:val="BillBasicHeading"/>
    <w:next w:val="N-9pt"/>
    <w:rsid w:val="009E3B66"/>
    <w:pPr>
      <w:pBdr>
        <w:bottom w:val="single" w:sz="4" w:space="1" w:color="auto"/>
      </w:pBdr>
      <w:spacing w:before="800"/>
    </w:pPr>
    <w:rPr>
      <w:sz w:val="32"/>
    </w:rPr>
  </w:style>
  <w:style w:type="paragraph" w:customStyle="1" w:styleId="N-9pt">
    <w:name w:val="N-9pt"/>
    <w:basedOn w:val="BillBasic"/>
    <w:next w:val="BillBasic"/>
    <w:rsid w:val="009E3B66"/>
    <w:pPr>
      <w:keepNext/>
      <w:tabs>
        <w:tab w:val="right" w:pos="7707"/>
      </w:tabs>
      <w:spacing w:before="120"/>
    </w:pPr>
    <w:rPr>
      <w:rFonts w:ascii="Arial" w:hAnsi="Arial"/>
      <w:sz w:val="18"/>
    </w:rPr>
  </w:style>
  <w:style w:type="paragraph" w:customStyle="1" w:styleId="N-14pt">
    <w:name w:val="N-14pt"/>
    <w:basedOn w:val="BillBasic"/>
    <w:rsid w:val="009E3B66"/>
    <w:pPr>
      <w:spacing w:before="0"/>
    </w:pPr>
    <w:rPr>
      <w:b/>
      <w:sz w:val="28"/>
    </w:rPr>
  </w:style>
  <w:style w:type="paragraph" w:customStyle="1" w:styleId="N-16pt">
    <w:name w:val="N-16pt"/>
    <w:basedOn w:val="BillBasic"/>
    <w:rsid w:val="009E3B66"/>
    <w:pPr>
      <w:spacing w:before="800"/>
    </w:pPr>
    <w:rPr>
      <w:b/>
      <w:sz w:val="32"/>
    </w:rPr>
  </w:style>
  <w:style w:type="paragraph" w:customStyle="1" w:styleId="N-line3">
    <w:name w:val="N-line3"/>
    <w:basedOn w:val="BillBasic"/>
    <w:next w:val="BillBasic"/>
    <w:rsid w:val="009E3B66"/>
    <w:pPr>
      <w:pBdr>
        <w:bottom w:val="single" w:sz="12" w:space="1" w:color="auto"/>
      </w:pBdr>
      <w:spacing w:before="60"/>
    </w:pPr>
  </w:style>
  <w:style w:type="paragraph" w:customStyle="1" w:styleId="Comment">
    <w:name w:val="Comment"/>
    <w:basedOn w:val="BillBasic"/>
    <w:rsid w:val="009E3B66"/>
    <w:pPr>
      <w:tabs>
        <w:tab w:val="left" w:pos="1800"/>
      </w:tabs>
      <w:ind w:left="1300"/>
      <w:jc w:val="left"/>
    </w:pPr>
    <w:rPr>
      <w:b/>
      <w:sz w:val="18"/>
    </w:rPr>
  </w:style>
  <w:style w:type="paragraph" w:customStyle="1" w:styleId="FooterInfo">
    <w:name w:val="FooterInfo"/>
    <w:basedOn w:val="Normal"/>
    <w:rsid w:val="009E3B66"/>
    <w:pPr>
      <w:tabs>
        <w:tab w:val="right" w:pos="7707"/>
      </w:tabs>
    </w:pPr>
    <w:rPr>
      <w:rFonts w:ascii="Arial" w:hAnsi="Arial"/>
      <w:sz w:val="18"/>
    </w:rPr>
  </w:style>
  <w:style w:type="paragraph" w:customStyle="1" w:styleId="AH1Chapter">
    <w:name w:val="A H1 Chapter"/>
    <w:basedOn w:val="BillBasicHeading"/>
    <w:next w:val="AH2Part"/>
    <w:rsid w:val="009E3B66"/>
    <w:pPr>
      <w:spacing w:before="320"/>
      <w:ind w:left="2600" w:hanging="2600"/>
      <w:outlineLvl w:val="0"/>
    </w:pPr>
    <w:rPr>
      <w:sz w:val="34"/>
    </w:rPr>
  </w:style>
  <w:style w:type="paragraph" w:customStyle="1" w:styleId="AH2Part">
    <w:name w:val="A H2 Part"/>
    <w:basedOn w:val="BillBasicHeading"/>
    <w:next w:val="AH3Div"/>
    <w:rsid w:val="009E3B66"/>
    <w:pPr>
      <w:spacing w:before="380"/>
      <w:ind w:left="2600" w:hanging="2600"/>
      <w:outlineLvl w:val="1"/>
    </w:pPr>
    <w:rPr>
      <w:sz w:val="32"/>
    </w:rPr>
  </w:style>
  <w:style w:type="paragraph" w:customStyle="1" w:styleId="AH3Div">
    <w:name w:val="A H3 Div"/>
    <w:basedOn w:val="BillBasicHeading"/>
    <w:next w:val="AH5Sec"/>
    <w:rsid w:val="009E3B66"/>
    <w:pPr>
      <w:spacing w:before="240"/>
      <w:ind w:left="2600" w:hanging="2600"/>
      <w:outlineLvl w:val="2"/>
    </w:pPr>
    <w:rPr>
      <w:sz w:val="28"/>
    </w:rPr>
  </w:style>
  <w:style w:type="paragraph" w:customStyle="1" w:styleId="AH5Sec">
    <w:name w:val="A H5 Sec"/>
    <w:basedOn w:val="BillBasicHeading"/>
    <w:next w:val="Amain"/>
    <w:rsid w:val="009E3B66"/>
    <w:pPr>
      <w:tabs>
        <w:tab w:val="clear" w:pos="2600"/>
        <w:tab w:val="left" w:pos="1100"/>
      </w:tabs>
      <w:spacing w:before="240"/>
      <w:ind w:left="1100" w:hanging="1100"/>
      <w:outlineLvl w:val="4"/>
    </w:pPr>
  </w:style>
  <w:style w:type="paragraph" w:customStyle="1" w:styleId="direction">
    <w:name w:val="direction"/>
    <w:basedOn w:val="BillBasic"/>
    <w:next w:val="AmainreturnSymb"/>
    <w:rsid w:val="009E3B66"/>
    <w:pPr>
      <w:ind w:left="1100"/>
    </w:pPr>
    <w:rPr>
      <w:i/>
    </w:rPr>
  </w:style>
  <w:style w:type="paragraph" w:customStyle="1" w:styleId="AH4SubDiv">
    <w:name w:val="A H4 SubDiv"/>
    <w:basedOn w:val="BillBasicHeading"/>
    <w:next w:val="AH5Sec"/>
    <w:rsid w:val="009E3B66"/>
    <w:pPr>
      <w:spacing w:before="240"/>
      <w:ind w:left="2600" w:hanging="2600"/>
      <w:outlineLvl w:val="3"/>
    </w:pPr>
    <w:rPr>
      <w:sz w:val="26"/>
    </w:rPr>
  </w:style>
  <w:style w:type="paragraph" w:customStyle="1" w:styleId="Sched-heading">
    <w:name w:val="Sched-heading"/>
    <w:basedOn w:val="BillBasicHeading"/>
    <w:next w:val="refSymb"/>
    <w:rsid w:val="009E3B66"/>
    <w:pPr>
      <w:spacing w:before="380"/>
      <w:ind w:left="2600" w:hanging="2600"/>
      <w:outlineLvl w:val="0"/>
    </w:pPr>
    <w:rPr>
      <w:sz w:val="34"/>
    </w:rPr>
  </w:style>
  <w:style w:type="paragraph" w:customStyle="1" w:styleId="ref">
    <w:name w:val="ref"/>
    <w:basedOn w:val="BillBasic"/>
    <w:next w:val="Normal"/>
    <w:rsid w:val="009E3B66"/>
    <w:pPr>
      <w:spacing w:before="60"/>
    </w:pPr>
    <w:rPr>
      <w:sz w:val="18"/>
    </w:rPr>
  </w:style>
  <w:style w:type="paragraph" w:customStyle="1" w:styleId="Sched-Part">
    <w:name w:val="Sched-Part"/>
    <w:basedOn w:val="BillBasicHeading"/>
    <w:next w:val="Sched-Form"/>
    <w:rsid w:val="009E3B66"/>
    <w:pPr>
      <w:spacing w:before="380"/>
      <w:ind w:left="2600" w:hanging="2600"/>
      <w:outlineLvl w:val="1"/>
    </w:pPr>
    <w:rPr>
      <w:sz w:val="32"/>
    </w:rPr>
  </w:style>
  <w:style w:type="paragraph" w:customStyle="1" w:styleId="ShadedSchClause">
    <w:name w:val="Shaded Sch Clause"/>
    <w:basedOn w:val="Schclauseheading"/>
    <w:next w:val="direction"/>
    <w:rsid w:val="009E3B66"/>
    <w:pPr>
      <w:shd w:val="pct25" w:color="auto" w:fill="auto"/>
      <w:outlineLvl w:val="3"/>
    </w:pPr>
  </w:style>
  <w:style w:type="paragraph" w:customStyle="1" w:styleId="Sched-Form">
    <w:name w:val="Sched-Form"/>
    <w:basedOn w:val="BillBasicHeading"/>
    <w:next w:val="Schclauseheading"/>
    <w:rsid w:val="009E3B6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9E3B66"/>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9E3B66"/>
  </w:style>
  <w:style w:type="paragraph" w:customStyle="1" w:styleId="Dict-Heading">
    <w:name w:val="Dict-Heading"/>
    <w:basedOn w:val="BillBasicHeading"/>
    <w:next w:val="Normal"/>
    <w:rsid w:val="009E3B66"/>
    <w:pPr>
      <w:spacing w:before="320"/>
      <w:ind w:left="2600" w:hanging="2600"/>
      <w:jc w:val="both"/>
      <w:outlineLvl w:val="0"/>
    </w:pPr>
    <w:rPr>
      <w:sz w:val="34"/>
    </w:rPr>
  </w:style>
  <w:style w:type="paragraph" w:styleId="TOC7">
    <w:name w:val="toc 7"/>
    <w:basedOn w:val="TOC2"/>
    <w:next w:val="Normal"/>
    <w:autoRedefine/>
    <w:uiPriority w:val="39"/>
    <w:rsid w:val="009E3B66"/>
    <w:pPr>
      <w:keepNext w:val="0"/>
      <w:spacing w:before="120"/>
    </w:pPr>
    <w:rPr>
      <w:sz w:val="20"/>
    </w:rPr>
  </w:style>
  <w:style w:type="paragraph" w:styleId="TOC2">
    <w:name w:val="toc 2"/>
    <w:basedOn w:val="Normal"/>
    <w:next w:val="Normal"/>
    <w:autoRedefine/>
    <w:rsid w:val="009E3B6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E3B66"/>
    <w:pPr>
      <w:keepNext/>
      <w:tabs>
        <w:tab w:val="left" w:pos="400"/>
      </w:tabs>
      <w:spacing w:before="0"/>
      <w:jc w:val="left"/>
    </w:pPr>
    <w:rPr>
      <w:rFonts w:ascii="Arial" w:hAnsi="Arial"/>
      <w:b/>
      <w:sz w:val="28"/>
    </w:rPr>
  </w:style>
  <w:style w:type="paragraph" w:customStyle="1" w:styleId="EndNote2">
    <w:name w:val="EndNote2"/>
    <w:basedOn w:val="BillBasic"/>
    <w:rsid w:val="008E47C6"/>
    <w:pPr>
      <w:keepNext/>
      <w:tabs>
        <w:tab w:val="left" w:pos="240"/>
      </w:tabs>
      <w:spacing w:before="160" w:after="80"/>
      <w:jc w:val="left"/>
    </w:pPr>
    <w:rPr>
      <w:b/>
      <w:sz w:val="18"/>
    </w:rPr>
  </w:style>
  <w:style w:type="paragraph" w:customStyle="1" w:styleId="IH1Chap">
    <w:name w:val="I H1 Chap"/>
    <w:basedOn w:val="BillBasicHeading"/>
    <w:next w:val="Normal"/>
    <w:rsid w:val="009E3B66"/>
    <w:pPr>
      <w:spacing w:before="320"/>
      <w:ind w:left="2600" w:hanging="2600"/>
    </w:pPr>
    <w:rPr>
      <w:sz w:val="34"/>
    </w:rPr>
  </w:style>
  <w:style w:type="paragraph" w:customStyle="1" w:styleId="IH2Part">
    <w:name w:val="I H2 Part"/>
    <w:basedOn w:val="BillBasicHeading"/>
    <w:next w:val="Normal"/>
    <w:rsid w:val="009E3B66"/>
    <w:pPr>
      <w:spacing w:before="380"/>
      <w:ind w:left="2600" w:hanging="2600"/>
    </w:pPr>
    <w:rPr>
      <w:sz w:val="32"/>
    </w:rPr>
  </w:style>
  <w:style w:type="paragraph" w:customStyle="1" w:styleId="IH3Div">
    <w:name w:val="I H3 Div"/>
    <w:basedOn w:val="BillBasicHeading"/>
    <w:next w:val="Normal"/>
    <w:rsid w:val="009E3B66"/>
    <w:pPr>
      <w:spacing w:before="240"/>
      <w:ind w:left="2600" w:hanging="2600"/>
    </w:pPr>
    <w:rPr>
      <w:sz w:val="28"/>
    </w:rPr>
  </w:style>
  <w:style w:type="paragraph" w:customStyle="1" w:styleId="IH5Sec">
    <w:name w:val="I H5 Sec"/>
    <w:basedOn w:val="BillBasicHeading"/>
    <w:next w:val="Normal"/>
    <w:rsid w:val="009E3B66"/>
    <w:pPr>
      <w:tabs>
        <w:tab w:val="clear" w:pos="2600"/>
        <w:tab w:val="left" w:pos="1100"/>
      </w:tabs>
      <w:spacing w:before="240"/>
      <w:ind w:left="1100" w:hanging="1100"/>
    </w:pPr>
  </w:style>
  <w:style w:type="paragraph" w:customStyle="1" w:styleId="IH4SubDiv">
    <w:name w:val="I H4 SubDiv"/>
    <w:basedOn w:val="BillBasicHeading"/>
    <w:next w:val="Normal"/>
    <w:rsid w:val="009E3B66"/>
    <w:pPr>
      <w:spacing w:before="240"/>
      <w:ind w:left="2600" w:hanging="2600"/>
      <w:jc w:val="both"/>
    </w:pPr>
    <w:rPr>
      <w:sz w:val="26"/>
    </w:rPr>
  </w:style>
  <w:style w:type="character" w:styleId="LineNumber">
    <w:name w:val="line number"/>
    <w:basedOn w:val="DefaultParagraphFont"/>
    <w:rsid w:val="009E3B66"/>
    <w:rPr>
      <w:rFonts w:ascii="Arial" w:hAnsi="Arial"/>
      <w:sz w:val="16"/>
    </w:rPr>
  </w:style>
  <w:style w:type="paragraph" w:customStyle="1" w:styleId="PageBreak">
    <w:name w:val="PageBreak"/>
    <w:basedOn w:val="Normal"/>
    <w:rsid w:val="009E3B66"/>
    <w:rPr>
      <w:sz w:val="4"/>
    </w:rPr>
  </w:style>
  <w:style w:type="paragraph" w:customStyle="1" w:styleId="04Dictionary">
    <w:name w:val="04Dictionary"/>
    <w:basedOn w:val="Normal"/>
    <w:rsid w:val="009E3B66"/>
  </w:style>
  <w:style w:type="paragraph" w:customStyle="1" w:styleId="N-line1">
    <w:name w:val="N-line1"/>
    <w:basedOn w:val="BillBasic"/>
    <w:rsid w:val="009E3B66"/>
    <w:pPr>
      <w:pBdr>
        <w:bottom w:val="single" w:sz="4" w:space="0" w:color="auto"/>
      </w:pBdr>
      <w:spacing w:before="100"/>
      <w:ind w:left="2980" w:right="3020"/>
      <w:jc w:val="center"/>
    </w:pPr>
  </w:style>
  <w:style w:type="paragraph" w:customStyle="1" w:styleId="N-line2">
    <w:name w:val="N-line2"/>
    <w:basedOn w:val="Normal"/>
    <w:rsid w:val="009E3B66"/>
    <w:pPr>
      <w:pBdr>
        <w:bottom w:val="single" w:sz="8" w:space="0" w:color="auto"/>
      </w:pBdr>
    </w:pPr>
  </w:style>
  <w:style w:type="paragraph" w:customStyle="1" w:styleId="EndNote">
    <w:name w:val="EndNote"/>
    <w:basedOn w:val="BillBasicHeading"/>
    <w:rsid w:val="009E3B6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E3B66"/>
    <w:pPr>
      <w:tabs>
        <w:tab w:val="left" w:pos="700"/>
      </w:tabs>
      <w:spacing w:before="160"/>
      <w:ind w:left="700" w:hanging="700"/>
    </w:pPr>
    <w:rPr>
      <w:rFonts w:ascii="Arial (W1)" w:hAnsi="Arial (W1)"/>
    </w:rPr>
  </w:style>
  <w:style w:type="paragraph" w:customStyle="1" w:styleId="PenaltyHeading">
    <w:name w:val="PenaltyHeading"/>
    <w:basedOn w:val="Normal"/>
    <w:rsid w:val="009E3B66"/>
    <w:pPr>
      <w:tabs>
        <w:tab w:val="left" w:pos="1100"/>
      </w:tabs>
      <w:spacing w:before="120"/>
      <w:ind w:left="1100" w:hanging="1100"/>
    </w:pPr>
    <w:rPr>
      <w:rFonts w:ascii="Arial" w:hAnsi="Arial"/>
      <w:b/>
      <w:sz w:val="20"/>
    </w:rPr>
  </w:style>
  <w:style w:type="paragraph" w:customStyle="1" w:styleId="05EndNote">
    <w:name w:val="05EndNote"/>
    <w:basedOn w:val="Normal"/>
    <w:rsid w:val="009E3B66"/>
  </w:style>
  <w:style w:type="paragraph" w:customStyle="1" w:styleId="03Schedule">
    <w:name w:val="03Schedule"/>
    <w:basedOn w:val="Normal"/>
    <w:rsid w:val="009E3B66"/>
  </w:style>
  <w:style w:type="paragraph" w:customStyle="1" w:styleId="ISched-heading">
    <w:name w:val="I Sched-heading"/>
    <w:basedOn w:val="BillBasicHeading"/>
    <w:next w:val="Normal"/>
    <w:rsid w:val="009E3B66"/>
    <w:pPr>
      <w:spacing w:before="320"/>
      <w:ind w:left="2600" w:hanging="2600"/>
    </w:pPr>
    <w:rPr>
      <w:sz w:val="34"/>
    </w:rPr>
  </w:style>
  <w:style w:type="paragraph" w:customStyle="1" w:styleId="ISched-Part">
    <w:name w:val="I Sched-Part"/>
    <w:basedOn w:val="BillBasicHeading"/>
    <w:rsid w:val="009E3B66"/>
    <w:pPr>
      <w:spacing w:before="380"/>
      <w:ind w:left="2600" w:hanging="2600"/>
    </w:pPr>
    <w:rPr>
      <w:sz w:val="32"/>
    </w:rPr>
  </w:style>
  <w:style w:type="paragraph" w:customStyle="1" w:styleId="ISched-form">
    <w:name w:val="I Sched-form"/>
    <w:basedOn w:val="BillBasicHeading"/>
    <w:rsid w:val="009E3B66"/>
    <w:pPr>
      <w:tabs>
        <w:tab w:val="right" w:pos="7200"/>
      </w:tabs>
      <w:spacing w:before="240"/>
      <w:ind w:left="2600" w:hanging="2600"/>
    </w:pPr>
    <w:rPr>
      <w:sz w:val="28"/>
    </w:rPr>
  </w:style>
  <w:style w:type="paragraph" w:customStyle="1" w:styleId="ISchclauseheading">
    <w:name w:val="I Sch clause heading"/>
    <w:basedOn w:val="BillBasic"/>
    <w:rsid w:val="009E3B66"/>
    <w:pPr>
      <w:keepNext/>
      <w:tabs>
        <w:tab w:val="left" w:pos="1100"/>
      </w:tabs>
      <w:spacing w:before="240"/>
      <w:ind w:left="1100" w:hanging="1100"/>
      <w:jc w:val="left"/>
    </w:pPr>
    <w:rPr>
      <w:rFonts w:ascii="Arial" w:hAnsi="Arial"/>
      <w:b/>
    </w:rPr>
  </w:style>
  <w:style w:type="paragraph" w:customStyle="1" w:styleId="IMain">
    <w:name w:val="I Main"/>
    <w:basedOn w:val="Amain"/>
    <w:rsid w:val="009E3B66"/>
  </w:style>
  <w:style w:type="paragraph" w:customStyle="1" w:styleId="Ipara">
    <w:name w:val="I para"/>
    <w:basedOn w:val="Apara"/>
    <w:rsid w:val="009E3B66"/>
    <w:pPr>
      <w:outlineLvl w:val="9"/>
    </w:pPr>
  </w:style>
  <w:style w:type="paragraph" w:customStyle="1" w:styleId="Isubpara">
    <w:name w:val="I subpara"/>
    <w:basedOn w:val="Asubpara"/>
    <w:rsid w:val="009E3B6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E3B66"/>
    <w:pPr>
      <w:tabs>
        <w:tab w:val="clear" w:pos="2400"/>
        <w:tab w:val="clear" w:pos="2600"/>
        <w:tab w:val="right" w:pos="2460"/>
        <w:tab w:val="left" w:pos="2660"/>
      </w:tabs>
      <w:ind w:left="2660" w:hanging="2660"/>
    </w:pPr>
  </w:style>
  <w:style w:type="character" w:customStyle="1" w:styleId="CharSectNo">
    <w:name w:val="CharSectNo"/>
    <w:basedOn w:val="DefaultParagraphFont"/>
    <w:rsid w:val="009E3B66"/>
  </w:style>
  <w:style w:type="character" w:customStyle="1" w:styleId="CharDivNo">
    <w:name w:val="CharDivNo"/>
    <w:basedOn w:val="DefaultParagraphFont"/>
    <w:rsid w:val="009E3B66"/>
  </w:style>
  <w:style w:type="character" w:customStyle="1" w:styleId="CharDivText">
    <w:name w:val="CharDivText"/>
    <w:basedOn w:val="DefaultParagraphFont"/>
    <w:rsid w:val="009E3B66"/>
  </w:style>
  <w:style w:type="character" w:customStyle="1" w:styleId="CharPartNo">
    <w:name w:val="CharPartNo"/>
    <w:basedOn w:val="DefaultParagraphFont"/>
    <w:rsid w:val="009E3B66"/>
  </w:style>
  <w:style w:type="paragraph" w:customStyle="1" w:styleId="Placeholder">
    <w:name w:val="Placeholder"/>
    <w:basedOn w:val="Normal"/>
    <w:rsid w:val="009E3B66"/>
    <w:rPr>
      <w:sz w:val="10"/>
    </w:rPr>
  </w:style>
  <w:style w:type="paragraph" w:styleId="PlainText">
    <w:name w:val="Plain Text"/>
    <w:basedOn w:val="Normal"/>
    <w:rsid w:val="009E3B66"/>
    <w:rPr>
      <w:rFonts w:ascii="Courier New" w:hAnsi="Courier New"/>
      <w:sz w:val="20"/>
    </w:rPr>
  </w:style>
  <w:style w:type="character" w:customStyle="1" w:styleId="CharChapNo">
    <w:name w:val="CharChapNo"/>
    <w:basedOn w:val="DefaultParagraphFont"/>
    <w:rsid w:val="009E3B66"/>
  </w:style>
  <w:style w:type="character" w:customStyle="1" w:styleId="CharChapText">
    <w:name w:val="CharChapText"/>
    <w:basedOn w:val="DefaultParagraphFont"/>
    <w:rsid w:val="009E3B66"/>
  </w:style>
  <w:style w:type="character" w:customStyle="1" w:styleId="CharPartText">
    <w:name w:val="CharPartText"/>
    <w:basedOn w:val="DefaultParagraphFont"/>
    <w:rsid w:val="009E3B66"/>
  </w:style>
  <w:style w:type="paragraph" w:styleId="TOC1">
    <w:name w:val="toc 1"/>
    <w:basedOn w:val="Normal"/>
    <w:next w:val="Normal"/>
    <w:autoRedefine/>
    <w:rsid w:val="009E3B6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9E3B6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9E3B6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E3B6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E3B66"/>
  </w:style>
  <w:style w:type="paragraph" w:styleId="Title">
    <w:name w:val="Title"/>
    <w:basedOn w:val="Normal"/>
    <w:qFormat/>
    <w:rsid w:val="008E47C6"/>
    <w:pPr>
      <w:spacing w:before="240" w:after="60"/>
      <w:jc w:val="center"/>
      <w:outlineLvl w:val="0"/>
    </w:pPr>
    <w:rPr>
      <w:rFonts w:ascii="Arial" w:hAnsi="Arial"/>
      <w:b/>
      <w:kern w:val="28"/>
      <w:sz w:val="32"/>
    </w:rPr>
  </w:style>
  <w:style w:type="paragraph" w:styleId="Signature">
    <w:name w:val="Signature"/>
    <w:basedOn w:val="Normal"/>
    <w:rsid w:val="009E3B66"/>
    <w:pPr>
      <w:ind w:left="4252"/>
    </w:pPr>
  </w:style>
  <w:style w:type="paragraph" w:customStyle="1" w:styleId="ActNo">
    <w:name w:val="ActNo"/>
    <w:basedOn w:val="BillBasicHeading"/>
    <w:rsid w:val="009E3B66"/>
    <w:pPr>
      <w:keepNext w:val="0"/>
      <w:tabs>
        <w:tab w:val="clear" w:pos="2600"/>
      </w:tabs>
      <w:spacing w:before="220"/>
    </w:pPr>
  </w:style>
  <w:style w:type="paragraph" w:customStyle="1" w:styleId="aParaNote">
    <w:name w:val="aParaNote"/>
    <w:basedOn w:val="BillBasic"/>
    <w:rsid w:val="009E3B66"/>
    <w:pPr>
      <w:ind w:left="2840" w:hanging="1240"/>
    </w:pPr>
    <w:rPr>
      <w:sz w:val="20"/>
    </w:rPr>
  </w:style>
  <w:style w:type="paragraph" w:customStyle="1" w:styleId="aExamNum">
    <w:name w:val="aExamNum"/>
    <w:basedOn w:val="aExam"/>
    <w:rsid w:val="009E3B66"/>
    <w:pPr>
      <w:ind w:left="1500" w:hanging="400"/>
    </w:pPr>
  </w:style>
  <w:style w:type="paragraph" w:customStyle="1" w:styleId="LongTitle">
    <w:name w:val="LongTitle"/>
    <w:basedOn w:val="BillBasic"/>
    <w:rsid w:val="009E3B66"/>
    <w:pPr>
      <w:spacing w:before="300"/>
    </w:pPr>
  </w:style>
  <w:style w:type="paragraph" w:customStyle="1" w:styleId="Minister">
    <w:name w:val="Minister"/>
    <w:basedOn w:val="BillBasic"/>
    <w:rsid w:val="009E3B66"/>
    <w:pPr>
      <w:spacing w:before="640"/>
      <w:jc w:val="right"/>
    </w:pPr>
    <w:rPr>
      <w:caps/>
    </w:rPr>
  </w:style>
  <w:style w:type="paragraph" w:customStyle="1" w:styleId="DateLine">
    <w:name w:val="DateLine"/>
    <w:basedOn w:val="BillBasic"/>
    <w:rsid w:val="009E3B66"/>
    <w:pPr>
      <w:tabs>
        <w:tab w:val="left" w:pos="4320"/>
      </w:tabs>
    </w:pPr>
  </w:style>
  <w:style w:type="paragraph" w:customStyle="1" w:styleId="madeunder">
    <w:name w:val="made under"/>
    <w:basedOn w:val="BillBasic"/>
    <w:rsid w:val="009E3B66"/>
    <w:pPr>
      <w:spacing w:before="240"/>
    </w:pPr>
  </w:style>
  <w:style w:type="paragraph" w:customStyle="1" w:styleId="EndNoteSubHeading">
    <w:name w:val="EndNoteSubHeading"/>
    <w:basedOn w:val="Normal"/>
    <w:next w:val="EndNoteText"/>
    <w:rsid w:val="008E47C6"/>
    <w:pPr>
      <w:keepNext/>
      <w:tabs>
        <w:tab w:val="left" w:pos="700"/>
      </w:tabs>
      <w:spacing w:before="120"/>
      <w:ind w:left="700" w:hanging="700"/>
    </w:pPr>
    <w:rPr>
      <w:rFonts w:ascii="Arial" w:hAnsi="Arial"/>
      <w:b/>
      <w:sz w:val="20"/>
    </w:rPr>
  </w:style>
  <w:style w:type="paragraph" w:customStyle="1" w:styleId="EndNoteText">
    <w:name w:val="EndNoteText"/>
    <w:basedOn w:val="BillBasic"/>
    <w:rsid w:val="009E3B66"/>
    <w:pPr>
      <w:tabs>
        <w:tab w:val="left" w:pos="700"/>
        <w:tab w:val="right" w:pos="6160"/>
      </w:tabs>
      <w:spacing w:before="80"/>
      <w:ind w:left="700" w:hanging="700"/>
    </w:pPr>
    <w:rPr>
      <w:sz w:val="20"/>
    </w:rPr>
  </w:style>
  <w:style w:type="paragraph" w:customStyle="1" w:styleId="BillBasicItalics">
    <w:name w:val="BillBasicItalics"/>
    <w:basedOn w:val="BillBasic"/>
    <w:rsid w:val="009E3B66"/>
    <w:rPr>
      <w:i/>
    </w:rPr>
  </w:style>
  <w:style w:type="paragraph" w:customStyle="1" w:styleId="00SigningPage">
    <w:name w:val="00SigningPage"/>
    <w:basedOn w:val="Normal"/>
    <w:rsid w:val="009E3B66"/>
  </w:style>
  <w:style w:type="paragraph" w:customStyle="1" w:styleId="Aparareturn">
    <w:name w:val="A para return"/>
    <w:basedOn w:val="BillBasic"/>
    <w:rsid w:val="009E3B66"/>
    <w:pPr>
      <w:ind w:left="1600"/>
    </w:pPr>
  </w:style>
  <w:style w:type="paragraph" w:customStyle="1" w:styleId="Asubparareturn">
    <w:name w:val="A subpara return"/>
    <w:basedOn w:val="BillBasic"/>
    <w:rsid w:val="009E3B66"/>
    <w:pPr>
      <w:ind w:left="2100"/>
    </w:pPr>
  </w:style>
  <w:style w:type="paragraph" w:customStyle="1" w:styleId="CommentNum">
    <w:name w:val="CommentNum"/>
    <w:basedOn w:val="Comment"/>
    <w:rsid w:val="009E3B66"/>
    <w:pPr>
      <w:ind w:left="1800" w:hanging="1800"/>
    </w:pPr>
  </w:style>
  <w:style w:type="paragraph" w:styleId="TOC8">
    <w:name w:val="toc 8"/>
    <w:basedOn w:val="TOC3"/>
    <w:next w:val="Normal"/>
    <w:autoRedefine/>
    <w:rsid w:val="009E3B66"/>
    <w:pPr>
      <w:keepNext w:val="0"/>
      <w:spacing w:before="120"/>
    </w:pPr>
  </w:style>
  <w:style w:type="paragraph" w:customStyle="1" w:styleId="Judges">
    <w:name w:val="Judges"/>
    <w:basedOn w:val="Minister"/>
    <w:rsid w:val="009E3B66"/>
    <w:pPr>
      <w:spacing w:before="180"/>
    </w:pPr>
  </w:style>
  <w:style w:type="paragraph" w:customStyle="1" w:styleId="BillFor">
    <w:name w:val="BillFor"/>
    <w:basedOn w:val="BillBasicHeading"/>
    <w:rsid w:val="009E3B66"/>
    <w:pPr>
      <w:keepNext w:val="0"/>
      <w:spacing w:before="320"/>
      <w:jc w:val="both"/>
    </w:pPr>
    <w:rPr>
      <w:sz w:val="28"/>
    </w:rPr>
  </w:style>
  <w:style w:type="paragraph" w:customStyle="1" w:styleId="draft">
    <w:name w:val="draft"/>
    <w:basedOn w:val="Normal"/>
    <w:rsid w:val="009E3B6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E3B66"/>
    <w:pPr>
      <w:spacing w:line="260" w:lineRule="atLeast"/>
      <w:jc w:val="center"/>
    </w:pPr>
  </w:style>
  <w:style w:type="paragraph" w:customStyle="1" w:styleId="Amainbullet">
    <w:name w:val="A main bullet"/>
    <w:basedOn w:val="BillBasic"/>
    <w:rsid w:val="009E3B66"/>
    <w:pPr>
      <w:spacing w:before="60"/>
      <w:ind w:left="1500" w:hanging="400"/>
    </w:pPr>
  </w:style>
  <w:style w:type="paragraph" w:customStyle="1" w:styleId="Aparabullet">
    <w:name w:val="A para bullet"/>
    <w:basedOn w:val="BillBasic"/>
    <w:rsid w:val="009E3B66"/>
    <w:pPr>
      <w:spacing w:before="60"/>
      <w:ind w:left="2000" w:hanging="400"/>
    </w:pPr>
  </w:style>
  <w:style w:type="paragraph" w:customStyle="1" w:styleId="Asubparabullet">
    <w:name w:val="A subpara bullet"/>
    <w:basedOn w:val="BillBasic"/>
    <w:rsid w:val="009E3B66"/>
    <w:pPr>
      <w:spacing w:before="60"/>
      <w:ind w:left="2540" w:hanging="400"/>
    </w:pPr>
  </w:style>
  <w:style w:type="paragraph" w:customStyle="1" w:styleId="aDefpara">
    <w:name w:val="aDef para"/>
    <w:basedOn w:val="Apara"/>
    <w:rsid w:val="009E3B66"/>
  </w:style>
  <w:style w:type="paragraph" w:customStyle="1" w:styleId="aDefsubpara">
    <w:name w:val="aDef subpara"/>
    <w:basedOn w:val="Asubpara"/>
    <w:rsid w:val="009E3B66"/>
  </w:style>
  <w:style w:type="paragraph" w:customStyle="1" w:styleId="Idefpara">
    <w:name w:val="I def para"/>
    <w:basedOn w:val="Ipara"/>
    <w:rsid w:val="009E3B66"/>
  </w:style>
  <w:style w:type="paragraph" w:customStyle="1" w:styleId="Idefsubpara">
    <w:name w:val="I def subpara"/>
    <w:basedOn w:val="Isubpara"/>
    <w:rsid w:val="009E3B66"/>
  </w:style>
  <w:style w:type="paragraph" w:customStyle="1" w:styleId="Notified">
    <w:name w:val="Notified"/>
    <w:basedOn w:val="BillBasic"/>
    <w:rsid w:val="009E3B66"/>
    <w:pPr>
      <w:spacing w:before="360"/>
      <w:jc w:val="right"/>
    </w:pPr>
    <w:rPr>
      <w:i/>
    </w:rPr>
  </w:style>
  <w:style w:type="paragraph" w:customStyle="1" w:styleId="03ScheduleLandscape">
    <w:name w:val="03ScheduleLandscape"/>
    <w:basedOn w:val="Normal"/>
    <w:rsid w:val="009E3B66"/>
  </w:style>
  <w:style w:type="paragraph" w:customStyle="1" w:styleId="IDict-Heading">
    <w:name w:val="I Dict-Heading"/>
    <w:basedOn w:val="BillBasicHeading"/>
    <w:rsid w:val="009E3B66"/>
    <w:pPr>
      <w:spacing w:before="320"/>
      <w:ind w:left="2600" w:hanging="2600"/>
      <w:jc w:val="both"/>
    </w:pPr>
    <w:rPr>
      <w:sz w:val="34"/>
    </w:rPr>
  </w:style>
  <w:style w:type="paragraph" w:customStyle="1" w:styleId="02TextLandscape">
    <w:name w:val="02TextLandscape"/>
    <w:basedOn w:val="Normal"/>
    <w:rsid w:val="009E3B66"/>
  </w:style>
  <w:style w:type="paragraph" w:styleId="Salutation">
    <w:name w:val="Salutation"/>
    <w:basedOn w:val="Normal"/>
    <w:next w:val="Normal"/>
    <w:semiHidden/>
    <w:rsid w:val="008E47C6"/>
  </w:style>
  <w:style w:type="paragraph" w:customStyle="1" w:styleId="aNoteBullet">
    <w:name w:val="aNoteBullet"/>
    <w:basedOn w:val="aNoteSymb"/>
    <w:rsid w:val="009E3B66"/>
    <w:pPr>
      <w:tabs>
        <w:tab w:val="left" w:pos="2200"/>
      </w:tabs>
      <w:spacing w:before="60"/>
      <w:ind w:left="2600" w:hanging="700"/>
    </w:pPr>
  </w:style>
  <w:style w:type="paragraph" w:customStyle="1" w:styleId="aNotess">
    <w:name w:val="aNotess"/>
    <w:basedOn w:val="BillBasic"/>
    <w:rsid w:val="008E47C6"/>
    <w:pPr>
      <w:ind w:left="1900" w:hanging="800"/>
    </w:pPr>
    <w:rPr>
      <w:sz w:val="20"/>
    </w:rPr>
  </w:style>
  <w:style w:type="paragraph" w:customStyle="1" w:styleId="aParaNoteBullet">
    <w:name w:val="aParaNoteBullet"/>
    <w:basedOn w:val="aParaNote"/>
    <w:rsid w:val="009E3B66"/>
    <w:pPr>
      <w:tabs>
        <w:tab w:val="left" w:pos="2700"/>
      </w:tabs>
      <w:spacing w:before="60"/>
      <w:ind w:left="3100" w:hanging="700"/>
    </w:pPr>
  </w:style>
  <w:style w:type="paragraph" w:customStyle="1" w:styleId="aNotepar">
    <w:name w:val="aNotepar"/>
    <w:basedOn w:val="BillBasic"/>
    <w:next w:val="Normal"/>
    <w:rsid w:val="009E3B66"/>
    <w:pPr>
      <w:ind w:left="2400" w:hanging="800"/>
    </w:pPr>
    <w:rPr>
      <w:sz w:val="20"/>
    </w:rPr>
  </w:style>
  <w:style w:type="paragraph" w:customStyle="1" w:styleId="aNoteTextpar">
    <w:name w:val="aNoteTextpar"/>
    <w:basedOn w:val="aNotepar"/>
    <w:rsid w:val="009E3B66"/>
    <w:pPr>
      <w:spacing w:before="60"/>
      <w:ind w:firstLine="0"/>
    </w:pPr>
  </w:style>
  <w:style w:type="paragraph" w:customStyle="1" w:styleId="MinisterWord">
    <w:name w:val="MinisterWord"/>
    <w:basedOn w:val="Normal"/>
    <w:rsid w:val="009E3B66"/>
    <w:pPr>
      <w:spacing w:before="60"/>
      <w:jc w:val="right"/>
    </w:pPr>
  </w:style>
  <w:style w:type="paragraph" w:customStyle="1" w:styleId="aExamPara">
    <w:name w:val="aExamPara"/>
    <w:basedOn w:val="aExam"/>
    <w:rsid w:val="009E3B66"/>
    <w:pPr>
      <w:tabs>
        <w:tab w:val="right" w:pos="1720"/>
        <w:tab w:val="left" w:pos="2000"/>
        <w:tab w:val="left" w:pos="2300"/>
      </w:tabs>
      <w:ind w:left="2400" w:hanging="1300"/>
    </w:pPr>
  </w:style>
  <w:style w:type="paragraph" w:customStyle="1" w:styleId="aExamNumText">
    <w:name w:val="aExamNumText"/>
    <w:basedOn w:val="aExam"/>
    <w:rsid w:val="009E3B66"/>
    <w:pPr>
      <w:ind w:left="1500"/>
    </w:pPr>
  </w:style>
  <w:style w:type="paragraph" w:customStyle="1" w:styleId="aExamBullet">
    <w:name w:val="aExamBullet"/>
    <w:basedOn w:val="aExam"/>
    <w:rsid w:val="009E3B66"/>
    <w:pPr>
      <w:tabs>
        <w:tab w:val="left" w:pos="1500"/>
        <w:tab w:val="left" w:pos="2300"/>
      </w:tabs>
      <w:ind w:left="1900" w:hanging="800"/>
    </w:pPr>
  </w:style>
  <w:style w:type="paragraph" w:customStyle="1" w:styleId="aNotePara">
    <w:name w:val="aNotePara"/>
    <w:basedOn w:val="aNote"/>
    <w:rsid w:val="009E3B66"/>
    <w:pPr>
      <w:tabs>
        <w:tab w:val="right" w:pos="2140"/>
        <w:tab w:val="left" w:pos="2400"/>
      </w:tabs>
      <w:spacing w:before="60"/>
      <w:ind w:left="2400" w:hanging="1300"/>
    </w:pPr>
  </w:style>
  <w:style w:type="paragraph" w:customStyle="1" w:styleId="aExplanHeading">
    <w:name w:val="aExplanHeading"/>
    <w:basedOn w:val="BillBasicHeading"/>
    <w:next w:val="Normal"/>
    <w:rsid w:val="009E3B66"/>
    <w:rPr>
      <w:rFonts w:ascii="Arial (W1)" w:hAnsi="Arial (W1)"/>
      <w:sz w:val="18"/>
    </w:rPr>
  </w:style>
  <w:style w:type="paragraph" w:customStyle="1" w:styleId="aExplanText">
    <w:name w:val="aExplanText"/>
    <w:basedOn w:val="BillBasic"/>
    <w:rsid w:val="009E3B66"/>
    <w:rPr>
      <w:sz w:val="20"/>
    </w:rPr>
  </w:style>
  <w:style w:type="paragraph" w:customStyle="1" w:styleId="aParaNotePara">
    <w:name w:val="aParaNotePara"/>
    <w:basedOn w:val="aNoteParaSymb"/>
    <w:rsid w:val="009E3B66"/>
    <w:pPr>
      <w:tabs>
        <w:tab w:val="clear" w:pos="2140"/>
        <w:tab w:val="clear" w:pos="2400"/>
        <w:tab w:val="right" w:pos="2644"/>
      </w:tabs>
      <w:ind w:left="3320" w:hanging="1720"/>
    </w:pPr>
  </w:style>
  <w:style w:type="character" w:customStyle="1" w:styleId="charBold">
    <w:name w:val="charBold"/>
    <w:basedOn w:val="DefaultParagraphFont"/>
    <w:rsid w:val="009E3B66"/>
    <w:rPr>
      <w:b/>
    </w:rPr>
  </w:style>
  <w:style w:type="character" w:customStyle="1" w:styleId="charBoldItals">
    <w:name w:val="charBoldItals"/>
    <w:basedOn w:val="DefaultParagraphFont"/>
    <w:rsid w:val="009E3B66"/>
    <w:rPr>
      <w:b/>
      <w:i/>
    </w:rPr>
  </w:style>
  <w:style w:type="character" w:customStyle="1" w:styleId="charItals">
    <w:name w:val="charItals"/>
    <w:basedOn w:val="DefaultParagraphFont"/>
    <w:rsid w:val="009E3B66"/>
    <w:rPr>
      <w:i/>
    </w:rPr>
  </w:style>
  <w:style w:type="character" w:customStyle="1" w:styleId="charUnderline">
    <w:name w:val="charUnderline"/>
    <w:basedOn w:val="DefaultParagraphFont"/>
    <w:rsid w:val="009E3B66"/>
    <w:rPr>
      <w:u w:val="single"/>
    </w:rPr>
  </w:style>
  <w:style w:type="paragraph" w:customStyle="1" w:styleId="TableHd">
    <w:name w:val="TableHd"/>
    <w:basedOn w:val="Normal"/>
    <w:rsid w:val="009E3B66"/>
    <w:pPr>
      <w:keepNext/>
      <w:spacing w:before="300"/>
      <w:ind w:left="1200" w:hanging="1200"/>
    </w:pPr>
    <w:rPr>
      <w:rFonts w:ascii="Arial" w:hAnsi="Arial"/>
      <w:b/>
      <w:sz w:val="20"/>
    </w:rPr>
  </w:style>
  <w:style w:type="paragraph" w:customStyle="1" w:styleId="TableColHd">
    <w:name w:val="TableColHd"/>
    <w:basedOn w:val="Normal"/>
    <w:rsid w:val="009E3B66"/>
    <w:pPr>
      <w:keepNext/>
      <w:spacing w:after="60"/>
    </w:pPr>
    <w:rPr>
      <w:rFonts w:ascii="Arial" w:hAnsi="Arial"/>
      <w:b/>
      <w:sz w:val="18"/>
    </w:rPr>
  </w:style>
  <w:style w:type="paragraph" w:customStyle="1" w:styleId="PenaltyPara">
    <w:name w:val="PenaltyPara"/>
    <w:basedOn w:val="Normal"/>
    <w:rsid w:val="009E3B66"/>
    <w:pPr>
      <w:tabs>
        <w:tab w:val="right" w:pos="1360"/>
      </w:tabs>
      <w:spacing w:before="60"/>
      <w:ind w:left="1600" w:hanging="1600"/>
      <w:jc w:val="both"/>
    </w:pPr>
  </w:style>
  <w:style w:type="paragraph" w:customStyle="1" w:styleId="tablepara">
    <w:name w:val="table para"/>
    <w:basedOn w:val="Normal"/>
    <w:rsid w:val="009E3B66"/>
    <w:pPr>
      <w:tabs>
        <w:tab w:val="right" w:pos="800"/>
        <w:tab w:val="left" w:pos="1100"/>
      </w:tabs>
      <w:spacing w:before="80" w:after="60"/>
      <w:ind w:left="1100" w:hanging="1100"/>
    </w:pPr>
  </w:style>
  <w:style w:type="paragraph" w:customStyle="1" w:styleId="tablesubpara">
    <w:name w:val="table subpara"/>
    <w:basedOn w:val="Normal"/>
    <w:rsid w:val="009E3B66"/>
    <w:pPr>
      <w:tabs>
        <w:tab w:val="right" w:pos="1500"/>
        <w:tab w:val="left" w:pos="1800"/>
      </w:tabs>
      <w:spacing w:before="80" w:after="60"/>
      <w:ind w:left="1800" w:hanging="1800"/>
    </w:pPr>
  </w:style>
  <w:style w:type="paragraph" w:customStyle="1" w:styleId="TableText">
    <w:name w:val="TableText"/>
    <w:basedOn w:val="Normal"/>
    <w:rsid w:val="009E3B66"/>
    <w:pPr>
      <w:spacing w:before="60" w:after="60"/>
    </w:pPr>
  </w:style>
  <w:style w:type="paragraph" w:customStyle="1" w:styleId="IshadedH5Sec">
    <w:name w:val="I shaded H5 Sec"/>
    <w:basedOn w:val="AH5Sec"/>
    <w:rsid w:val="009E3B66"/>
    <w:pPr>
      <w:shd w:val="pct25" w:color="auto" w:fill="auto"/>
      <w:outlineLvl w:val="9"/>
    </w:pPr>
  </w:style>
  <w:style w:type="paragraph" w:customStyle="1" w:styleId="IshadedSchClause">
    <w:name w:val="I shaded Sch Clause"/>
    <w:basedOn w:val="IshadedH5Sec"/>
    <w:rsid w:val="009E3B66"/>
  </w:style>
  <w:style w:type="paragraph" w:customStyle="1" w:styleId="Penalty">
    <w:name w:val="Penalty"/>
    <w:basedOn w:val="Amainreturn"/>
    <w:rsid w:val="009E3B66"/>
  </w:style>
  <w:style w:type="paragraph" w:customStyle="1" w:styleId="aNoteText">
    <w:name w:val="aNoteText"/>
    <w:basedOn w:val="aNoteSymb"/>
    <w:rsid w:val="009E3B66"/>
    <w:pPr>
      <w:spacing w:before="60"/>
      <w:ind w:firstLine="0"/>
    </w:pPr>
  </w:style>
  <w:style w:type="paragraph" w:customStyle="1" w:styleId="aExamINum">
    <w:name w:val="aExamINum"/>
    <w:basedOn w:val="aExam"/>
    <w:rsid w:val="008E47C6"/>
    <w:pPr>
      <w:tabs>
        <w:tab w:val="left" w:pos="1500"/>
      </w:tabs>
      <w:ind w:left="1500" w:hanging="400"/>
    </w:pPr>
  </w:style>
  <w:style w:type="paragraph" w:customStyle="1" w:styleId="AExamIPara">
    <w:name w:val="AExamIPara"/>
    <w:basedOn w:val="aExam"/>
    <w:rsid w:val="009E3B66"/>
    <w:pPr>
      <w:tabs>
        <w:tab w:val="right" w:pos="1720"/>
        <w:tab w:val="left" w:pos="2000"/>
      </w:tabs>
      <w:ind w:left="2000" w:hanging="900"/>
    </w:pPr>
  </w:style>
  <w:style w:type="paragraph" w:customStyle="1" w:styleId="AH3sec">
    <w:name w:val="A H3 sec"/>
    <w:basedOn w:val="Normal"/>
    <w:next w:val="Amain"/>
    <w:rsid w:val="008E47C6"/>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9E3B66"/>
    <w:pPr>
      <w:tabs>
        <w:tab w:val="clear" w:pos="2600"/>
      </w:tabs>
      <w:ind w:left="1100"/>
    </w:pPr>
    <w:rPr>
      <w:sz w:val="18"/>
    </w:rPr>
  </w:style>
  <w:style w:type="paragraph" w:customStyle="1" w:styleId="aExamss">
    <w:name w:val="aExamss"/>
    <w:basedOn w:val="aNoteSymb"/>
    <w:rsid w:val="009E3B66"/>
    <w:pPr>
      <w:spacing w:before="60"/>
      <w:ind w:left="1100" w:firstLine="0"/>
    </w:pPr>
  </w:style>
  <w:style w:type="paragraph" w:customStyle="1" w:styleId="aExamHdgpar">
    <w:name w:val="aExamHdgpar"/>
    <w:basedOn w:val="aExamHdgss"/>
    <w:next w:val="Normal"/>
    <w:rsid w:val="009E3B66"/>
    <w:pPr>
      <w:ind w:left="1600"/>
    </w:pPr>
  </w:style>
  <w:style w:type="paragraph" w:customStyle="1" w:styleId="aExampar">
    <w:name w:val="aExampar"/>
    <w:basedOn w:val="aExamss"/>
    <w:rsid w:val="009E3B66"/>
    <w:pPr>
      <w:ind w:left="1600"/>
    </w:pPr>
  </w:style>
  <w:style w:type="paragraph" w:customStyle="1" w:styleId="aExamINumss">
    <w:name w:val="aExamINumss"/>
    <w:basedOn w:val="aExamss"/>
    <w:rsid w:val="009E3B66"/>
    <w:pPr>
      <w:tabs>
        <w:tab w:val="left" w:pos="1500"/>
      </w:tabs>
      <w:ind w:left="1500" w:hanging="400"/>
    </w:pPr>
  </w:style>
  <w:style w:type="paragraph" w:customStyle="1" w:styleId="aExamINumpar">
    <w:name w:val="aExamINumpar"/>
    <w:basedOn w:val="aExampar"/>
    <w:rsid w:val="009E3B66"/>
    <w:pPr>
      <w:tabs>
        <w:tab w:val="left" w:pos="2000"/>
      </w:tabs>
      <w:ind w:left="2000" w:hanging="400"/>
    </w:pPr>
  </w:style>
  <w:style w:type="paragraph" w:customStyle="1" w:styleId="aExamNumTextss">
    <w:name w:val="aExamNumTextss"/>
    <w:basedOn w:val="aExamss"/>
    <w:rsid w:val="009E3B66"/>
    <w:pPr>
      <w:ind w:left="1500"/>
    </w:pPr>
  </w:style>
  <w:style w:type="paragraph" w:customStyle="1" w:styleId="aExamNumTextpar">
    <w:name w:val="aExamNumTextpar"/>
    <w:basedOn w:val="aExampar"/>
    <w:rsid w:val="008E47C6"/>
    <w:pPr>
      <w:ind w:left="2000"/>
    </w:pPr>
  </w:style>
  <w:style w:type="paragraph" w:customStyle="1" w:styleId="aExamBulletss">
    <w:name w:val="aExamBulletss"/>
    <w:basedOn w:val="aExamss"/>
    <w:rsid w:val="009E3B66"/>
    <w:pPr>
      <w:ind w:left="1500" w:hanging="400"/>
    </w:pPr>
  </w:style>
  <w:style w:type="paragraph" w:customStyle="1" w:styleId="aExamBulletpar">
    <w:name w:val="aExamBulletpar"/>
    <w:basedOn w:val="aExampar"/>
    <w:rsid w:val="009E3B66"/>
    <w:pPr>
      <w:ind w:left="2000" w:hanging="400"/>
    </w:pPr>
  </w:style>
  <w:style w:type="paragraph" w:customStyle="1" w:styleId="aExamHdgsubpar">
    <w:name w:val="aExamHdgsubpar"/>
    <w:basedOn w:val="aExamHdgss"/>
    <w:next w:val="Normal"/>
    <w:rsid w:val="009E3B66"/>
    <w:pPr>
      <w:ind w:left="2140"/>
    </w:pPr>
  </w:style>
  <w:style w:type="paragraph" w:customStyle="1" w:styleId="aExamsubpar">
    <w:name w:val="aExamsubpar"/>
    <w:basedOn w:val="aExamss"/>
    <w:rsid w:val="009E3B66"/>
    <w:pPr>
      <w:ind w:left="2140"/>
    </w:pPr>
  </w:style>
  <w:style w:type="paragraph" w:customStyle="1" w:styleId="aExamNumsubpar">
    <w:name w:val="aExamNumsubpar"/>
    <w:basedOn w:val="aExamsubpar"/>
    <w:rsid w:val="008E47C6"/>
    <w:pPr>
      <w:tabs>
        <w:tab w:val="left" w:pos="2540"/>
      </w:tabs>
      <w:ind w:left="2540" w:hanging="400"/>
    </w:pPr>
  </w:style>
  <w:style w:type="paragraph" w:customStyle="1" w:styleId="aExamNumTextsubpar">
    <w:name w:val="aExamNumTextsubpar"/>
    <w:basedOn w:val="aExampar"/>
    <w:rsid w:val="008E47C6"/>
    <w:pPr>
      <w:ind w:left="2540"/>
    </w:pPr>
  </w:style>
  <w:style w:type="paragraph" w:customStyle="1" w:styleId="aExamBulletsubpar">
    <w:name w:val="aExamBulletsubpar"/>
    <w:basedOn w:val="aExamsubpar"/>
    <w:rsid w:val="008E47C6"/>
    <w:pPr>
      <w:numPr>
        <w:numId w:val="3"/>
      </w:numPr>
    </w:pPr>
  </w:style>
  <w:style w:type="paragraph" w:customStyle="1" w:styleId="aNoteTextss">
    <w:name w:val="aNoteTextss"/>
    <w:basedOn w:val="Normal"/>
    <w:rsid w:val="009E3B66"/>
    <w:pPr>
      <w:spacing w:before="60"/>
      <w:ind w:left="1900"/>
      <w:jc w:val="both"/>
    </w:pPr>
    <w:rPr>
      <w:sz w:val="20"/>
    </w:rPr>
  </w:style>
  <w:style w:type="paragraph" w:customStyle="1" w:styleId="aNoteParass">
    <w:name w:val="aNoteParass"/>
    <w:basedOn w:val="Normal"/>
    <w:rsid w:val="009E3B66"/>
    <w:pPr>
      <w:tabs>
        <w:tab w:val="right" w:pos="2140"/>
        <w:tab w:val="left" w:pos="2400"/>
      </w:tabs>
      <w:spacing w:before="60"/>
      <w:ind w:left="2400" w:hanging="1300"/>
      <w:jc w:val="both"/>
    </w:pPr>
    <w:rPr>
      <w:sz w:val="20"/>
    </w:rPr>
  </w:style>
  <w:style w:type="paragraph" w:customStyle="1" w:styleId="aNoteParapar">
    <w:name w:val="aNoteParapar"/>
    <w:basedOn w:val="aNotepar"/>
    <w:rsid w:val="009E3B66"/>
    <w:pPr>
      <w:tabs>
        <w:tab w:val="right" w:pos="2640"/>
      </w:tabs>
      <w:spacing w:before="60"/>
      <w:ind w:left="2920" w:hanging="1320"/>
    </w:pPr>
  </w:style>
  <w:style w:type="paragraph" w:customStyle="1" w:styleId="aNotesubpar">
    <w:name w:val="aNotesubpar"/>
    <w:basedOn w:val="BillBasic"/>
    <w:next w:val="Normal"/>
    <w:rsid w:val="009E3B66"/>
    <w:pPr>
      <w:ind w:left="2940" w:hanging="800"/>
    </w:pPr>
    <w:rPr>
      <w:sz w:val="20"/>
    </w:rPr>
  </w:style>
  <w:style w:type="paragraph" w:customStyle="1" w:styleId="aNoteTextsubpar">
    <w:name w:val="aNoteTextsubpar"/>
    <w:basedOn w:val="aNotesubpar"/>
    <w:rsid w:val="009E3B66"/>
    <w:pPr>
      <w:spacing w:before="60"/>
      <w:ind w:firstLine="0"/>
    </w:pPr>
  </w:style>
  <w:style w:type="paragraph" w:customStyle="1" w:styleId="aNoteParasubpar">
    <w:name w:val="aNoteParasubpar"/>
    <w:basedOn w:val="aNotesubpar"/>
    <w:rsid w:val="008E47C6"/>
    <w:pPr>
      <w:tabs>
        <w:tab w:val="right" w:pos="3180"/>
      </w:tabs>
      <w:spacing w:before="0"/>
      <w:ind w:left="3460" w:hanging="1320"/>
    </w:pPr>
  </w:style>
  <w:style w:type="paragraph" w:customStyle="1" w:styleId="aNoteBulletann">
    <w:name w:val="aNoteBulletann"/>
    <w:basedOn w:val="aNotess"/>
    <w:rsid w:val="008E47C6"/>
    <w:pPr>
      <w:tabs>
        <w:tab w:val="left" w:pos="2200"/>
      </w:tabs>
      <w:spacing w:before="0"/>
      <w:ind w:left="0" w:firstLine="0"/>
    </w:pPr>
  </w:style>
  <w:style w:type="paragraph" w:customStyle="1" w:styleId="aNoteBulletparann">
    <w:name w:val="aNoteBulletparann"/>
    <w:basedOn w:val="aNotepar"/>
    <w:rsid w:val="008E47C6"/>
    <w:pPr>
      <w:tabs>
        <w:tab w:val="left" w:pos="2700"/>
      </w:tabs>
      <w:spacing w:before="0"/>
      <w:ind w:left="0" w:firstLine="0"/>
    </w:pPr>
  </w:style>
  <w:style w:type="paragraph" w:customStyle="1" w:styleId="aNoteBulletsubpar">
    <w:name w:val="aNoteBulletsubpar"/>
    <w:basedOn w:val="aNotesubpar"/>
    <w:rsid w:val="008E47C6"/>
    <w:pPr>
      <w:numPr>
        <w:numId w:val="4"/>
      </w:numPr>
      <w:tabs>
        <w:tab w:val="left" w:pos="3240"/>
      </w:tabs>
      <w:spacing w:before="0"/>
    </w:pPr>
  </w:style>
  <w:style w:type="paragraph" w:customStyle="1" w:styleId="aNoteBulletss">
    <w:name w:val="aNoteBulletss"/>
    <w:basedOn w:val="Normal"/>
    <w:rsid w:val="009E3B66"/>
    <w:pPr>
      <w:spacing w:before="60"/>
      <w:ind w:left="2300" w:hanging="400"/>
      <w:jc w:val="both"/>
    </w:pPr>
    <w:rPr>
      <w:sz w:val="20"/>
    </w:rPr>
  </w:style>
  <w:style w:type="paragraph" w:customStyle="1" w:styleId="aNoteBulletpar">
    <w:name w:val="aNoteBulletpar"/>
    <w:basedOn w:val="aNotepar"/>
    <w:rsid w:val="009E3B66"/>
    <w:pPr>
      <w:spacing w:before="60"/>
      <w:ind w:left="2800" w:hanging="400"/>
    </w:pPr>
  </w:style>
  <w:style w:type="paragraph" w:customStyle="1" w:styleId="aExplanBullet">
    <w:name w:val="aExplanBullet"/>
    <w:basedOn w:val="Normal"/>
    <w:rsid w:val="009E3B66"/>
    <w:pPr>
      <w:spacing w:before="140"/>
      <w:ind w:left="400" w:hanging="400"/>
      <w:jc w:val="both"/>
    </w:pPr>
    <w:rPr>
      <w:snapToGrid w:val="0"/>
      <w:sz w:val="20"/>
    </w:rPr>
  </w:style>
  <w:style w:type="paragraph" w:customStyle="1" w:styleId="AuthLaw">
    <w:name w:val="AuthLaw"/>
    <w:basedOn w:val="BillBasic"/>
    <w:rsid w:val="008E47C6"/>
    <w:rPr>
      <w:rFonts w:ascii="Arial" w:hAnsi="Arial"/>
      <w:b/>
      <w:sz w:val="20"/>
    </w:rPr>
  </w:style>
  <w:style w:type="paragraph" w:customStyle="1" w:styleId="aExamNumpar">
    <w:name w:val="aExamNumpar"/>
    <w:basedOn w:val="aExamINumss"/>
    <w:rsid w:val="008E47C6"/>
    <w:pPr>
      <w:tabs>
        <w:tab w:val="clear" w:pos="1500"/>
        <w:tab w:val="left" w:pos="2000"/>
      </w:tabs>
      <w:ind w:left="2000"/>
    </w:pPr>
  </w:style>
  <w:style w:type="paragraph" w:customStyle="1" w:styleId="Schsectionheading">
    <w:name w:val="Sch section heading"/>
    <w:basedOn w:val="BillBasic"/>
    <w:next w:val="Amain"/>
    <w:rsid w:val="008E47C6"/>
    <w:pPr>
      <w:spacing w:before="160"/>
      <w:jc w:val="left"/>
      <w:outlineLvl w:val="4"/>
    </w:pPr>
    <w:rPr>
      <w:rFonts w:ascii="Arial" w:hAnsi="Arial"/>
      <w:b/>
    </w:rPr>
  </w:style>
  <w:style w:type="paragraph" w:customStyle="1" w:styleId="SchApara">
    <w:name w:val="Sch A para"/>
    <w:basedOn w:val="Apara"/>
    <w:rsid w:val="009E3B66"/>
  </w:style>
  <w:style w:type="paragraph" w:customStyle="1" w:styleId="SchAsubpara">
    <w:name w:val="Sch A subpara"/>
    <w:basedOn w:val="Asubpara"/>
    <w:rsid w:val="009E3B66"/>
  </w:style>
  <w:style w:type="paragraph" w:customStyle="1" w:styleId="SchAsubsubpara">
    <w:name w:val="Sch A subsubpara"/>
    <w:basedOn w:val="Asubsubpara"/>
    <w:rsid w:val="009E3B66"/>
  </w:style>
  <w:style w:type="character" w:customStyle="1" w:styleId="charContents">
    <w:name w:val="charContents"/>
    <w:basedOn w:val="DefaultParagraphFont"/>
    <w:rsid w:val="009E3B66"/>
  </w:style>
  <w:style w:type="character" w:customStyle="1" w:styleId="charPage">
    <w:name w:val="charPage"/>
    <w:basedOn w:val="DefaultParagraphFont"/>
    <w:rsid w:val="009E3B66"/>
  </w:style>
  <w:style w:type="paragraph" w:customStyle="1" w:styleId="Letterhead">
    <w:name w:val="Letterhead"/>
    <w:rsid w:val="008E47C6"/>
    <w:pPr>
      <w:widowControl w:val="0"/>
      <w:spacing w:after="180"/>
      <w:jc w:val="right"/>
    </w:pPr>
    <w:rPr>
      <w:rFonts w:ascii="Arial" w:hAnsi="Arial"/>
      <w:sz w:val="32"/>
      <w:lang w:eastAsia="en-US"/>
    </w:rPr>
  </w:style>
  <w:style w:type="character" w:styleId="PageNumber">
    <w:name w:val="page number"/>
    <w:basedOn w:val="DefaultParagraphFont"/>
    <w:rsid w:val="009E3B66"/>
  </w:style>
  <w:style w:type="character" w:styleId="Hyperlink">
    <w:name w:val="Hyperlink"/>
    <w:basedOn w:val="DefaultParagraphFont"/>
    <w:uiPriority w:val="99"/>
    <w:unhideWhenUsed/>
    <w:rsid w:val="009E3B66"/>
    <w:rPr>
      <w:color w:val="0000FF" w:themeColor="hyperlink"/>
      <w:u w:val="single"/>
    </w:rPr>
  </w:style>
  <w:style w:type="paragraph" w:customStyle="1" w:styleId="Status">
    <w:name w:val="Status"/>
    <w:basedOn w:val="Normal"/>
    <w:rsid w:val="009E3B66"/>
    <w:pPr>
      <w:spacing w:before="280"/>
      <w:jc w:val="center"/>
    </w:pPr>
    <w:rPr>
      <w:rFonts w:ascii="Arial" w:hAnsi="Arial"/>
      <w:sz w:val="14"/>
    </w:rPr>
  </w:style>
  <w:style w:type="paragraph" w:customStyle="1" w:styleId="FooterInfoCentre">
    <w:name w:val="FooterInfoCentre"/>
    <w:basedOn w:val="FooterInfo"/>
    <w:rsid w:val="009E3B66"/>
    <w:pPr>
      <w:spacing w:before="60"/>
      <w:jc w:val="center"/>
    </w:pPr>
  </w:style>
  <w:style w:type="paragraph" w:styleId="TOC9">
    <w:name w:val="toc 9"/>
    <w:basedOn w:val="Normal"/>
    <w:next w:val="Normal"/>
    <w:autoRedefine/>
    <w:rsid w:val="009E3B66"/>
    <w:pPr>
      <w:ind w:left="1920" w:right="600"/>
    </w:pPr>
  </w:style>
  <w:style w:type="paragraph" w:customStyle="1" w:styleId="00Spine">
    <w:name w:val="00Spine"/>
    <w:basedOn w:val="Normal"/>
    <w:rsid w:val="009E3B66"/>
  </w:style>
  <w:style w:type="paragraph" w:customStyle="1" w:styleId="05Endnote0">
    <w:name w:val="05Endnote"/>
    <w:basedOn w:val="Normal"/>
    <w:rsid w:val="009E3B66"/>
  </w:style>
  <w:style w:type="paragraph" w:customStyle="1" w:styleId="06Copyright">
    <w:name w:val="06Copyright"/>
    <w:basedOn w:val="Normal"/>
    <w:rsid w:val="009E3B66"/>
  </w:style>
  <w:style w:type="paragraph" w:customStyle="1" w:styleId="RepubNo">
    <w:name w:val="RepubNo"/>
    <w:basedOn w:val="BillBasicHeading"/>
    <w:rsid w:val="009E3B66"/>
    <w:pPr>
      <w:keepNext w:val="0"/>
      <w:spacing w:before="600"/>
      <w:jc w:val="both"/>
    </w:pPr>
    <w:rPr>
      <w:sz w:val="26"/>
    </w:rPr>
  </w:style>
  <w:style w:type="paragraph" w:customStyle="1" w:styleId="EffectiveDate">
    <w:name w:val="EffectiveDate"/>
    <w:basedOn w:val="Normal"/>
    <w:rsid w:val="009E3B66"/>
    <w:pPr>
      <w:spacing w:before="120"/>
    </w:pPr>
    <w:rPr>
      <w:rFonts w:ascii="Arial" w:hAnsi="Arial"/>
      <w:b/>
      <w:sz w:val="26"/>
    </w:rPr>
  </w:style>
  <w:style w:type="paragraph" w:customStyle="1" w:styleId="CoverInForce">
    <w:name w:val="CoverInForce"/>
    <w:basedOn w:val="BillBasicHeading"/>
    <w:rsid w:val="009E3B66"/>
    <w:pPr>
      <w:keepNext w:val="0"/>
      <w:spacing w:before="400"/>
    </w:pPr>
    <w:rPr>
      <w:b w:val="0"/>
    </w:rPr>
  </w:style>
  <w:style w:type="paragraph" w:customStyle="1" w:styleId="CoverHeading">
    <w:name w:val="CoverHeading"/>
    <w:basedOn w:val="Normal"/>
    <w:rsid w:val="009E3B66"/>
    <w:rPr>
      <w:rFonts w:ascii="Arial" w:hAnsi="Arial"/>
      <w:b/>
    </w:rPr>
  </w:style>
  <w:style w:type="paragraph" w:customStyle="1" w:styleId="CoverSubHdg">
    <w:name w:val="CoverSubHdg"/>
    <w:basedOn w:val="CoverHeading"/>
    <w:rsid w:val="009E3B66"/>
    <w:pPr>
      <w:spacing w:before="120"/>
    </w:pPr>
    <w:rPr>
      <w:sz w:val="20"/>
    </w:rPr>
  </w:style>
  <w:style w:type="paragraph" w:customStyle="1" w:styleId="CoverActName">
    <w:name w:val="CoverActName"/>
    <w:basedOn w:val="BillBasicHeading"/>
    <w:rsid w:val="009E3B66"/>
    <w:pPr>
      <w:keepNext w:val="0"/>
      <w:spacing w:before="260"/>
    </w:pPr>
  </w:style>
  <w:style w:type="paragraph" w:customStyle="1" w:styleId="CoverText">
    <w:name w:val="CoverText"/>
    <w:basedOn w:val="Normal"/>
    <w:uiPriority w:val="99"/>
    <w:rsid w:val="009E3B66"/>
    <w:pPr>
      <w:spacing w:before="100"/>
      <w:jc w:val="both"/>
    </w:pPr>
    <w:rPr>
      <w:sz w:val="20"/>
    </w:rPr>
  </w:style>
  <w:style w:type="paragraph" w:customStyle="1" w:styleId="CoverTextPara">
    <w:name w:val="CoverTextPara"/>
    <w:basedOn w:val="CoverText"/>
    <w:rsid w:val="009E3B66"/>
    <w:pPr>
      <w:tabs>
        <w:tab w:val="right" w:pos="600"/>
        <w:tab w:val="left" w:pos="840"/>
      </w:tabs>
      <w:ind w:left="840" w:hanging="840"/>
    </w:pPr>
  </w:style>
  <w:style w:type="paragraph" w:customStyle="1" w:styleId="AH1ChapterSymb">
    <w:name w:val="A H1 Chapter Symb"/>
    <w:basedOn w:val="AH1Chapter"/>
    <w:next w:val="AH2Part"/>
    <w:rsid w:val="009E3B66"/>
    <w:pPr>
      <w:tabs>
        <w:tab w:val="clear" w:pos="2600"/>
        <w:tab w:val="left" w:pos="0"/>
      </w:tabs>
      <w:ind w:left="2480" w:hanging="2960"/>
    </w:pPr>
  </w:style>
  <w:style w:type="paragraph" w:customStyle="1" w:styleId="AH2PartSymb">
    <w:name w:val="A H2 Part Symb"/>
    <w:basedOn w:val="AH2Part"/>
    <w:next w:val="AH3Div"/>
    <w:rsid w:val="009E3B66"/>
    <w:pPr>
      <w:tabs>
        <w:tab w:val="clear" w:pos="2600"/>
        <w:tab w:val="left" w:pos="0"/>
      </w:tabs>
      <w:ind w:left="2480" w:hanging="2960"/>
    </w:pPr>
  </w:style>
  <w:style w:type="paragraph" w:customStyle="1" w:styleId="AH3DivSymb">
    <w:name w:val="A H3 Div Symb"/>
    <w:basedOn w:val="AH3Div"/>
    <w:next w:val="AH5Sec"/>
    <w:rsid w:val="009E3B66"/>
    <w:pPr>
      <w:tabs>
        <w:tab w:val="clear" w:pos="2600"/>
        <w:tab w:val="left" w:pos="0"/>
      </w:tabs>
      <w:ind w:left="2480" w:hanging="2960"/>
    </w:pPr>
  </w:style>
  <w:style w:type="paragraph" w:customStyle="1" w:styleId="AH4SubDivSymb">
    <w:name w:val="A H4 SubDiv Symb"/>
    <w:basedOn w:val="AH4SubDiv"/>
    <w:next w:val="AH5Sec"/>
    <w:rsid w:val="009E3B66"/>
    <w:pPr>
      <w:tabs>
        <w:tab w:val="clear" w:pos="2600"/>
        <w:tab w:val="left" w:pos="0"/>
      </w:tabs>
      <w:ind w:left="2480" w:hanging="2960"/>
    </w:pPr>
  </w:style>
  <w:style w:type="paragraph" w:customStyle="1" w:styleId="AH5SecSymb">
    <w:name w:val="A H5 Sec Symb"/>
    <w:basedOn w:val="AH5Sec"/>
    <w:next w:val="Amain"/>
    <w:rsid w:val="009E3B66"/>
    <w:pPr>
      <w:tabs>
        <w:tab w:val="clear" w:pos="1100"/>
        <w:tab w:val="left" w:pos="0"/>
      </w:tabs>
      <w:ind w:hanging="1580"/>
    </w:pPr>
  </w:style>
  <w:style w:type="paragraph" w:customStyle="1" w:styleId="AmainSymb">
    <w:name w:val="A main Symb"/>
    <w:basedOn w:val="Amain"/>
    <w:rsid w:val="009E3B66"/>
    <w:pPr>
      <w:tabs>
        <w:tab w:val="left" w:pos="0"/>
      </w:tabs>
      <w:ind w:left="1120" w:hanging="1600"/>
    </w:pPr>
  </w:style>
  <w:style w:type="paragraph" w:customStyle="1" w:styleId="AparaSymb">
    <w:name w:val="A para Symb"/>
    <w:basedOn w:val="Apara"/>
    <w:rsid w:val="009E3B66"/>
    <w:pPr>
      <w:tabs>
        <w:tab w:val="right" w:pos="0"/>
      </w:tabs>
      <w:ind w:hanging="2080"/>
    </w:pPr>
  </w:style>
  <w:style w:type="paragraph" w:customStyle="1" w:styleId="Assectheading">
    <w:name w:val="A ssect heading"/>
    <w:basedOn w:val="Amain"/>
    <w:rsid w:val="009E3B66"/>
    <w:pPr>
      <w:keepNext/>
      <w:tabs>
        <w:tab w:val="clear" w:pos="900"/>
        <w:tab w:val="clear" w:pos="1100"/>
      </w:tabs>
      <w:spacing w:before="300"/>
      <w:ind w:left="0" w:firstLine="0"/>
      <w:outlineLvl w:val="9"/>
    </w:pPr>
    <w:rPr>
      <w:i/>
    </w:rPr>
  </w:style>
  <w:style w:type="paragraph" w:customStyle="1" w:styleId="AsubparaSymb">
    <w:name w:val="A subpara Symb"/>
    <w:basedOn w:val="Asubpara"/>
    <w:rsid w:val="009E3B66"/>
    <w:pPr>
      <w:tabs>
        <w:tab w:val="left" w:pos="0"/>
      </w:tabs>
      <w:ind w:left="2098" w:hanging="2580"/>
    </w:pPr>
  </w:style>
  <w:style w:type="paragraph" w:customStyle="1" w:styleId="Actdetails">
    <w:name w:val="Act details"/>
    <w:basedOn w:val="Normal"/>
    <w:rsid w:val="009E3B66"/>
    <w:pPr>
      <w:spacing w:before="20"/>
      <w:ind w:left="1400"/>
    </w:pPr>
    <w:rPr>
      <w:rFonts w:ascii="Arial" w:hAnsi="Arial"/>
      <w:sz w:val="20"/>
    </w:rPr>
  </w:style>
  <w:style w:type="paragraph" w:customStyle="1" w:styleId="AmdtEntries">
    <w:name w:val="AmdtEntries"/>
    <w:basedOn w:val="BillBasicHeading"/>
    <w:rsid w:val="009E3B66"/>
    <w:pPr>
      <w:keepNext w:val="0"/>
      <w:tabs>
        <w:tab w:val="clear" w:pos="2600"/>
      </w:tabs>
      <w:spacing w:before="0"/>
      <w:ind w:left="3200" w:hanging="2100"/>
    </w:pPr>
    <w:rPr>
      <w:sz w:val="18"/>
    </w:rPr>
  </w:style>
  <w:style w:type="paragraph" w:customStyle="1" w:styleId="AmdtEntriesDefL2">
    <w:name w:val="AmdtEntriesDefL2"/>
    <w:basedOn w:val="AmdtEntries"/>
    <w:rsid w:val="009E3B66"/>
    <w:pPr>
      <w:tabs>
        <w:tab w:val="left" w:pos="3000"/>
      </w:tabs>
      <w:ind w:left="3600" w:hanging="2500"/>
    </w:pPr>
  </w:style>
  <w:style w:type="paragraph" w:customStyle="1" w:styleId="AmdtsEntriesDefL2">
    <w:name w:val="AmdtsEntriesDefL2"/>
    <w:basedOn w:val="Normal"/>
    <w:rsid w:val="009E3B66"/>
    <w:pPr>
      <w:tabs>
        <w:tab w:val="left" w:pos="3000"/>
      </w:tabs>
      <w:ind w:left="3100" w:hanging="2000"/>
    </w:pPr>
    <w:rPr>
      <w:rFonts w:ascii="Arial" w:hAnsi="Arial"/>
      <w:sz w:val="18"/>
    </w:rPr>
  </w:style>
  <w:style w:type="paragraph" w:customStyle="1" w:styleId="AmdtsEntries">
    <w:name w:val="AmdtsEntries"/>
    <w:basedOn w:val="BillBasicHeading"/>
    <w:rsid w:val="009E3B6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9E3B66"/>
    <w:pPr>
      <w:tabs>
        <w:tab w:val="clear" w:pos="2600"/>
      </w:tabs>
      <w:spacing w:before="120"/>
      <w:ind w:left="1100"/>
    </w:pPr>
    <w:rPr>
      <w:sz w:val="18"/>
    </w:rPr>
  </w:style>
  <w:style w:type="paragraph" w:customStyle="1" w:styleId="Asamby">
    <w:name w:val="As am by"/>
    <w:basedOn w:val="Normal"/>
    <w:next w:val="Normal"/>
    <w:rsid w:val="009E3B66"/>
    <w:pPr>
      <w:spacing w:before="240"/>
      <w:ind w:left="1100"/>
    </w:pPr>
    <w:rPr>
      <w:rFonts w:ascii="Arial" w:hAnsi="Arial"/>
      <w:sz w:val="20"/>
    </w:rPr>
  </w:style>
  <w:style w:type="character" w:customStyle="1" w:styleId="charSymb">
    <w:name w:val="charSymb"/>
    <w:basedOn w:val="DefaultParagraphFont"/>
    <w:rsid w:val="009E3B66"/>
    <w:rPr>
      <w:rFonts w:ascii="Arial" w:hAnsi="Arial"/>
      <w:sz w:val="24"/>
      <w:bdr w:val="single" w:sz="4" w:space="0" w:color="auto"/>
    </w:rPr>
  </w:style>
  <w:style w:type="character" w:customStyle="1" w:styleId="charTableNo">
    <w:name w:val="charTableNo"/>
    <w:basedOn w:val="DefaultParagraphFont"/>
    <w:rsid w:val="009E3B66"/>
  </w:style>
  <w:style w:type="character" w:customStyle="1" w:styleId="charTableText">
    <w:name w:val="charTableText"/>
    <w:basedOn w:val="DefaultParagraphFont"/>
    <w:rsid w:val="009E3B66"/>
  </w:style>
  <w:style w:type="paragraph" w:customStyle="1" w:styleId="Dict-HeadingSymb">
    <w:name w:val="Dict-Heading Symb"/>
    <w:basedOn w:val="Dict-Heading"/>
    <w:rsid w:val="009E3B66"/>
    <w:pPr>
      <w:tabs>
        <w:tab w:val="left" w:pos="0"/>
      </w:tabs>
      <w:ind w:left="2480" w:hanging="2960"/>
    </w:pPr>
  </w:style>
  <w:style w:type="paragraph" w:customStyle="1" w:styleId="EarlierRepubEntries">
    <w:name w:val="EarlierRepubEntries"/>
    <w:basedOn w:val="Normal"/>
    <w:rsid w:val="009E3B66"/>
    <w:pPr>
      <w:spacing w:before="60" w:after="60"/>
    </w:pPr>
    <w:rPr>
      <w:rFonts w:ascii="Arial" w:hAnsi="Arial"/>
      <w:sz w:val="18"/>
    </w:rPr>
  </w:style>
  <w:style w:type="paragraph" w:customStyle="1" w:styleId="EarlierRepubHdg">
    <w:name w:val="EarlierRepubHdg"/>
    <w:basedOn w:val="Normal"/>
    <w:rsid w:val="009E3B66"/>
    <w:pPr>
      <w:keepNext/>
    </w:pPr>
    <w:rPr>
      <w:rFonts w:ascii="Arial" w:hAnsi="Arial"/>
      <w:b/>
      <w:sz w:val="20"/>
    </w:rPr>
  </w:style>
  <w:style w:type="paragraph" w:customStyle="1" w:styleId="Endnote20">
    <w:name w:val="Endnote2"/>
    <w:basedOn w:val="Normal"/>
    <w:rsid w:val="009E3B66"/>
    <w:pPr>
      <w:keepNext/>
      <w:tabs>
        <w:tab w:val="left" w:pos="1100"/>
      </w:tabs>
      <w:spacing w:before="360"/>
    </w:pPr>
    <w:rPr>
      <w:rFonts w:ascii="Arial" w:hAnsi="Arial"/>
      <w:b/>
    </w:rPr>
  </w:style>
  <w:style w:type="paragraph" w:customStyle="1" w:styleId="Endnote3">
    <w:name w:val="Endnote3"/>
    <w:basedOn w:val="Normal"/>
    <w:rsid w:val="009E3B66"/>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9E3B6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9E3B66"/>
    <w:pPr>
      <w:spacing w:before="60"/>
      <w:ind w:left="1100"/>
      <w:jc w:val="both"/>
    </w:pPr>
    <w:rPr>
      <w:sz w:val="20"/>
    </w:rPr>
  </w:style>
  <w:style w:type="paragraph" w:customStyle="1" w:styleId="EndNoteParas">
    <w:name w:val="EndNoteParas"/>
    <w:basedOn w:val="EndNoteTextEPS"/>
    <w:rsid w:val="009E3B66"/>
    <w:pPr>
      <w:tabs>
        <w:tab w:val="right" w:pos="1432"/>
      </w:tabs>
      <w:ind w:left="1840" w:hanging="1840"/>
    </w:pPr>
  </w:style>
  <w:style w:type="paragraph" w:customStyle="1" w:styleId="EndnotesAbbrev">
    <w:name w:val="EndnotesAbbrev"/>
    <w:basedOn w:val="Normal"/>
    <w:rsid w:val="009E3B66"/>
    <w:pPr>
      <w:spacing w:before="20"/>
    </w:pPr>
    <w:rPr>
      <w:rFonts w:ascii="Arial" w:hAnsi="Arial"/>
      <w:color w:val="000000"/>
      <w:sz w:val="16"/>
    </w:rPr>
  </w:style>
  <w:style w:type="paragraph" w:customStyle="1" w:styleId="EPSCoverTop">
    <w:name w:val="EPSCoverTop"/>
    <w:basedOn w:val="Normal"/>
    <w:rsid w:val="009E3B66"/>
    <w:pPr>
      <w:jc w:val="right"/>
    </w:pPr>
    <w:rPr>
      <w:rFonts w:ascii="Arial" w:hAnsi="Arial"/>
      <w:sz w:val="20"/>
    </w:rPr>
  </w:style>
  <w:style w:type="paragraph" w:customStyle="1" w:styleId="LegHistNote">
    <w:name w:val="LegHistNote"/>
    <w:basedOn w:val="Actdetails"/>
    <w:rsid w:val="009E3B66"/>
    <w:pPr>
      <w:spacing w:before="60"/>
      <w:ind w:left="2700" w:right="-60" w:hanging="1300"/>
    </w:pPr>
    <w:rPr>
      <w:sz w:val="18"/>
    </w:rPr>
  </w:style>
  <w:style w:type="paragraph" w:customStyle="1" w:styleId="LongTitleSymb">
    <w:name w:val="LongTitleSymb"/>
    <w:basedOn w:val="LongTitle"/>
    <w:rsid w:val="009E3B66"/>
    <w:pPr>
      <w:ind w:hanging="480"/>
    </w:pPr>
  </w:style>
  <w:style w:type="paragraph" w:styleId="MacroText">
    <w:name w:val="macro"/>
    <w:semiHidden/>
    <w:rsid w:val="009E3B6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9E3B66"/>
    <w:pPr>
      <w:tabs>
        <w:tab w:val="left" w:pos="2600"/>
      </w:tabs>
      <w:ind w:left="2600"/>
    </w:pPr>
  </w:style>
  <w:style w:type="paragraph" w:customStyle="1" w:styleId="ModH1Chapter">
    <w:name w:val="Mod H1 Chapter"/>
    <w:basedOn w:val="IH1ChapSymb"/>
    <w:rsid w:val="009E3B66"/>
    <w:pPr>
      <w:tabs>
        <w:tab w:val="clear" w:pos="2600"/>
        <w:tab w:val="left" w:pos="3300"/>
      </w:tabs>
      <w:ind w:left="3300"/>
    </w:pPr>
  </w:style>
  <w:style w:type="paragraph" w:customStyle="1" w:styleId="ModH2Part">
    <w:name w:val="Mod H2 Part"/>
    <w:basedOn w:val="IH2PartSymb"/>
    <w:rsid w:val="009E3B66"/>
    <w:pPr>
      <w:tabs>
        <w:tab w:val="clear" w:pos="2600"/>
        <w:tab w:val="left" w:pos="3300"/>
      </w:tabs>
      <w:ind w:left="3300"/>
    </w:pPr>
  </w:style>
  <w:style w:type="paragraph" w:customStyle="1" w:styleId="ModH3Div">
    <w:name w:val="Mod H3 Div"/>
    <w:basedOn w:val="IH3DivSymb"/>
    <w:rsid w:val="009E3B66"/>
    <w:pPr>
      <w:tabs>
        <w:tab w:val="clear" w:pos="2600"/>
        <w:tab w:val="left" w:pos="3300"/>
      </w:tabs>
      <w:ind w:left="3300"/>
    </w:pPr>
  </w:style>
  <w:style w:type="paragraph" w:customStyle="1" w:styleId="ModH4SubDiv">
    <w:name w:val="Mod H4 SubDiv"/>
    <w:basedOn w:val="IH4SubDivSymb"/>
    <w:rsid w:val="009E3B66"/>
    <w:pPr>
      <w:tabs>
        <w:tab w:val="clear" w:pos="2600"/>
        <w:tab w:val="left" w:pos="3300"/>
      </w:tabs>
      <w:ind w:left="3300"/>
    </w:pPr>
  </w:style>
  <w:style w:type="paragraph" w:customStyle="1" w:styleId="ModH5Sec">
    <w:name w:val="Mod H5 Sec"/>
    <w:basedOn w:val="IH5SecSymb"/>
    <w:rsid w:val="009E3B66"/>
    <w:pPr>
      <w:tabs>
        <w:tab w:val="clear" w:pos="1100"/>
        <w:tab w:val="left" w:pos="1800"/>
      </w:tabs>
      <w:ind w:left="2200"/>
    </w:pPr>
  </w:style>
  <w:style w:type="paragraph" w:customStyle="1" w:styleId="Modmain">
    <w:name w:val="Mod main"/>
    <w:basedOn w:val="Amain"/>
    <w:rsid w:val="009E3B66"/>
    <w:pPr>
      <w:tabs>
        <w:tab w:val="clear" w:pos="900"/>
        <w:tab w:val="clear" w:pos="1100"/>
        <w:tab w:val="right" w:pos="1600"/>
        <w:tab w:val="left" w:pos="1800"/>
      </w:tabs>
      <w:ind w:left="2200"/>
    </w:pPr>
  </w:style>
  <w:style w:type="paragraph" w:customStyle="1" w:styleId="Modmainreturn">
    <w:name w:val="Mod main return"/>
    <w:basedOn w:val="AmainreturnSymb"/>
    <w:rsid w:val="009E3B66"/>
    <w:pPr>
      <w:ind w:left="1800"/>
    </w:pPr>
  </w:style>
  <w:style w:type="paragraph" w:customStyle="1" w:styleId="ModNote">
    <w:name w:val="Mod Note"/>
    <w:basedOn w:val="aNoteSymb"/>
    <w:rsid w:val="009E3B66"/>
    <w:pPr>
      <w:tabs>
        <w:tab w:val="left" w:pos="2600"/>
      </w:tabs>
      <w:ind w:left="2600"/>
    </w:pPr>
  </w:style>
  <w:style w:type="paragraph" w:customStyle="1" w:styleId="Modpara">
    <w:name w:val="Mod para"/>
    <w:basedOn w:val="BillBasic"/>
    <w:rsid w:val="009E3B66"/>
    <w:pPr>
      <w:tabs>
        <w:tab w:val="right" w:pos="2100"/>
        <w:tab w:val="left" w:pos="2300"/>
      </w:tabs>
      <w:ind w:left="2700" w:hanging="1600"/>
      <w:outlineLvl w:val="6"/>
    </w:pPr>
  </w:style>
  <w:style w:type="paragraph" w:customStyle="1" w:styleId="Modparareturn">
    <w:name w:val="Mod para return"/>
    <w:basedOn w:val="AparareturnSymb"/>
    <w:rsid w:val="009E3B66"/>
    <w:pPr>
      <w:ind w:left="2300"/>
    </w:pPr>
  </w:style>
  <w:style w:type="paragraph" w:customStyle="1" w:styleId="Modref">
    <w:name w:val="Mod ref"/>
    <w:basedOn w:val="refSymb"/>
    <w:rsid w:val="009E3B66"/>
    <w:pPr>
      <w:ind w:left="1100"/>
    </w:pPr>
  </w:style>
  <w:style w:type="paragraph" w:customStyle="1" w:styleId="Modsubpara">
    <w:name w:val="Mod subpara"/>
    <w:basedOn w:val="Asubpara"/>
    <w:rsid w:val="009E3B66"/>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9E3B66"/>
    <w:pPr>
      <w:ind w:left="3040"/>
    </w:pPr>
  </w:style>
  <w:style w:type="paragraph" w:customStyle="1" w:styleId="Modsubsubpara">
    <w:name w:val="Mod subsubpara"/>
    <w:basedOn w:val="AsubsubparaSymb"/>
    <w:rsid w:val="009E3B66"/>
    <w:pPr>
      <w:tabs>
        <w:tab w:val="clear" w:pos="2400"/>
        <w:tab w:val="clear" w:pos="2600"/>
        <w:tab w:val="right" w:pos="3160"/>
        <w:tab w:val="left" w:pos="3360"/>
      </w:tabs>
      <w:ind w:left="3760" w:hanging="2660"/>
    </w:pPr>
  </w:style>
  <w:style w:type="paragraph" w:customStyle="1" w:styleId="NewAct">
    <w:name w:val="New Act"/>
    <w:basedOn w:val="Normal"/>
    <w:next w:val="Actdetails"/>
    <w:rsid w:val="009E3B66"/>
    <w:pPr>
      <w:keepNext/>
      <w:spacing w:before="180"/>
      <w:ind w:left="1100"/>
    </w:pPr>
    <w:rPr>
      <w:rFonts w:ascii="Arial" w:hAnsi="Arial"/>
      <w:b/>
      <w:sz w:val="20"/>
    </w:rPr>
  </w:style>
  <w:style w:type="paragraph" w:customStyle="1" w:styleId="NewReg">
    <w:name w:val="New Reg"/>
    <w:basedOn w:val="NewAct"/>
    <w:next w:val="Actdetails"/>
    <w:rsid w:val="009E3B66"/>
  </w:style>
  <w:style w:type="paragraph" w:customStyle="1" w:styleId="RenumProvEntries">
    <w:name w:val="RenumProvEntries"/>
    <w:basedOn w:val="Normal"/>
    <w:rsid w:val="009E3B66"/>
    <w:pPr>
      <w:spacing w:before="60"/>
    </w:pPr>
    <w:rPr>
      <w:rFonts w:ascii="Arial" w:hAnsi="Arial"/>
      <w:sz w:val="20"/>
    </w:rPr>
  </w:style>
  <w:style w:type="paragraph" w:customStyle="1" w:styleId="RenumProvHdg">
    <w:name w:val="RenumProvHdg"/>
    <w:basedOn w:val="Normal"/>
    <w:rsid w:val="009E3B66"/>
    <w:rPr>
      <w:rFonts w:ascii="Arial" w:hAnsi="Arial"/>
      <w:b/>
      <w:sz w:val="22"/>
    </w:rPr>
  </w:style>
  <w:style w:type="paragraph" w:customStyle="1" w:styleId="RenumProvHeader">
    <w:name w:val="RenumProvHeader"/>
    <w:basedOn w:val="Normal"/>
    <w:rsid w:val="009E3B66"/>
    <w:rPr>
      <w:rFonts w:ascii="Arial" w:hAnsi="Arial"/>
      <w:b/>
      <w:sz w:val="22"/>
    </w:rPr>
  </w:style>
  <w:style w:type="paragraph" w:customStyle="1" w:styleId="RenumProvSubsectEntries">
    <w:name w:val="RenumProvSubsectEntries"/>
    <w:basedOn w:val="RenumProvEntries"/>
    <w:rsid w:val="009E3B66"/>
    <w:pPr>
      <w:ind w:left="252"/>
    </w:pPr>
  </w:style>
  <w:style w:type="paragraph" w:customStyle="1" w:styleId="RenumTableHdg">
    <w:name w:val="RenumTableHdg"/>
    <w:basedOn w:val="Normal"/>
    <w:rsid w:val="009E3B66"/>
    <w:pPr>
      <w:spacing w:before="120"/>
    </w:pPr>
    <w:rPr>
      <w:rFonts w:ascii="Arial" w:hAnsi="Arial"/>
      <w:b/>
      <w:sz w:val="20"/>
    </w:rPr>
  </w:style>
  <w:style w:type="paragraph" w:customStyle="1" w:styleId="SchclauseheadingSymb">
    <w:name w:val="Sch clause heading Symb"/>
    <w:basedOn w:val="Schclauseheading"/>
    <w:rsid w:val="009E3B66"/>
    <w:pPr>
      <w:tabs>
        <w:tab w:val="left" w:pos="0"/>
      </w:tabs>
      <w:ind w:left="980" w:hanging="1460"/>
    </w:pPr>
  </w:style>
  <w:style w:type="paragraph" w:customStyle="1" w:styleId="SchSubClause">
    <w:name w:val="Sch SubClause"/>
    <w:basedOn w:val="Schclauseheading"/>
    <w:rsid w:val="009E3B66"/>
    <w:rPr>
      <w:b w:val="0"/>
    </w:rPr>
  </w:style>
  <w:style w:type="paragraph" w:customStyle="1" w:styleId="Sched-FormSymb">
    <w:name w:val="Sched-Form Symb"/>
    <w:basedOn w:val="Sched-Form"/>
    <w:rsid w:val="009E3B66"/>
    <w:pPr>
      <w:tabs>
        <w:tab w:val="left" w:pos="0"/>
      </w:tabs>
      <w:ind w:left="2480" w:hanging="2960"/>
    </w:pPr>
  </w:style>
  <w:style w:type="paragraph" w:customStyle="1" w:styleId="Sched-Form-18Space">
    <w:name w:val="Sched-Form-18Space"/>
    <w:basedOn w:val="Normal"/>
    <w:rsid w:val="009E3B66"/>
    <w:pPr>
      <w:spacing w:before="360" w:after="60"/>
    </w:pPr>
    <w:rPr>
      <w:sz w:val="22"/>
    </w:rPr>
  </w:style>
  <w:style w:type="paragraph" w:customStyle="1" w:styleId="Sched-headingSymb">
    <w:name w:val="Sched-heading Symb"/>
    <w:basedOn w:val="Sched-heading"/>
    <w:rsid w:val="009E3B66"/>
    <w:pPr>
      <w:tabs>
        <w:tab w:val="left" w:pos="0"/>
      </w:tabs>
      <w:ind w:left="2480" w:hanging="2960"/>
    </w:pPr>
  </w:style>
  <w:style w:type="paragraph" w:customStyle="1" w:styleId="Sched-PartSymb">
    <w:name w:val="Sched-Part Symb"/>
    <w:basedOn w:val="Sched-Part"/>
    <w:rsid w:val="009E3B66"/>
    <w:pPr>
      <w:tabs>
        <w:tab w:val="left" w:pos="0"/>
      </w:tabs>
      <w:ind w:left="2480" w:hanging="2960"/>
    </w:pPr>
  </w:style>
  <w:style w:type="paragraph" w:styleId="Subtitle">
    <w:name w:val="Subtitle"/>
    <w:basedOn w:val="Normal"/>
    <w:qFormat/>
    <w:rsid w:val="009E3B66"/>
    <w:pPr>
      <w:spacing w:after="60"/>
      <w:jc w:val="center"/>
      <w:outlineLvl w:val="1"/>
    </w:pPr>
    <w:rPr>
      <w:rFonts w:ascii="Arial" w:hAnsi="Arial"/>
    </w:rPr>
  </w:style>
  <w:style w:type="paragraph" w:customStyle="1" w:styleId="TLegEntries">
    <w:name w:val="TLegEntries"/>
    <w:basedOn w:val="Normal"/>
    <w:rsid w:val="009E3B6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9E3B66"/>
    <w:pPr>
      <w:ind w:firstLine="0"/>
    </w:pPr>
    <w:rPr>
      <w:b/>
    </w:rPr>
  </w:style>
  <w:style w:type="paragraph" w:customStyle="1" w:styleId="EndNoteTextPub">
    <w:name w:val="EndNoteTextPub"/>
    <w:basedOn w:val="Normal"/>
    <w:rsid w:val="009E3B66"/>
    <w:pPr>
      <w:spacing w:before="60"/>
      <w:ind w:left="1100"/>
      <w:jc w:val="both"/>
    </w:pPr>
    <w:rPr>
      <w:sz w:val="20"/>
    </w:rPr>
  </w:style>
  <w:style w:type="paragraph" w:customStyle="1" w:styleId="TOCOL1">
    <w:name w:val="TOCOL 1"/>
    <w:basedOn w:val="TOC1"/>
    <w:rsid w:val="009E3B66"/>
  </w:style>
  <w:style w:type="paragraph" w:customStyle="1" w:styleId="TOCOL2">
    <w:name w:val="TOCOL 2"/>
    <w:basedOn w:val="TOC2"/>
    <w:rsid w:val="009E3B66"/>
    <w:pPr>
      <w:keepNext w:val="0"/>
    </w:pPr>
  </w:style>
  <w:style w:type="paragraph" w:customStyle="1" w:styleId="TOCOL3">
    <w:name w:val="TOCOL 3"/>
    <w:basedOn w:val="TOC3"/>
    <w:rsid w:val="009E3B66"/>
  </w:style>
  <w:style w:type="paragraph" w:customStyle="1" w:styleId="TOCOL4">
    <w:name w:val="TOCOL 4"/>
    <w:basedOn w:val="TOC4"/>
    <w:rsid w:val="009E3B66"/>
    <w:pPr>
      <w:keepNext w:val="0"/>
    </w:pPr>
  </w:style>
  <w:style w:type="paragraph" w:customStyle="1" w:styleId="TOCOL5">
    <w:name w:val="TOCOL 5"/>
    <w:basedOn w:val="TOC5"/>
    <w:rsid w:val="009E3B66"/>
    <w:pPr>
      <w:tabs>
        <w:tab w:val="left" w:pos="400"/>
      </w:tabs>
    </w:pPr>
  </w:style>
  <w:style w:type="paragraph" w:customStyle="1" w:styleId="TOCOL6">
    <w:name w:val="TOCOL 6"/>
    <w:basedOn w:val="TOC6"/>
    <w:rsid w:val="009E3B66"/>
    <w:pPr>
      <w:keepNext w:val="0"/>
    </w:pPr>
  </w:style>
  <w:style w:type="paragraph" w:customStyle="1" w:styleId="TOCOL7">
    <w:name w:val="TOCOL 7"/>
    <w:basedOn w:val="TOC7"/>
    <w:rsid w:val="009E3B66"/>
  </w:style>
  <w:style w:type="paragraph" w:customStyle="1" w:styleId="TOCOL8">
    <w:name w:val="TOCOL 8"/>
    <w:basedOn w:val="TOC8"/>
    <w:rsid w:val="009E3B66"/>
  </w:style>
  <w:style w:type="paragraph" w:customStyle="1" w:styleId="TOCOL9">
    <w:name w:val="TOCOL 9"/>
    <w:basedOn w:val="TOC9"/>
    <w:rsid w:val="009E3B66"/>
    <w:pPr>
      <w:ind w:right="0"/>
    </w:pPr>
  </w:style>
  <w:style w:type="paragraph" w:customStyle="1" w:styleId="TOC10">
    <w:name w:val="TOC 10"/>
    <w:basedOn w:val="TOC5"/>
    <w:rsid w:val="009E3B66"/>
    <w:rPr>
      <w:szCs w:val="24"/>
    </w:rPr>
  </w:style>
  <w:style w:type="character" w:customStyle="1" w:styleId="charNotBold">
    <w:name w:val="charNotBold"/>
    <w:basedOn w:val="DefaultParagraphFont"/>
    <w:rsid w:val="009E3B66"/>
    <w:rPr>
      <w:rFonts w:ascii="Arial" w:hAnsi="Arial"/>
      <w:sz w:val="20"/>
    </w:rPr>
  </w:style>
  <w:style w:type="paragraph" w:customStyle="1" w:styleId="Billname1">
    <w:name w:val="Billname1"/>
    <w:basedOn w:val="Normal"/>
    <w:rsid w:val="009E3B66"/>
    <w:pPr>
      <w:tabs>
        <w:tab w:val="left" w:pos="2400"/>
      </w:tabs>
      <w:spacing w:before="1220"/>
    </w:pPr>
    <w:rPr>
      <w:rFonts w:ascii="Arial" w:hAnsi="Arial"/>
      <w:b/>
      <w:sz w:val="40"/>
    </w:rPr>
  </w:style>
  <w:style w:type="paragraph" w:customStyle="1" w:styleId="TablePara10">
    <w:name w:val="TablePara10"/>
    <w:basedOn w:val="tablepara"/>
    <w:rsid w:val="009E3B6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E3B6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9E3B66"/>
    <w:rPr>
      <w:sz w:val="20"/>
    </w:rPr>
  </w:style>
  <w:style w:type="character" w:customStyle="1" w:styleId="FooterChar">
    <w:name w:val="Footer Char"/>
    <w:basedOn w:val="DefaultParagraphFont"/>
    <w:link w:val="Footer"/>
    <w:rsid w:val="009E3B66"/>
    <w:rPr>
      <w:rFonts w:ascii="Arial" w:hAnsi="Arial"/>
      <w:sz w:val="18"/>
      <w:lang w:eastAsia="en-US"/>
    </w:rPr>
  </w:style>
  <w:style w:type="paragraph" w:customStyle="1" w:styleId="ShadedSchClauseSymb">
    <w:name w:val="Shaded Sch Clause Symb"/>
    <w:basedOn w:val="ShadedSchClause"/>
    <w:rsid w:val="009E3B66"/>
    <w:pPr>
      <w:tabs>
        <w:tab w:val="left" w:pos="0"/>
      </w:tabs>
      <w:ind w:left="975" w:hanging="1457"/>
    </w:pPr>
  </w:style>
  <w:style w:type="paragraph" w:styleId="BalloonText">
    <w:name w:val="Balloon Text"/>
    <w:basedOn w:val="Normal"/>
    <w:link w:val="BalloonTextChar"/>
    <w:uiPriority w:val="99"/>
    <w:unhideWhenUsed/>
    <w:rsid w:val="009E3B66"/>
    <w:rPr>
      <w:rFonts w:ascii="Tahoma" w:hAnsi="Tahoma" w:cs="Tahoma"/>
      <w:sz w:val="16"/>
      <w:szCs w:val="16"/>
    </w:rPr>
  </w:style>
  <w:style w:type="character" w:customStyle="1" w:styleId="BalloonTextChar">
    <w:name w:val="Balloon Text Char"/>
    <w:basedOn w:val="DefaultParagraphFont"/>
    <w:link w:val="BalloonText"/>
    <w:uiPriority w:val="99"/>
    <w:rsid w:val="009E3B66"/>
    <w:rPr>
      <w:rFonts w:ascii="Tahoma" w:hAnsi="Tahoma" w:cs="Tahoma"/>
      <w:sz w:val="16"/>
      <w:szCs w:val="16"/>
      <w:lang w:eastAsia="en-US"/>
    </w:rPr>
  </w:style>
  <w:style w:type="paragraph" w:customStyle="1" w:styleId="CoverTextBullet">
    <w:name w:val="CoverTextBullet"/>
    <w:basedOn w:val="CoverText"/>
    <w:qFormat/>
    <w:rsid w:val="009E3B66"/>
    <w:pPr>
      <w:numPr>
        <w:numId w:val="5"/>
      </w:numPr>
    </w:pPr>
    <w:rPr>
      <w:color w:val="000000"/>
    </w:rPr>
  </w:style>
  <w:style w:type="paragraph" w:customStyle="1" w:styleId="01aPreamble">
    <w:name w:val="01aPreamble"/>
    <w:basedOn w:val="Normal"/>
    <w:qFormat/>
    <w:rsid w:val="009E3B66"/>
  </w:style>
  <w:style w:type="paragraph" w:customStyle="1" w:styleId="TableBullet">
    <w:name w:val="TableBullet"/>
    <w:basedOn w:val="TableText10"/>
    <w:qFormat/>
    <w:rsid w:val="009E3B66"/>
    <w:pPr>
      <w:numPr>
        <w:numId w:val="7"/>
      </w:numPr>
    </w:pPr>
  </w:style>
  <w:style w:type="paragraph" w:customStyle="1" w:styleId="TableNumbered">
    <w:name w:val="TableNumbered"/>
    <w:basedOn w:val="TableText10"/>
    <w:qFormat/>
    <w:rsid w:val="009E3B66"/>
    <w:pPr>
      <w:numPr>
        <w:numId w:val="8"/>
      </w:numPr>
    </w:pPr>
  </w:style>
  <w:style w:type="character" w:customStyle="1" w:styleId="charCitHyperlinkItal">
    <w:name w:val="charCitHyperlinkItal"/>
    <w:basedOn w:val="Hyperlink"/>
    <w:uiPriority w:val="1"/>
    <w:rsid w:val="009E3B66"/>
    <w:rPr>
      <w:i/>
      <w:color w:val="0000FF" w:themeColor="hyperlink"/>
      <w:u w:val="none"/>
    </w:rPr>
  </w:style>
  <w:style w:type="character" w:customStyle="1" w:styleId="charCitHyperlinkAbbrev">
    <w:name w:val="charCitHyperlinkAbbrev"/>
    <w:basedOn w:val="Hyperlink"/>
    <w:uiPriority w:val="1"/>
    <w:rsid w:val="009E3B66"/>
    <w:rPr>
      <w:color w:val="0000FF" w:themeColor="hyperlink"/>
      <w:u w:val="none"/>
    </w:rPr>
  </w:style>
  <w:style w:type="character" w:customStyle="1" w:styleId="Heading3Char">
    <w:name w:val="Heading 3 Char"/>
    <w:aliases w:val="h3 Char,sec Char"/>
    <w:basedOn w:val="DefaultParagraphFont"/>
    <w:link w:val="Heading3"/>
    <w:rsid w:val="009E3B66"/>
    <w:rPr>
      <w:b/>
      <w:sz w:val="24"/>
      <w:lang w:eastAsia="en-US"/>
    </w:rPr>
  </w:style>
  <w:style w:type="paragraph" w:customStyle="1" w:styleId="FormRule">
    <w:name w:val="FormRule"/>
    <w:basedOn w:val="Normal"/>
    <w:rsid w:val="009E3B66"/>
    <w:pPr>
      <w:pBdr>
        <w:top w:val="single" w:sz="4" w:space="1" w:color="auto"/>
      </w:pBdr>
      <w:spacing w:before="160" w:after="40"/>
      <w:ind w:left="3220" w:right="3260"/>
    </w:pPr>
    <w:rPr>
      <w:sz w:val="8"/>
    </w:rPr>
  </w:style>
  <w:style w:type="paragraph" w:customStyle="1" w:styleId="OldAmdtsEntries">
    <w:name w:val="OldAmdtsEntries"/>
    <w:basedOn w:val="BillBasicHeading"/>
    <w:rsid w:val="009E3B66"/>
    <w:pPr>
      <w:tabs>
        <w:tab w:val="clear" w:pos="2600"/>
        <w:tab w:val="left" w:leader="dot" w:pos="2700"/>
      </w:tabs>
      <w:ind w:left="2700" w:hanging="2000"/>
    </w:pPr>
    <w:rPr>
      <w:sz w:val="18"/>
    </w:rPr>
  </w:style>
  <w:style w:type="paragraph" w:customStyle="1" w:styleId="OldAmdt2ndLine">
    <w:name w:val="OldAmdt2ndLine"/>
    <w:basedOn w:val="OldAmdtsEntries"/>
    <w:rsid w:val="009E3B66"/>
    <w:pPr>
      <w:tabs>
        <w:tab w:val="left" w:pos="2700"/>
      </w:tabs>
      <w:spacing w:before="0"/>
    </w:pPr>
  </w:style>
  <w:style w:type="paragraph" w:customStyle="1" w:styleId="parainpara">
    <w:name w:val="para in para"/>
    <w:rsid w:val="009E3B6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E3B66"/>
    <w:pPr>
      <w:spacing w:after="60"/>
      <w:ind w:left="2800"/>
    </w:pPr>
    <w:rPr>
      <w:rFonts w:ascii="ACTCrest" w:hAnsi="ACTCrest"/>
      <w:sz w:val="216"/>
    </w:rPr>
  </w:style>
  <w:style w:type="paragraph" w:customStyle="1" w:styleId="Actbullet">
    <w:name w:val="Act bullet"/>
    <w:basedOn w:val="Normal"/>
    <w:uiPriority w:val="99"/>
    <w:rsid w:val="009E3B66"/>
    <w:pPr>
      <w:numPr>
        <w:numId w:val="19"/>
      </w:numPr>
      <w:tabs>
        <w:tab w:val="left" w:pos="900"/>
      </w:tabs>
      <w:spacing w:before="20"/>
      <w:ind w:right="-60"/>
    </w:pPr>
    <w:rPr>
      <w:rFonts w:ascii="Arial" w:hAnsi="Arial"/>
      <w:sz w:val="18"/>
    </w:rPr>
  </w:style>
  <w:style w:type="paragraph" w:customStyle="1" w:styleId="AuthorisedBlock">
    <w:name w:val="AuthorisedBlock"/>
    <w:basedOn w:val="Normal"/>
    <w:rsid w:val="009E3B66"/>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9E3B66"/>
    <w:rPr>
      <w:b w:val="0"/>
      <w:sz w:val="32"/>
    </w:rPr>
  </w:style>
  <w:style w:type="paragraph" w:customStyle="1" w:styleId="MH1Chapter">
    <w:name w:val="M H1 Chapter"/>
    <w:basedOn w:val="AH1Chapter"/>
    <w:rsid w:val="009E3B66"/>
    <w:pPr>
      <w:tabs>
        <w:tab w:val="clear" w:pos="2600"/>
        <w:tab w:val="left" w:pos="2720"/>
      </w:tabs>
      <w:ind w:left="4000" w:hanging="3300"/>
    </w:pPr>
  </w:style>
  <w:style w:type="paragraph" w:customStyle="1" w:styleId="ApprFormHd">
    <w:name w:val="ApprFormHd"/>
    <w:basedOn w:val="Sched-heading"/>
    <w:rsid w:val="009E3B66"/>
    <w:pPr>
      <w:ind w:left="0" w:firstLine="0"/>
    </w:pPr>
  </w:style>
  <w:style w:type="paragraph" w:customStyle="1" w:styleId="Actdetailsnote">
    <w:name w:val="Act details note"/>
    <w:basedOn w:val="Actdetails"/>
    <w:uiPriority w:val="99"/>
    <w:rsid w:val="009E3B66"/>
    <w:pPr>
      <w:ind w:left="1620" w:right="-60" w:hanging="720"/>
    </w:pPr>
    <w:rPr>
      <w:sz w:val="18"/>
    </w:rPr>
  </w:style>
  <w:style w:type="paragraph" w:customStyle="1" w:styleId="DetailsNo">
    <w:name w:val="Details No"/>
    <w:basedOn w:val="Actdetails"/>
    <w:uiPriority w:val="99"/>
    <w:rsid w:val="009E3B66"/>
    <w:pPr>
      <w:ind w:left="0"/>
    </w:pPr>
    <w:rPr>
      <w:sz w:val="18"/>
    </w:rPr>
  </w:style>
  <w:style w:type="paragraph" w:customStyle="1" w:styleId="ISchMain">
    <w:name w:val="I Sch Main"/>
    <w:basedOn w:val="BillBasic"/>
    <w:rsid w:val="009E3B66"/>
    <w:pPr>
      <w:tabs>
        <w:tab w:val="right" w:pos="900"/>
        <w:tab w:val="left" w:pos="1100"/>
      </w:tabs>
      <w:ind w:left="1100" w:hanging="1100"/>
    </w:pPr>
  </w:style>
  <w:style w:type="paragraph" w:customStyle="1" w:styleId="ISchpara">
    <w:name w:val="I Sch para"/>
    <w:basedOn w:val="BillBasic"/>
    <w:rsid w:val="009E3B66"/>
    <w:pPr>
      <w:tabs>
        <w:tab w:val="right" w:pos="1400"/>
        <w:tab w:val="left" w:pos="1600"/>
      </w:tabs>
      <w:ind w:left="1600" w:hanging="1600"/>
    </w:pPr>
  </w:style>
  <w:style w:type="paragraph" w:customStyle="1" w:styleId="ISchsubpara">
    <w:name w:val="I Sch subpara"/>
    <w:basedOn w:val="BillBasic"/>
    <w:rsid w:val="009E3B66"/>
    <w:pPr>
      <w:tabs>
        <w:tab w:val="right" w:pos="1940"/>
        <w:tab w:val="left" w:pos="2140"/>
      </w:tabs>
      <w:ind w:left="2140" w:hanging="2140"/>
    </w:pPr>
  </w:style>
  <w:style w:type="paragraph" w:customStyle="1" w:styleId="ISchsubsubpara">
    <w:name w:val="I Sch subsubpara"/>
    <w:basedOn w:val="BillBasic"/>
    <w:rsid w:val="009E3B66"/>
    <w:pPr>
      <w:tabs>
        <w:tab w:val="right" w:pos="2460"/>
        <w:tab w:val="left" w:pos="2660"/>
      </w:tabs>
      <w:ind w:left="2660" w:hanging="2660"/>
    </w:pPr>
  </w:style>
  <w:style w:type="paragraph" w:customStyle="1" w:styleId="AssectheadingSymb">
    <w:name w:val="A ssect heading Symb"/>
    <w:basedOn w:val="Amain"/>
    <w:rsid w:val="009E3B6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E3B66"/>
    <w:pPr>
      <w:tabs>
        <w:tab w:val="left" w:pos="0"/>
        <w:tab w:val="right" w:pos="2400"/>
        <w:tab w:val="left" w:pos="2600"/>
      </w:tabs>
      <w:ind w:left="2602" w:hanging="3084"/>
      <w:outlineLvl w:val="8"/>
    </w:pPr>
  </w:style>
  <w:style w:type="paragraph" w:customStyle="1" w:styleId="AmainreturnSymb">
    <w:name w:val="A main return Symb"/>
    <w:basedOn w:val="BillBasic"/>
    <w:rsid w:val="009E3B66"/>
    <w:pPr>
      <w:tabs>
        <w:tab w:val="left" w:pos="1582"/>
      </w:tabs>
      <w:ind w:left="1100" w:hanging="1582"/>
    </w:pPr>
  </w:style>
  <w:style w:type="paragraph" w:customStyle="1" w:styleId="AparareturnSymb">
    <w:name w:val="A para return Symb"/>
    <w:basedOn w:val="BillBasic"/>
    <w:rsid w:val="009E3B66"/>
    <w:pPr>
      <w:tabs>
        <w:tab w:val="left" w:pos="2081"/>
      </w:tabs>
      <w:ind w:left="1599" w:hanging="2081"/>
    </w:pPr>
  </w:style>
  <w:style w:type="paragraph" w:customStyle="1" w:styleId="AsubparareturnSymb">
    <w:name w:val="A subpara return Symb"/>
    <w:basedOn w:val="BillBasic"/>
    <w:rsid w:val="009E3B66"/>
    <w:pPr>
      <w:tabs>
        <w:tab w:val="left" w:pos="2580"/>
      </w:tabs>
      <w:ind w:left="2098" w:hanging="2580"/>
    </w:pPr>
  </w:style>
  <w:style w:type="paragraph" w:customStyle="1" w:styleId="aDefSymb">
    <w:name w:val="aDef Symb"/>
    <w:basedOn w:val="BillBasic"/>
    <w:rsid w:val="009E3B66"/>
    <w:pPr>
      <w:tabs>
        <w:tab w:val="left" w:pos="1582"/>
      </w:tabs>
      <w:ind w:left="1100" w:hanging="1582"/>
    </w:pPr>
  </w:style>
  <w:style w:type="paragraph" w:customStyle="1" w:styleId="aDefparaSymb">
    <w:name w:val="aDef para Symb"/>
    <w:basedOn w:val="Apara"/>
    <w:rsid w:val="009E3B66"/>
    <w:pPr>
      <w:tabs>
        <w:tab w:val="clear" w:pos="1600"/>
        <w:tab w:val="left" w:pos="0"/>
        <w:tab w:val="left" w:pos="1599"/>
      </w:tabs>
      <w:ind w:left="1599" w:hanging="2081"/>
    </w:pPr>
  </w:style>
  <w:style w:type="paragraph" w:customStyle="1" w:styleId="aDefsubparaSymb">
    <w:name w:val="aDef subpara Symb"/>
    <w:basedOn w:val="Asubpara"/>
    <w:rsid w:val="009E3B66"/>
    <w:pPr>
      <w:tabs>
        <w:tab w:val="left" w:pos="0"/>
      </w:tabs>
      <w:ind w:left="2098" w:hanging="2580"/>
    </w:pPr>
  </w:style>
  <w:style w:type="paragraph" w:customStyle="1" w:styleId="SchAmainSymb">
    <w:name w:val="Sch A main Symb"/>
    <w:basedOn w:val="Amain"/>
    <w:rsid w:val="009E3B66"/>
    <w:pPr>
      <w:tabs>
        <w:tab w:val="left" w:pos="0"/>
      </w:tabs>
      <w:ind w:hanging="1580"/>
    </w:pPr>
  </w:style>
  <w:style w:type="paragraph" w:customStyle="1" w:styleId="SchAparaSymb">
    <w:name w:val="Sch A para Symb"/>
    <w:basedOn w:val="Apara"/>
    <w:rsid w:val="009E3B66"/>
    <w:pPr>
      <w:tabs>
        <w:tab w:val="left" w:pos="0"/>
      </w:tabs>
      <w:ind w:hanging="2080"/>
    </w:pPr>
  </w:style>
  <w:style w:type="paragraph" w:customStyle="1" w:styleId="SchAsubparaSymb">
    <w:name w:val="Sch A subpara Symb"/>
    <w:basedOn w:val="Asubpara"/>
    <w:rsid w:val="009E3B66"/>
    <w:pPr>
      <w:tabs>
        <w:tab w:val="left" w:pos="0"/>
      </w:tabs>
      <w:ind w:hanging="2580"/>
    </w:pPr>
  </w:style>
  <w:style w:type="paragraph" w:customStyle="1" w:styleId="SchAsubsubparaSymb">
    <w:name w:val="Sch A subsubpara Symb"/>
    <w:basedOn w:val="AsubsubparaSymb"/>
    <w:rsid w:val="009E3B66"/>
  </w:style>
  <w:style w:type="paragraph" w:customStyle="1" w:styleId="refSymb">
    <w:name w:val="ref Symb"/>
    <w:basedOn w:val="BillBasic"/>
    <w:next w:val="Normal"/>
    <w:rsid w:val="009E3B66"/>
    <w:pPr>
      <w:tabs>
        <w:tab w:val="left" w:pos="-480"/>
      </w:tabs>
      <w:spacing w:before="60"/>
      <w:ind w:hanging="480"/>
    </w:pPr>
    <w:rPr>
      <w:sz w:val="18"/>
    </w:rPr>
  </w:style>
  <w:style w:type="paragraph" w:customStyle="1" w:styleId="IshadedH5SecSymb">
    <w:name w:val="I shaded H5 Sec Symb"/>
    <w:basedOn w:val="AH5Sec"/>
    <w:rsid w:val="009E3B6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E3B66"/>
    <w:pPr>
      <w:tabs>
        <w:tab w:val="clear" w:pos="-1580"/>
      </w:tabs>
      <w:ind w:left="975" w:hanging="1457"/>
    </w:pPr>
  </w:style>
  <w:style w:type="paragraph" w:customStyle="1" w:styleId="IH1ChapSymb">
    <w:name w:val="I H1 Chap Symb"/>
    <w:basedOn w:val="BillBasicHeading"/>
    <w:next w:val="Normal"/>
    <w:rsid w:val="009E3B6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E3B6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E3B6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E3B6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E3B66"/>
    <w:pPr>
      <w:tabs>
        <w:tab w:val="clear" w:pos="2600"/>
        <w:tab w:val="left" w:pos="-1580"/>
        <w:tab w:val="left" w:pos="0"/>
        <w:tab w:val="left" w:pos="1100"/>
      </w:tabs>
      <w:spacing w:before="240"/>
      <w:ind w:left="1100" w:hanging="1580"/>
    </w:pPr>
  </w:style>
  <w:style w:type="paragraph" w:customStyle="1" w:styleId="IMainSymb">
    <w:name w:val="I Main Symb"/>
    <w:basedOn w:val="Amain"/>
    <w:rsid w:val="009E3B66"/>
    <w:pPr>
      <w:tabs>
        <w:tab w:val="left" w:pos="0"/>
      </w:tabs>
      <w:ind w:hanging="1580"/>
    </w:pPr>
  </w:style>
  <w:style w:type="paragraph" w:customStyle="1" w:styleId="IparaSymb">
    <w:name w:val="I para Symb"/>
    <w:basedOn w:val="Apara"/>
    <w:rsid w:val="009E3B66"/>
    <w:pPr>
      <w:tabs>
        <w:tab w:val="left" w:pos="0"/>
      </w:tabs>
      <w:ind w:hanging="2080"/>
      <w:outlineLvl w:val="9"/>
    </w:pPr>
  </w:style>
  <w:style w:type="paragraph" w:customStyle="1" w:styleId="IsubparaSymb">
    <w:name w:val="I subpara Symb"/>
    <w:basedOn w:val="Asubpara"/>
    <w:rsid w:val="009E3B6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E3B66"/>
    <w:pPr>
      <w:tabs>
        <w:tab w:val="clear" w:pos="2400"/>
        <w:tab w:val="clear" w:pos="2600"/>
        <w:tab w:val="right" w:pos="2460"/>
        <w:tab w:val="left" w:pos="2660"/>
      </w:tabs>
      <w:ind w:left="2660" w:hanging="3140"/>
    </w:pPr>
  </w:style>
  <w:style w:type="paragraph" w:customStyle="1" w:styleId="IdefparaSymb">
    <w:name w:val="I def para Symb"/>
    <w:basedOn w:val="IparaSymb"/>
    <w:rsid w:val="009E3B66"/>
    <w:pPr>
      <w:ind w:left="1599" w:hanging="2081"/>
    </w:pPr>
  </w:style>
  <w:style w:type="paragraph" w:customStyle="1" w:styleId="IdefsubparaSymb">
    <w:name w:val="I def subpara Symb"/>
    <w:basedOn w:val="IsubparaSymb"/>
    <w:rsid w:val="009E3B66"/>
    <w:pPr>
      <w:ind w:left="2138"/>
    </w:pPr>
  </w:style>
  <w:style w:type="paragraph" w:customStyle="1" w:styleId="ISched-headingSymb">
    <w:name w:val="I Sched-heading Symb"/>
    <w:basedOn w:val="BillBasicHeading"/>
    <w:next w:val="Normal"/>
    <w:rsid w:val="009E3B66"/>
    <w:pPr>
      <w:tabs>
        <w:tab w:val="left" w:pos="-3080"/>
        <w:tab w:val="left" w:pos="0"/>
      </w:tabs>
      <w:spacing w:before="320"/>
      <w:ind w:left="2600" w:hanging="3080"/>
    </w:pPr>
    <w:rPr>
      <w:sz w:val="34"/>
    </w:rPr>
  </w:style>
  <w:style w:type="paragraph" w:customStyle="1" w:styleId="ISched-PartSymb">
    <w:name w:val="I Sched-Part Symb"/>
    <w:basedOn w:val="BillBasicHeading"/>
    <w:rsid w:val="009E3B66"/>
    <w:pPr>
      <w:tabs>
        <w:tab w:val="left" w:pos="-3080"/>
        <w:tab w:val="left" w:pos="0"/>
      </w:tabs>
      <w:spacing w:before="380"/>
      <w:ind w:left="2600" w:hanging="3080"/>
    </w:pPr>
    <w:rPr>
      <w:sz w:val="32"/>
    </w:rPr>
  </w:style>
  <w:style w:type="paragraph" w:customStyle="1" w:styleId="ISched-formSymb">
    <w:name w:val="I Sched-form Symb"/>
    <w:basedOn w:val="BillBasicHeading"/>
    <w:rsid w:val="009E3B6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E3B6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E3B6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E3B66"/>
    <w:pPr>
      <w:tabs>
        <w:tab w:val="left" w:pos="1100"/>
      </w:tabs>
      <w:spacing w:before="60"/>
      <w:ind w:left="1500" w:hanging="1986"/>
    </w:pPr>
  </w:style>
  <w:style w:type="paragraph" w:customStyle="1" w:styleId="aExamHdgssSymb">
    <w:name w:val="aExamHdgss Symb"/>
    <w:basedOn w:val="BillBasicHeading"/>
    <w:next w:val="Normal"/>
    <w:rsid w:val="009E3B66"/>
    <w:pPr>
      <w:tabs>
        <w:tab w:val="clear" w:pos="2600"/>
        <w:tab w:val="left" w:pos="1582"/>
      </w:tabs>
      <w:ind w:left="1100" w:hanging="1582"/>
    </w:pPr>
    <w:rPr>
      <w:sz w:val="18"/>
    </w:rPr>
  </w:style>
  <w:style w:type="paragraph" w:customStyle="1" w:styleId="aExamssSymb">
    <w:name w:val="aExamss Symb"/>
    <w:basedOn w:val="aNote"/>
    <w:rsid w:val="009E3B66"/>
    <w:pPr>
      <w:tabs>
        <w:tab w:val="left" w:pos="1582"/>
      </w:tabs>
      <w:spacing w:before="60"/>
      <w:ind w:left="1100" w:hanging="1582"/>
    </w:pPr>
  </w:style>
  <w:style w:type="paragraph" w:customStyle="1" w:styleId="aExamINumssSymb">
    <w:name w:val="aExamINumss Symb"/>
    <w:basedOn w:val="aExamssSymb"/>
    <w:rsid w:val="009E3B66"/>
    <w:pPr>
      <w:tabs>
        <w:tab w:val="left" w:pos="1100"/>
      </w:tabs>
      <w:ind w:left="1500" w:hanging="1986"/>
    </w:pPr>
  </w:style>
  <w:style w:type="paragraph" w:customStyle="1" w:styleId="aExamNumTextssSymb">
    <w:name w:val="aExamNumTextss Symb"/>
    <w:basedOn w:val="aExamssSymb"/>
    <w:rsid w:val="009E3B66"/>
    <w:pPr>
      <w:tabs>
        <w:tab w:val="clear" w:pos="1582"/>
        <w:tab w:val="left" w:pos="1985"/>
      </w:tabs>
      <w:ind w:left="1503" w:hanging="1985"/>
    </w:pPr>
  </w:style>
  <w:style w:type="paragraph" w:customStyle="1" w:styleId="AExamIParaSymb">
    <w:name w:val="AExamIPara Symb"/>
    <w:basedOn w:val="aExam"/>
    <w:rsid w:val="009E3B66"/>
    <w:pPr>
      <w:tabs>
        <w:tab w:val="right" w:pos="1718"/>
      </w:tabs>
      <w:ind w:left="1984" w:hanging="2466"/>
    </w:pPr>
  </w:style>
  <w:style w:type="paragraph" w:customStyle="1" w:styleId="aExamBulletssSymb">
    <w:name w:val="aExamBulletss Symb"/>
    <w:basedOn w:val="aExamssSymb"/>
    <w:rsid w:val="009E3B66"/>
    <w:pPr>
      <w:tabs>
        <w:tab w:val="left" w:pos="1100"/>
      </w:tabs>
      <w:ind w:left="1500" w:hanging="1986"/>
    </w:pPr>
  </w:style>
  <w:style w:type="paragraph" w:customStyle="1" w:styleId="aNoteSymb">
    <w:name w:val="aNote Symb"/>
    <w:basedOn w:val="BillBasic"/>
    <w:rsid w:val="009E3B66"/>
    <w:pPr>
      <w:tabs>
        <w:tab w:val="left" w:pos="1100"/>
        <w:tab w:val="left" w:pos="2381"/>
      </w:tabs>
      <w:ind w:left="1899" w:hanging="2381"/>
    </w:pPr>
    <w:rPr>
      <w:sz w:val="20"/>
    </w:rPr>
  </w:style>
  <w:style w:type="paragraph" w:customStyle="1" w:styleId="aNoteTextssSymb">
    <w:name w:val="aNoteTextss Symb"/>
    <w:basedOn w:val="Normal"/>
    <w:rsid w:val="009E3B66"/>
    <w:pPr>
      <w:tabs>
        <w:tab w:val="clear" w:pos="0"/>
        <w:tab w:val="left" w:pos="1418"/>
      </w:tabs>
      <w:spacing w:before="60"/>
      <w:ind w:left="1417" w:hanging="1899"/>
      <w:jc w:val="both"/>
    </w:pPr>
    <w:rPr>
      <w:sz w:val="20"/>
    </w:rPr>
  </w:style>
  <w:style w:type="paragraph" w:customStyle="1" w:styleId="aNoteParaSymb">
    <w:name w:val="aNotePara Symb"/>
    <w:basedOn w:val="aNoteSymb"/>
    <w:rsid w:val="009E3B6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E3B6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9E3B66"/>
    <w:pPr>
      <w:tabs>
        <w:tab w:val="left" w:pos="1616"/>
        <w:tab w:val="left" w:pos="2495"/>
      </w:tabs>
      <w:spacing w:before="60"/>
      <w:ind w:left="2013" w:hanging="2495"/>
    </w:pPr>
  </w:style>
  <w:style w:type="paragraph" w:customStyle="1" w:styleId="aExamHdgparSymb">
    <w:name w:val="aExamHdgpar Symb"/>
    <w:basedOn w:val="aExamHdgssSymb"/>
    <w:next w:val="Normal"/>
    <w:rsid w:val="009E3B66"/>
    <w:pPr>
      <w:tabs>
        <w:tab w:val="clear" w:pos="1582"/>
        <w:tab w:val="left" w:pos="1599"/>
      </w:tabs>
      <w:ind w:left="1599" w:hanging="2081"/>
    </w:pPr>
  </w:style>
  <w:style w:type="paragraph" w:customStyle="1" w:styleId="aExamparSymb">
    <w:name w:val="aExampar Symb"/>
    <w:basedOn w:val="aExamssSymb"/>
    <w:rsid w:val="009E3B66"/>
    <w:pPr>
      <w:tabs>
        <w:tab w:val="clear" w:pos="1582"/>
        <w:tab w:val="left" w:pos="1599"/>
      </w:tabs>
      <w:ind w:left="1599" w:hanging="2081"/>
    </w:pPr>
  </w:style>
  <w:style w:type="paragraph" w:customStyle="1" w:styleId="aExamINumparSymb">
    <w:name w:val="aExamINumpar Symb"/>
    <w:basedOn w:val="aExamparSymb"/>
    <w:rsid w:val="009E3B66"/>
    <w:pPr>
      <w:tabs>
        <w:tab w:val="left" w:pos="2000"/>
      </w:tabs>
      <w:ind w:left="2041" w:hanging="2495"/>
    </w:pPr>
  </w:style>
  <w:style w:type="paragraph" w:customStyle="1" w:styleId="aExamBulletparSymb">
    <w:name w:val="aExamBulletpar Symb"/>
    <w:basedOn w:val="aExamparSymb"/>
    <w:rsid w:val="009E3B66"/>
    <w:pPr>
      <w:tabs>
        <w:tab w:val="clear" w:pos="1599"/>
        <w:tab w:val="left" w:pos="1616"/>
        <w:tab w:val="left" w:pos="2495"/>
      </w:tabs>
      <w:ind w:left="2013" w:hanging="2495"/>
    </w:pPr>
  </w:style>
  <w:style w:type="paragraph" w:customStyle="1" w:styleId="aNoteparSymb">
    <w:name w:val="aNotepar Symb"/>
    <w:basedOn w:val="BillBasic"/>
    <w:next w:val="Normal"/>
    <w:rsid w:val="009E3B66"/>
    <w:pPr>
      <w:tabs>
        <w:tab w:val="left" w:pos="1599"/>
        <w:tab w:val="left" w:pos="2398"/>
      </w:tabs>
      <w:ind w:left="2410" w:hanging="2892"/>
    </w:pPr>
    <w:rPr>
      <w:sz w:val="20"/>
    </w:rPr>
  </w:style>
  <w:style w:type="paragraph" w:customStyle="1" w:styleId="aNoteTextparSymb">
    <w:name w:val="aNoteTextpar Symb"/>
    <w:basedOn w:val="aNoteparSymb"/>
    <w:rsid w:val="009E3B66"/>
    <w:pPr>
      <w:tabs>
        <w:tab w:val="clear" w:pos="1599"/>
        <w:tab w:val="clear" w:pos="2398"/>
        <w:tab w:val="left" w:pos="2880"/>
      </w:tabs>
      <w:spacing w:before="60"/>
      <w:ind w:left="2398" w:hanging="2880"/>
    </w:pPr>
  </w:style>
  <w:style w:type="paragraph" w:customStyle="1" w:styleId="aNoteParaparSymb">
    <w:name w:val="aNoteParapar Symb"/>
    <w:basedOn w:val="aNoteparSymb"/>
    <w:rsid w:val="009E3B66"/>
    <w:pPr>
      <w:tabs>
        <w:tab w:val="right" w:pos="2640"/>
      </w:tabs>
      <w:spacing w:before="60"/>
      <w:ind w:left="2920" w:hanging="3402"/>
    </w:pPr>
  </w:style>
  <w:style w:type="paragraph" w:customStyle="1" w:styleId="aNoteBulletparSymb">
    <w:name w:val="aNoteBulletpar Symb"/>
    <w:basedOn w:val="aNoteparSymb"/>
    <w:rsid w:val="009E3B66"/>
    <w:pPr>
      <w:tabs>
        <w:tab w:val="clear" w:pos="1599"/>
        <w:tab w:val="left" w:pos="3289"/>
      </w:tabs>
      <w:spacing w:before="60"/>
      <w:ind w:left="2807" w:hanging="3289"/>
    </w:pPr>
  </w:style>
  <w:style w:type="paragraph" w:customStyle="1" w:styleId="AsubparabulletSymb">
    <w:name w:val="A subpara bullet Symb"/>
    <w:basedOn w:val="BillBasic"/>
    <w:rsid w:val="009E3B66"/>
    <w:pPr>
      <w:tabs>
        <w:tab w:val="left" w:pos="2138"/>
        <w:tab w:val="left" w:pos="3005"/>
      </w:tabs>
      <w:spacing w:before="60"/>
      <w:ind w:left="2523" w:hanging="3005"/>
    </w:pPr>
  </w:style>
  <w:style w:type="paragraph" w:customStyle="1" w:styleId="aExamHdgsubparSymb">
    <w:name w:val="aExamHdgsubpar Symb"/>
    <w:basedOn w:val="aExamHdgssSymb"/>
    <w:next w:val="Normal"/>
    <w:rsid w:val="009E3B66"/>
    <w:pPr>
      <w:tabs>
        <w:tab w:val="clear" w:pos="1582"/>
        <w:tab w:val="left" w:pos="2620"/>
      </w:tabs>
      <w:ind w:left="2138" w:hanging="2620"/>
    </w:pPr>
  </w:style>
  <w:style w:type="paragraph" w:customStyle="1" w:styleId="aExamsubparSymb">
    <w:name w:val="aExamsubpar Symb"/>
    <w:basedOn w:val="aExamssSymb"/>
    <w:rsid w:val="009E3B66"/>
    <w:pPr>
      <w:tabs>
        <w:tab w:val="clear" w:pos="1582"/>
        <w:tab w:val="left" w:pos="2620"/>
      </w:tabs>
      <w:ind w:left="2138" w:hanging="2620"/>
    </w:pPr>
  </w:style>
  <w:style w:type="paragraph" w:customStyle="1" w:styleId="aNotesubparSymb">
    <w:name w:val="aNotesubpar Symb"/>
    <w:basedOn w:val="BillBasic"/>
    <w:next w:val="Normal"/>
    <w:rsid w:val="009E3B66"/>
    <w:pPr>
      <w:tabs>
        <w:tab w:val="left" w:pos="2138"/>
        <w:tab w:val="left" w:pos="2937"/>
      </w:tabs>
      <w:ind w:left="2455" w:hanging="2937"/>
    </w:pPr>
    <w:rPr>
      <w:sz w:val="20"/>
    </w:rPr>
  </w:style>
  <w:style w:type="paragraph" w:customStyle="1" w:styleId="aNoteTextsubparSymb">
    <w:name w:val="aNoteTextsubpar Symb"/>
    <w:basedOn w:val="aNotesubparSymb"/>
    <w:rsid w:val="009E3B66"/>
    <w:pPr>
      <w:tabs>
        <w:tab w:val="clear" w:pos="2138"/>
        <w:tab w:val="clear" w:pos="2937"/>
        <w:tab w:val="left" w:pos="2943"/>
      </w:tabs>
      <w:spacing w:before="60"/>
      <w:ind w:left="2943" w:hanging="3425"/>
    </w:pPr>
  </w:style>
  <w:style w:type="paragraph" w:customStyle="1" w:styleId="PenaltySymb">
    <w:name w:val="Penalty Symb"/>
    <w:basedOn w:val="AmainreturnSymb"/>
    <w:rsid w:val="009E3B66"/>
  </w:style>
  <w:style w:type="paragraph" w:customStyle="1" w:styleId="PenaltyParaSymb">
    <w:name w:val="PenaltyPara Symb"/>
    <w:basedOn w:val="Normal"/>
    <w:rsid w:val="009E3B66"/>
    <w:pPr>
      <w:tabs>
        <w:tab w:val="right" w:pos="1360"/>
      </w:tabs>
      <w:spacing w:before="60"/>
      <w:ind w:left="1599" w:hanging="2081"/>
      <w:jc w:val="both"/>
    </w:pPr>
  </w:style>
  <w:style w:type="paragraph" w:customStyle="1" w:styleId="FormulaSymb">
    <w:name w:val="Formula Symb"/>
    <w:basedOn w:val="BillBasic"/>
    <w:rsid w:val="009E3B66"/>
    <w:pPr>
      <w:tabs>
        <w:tab w:val="left" w:pos="-480"/>
      </w:tabs>
      <w:spacing w:line="260" w:lineRule="atLeast"/>
      <w:ind w:hanging="480"/>
      <w:jc w:val="center"/>
    </w:pPr>
  </w:style>
  <w:style w:type="paragraph" w:customStyle="1" w:styleId="NormalSymb">
    <w:name w:val="Normal Symb"/>
    <w:basedOn w:val="Normal"/>
    <w:qFormat/>
    <w:rsid w:val="009E3B66"/>
    <w:pPr>
      <w:ind w:hanging="482"/>
    </w:pPr>
  </w:style>
  <w:style w:type="character" w:styleId="PlaceholderText">
    <w:name w:val="Placeholder Text"/>
    <w:basedOn w:val="DefaultParagraphFont"/>
    <w:uiPriority w:val="99"/>
    <w:semiHidden/>
    <w:rsid w:val="009E3B66"/>
    <w:rPr>
      <w:color w:val="808080"/>
    </w:rPr>
  </w:style>
  <w:style w:type="character" w:customStyle="1" w:styleId="HeaderChar">
    <w:name w:val="Header Char"/>
    <w:basedOn w:val="DefaultParagraphFont"/>
    <w:link w:val="Header"/>
    <w:rsid w:val="00FA0397"/>
    <w:rPr>
      <w:sz w:val="24"/>
      <w:lang w:eastAsia="en-US"/>
    </w:rPr>
  </w:style>
  <w:style w:type="character" w:customStyle="1" w:styleId="aNoteChar">
    <w:name w:val="aNote Char"/>
    <w:basedOn w:val="DefaultParagraphFont"/>
    <w:link w:val="aNote"/>
    <w:locked/>
    <w:rsid w:val="00000D7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 TargetMode="External"/><Relationship Id="rId18" Type="http://schemas.openxmlformats.org/officeDocument/2006/relationships/footer" Target="footer1.xml"/><Relationship Id="rId26" Type="http://schemas.openxmlformats.org/officeDocument/2006/relationships/footer" Target="footer6.xml"/><Relationship Id="rId39" Type="http://schemas.openxmlformats.org/officeDocument/2006/relationships/header" Target="header8.xml"/><Relationship Id="rId21" Type="http://schemas.openxmlformats.org/officeDocument/2006/relationships/footer" Target="footer3.xml"/><Relationship Id="rId34" Type="http://schemas.openxmlformats.org/officeDocument/2006/relationships/footer" Target="footer8.xml"/><Relationship Id="rId42" Type="http://schemas.openxmlformats.org/officeDocument/2006/relationships/footer" Target="footer11.xml"/><Relationship Id="rId47" Type="http://schemas.openxmlformats.org/officeDocument/2006/relationships/hyperlink" Target="http://www.legislation.act.gov.au/a/2006-2" TargetMode="External"/><Relationship Id="rId50" Type="http://schemas.openxmlformats.org/officeDocument/2006/relationships/header" Target="header10.xml"/><Relationship Id="rId55" Type="http://schemas.openxmlformats.org/officeDocument/2006/relationships/hyperlink" Target="http://www.legislation.act.gov.au/a/2006-2" TargetMode="External"/><Relationship Id="rId63" Type="http://schemas.openxmlformats.org/officeDocument/2006/relationships/header" Target="header14.xml"/><Relationship Id="rId68" Type="http://schemas.openxmlformats.org/officeDocument/2006/relationships/footer" Target="footer18.xml"/><Relationship Id="rId7" Type="http://schemas.openxmlformats.org/officeDocument/2006/relationships/image" Target="media/image1.pn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http://www.legislation.act.gov.au/a/2001-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act.gov.au/a/2001-14" TargetMode="External"/><Relationship Id="rId24" Type="http://schemas.openxmlformats.org/officeDocument/2006/relationships/footer" Target="footer4.xml"/><Relationship Id="rId32" Type="http://schemas.openxmlformats.org/officeDocument/2006/relationships/header" Target="header7.xml"/><Relationship Id="rId37" Type="http://schemas.openxmlformats.org/officeDocument/2006/relationships/image" Target="media/image3.png"/><Relationship Id="rId40" Type="http://schemas.openxmlformats.org/officeDocument/2006/relationships/header" Target="header9.xml"/><Relationship Id="rId45" Type="http://schemas.openxmlformats.org/officeDocument/2006/relationships/hyperlink" Target="http://www.legislation.act.gov.au/a/2006-2" TargetMode="External"/><Relationship Id="rId53" Type="http://schemas.openxmlformats.org/officeDocument/2006/relationships/footer" Target="footer13.xml"/><Relationship Id="rId58" Type="http://schemas.openxmlformats.org/officeDocument/2006/relationships/hyperlink" Target="http://www.legislation.act.gov.au/a/2018-33/default.asp" TargetMode="External"/><Relationship Id="rId66"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1-14" TargetMode="External"/><Relationship Id="rId36" Type="http://schemas.openxmlformats.org/officeDocument/2006/relationships/image" Target="media/image2.png"/><Relationship Id="rId49" Type="http://schemas.openxmlformats.org/officeDocument/2006/relationships/hyperlink" Target="http://www.legislation.act.gov.au/a/2006-2/default.asp" TargetMode="External"/><Relationship Id="rId57" Type="http://schemas.openxmlformats.org/officeDocument/2006/relationships/hyperlink" Target="http://www.legislation.act.gov.au/a/2018-33/default.asp" TargetMode="External"/><Relationship Id="rId61" Type="http://schemas.openxmlformats.org/officeDocument/2006/relationships/footer" Target="footer14.xml"/><Relationship Id="rId10" Type="http://schemas.openxmlformats.org/officeDocument/2006/relationships/hyperlink" Target="http://www.legislation.act.gov.au/a/2001-14" TargetMode="External"/><Relationship Id="rId19" Type="http://schemas.openxmlformats.org/officeDocument/2006/relationships/footer" Target="footer2.xml"/><Relationship Id="rId31" Type="http://schemas.openxmlformats.org/officeDocument/2006/relationships/header" Target="header6.xml"/><Relationship Id="rId44" Type="http://schemas.openxmlformats.org/officeDocument/2006/relationships/hyperlink" Target="http://www.legislation.act.gov.au/a/2001-14" TargetMode="External"/><Relationship Id="rId52" Type="http://schemas.openxmlformats.org/officeDocument/2006/relationships/footer" Target="footer12.xml"/><Relationship Id="rId60" Type="http://schemas.openxmlformats.org/officeDocument/2006/relationships/header" Target="header13.xml"/><Relationship Id="rId65" Type="http://schemas.openxmlformats.org/officeDocument/2006/relationships/footer" Target="footer16.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2006-2/default.asp" TargetMode="External"/><Relationship Id="rId30" Type="http://schemas.openxmlformats.org/officeDocument/2006/relationships/hyperlink" Target="http://www.legislation.act.gov.au/a/2001-14" TargetMode="External"/><Relationship Id="rId35" Type="http://schemas.openxmlformats.org/officeDocument/2006/relationships/footer" Target="footer9.xml"/><Relationship Id="rId43" Type="http://schemas.openxmlformats.org/officeDocument/2006/relationships/hyperlink" Target="http://www.legislation.act.gov.au/a/2001-14" TargetMode="External"/><Relationship Id="rId48" Type="http://schemas.openxmlformats.org/officeDocument/2006/relationships/hyperlink" Target="http://www.legislation.act.gov.au/a/2006-2/default.asp" TargetMode="External"/><Relationship Id="rId56" Type="http://schemas.openxmlformats.org/officeDocument/2006/relationships/hyperlink" Target="http://www.legislation.act.gov.au/cn/2006-6/default.asp" TargetMode="External"/><Relationship Id="rId64" Type="http://schemas.openxmlformats.org/officeDocument/2006/relationships/header" Target="header15.xml"/><Relationship Id="rId69" Type="http://schemas.openxmlformats.org/officeDocument/2006/relationships/header" Target="header17.xml"/><Relationship Id="rId8" Type="http://schemas.openxmlformats.org/officeDocument/2006/relationships/hyperlink" Target="http://www.legislation.act.gov.au/a/2001-14" TargetMode="External"/><Relationship Id="rId51" Type="http://schemas.openxmlformats.org/officeDocument/2006/relationships/header" Target="header11.xm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image" Target="media/image4.png"/><Relationship Id="rId46" Type="http://schemas.openxmlformats.org/officeDocument/2006/relationships/hyperlink" Target="http://www.legislation.act.gov.au/a/2001-14" TargetMode="External"/><Relationship Id="rId59" Type="http://schemas.openxmlformats.org/officeDocument/2006/relationships/header" Target="header12.xml"/><Relationship Id="rId67" Type="http://schemas.openxmlformats.org/officeDocument/2006/relationships/header" Target="header16.xml"/><Relationship Id="rId20" Type="http://schemas.openxmlformats.org/officeDocument/2006/relationships/header" Target="header3.xml"/><Relationship Id="rId41" Type="http://schemas.openxmlformats.org/officeDocument/2006/relationships/footer" Target="footer10.xml"/><Relationship Id="rId54" Type="http://schemas.openxmlformats.org/officeDocument/2006/relationships/hyperlink" Target="http://www.legislation.act.gov.au/a/2001-14" TargetMode="External"/><Relationship Id="rId62" Type="http://schemas.openxmlformats.org/officeDocument/2006/relationships/footer" Target="footer15.xml"/><Relationship Id="rId70" Type="http://schemas.openxmlformats.org/officeDocument/2006/relationships/footer" Target="foot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1909</Words>
  <Characters>9697</Characters>
  <Application>Microsoft Office Word</Application>
  <DocSecurity>0</DocSecurity>
  <Lines>326</Lines>
  <Paragraphs>211</Paragraphs>
  <ScaleCrop>false</ScaleCrop>
  <HeadingPairs>
    <vt:vector size="2" baseType="variant">
      <vt:variant>
        <vt:lpstr>Title</vt:lpstr>
      </vt:variant>
      <vt:variant>
        <vt:i4>1</vt:i4>
      </vt:variant>
    </vt:vector>
  </HeadingPairs>
  <TitlesOfParts>
    <vt:vector size="1" baseType="lpstr">
      <vt:lpstr>Casino Control Regulation 2006</vt:lpstr>
    </vt:vector>
  </TitlesOfParts>
  <Manager>Regulation</Manager>
  <Company>Section</Company>
  <LinksUpToDate>false</LinksUpToDate>
  <CharactersWithSpaces>11489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Casino Control Regulation 2006</dc:title>
  <dc:subject>Amendment</dc:subject>
  <dc:creator>ACT Government</dc:creator>
  <cp:keywords>R02</cp:keywords>
  <dc:description/>
  <cp:lastModifiedBy>PCODCS</cp:lastModifiedBy>
  <cp:revision>5</cp:revision>
  <cp:lastPrinted>2006-04-19T02:13:00Z</cp:lastPrinted>
  <dcterms:created xsi:type="dcterms:W3CDTF">2018-09-28T04:41:00Z</dcterms:created>
  <dcterms:modified xsi:type="dcterms:W3CDTF">2018-09-28T04:41:00Z</dcterms:modified>
  <cp:category>R2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02/10/18</vt:lpwstr>
  </property>
  <property fmtid="{D5CDD505-2E9C-101B-9397-08002B2CF9AE}" pid="6" name="StartDt">
    <vt:lpwstr>02/10/18</vt:lpwstr>
  </property>
  <property fmtid="{D5CDD505-2E9C-101B-9397-08002B2CF9AE}" pid="7" name="DMSID">
    <vt:lpwstr>953082</vt:lpwstr>
  </property>
  <property fmtid="{D5CDD505-2E9C-101B-9397-08002B2CF9AE}" pid="8" name="JMSREQUIREDCHECKIN">
    <vt:lpwstr/>
  </property>
  <property fmtid="{D5CDD505-2E9C-101B-9397-08002B2CF9AE}" pid="9" name="CHECKEDOUTFROMJMS">
    <vt:lpwstr/>
  </property>
</Properties>
</file>