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47056" w14:textId="77777777" w:rsidR="00423E70" w:rsidRDefault="00423E70" w:rsidP="00585432">
      <w:pPr>
        <w:jc w:val="center"/>
      </w:pPr>
      <w:bookmarkStart w:id="0" w:name="_Hlk43975576"/>
      <w:r>
        <w:rPr>
          <w:noProof/>
          <w:lang w:eastAsia="en-AU"/>
        </w:rPr>
        <w:drawing>
          <wp:inline distT="0" distB="0" distL="0" distR="0" wp14:anchorId="53C14365" wp14:editId="38436F41">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AF67D6B" w14:textId="77777777" w:rsidR="00423E70" w:rsidRDefault="00423E70" w:rsidP="00585432">
      <w:pPr>
        <w:jc w:val="center"/>
        <w:rPr>
          <w:rFonts w:ascii="Arial" w:hAnsi="Arial"/>
        </w:rPr>
      </w:pPr>
      <w:r>
        <w:rPr>
          <w:rFonts w:ascii="Arial" w:hAnsi="Arial"/>
        </w:rPr>
        <w:t>Australian Capital Territory</w:t>
      </w:r>
    </w:p>
    <w:p w14:paraId="2D36341C" w14:textId="15F7D8DF" w:rsidR="00423E70" w:rsidRDefault="007A27C4" w:rsidP="00585432">
      <w:pPr>
        <w:pStyle w:val="Billname1"/>
      </w:pPr>
      <w:r>
        <w:fldChar w:fldCharType="begin"/>
      </w:r>
      <w:r>
        <w:instrText xml:space="preserve"> REF Citation \*charformat </w:instrText>
      </w:r>
      <w:r>
        <w:fldChar w:fldCharType="separate"/>
      </w:r>
      <w:r w:rsidR="00473903">
        <w:t>Information Privacy Regulation 2014</w:t>
      </w:r>
      <w:r>
        <w:fldChar w:fldCharType="end"/>
      </w:r>
      <w:r w:rsidR="00423E70">
        <w:t xml:space="preserve">    </w:t>
      </w:r>
    </w:p>
    <w:p w14:paraId="1379DF88" w14:textId="0DAB7F52" w:rsidR="00423E70" w:rsidRDefault="002B67BF" w:rsidP="00585432">
      <w:pPr>
        <w:pStyle w:val="ActNo"/>
      </w:pPr>
      <w:bookmarkStart w:id="1" w:name="LawNo"/>
      <w:r>
        <w:t>SL2014-25</w:t>
      </w:r>
      <w:bookmarkEnd w:id="1"/>
    </w:p>
    <w:p w14:paraId="45811137" w14:textId="77777777" w:rsidR="00423E70" w:rsidRDefault="00423E70" w:rsidP="00585432">
      <w:pPr>
        <w:pStyle w:val="CoverInForce"/>
      </w:pPr>
      <w:r>
        <w:t>made under the</w:t>
      </w:r>
    </w:p>
    <w:p w14:paraId="037E364A" w14:textId="20A1CD8E" w:rsidR="00423E70" w:rsidRDefault="007A27C4" w:rsidP="00585432">
      <w:pPr>
        <w:pStyle w:val="CoverActName"/>
      </w:pPr>
      <w:r>
        <w:fldChar w:fldCharType="begin"/>
      </w:r>
      <w:r>
        <w:instrText xml:space="preserve"> REF ActName \*charformat </w:instrText>
      </w:r>
      <w:r>
        <w:fldChar w:fldCharType="separate"/>
      </w:r>
      <w:r w:rsidR="00473903">
        <w:t>Information Privacy Act 2014</w:t>
      </w:r>
      <w:r>
        <w:fldChar w:fldCharType="end"/>
      </w:r>
    </w:p>
    <w:p w14:paraId="1BF5570D" w14:textId="5B83308E" w:rsidR="00423E70" w:rsidRDefault="00423E70" w:rsidP="00585432">
      <w:pPr>
        <w:pStyle w:val="RepubNo"/>
      </w:pPr>
      <w:r>
        <w:t xml:space="preserve">Republication No </w:t>
      </w:r>
      <w:bookmarkStart w:id="2" w:name="RepubNo"/>
      <w:r w:rsidR="002B67BF">
        <w:t>5</w:t>
      </w:r>
      <w:bookmarkEnd w:id="2"/>
    </w:p>
    <w:p w14:paraId="2E1960F8" w14:textId="30BA3970" w:rsidR="00423E70" w:rsidRDefault="00423E70" w:rsidP="00585432">
      <w:pPr>
        <w:pStyle w:val="EffectiveDate"/>
      </w:pPr>
      <w:r>
        <w:t xml:space="preserve">Effective:  </w:t>
      </w:r>
      <w:bookmarkStart w:id="3" w:name="EffectiveDate"/>
      <w:r w:rsidR="002B67BF">
        <w:t>1 July 2020</w:t>
      </w:r>
      <w:bookmarkEnd w:id="3"/>
      <w:r w:rsidR="002B67BF">
        <w:t xml:space="preserve"> – </w:t>
      </w:r>
      <w:bookmarkStart w:id="4" w:name="EndEffDate"/>
      <w:r w:rsidR="002B67BF">
        <w:t>11 December 2023</w:t>
      </w:r>
      <w:bookmarkEnd w:id="4"/>
    </w:p>
    <w:p w14:paraId="1EA9DC5E" w14:textId="4580FB94" w:rsidR="00423E70" w:rsidRDefault="00423E70" w:rsidP="00585432">
      <w:pPr>
        <w:pStyle w:val="CoverInForce"/>
      </w:pPr>
      <w:r>
        <w:t xml:space="preserve">Republication date: </w:t>
      </w:r>
      <w:bookmarkStart w:id="5" w:name="InForceDate"/>
      <w:r w:rsidR="002B67BF">
        <w:t>1 July 2020</w:t>
      </w:r>
      <w:bookmarkEnd w:id="5"/>
    </w:p>
    <w:p w14:paraId="7577C68E" w14:textId="0B53B5BA" w:rsidR="00423E70" w:rsidRDefault="00423E70" w:rsidP="00585432">
      <w:pPr>
        <w:pStyle w:val="CoverInForce"/>
      </w:pPr>
      <w:r>
        <w:t xml:space="preserve">Last amendment made by </w:t>
      </w:r>
      <w:bookmarkStart w:id="6" w:name="LastAmdt"/>
      <w:r w:rsidRPr="00423E70">
        <w:rPr>
          <w:rStyle w:val="charCitHyperlinkAbbrev"/>
        </w:rPr>
        <w:fldChar w:fldCharType="begin"/>
      </w:r>
      <w:r w:rsidR="002B67BF">
        <w:rPr>
          <w:rStyle w:val="charCitHyperlinkAbbrev"/>
        </w:rPr>
        <w:instrText>HYPERLINK "http://www.legislation.act.gov.au/a/2020-20/" \o "Loose-fill Asbestos Legislation Amendment Act 2020"</w:instrText>
      </w:r>
      <w:r w:rsidRPr="00423E70">
        <w:rPr>
          <w:rStyle w:val="charCitHyperlinkAbbrev"/>
        </w:rPr>
      </w:r>
      <w:r w:rsidRPr="00423E70">
        <w:rPr>
          <w:rStyle w:val="charCitHyperlinkAbbrev"/>
        </w:rPr>
        <w:fldChar w:fldCharType="separate"/>
      </w:r>
      <w:r w:rsidR="002B67BF">
        <w:rPr>
          <w:rStyle w:val="charCitHyperlinkAbbrev"/>
        </w:rPr>
        <w:t>A2020</w:t>
      </w:r>
      <w:r w:rsidR="002B67BF">
        <w:rPr>
          <w:rStyle w:val="charCitHyperlinkAbbrev"/>
        </w:rPr>
        <w:noBreakHyphen/>
        <w:t>20</w:t>
      </w:r>
      <w:r w:rsidRPr="00423E70">
        <w:rPr>
          <w:rStyle w:val="charCitHyperlinkAbbrev"/>
        </w:rPr>
        <w:fldChar w:fldCharType="end"/>
      </w:r>
      <w:bookmarkEnd w:id="6"/>
    </w:p>
    <w:p w14:paraId="0F092F93" w14:textId="77777777" w:rsidR="00423E70" w:rsidRDefault="00423E70" w:rsidP="00585432"/>
    <w:p w14:paraId="6E72C2C9" w14:textId="77777777" w:rsidR="00423E70" w:rsidRDefault="00423E70" w:rsidP="00585432"/>
    <w:p w14:paraId="43A7958D" w14:textId="77777777" w:rsidR="00423E70" w:rsidRDefault="00423E70" w:rsidP="00585432"/>
    <w:p w14:paraId="0F2117DE" w14:textId="77777777" w:rsidR="00423E70" w:rsidRDefault="00423E70" w:rsidP="00585432"/>
    <w:p w14:paraId="039D6ABB" w14:textId="77777777" w:rsidR="00423E70" w:rsidRDefault="00423E70" w:rsidP="00585432">
      <w:pPr>
        <w:spacing w:after="240"/>
        <w:rPr>
          <w:rFonts w:ascii="Arial" w:hAnsi="Arial"/>
        </w:rPr>
      </w:pPr>
    </w:p>
    <w:p w14:paraId="49143B8F" w14:textId="77777777" w:rsidR="00423E70" w:rsidRPr="00797332" w:rsidRDefault="00423E70" w:rsidP="00585432">
      <w:pPr>
        <w:pStyle w:val="PageBreak"/>
      </w:pPr>
      <w:r w:rsidRPr="00797332">
        <w:br w:type="page"/>
      </w:r>
    </w:p>
    <w:bookmarkEnd w:id="0"/>
    <w:p w14:paraId="283DBC8F" w14:textId="77777777" w:rsidR="00423E70" w:rsidRDefault="00423E70" w:rsidP="00585432">
      <w:pPr>
        <w:pStyle w:val="CoverHeading"/>
      </w:pPr>
      <w:r>
        <w:lastRenderedPageBreak/>
        <w:t>About this republication</w:t>
      </w:r>
    </w:p>
    <w:p w14:paraId="63778B18" w14:textId="77777777" w:rsidR="00423E70" w:rsidRDefault="00423E70" w:rsidP="00585432">
      <w:pPr>
        <w:pStyle w:val="CoverSubHdg"/>
      </w:pPr>
      <w:r>
        <w:t>The republished law</w:t>
      </w:r>
    </w:p>
    <w:p w14:paraId="7C200D0E" w14:textId="2AB685ED" w:rsidR="00423E70" w:rsidRDefault="00423E70" w:rsidP="00585432">
      <w:pPr>
        <w:pStyle w:val="CoverText"/>
      </w:pPr>
      <w:r>
        <w:t xml:space="preserve">This is a republication of the </w:t>
      </w:r>
      <w:r w:rsidRPr="002B67BF">
        <w:rPr>
          <w:i/>
        </w:rPr>
        <w:fldChar w:fldCharType="begin"/>
      </w:r>
      <w:r w:rsidRPr="002B67BF">
        <w:rPr>
          <w:i/>
        </w:rPr>
        <w:instrText xml:space="preserve"> REF citation *\charformat  \* MERGEFORMAT </w:instrText>
      </w:r>
      <w:r w:rsidRPr="002B67BF">
        <w:rPr>
          <w:i/>
        </w:rPr>
        <w:fldChar w:fldCharType="separate"/>
      </w:r>
      <w:r w:rsidR="00473903" w:rsidRPr="00473903">
        <w:rPr>
          <w:i/>
        </w:rPr>
        <w:t>Information Privacy Regulation 2014</w:t>
      </w:r>
      <w:r w:rsidRPr="002B67BF">
        <w:rPr>
          <w:i/>
        </w:rPr>
        <w:fldChar w:fldCharType="end"/>
      </w:r>
      <w:r>
        <w:rPr>
          <w:iCs/>
        </w:rPr>
        <w:t>,</w:t>
      </w:r>
      <w:r>
        <w:t xml:space="preserve"> made under the </w:t>
      </w:r>
      <w:r w:rsidRPr="002B67BF">
        <w:rPr>
          <w:i/>
        </w:rPr>
        <w:fldChar w:fldCharType="begin"/>
      </w:r>
      <w:r w:rsidRPr="002B67BF">
        <w:rPr>
          <w:i/>
        </w:rPr>
        <w:instrText xml:space="preserve"> REF ActName \*charformat  \* MERGEFORMAT </w:instrText>
      </w:r>
      <w:r w:rsidRPr="002B67BF">
        <w:rPr>
          <w:i/>
        </w:rPr>
        <w:fldChar w:fldCharType="separate"/>
      </w:r>
      <w:r w:rsidR="00473903" w:rsidRPr="00473903">
        <w:rPr>
          <w:i/>
        </w:rPr>
        <w:t>Information Privacy Act 2014</w:t>
      </w:r>
      <w:r w:rsidRPr="002B67BF">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7A27C4">
        <w:fldChar w:fldCharType="begin"/>
      </w:r>
      <w:r w:rsidR="007A27C4">
        <w:instrText xml:space="preserve"> REF InForceDate *\charformat </w:instrText>
      </w:r>
      <w:r w:rsidR="007A27C4">
        <w:fldChar w:fldCharType="separate"/>
      </w:r>
      <w:r w:rsidR="00473903">
        <w:t>1 July 2020</w:t>
      </w:r>
      <w:r w:rsidR="007A27C4">
        <w:fldChar w:fldCharType="end"/>
      </w:r>
      <w:r w:rsidRPr="003D214E">
        <w:rPr>
          <w:rStyle w:val="charItals"/>
        </w:rPr>
        <w:t xml:space="preserve">.  </w:t>
      </w:r>
      <w:r>
        <w:t xml:space="preserve">It also includes any commencement, amendment, repeal or expiry affecting this republished law to </w:t>
      </w:r>
      <w:r w:rsidR="007A27C4">
        <w:fldChar w:fldCharType="begin"/>
      </w:r>
      <w:r w:rsidR="007A27C4">
        <w:instrText xml:space="preserve"> REF EffectiveDate *\charform</w:instrText>
      </w:r>
      <w:r w:rsidR="007A27C4">
        <w:instrText xml:space="preserve">at </w:instrText>
      </w:r>
      <w:r w:rsidR="007A27C4">
        <w:fldChar w:fldCharType="separate"/>
      </w:r>
      <w:r w:rsidR="00473903">
        <w:t>1 July 2020</w:t>
      </w:r>
      <w:r w:rsidR="007A27C4">
        <w:fldChar w:fldCharType="end"/>
      </w:r>
      <w:r>
        <w:t xml:space="preserve">.  </w:t>
      </w:r>
    </w:p>
    <w:p w14:paraId="74A1BD28" w14:textId="77777777" w:rsidR="00423E70" w:rsidRDefault="00423E70" w:rsidP="00585432">
      <w:pPr>
        <w:pStyle w:val="CoverText"/>
      </w:pPr>
      <w:r>
        <w:t xml:space="preserve">The legislation history and amendment history of the republished law are set out in endnotes 3 and 4. </w:t>
      </w:r>
    </w:p>
    <w:p w14:paraId="7BE29719" w14:textId="77777777" w:rsidR="00423E70" w:rsidRDefault="00423E70" w:rsidP="00585432">
      <w:pPr>
        <w:pStyle w:val="CoverSubHdg"/>
      </w:pPr>
      <w:r>
        <w:t>Kinds of republications</w:t>
      </w:r>
    </w:p>
    <w:p w14:paraId="3ECB85C1" w14:textId="2AB1A5A9" w:rsidR="00423E70" w:rsidRDefault="00423E70" w:rsidP="00585432">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20D717B4" w14:textId="656A2975" w:rsidR="00423E70" w:rsidRDefault="00423E70" w:rsidP="00585432">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76B51F04" w14:textId="77777777" w:rsidR="00423E70" w:rsidRDefault="00423E70" w:rsidP="00585432">
      <w:pPr>
        <w:pStyle w:val="CoverTextBullet"/>
      </w:pPr>
      <w:r>
        <w:t>unauthorised republications.</w:t>
      </w:r>
    </w:p>
    <w:p w14:paraId="1D73D95C" w14:textId="77777777" w:rsidR="00423E70" w:rsidRDefault="00423E70" w:rsidP="00585432">
      <w:pPr>
        <w:pStyle w:val="CoverText"/>
      </w:pPr>
      <w:r>
        <w:t>The status of this republication appears on the bottom of each page.</w:t>
      </w:r>
    </w:p>
    <w:p w14:paraId="00667079" w14:textId="77777777" w:rsidR="00423E70" w:rsidRDefault="00423E70" w:rsidP="00585432">
      <w:pPr>
        <w:pStyle w:val="CoverSubHdg"/>
      </w:pPr>
      <w:r>
        <w:t>Editorial changes</w:t>
      </w:r>
    </w:p>
    <w:p w14:paraId="74F58175" w14:textId="0D87F22A" w:rsidR="00423E70" w:rsidRDefault="00423E70" w:rsidP="00585432">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9746BDB" w14:textId="77777777" w:rsidR="00423E70" w:rsidRPr="00423E70" w:rsidRDefault="00423E70" w:rsidP="00585432">
      <w:pPr>
        <w:pStyle w:val="CoverText"/>
      </w:pPr>
      <w:r w:rsidRPr="00423E70">
        <w:t>This republication includ</w:t>
      </w:r>
      <w:r w:rsidR="00E83A68">
        <w:t>es</w:t>
      </w:r>
      <w:r w:rsidRPr="00423E70">
        <w:t xml:space="preserve"> amendments made under part 11.3 (see endnote 1).</w:t>
      </w:r>
    </w:p>
    <w:p w14:paraId="525A6648" w14:textId="77777777" w:rsidR="00423E70" w:rsidRDefault="00423E70" w:rsidP="00585432">
      <w:pPr>
        <w:pStyle w:val="CoverSubHdg"/>
      </w:pPr>
      <w:proofErr w:type="spellStart"/>
      <w:r>
        <w:t>Uncommenced</w:t>
      </w:r>
      <w:proofErr w:type="spellEnd"/>
      <w:r>
        <w:t xml:space="preserve"> provisions and amendments</w:t>
      </w:r>
    </w:p>
    <w:p w14:paraId="7112BB0F" w14:textId="515AA13D" w:rsidR="00423E70" w:rsidRDefault="00423E70" w:rsidP="0058543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769F25A8" w14:textId="77777777" w:rsidR="00423E70" w:rsidRDefault="00423E70" w:rsidP="00585432">
      <w:pPr>
        <w:pStyle w:val="CoverSubHdg"/>
      </w:pPr>
      <w:r>
        <w:t>Modifications</w:t>
      </w:r>
    </w:p>
    <w:p w14:paraId="52749DEF" w14:textId="2086A0DC" w:rsidR="00423E70" w:rsidRDefault="00423E70" w:rsidP="0058543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5EDBB60F" w14:textId="77777777" w:rsidR="00423E70" w:rsidRDefault="00423E70" w:rsidP="00585432">
      <w:pPr>
        <w:pStyle w:val="CoverSubHdg"/>
      </w:pPr>
      <w:r>
        <w:t>Penalties</w:t>
      </w:r>
    </w:p>
    <w:p w14:paraId="2DE44E4B" w14:textId="1324B47C" w:rsidR="00423E70" w:rsidRPr="003765DF" w:rsidRDefault="00423E70" w:rsidP="00585432">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2A9C5BDA" w14:textId="77777777" w:rsidR="00423E70" w:rsidRDefault="00423E70" w:rsidP="00585432">
      <w:pPr>
        <w:pStyle w:val="00SigningPage"/>
        <w:sectPr w:rsidR="00423E70" w:rsidSect="00585432">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4B7C9469" w14:textId="77777777" w:rsidR="00423E70" w:rsidRDefault="00423E70" w:rsidP="00585432">
      <w:pPr>
        <w:jc w:val="center"/>
      </w:pPr>
      <w:r>
        <w:rPr>
          <w:noProof/>
          <w:lang w:eastAsia="en-AU"/>
        </w:rPr>
        <w:lastRenderedPageBreak/>
        <w:drawing>
          <wp:inline distT="0" distB="0" distL="0" distR="0" wp14:anchorId="0E0FEA3B" wp14:editId="13999634">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5564E4C" w14:textId="77777777" w:rsidR="00423E70" w:rsidRDefault="00423E70" w:rsidP="00585432">
      <w:pPr>
        <w:jc w:val="center"/>
        <w:rPr>
          <w:rFonts w:ascii="Arial" w:hAnsi="Arial"/>
        </w:rPr>
      </w:pPr>
      <w:r>
        <w:rPr>
          <w:rFonts w:ascii="Arial" w:hAnsi="Arial"/>
        </w:rPr>
        <w:t>Australian Capital Territory</w:t>
      </w:r>
    </w:p>
    <w:p w14:paraId="5B067E64" w14:textId="73BF0E03" w:rsidR="00423E70" w:rsidRDefault="007A27C4" w:rsidP="00585432">
      <w:pPr>
        <w:pStyle w:val="Billname"/>
      </w:pPr>
      <w:r>
        <w:fldChar w:fldCharType="begin"/>
      </w:r>
      <w:r>
        <w:instrText xml:space="preserve"> REF Citation \*charformat  \* MERGEFORMAT </w:instrText>
      </w:r>
      <w:r>
        <w:fldChar w:fldCharType="separate"/>
      </w:r>
      <w:r w:rsidR="00473903">
        <w:t>Information Privacy Regulation 2014</w:t>
      </w:r>
      <w:r>
        <w:fldChar w:fldCharType="end"/>
      </w:r>
    </w:p>
    <w:p w14:paraId="232BB8CB" w14:textId="77777777" w:rsidR="00423E70" w:rsidRDefault="00423E70" w:rsidP="00585432">
      <w:pPr>
        <w:pStyle w:val="CoverInForce"/>
      </w:pPr>
      <w:r>
        <w:t>made under the</w:t>
      </w:r>
    </w:p>
    <w:p w14:paraId="5F5CFDE4" w14:textId="6D466F38" w:rsidR="00423E70" w:rsidRDefault="007A27C4" w:rsidP="00585432">
      <w:pPr>
        <w:pStyle w:val="CoverActName"/>
      </w:pPr>
      <w:r>
        <w:fldChar w:fldCharType="begin"/>
      </w:r>
      <w:r>
        <w:instrText xml:space="preserve"> REF ActName \*charformat </w:instrText>
      </w:r>
      <w:r>
        <w:fldChar w:fldCharType="separate"/>
      </w:r>
      <w:r w:rsidR="00473903">
        <w:t>Information Privacy Act 2014</w:t>
      </w:r>
      <w:r>
        <w:fldChar w:fldCharType="end"/>
      </w:r>
    </w:p>
    <w:p w14:paraId="0D84EBDF" w14:textId="77777777" w:rsidR="00423E70" w:rsidRDefault="00423E70" w:rsidP="00585432">
      <w:pPr>
        <w:pStyle w:val="Placeholder"/>
      </w:pPr>
      <w:r>
        <w:rPr>
          <w:rStyle w:val="charContents"/>
          <w:sz w:val="16"/>
        </w:rPr>
        <w:t xml:space="preserve">  </w:t>
      </w:r>
      <w:r>
        <w:rPr>
          <w:rStyle w:val="charPage"/>
        </w:rPr>
        <w:t xml:space="preserve">  </w:t>
      </w:r>
    </w:p>
    <w:p w14:paraId="3F598DE6" w14:textId="77777777" w:rsidR="00423E70" w:rsidRDefault="00423E70" w:rsidP="00585432">
      <w:pPr>
        <w:pStyle w:val="N-TOCheading"/>
      </w:pPr>
      <w:r>
        <w:rPr>
          <w:rStyle w:val="charContents"/>
        </w:rPr>
        <w:t>Contents</w:t>
      </w:r>
    </w:p>
    <w:p w14:paraId="69A579C2" w14:textId="77777777" w:rsidR="00423E70" w:rsidRDefault="00423E70" w:rsidP="00585432">
      <w:pPr>
        <w:pStyle w:val="N-9pt"/>
      </w:pPr>
      <w:r>
        <w:tab/>
      </w:r>
      <w:r>
        <w:rPr>
          <w:rStyle w:val="charPage"/>
        </w:rPr>
        <w:t>Page</w:t>
      </w:r>
    </w:p>
    <w:p w14:paraId="0C3CF314" w14:textId="5B08A865" w:rsidR="00F27504" w:rsidRDefault="00F27504">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4067077" w:history="1">
        <w:r w:rsidRPr="00B90AEF">
          <w:t>1</w:t>
        </w:r>
        <w:r>
          <w:rPr>
            <w:rFonts w:asciiTheme="minorHAnsi" w:eastAsiaTheme="minorEastAsia" w:hAnsiTheme="minorHAnsi" w:cstheme="minorBidi"/>
            <w:sz w:val="22"/>
            <w:szCs w:val="22"/>
            <w:lang w:eastAsia="en-AU"/>
          </w:rPr>
          <w:tab/>
        </w:r>
        <w:r w:rsidRPr="00B90AEF">
          <w:t>Name of regulation</w:t>
        </w:r>
        <w:r>
          <w:tab/>
        </w:r>
        <w:r>
          <w:fldChar w:fldCharType="begin"/>
        </w:r>
        <w:r>
          <w:instrText xml:space="preserve"> PAGEREF _Toc44067077 \h </w:instrText>
        </w:r>
        <w:r>
          <w:fldChar w:fldCharType="separate"/>
        </w:r>
        <w:r w:rsidR="00473903">
          <w:t>2</w:t>
        </w:r>
        <w:r>
          <w:fldChar w:fldCharType="end"/>
        </w:r>
      </w:hyperlink>
    </w:p>
    <w:p w14:paraId="1945F373" w14:textId="0C273A39" w:rsidR="00F27504" w:rsidRDefault="00F27504">
      <w:pPr>
        <w:pStyle w:val="TOC5"/>
        <w:rPr>
          <w:rFonts w:asciiTheme="minorHAnsi" w:eastAsiaTheme="minorEastAsia" w:hAnsiTheme="minorHAnsi" w:cstheme="minorBidi"/>
          <w:sz w:val="22"/>
          <w:szCs w:val="22"/>
          <w:lang w:eastAsia="en-AU"/>
        </w:rPr>
      </w:pPr>
      <w:r>
        <w:tab/>
      </w:r>
      <w:hyperlink w:anchor="_Toc44067078" w:history="1">
        <w:r w:rsidRPr="00B90AEF">
          <w:t>3</w:t>
        </w:r>
        <w:r>
          <w:rPr>
            <w:rFonts w:asciiTheme="minorHAnsi" w:eastAsiaTheme="minorEastAsia" w:hAnsiTheme="minorHAnsi" w:cstheme="minorBidi"/>
            <w:sz w:val="22"/>
            <w:szCs w:val="22"/>
            <w:lang w:eastAsia="en-AU"/>
          </w:rPr>
          <w:tab/>
        </w:r>
        <w:r w:rsidRPr="00B90AEF">
          <w:t>Dictionary</w:t>
        </w:r>
        <w:r>
          <w:tab/>
        </w:r>
        <w:r>
          <w:fldChar w:fldCharType="begin"/>
        </w:r>
        <w:r>
          <w:instrText xml:space="preserve"> PAGEREF _Toc44067078 \h </w:instrText>
        </w:r>
        <w:r>
          <w:fldChar w:fldCharType="separate"/>
        </w:r>
        <w:r w:rsidR="00473903">
          <w:t>2</w:t>
        </w:r>
        <w:r>
          <w:fldChar w:fldCharType="end"/>
        </w:r>
      </w:hyperlink>
    </w:p>
    <w:p w14:paraId="2B994A8F" w14:textId="115E6F78" w:rsidR="00F27504" w:rsidRDefault="00F27504">
      <w:pPr>
        <w:pStyle w:val="TOC5"/>
        <w:rPr>
          <w:rFonts w:asciiTheme="minorHAnsi" w:eastAsiaTheme="minorEastAsia" w:hAnsiTheme="minorHAnsi" w:cstheme="minorBidi"/>
          <w:sz w:val="22"/>
          <w:szCs w:val="22"/>
          <w:lang w:eastAsia="en-AU"/>
        </w:rPr>
      </w:pPr>
      <w:r>
        <w:tab/>
      </w:r>
      <w:hyperlink w:anchor="_Toc44067079" w:history="1">
        <w:r w:rsidRPr="00B90AEF">
          <w:t>4</w:t>
        </w:r>
        <w:r>
          <w:rPr>
            <w:rFonts w:asciiTheme="minorHAnsi" w:eastAsiaTheme="minorEastAsia" w:hAnsiTheme="minorHAnsi" w:cstheme="minorBidi"/>
            <w:sz w:val="22"/>
            <w:szCs w:val="22"/>
            <w:lang w:eastAsia="en-AU"/>
          </w:rPr>
          <w:tab/>
        </w:r>
        <w:r w:rsidRPr="00B90AEF">
          <w:t>Notes</w:t>
        </w:r>
        <w:r>
          <w:tab/>
        </w:r>
        <w:r>
          <w:fldChar w:fldCharType="begin"/>
        </w:r>
        <w:r>
          <w:instrText xml:space="preserve"> PAGEREF _Toc44067079 \h </w:instrText>
        </w:r>
        <w:r>
          <w:fldChar w:fldCharType="separate"/>
        </w:r>
        <w:r w:rsidR="00473903">
          <w:t>2</w:t>
        </w:r>
        <w:r>
          <w:fldChar w:fldCharType="end"/>
        </w:r>
      </w:hyperlink>
    </w:p>
    <w:p w14:paraId="32CE2A3D" w14:textId="7C48BC1B" w:rsidR="00F27504" w:rsidRDefault="00F27504">
      <w:pPr>
        <w:pStyle w:val="TOC5"/>
        <w:rPr>
          <w:rFonts w:asciiTheme="minorHAnsi" w:eastAsiaTheme="minorEastAsia" w:hAnsiTheme="minorHAnsi" w:cstheme="minorBidi"/>
          <w:sz w:val="22"/>
          <w:szCs w:val="22"/>
          <w:lang w:eastAsia="en-AU"/>
        </w:rPr>
      </w:pPr>
      <w:r>
        <w:tab/>
      </w:r>
      <w:hyperlink w:anchor="_Toc44067080" w:history="1">
        <w:r w:rsidRPr="00B90AEF">
          <w:t>5</w:t>
        </w:r>
        <w:r>
          <w:rPr>
            <w:rFonts w:asciiTheme="minorHAnsi" w:eastAsiaTheme="minorEastAsia" w:hAnsiTheme="minorHAnsi" w:cstheme="minorBidi"/>
            <w:sz w:val="22"/>
            <w:szCs w:val="22"/>
            <w:lang w:eastAsia="en-AU"/>
          </w:rPr>
          <w:tab/>
        </w:r>
        <w:r w:rsidRPr="00B90AEF">
          <w:t xml:space="preserve">Asbestos Response Taskforce a </w:t>
        </w:r>
        <w:r w:rsidRPr="00B90AEF">
          <w:rPr>
            <w:i/>
          </w:rPr>
          <w:t>public sector agency</w:t>
        </w:r>
        <w:r w:rsidRPr="00B90AEF">
          <w:t>—Act, s 9 (h)</w:t>
        </w:r>
        <w:r>
          <w:tab/>
        </w:r>
        <w:r>
          <w:fldChar w:fldCharType="begin"/>
        </w:r>
        <w:r>
          <w:instrText xml:space="preserve"> PAGEREF _Toc44067080 \h </w:instrText>
        </w:r>
        <w:r>
          <w:fldChar w:fldCharType="separate"/>
        </w:r>
        <w:r w:rsidR="00473903">
          <w:t>2</w:t>
        </w:r>
        <w:r>
          <w:fldChar w:fldCharType="end"/>
        </w:r>
      </w:hyperlink>
    </w:p>
    <w:p w14:paraId="2A373B48" w14:textId="08FD082C" w:rsidR="00F27504" w:rsidRDefault="00F27504">
      <w:pPr>
        <w:pStyle w:val="TOC5"/>
        <w:rPr>
          <w:rFonts w:asciiTheme="minorHAnsi" w:eastAsiaTheme="minorEastAsia" w:hAnsiTheme="minorHAnsi" w:cstheme="minorBidi"/>
          <w:sz w:val="22"/>
          <w:szCs w:val="22"/>
          <w:lang w:eastAsia="en-AU"/>
        </w:rPr>
      </w:pPr>
      <w:r>
        <w:tab/>
      </w:r>
      <w:hyperlink w:anchor="_Toc44067081" w:history="1">
        <w:r w:rsidRPr="00B90AEF">
          <w:t>5A</w:t>
        </w:r>
        <w:r>
          <w:rPr>
            <w:rFonts w:asciiTheme="minorHAnsi" w:eastAsiaTheme="minorEastAsia" w:hAnsiTheme="minorHAnsi" w:cstheme="minorBidi"/>
            <w:sz w:val="22"/>
            <w:szCs w:val="22"/>
            <w:lang w:eastAsia="en-AU"/>
          </w:rPr>
          <w:tab/>
        </w:r>
        <w:r w:rsidRPr="00B90AEF">
          <w:t xml:space="preserve">Prescribed interstate laws—Act, s 21 (4), def </w:t>
        </w:r>
        <w:r w:rsidRPr="00B90AEF">
          <w:rPr>
            <w:i/>
          </w:rPr>
          <w:t>corresponding privacy law</w:t>
        </w:r>
        <w:r w:rsidRPr="00B90AEF">
          <w:t>, par (b)</w:t>
        </w:r>
        <w:r>
          <w:tab/>
        </w:r>
        <w:r>
          <w:fldChar w:fldCharType="begin"/>
        </w:r>
        <w:r>
          <w:instrText xml:space="preserve"> PAGEREF _Toc44067081 \h </w:instrText>
        </w:r>
        <w:r>
          <w:fldChar w:fldCharType="separate"/>
        </w:r>
        <w:r w:rsidR="00473903">
          <w:t>2</w:t>
        </w:r>
        <w:r>
          <w:fldChar w:fldCharType="end"/>
        </w:r>
      </w:hyperlink>
    </w:p>
    <w:p w14:paraId="23E9F9D2" w14:textId="4B77AC21" w:rsidR="00F27504" w:rsidRDefault="00F27504">
      <w:pPr>
        <w:pStyle w:val="TOC5"/>
        <w:rPr>
          <w:rFonts w:asciiTheme="minorHAnsi" w:eastAsiaTheme="minorEastAsia" w:hAnsiTheme="minorHAnsi" w:cstheme="minorBidi"/>
          <w:sz w:val="22"/>
          <w:szCs w:val="22"/>
          <w:lang w:eastAsia="en-AU"/>
        </w:rPr>
      </w:pPr>
      <w:r>
        <w:tab/>
      </w:r>
      <w:hyperlink w:anchor="_Toc44067082" w:history="1">
        <w:r w:rsidRPr="00B90AEF">
          <w:t>6</w:t>
        </w:r>
        <w:r>
          <w:rPr>
            <w:rFonts w:asciiTheme="minorHAnsi" w:eastAsiaTheme="minorEastAsia" w:hAnsiTheme="minorHAnsi" w:cstheme="minorBidi"/>
            <w:sz w:val="22"/>
            <w:szCs w:val="22"/>
            <w:lang w:eastAsia="en-AU"/>
          </w:rPr>
          <w:tab/>
        </w:r>
        <w:r w:rsidRPr="00B90AEF">
          <w:t>Exemption—residential premises and loose-fill asbestos insulation—Act, s 25 (1) (h)</w:t>
        </w:r>
        <w:r>
          <w:tab/>
        </w:r>
        <w:r>
          <w:fldChar w:fldCharType="begin"/>
        </w:r>
        <w:r>
          <w:instrText xml:space="preserve"> PAGEREF _Toc44067082 \h </w:instrText>
        </w:r>
        <w:r>
          <w:fldChar w:fldCharType="separate"/>
        </w:r>
        <w:r w:rsidR="00473903">
          <w:t>3</w:t>
        </w:r>
        <w:r>
          <w:fldChar w:fldCharType="end"/>
        </w:r>
      </w:hyperlink>
    </w:p>
    <w:p w14:paraId="6221BDC3" w14:textId="3D1ED63E" w:rsidR="00F27504" w:rsidRDefault="00F27504">
      <w:pPr>
        <w:pStyle w:val="TOC5"/>
        <w:rPr>
          <w:rFonts w:asciiTheme="minorHAnsi" w:eastAsiaTheme="minorEastAsia" w:hAnsiTheme="minorHAnsi" w:cstheme="minorBidi"/>
          <w:sz w:val="22"/>
          <w:szCs w:val="22"/>
          <w:lang w:eastAsia="en-AU"/>
        </w:rPr>
      </w:pPr>
      <w:r>
        <w:tab/>
      </w:r>
      <w:hyperlink w:anchor="_Toc44067083" w:history="1">
        <w:r w:rsidRPr="00B90AEF">
          <w:t>7</w:t>
        </w:r>
        <w:r>
          <w:rPr>
            <w:rFonts w:asciiTheme="minorHAnsi" w:eastAsiaTheme="minorEastAsia" w:hAnsiTheme="minorHAnsi" w:cstheme="minorBidi"/>
            <w:sz w:val="22"/>
            <w:szCs w:val="22"/>
            <w:lang w:eastAsia="en-AU"/>
          </w:rPr>
          <w:tab/>
        </w:r>
        <w:r w:rsidRPr="00B90AEF">
          <w:t>Exemption—ACT courts case management system project—Act, s 25 (1) (h)</w:t>
        </w:r>
        <w:r>
          <w:tab/>
        </w:r>
        <w:r>
          <w:fldChar w:fldCharType="begin"/>
        </w:r>
        <w:r>
          <w:instrText xml:space="preserve"> PAGEREF _Toc44067083 \h </w:instrText>
        </w:r>
        <w:r>
          <w:fldChar w:fldCharType="separate"/>
        </w:r>
        <w:r w:rsidR="00473903">
          <w:t>3</w:t>
        </w:r>
        <w:r>
          <w:fldChar w:fldCharType="end"/>
        </w:r>
      </w:hyperlink>
    </w:p>
    <w:p w14:paraId="4379BED3" w14:textId="233D1044" w:rsidR="00F27504" w:rsidRDefault="007A27C4">
      <w:pPr>
        <w:pStyle w:val="TOC6"/>
        <w:rPr>
          <w:rFonts w:asciiTheme="minorHAnsi" w:eastAsiaTheme="minorEastAsia" w:hAnsiTheme="minorHAnsi" w:cstheme="minorBidi"/>
          <w:b w:val="0"/>
          <w:sz w:val="22"/>
          <w:szCs w:val="22"/>
          <w:lang w:eastAsia="en-AU"/>
        </w:rPr>
      </w:pPr>
      <w:hyperlink w:anchor="_Toc44067084" w:history="1">
        <w:r w:rsidR="00F27504" w:rsidRPr="00B90AEF">
          <w:t>Dictionary</w:t>
        </w:r>
        <w:r w:rsidR="00F27504">
          <w:tab/>
        </w:r>
        <w:r w:rsidR="00F27504">
          <w:tab/>
        </w:r>
        <w:r w:rsidR="00F27504" w:rsidRPr="00F27504">
          <w:rPr>
            <w:b w:val="0"/>
            <w:sz w:val="20"/>
          </w:rPr>
          <w:fldChar w:fldCharType="begin"/>
        </w:r>
        <w:r w:rsidR="00F27504" w:rsidRPr="00F27504">
          <w:rPr>
            <w:b w:val="0"/>
            <w:sz w:val="20"/>
          </w:rPr>
          <w:instrText xml:space="preserve"> PAGEREF _Toc44067084 \h </w:instrText>
        </w:r>
        <w:r w:rsidR="00F27504" w:rsidRPr="00F27504">
          <w:rPr>
            <w:b w:val="0"/>
            <w:sz w:val="20"/>
          </w:rPr>
        </w:r>
        <w:r w:rsidR="00F27504" w:rsidRPr="00F27504">
          <w:rPr>
            <w:b w:val="0"/>
            <w:sz w:val="20"/>
          </w:rPr>
          <w:fldChar w:fldCharType="separate"/>
        </w:r>
        <w:r w:rsidR="00473903">
          <w:rPr>
            <w:b w:val="0"/>
            <w:sz w:val="20"/>
          </w:rPr>
          <w:t>5</w:t>
        </w:r>
        <w:r w:rsidR="00F27504" w:rsidRPr="00F27504">
          <w:rPr>
            <w:b w:val="0"/>
            <w:sz w:val="20"/>
          </w:rPr>
          <w:fldChar w:fldCharType="end"/>
        </w:r>
      </w:hyperlink>
    </w:p>
    <w:p w14:paraId="309A8E74" w14:textId="5659DF94" w:rsidR="00F27504" w:rsidRDefault="007A27C4" w:rsidP="00F27504">
      <w:pPr>
        <w:pStyle w:val="TOC7"/>
        <w:spacing w:before="480"/>
        <w:rPr>
          <w:rFonts w:asciiTheme="minorHAnsi" w:eastAsiaTheme="minorEastAsia" w:hAnsiTheme="minorHAnsi" w:cstheme="minorBidi"/>
          <w:b w:val="0"/>
          <w:sz w:val="22"/>
          <w:szCs w:val="22"/>
          <w:lang w:eastAsia="en-AU"/>
        </w:rPr>
      </w:pPr>
      <w:hyperlink w:anchor="_Toc44067085" w:history="1">
        <w:r w:rsidR="00F27504">
          <w:t>Endnotes</w:t>
        </w:r>
        <w:r w:rsidR="00F27504" w:rsidRPr="00F27504">
          <w:rPr>
            <w:vanish/>
          </w:rPr>
          <w:tab/>
        </w:r>
        <w:r w:rsidR="00F27504">
          <w:rPr>
            <w:vanish/>
          </w:rPr>
          <w:tab/>
        </w:r>
        <w:r w:rsidR="00F27504" w:rsidRPr="00F27504">
          <w:rPr>
            <w:b w:val="0"/>
            <w:vanish/>
          </w:rPr>
          <w:fldChar w:fldCharType="begin"/>
        </w:r>
        <w:r w:rsidR="00F27504" w:rsidRPr="00F27504">
          <w:rPr>
            <w:b w:val="0"/>
            <w:vanish/>
          </w:rPr>
          <w:instrText xml:space="preserve"> PAGEREF _Toc44067085 \h </w:instrText>
        </w:r>
        <w:r w:rsidR="00F27504" w:rsidRPr="00F27504">
          <w:rPr>
            <w:b w:val="0"/>
            <w:vanish/>
          </w:rPr>
        </w:r>
        <w:r w:rsidR="00F27504" w:rsidRPr="00F27504">
          <w:rPr>
            <w:b w:val="0"/>
            <w:vanish/>
          </w:rPr>
          <w:fldChar w:fldCharType="separate"/>
        </w:r>
        <w:r w:rsidR="00473903">
          <w:rPr>
            <w:b w:val="0"/>
            <w:vanish/>
          </w:rPr>
          <w:t>6</w:t>
        </w:r>
        <w:r w:rsidR="00F27504" w:rsidRPr="00F27504">
          <w:rPr>
            <w:b w:val="0"/>
            <w:vanish/>
          </w:rPr>
          <w:fldChar w:fldCharType="end"/>
        </w:r>
      </w:hyperlink>
    </w:p>
    <w:p w14:paraId="3457BDE6" w14:textId="31039731" w:rsidR="00F27504" w:rsidRDefault="00F27504">
      <w:pPr>
        <w:pStyle w:val="TOC5"/>
        <w:rPr>
          <w:rFonts w:asciiTheme="minorHAnsi" w:eastAsiaTheme="minorEastAsia" w:hAnsiTheme="minorHAnsi" w:cstheme="minorBidi"/>
          <w:sz w:val="22"/>
          <w:szCs w:val="22"/>
          <w:lang w:eastAsia="en-AU"/>
        </w:rPr>
      </w:pPr>
      <w:r>
        <w:tab/>
      </w:r>
      <w:hyperlink w:anchor="_Toc44067086" w:history="1">
        <w:r w:rsidRPr="00B90AEF">
          <w:t>1</w:t>
        </w:r>
        <w:r>
          <w:rPr>
            <w:rFonts w:asciiTheme="minorHAnsi" w:eastAsiaTheme="minorEastAsia" w:hAnsiTheme="minorHAnsi" w:cstheme="minorBidi"/>
            <w:sz w:val="22"/>
            <w:szCs w:val="22"/>
            <w:lang w:eastAsia="en-AU"/>
          </w:rPr>
          <w:tab/>
        </w:r>
        <w:r w:rsidRPr="00B90AEF">
          <w:t>About the endnotes</w:t>
        </w:r>
        <w:r>
          <w:tab/>
        </w:r>
        <w:r>
          <w:fldChar w:fldCharType="begin"/>
        </w:r>
        <w:r>
          <w:instrText xml:space="preserve"> PAGEREF _Toc44067086 \h </w:instrText>
        </w:r>
        <w:r>
          <w:fldChar w:fldCharType="separate"/>
        </w:r>
        <w:r w:rsidR="00473903">
          <w:t>6</w:t>
        </w:r>
        <w:r>
          <w:fldChar w:fldCharType="end"/>
        </w:r>
      </w:hyperlink>
    </w:p>
    <w:p w14:paraId="251CFE84" w14:textId="7611C9BB" w:rsidR="00F27504" w:rsidRDefault="00F27504">
      <w:pPr>
        <w:pStyle w:val="TOC5"/>
        <w:rPr>
          <w:rFonts w:asciiTheme="minorHAnsi" w:eastAsiaTheme="minorEastAsia" w:hAnsiTheme="minorHAnsi" w:cstheme="minorBidi"/>
          <w:sz w:val="22"/>
          <w:szCs w:val="22"/>
          <w:lang w:eastAsia="en-AU"/>
        </w:rPr>
      </w:pPr>
      <w:r>
        <w:tab/>
      </w:r>
      <w:hyperlink w:anchor="_Toc44067087" w:history="1">
        <w:r w:rsidRPr="00B90AEF">
          <w:t>2</w:t>
        </w:r>
        <w:r>
          <w:rPr>
            <w:rFonts w:asciiTheme="minorHAnsi" w:eastAsiaTheme="minorEastAsia" w:hAnsiTheme="minorHAnsi" w:cstheme="minorBidi"/>
            <w:sz w:val="22"/>
            <w:szCs w:val="22"/>
            <w:lang w:eastAsia="en-AU"/>
          </w:rPr>
          <w:tab/>
        </w:r>
        <w:r w:rsidRPr="00B90AEF">
          <w:t>Abbreviation key</w:t>
        </w:r>
        <w:r>
          <w:tab/>
        </w:r>
        <w:r>
          <w:fldChar w:fldCharType="begin"/>
        </w:r>
        <w:r>
          <w:instrText xml:space="preserve"> PAGEREF _Toc44067087 \h </w:instrText>
        </w:r>
        <w:r>
          <w:fldChar w:fldCharType="separate"/>
        </w:r>
        <w:r w:rsidR="00473903">
          <w:t>6</w:t>
        </w:r>
        <w:r>
          <w:fldChar w:fldCharType="end"/>
        </w:r>
      </w:hyperlink>
    </w:p>
    <w:p w14:paraId="645CDF40" w14:textId="3708C55C" w:rsidR="00F27504" w:rsidRDefault="00F27504">
      <w:pPr>
        <w:pStyle w:val="TOC5"/>
        <w:rPr>
          <w:rFonts w:asciiTheme="minorHAnsi" w:eastAsiaTheme="minorEastAsia" w:hAnsiTheme="minorHAnsi" w:cstheme="minorBidi"/>
          <w:sz w:val="22"/>
          <w:szCs w:val="22"/>
          <w:lang w:eastAsia="en-AU"/>
        </w:rPr>
      </w:pPr>
      <w:r>
        <w:tab/>
      </w:r>
      <w:hyperlink w:anchor="_Toc44067088" w:history="1">
        <w:r w:rsidRPr="00B90AEF">
          <w:t>3</w:t>
        </w:r>
        <w:r>
          <w:rPr>
            <w:rFonts w:asciiTheme="minorHAnsi" w:eastAsiaTheme="minorEastAsia" w:hAnsiTheme="minorHAnsi" w:cstheme="minorBidi"/>
            <w:sz w:val="22"/>
            <w:szCs w:val="22"/>
            <w:lang w:eastAsia="en-AU"/>
          </w:rPr>
          <w:tab/>
        </w:r>
        <w:r w:rsidRPr="00B90AEF">
          <w:t>Legislation history</w:t>
        </w:r>
        <w:r>
          <w:tab/>
        </w:r>
        <w:r>
          <w:fldChar w:fldCharType="begin"/>
        </w:r>
        <w:r>
          <w:instrText xml:space="preserve"> PAGEREF _Toc44067088 \h </w:instrText>
        </w:r>
        <w:r>
          <w:fldChar w:fldCharType="separate"/>
        </w:r>
        <w:r w:rsidR="00473903">
          <w:t>7</w:t>
        </w:r>
        <w:r>
          <w:fldChar w:fldCharType="end"/>
        </w:r>
      </w:hyperlink>
    </w:p>
    <w:p w14:paraId="59ED7729" w14:textId="2D1444A2" w:rsidR="00F27504" w:rsidRDefault="00F27504">
      <w:pPr>
        <w:pStyle w:val="TOC5"/>
        <w:rPr>
          <w:rFonts w:asciiTheme="minorHAnsi" w:eastAsiaTheme="minorEastAsia" w:hAnsiTheme="minorHAnsi" w:cstheme="minorBidi"/>
          <w:sz w:val="22"/>
          <w:szCs w:val="22"/>
          <w:lang w:eastAsia="en-AU"/>
        </w:rPr>
      </w:pPr>
      <w:r>
        <w:tab/>
      </w:r>
      <w:hyperlink w:anchor="_Toc44067089" w:history="1">
        <w:r w:rsidRPr="00B90AEF">
          <w:t>4</w:t>
        </w:r>
        <w:r>
          <w:rPr>
            <w:rFonts w:asciiTheme="minorHAnsi" w:eastAsiaTheme="minorEastAsia" w:hAnsiTheme="minorHAnsi" w:cstheme="minorBidi"/>
            <w:sz w:val="22"/>
            <w:szCs w:val="22"/>
            <w:lang w:eastAsia="en-AU"/>
          </w:rPr>
          <w:tab/>
        </w:r>
        <w:r w:rsidRPr="00B90AEF">
          <w:t>Amendment history</w:t>
        </w:r>
        <w:r>
          <w:tab/>
        </w:r>
        <w:r>
          <w:fldChar w:fldCharType="begin"/>
        </w:r>
        <w:r>
          <w:instrText xml:space="preserve"> PAGEREF _Toc44067089 \h </w:instrText>
        </w:r>
        <w:r>
          <w:fldChar w:fldCharType="separate"/>
        </w:r>
        <w:r w:rsidR="00473903">
          <w:t>8</w:t>
        </w:r>
        <w:r>
          <w:fldChar w:fldCharType="end"/>
        </w:r>
      </w:hyperlink>
    </w:p>
    <w:p w14:paraId="060142BB" w14:textId="55A35755" w:rsidR="00F27504" w:rsidRDefault="00F27504">
      <w:pPr>
        <w:pStyle w:val="TOC5"/>
        <w:rPr>
          <w:rFonts w:asciiTheme="minorHAnsi" w:eastAsiaTheme="minorEastAsia" w:hAnsiTheme="minorHAnsi" w:cstheme="minorBidi"/>
          <w:sz w:val="22"/>
          <w:szCs w:val="22"/>
          <w:lang w:eastAsia="en-AU"/>
        </w:rPr>
      </w:pPr>
      <w:r>
        <w:tab/>
      </w:r>
      <w:hyperlink w:anchor="_Toc44067090" w:history="1">
        <w:r w:rsidRPr="00B90AEF">
          <w:t>5</w:t>
        </w:r>
        <w:r>
          <w:rPr>
            <w:rFonts w:asciiTheme="minorHAnsi" w:eastAsiaTheme="minorEastAsia" w:hAnsiTheme="minorHAnsi" w:cstheme="minorBidi"/>
            <w:sz w:val="22"/>
            <w:szCs w:val="22"/>
            <w:lang w:eastAsia="en-AU"/>
          </w:rPr>
          <w:tab/>
        </w:r>
        <w:r w:rsidRPr="00B90AEF">
          <w:t>Earlier republications</w:t>
        </w:r>
        <w:r>
          <w:tab/>
        </w:r>
        <w:r>
          <w:fldChar w:fldCharType="begin"/>
        </w:r>
        <w:r>
          <w:instrText xml:space="preserve"> PAGEREF _Toc44067090 \h </w:instrText>
        </w:r>
        <w:r>
          <w:fldChar w:fldCharType="separate"/>
        </w:r>
        <w:r w:rsidR="00473903">
          <w:t>9</w:t>
        </w:r>
        <w:r>
          <w:fldChar w:fldCharType="end"/>
        </w:r>
      </w:hyperlink>
    </w:p>
    <w:p w14:paraId="7969A372" w14:textId="77777777" w:rsidR="00423E70" w:rsidRDefault="00F27504" w:rsidP="00585432">
      <w:pPr>
        <w:pStyle w:val="BillBasic"/>
      </w:pPr>
      <w:r>
        <w:fldChar w:fldCharType="end"/>
      </w:r>
    </w:p>
    <w:p w14:paraId="64B0505C" w14:textId="77777777" w:rsidR="00423E70" w:rsidRDefault="00423E70" w:rsidP="00585432">
      <w:pPr>
        <w:pStyle w:val="01Contents"/>
        <w:sectPr w:rsidR="00423E70">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5B07D4AD" w14:textId="77777777" w:rsidR="00423E70" w:rsidRDefault="00423E70" w:rsidP="00585432">
      <w:pPr>
        <w:jc w:val="center"/>
      </w:pPr>
      <w:r>
        <w:rPr>
          <w:noProof/>
          <w:lang w:eastAsia="en-AU"/>
        </w:rPr>
        <w:lastRenderedPageBreak/>
        <w:drawing>
          <wp:inline distT="0" distB="0" distL="0" distR="0" wp14:anchorId="06240849" wp14:editId="2F5E7F42">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676E955" w14:textId="77777777" w:rsidR="00423E70" w:rsidRDefault="00423E70" w:rsidP="00585432">
      <w:pPr>
        <w:jc w:val="center"/>
        <w:rPr>
          <w:rFonts w:ascii="Arial" w:hAnsi="Arial"/>
        </w:rPr>
      </w:pPr>
      <w:r>
        <w:rPr>
          <w:rFonts w:ascii="Arial" w:hAnsi="Arial"/>
        </w:rPr>
        <w:t>Australian Capital Territory</w:t>
      </w:r>
    </w:p>
    <w:p w14:paraId="2AE23EB7" w14:textId="2AFE6331" w:rsidR="00423E70" w:rsidRDefault="002B67BF" w:rsidP="00585432">
      <w:pPr>
        <w:pStyle w:val="Billname"/>
      </w:pPr>
      <w:bookmarkStart w:id="7" w:name="Citation"/>
      <w:r>
        <w:t>Information Privacy Regulation 2014</w:t>
      </w:r>
      <w:bookmarkEnd w:id="7"/>
      <w:r w:rsidR="00423E70">
        <w:t xml:space="preserve">     </w:t>
      </w:r>
    </w:p>
    <w:p w14:paraId="448CCE58" w14:textId="77777777" w:rsidR="00423E70" w:rsidRDefault="00423E70" w:rsidP="00585432">
      <w:pPr>
        <w:spacing w:before="240" w:after="60"/>
        <w:rPr>
          <w:rFonts w:ascii="Arial" w:hAnsi="Arial"/>
        </w:rPr>
      </w:pPr>
    </w:p>
    <w:p w14:paraId="68D4D3F8" w14:textId="77777777" w:rsidR="00423E70" w:rsidRDefault="00423E70" w:rsidP="00585432">
      <w:pPr>
        <w:pStyle w:val="N-line3"/>
      </w:pPr>
    </w:p>
    <w:p w14:paraId="47D4AE4E" w14:textId="77777777" w:rsidR="00423E70" w:rsidRDefault="00423E70" w:rsidP="00585432">
      <w:pPr>
        <w:pStyle w:val="CoverInForce"/>
      </w:pPr>
      <w:r>
        <w:t>made under the</w:t>
      </w:r>
    </w:p>
    <w:p w14:paraId="452FBEAD" w14:textId="77777777" w:rsidR="00423E70" w:rsidRDefault="00423E70" w:rsidP="00585432">
      <w:pPr>
        <w:pStyle w:val="CoverActName"/>
      </w:pPr>
      <w:bookmarkStart w:id="8" w:name="ActName"/>
      <w:r>
        <w:t>Information Privacy Act 2014</w:t>
      </w:r>
      <w:bookmarkEnd w:id="8"/>
    </w:p>
    <w:p w14:paraId="53B2D29B" w14:textId="77777777" w:rsidR="00423E70" w:rsidRDefault="00423E70" w:rsidP="00585432">
      <w:pPr>
        <w:pStyle w:val="N-line3"/>
      </w:pPr>
    </w:p>
    <w:p w14:paraId="0E466365" w14:textId="77777777" w:rsidR="00423E70" w:rsidRDefault="00423E70" w:rsidP="00585432">
      <w:pPr>
        <w:pStyle w:val="Placeholder"/>
      </w:pPr>
      <w:r>
        <w:rPr>
          <w:rStyle w:val="charContents"/>
          <w:sz w:val="16"/>
        </w:rPr>
        <w:t xml:space="preserve">  </w:t>
      </w:r>
      <w:r>
        <w:rPr>
          <w:rStyle w:val="charPage"/>
        </w:rPr>
        <w:t xml:space="preserve">  </w:t>
      </w:r>
    </w:p>
    <w:p w14:paraId="3D5FE06D" w14:textId="77777777" w:rsidR="00423E70" w:rsidRDefault="00423E70" w:rsidP="00585432">
      <w:pPr>
        <w:pStyle w:val="Placeholder"/>
      </w:pPr>
      <w:r>
        <w:rPr>
          <w:rStyle w:val="CharChapNo"/>
        </w:rPr>
        <w:t xml:space="preserve">  </w:t>
      </w:r>
      <w:r>
        <w:rPr>
          <w:rStyle w:val="CharChapText"/>
        </w:rPr>
        <w:t xml:space="preserve">  </w:t>
      </w:r>
    </w:p>
    <w:p w14:paraId="22317B0F" w14:textId="77777777" w:rsidR="00423E70" w:rsidRDefault="00423E70" w:rsidP="00585432">
      <w:pPr>
        <w:pStyle w:val="Placeholder"/>
      </w:pPr>
      <w:r>
        <w:rPr>
          <w:rStyle w:val="CharPartNo"/>
        </w:rPr>
        <w:t xml:space="preserve">  </w:t>
      </w:r>
      <w:r>
        <w:rPr>
          <w:rStyle w:val="CharPartText"/>
        </w:rPr>
        <w:t xml:space="preserve">  </w:t>
      </w:r>
    </w:p>
    <w:p w14:paraId="5F4AB089" w14:textId="77777777" w:rsidR="00423E70" w:rsidRDefault="00423E70" w:rsidP="00585432">
      <w:pPr>
        <w:pStyle w:val="Placeholder"/>
      </w:pPr>
      <w:r>
        <w:rPr>
          <w:rStyle w:val="CharDivNo"/>
        </w:rPr>
        <w:t xml:space="preserve">  </w:t>
      </w:r>
      <w:r>
        <w:rPr>
          <w:rStyle w:val="CharDivText"/>
        </w:rPr>
        <w:t xml:space="preserve">  </w:t>
      </w:r>
    </w:p>
    <w:p w14:paraId="4F63598D" w14:textId="77777777" w:rsidR="00423E70" w:rsidRDefault="00423E70" w:rsidP="00585432">
      <w:pPr>
        <w:pStyle w:val="Placeholder"/>
      </w:pPr>
      <w:r>
        <w:rPr>
          <w:rStyle w:val="CharSectNo"/>
        </w:rPr>
        <w:t xml:space="preserve">  </w:t>
      </w:r>
    </w:p>
    <w:p w14:paraId="316F51A3" w14:textId="77777777" w:rsidR="00423E70" w:rsidRDefault="00423E70" w:rsidP="00585432">
      <w:pPr>
        <w:pStyle w:val="PageBreak"/>
      </w:pPr>
      <w:r>
        <w:br w:type="page"/>
      </w:r>
    </w:p>
    <w:p w14:paraId="169BA4C5" w14:textId="77777777" w:rsidR="004B1B08" w:rsidRPr="00E001C2" w:rsidRDefault="0050248D" w:rsidP="0050248D">
      <w:pPr>
        <w:pStyle w:val="AH5Sec"/>
      </w:pPr>
      <w:bookmarkStart w:id="9" w:name="_Toc44067077"/>
      <w:r w:rsidRPr="00E03F44">
        <w:rPr>
          <w:rStyle w:val="CharSectNo"/>
        </w:rPr>
        <w:lastRenderedPageBreak/>
        <w:t>1</w:t>
      </w:r>
      <w:r w:rsidRPr="00E001C2">
        <w:tab/>
      </w:r>
      <w:r w:rsidR="004B1B08" w:rsidRPr="00E001C2">
        <w:t>Name of regulation</w:t>
      </w:r>
      <w:bookmarkEnd w:id="9"/>
    </w:p>
    <w:p w14:paraId="6C0CE923" w14:textId="3C9CEC32" w:rsidR="004B1B08" w:rsidRPr="00E001C2" w:rsidRDefault="004B1B08" w:rsidP="00437455">
      <w:pPr>
        <w:pStyle w:val="Amainreturn"/>
      </w:pPr>
      <w:r w:rsidRPr="00E001C2">
        <w:t xml:space="preserve">This regulation is the </w:t>
      </w:r>
      <w:r w:rsidR="00E00D03" w:rsidRPr="00E001C2">
        <w:rPr>
          <w:i/>
        </w:rPr>
        <w:fldChar w:fldCharType="begin"/>
      </w:r>
      <w:r w:rsidRPr="00E001C2">
        <w:rPr>
          <w:i/>
        </w:rPr>
        <w:instrText xml:space="preserve"> REF citation \*charformat </w:instrText>
      </w:r>
      <w:r w:rsidR="00E00D03" w:rsidRPr="00E001C2">
        <w:rPr>
          <w:i/>
        </w:rPr>
        <w:fldChar w:fldCharType="separate"/>
      </w:r>
      <w:r w:rsidR="00473903" w:rsidRPr="00473903">
        <w:rPr>
          <w:i/>
        </w:rPr>
        <w:t>Information Privacy Regulation 2014</w:t>
      </w:r>
      <w:r w:rsidR="00E00D03" w:rsidRPr="00E001C2">
        <w:rPr>
          <w:i/>
        </w:rPr>
        <w:fldChar w:fldCharType="end"/>
      </w:r>
      <w:r w:rsidRPr="00E001C2">
        <w:rPr>
          <w:iCs/>
        </w:rPr>
        <w:t>.</w:t>
      </w:r>
    </w:p>
    <w:p w14:paraId="4658E02C" w14:textId="77777777" w:rsidR="004B1B08" w:rsidRPr="00E001C2" w:rsidRDefault="0050248D" w:rsidP="0050248D">
      <w:pPr>
        <w:pStyle w:val="AH5Sec"/>
      </w:pPr>
      <w:bookmarkStart w:id="10" w:name="_Toc44067078"/>
      <w:r w:rsidRPr="00E03F44">
        <w:rPr>
          <w:rStyle w:val="CharSectNo"/>
        </w:rPr>
        <w:t>3</w:t>
      </w:r>
      <w:r w:rsidRPr="00E001C2">
        <w:tab/>
      </w:r>
      <w:r w:rsidR="004B1B08" w:rsidRPr="00E001C2">
        <w:t>Dictionary</w:t>
      </w:r>
      <w:bookmarkEnd w:id="10"/>
    </w:p>
    <w:p w14:paraId="5A9CC695" w14:textId="77777777" w:rsidR="004B1B08" w:rsidRPr="00E001C2" w:rsidRDefault="004B1B08" w:rsidP="0050248D">
      <w:pPr>
        <w:pStyle w:val="Amainreturn"/>
        <w:keepNext/>
      </w:pPr>
      <w:r w:rsidRPr="00E001C2">
        <w:t>The dictionary at the end of this regulation is part of this regulation.</w:t>
      </w:r>
    </w:p>
    <w:p w14:paraId="4B7B30B9" w14:textId="77777777" w:rsidR="004B1B08" w:rsidRPr="00E001C2" w:rsidRDefault="004B1B08" w:rsidP="00437455">
      <w:pPr>
        <w:pStyle w:val="aNote"/>
      </w:pPr>
      <w:r w:rsidRPr="00E001C2">
        <w:rPr>
          <w:rStyle w:val="charItals"/>
        </w:rPr>
        <w:t>Note 1</w:t>
      </w:r>
      <w:r w:rsidRPr="00E001C2">
        <w:tab/>
        <w:t>The dictionary at the end of this regulation defines certain terms used in this regulation, and includes references (</w:t>
      </w:r>
      <w:r w:rsidRPr="00E001C2">
        <w:rPr>
          <w:rStyle w:val="charBoldItals"/>
        </w:rPr>
        <w:t>signpost definitions</w:t>
      </w:r>
      <w:r w:rsidRPr="00E001C2">
        <w:t>) to other terms defined elsewhere.</w:t>
      </w:r>
    </w:p>
    <w:p w14:paraId="500906F1" w14:textId="7BD85D32" w:rsidR="004B1B08" w:rsidRPr="00E001C2" w:rsidRDefault="004B1B08" w:rsidP="0050248D">
      <w:pPr>
        <w:pStyle w:val="aNoteTextss"/>
        <w:keepNext/>
      </w:pPr>
      <w:r w:rsidRPr="00E001C2">
        <w:t>For example, the signpost definition ‘</w:t>
      </w:r>
      <w:r w:rsidR="00EE59CF" w:rsidRPr="00E001C2">
        <w:rPr>
          <w:rStyle w:val="charBoldItals"/>
        </w:rPr>
        <w:t>class</w:t>
      </w:r>
      <w:r w:rsidR="00855BFB" w:rsidRPr="00E001C2">
        <w:t xml:space="preserve">, of a </w:t>
      </w:r>
      <w:r w:rsidR="00EE59CF" w:rsidRPr="00E001C2">
        <w:t>building</w:t>
      </w:r>
      <w:r w:rsidR="00855BFB" w:rsidRPr="00E001C2">
        <w:t xml:space="preserve">—see the </w:t>
      </w:r>
      <w:hyperlink r:id="rId28" w:tooltip="A2004-11" w:history="1">
        <w:r w:rsidR="00464ECB" w:rsidRPr="00E001C2">
          <w:rPr>
            <w:rStyle w:val="charCitHyperlinkItal"/>
          </w:rPr>
          <w:t>Building Act 2004</w:t>
        </w:r>
      </w:hyperlink>
      <w:r w:rsidR="00855BFB" w:rsidRPr="00E001C2">
        <w:t>, dictionary.</w:t>
      </w:r>
      <w:r w:rsidRPr="00E001C2">
        <w:t>’ means that the term ‘</w:t>
      </w:r>
      <w:r w:rsidR="00EE59CF" w:rsidRPr="00E001C2">
        <w:t>class</w:t>
      </w:r>
      <w:r w:rsidRPr="00E001C2">
        <w:t>’ is defined in that dictionary and the definition applies to this regulation.</w:t>
      </w:r>
    </w:p>
    <w:p w14:paraId="055C2E4F" w14:textId="588B75BD" w:rsidR="004B1B08" w:rsidRPr="00E001C2" w:rsidRDefault="004B1B08" w:rsidP="00437455">
      <w:pPr>
        <w:pStyle w:val="aNote"/>
      </w:pPr>
      <w:r w:rsidRPr="00E001C2">
        <w:rPr>
          <w:rStyle w:val="charItals"/>
        </w:rPr>
        <w:t>Note 2</w:t>
      </w:r>
      <w:r w:rsidRPr="00E001C2">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464ECB" w:rsidRPr="00E001C2">
          <w:rPr>
            <w:rStyle w:val="charCitHyperlinkAbbrev"/>
          </w:rPr>
          <w:t>Legislation Act</w:t>
        </w:r>
      </w:hyperlink>
      <w:r w:rsidRPr="00E001C2">
        <w:t>, s 155 and s 156 (1)).</w:t>
      </w:r>
    </w:p>
    <w:p w14:paraId="3C694F9C" w14:textId="77777777" w:rsidR="004B1B08" w:rsidRPr="00E001C2" w:rsidRDefault="0050248D" w:rsidP="0050248D">
      <w:pPr>
        <w:pStyle w:val="AH5Sec"/>
      </w:pPr>
      <w:bookmarkStart w:id="11" w:name="_Toc44067079"/>
      <w:r w:rsidRPr="00E03F44">
        <w:rPr>
          <w:rStyle w:val="CharSectNo"/>
        </w:rPr>
        <w:t>4</w:t>
      </w:r>
      <w:r w:rsidRPr="00E001C2">
        <w:tab/>
      </w:r>
      <w:r w:rsidR="004B1B08" w:rsidRPr="00E001C2">
        <w:t>Notes</w:t>
      </w:r>
      <w:bookmarkEnd w:id="11"/>
    </w:p>
    <w:p w14:paraId="2F1FF561" w14:textId="77777777" w:rsidR="004B1B08" w:rsidRPr="00E001C2" w:rsidRDefault="004B1B08" w:rsidP="0050248D">
      <w:pPr>
        <w:pStyle w:val="Amainreturn"/>
        <w:keepNext/>
      </w:pPr>
      <w:r w:rsidRPr="00E001C2">
        <w:t>A note included in this regulation is explanatory and is not part of this regulation.</w:t>
      </w:r>
    </w:p>
    <w:p w14:paraId="78155EAE" w14:textId="5E8D95DD" w:rsidR="004B1B08" w:rsidRPr="00E001C2" w:rsidRDefault="004B1B08" w:rsidP="00437455">
      <w:pPr>
        <w:pStyle w:val="aNote"/>
      </w:pPr>
      <w:r w:rsidRPr="00E001C2">
        <w:rPr>
          <w:rStyle w:val="charItals"/>
        </w:rPr>
        <w:t>Note</w:t>
      </w:r>
      <w:r w:rsidRPr="00E001C2">
        <w:rPr>
          <w:rStyle w:val="charItals"/>
        </w:rPr>
        <w:tab/>
      </w:r>
      <w:r w:rsidRPr="00E001C2">
        <w:t xml:space="preserve">See the </w:t>
      </w:r>
      <w:hyperlink r:id="rId30" w:tooltip="A2001-14" w:history="1">
        <w:r w:rsidR="00464ECB" w:rsidRPr="00E001C2">
          <w:rPr>
            <w:rStyle w:val="charCitHyperlinkAbbrev"/>
          </w:rPr>
          <w:t>Legislation Act</w:t>
        </w:r>
      </w:hyperlink>
      <w:r w:rsidRPr="00E001C2">
        <w:t>, s 127 (1), (4) and (5) for the legal status of notes.</w:t>
      </w:r>
    </w:p>
    <w:p w14:paraId="66DE2E3F" w14:textId="77777777" w:rsidR="00F45D5A" w:rsidRPr="00E001C2" w:rsidRDefault="0050248D" w:rsidP="0050248D">
      <w:pPr>
        <w:pStyle w:val="AH5Sec"/>
      </w:pPr>
      <w:bookmarkStart w:id="12" w:name="_Toc44067080"/>
      <w:r w:rsidRPr="00E03F44">
        <w:rPr>
          <w:rStyle w:val="CharSectNo"/>
        </w:rPr>
        <w:t>5</w:t>
      </w:r>
      <w:r w:rsidRPr="00E001C2">
        <w:tab/>
      </w:r>
      <w:r w:rsidR="00F45D5A" w:rsidRPr="00E001C2">
        <w:t xml:space="preserve">Asbestos Response Taskforce a </w:t>
      </w:r>
      <w:r w:rsidR="00F45D5A" w:rsidRPr="00E001C2">
        <w:rPr>
          <w:rStyle w:val="charItals"/>
        </w:rPr>
        <w:t>public sector agency</w:t>
      </w:r>
      <w:r w:rsidR="00F45D5A" w:rsidRPr="00E001C2">
        <w:t>—Act, s 9 (h)</w:t>
      </w:r>
      <w:bookmarkEnd w:id="12"/>
    </w:p>
    <w:p w14:paraId="74A11C99" w14:textId="77777777" w:rsidR="00F45D5A" w:rsidRPr="00E001C2" w:rsidRDefault="00F45D5A" w:rsidP="00F45D5A">
      <w:pPr>
        <w:pStyle w:val="Amainreturn"/>
      </w:pPr>
      <w:r w:rsidRPr="00E001C2">
        <w:t xml:space="preserve">The </w:t>
      </w:r>
      <w:r w:rsidR="000E587B" w:rsidRPr="00E001C2">
        <w:t>a</w:t>
      </w:r>
      <w:r w:rsidRPr="00E001C2">
        <w:t xml:space="preserve">sbestos </w:t>
      </w:r>
      <w:r w:rsidR="000E587B" w:rsidRPr="00E001C2">
        <w:t>r</w:t>
      </w:r>
      <w:r w:rsidRPr="00E001C2">
        <w:t xml:space="preserve">esponse </w:t>
      </w:r>
      <w:r w:rsidR="000E587B" w:rsidRPr="00E001C2">
        <w:t>t</w:t>
      </w:r>
      <w:r w:rsidRPr="00E001C2">
        <w:t xml:space="preserve">askforce is </w:t>
      </w:r>
      <w:r w:rsidR="006B170D" w:rsidRPr="00E001C2">
        <w:t>prescribed</w:t>
      </w:r>
      <w:r w:rsidRPr="00E001C2">
        <w:t>.</w:t>
      </w:r>
    </w:p>
    <w:p w14:paraId="63D30122" w14:textId="77777777" w:rsidR="00941DDE" w:rsidRPr="002C02C1" w:rsidRDefault="00941DDE" w:rsidP="00941DDE">
      <w:pPr>
        <w:pStyle w:val="AH5Sec"/>
      </w:pPr>
      <w:bookmarkStart w:id="13" w:name="_Toc44067081"/>
      <w:r w:rsidRPr="00E03F44">
        <w:rPr>
          <w:rStyle w:val="CharSectNo"/>
        </w:rPr>
        <w:t>5A</w:t>
      </w:r>
      <w:r w:rsidRPr="002C02C1">
        <w:tab/>
        <w:t xml:space="preserve">Prescribed interstate laws—Act, s 21 (4), def </w:t>
      </w:r>
      <w:r w:rsidRPr="002C02C1">
        <w:rPr>
          <w:rStyle w:val="charItals"/>
        </w:rPr>
        <w:t>corresponding privacy law</w:t>
      </w:r>
      <w:r w:rsidRPr="002C02C1">
        <w:t>, par (b)</w:t>
      </w:r>
      <w:bookmarkEnd w:id="13"/>
    </w:p>
    <w:p w14:paraId="30DF5064" w14:textId="77777777" w:rsidR="00941DDE" w:rsidRPr="002C02C1" w:rsidRDefault="00941DDE" w:rsidP="00941DDE">
      <w:pPr>
        <w:pStyle w:val="Amainreturn"/>
      </w:pPr>
      <w:r w:rsidRPr="002C02C1">
        <w:t>The following laws are prescribed:</w:t>
      </w:r>
    </w:p>
    <w:p w14:paraId="021BDA68" w14:textId="40910654" w:rsidR="00941DDE" w:rsidRPr="002C02C1" w:rsidRDefault="00941DDE" w:rsidP="00941DDE">
      <w:pPr>
        <w:pStyle w:val="Apara"/>
      </w:pPr>
      <w:r w:rsidRPr="002C02C1">
        <w:tab/>
        <w:t>(a)</w:t>
      </w:r>
      <w:r w:rsidRPr="002C02C1">
        <w:tab/>
      </w:r>
      <w:hyperlink r:id="rId31" w:anchor="/view/act/1998/133" w:tooltip="Act 1998 No 133 (NSW)" w:history="1">
        <w:r w:rsidRPr="002C02C1">
          <w:rPr>
            <w:rStyle w:val="charCitHyperlinkItal"/>
          </w:rPr>
          <w:t>Privacy and Personal Information Protection Act 1998</w:t>
        </w:r>
      </w:hyperlink>
      <w:r w:rsidRPr="002C02C1">
        <w:t xml:space="preserve"> (NSW); </w:t>
      </w:r>
    </w:p>
    <w:p w14:paraId="0196859A" w14:textId="7435FDE7" w:rsidR="00941DDE" w:rsidRPr="002C02C1" w:rsidRDefault="00941DDE" w:rsidP="00941DDE">
      <w:pPr>
        <w:pStyle w:val="Apara"/>
      </w:pPr>
      <w:r w:rsidRPr="002C02C1">
        <w:tab/>
        <w:t>(b)</w:t>
      </w:r>
      <w:r w:rsidRPr="002C02C1">
        <w:tab/>
      </w:r>
      <w:hyperlink r:id="rId32" w:tooltip="Act 2014 No 60 (Vic)" w:history="1">
        <w:r w:rsidRPr="002C02C1">
          <w:rPr>
            <w:rStyle w:val="charCitHyperlinkItal"/>
          </w:rPr>
          <w:t>Privacy and Data Protection Act 2014</w:t>
        </w:r>
      </w:hyperlink>
      <w:r w:rsidRPr="002C02C1">
        <w:t xml:space="preserve"> (Vic).</w:t>
      </w:r>
    </w:p>
    <w:p w14:paraId="069012CF" w14:textId="77777777" w:rsidR="001368CC" w:rsidRPr="0038574A" w:rsidRDefault="001368CC" w:rsidP="001368CC">
      <w:pPr>
        <w:pStyle w:val="AH5Sec"/>
      </w:pPr>
      <w:bookmarkStart w:id="14" w:name="_Toc44067082"/>
      <w:r w:rsidRPr="00E03F44">
        <w:rPr>
          <w:rStyle w:val="CharSectNo"/>
        </w:rPr>
        <w:lastRenderedPageBreak/>
        <w:t>6</w:t>
      </w:r>
      <w:r w:rsidRPr="0038574A">
        <w:tab/>
        <w:t>Exemption—residential premises and loose-fill asbestos insulation—Act, s</w:t>
      </w:r>
      <w:r w:rsidR="00C21D01">
        <w:t> </w:t>
      </w:r>
      <w:r w:rsidRPr="0038574A">
        <w:t>25</w:t>
      </w:r>
      <w:r w:rsidR="00C21D01">
        <w:t> </w:t>
      </w:r>
      <w:r w:rsidRPr="0038574A">
        <w:t>(1)</w:t>
      </w:r>
      <w:r w:rsidR="00C21D01">
        <w:t> </w:t>
      </w:r>
      <w:r w:rsidRPr="0038574A">
        <w:t>(h)</w:t>
      </w:r>
      <w:bookmarkEnd w:id="14"/>
    </w:p>
    <w:p w14:paraId="602E399A" w14:textId="77777777" w:rsidR="00F45D5A" w:rsidRPr="00E001C2" w:rsidRDefault="0050248D" w:rsidP="008C683A">
      <w:pPr>
        <w:pStyle w:val="Amain"/>
        <w:keepNext/>
      </w:pPr>
      <w:r>
        <w:tab/>
      </w:r>
      <w:r w:rsidRPr="00E001C2">
        <w:t>(1)</w:t>
      </w:r>
      <w:r w:rsidRPr="00E001C2">
        <w:tab/>
      </w:r>
      <w:r w:rsidR="00A83DAD">
        <w:t>T</w:t>
      </w:r>
      <w:r w:rsidR="00F45D5A" w:rsidRPr="00E001C2">
        <w:t>he following public sector agencies are prescribed:</w:t>
      </w:r>
    </w:p>
    <w:p w14:paraId="6864AEAD" w14:textId="77777777" w:rsidR="00F45D5A" w:rsidRPr="00E001C2" w:rsidRDefault="0050248D" w:rsidP="008C683A">
      <w:pPr>
        <w:pStyle w:val="Apara"/>
        <w:keepNext/>
      </w:pPr>
      <w:r>
        <w:tab/>
      </w:r>
      <w:r w:rsidRPr="00E001C2">
        <w:t>(a)</w:t>
      </w:r>
      <w:r w:rsidRPr="00E001C2">
        <w:tab/>
      </w:r>
      <w:r w:rsidR="00F45D5A" w:rsidRPr="00E001C2">
        <w:t>the Environment and Planning Directorate;</w:t>
      </w:r>
    </w:p>
    <w:p w14:paraId="798E1E2D" w14:textId="77777777" w:rsidR="00F45D5A" w:rsidRPr="00E001C2" w:rsidRDefault="0050248D" w:rsidP="008C683A">
      <w:pPr>
        <w:pStyle w:val="Apara"/>
        <w:keepNext/>
      </w:pPr>
      <w:r>
        <w:tab/>
      </w:r>
      <w:r w:rsidRPr="00E001C2">
        <w:t>(b)</w:t>
      </w:r>
      <w:r w:rsidRPr="00E001C2">
        <w:tab/>
      </w:r>
      <w:r w:rsidR="00F45D5A" w:rsidRPr="00E001C2">
        <w:t xml:space="preserve">the </w:t>
      </w:r>
      <w:r w:rsidR="00C07383" w:rsidRPr="00E001C2">
        <w:t>a</w:t>
      </w:r>
      <w:r w:rsidR="00F45D5A" w:rsidRPr="00E001C2">
        <w:t xml:space="preserve">sbestos </w:t>
      </w:r>
      <w:r w:rsidR="00C07383" w:rsidRPr="00E001C2">
        <w:t>r</w:t>
      </w:r>
      <w:r w:rsidR="00F45D5A" w:rsidRPr="00E001C2">
        <w:t xml:space="preserve">esponse </w:t>
      </w:r>
      <w:r w:rsidR="00C07383" w:rsidRPr="00E001C2">
        <w:t>t</w:t>
      </w:r>
      <w:r w:rsidR="00F45D5A" w:rsidRPr="00E001C2">
        <w:t>askforce.</w:t>
      </w:r>
    </w:p>
    <w:p w14:paraId="5C28A3CD" w14:textId="77777777" w:rsidR="00F45D5A" w:rsidRPr="00E001C2" w:rsidRDefault="0050248D" w:rsidP="00BA6854">
      <w:pPr>
        <w:pStyle w:val="Amain"/>
        <w:keepLines/>
      </w:pPr>
      <w:r>
        <w:tab/>
      </w:r>
      <w:r w:rsidRPr="00E001C2">
        <w:t>(2)</w:t>
      </w:r>
      <w:r w:rsidRPr="00E001C2">
        <w:tab/>
      </w:r>
      <w:r w:rsidR="00F45D5A" w:rsidRPr="00E001C2">
        <w:t xml:space="preserve">The Act does not apply to </w:t>
      </w:r>
      <w:r w:rsidR="001368CC" w:rsidRPr="0038574A">
        <w:t>the prescribed public sector agencies</w:t>
      </w:r>
      <w:r w:rsidR="00F45D5A" w:rsidRPr="00E001C2">
        <w:t xml:space="preserve"> in relation to</w:t>
      </w:r>
      <w:r w:rsidR="00121351" w:rsidRPr="00E001C2">
        <w:t xml:space="preserve"> the disclosure </w:t>
      </w:r>
      <w:r w:rsidR="007B4B4B" w:rsidRPr="00E001C2">
        <w:t xml:space="preserve">of information </w:t>
      </w:r>
      <w:r w:rsidR="00420B2D" w:rsidRPr="00E001C2">
        <w:t xml:space="preserve">about </w:t>
      </w:r>
      <w:r w:rsidR="004F73BF" w:rsidRPr="00E001C2">
        <w:t>whether residential premises co</w:t>
      </w:r>
      <w:r w:rsidR="00A83DAD">
        <w:t>ntain, or have contained, loose-</w:t>
      </w:r>
      <w:r w:rsidR="004F73BF" w:rsidRPr="00E001C2">
        <w:t>fill asbestos insulation</w:t>
      </w:r>
      <w:r w:rsidR="00177C3C" w:rsidRPr="00E001C2">
        <w:t xml:space="preserve"> including any relevant related information</w:t>
      </w:r>
      <w:r w:rsidR="0057316A" w:rsidRPr="00E001C2">
        <w:t xml:space="preserve"> (other than the identity of an individual) to the following people</w:t>
      </w:r>
      <w:r w:rsidR="00121351" w:rsidRPr="00E001C2">
        <w:t>:</w:t>
      </w:r>
    </w:p>
    <w:p w14:paraId="1E20C844" w14:textId="77777777" w:rsidR="000E53BD" w:rsidRPr="00E001C2" w:rsidRDefault="0050248D" w:rsidP="0050248D">
      <w:pPr>
        <w:pStyle w:val="Apara"/>
      </w:pPr>
      <w:r>
        <w:tab/>
      </w:r>
      <w:r w:rsidRPr="00E001C2">
        <w:t>(a)</w:t>
      </w:r>
      <w:r w:rsidRPr="00E001C2">
        <w:tab/>
      </w:r>
      <w:r w:rsidR="0057316A" w:rsidRPr="00E001C2">
        <w:t>anyone who was an owner of the premises or who is,</w:t>
      </w:r>
      <w:r w:rsidR="000E53BD" w:rsidRPr="00E001C2">
        <w:t xml:space="preserve"> or was, an occupier of the premises;</w:t>
      </w:r>
    </w:p>
    <w:p w14:paraId="6AAF958B" w14:textId="77777777" w:rsidR="000E53BD" w:rsidRPr="00E001C2" w:rsidRDefault="0050248D" w:rsidP="0050248D">
      <w:pPr>
        <w:pStyle w:val="Apara"/>
      </w:pPr>
      <w:r>
        <w:tab/>
      </w:r>
      <w:r w:rsidRPr="00E001C2">
        <w:t>(b)</w:t>
      </w:r>
      <w:r w:rsidRPr="00E001C2">
        <w:tab/>
      </w:r>
      <w:r w:rsidR="000E53BD" w:rsidRPr="00E001C2">
        <w:t>anyone who has carried out, is carrying out or intends to carry out building work on the premises.</w:t>
      </w:r>
    </w:p>
    <w:p w14:paraId="6D08E237" w14:textId="77777777" w:rsidR="00704B10" w:rsidRPr="00E001C2" w:rsidRDefault="00057476" w:rsidP="00057476">
      <w:pPr>
        <w:pStyle w:val="aExamHdgss"/>
      </w:pPr>
      <w:r w:rsidRPr="00E001C2">
        <w:t>Examples—</w:t>
      </w:r>
      <w:r w:rsidR="00177C3C" w:rsidRPr="00E001C2">
        <w:t xml:space="preserve">relevant related </w:t>
      </w:r>
      <w:r w:rsidRPr="00E001C2">
        <w:t xml:space="preserve">information </w:t>
      </w:r>
    </w:p>
    <w:p w14:paraId="08DB4754" w14:textId="77777777" w:rsidR="00704B10" w:rsidRPr="00E001C2" w:rsidRDefault="0050248D" w:rsidP="0050248D">
      <w:pPr>
        <w:pStyle w:val="aExamBulletss"/>
        <w:tabs>
          <w:tab w:val="left" w:pos="1500"/>
        </w:tabs>
      </w:pPr>
      <w:r w:rsidRPr="00E001C2">
        <w:rPr>
          <w:rFonts w:ascii="Symbol" w:hAnsi="Symbol"/>
        </w:rPr>
        <w:t></w:t>
      </w:r>
      <w:r w:rsidRPr="00E001C2">
        <w:rPr>
          <w:rFonts w:ascii="Symbol" w:hAnsi="Symbol"/>
        </w:rPr>
        <w:tab/>
      </w:r>
      <w:r w:rsidR="00520768" w:rsidRPr="00E001C2">
        <w:t xml:space="preserve">existence of </w:t>
      </w:r>
      <w:r w:rsidR="00704B10" w:rsidRPr="00E001C2">
        <w:t>clearance c</w:t>
      </w:r>
      <w:r w:rsidR="00520768" w:rsidRPr="00E001C2">
        <w:t>ertificate</w:t>
      </w:r>
      <w:r w:rsidR="00951BD5" w:rsidRPr="00E001C2">
        <w:t xml:space="preserve"> by asbestos removalist</w:t>
      </w:r>
      <w:r w:rsidR="00520768" w:rsidRPr="00E001C2">
        <w:t xml:space="preserve"> on building file</w:t>
      </w:r>
    </w:p>
    <w:p w14:paraId="5F4C11FE" w14:textId="77777777" w:rsidR="007B72DE" w:rsidRPr="00E001C2" w:rsidRDefault="0050248D" w:rsidP="0050248D">
      <w:pPr>
        <w:pStyle w:val="aExamBulletss"/>
        <w:tabs>
          <w:tab w:val="left" w:pos="1500"/>
        </w:tabs>
      </w:pPr>
      <w:r w:rsidRPr="00E001C2">
        <w:rPr>
          <w:rFonts w:ascii="Symbol" w:hAnsi="Symbol"/>
        </w:rPr>
        <w:t></w:t>
      </w:r>
      <w:r w:rsidRPr="00E001C2">
        <w:rPr>
          <w:rFonts w:ascii="Symbol" w:hAnsi="Symbol"/>
        </w:rPr>
        <w:tab/>
      </w:r>
      <w:r w:rsidR="007B72DE" w:rsidRPr="00E001C2">
        <w:t>that premises have been demolished</w:t>
      </w:r>
    </w:p>
    <w:p w14:paraId="045B2B1F" w14:textId="77777777" w:rsidR="007B72DE" w:rsidRPr="00E001C2" w:rsidRDefault="0050248D" w:rsidP="0050248D">
      <w:pPr>
        <w:pStyle w:val="aExamBulletss"/>
        <w:keepNext/>
        <w:tabs>
          <w:tab w:val="left" w:pos="1500"/>
        </w:tabs>
      </w:pPr>
      <w:r w:rsidRPr="00E001C2">
        <w:rPr>
          <w:rFonts w:ascii="Symbol" w:hAnsi="Symbol"/>
        </w:rPr>
        <w:t></w:t>
      </w:r>
      <w:r w:rsidRPr="00E001C2">
        <w:rPr>
          <w:rFonts w:ascii="Symbol" w:hAnsi="Symbol"/>
        </w:rPr>
        <w:tab/>
      </w:r>
      <w:r w:rsidR="007B72DE" w:rsidRPr="00E001C2">
        <w:t>date of demolition of premises</w:t>
      </w:r>
    </w:p>
    <w:p w14:paraId="389202AE" w14:textId="77777777" w:rsidR="001368CC" w:rsidRPr="0038574A" w:rsidRDefault="001368CC" w:rsidP="001368CC">
      <w:pPr>
        <w:pStyle w:val="AH5Sec"/>
      </w:pPr>
      <w:bookmarkStart w:id="15" w:name="_Toc44067083"/>
      <w:r w:rsidRPr="00E03F44">
        <w:rPr>
          <w:rStyle w:val="CharSectNo"/>
        </w:rPr>
        <w:t>7</w:t>
      </w:r>
      <w:r w:rsidRPr="0038574A">
        <w:tab/>
        <w:t>Exemption—ACT courts case management system project—Act, s</w:t>
      </w:r>
      <w:r w:rsidR="00C21D01">
        <w:t> </w:t>
      </w:r>
      <w:r w:rsidRPr="0038574A">
        <w:t>25</w:t>
      </w:r>
      <w:r w:rsidR="00C21D01">
        <w:t> </w:t>
      </w:r>
      <w:r w:rsidRPr="0038574A">
        <w:t>(1)</w:t>
      </w:r>
      <w:r w:rsidR="00C21D01">
        <w:t> </w:t>
      </w:r>
      <w:r w:rsidRPr="0038574A">
        <w:t>(h)</w:t>
      </w:r>
      <w:bookmarkEnd w:id="15"/>
    </w:p>
    <w:p w14:paraId="547D8C73" w14:textId="77777777" w:rsidR="001368CC" w:rsidRPr="0038574A" w:rsidRDefault="001368CC" w:rsidP="00F316C4">
      <w:pPr>
        <w:pStyle w:val="Amain"/>
        <w:keepNext/>
      </w:pPr>
      <w:r w:rsidRPr="0038574A">
        <w:tab/>
        <w:t>(1)</w:t>
      </w:r>
      <w:r w:rsidRPr="0038574A">
        <w:tab/>
        <w:t xml:space="preserve">The administrative unit responsible for the administration of ACT courts (the </w:t>
      </w:r>
      <w:r w:rsidRPr="0038574A">
        <w:rPr>
          <w:rStyle w:val="charBoldItals"/>
        </w:rPr>
        <w:t>relevant administrative unit</w:t>
      </w:r>
      <w:r w:rsidRPr="0038574A">
        <w:t>) is prescribed.</w:t>
      </w:r>
    </w:p>
    <w:p w14:paraId="6F81FD4D" w14:textId="77777777" w:rsidR="001368CC" w:rsidRPr="0038574A" w:rsidRDefault="001368CC" w:rsidP="00316999">
      <w:pPr>
        <w:pStyle w:val="Amain"/>
        <w:keepNext/>
      </w:pPr>
      <w:r w:rsidRPr="0038574A">
        <w:tab/>
        <w:t>(2)</w:t>
      </w:r>
      <w:r w:rsidRPr="0038574A">
        <w:tab/>
        <w:t>The following matters are prescribed:</w:t>
      </w:r>
    </w:p>
    <w:p w14:paraId="68DF77E5" w14:textId="77777777" w:rsidR="001368CC" w:rsidRPr="0038574A" w:rsidRDefault="001368CC" w:rsidP="00316999">
      <w:pPr>
        <w:pStyle w:val="Apara"/>
        <w:keepLines/>
      </w:pPr>
      <w:r w:rsidRPr="0038574A">
        <w:tab/>
        <w:t>(a)</w:t>
      </w:r>
      <w:r w:rsidRPr="0038574A">
        <w:tab/>
        <w:t>the disclosure of personal information held by the relevant administrative unit to the Department of the Attorney General of Western Australia (however described) for the case management system project;</w:t>
      </w:r>
    </w:p>
    <w:p w14:paraId="60076F05" w14:textId="77777777" w:rsidR="001368CC" w:rsidRPr="0038574A" w:rsidRDefault="001368CC" w:rsidP="00CB69B9">
      <w:pPr>
        <w:pStyle w:val="Apara"/>
        <w:keepNext/>
      </w:pPr>
      <w:r w:rsidRPr="0038574A">
        <w:lastRenderedPageBreak/>
        <w:tab/>
        <w:t>(b)</w:t>
      </w:r>
      <w:r w:rsidRPr="0038574A">
        <w:tab/>
        <w:t>the use of the personal information for the case management system project.</w:t>
      </w:r>
    </w:p>
    <w:p w14:paraId="183B0310" w14:textId="77777777" w:rsidR="001368CC" w:rsidRPr="0038574A" w:rsidRDefault="001368CC" w:rsidP="001368CC">
      <w:pPr>
        <w:pStyle w:val="aNote"/>
      </w:pPr>
      <w:r w:rsidRPr="0038574A">
        <w:rPr>
          <w:rStyle w:val="charItals"/>
        </w:rPr>
        <w:t>Note</w:t>
      </w:r>
      <w:r w:rsidRPr="0038574A">
        <w:rPr>
          <w:rStyle w:val="charItals"/>
        </w:rPr>
        <w:tab/>
      </w:r>
      <w:r w:rsidRPr="0038574A">
        <w:rPr>
          <w:rStyle w:val="charBoldItals"/>
        </w:rPr>
        <w:t>Personal information</w:t>
      </w:r>
      <w:r w:rsidRPr="0038574A">
        <w:t xml:space="preserve"> includes sensitive information (see Act, s 14, def </w:t>
      </w:r>
      <w:r w:rsidRPr="0038574A">
        <w:rPr>
          <w:rStyle w:val="charBoldItals"/>
        </w:rPr>
        <w:t>sensitive information</w:t>
      </w:r>
      <w:r w:rsidRPr="0038574A">
        <w:t>).</w:t>
      </w:r>
    </w:p>
    <w:p w14:paraId="2AF13409" w14:textId="77777777" w:rsidR="001368CC" w:rsidRPr="0038574A" w:rsidRDefault="001368CC" w:rsidP="001368CC">
      <w:pPr>
        <w:pStyle w:val="Amain"/>
      </w:pPr>
      <w:r w:rsidRPr="0038574A">
        <w:tab/>
        <w:t>(3)</w:t>
      </w:r>
      <w:r w:rsidRPr="0038574A">
        <w:tab/>
        <w:t>In this section:</w:t>
      </w:r>
    </w:p>
    <w:p w14:paraId="02661218" w14:textId="77777777" w:rsidR="001368CC" w:rsidRPr="0038574A" w:rsidRDefault="001368CC" w:rsidP="001368CC">
      <w:pPr>
        <w:pStyle w:val="aDef"/>
        <w:keepNext/>
      </w:pPr>
      <w:r w:rsidRPr="0038574A">
        <w:rPr>
          <w:rStyle w:val="charBoldItals"/>
        </w:rPr>
        <w:t>case management system project</w:t>
      </w:r>
      <w:r w:rsidRPr="0038574A">
        <w:t xml:space="preserve"> means—</w:t>
      </w:r>
    </w:p>
    <w:p w14:paraId="20D0C783" w14:textId="77777777" w:rsidR="001368CC" w:rsidRPr="0038574A" w:rsidRDefault="001368CC" w:rsidP="001368CC">
      <w:pPr>
        <w:pStyle w:val="aDefpara"/>
        <w:keepNext/>
      </w:pPr>
      <w:r>
        <w:tab/>
      </w:r>
      <w:r w:rsidRPr="0038574A">
        <w:t>(a)</w:t>
      </w:r>
      <w:r w:rsidRPr="0038574A">
        <w:tab/>
        <w:t>the development, testing and installation of an information management system for cases heard, or to be heard, by ACT courts; and</w:t>
      </w:r>
    </w:p>
    <w:p w14:paraId="0482A731" w14:textId="77777777" w:rsidR="001368CC" w:rsidRPr="0038574A" w:rsidRDefault="001368CC" w:rsidP="001368CC">
      <w:pPr>
        <w:pStyle w:val="aDefpara"/>
      </w:pPr>
      <w:r>
        <w:tab/>
      </w:r>
      <w:r w:rsidRPr="0038574A">
        <w:t>(b)</w:t>
      </w:r>
      <w:r w:rsidRPr="0038574A">
        <w:tab/>
        <w:t>the ongoing maintenance and upgrading of the system.</w:t>
      </w:r>
    </w:p>
    <w:p w14:paraId="2354A891" w14:textId="77777777" w:rsidR="00C21D01" w:rsidRDefault="00C21D01">
      <w:pPr>
        <w:pStyle w:val="02Text"/>
        <w:sectPr w:rsidR="00C21D01">
          <w:headerReference w:type="even" r:id="rId33"/>
          <w:headerReference w:type="default" r:id="rId34"/>
          <w:footerReference w:type="even" r:id="rId35"/>
          <w:footerReference w:type="default" r:id="rId36"/>
          <w:footerReference w:type="first" r:id="rId37"/>
          <w:pgSz w:w="11907" w:h="16839" w:code="9"/>
          <w:pgMar w:top="3880" w:right="1900" w:bottom="3100" w:left="2300" w:header="2280" w:footer="1760" w:gutter="0"/>
          <w:pgNumType w:start="1"/>
          <w:cols w:space="720"/>
          <w:titlePg/>
          <w:docGrid w:linePitch="254"/>
        </w:sectPr>
      </w:pPr>
    </w:p>
    <w:p w14:paraId="01D38B23" w14:textId="77777777" w:rsidR="004B1B08" w:rsidRPr="00E001C2" w:rsidRDefault="004B1B08" w:rsidP="00437455">
      <w:pPr>
        <w:pStyle w:val="PageBreak"/>
      </w:pPr>
      <w:r w:rsidRPr="00E001C2">
        <w:br w:type="page"/>
      </w:r>
    </w:p>
    <w:p w14:paraId="2B8D63A1" w14:textId="77777777" w:rsidR="004B1B08" w:rsidRPr="00E001C2" w:rsidRDefault="004B1B08" w:rsidP="00437455">
      <w:pPr>
        <w:pStyle w:val="Dict-Heading"/>
      </w:pPr>
      <w:bookmarkStart w:id="16" w:name="_Toc44067084"/>
      <w:r w:rsidRPr="00E001C2">
        <w:lastRenderedPageBreak/>
        <w:t>Dictionary</w:t>
      </w:r>
      <w:bookmarkEnd w:id="16"/>
    </w:p>
    <w:p w14:paraId="6A33EDE1" w14:textId="77777777" w:rsidR="004B1B08" w:rsidRPr="00E001C2" w:rsidRDefault="004B1B08" w:rsidP="0050248D">
      <w:pPr>
        <w:pStyle w:val="ref"/>
        <w:keepNext/>
      </w:pPr>
      <w:r w:rsidRPr="00E001C2">
        <w:t>(see s 3)</w:t>
      </w:r>
    </w:p>
    <w:p w14:paraId="6539D223" w14:textId="6B2F344C" w:rsidR="004B1B08" w:rsidRPr="00E001C2" w:rsidRDefault="004B1B08" w:rsidP="0050248D">
      <w:pPr>
        <w:pStyle w:val="aNote"/>
        <w:keepNext/>
      </w:pPr>
      <w:r w:rsidRPr="00E001C2">
        <w:rPr>
          <w:rStyle w:val="charItals"/>
        </w:rPr>
        <w:t>Note 1</w:t>
      </w:r>
      <w:r w:rsidRPr="00E001C2">
        <w:rPr>
          <w:rStyle w:val="charItals"/>
        </w:rPr>
        <w:tab/>
      </w:r>
      <w:r w:rsidRPr="00E001C2">
        <w:t xml:space="preserve">The </w:t>
      </w:r>
      <w:hyperlink r:id="rId38" w:tooltip="A2001-14" w:history="1">
        <w:r w:rsidR="00464ECB" w:rsidRPr="00E001C2">
          <w:rPr>
            <w:rStyle w:val="charCitHyperlinkAbbrev"/>
          </w:rPr>
          <w:t>Legislation Act</w:t>
        </w:r>
      </w:hyperlink>
      <w:r w:rsidRPr="00E001C2">
        <w:t xml:space="preserve"> contains definitions and other provisions relevant to this regulation.</w:t>
      </w:r>
    </w:p>
    <w:p w14:paraId="763F7D27" w14:textId="5DEEB697" w:rsidR="004B1B08" w:rsidRPr="00E001C2" w:rsidRDefault="004B1B08" w:rsidP="00437455">
      <w:pPr>
        <w:pStyle w:val="aNote"/>
      </w:pPr>
      <w:r w:rsidRPr="00E001C2">
        <w:rPr>
          <w:rStyle w:val="charItals"/>
        </w:rPr>
        <w:t>Note 2</w:t>
      </w:r>
      <w:r w:rsidRPr="00E001C2">
        <w:rPr>
          <w:rStyle w:val="charItals"/>
        </w:rPr>
        <w:tab/>
      </w:r>
      <w:r w:rsidRPr="00E001C2">
        <w:t xml:space="preserve">For example, the </w:t>
      </w:r>
      <w:hyperlink r:id="rId39" w:tooltip="A2001-14" w:history="1">
        <w:r w:rsidR="00464ECB" w:rsidRPr="00E001C2">
          <w:rPr>
            <w:rStyle w:val="charCitHyperlinkAbbrev"/>
          </w:rPr>
          <w:t>Legislation Act</w:t>
        </w:r>
      </w:hyperlink>
      <w:r w:rsidRPr="00E001C2">
        <w:t xml:space="preserve">, </w:t>
      </w:r>
      <w:proofErr w:type="spellStart"/>
      <w:r w:rsidRPr="00E001C2">
        <w:t>dict</w:t>
      </w:r>
      <w:proofErr w:type="spellEnd"/>
      <w:r w:rsidRPr="00E001C2">
        <w:t>, pt 1, defines the following terms:</w:t>
      </w:r>
    </w:p>
    <w:p w14:paraId="7CB12558" w14:textId="77777777" w:rsidR="002578BE" w:rsidRPr="00E001C2" w:rsidRDefault="0050248D" w:rsidP="0050248D">
      <w:pPr>
        <w:pStyle w:val="aNoteBulletss"/>
        <w:tabs>
          <w:tab w:val="left" w:pos="2300"/>
        </w:tabs>
      </w:pPr>
      <w:r w:rsidRPr="00E001C2">
        <w:rPr>
          <w:rFonts w:ascii="Symbol" w:hAnsi="Symbol"/>
        </w:rPr>
        <w:t></w:t>
      </w:r>
      <w:r w:rsidRPr="00E001C2">
        <w:rPr>
          <w:rFonts w:ascii="Symbol" w:hAnsi="Symbol"/>
        </w:rPr>
        <w:tab/>
      </w:r>
      <w:r w:rsidR="002578BE" w:rsidRPr="00E001C2">
        <w:t>in relation to</w:t>
      </w:r>
    </w:p>
    <w:p w14:paraId="32F29BA1" w14:textId="77777777" w:rsidR="004B1B08" w:rsidRPr="00E001C2" w:rsidRDefault="0050248D" w:rsidP="0050248D">
      <w:pPr>
        <w:pStyle w:val="aNoteBulletss"/>
        <w:keepNext/>
        <w:tabs>
          <w:tab w:val="left" w:pos="2300"/>
        </w:tabs>
      </w:pPr>
      <w:r w:rsidRPr="00E001C2">
        <w:rPr>
          <w:rFonts w:ascii="Symbol" w:hAnsi="Symbol"/>
        </w:rPr>
        <w:t></w:t>
      </w:r>
      <w:r w:rsidRPr="00E001C2">
        <w:rPr>
          <w:rFonts w:ascii="Symbol" w:hAnsi="Symbol"/>
        </w:rPr>
        <w:tab/>
      </w:r>
      <w:r w:rsidR="002578BE" w:rsidRPr="00E001C2">
        <w:t>prescribed</w:t>
      </w:r>
      <w:r w:rsidR="005A00AD" w:rsidRPr="00E001C2">
        <w:t>.</w:t>
      </w:r>
    </w:p>
    <w:p w14:paraId="2049304E" w14:textId="1839134B" w:rsidR="004B1B08" w:rsidRDefault="004B1B08" w:rsidP="00437455">
      <w:pPr>
        <w:pStyle w:val="aNote"/>
        <w:rPr>
          <w:iCs/>
        </w:rPr>
      </w:pPr>
      <w:r w:rsidRPr="00E001C2">
        <w:rPr>
          <w:rStyle w:val="charItals"/>
        </w:rPr>
        <w:t>Note 3</w:t>
      </w:r>
      <w:r w:rsidRPr="00E001C2">
        <w:rPr>
          <w:rStyle w:val="charItals"/>
        </w:rPr>
        <w:tab/>
      </w:r>
      <w:r w:rsidRPr="00E001C2">
        <w:rPr>
          <w:iCs/>
        </w:rPr>
        <w:t xml:space="preserve">Terms used in this regulation have the same meaning that they have in the </w:t>
      </w:r>
      <w:hyperlink r:id="rId40" w:tooltip="A2014-24" w:history="1">
        <w:r w:rsidR="00CB69B9" w:rsidRPr="00CB69B9">
          <w:rPr>
            <w:rStyle w:val="charCitHyperlinkItal"/>
          </w:rPr>
          <w:t>Information Privacy Act 2014</w:t>
        </w:r>
      </w:hyperlink>
      <w:r w:rsidRPr="00E001C2">
        <w:rPr>
          <w:iCs/>
        </w:rPr>
        <w:t xml:space="preserve"> (see </w:t>
      </w:r>
      <w:hyperlink r:id="rId41" w:tooltip="A2001-14" w:history="1">
        <w:r w:rsidR="00464ECB" w:rsidRPr="00E001C2">
          <w:rPr>
            <w:rStyle w:val="charCitHyperlinkAbbrev"/>
          </w:rPr>
          <w:t>Legislation Act</w:t>
        </w:r>
      </w:hyperlink>
      <w:r w:rsidRPr="00E001C2">
        <w:rPr>
          <w:iCs/>
        </w:rPr>
        <w:t>, s 148).  For example, the following term</w:t>
      </w:r>
      <w:r w:rsidR="003A774B" w:rsidRPr="00E001C2">
        <w:rPr>
          <w:iCs/>
        </w:rPr>
        <w:t xml:space="preserve"> is</w:t>
      </w:r>
      <w:r w:rsidRPr="00E001C2">
        <w:rPr>
          <w:iCs/>
        </w:rPr>
        <w:t xml:space="preserve"> defined in the </w:t>
      </w:r>
      <w:hyperlink r:id="rId42" w:tooltip="A2014-24" w:history="1">
        <w:r w:rsidR="00CB69B9" w:rsidRPr="00CB69B9">
          <w:rPr>
            <w:rStyle w:val="charCitHyperlinkItal"/>
          </w:rPr>
          <w:t>Information Privacy Act 2014,</w:t>
        </w:r>
      </w:hyperlink>
      <w:r w:rsidRPr="00E001C2">
        <w:rPr>
          <w:iCs/>
        </w:rPr>
        <w:t xml:space="preserve"> </w:t>
      </w:r>
      <w:proofErr w:type="spellStart"/>
      <w:r w:rsidRPr="00E001C2">
        <w:rPr>
          <w:iCs/>
        </w:rPr>
        <w:t>dict</w:t>
      </w:r>
      <w:proofErr w:type="spellEnd"/>
      <w:r w:rsidRPr="00E001C2">
        <w:rPr>
          <w:iCs/>
        </w:rPr>
        <w:t>:</w:t>
      </w:r>
    </w:p>
    <w:p w14:paraId="32CED862" w14:textId="77777777" w:rsidR="001368CC" w:rsidRPr="0038574A" w:rsidRDefault="001368CC" w:rsidP="001368CC">
      <w:pPr>
        <w:pStyle w:val="aNoteBulletss"/>
        <w:tabs>
          <w:tab w:val="left" w:pos="2300"/>
        </w:tabs>
      </w:pPr>
      <w:r w:rsidRPr="0038574A">
        <w:rPr>
          <w:rFonts w:ascii="Symbol" w:hAnsi="Symbol"/>
        </w:rPr>
        <w:t></w:t>
      </w:r>
      <w:r w:rsidRPr="0038574A">
        <w:rPr>
          <w:rFonts w:ascii="Symbol" w:hAnsi="Symbol"/>
        </w:rPr>
        <w:tab/>
      </w:r>
      <w:r w:rsidRPr="0038574A">
        <w:t>ACT court</w:t>
      </w:r>
    </w:p>
    <w:p w14:paraId="444FFC58" w14:textId="77777777" w:rsidR="004B1B08" w:rsidRPr="00E001C2" w:rsidRDefault="0050248D" w:rsidP="0050248D">
      <w:pPr>
        <w:pStyle w:val="aNoteBulletss"/>
        <w:tabs>
          <w:tab w:val="left" w:pos="2300"/>
        </w:tabs>
      </w:pPr>
      <w:r w:rsidRPr="00E001C2">
        <w:rPr>
          <w:rFonts w:ascii="Symbol" w:hAnsi="Symbol"/>
        </w:rPr>
        <w:t></w:t>
      </w:r>
      <w:r w:rsidRPr="00E001C2">
        <w:rPr>
          <w:rFonts w:ascii="Symbol" w:hAnsi="Symbol"/>
        </w:rPr>
        <w:tab/>
      </w:r>
      <w:r w:rsidR="002578BE" w:rsidRPr="00E001C2">
        <w:t>public sector agency</w:t>
      </w:r>
      <w:r w:rsidR="00A83DAD">
        <w:t xml:space="preserve"> (see s 9)</w:t>
      </w:r>
      <w:r w:rsidR="008B1134" w:rsidRPr="00E001C2">
        <w:t>.</w:t>
      </w:r>
    </w:p>
    <w:p w14:paraId="4B90A684" w14:textId="77777777" w:rsidR="0048757F" w:rsidRPr="00E001C2" w:rsidRDefault="000E587B" w:rsidP="008B1134">
      <w:pPr>
        <w:pStyle w:val="aDef"/>
      </w:pPr>
      <w:r w:rsidRPr="00E001C2">
        <w:rPr>
          <w:rStyle w:val="charBoldItals"/>
        </w:rPr>
        <w:t>a</w:t>
      </w:r>
      <w:r w:rsidR="0048757F" w:rsidRPr="00E001C2">
        <w:rPr>
          <w:rStyle w:val="charBoldItals"/>
        </w:rPr>
        <w:t xml:space="preserve">sbestos </w:t>
      </w:r>
      <w:r w:rsidRPr="00E001C2">
        <w:rPr>
          <w:rStyle w:val="charBoldItals"/>
        </w:rPr>
        <w:t>r</w:t>
      </w:r>
      <w:r w:rsidR="0048757F" w:rsidRPr="00E001C2">
        <w:rPr>
          <w:rStyle w:val="charBoldItals"/>
        </w:rPr>
        <w:t xml:space="preserve">esponse </w:t>
      </w:r>
      <w:r w:rsidRPr="00E001C2">
        <w:rPr>
          <w:rStyle w:val="charBoldItals"/>
        </w:rPr>
        <w:t>t</w:t>
      </w:r>
      <w:r w:rsidR="0048757F" w:rsidRPr="00E001C2">
        <w:rPr>
          <w:rStyle w:val="charBoldItals"/>
        </w:rPr>
        <w:t>askforce</w:t>
      </w:r>
      <w:r w:rsidR="0048757F" w:rsidRPr="00E001C2">
        <w:t xml:space="preserve"> means the </w:t>
      </w:r>
      <w:r w:rsidRPr="00E001C2">
        <w:t>a</w:t>
      </w:r>
      <w:r w:rsidR="0048757F" w:rsidRPr="00E001C2">
        <w:t xml:space="preserve">sbestos </w:t>
      </w:r>
      <w:r w:rsidRPr="00E001C2">
        <w:t>r</w:t>
      </w:r>
      <w:r w:rsidR="0048757F" w:rsidRPr="00E001C2">
        <w:t xml:space="preserve">esponse </w:t>
      </w:r>
      <w:r w:rsidRPr="00E001C2">
        <w:t>t</w:t>
      </w:r>
      <w:r w:rsidR="0048757F" w:rsidRPr="00E001C2">
        <w:t>askforce established by the ACT government in June 2014.</w:t>
      </w:r>
    </w:p>
    <w:p w14:paraId="0750FB09" w14:textId="59879561" w:rsidR="00C37A01" w:rsidRPr="00E001C2" w:rsidRDefault="00C37A01" w:rsidP="008B1134">
      <w:pPr>
        <w:pStyle w:val="aDef"/>
      </w:pPr>
      <w:r w:rsidRPr="00E001C2">
        <w:rPr>
          <w:rStyle w:val="charBoldItals"/>
        </w:rPr>
        <w:t>building work</w:t>
      </w:r>
      <w:r w:rsidRPr="00E001C2">
        <w:t xml:space="preserve">—see the </w:t>
      </w:r>
      <w:hyperlink r:id="rId43" w:tooltip="A2004-11" w:history="1">
        <w:r w:rsidR="00464ECB" w:rsidRPr="00E001C2">
          <w:rPr>
            <w:rStyle w:val="charCitHyperlinkItal"/>
          </w:rPr>
          <w:t>Building Act 2004</w:t>
        </w:r>
      </w:hyperlink>
      <w:r w:rsidRPr="00E001C2">
        <w:t>, section 6</w:t>
      </w:r>
      <w:r w:rsidR="00A83DAD">
        <w:t>.</w:t>
      </w:r>
    </w:p>
    <w:p w14:paraId="48BB3D05" w14:textId="18377641" w:rsidR="00D16ED5" w:rsidRPr="00E001C2" w:rsidRDefault="003D5BA8" w:rsidP="0050248D">
      <w:pPr>
        <w:pStyle w:val="aDef"/>
      </w:pPr>
      <w:r w:rsidRPr="00E001C2">
        <w:rPr>
          <w:rStyle w:val="charBoldItals"/>
        </w:rPr>
        <w:t>class</w:t>
      </w:r>
      <w:r w:rsidR="00D420A6" w:rsidRPr="00E001C2">
        <w:t xml:space="preserve">, of a </w:t>
      </w:r>
      <w:r w:rsidRPr="00E001C2">
        <w:t>building</w:t>
      </w:r>
      <w:r w:rsidR="00D16ED5" w:rsidRPr="00E001C2">
        <w:t>—</w:t>
      </w:r>
      <w:r w:rsidR="00D420A6" w:rsidRPr="00E001C2">
        <w:t xml:space="preserve">see the </w:t>
      </w:r>
      <w:hyperlink r:id="rId44" w:tooltip="A2004-11" w:history="1">
        <w:r w:rsidR="00464ECB" w:rsidRPr="00E001C2">
          <w:rPr>
            <w:rStyle w:val="charCitHyperlinkItal"/>
          </w:rPr>
          <w:t>Building Act 2004</w:t>
        </w:r>
      </w:hyperlink>
      <w:r w:rsidR="00D420A6" w:rsidRPr="00E001C2">
        <w:t>, dictionary</w:t>
      </w:r>
      <w:r w:rsidR="00B01414" w:rsidRPr="00E001C2">
        <w:t>.</w:t>
      </w:r>
    </w:p>
    <w:p w14:paraId="5220BDDC" w14:textId="47DA8930" w:rsidR="00DB77A3" w:rsidRPr="00E17C2E" w:rsidRDefault="00DB77A3" w:rsidP="00DB77A3">
      <w:pPr>
        <w:pStyle w:val="aDef"/>
      </w:pPr>
      <w:r w:rsidRPr="00E17C2E">
        <w:rPr>
          <w:rStyle w:val="charBoldItals"/>
        </w:rPr>
        <w:t>loose-fill asbestos insulation</w:t>
      </w:r>
      <w:r w:rsidRPr="00E17C2E">
        <w:t xml:space="preserve">—see the </w:t>
      </w:r>
      <w:hyperlink r:id="rId45" w:tooltip="A2004-7" w:history="1">
        <w:r w:rsidRPr="00E17C2E">
          <w:rPr>
            <w:rStyle w:val="charCitHyperlinkItal"/>
          </w:rPr>
          <w:t>Dangerous Substances Act 2004</w:t>
        </w:r>
      </w:hyperlink>
      <w:r w:rsidRPr="00E17C2E">
        <w:t>, section 47</w:t>
      </w:r>
      <w:r w:rsidR="00423E70">
        <w:t>I</w:t>
      </w:r>
      <w:r w:rsidRPr="00E17C2E">
        <w:t>.</w:t>
      </w:r>
    </w:p>
    <w:p w14:paraId="4D2080FB" w14:textId="77777777" w:rsidR="001577DA" w:rsidRPr="00E001C2" w:rsidRDefault="001577DA" w:rsidP="0050248D">
      <w:pPr>
        <w:pStyle w:val="aDef"/>
      </w:pPr>
      <w:r w:rsidRPr="00E001C2">
        <w:rPr>
          <w:rStyle w:val="charBoldItals"/>
        </w:rPr>
        <w:t xml:space="preserve">residential </w:t>
      </w:r>
      <w:r w:rsidR="00087189" w:rsidRPr="00E001C2">
        <w:rPr>
          <w:rStyle w:val="charBoldItals"/>
        </w:rPr>
        <w:t>premises</w:t>
      </w:r>
      <w:r w:rsidR="00087189" w:rsidRPr="00E001C2">
        <w:t xml:space="preserve"> means premises, or a part of premises, that are a class 1, class 2 or class 10 building.</w:t>
      </w:r>
    </w:p>
    <w:p w14:paraId="7300F1C6" w14:textId="77777777" w:rsidR="00C21D01" w:rsidRDefault="00C21D01">
      <w:pPr>
        <w:pStyle w:val="04Dictionary"/>
        <w:sectPr w:rsidR="00C21D01">
          <w:headerReference w:type="even" r:id="rId46"/>
          <w:headerReference w:type="default" r:id="rId47"/>
          <w:footerReference w:type="even" r:id="rId48"/>
          <w:footerReference w:type="default" r:id="rId49"/>
          <w:type w:val="continuous"/>
          <w:pgSz w:w="11907" w:h="16839" w:code="9"/>
          <w:pgMar w:top="3000" w:right="1900" w:bottom="2500" w:left="2300" w:header="2480" w:footer="2100" w:gutter="0"/>
          <w:cols w:space="720"/>
          <w:docGrid w:linePitch="254"/>
        </w:sectPr>
      </w:pPr>
    </w:p>
    <w:p w14:paraId="06483BE8" w14:textId="77777777" w:rsidR="00C86D1E" w:rsidRDefault="00C86D1E">
      <w:pPr>
        <w:pStyle w:val="Endnote1"/>
      </w:pPr>
      <w:bookmarkStart w:id="17" w:name="_Toc44067085"/>
      <w:r>
        <w:lastRenderedPageBreak/>
        <w:t>Endnotes</w:t>
      </w:r>
      <w:bookmarkEnd w:id="17"/>
    </w:p>
    <w:p w14:paraId="1C2EFA3E" w14:textId="77777777" w:rsidR="00C86D1E" w:rsidRPr="00E03F44" w:rsidRDefault="00C86D1E">
      <w:pPr>
        <w:pStyle w:val="Endnote20"/>
      </w:pPr>
      <w:bookmarkStart w:id="18" w:name="_Toc44067086"/>
      <w:r w:rsidRPr="00E03F44">
        <w:rPr>
          <w:rStyle w:val="charTableNo"/>
        </w:rPr>
        <w:t>1</w:t>
      </w:r>
      <w:r>
        <w:tab/>
      </w:r>
      <w:r w:rsidRPr="00E03F44">
        <w:rPr>
          <w:rStyle w:val="charTableText"/>
        </w:rPr>
        <w:t>About the endnotes</w:t>
      </w:r>
      <w:bookmarkEnd w:id="18"/>
    </w:p>
    <w:p w14:paraId="5142D086" w14:textId="77777777" w:rsidR="00C86D1E" w:rsidRDefault="00C86D1E">
      <w:pPr>
        <w:pStyle w:val="EndNoteTextPub"/>
      </w:pPr>
      <w:r>
        <w:t>Amending and modifying laws are annotated in the legislation history and the amendment history.  Current modifications are not included in the republished law but are set out in the endnotes.</w:t>
      </w:r>
    </w:p>
    <w:p w14:paraId="0B4680C5" w14:textId="669344BE" w:rsidR="00C86D1E" w:rsidRDefault="00C86D1E">
      <w:pPr>
        <w:pStyle w:val="EndNoteTextPub"/>
      </w:pPr>
      <w:r>
        <w:t xml:space="preserve">Not all editorial amendments made under the </w:t>
      </w:r>
      <w:hyperlink r:id="rId50" w:tooltip="A2001-14" w:history="1">
        <w:r w:rsidR="00CB69B9" w:rsidRPr="00CB69B9">
          <w:rPr>
            <w:rStyle w:val="charCitHyperlinkItal"/>
          </w:rPr>
          <w:t>Legislation Act 2001</w:t>
        </w:r>
      </w:hyperlink>
      <w:r>
        <w:t>, part 11.3 are annotated in the amendment history.  Full details of any amendments can be obtained from the Parliamentary Counsel’s Office.</w:t>
      </w:r>
    </w:p>
    <w:p w14:paraId="2AC6C21C" w14:textId="77777777" w:rsidR="00C86D1E" w:rsidRDefault="00C86D1E" w:rsidP="00C86D1E">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26117D05" w14:textId="77777777" w:rsidR="00C86D1E" w:rsidRDefault="00C86D1E">
      <w:pPr>
        <w:pStyle w:val="EndNoteTextPub"/>
      </w:pPr>
      <w:r>
        <w:t xml:space="preserve">If all the provisions of the law have been renumbered, a table of renumbered provisions gives details of previous and current numbering.  </w:t>
      </w:r>
    </w:p>
    <w:p w14:paraId="07F60249" w14:textId="77777777" w:rsidR="00C86D1E" w:rsidRDefault="00C86D1E">
      <w:pPr>
        <w:pStyle w:val="EndNoteTextPub"/>
      </w:pPr>
      <w:r>
        <w:t>The endnotes also include a table of earlier republications.</w:t>
      </w:r>
    </w:p>
    <w:p w14:paraId="03C2595B" w14:textId="77777777" w:rsidR="00C86D1E" w:rsidRPr="00E03F44" w:rsidRDefault="00C86D1E">
      <w:pPr>
        <w:pStyle w:val="Endnote20"/>
      </w:pPr>
      <w:bookmarkStart w:id="19" w:name="_Toc44067087"/>
      <w:r w:rsidRPr="00E03F44">
        <w:rPr>
          <w:rStyle w:val="charTableNo"/>
        </w:rPr>
        <w:t>2</w:t>
      </w:r>
      <w:r>
        <w:tab/>
      </w:r>
      <w:r w:rsidRPr="00E03F44">
        <w:rPr>
          <w:rStyle w:val="charTableText"/>
        </w:rPr>
        <w:t>Abbreviation key</w:t>
      </w:r>
      <w:bookmarkEnd w:id="19"/>
    </w:p>
    <w:p w14:paraId="51EA9953" w14:textId="77777777" w:rsidR="00C86D1E" w:rsidRDefault="00C86D1E">
      <w:pPr>
        <w:rPr>
          <w:sz w:val="4"/>
        </w:rPr>
      </w:pPr>
    </w:p>
    <w:tbl>
      <w:tblPr>
        <w:tblW w:w="7372" w:type="dxa"/>
        <w:tblInd w:w="1100" w:type="dxa"/>
        <w:tblLayout w:type="fixed"/>
        <w:tblLook w:val="0000" w:firstRow="0" w:lastRow="0" w:firstColumn="0" w:lastColumn="0" w:noHBand="0" w:noVBand="0"/>
      </w:tblPr>
      <w:tblGrid>
        <w:gridCol w:w="3720"/>
        <w:gridCol w:w="3652"/>
      </w:tblGrid>
      <w:tr w:rsidR="00C86D1E" w14:paraId="72407C00" w14:textId="77777777" w:rsidTr="00C86D1E">
        <w:tc>
          <w:tcPr>
            <w:tcW w:w="3720" w:type="dxa"/>
          </w:tcPr>
          <w:p w14:paraId="3008F7DE" w14:textId="77777777" w:rsidR="00C86D1E" w:rsidRDefault="00C86D1E">
            <w:pPr>
              <w:pStyle w:val="EndnotesAbbrev"/>
            </w:pPr>
            <w:r>
              <w:t>A = Act</w:t>
            </w:r>
          </w:p>
        </w:tc>
        <w:tc>
          <w:tcPr>
            <w:tcW w:w="3652" w:type="dxa"/>
          </w:tcPr>
          <w:p w14:paraId="6319DD02" w14:textId="77777777" w:rsidR="00C86D1E" w:rsidRDefault="00C86D1E" w:rsidP="00C86D1E">
            <w:pPr>
              <w:pStyle w:val="EndnotesAbbrev"/>
            </w:pPr>
            <w:r>
              <w:t>NI = Notifiable instrument</w:t>
            </w:r>
          </w:p>
        </w:tc>
      </w:tr>
      <w:tr w:rsidR="00C86D1E" w14:paraId="4C97B317" w14:textId="77777777" w:rsidTr="00C86D1E">
        <w:tc>
          <w:tcPr>
            <w:tcW w:w="3720" w:type="dxa"/>
          </w:tcPr>
          <w:p w14:paraId="2EE209E2" w14:textId="77777777" w:rsidR="00C86D1E" w:rsidRDefault="00C86D1E" w:rsidP="00C86D1E">
            <w:pPr>
              <w:pStyle w:val="EndnotesAbbrev"/>
            </w:pPr>
            <w:r>
              <w:t>AF = Approved form</w:t>
            </w:r>
          </w:p>
        </w:tc>
        <w:tc>
          <w:tcPr>
            <w:tcW w:w="3652" w:type="dxa"/>
          </w:tcPr>
          <w:p w14:paraId="30A1DC93" w14:textId="77777777" w:rsidR="00C86D1E" w:rsidRDefault="00C86D1E" w:rsidP="00C86D1E">
            <w:pPr>
              <w:pStyle w:val="EndnotesAbbrev"/>
            </w:pPr>
            <w:r>
              <w:t>o = order</w:t>
            </w:r>
          </w:p>
        </w:tc>
      </w:tr>
      <w:tr w:rsidR="00C86D1E" w14:paraId="008D570D" w14:textId="77777777" w:rsidTr="00C86D1E">
        <w:tc>
          <w:tcPr>
            <w:tcW w:w="3720" w:type="dxa"/>
          </w:tcPr>
          <w:p w14:paraId="72BE6254" w14:textId="77777777" w:rsidR="00C86D1E" w:rsidRDefault="00C86D1E">
            <w:pPr>
              <w:pStyle w:val="EndnotesAbbrev"/>
            </w:pPr>
            <w:r>
              <w:t>am = amended</w:t>
            </w:r>
          </w:p>
        </w:tc>
        <w:tc>
          <w:tcPr>
            <w:tcW w:w="3652" w:type="dxa"/>
          </w:tcPr>
          <w:p w14:paraId="0CCF1CB7" w14:textId="77777777" w:rsidR="00C86D1E" w:rsidRDefault="00C86D1E" w:rsidP="00C86D1E">
            <w:pPr>
              <w:pStyle w:val="EndnotesAbbrev"/>
            </w:pPr>
            <w:r>
              <w:t>om = omitted/repealed</w:t>
            </w:r>
          </w:p>
        </w:tc>
      </w:tr>
      <w:tr w:rsidR="00C86D1E" w14:paraId="3B5488DC" w14:textId="77777777" w:rsidTr="00C86D1E">
        <w:tc>
          <w:tcPr>
            <w:tcW w:w="3720" w:type="dxa"/>
          </w:tcPr>
          <w:p w14:paraId="49513489" w14:textId="77777777" w:rsidR="00C86D1E" w:rsidRDefault="00C86D1E">
            <w:pPr>
              <w:pStyle w:val="EndnotesAbbrev"/>
            </w:pPr>
            <w:proofErr w:type="spellStart"/>
            <w:r>
              <w:t>amdt</w:t>
            </w:r>
            <w:proofErr w:type="spellEnd"/>
            <w:r>
              <w:t xml:space="preserve"> = amendment</w:t>
            </w:r>
          </w:p>
        </w:tc>
        <w:tc>
          <w:tcPr>
            <w:tcW w:w="3652" w:type="dxa"/>
          </w:tcPr>
          <w:p w14:paraId="4B59490E" w14:textId="77777777" w:rsidR="00C86D1E" w:rsidRDefault="00C86D1E" w:rsidP="00C86D1E">
            <w:pPr>
              <w:pStyle w:val="EndnotesAbbrev"/>
            </w:pPr>
            <w:proofErr w:type="spellStart"/>
            <w:r>
              <w:t>ord</w:t>
            </w:r>
            <w:proofErr w:type="spellEnd"/>
            <w:r>
              <w:t xml:space="preserve"> = ordinance</w:t>
            </w:r>
          </w:p>
        </w:tc>
      </w:tr>
      <w:tr w:rsidR="00C86D1E" w14:paraId="5A3A890E" w14:textId="77777777" w:rsidTr="00C86D1E">
        <w:tc>
          <w:tcPr>
            <w:tcW w:w="3720" w:type="dxa"/>
          </w:tcPr>
          <w:p w14:paraId="3513338B" w14:textId="77777777" w:rsidR="00C86D1E" w:rsidRDefault="00C86D1E">
            <w:pPr>
              <w:pStyle w:val="EndnotesAbbrev"/>
            </w:pPr>
            <w:r>
              <w:t>AR = Assembly resolution</w:t>
            </w:r>
          </w:p>
        </w:tc>
        <w:tc>
          <w:tcPr>
            <w:tcW w:w="3652" w:type="dxa"/>
          </w:tcPr>
          <w:p w14:paraId="3CAD2A3F" w14:textId="77777777" w:rsidR="00C86D1E" w:rsidRDefault="00C86D1E" w:rsidP="00C86D1E">
            <w:pPr>
              <w:pStyle w:val="EndnotesAbbrev"/>
            </w:pPr>
            <w:proofErr w:type="spellStart"/>
            <w:r>
              <w:t>orig</w:t>
            </w:r>
            <w:proofErr w:type="spellEnd"/>
            <w:r>
              <w:t xml:space="preserve"> = original</w:t>
            </w:r>
          </w:p>
        </w:tc>
      </w:tr>
      <w:tr w:rsidR="00C86D1E" w14:paraId="6AF5F14C" w14:textId="77777777" w:rsidTr="00C86D1E">
        <w:tc>
          <w:tcPr>
            <w:tcW w:w="3720" w:type="dxa"/>
          </w:tcPr>
          <w:p w14:paraId="12A8B395" w14:textId="77777777" w:rsidR="00C86D1E" w:rsidRDefault="00C86D1E">
            <w:pPr>
              <w:pStyle w:val="EndnotesAbbrev"/>
            </w:pPr>
            <w:proofErr w:type="spellStart"/>
            <w:r>
              <w:t>ch</w:t>
            </w:r>
            <w:proofErr w:type="spellEnd"/>
            <w:r>
              <w:t xml:space="preserve"> = chapter</w:t>
            </w:r>
          </w:p>
        </w:tc>
        <w:tc>
          <w:tcPr>
            <w:tcW w:w="3652" w:type="dxa"/>
          </w:tcPr>
          <w:p w14:paraId="6CFE1845" w14:textId="77777777" w:rsidR="00C86D1E" w:rsidRDefault="00C86D1E" w:rsidP="00C86D1E">
            <w:pPr>
              <w:pStyle w:val="EndnotesAbbrev"/>
            </w:pPr>
            <w:r>
              <w:t>par = paragraph/subparagraph</w:t>
            </w:r>
          </w:p>
        </w:tc>
      </w:tr>
      <w:tr w:rsidR="00C86D1E" w14:paraId="41D468AD" w14:textId="77777777" w:rsidTr="00C86D1E">
        <w:tc>
          <w:tcPr>
            <w:tcW w:w="3720" w:type="dxa"/>
          </w:tcPr>
          <w:p w14:paraId="7836CF8A" w14:textId="77777777" w:rsidR="00C86D1E" w:rsidRDefault="00C86D1E">
            <w:pPr>
              <w:pStyle w:val="EndnotesAbbrev"/>
            </w:pPr>
            <w:r>
              <w:t>CN = Commencement notice</w:t>
            </w:r>
          </w:p>
        </w:tc>
        <w:tc>
          <w:tcPr>
            <w:tcW w:w="3652" w:type="dxa"/>
          </w:tcPr>
          <w:p w14:paraId="69C4E6BA" w14:textId="77777777" w:rsidR="00C86D1E" w:rsidRDefault="00C86D1E" w:rsidP="00C86D1E">
            <w:pPr>
              <w:pStyle w:val="EndnotesAbbrev"/>
            </w:pPr>
            <w:proofErr w:type="spellStart"/>
            <w:r>
              <w:t>pres</w:t>
            </w:r>
            <w:proofErr w:type="spellEnd"/>
            <w:r>
              <w:t xml:space="preserve"> = present</w:t>
            </w:r>
          </w:p>
        </w:tc>
      </w:tr>
      <w:tr w:rsidR="00C86D1E" w14:paraId="7702C2AD" w14:textId="77777777" w:rsidTr="00C86D1E">
        <w:tc>
          <w:tcPr>
            <w:tcW w:w="3720" w:type="dxa"/>
          </w:tcPr>
          <w:p w14:paraId="0CC09F66" w14:textId="77777777" w:rsidR="00C86D1E" w:rsidRDefault="00C86D1E">
            <w:pPr>
              <w:pStyle w:val="EndnotesAbbrev"/>
            </w:pPr>
            <w:r>
              <w:t>def = definition</w:t>
            </w:r>
          </w:p>
        </w:tc>
        <w:tc>
          <w:tcPr>
            <w:tcW w:w="3652" w:type="dxa"/>
          </w:tcPr>
          <w:p w14:paraId="54AFCAC5" w14:textId="77777777" w:rsidR="00C86D1E" w:rsidRDefault="00C86D1E" w:rsidP="00C86D1E">
            <w:pPr>
              <w:pStyle w:val="EndnotesAbbrev"/>
            </w:pPr>
            <w:proofErr w:type="spellStart"/>
            <w:r>
              <w:t>prev</w:t>
            </w:r>
            <w:proofErr w:type="spellEnd"/>
            <w:r>
              <w:t xml:space="preserve"> = previous</w:t>
            </w:r>
          </w:p>
        </w:tc>
      </w:tr>
      <w:tr w:rsidR="00C86D1E" w14:paraId="512075F3" w14:textId="77777777" w:rsidTr="00C86D1E">
        <w:tc>
          <w:tcPr>
            <w:tcW w:w="3720" w:type="dxa"/>
          </w:tcPr>
          <w:p w14:paraId="3FF36241" w14:textId="77777777" w:rsidR="00C86D1E" w:rsidRDefault="00C86D1E">
            <w:pPr>
              <w:pStyle w:val="EndnotesAbbrev"/>
            </w:pPr>
            <w:r>
              <w:t>DI = Disallowable instrument</w:t>
            </w:r>
          </w:p>
        </w:tc>
        <w:tc>
          <w:tcPr>
            <w:tcW w:w="3652" w:type="dxa"/>
          </w:tcPr>
          <w:p w14:paraId="770D37BE" w14:textId="77777777" w:rsidR="00C86D1E" w:rsidRDefault="00C86D1E" w:rsidP="00C86D1E">
            <w:pPr>
              <w:pStyle w:val="EndnotesAbbrev"/>
            </w:pPr>
            <w:r>
              <w:t>(prev...) = previously</w:t>
            </w:r>
          </w:p>
        </w:tc>
      </w:tr>
      <w:tr w:rsidR="00C86D1E" w14:paraId="72D2D92D" w14:textId="77777777" w:rsidTr="00C86D1E">
        <w:tc>
          <w:tcPr>
            <w:tcW w:w="3720" w:type="dxa"/>
          </w:tcPr>
          <w:p w14:paraId="6559C3EA" w14:textId="77777777" w:rsidR="00C86D1E" w:rsidRDefault="00C86D1E">
            <w:pPr>
              <w:pStyle w:val="EndnotesAbbrev"/>
            </w:pPr>
            <w:proofErr w:type="spellStart"/>
            <w:r>
              <w:t>dict</w:t>
            </w:r>
            <w:proofErr w:type="spellEnd"/>
            <w:r>
              <w:t xml:space="preserve"> = dictionary</w:t>
            </w:r>
          </w:p>
        </w:tc>
        <w:tc>
          <w:tcPr>
            <w:tcW w:w="3652" w:type="dxa"/>
          </w:tcPr>
          <w:p w14:paraId="3FBDE3A4" w14:textId="77777777" w:rsidR="00C86D1E" w:rsidRDefault="00C86D1E" w:rsidP="00C86D1E">
            <w:pPr>
              <w:pStyle w:val="EndnotesAbbrev"/>
            </w:pPr>
            <w:r>
              <w:t>pt = part</w:t>
            </w:r>
          </w:p>
        </w:tc>
      </w:tr>
      <w:tr w:rsidR="00C86D1E" w14:paraId="30394B47" w14:textId="77777777" w:rsidTr="00C86D1E">
        <w:tc>
          <w:tcPr>
            <w:tcW w:w="3720" w:type="dxa"/>
          </w:tcPr>
          <w:p w14:paraId="1DE281F2" w14:textId="77777777" w:rsidR="00C86D1E" w:rsidRDefault="00C86D1E">
            <w:pPr>
              <w:pStyle w:val="EndnotesAbbrev"/>
            </w:pPr>
            <w:r>
              <w:t xml:space="preserve">disallowed = disallowed by the Legislative </w:t>
            </w:r>
          </w:p>
        </w:tc>
        <w:tc>
          <w:tcPr>
            <w:tcW w:w="3652" w:type="dxa"/>
          </w:tcPr>
          <w:p w14:paraId="159FD84A" w14:textId="77777777" w:rsidR="00C86D1E" w:rsidRDefault="00C86D1E" w:rsidP="00C86D1E">
            <w:pPr>
              <w:pStyle w:val="EndnotesAbbrev"/>
            </w:pPr>
            <w:r>
              <w:t>r = rule/subrule</w:t>
            </w:r>
          </w:p>
        </w:tc>
      </w:tr>
      <w:tr w:rsidR="00C86D1E" w14:paraId="0D70AF88" w14:textId="77777777" w:rsidTr="00C86D1E">
        <w:tc>
          <w:tcPr>
            <w:tcW w:w="3720" w:type="dxa"/>
          </w:tcPr>
          <w:p w14:paraId="2109A5B5" w14:textId="77777777" w:rsidR="00C86D1E" w:rsidRDefault="00C86D1E">
            <w:pPr>
              <w:pStyle w:val="EndnotesAbbrev"/>
              <w:ind w:left="972"/>
            </w:pPr>
            <w:r>
              <w:t>Assembly</w:t>
            </w:r>
          </w:p>
        </w:tc>
        <w:tc>
          <w:tcPr>
            <w:tcW w:w="3652" w:type="dxa"/>
          </w:tcPr>
          <w:p w14:paraId="0A26CC1A" w14:textId="77777777" w:rsidR="00C86D1E" w:rsidRDefault="00C86D1E" w:rsidP="00C86D1E">
            <w:pPr>
              <w:pStyle w:val="EndnotesAbbrev"/>
            </w:pPr>
            <w:proofErr w:type="spellStart"/>
            <w:r>
              <w:t>reloc</w:t>
            </w:r>
            <w:proofErr w:type="spellEnd"/>
            <w:r>
              <w:t xml:space="preserve"> = relocated</w:t>
            </w:r>
          </w:p>
        </w:tc>
      </w:tr>
      <w:tr w:rsidR="00C86D1E" w14:paraId="67C6959C" w14:textId="77777777" w:rsidTr="00C86D1E">
        <w:tc>
          <w:tcPr>
            <w:tcW w:w="3720" w:type="dxa"/>
          </w:tcPr>
          <w:p w14:paraId="370A9CB8" w14:textId="77777777" w:rsidR="00C86D1E" w:rsidRDefault="00C86D1E">
            <w:pPr>
              <w:pStyle w:val="EndnotesAbbrev"/>
            </w:pPr>
            <w:r>
              <w:t>div = division</w:t>
            </w:r>
          </w:p>
        </w:tc>
        <w:tc>
          <w:tcPr>
            <w:tcW w:w="3652" w:type="dxa"/>
          </w:tcPr>
          <w:p w14:paraId="2D2B0E0B" w14:textId="77777777" w:rsidR="00C86D1E" w:rsidRDefault="00C86D1E" w:rsidP="00C86D1E">
            <w:pPr>
              <w:pStyle w:val="EndnotesAbbrev"/>
            </w:pPr>
            <w:proofErr w:type="spellStart"/>
            <w:r>
              <w:t>renum</w:t>
            </w:r>
            <w:proofErr w:type="spellEnd"/>
            <w:r>
              <w:t xml:space="preserve"> = renumbered</w:t>
            </w:r>
          </w:p>
        </w:tc>
      </w:tr>
      <w:tr w:rsidR="00C86D1E" w14:paraId="7F9A682B" w14:textId="77777777" w:rsidTr="00C86D1E">
        <w:tc>
          <w:tcPr>
            <w:tcW w:w="3720" w:type="dxa"/>
          </w:tcPr>
          <w:p w14:paraId="486664CD" w14:textId="77777777" w:rsidR="00C86D1E" w:rsidRDefault="00C86D1E">
            <w:pPr>
              <w:pStyle w:val="EndnotesAbbrev"/>
            </w:pPr>
            <w:r>
              <w:t>exp = expires/expired</w:t>
            </w:r>
          </w:p>
        </w:tc>
        <w:tc>
          <w:tcPr>
            <w:tcW w:w="3652" w:type="dxa"/>
          </w:tcPr>
          <w:p w14:paraId="1B35F23A" w14:textId="77777777" w:rsidR="00C86D1E" w:rsidRDefault="00C86D1E" w:rsidP="00C86D1E">
            <w:pPr>
              <w:pStyle w:val="EndnotesAbbrev"/>
            </w:pPr>
            <w:r>
              <w:t>R[X] = Republication No</w:t>
            </w:r>
          </w:p>
        </w:tc>
      </w:tr>
      <w:tr w:rsidR="00C86D1E" w14:paraId="16E549AF" w14:textId="77777777" w:rsidTr="00C86D1E">
        <w:tc>
          <w:tcPr>
            <w:tcW w:w="3720" w:type="dxa"/>
          </w:tcPr>
          <w:p w14:paraId="619B364D" w14:textId="77777777" w:rsidR="00C86D1E" w:rsidRDefault="00C86D1E">
            <w:pPr>
              <w:pStyle w:val="EndnotesAbbrev"/>
            </w:pPr>
            <w:r>
              <w:t>Gaz = gazette</w:t>
            </w:r>
          </w:p>
        </w:tc>
        <w:tc>
          <w:tcPr>
            <w:tcW w:w="3652" w:type="dxa"/>
          </w:tcPr>
          <w:p w14:paraId="1A7F0B68" w14:textId="77777777" w:rsidR="00C86D1E" w:rsidRDefault="00C86D1E" w:rsidP="00C86D1E">
            <w:pPr>
              <w:pStyle w:val="EndnotesAbbrev"/>
            </w:pPr>
            <w:r>
              <w:t>RI = reissue</w:t>
            </w:r>
          </w:p>
        </w:tc>
      </w:tr>
      <w:tr w:rsidR="00C86D1E" w14:paraId="4E2B28BE" w14:textId="77777777" w:rsidTr="00C86D1E">
        <w:tc>
          <w:tcPr>
            <w:tcW w:w="3720" w:type="dxa"/>
          </w:tcPr>
          <w:p w14:paraId="75487B30" w14:textId="77777777" w:rsidR="00C86D1E" w:rsidRDefault="00C86D1E">
            <w:pPr>
              <w:pStyle w:val="EndnotesAbbrev"/>
            </w:pPr>
            <w:proofErr w:type="spellStart"/>
            <w:r>
              <w:t>hdg</w:t>
            </w:r>
            <w:proofErr w:type="spellEnd"/>
            <w:r>
              <w:t xml:space="preserve"> = heading</w:t>
            </w:r>
          </w:p>
        </w:tc>
        <w:tc>
          <w:tcPr>
            <w:tcW w:w="3652" w:type="dxa"/>
          </w:tcPr>
          <w:p w14:paraId="78AADE9D" w14:textId="77777777" w:rsidR="00C86D1E" w:rsidRDefault="00C86D1E" w:rsidP="00C86D1E">
            <w:pPr>
              <w:pStyle w:val="EndnotesAbbrev"/>
            </w:pPr>
            <w:r>
              <w:t>s = section/subsection</w:t>
            </w:r>
          </w:p>
        </w:tc>
      </w:tr>
      <w:tr w:rsidR="00C86D1E" w14:paraId="66076384" w14:textId="77777777" w:rsidTr="00C86D1E">
        <w:tc>
          <w:tcPr>
            <w:tcW w:w="3720" w:type="dxa"/>
          </w:tcPr>
          <w:p w14:paraId="68C6D6AA" w14:textId="77777777" w:rsidR="00C86D1E" w:rsidRDefault="00C86D1E">
            <w:pPr>
              <w:pStyle w:val="EndnotesAbbrev"/>
            </w:pPr>
            <w:r>
              <w:t>IA = Interpretation Act 1967</w:t>
            </w:r>
          </w:p>
        </w:tc>
        <w:tc>
          <w:tcPr>
            <w:tcW w:w="3652" w:type="dxa"/>
          </w:tcPr>
          <w:p w14:paraId="2F262933" w14:textId="77777777" w:rsidR="00C86D1E" w:rsidRDefault="00C86D1E" w:rsidP="00C86D1E">
            <w:pPr>
              <w:pStyle w:val="EndnotesAbbrev"/>
            </w:pPr>
            <w:r>
              <w:t>sch = schedule</w:t>
            </w:r>
          </w:p>
        </w:tc>
      </w:tr>
      <w:tr w:rsidR="00C86D1E" w14:paraId="6F063CD7" w14:textId="77777777" w:rsidTr="00C86D1E">
        <w:tc>
          <w:tcPr>
            <w:tcW w:w="3720" w:type="dxa"/>
          </w:tcPr>
          <w:p w14:paraId="44819E90" w14:textId="77777777" w:rsidR="00C86D1E" w:rsidRDefault="00C86D1E">
            <w:pPr>
              <w:pStyle w:val="EndnotesAbbrev"/>
            </w:pPr>
            <w:r>
              <w:t>ins = inserted/added</w:t>
            </w:r>
          </w:p>
        </w:tc>
        <w:tc>
          <w:tcPr>
            <w:tcW w:w="3652" w:type="dxa"/>
          </w:tcPr>
          <w:p w14:paraId="3BACCB76" w14:textId="77777777" w:rsidR="00C86D1E" w:rsidRDefault="00C86D1E" w:rsidP="00C86D1E">
            <w:pPr>
              <w:pStyle w:val="EndnotesAbbrev"/>
            </w:pPr>
            <w:proofErr w:type="spellStart"/>
            <w:r>
              <w:t>sdiv</w:t>
            </w:r>
            <w:proofErr w:type="spellEnd"/>
            <w:r>
              <w:t xml:space="preserve"> = subdivision</w:t>
            </w:r>
          </w:p>
        </w:tc>
      </w:tr>
      <w:tr w:rsidR="00C86D1E" w14:paraId="214A7C9B" w14:textId="77777777" w:rsidTr="00C86D1E">
        <w:tc>
          <w:tcPr>
            <w:tcW w:w="3720" w:type="dxa"/>
          </w:tcPr>
          <w:p w14:paraId="5D58EF2D" w14:textId="77777777" w:rsidR="00C86D1E" w:rsidRDefault="00C86D1E">
            <w:pPr>
              <w:pStyle w:val="EndnotesAbbrev"/>
            </w:pPr>
            <w:r>
              <w:t>LA = Legislation Act 2001</w:t>
            </w:r>
          </w:p>
        </w:tc>
        <w:tc>
          <w:tcPr>
            <w:tcW w:w="3652" w:type="dxa"/>
          </w:tcPr>
          <w:p w14:paraId="37DC80EB" w14:textId="77777777" w:rsidR="00C86D1E" w:rsidRDefault="00C86D1E" w:rsidP="00C86D1E">
            <w:pPr>
              <w:pStyle w:val="EndnotesAbbrev"/>
            </w:pPr>
            <w:r>
              <w:t>SL = Subordinate law</w:t>
            </w:r>
          </w:p>
        </w:tc>
      </w:tr>
      <w:tr w:rsidR="00C86D1E" w14:paraId="6A9C19E4" w14:textId="77777777" w:rsidTr="00C86D1E">
        <w:tc>
          <w:tcPr>
            <w:tcW w:w="3720" w:type="dxa"/>
          </w:tcPr>
          <w:p w14:paraId="419B19DB" w14:textId="77777777" w:rsidR="00C86D1E" w:rsidRDefault="00C86D1E">
            <w:pPr>
              <w:pStyle w:val="EndnotesAbbrev"/>
            </w:pPr>
            <w:r>
              <w:t>LR = legislation register</w:t>
            </w:r>
          </w:p>
        </w:tc>
        <w:tc>
          <w:tcPr>
            <w:tcW w:w="3652" w:type="dxa"/>
          </w:tcPr>
          <w:p w14:paraId="763BAE56" w14:textId="77777777" w:rsidR="00C86D1E" w:rsidRDefault="00C86D1E" w:rsidP="00C86D1E">
            <w:pPr>
              <w:pStyle w:val="EndnotesAbbrev"/>
            </w:pPr>
            <w:r>
              <w:t>sub = substituted</w:t>
            </w:r>
          </w:p>
        </w:tc>
      </w:tr>
      <w:tr w:rsidR="00C86D1E" w14:paraId="322115F0" w14:textId="77777777" w:rsidTr="00C86D1E">
        <w:tc>
          <w:tcPr>
            <w:tcW w:w="3720" w:type="dxa"/>
          </w:tcPr>
          <w:p w14:paraId="019A3B64" w14:textId="77777777" w:rsidR="00C86D1E" w:rsidRDefault="00C86D1E">
            <w:pPr>
              <w:pStyle w:val="EndnotesAbbrev"/>
            </w:pPr>
            <w:r>
              <w:t>LRA = Legislation (Republication) Act 1996</w:t>
            </w:r>
          </w:p>
        </w:tc>
        <w:tc>
          <w:tcPr>
            <w:tcW w:w="3652" w:type="dxa"/>
          </w:tcPr>
          <w:p w14:paraId="14E50C99" w14:textId="77777777" w:rsidR="00C86D1E" w:rsidRDefault="00C86D1E" w:rsidP="00C86D1E">
            <w:pPr>
              <w:pStyle w:val="EndnotesAbbrev"/>
            </w:pPr>
            <w:r>
              <w:rPr>
                <w:u w:val="single"/>
              </w:rPr>
              <w:t>underlining</w:t>
            </w:r>
            <w:r>
              <w:t xml:space="preserve"> = whole or part not commenced</w:t>
            </w:r>
          </w:p>
        </w:tc>
      </w:tr>
      <w:tr w:rsidR="00C86D1E" w14:paraId="44136677" w14:textId="77777777" w:rsidTr="00C86D1E">
        <w:tc>
          <w:tcPr>
            <w:tcW w:w="3720" w:type="dxa"/>
          </w:tcPr>
          <w:p w14:paraId="3A535AB0" w14:textId="77777777" w:rsidR="00C86D1E" w:rsidRDefault="00C86D1E">
            <w:pPr>
              <w:pStyle w:val="EndnotesAbbrev"/>
            </w:pPr>
            <w:r>
              <w:t>mod = modified/modification</w:t>
            </w:r>
          </w:p>
        </w:tc>
        <w:tc>
          <w:tcPr>
            <w:tcW w:w="3652" w:type="dxa"/>
          </w:tcPr>
          <w:p w14:paraId="2ACAE080" w14:textId="77777777" w:rsidR="00C86D1E" w:rsidRDefault="00C86D1E" w:rsidP="00C86D1E">
            <w:pPr>
              <w:pStyle w:val="EndnotesAbbrev"/>
              <w:ind w:left="1073"/>
            </w:pPr>
            <w:r>
              <w:t>or to be expired</w:t>
            </w:r>
          </w:p>
        </w:tc>
      </w:tr>
    </w:tbl>
    <w:p w14:paraId="374EC683" w14:textId="77777777" w:rsidR="00C86D1E" w:rsidRPr="00BB6F39" w:rsidRDefault="00C86D1E" w:rsidP="00C86D1E"/>
    <w:p w14:paraId="64225CEA" w14:textId="77777777" w:rsidR="00C86D1E" w:rsidRPr="0047411E" w:rsidRDefault="00C86D1E" w:rsidP="00C86D1E">
      <w:pPr>
        <w:pStyle w:val="PageBreak"/>
      </w:pPr>
      <w:r w:rsidRPr="0047411E">
        <w:br w:type="page"/>
      </w:r>
    </w:p>
    <w:p w14:paraId="1553683C" w14:textId="77777777" w:rsidR="00C86D1E" w:rsidRPr="00E03F44" w:rsidRDefault="00C86D1E">
      <w:pPr>
        <w:pStyle w:val="Endnote20"/>
      </w:pPr>
      <w:bookmarkStart w:id="20" w:name="_Toc44067088"/>
      <w:r w:rsidRPr="00E03F44">
        <w:rPr>
          <w:rStyle w:val="charTableNo"/>
        </w:rPr>
        <w:lastRenderedPageBreak/>
        <w:t>3</w:t>
      </w:r>
      <w:r>
        <w:tab/>
      </w:r>
      <w:r w:rsidRPr="00E03F44">
        <w:rPr>
          <w:rStyle w:val="charTableText"/>
        </w:rPr>
        <w:t>Legislation history</w:t>
      </w:r>
      <w:bookmarkEnd w:id="20"/>
    </w:p>
    <w:p w14:paraId="3BD27680" w14:textId="77777777" w:rsidR="00C86D1E" w:rsidRDefault="00C86D1E">
      <w:pPr>
        <w:pStyle w:val="NewAct"/>
      </w:pPr>
      <w:r>
        <w:t>Information Privacy Regulation 2014 SL2014-25</w:t>
      </w:r>
    </w:p>
    <w:p w14:paraId="1418E8E4" w14:textId="77777777" w:rsidR="00C86D1E" w:rsidRDefault="00C86D1E" w:rsidP="00C86D1E">
      <w:pPr>
        <w:pStyle w:val="Actdetails"/>
      </w:pPr>
      <w:r>
        <w:t xml:space="preserve">notified LR </w:t>
      </w:r>
      <w:r w:rsidR="00594138">
        <w:t>16 October 2014</w:t>
      </w:r>
    </w:p>
    <w:p w14:paraId="1AAB24E2" w14:textId="77777777" w:rsidR="00594138" w:rsidRDefault="00594138" w:rsidP="00C86D1E">
      <w:pPr>
        <w:pStyle w:val="Actdetails"/>
      </w:pPr>
      <w:r>
        <w:t>s 1, s 2 commenced 16 October 2014 (LA s 75 (1))</w:t>
      </w:r>
    </w:p>
    <w:p w14:paraId="32B2B277" w14:textId="77777777" w:rsidR="00594138" w:rsidRDefault="00594138" w:rsidP="00C86D1E">
      <w:pPr>
        <w:pStyle w:val="Actdetails"/>
      </w:pPr>
      <w:r>
        <w:t>remainder commenced 17 October 2014 (s 2)</w:t>
      </w:r>
    </w:p>
    <w:p w14:paraId="0C755A32" w14:textId="77777777" w:rsidR="007907C7" w:rsidRDefault="007907C7">
      <w:pPr>
        <w:pStyle w:val="Asamby"/>
      </w:pPr>
      <w:r>
        <w:t>as amended by</w:t>
      </w:r>
    </w:p>
    <w:p w14:paraId="0D11F746" w14:textId="1EDA084A" w:rsidR="00CE0F09" w:rsidRDefault="007A27C4" w:rsidP="00CE0F09">
      <w:pPr>
        <w:pStyle w:val="NewAct"/>
      </w:pPr>
      <w:hyperlink r:id="rId51" w:tooltip="SL2015-6" w:history="1">
        <w:r w:rsidR="00CE0F09">
          <w:rPr>
            <w:rStyle w:val="charCitHyperlinkAbbrev"/>
          </w:rPr>
          <w:t>Information Privacy Amendment Regulation 2015 (No 1)</w:t>
        </w:r>
      </w:hyperlink>
      <w:r w:rsidR="00CE0F09">
        <w:t xml:space="preserve"> SL2015-6</w:t>
      </w:r>
    </w:p>
    <w:p w14:paraId="0547FA5F" w14:textId="77777777" w:rsidR="00CE0F09" w:rsidRDefault="00CE0F09" w:rsidP="00CE0F09">
      <w:pPr>
        <w:pStyle w:val="Actdetails"/>
        <w:keepNext/>
      </w:pPr>
      <w:r>
        <w:t>notified LR 26 February 2015</w:t>
      </w:r>
    </w:p>
    <w:p w14:paraId="355CBBFF" w14:textId="77777777" w:rsidR="00CE0F09" w:rsidRDefault="00CE0F09" w:rsidP="00CE0F09">
      <w:pPr>
        <w:pStyle w:val="Actdetails"/>
        <w:keepNext/>
      </w:pPr>
      <w:r>
        <w:t>s 1, s 2 commenced 26 February 2015 (LA s 75 (1))</w:t>
      </w:r>
    </w:p>
    <w:p w14:paraId="41A4E2EE" w14:textId="77777777" w:rsidR="00CE0F09" w:rsidRDefault="00D56AA5" w:rsidP="00CE0F09">
      <w:pPr>
        <w:pStyle w:val="Actdetails"/>
      </w:pPr>
      <w:r>
        <w:t>remainder</w:t>
      </w:r>
      <w:r w:rsidR="00CE0F09">
        <w:t xml:space="preserve"> commenced </w:t>
      </w:r>
      <w:r>
        <w:t>27 February 2015</w:t>
      </w:r>
      <w:r w:rsidR="00CE0F09">
        <w:t xml:space="preserve"> (s 2)</w:t>
      </w:r>
    </w:p>
    <w:p w14:paraId="6DA28E43" w14:textId="262C0A11" w:rsidR="007907C7" w:rsidRDefault="007A27C4" w:rsidP="007907C7">
      <w:pPr>
        <w:pStyle w:val="NewAct"/>
      </w:pPr>
      <w:hyperlink r:id="rId52" w:tooltip="A2015-6" w:history="1">
        <w:r w:rsidR="007907C7">
          <w:rPr>
            <w:rStyle w:val="charCitHyperlinkAbbrev"/>
          </w:rPr>
          <w:t>Dangerous Substances (Loose-fill Asbestos Eradication) Legislation Amendment Act 2014</w:t>
        </w:r>
      </w:hyperlink>
      <w:r w:rsidR="007907C7">
        <w:t xml:space="preserve"> A2015-6 sch 1 pt 1.5</w:t>
      </w:r>
    </w:p>
    <w:p w14:paraId="10389D53" w14:textId="77777777" w:rsidR="007907C7" w:rsidRDefault="007907C7" w:rsidP="007907C7">
      <w:pPr>
        <w:pStyle w:val="Actdetails"/>
        <w:keepNext/>
      </w:pPr>
      <w:r>
        <w:t>notified LR 31 March 2015</w:t>
      </w:r>
    </w:p>
    <w:p w14:paraId="66F82BBA" w14:textId="77777777" w:rsidR="007907C7" w:rsidRDefault="007907C7" w:rsidP="007907C7">
      <w:pPr>
        <w:pStyle w:val="Actdetails"/>
        <w:keepNext/>
      </w:pPr>
      <w:r>
        <w:t>s 1, s 2 commenced 31 March 2015 (LA s 75 (1))</w:t>
      </w:r>
    </w:p>
    <w:p w14:paraId="59B26FB6" w14:textId="281611C7" w:rsidR="007907C7" w:rsidRPr="00484222" w:rsidRDefault="007907C7" w:rsidP="00033D89">
      <w:pPr>
        <w:pStyle w:val="Actdetails"/>
        <w:rPr>
          <w:rStyle w:val="charUnderline"/>
        </w:rPr>
      </w:pPr>
      <w:r>
        <w:t xml:space="preserve">sch 1 pt 1.5 </w:t>
      </w:r>
      <w:r w:rsidR="00B826E5">
        <w:t>commenced 17</w:t>
      </w:r>
      <w:r w:rsidR="00033D89">
        <w:t xml:space="preserve"> April</w:t>
      </w:r>
      <w:r w:rsidRPr="00033D89">
        <w:t xml:space="preserve"> 2015 (s 2 and </w:t>
      </w:r>
      <w:hyperlink r:id="rId53" w:tooltip="CN2015-6" w:history="1">
        <w:r w:rsidR="00B826E5">
          <w:rPr>
            <w:rStyle w:val="charCitHyperlinkAbbrev"/>
          </w:rPr>
          <w:t>CN2015-6</w:t>
        </w:r>
      </w:hyperlink>
      <w:r w:rsidRPr="00033D89">
        <w:t>)</w:t>
      </w:r>
    </w:p>
    <w:p w14:paraId="2D747D99" w14:textId="3ECD5AA0" w:rsidR="008B0FF5" w:rsidRDefault="007A27C4" w:rsidP="008B0FF5">
      <w:pPr>
        <w:pStyle w:val="NewAct"/>
      </w:pPr>
      <w:hyperlink r:id="rId54" w:tooltip="SL2017-4" w:history="1">
        <w:r w:rsidR="008B0FF5">
          <w:rPr>
            <w:rStyle w:val="charCitHyperlinkAbbrev"/>
          </w:rPr>
          <w:t>Information Privacy Amendment Regulation 2017 (No 1)</w:t>
        </w:r>
      </w:hyperlink>
      <w:r w:rsidR="008B0FF5">
        <w:t xml:space="preserve"> SL2017-4</w:t>
      </w:r>
    </w:p>
    <w:p w14:paraId="6903204F" w14:textId="77777777" w:rsidR="008B0FF5" w:rsidRDefault="008B0FF5" w:rsidP="008B0FF5">
      <w:pPr>
        <w:pStyle w:val="Actdetails"/>
        <w:keepNext/>
      </w:pPr>
      <w:r>
        <w:t>notified LR 1 March 2017</w:t>
      </w:r>
    </w:p>
    <w:p w14:paraId="37FB6CB6" w14:textId="77777777" w:rsidR="008B0FF5" w:rsidRDefault="008B0FF5" w:rsidP="008B0FF5">
      <w:pPr>
        <w:pStyle w:val="Actdetails"/>
        <w:keepNext/>
      </w:pPr>
      <w:r>
        <w:t>s 1, s 2 commenced 1 March 2017 (LA s 75 (1))</w:t>
      </w:r>
    </w:p>
    <w:p w14:paraId="43865F2E" w14:textId="00781C0F" w:rsidR="008B0FF5" w:rsidRDefault="008B0FF5" w:rsidP="008B0FF5">
      <w:pPr>
        <w:pStyle w:val="Actdetails"/>
      </w:pPr>
      <w:r>
        <w:t xml:space="preserve">remainder commenced 2 March 2017 (s 2 and see </w:t>
      </w:r>
      <w:r w:rsidR="007D24B3">
        <w:t xml:space="preserve">Justice and Community Safety Legislation Amendment Act 2017 </w:t>
      </w:r>
      <w:hyperlink r:id="rId55" w:tooltip="Justice and Community Safety Legislation Amendment Act 2017" w:history="1">
        <w:r w:rsidR="007D24B3" w:rsidRPr="007D24B3">
          <w:rPr>
            <w:rStyle w:val="charCitHyperlinkAbbrev"/>
          </w:rPr>
          <w:t>A2017-5</w:t>
        </w:r>
      </w:hyperlink>
      <w:r w:rsidR="007D24B3">
        <w:t xml:space="preserve"> s 2 (3)</w:t>
      </w:r>
      <w:r>
        <w:t>)</w:t>
      </w:r>
    </w:p>
    <w:p w14:paraId="14FE321E" w14:textId="18C8E1A6" w:rsidR="00290ECA" w:rsidRDefault="007A27C4" w:rsidP="00290ECA">
      <w:pPr>
        <w:pStyle w:val="NewAct"/>
      </w:pPr>
      <w:hyperlink r:id="rId56" w:tooltip="A2020-20" w:history="1">
        <w:r w:rsidR="00290ECA">
          <w:rPr>
            <w:rStyle w:val="charCitHyperlinkAbbrev"/>
          </w:rPr>
          <w:t>Loose-fill Asbestos Legislation Amendment Act 2020</w:t>
        </w:r>
      </w:hyperlink>
      <w:r w:rsidR="00290ECA">
        <w:t xml:space="preserve"> A2020-20</w:t>
      </w:r>
      <w:r w:rsidR="00D450F6">
        <w:t xml:space="preserve"> sch 1 pt 1.6</w:t>
      </w:r>
    </w:p>
    <w:p w14:paraId="76D56A88" w14:textId="77777777" w:rsidR="00290ECA" w:rsidRDefault="00290ECA" w:rsidP="00290ECA">
      <w:pPr>
        <w:pStyle w:val="Actdetails"/>
        <w:keepNext/>
      </w:pPr>
      <w:r>
        <w:t xml:space="preserve">notified LR </w:t>
      </w:r>
      <w:r w:rsidR="00D450F6">
        <w:t>27</w:t>
      </w:r>
      <w:r>
        <w:t xml:space="preserve"> Ma</w:t>
      </w:r>
      <w:r w:rsidR="00D450F6">
        <w:t>y</w:t>
      </w:r>
      <w:r>
        <w:t xml:space="preserve"> 20</w:t>
      </w:r>
      <w:r w:rsidR="00D450F6">
        <w:t>20</w:t>
      </w:r>
    </w:p>
    <w:p w14:paraId="7464E81A" w14:textId="77777777" w:rsidR="00290ECA" w:rsidRDefault="00290ECA" w:rsidP="00290ECA">
      <w:pPr>
        <w:pStyle w:val="Actdetails"/>
        <w:keepNext/>
      </w:pPr>
      <w:r>
        <w:t xml:space="preserve">s 1, s 2 commenced </w:t>
      </w:r>
      <w:r w:rsidR="00D450F6">
        <w:t>27</w:t>
      </w:r>
      <w:r>
        <w:t xml:space="preserve"> Ma</w:t>
      </w:r>
      <w:r w:rsidR="00D450F6">
        <w:t>y</w:t>
      </w:r>
      <w:r>
        <w:t xml:space="preserve"> 20</w:t>
      </w:r>
      <w:r w:rsidR="00D450F6">
        <w:t>20</w:t>
      </w:r>
      <w:r>
        <w:t xml:space="preserve"> (LA s 75 (1))</w:t>
      </w:r>
    </w:p>
    <w:p w14:paraId="5E2921A8" w14:textId="77777777" w:rsidR="00290ECA" w:rsidRDefault="00D450F6" w:rsidP="00290ECA">
      <w:pPr>
        <w:pStyle w:val="Actdetails"/>
      </w:pPr>
      <w:r>
        <w:t>sch 1 pt</w:t>
      </w:r>
      <w:r w:rsidR="00290ECA">
        <w:t xml:space="preserve"> </w:t>
      </w:r>
      <w:r>
        <w:t xml:space="preserve">1.6 </w:t>
      </w:r>
      <w:r w:rsidR="00290ECA">
        <w:t xml:space="preserve">commenced </w:t>
      </w:r>
      <w:r>
        <w:t>1</w:t>
      </w:r>
      <w:r w:rsidR="00290ECA">
        <w:t xml:space="preserve"> </w:t>
      </w:r>
      <w:r>
        <w:t>July</w:t>
      </w:r>
      <w:r w:rsidR="00290ECA">
        <w:t xml:space="preserve"> 20</w:t>
      </w:r>
      <w:r>
        <w:t>20</w:t>
      </w:r>
      <w:r w:rsidR="00290ECA">
        <w:t xml:space="preserve"> (s 2</w:t>
      </w:r>
      <w:r>
        <w:t>)</w:t>
      </w:r>
    </w:p>
    <w:p w14:paraId="6AFD1FBE" w14:textId="77777777" w:rsidR="00C21D01" w:rsidRPr="00C21D01" w:rsidRDefault="00C21D01" w:rsidP="00C21D01">
      <w:pPr>
        <w:pStyle w:val="PageBreak"/>
      </w:pPr>
      <w:r w:rsidRPr="00C21D01">
        <w:br w:type="page"/>
      </w:r>
    </w:p>
    <w:p w14:paraId="0BB7A394" w14:textId="77777777" w:rsidR="00C86D1E" w:rsidRPr="00E03F44" w:rsidRDefault="00C86D1E">
      <w:pPr>
        <w:pStyle w:val="Endnote20"/>
      </w:pPr>
      <w:bookmarkStart w:id="21" w:name="_Toc44067089"/>
      <w:r w:rsidRPr="00E03F44">
        <w:rPr>
          <w:rStyle w:val="charTableNo"/>
        </w:rPr>
        <w:lastRenderedPageBreak/>
        <w:t>4</w:t>
      </w:r>
      <w:r>
        <w:tab/>
      </w:r>
      <w:r w:rsidRPr="00E03F44">
        <w:rPr>
          <w:rStyle w:val="charTableText"/>
        </w:rPr>
        <w:t>Amendment history</w:t>
      </w:r>
      <w:bookmarkEnd w:id="21"/>
    </w:p>
    <w:p w14:paraId="1F0B1971" w14:textId="77777777" w:rsidR="00C86D1E" w:rsidRDefault="00C86D1E" w:rsidP="00C86D1E">
      <w:pPr>
        <w:pStyle w:val="AmdtsEntryHd"/>
      </w:pPr>
      <w:r>
        <w:t>Commencement</w:t>
      </w:r>
    </w:p>
    <w:p w14:paraId="07DBD221" w14:textId="77777777" w:rsidR="00C86D1E" w:rsidRDefault="00C86D1E" w:rsidP="00C86D1E">
      <w:pPr>
        <w:pStyle w:val="AmdtsEntries"/>
      </w:pPr>
      <w:r>
        <w:t>s 2</w:t>
      </w:r>
      <w:r>
        <w:tab/>
        <w:t>om LA s 89 (4)</w:t>
      </w:r>
    </w:p>
    <w:p w14:paraId="1718F9CF" w14:textId="77777777" w:rsidR="009651AD" w:rsidRDefault="009651AD" w:rsidP="00F1768A">
      <w:pPr>
        <w:pStyle w:val="AmdtsEntryHd"/>
      </w:pPr>
      <w:r w:rsidRPr="002C02C1">
        <w:t xml:space="preserve">Prescribed interstate laws—Act, s 21 (4), def </w:t>
      </w:r>
      <w:r w:rsidRPr="002C02C1">
        <w:rPr>
          <w:rStyle w:val="charItals"/>
        </w:rPr>
        <w:t>corresponding privacy law</w:t>
      </w:r>
      <w:r w:rsidRPr="002C02C1">
        <w:t>, par (b)</w:t>
      </w:r>
    </w:p>
    <w:p w14:paraId="3434280E" w14:textId="31DB8356" w:rsidR="009651AD" w:rsidRPr="009651AD" w:rsidRDefault="009651AD" w:rsidP="009651AD">
      <w:pPr>
        <w:pStyle w:val="AmdtsEntries"/>
      </w:pPr>
      <w:r>
        <w:t>s 5A</w:t>
      </w:r>
      <w:r>
        <w:tab/>
        <w:t xml:space="preserve">ins </w:t>
      </w:r>
      <w:hyperlink r:id="rId57" w:tooltip="Information Privacy Amendment Regulation 2017 (No 1)" w:history="1">
        <w:r>
          <w:rPr>
            <w:rStyle w:val="charCitHyperlinkAbbrev"/>
          </w:rPr>
          <w:t>SL2017</w:t>
        </w:r>
        <w:r>
          <w:rPr>
            <w:rStyle w:val="charCitHyperlinkAbbrev"/>
          </w:rPr>
          <w:noBreakHyphen/>
          <w:t>4</w:t>
        </w:r>
      </w:hyperlink>
      <w:r>
        <w:t xml:space="preserve"> s 4</w:t>
      </w:r>
    </w:p>
    <w:p w14:paraId="4FF18138" w14:textId="77777777" w:rsidR="00F1768A" w:rsidRDefault="00F1768A" w:rsidP="00F1768A">
      <w:pPr>
        <w:pStyle w:val="AmdtsEntryHd"/>
      </w:pPr>
      <w:r w:rsidRPr="0038574A">
        <w:t>Exemption—residential premises and loose-fill asbestos insulation—Act, s 25 (1) (h)</w:t>
      </w:r>
    </w:p>
    <w:p w14:paraId="7EF71CE7" w14:textId="381DF494" w:rsidR="00F1768A" w:rsidRDefault="00F1768A" w:rsidP="00C86D1E">
      <w:pPr>
        <w:pStyle w:val="AmdtsEntries"/>
      </w:pPr>
      <w:r>
        <w:t xml:space="preserve">s 6 </w:t>
      </w:r>
      <w:proofErr w:type="spellStart"/>
      <w:r>
        <w:t>hdg</w:t>
      </w:r>
      <w:proofErr w:type="spellEnd"/>
      <w:r>
        <w:tab/>
        <w:t xml:space="preserve">sub </w:t>
      </w:r>
      <w:hyperlink r:id="rId58" w:tooltip="Information Privacy Amendment Regulation 2015 (No 1)" w:history="1">
        <w:r w:rsidRPr="00F1768A">
          <w:rPr>
            <w:rStyle w:val="charCitHyperlinkAbbrev"/>
          </w:rPr>
          <w:t>SL2015</w:t>
        </w:r>
        <w:r w:rsidRPr="00F1768A">
          <w:rPr>
            <w:rStyle w:val="charCitHyperlinkAbbrev"/>
          </w:rPr>
          <w:noBreakHyphen/>
          <w:t>6</w:t>
        </w:r>
      </w:hyperlink>
      <w:r>
        <w:t xml:space="preserve"> s 4</w:t>
      </w:r>
    </w:p>
    <w:p w14:paraId="691CC8C5" w14:textId="5F20928D" w:rsidR="00F1768A" w:rsidRDefault="00F1768A" w:rsidP="00C86D1E">
      <w:pPr>
        <w:pStyle w:val="AmdtsEntries"/>
      </w:pPr>
      <w:r>
        <w:t>s 6</w:t>
      </w:r>
      <w:r>
        <w:tab/>
        <w:t xml:space="preserve">am </w:t>
      </w:r>
      <w:hyperlink r:id="rId59" w:tooltip="Information Privacy Amendment Regulation 2015 (No 1)" w:history="1">
        <w:r w:rsidRPr="00F1768A">
          <w:rPr>
            <w:rStyle w:val="charCitHyperlinkAbbrev"/>
          </w:rPr>
          <w:t>SL2015</w:t>
        </w:r>
        <w:r w:rsidRPr="00F1768A">
          <w:rPr>
            <w:rStyle w:val="charCitHyperlinkAbbrev"/>
          </w:rPr>
          <w:noBreakHyphen/>
          <w:t>6</w:t>
        </w:r>
      </w:hyperlink>
      <w:r>
        <w:t xml:space="preserve"> s 5</w:t>
      </w:r>
    </w:p>
    <w:p w14:paraId="104F1B57" w14:textId="77777777" w:rsidR="00F1768A" w:rsidRDefault="00F1768A" w:rsidP="00F1768A">
      <w:pPr>
        <w:pStyle w:val="AmdtsEntryHd"/>
      </w:pPr>
      <w:r w:rsidRPr="0038574A">
        <w:t>Exemption—ACT courts case management system project—Act, s 25 (1) (h)</w:t>
      </w:r>
    </w:p>
    <w:p w14:paraId="45D8900D" w14:textId="30F6CF95" w:rsidR="00F1768A" w:rsidRDefault="00F1768A" w:rsidP="00C86D1E">
      <w:pPr>
        <w:pStyle w:val="AmdtsEntries"/>
      </w:pPr>
      <w:r>
        <w:t>s 7</w:t>
      </w:r>
      <w:r>
        <w:tab/>
        <w:t xml:space="preserve">ins </w:t>
      </w:r>
      <w:hyperlink r:id="rId60" w:tooltip="Information Privacy Amendment Regulation 2015 (No 1)" w:history="1">
        <w:r w:rsidRPr="00F1768A">
          <w:rPr>
            <w:rStyle w:val="charCitHyperlinkAbbrev"/>
          </w:rPr>
          <w:t>SL2015</w:t>
        </w:r>
        <w:r w:rsidRPr="00F1768A">
          <w:rPr>
            <w:rStyle w:val="charCitHyperlinkAbbrev"/>
          </w:rPr>
          <w:noBreakHyphen/>
          <w:t>6</w:t>
        </w:r>
      </w:hyperlink>
      <w:r>
        <w:t xml:space="preserve"> s 6</w:t>
      </w:r>
    </w:p>
    <w:p w14:paraId="201B2C73" w14:textId="77777777" w:rsidR="001368CC" w:rsidRDefault="001368CC" w:rsidP="001368CC">
      <w:pPr>
        <w:pStyle w:val="AmdtsEntryHd"/>
        <w:rPr>
          <w:noProof/>
        </w:rPr>
      </w:pPr>
      <w:r>
        <w:rPr>
          <w:noProof/>
        </w:rPr>
        <w:t>Dictionary</w:t>
      </w:r>
    </w:p>
    <w:p w14:paraId="4D84F691" w14:textId="47B06DDF" w:rsidR="00F1768A" w:rsidRDefault="001368CC" w:rsidP="00E93147">
      <w:pPr>
        <w:pStyle w:val="AmdtsEntries"/>
        <w:keepNext/>
      </w:pPr>
      <w:proofErr w:type="spellStart"/>
      <w:r>
        <w:t>dict</w:t>
      </w:r>
      <w:proofErr w:type="spellEnd"/>
      <w:r>
        <w:tab/>
      </w:r>
      <w:r w:rsidR="00F1768A">
        <w:t xml:space="preserve">am </w:t>
      </w:r>
      <w:hyperlink r:id="rId61" w:tooltip="Information Privacy Amendment Regulation 2015 (No 1)" w:history="1">
        <w:r w:rsidR="00F1768A" w:rsidRPr="00F1768A">
          <w:rPr>
            <w:rStyle w:val="charCitHyperlinkAbbrev"/>
          </w:rPr>
          <w:t>SL2015</w:t>
        </w:r>
        <w:r w:rsidR="00F1768A" w:rsidRPr="00F1768A">
          <w:rPr>
            <w:rStyle w:val="charCitHyperlinkAbbrev"/>
          </w:rPr>
          <w:noBreakHyphen/>
          <w:t>6</w:t>
        </w:r>
      </w:hyperlink>
      <w:r w:rsidR="00F1768A">
        <w:t xml:space="preserve"> s 7</w:t>
      </w:r>
    </w:p>
    <w:p w14:paraId="00F3FAC3" w14:textId="363B040F" w:rsidR="00033D89" w:rsidRDefault="00033D89" w:rsidP="001368CC">
      <w:pPr>
        <w:pStyle w:val="AmdtsEntries"/>
      </w:pPr>
      <w:r>
        <w:tab/>
        <w:t>def</w:t>
      </w:r>
      <w:r w:rsidRPr="00033D89">
        <w:rPr>
          <w:rStyle w:val="charBoldItals"/>
        </w:rPr>
        <w:t xml:space="preserve"> loose-fill asbestos insulation</w:t>
      </w:r>
      <w:r>
        <w:t xml:space="preserve"> sub </w:t>
      </w:r>
      <w:hyperlink r:id="rId62" w:tooltip="Dangerous Substances (Loose-fill Asbestos Eradication) Legislation Amendment Act 2015" w:history="1">
        <w:r>
          <w:rPr>
            <w:rStyle w:val="charCitHyperlinkAbbrev"/>
          </w:rPr>
          <w:t>A2015</w:t>
        </w:r>
        <w:r>
          <w:rPr>
            <w:rStyle w:val="charCitHyperlinkAbbrev"/>
          </w:rPr>
          <w:noBreakHyphen/>
          <w:t>6</w:t>
        </w:r>
      </w:hyperlink>
      <w:r>
        <w:t xml:space="preserve"> </w:t>
      </w:r>
      <w:proofErr w:type="spellStart"/>
      <w:r>
        <w:t>amdt</w:t>
      </w:r>
      <w:proofErr w:type="spellEnd"/>
      <w:r>
        <w:t xml:space="preserve"> 1.12</w:t>
      </w:r>
    </w:p>
    <w:p w14:paraId="2AE7B567" w14:textId="4C9D43B2" w:rsidR="00457566" w:rsidRPr="00457566" w:rsidRDefault="00457566" w:rsidP="00457566">
      <w:pPr>
        <w:pStyle w:val="AmdtsEntriesDefL2"/>
      </w:pPr>
      <w:r>
        <w:tab/>
        <w:t xml:space="preserve">am </w:t>
      </w:r>
      <w:hyperlink r:id="rId63" w:tooltip="Loose-fill Asbestos Legislation Amendment Act 2020" w:history="1">
        <w:r w:rsidRPr="00423E70">
          <w:rPr>
            <w:rStyle w:val="charCitHyperlinkAbbrev"/>
          </w:rPr>
          <w:t>A2020</w:t>
        </w:r>
        <w:r w:rsidRPr="00423E70">
          <w:rPr>
            <w:rStyle w:val="charCitHyperlinkAbbrev"/>
          </w:rPr>
          <w:noBreakHyphen/>
          <w:t>20</w:t>
        </w:r>
      </w:hyperlink>
      <w:r>
        <w:t xml:space="preserve"> </w:t>
      </w:r>
      <w:proofErr w:type="spellStart"/>
      <w:r>
        <w:t>amdt</w:t>
      </w:r>
      <w:proofErr w:type="spellEnd"/>
      <w:r>
        <w:t xml:space="preserve"> 1.16</w:t>
      </w:r>
    </w:p>
    <w:p w14:paraId="1626EA7E" w14:textId="77777777" w:rsidR="00CB69B9" w:rsidRPr="00CB69B9" w:rsidRDefault="00CB69B9" w:rsidP="00CB69B9">
      <w:pPr>
        <w:pStyle w:val="PageBreak"/>
      </w:pPr>
      <w:r w:rsidRPr="00CB69B9">
        <w:br w:type="page"/>
      </w:r>
    </w:p>
    <w:p w14:paraId="6DFE99FB" w14:textId="77777777" w:rsidR="00F1768A" w:rsidRPr="00E03F44" w:rsidRDefault="00F1768A">
      <w:pPr>
        <w:pStyle w:val="Endnote20"/>
      </w:pPr>
      <w:bookmarkStart w:id="22" w:name="_Toc44067090"/>
      <w:r w:rsidRPr="00E03F44">
        <w:rPr>
          <w:rStyle w:val="charTableNo"/>
        </w:rPr>
        <w:lastRenderedPageBreak/>
        <w:t>5</w:t>
      </w:r>
      <w:r>
        <w:tab/>
      </w:r>
      <w:r w:rsidRPr="00E03F44">
        <w:rPr>
          <w:rStyle w:val="charTableText"/>
        </w:rPr>
        <w:t>Earlier republications</w:t>
      </w:r>
      <w:bookmarkEnd w:id="22"/>
    </w:p>
    <w:p w14:paraId="5B662F33" w14:textId="77777777" w:rsidR="00F1768A" w:rsidRDefault="00F1768A">
      <w:pPr>
        <w:pStyle w:val="EndNoteTextPub"/>
      </w:pPr>
      <w:r>
        <w:t xml:space="preserve">Some earlier republications were not numbered. The number in column 1 refers to the publication order.  </w:t>
      </w:r>
    </w:p>
    <w:p w14:paraId="7A2DA73E" w14:textId="77777777" w:rsidR="00F1768A" w:rsidRDefault="00F1768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475EF0F" w14:textId="77777777" w:rsidR="00F1768A" w:rsidRDefault="00F1768A">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1768A" w14:paraId="5BB24A0B" w14:textId="77777777">
        <w:trPr>
          <w:tblHeader/>
        </w:trPr>
        <w:tc>
          <w:tcPr>
            <w:tcW w:w="1576" w:type="dxa"/>
            <w:tcBorders>
              <w:bottom w:val="single" w:sz="4" w:space="0" w:color="auto"/>
            </w:tcBorders>
          </w:tcPr>
          <w:p w14:paraId="7B60DDE6" w14:textId="77777777" w:rsidR="00F1768A" w:rsidRDefault="00F1768A">
            <w:pPr>
              <w:pStyle w:val="EarlierRepubHdg"/>
            </w:pPr>
            <w:r>
              <w:t>Republication No and date</w:t>
            </w:r>
          </w:p>
        </w:tc>
        <w:tc>
          <w:tcPr>
            <w:tcW w:w="1681" w:type="dxa"/>
            <w:tcBorders>
              <w:bottom w:val="single" w:sz="4" w:space="0" w:color="auto"/>
            </w:tcBorders>
          </w:tcPr>
          <w:p w14:paraId="4E2DBD62" w14:textId="77777777" w:rsidR="00F1768A" w:rsidRDefault="00F1768A">
            <w:pPr>
              <w:pStyle w:val="EarlierRepubHdg"/>
            </w:pPr>
            <w:r>
              <w:t>Effective</w:t>
            </w:r>
          </w:p>
        </w:tc>
        <w:tc>
          <w:tcPr>
            <w:tcW w:w="1783" w:type="dxa"/>
            <w:tcBorders>
              <w:bottom w:val="single" w:sz="4" w:space="0" w:color="auto"/>
            </w:tcBorders>
          </w:tcPr>
          <w:p w14:paraId="4BC74A1E" w14:textId="77777777" w:rsidR="00F1768A" w:rsidRDefault="00F1768A">
            <w:pPr>
              <w:pStyle w:val="EarlierRepubHdg"/>
            </w:pPr>
            <w:r>
              <w:t>Last amendment made by</w:t>
            </w:r>
          </w:p>
        </w:tc>
        <w:tc>
          <w:tcPr>
            <w:tcW w:w="1783" w:type="dxa"/>
            <w:tcBorders>
              <w:bottom w:val="single" w:sz="4" w:space="0" w:color="auto"/>
            </w:tcBorders>
          </w:tcPr>
          <w:p w14:paraId="377341DB" w14:textId="77777777" w:rsidR="00F1768A" w:rsidRDefault="00F1768A">
            <w:pPr>
              <w:pStyle w:val="EarlierRepubHdg"/>
            </w:pPr>
            <w:r>
              <w:t>Republication for</w:t>
            </w:r>
          </w:p>
        </w:tc>
      </w:tr>
      <w:tr w:rsidR="00F1768A" w14:paraId="02B7631F" w14:textId="77777777">
        <w:tc>
          <w:tcPr>
            <w:tcW w:w="1576" w:type="dxa"/>
            <w:tcBorders>
              <w:top w:val="single" w:sz="4" w:space="0" w:color="auto"/>
              <w:bottom w:val="single" w:sz="4" w:space="0" w:color="auto"/>
            </w:tcBorders>
          </w:tcPr>
          <w:p w14:paraId="61CF7FE1" w14:textId="77777777" w:rsidR="00F1768A" w:rsidRDefault="00F1768A">
            <w:pPr>
              <w:pStyle w:val="EarlierRepubEntries"/>
            </w:pPr>
            <w:r>
              <w:t>R1</w:t>
            </w:r>
            <w:r>
              <w:br/>
              <w:t>17 Oct 2014</w:t>
            </w:r>
          </w:p>
        </w:tc>
        <w:tc>
          <w:tcPr>
            <w:tcW w:w="1681" w:type="dxa"/>
            <w:tcBorders>
              <w:top w:val="single" w:sz="4" w:space="0" w:color="auto"/>
              <w:bottom w:val="single" w:sz="4" w:space="0" w:color="auto"/>
            </w:tcBorders>
          </w:tcPr>
          <w:p w14:paraId="7069CC8D" w14:textId="77777777" w:rsidR="00F1768A" w:rsidRDefault="00F1768A">
            <w:pPr>
              <w:pStyle w:val="EarlierRepubEntries"/>
            </w:pPr>
            <w:r>
              <w:t>17 Oct 2014</w:t>
            </w:r>
            <w:r w:rsidR="00457566">
              <w:t>–</w:t>
            </w:r>
            <w:r>
              <w:br/>
              <w:t>26 Feb 2015</w:t>
            </w:r>
          </w:p>
        </w:tc>
        <w:tc>
          <w:tcPr>
            <w:tcW w:w="1783" w:type="dxa"/>
            <w:tcBorders>
              <w:top w:val="single" w:sz="4" w:space="0" w:color="auto"/>
              <w:bottom w:val="single" w:sz="4" w:space="0" w:color="auto"/>
            </w:tcBorders>
          </w:tcPr>
          <w:p w14:paraId="25D93A0E" w14:textId="77777777" w:rsidR="00F1768A" w:rsidRDefault="00F1768A">
            <w:pPr>
              <w:pStyle w:val="EarlierRepubEntries"/>
            </w:pPr>
            <w:r>
              <w:t>not amended</w:t>
            </w:r>
          </w:p>
        </w:tc>
        <w:tc>
          <w:tcPr>
            <w:tcW w:w="1783" w:type="dxa"/>
            <w:tcBorders>
              <w:top w:val="single" w:sz="4" w:space="0" w:color="auto"/>
              <w:bottom w:val="single" w:sz="4" w:space="0" w:color="auto"/>
            </w:tcBorders>
          </w:tcPr>
          <w:p w14:paraId="1994F63E" w14:textId="77777777" w:rsidR="00F1768A" w:rsidRDefault="001368CC">
            <w:pPr>
              <w:pStyle w:val="EarlierRepubEntries"/>
            </w:pPr>
            <w:r>
              <w:t>new regulation</w:t>
            </w:r>
          </w:p>
        </w:tc>
      </w:tr>
      <w:tr w:rsidR="00033D89" w14:paraId="2D0FF18D" w14:textId="77777777">
        <w:tc>
          <w:tcPr>
            <w:tcW w:w="1576" w:type="dxa"/>
            <w:tcBorders>
              <w:top w:val="single" w:sz="4" w:space="0" w:color="auto"/>
              <w:bottom w:val="single" w:sz="4" w:space="0" w:color="auto"/>
            </w:tcBorders>
          </w:tcPr>
          <w:p w14:paraId="50625163" w14:textId="77777777" w:rsidR="00033D89" w:rsidRDefault="00033D89">
            <w:pPr>
              <w:pStyle w:val="EarlierRepubEntries"/>
            </w:pPr>
            <w:r>
              <w:t>R2</w:t>
            </w:r>
            <w:r>
              <w:br/>
              <w:t>27 Feb 2015</w:t>
            </w:r>
          </w:p>
        </w:tc>
        <w:tc>
          <w:tcPr>
            <w:tcW w:w="1681" w:type="dxa"/>
            <w:tcBorders>
              <w:top w:val="single" w:sz="4" w:space="0" w:color="auto"/>
              <w:bottom w:val="single" w:sz="4" w:space="0" w:color="auto"/>
            </w:tcBorders>
          </w:tcPr>
          <w:p w14:paraId="66D9147D" w14:textId="77777777" w:rsidR="00033D89" w:rsidRDefault="00B826E5" w:rsidP="00B826E5">
            <w:pPr>
              <w:pStyle w:val="EarlierRepubEntries"/>
            </w:pPr>
            <w:r>
              <w:t>27 Feb 2015</w:t>
            </w:r>
            <w:r w:rsidR="00457566">
              <w:t>–</w:t>
            </w:r>
            <w:r>
              <w:br/>
              <w:t>16</w:t>
            </w:r>
            <w:r w:rsidR="00033D89">
              <w:t xml:space="preserve"> Apr 2015</w:t>
            </w:r>
          </w:p>
        </w:tc>
        <w:tc>
          <w:tcPr>
            <w:tcW w:w="1783" w:type="dxa"/>
            <w:tcBorders>
              <w:top w:val="single" w:sz="4" w:space="0" w:color="auto"/>
              <w:bottom w:val="single" w:sz="4" w:space="0" w:color="auto"/>
            </w:tcBorders>
          </w:tcPr>
          <w:p w14:paraId="30F3E1DE" w14:textId="17501885" w:rsidR="00033D89" w:rsidRDefault="007A27C4">
            <w:pPr>
              <w:pStyle w:val="EarlierRepubEntries"/>
            </w:pPr>
            <w:hyperlink r:id="rId64" w:tooltip="Information Privacy Amendment Regulation 2015 (No 1)" w:history="1">
              <w:r w:rsidR="00033D89" w:rsidRPr="00033D89">
                <w:rPr>
                  <w:rStyle w:val="charCitHyperlinkAbbrev"/>
                </w:rPr>
                <w:t>SL2015-6</w:t>
              </w:r>
            </w:hyperlink>
          </w:p>
        </w:tc>
        <w:tc>
          <w:tcPr>
            <w:tcW w:w="1783" w:type="dxa"/>
            <w:tcBorders>
              <w:top w:val="single" w:sz="4" w:space="0" w:color="auto"/>
              <w:bottom w:val="single" w:sz="4" w:space="0" w:color="auto"/>
            </w:tcBorders>
          </w:tcPr>
          <w:p w14:paraId="172CCF0D" w14:textId="24C31B37" w:rsidR="00033D89" w:rsidRDefault="00033D89">
            <w:pPr>
              <w:pStyle w:val="EarlierRepubEntries"/>
            </w:pPr>
            <w:r>
              <w:t xml:space="preserve">amendments by </w:t>
            </w:r>
            <w:hyperlink r:id="rId65" w:tooltip="Information Privacy Amendment Regulation 2015 (No 1)" w:history="1">
              <w:r w:rsidR="00DB77A3" w:rsidRPr="00033D89">
                <w:rPr>
                  <w:rStyle w:val="charCitHyperlinkAbbrev"/>
                </w:rPr>
                <w:t>SL2015-6</w:t>
              </w:r>
            </w:hyperlink>
          </w:p>
        </w:tc>
      </w:tr>
      <w:tr w:rsidR="009651AD" w14:paraId="36094DAF" w14:textId="77777777">
        <w:tc>
          <w:tcPr>
            <w:tcW w:w="1576" w:type="dxa"/>
            <w:tcBorders>
              <w:top w:val="single" w:sz="4" w:space="0" w:color="auto"/>
              <w:bottom w:val="single" w:sz="4" w:space="0" w:color="auto"/>
            </w:tcBorders>
          </w:tcPr>
          <w:p w14:paraId="57B2812B" w14:textId="77777777" w:rsidR="009651AD" w:rsidRDefault="009651AD">
            <w:pPr>
              <w:pStyle w:val="EarlierRepubEntries"/>
            </w:pPr>
            <w:r>
              <w:t>R3</w:t>
            </w:r>
            <w:r>
              <w:br/>
              <w:t>17 Apr 2015</w:t>
            </w:r>
          </w:p>
        </w:tc>
        <w:tc>
          <w:tcPr>
            <w:tcW w:w="1681" w:type="dxa"/>
            <w:tcBorders>
              <w:top w:val="single" w:sz="4" w:space="0" w:color="auto"/>
              <w:bottom w:val="single" w:sz="4" w:space="0" w:color="auto"/>
            </w:tcBorders>
          </w:tcPr>
          <w:p w14:paraId="76122B61" w14:textId="77777777" w:rsidR="009651AD" w:rsidRDefault="00C86B7D" w:rsidP="00B826E5">
            <w:pPr>
              <w:pStyle w:val="EarlierRepubEntries"/>
            </w:pPr>
            <w:r>
              <w:t>17 Apr 2015</w:t>
            </w:r>
            <w:r w:rsidR="00457566">
              <w:t>–</w:t>
            </w:r>
            <w:r>
              <w:br/>
              <w:t>1 Mar 2017</w:t>
            </w:r>
          </w:p>
        </w:tc>
        <w:tc>
          <w:tcPr>
            <w:tcW w:w="1783" w:type="dxa"/>
            <w:tcBorders>
              <w:top w:val="single" w:sz="4" w:space="0" w:color="auto"/>
              <w:bottom w:val="single" w:sz="4" w:space="0" w:color="auto"/>
            </w:tcBorders>
          </w:tcPr>
          <w:p w14:paraId="3217237F" w14:textId="1C540685" w:rsidR="009651AD" w:rsidRDefault="007A27C4">
            <w:pPr>
              <w:pStyle w:val="EarlierRepubEntries"/>
            </w:pPr>
            <w:hyperlink r:id="rId66" w:tooltip="Dangerous Substances (Loose-fill Asbestos Eradication) Legislation Amendment Act 2015 " w:history="1">
              <w:r w:rsidR="00C86B7D" w:rsidRPr="00C86B7D">
                <w:rPr>
                  <w:rStyle w:val="charCitHyperlinkAbbrev"/>
                </w:rPr>
                <w:t>A2015-6</w:t>
              </w:r>
            </w:hyperlink>
          </w:p>
        </w:tc>
        <w:tc>
          <w:tcPr>
            <w:tcW w:w="1783" w:type="dxa"/>
            <w:tcBorders>
              <w:top w:val="single" w:sz="4" w:space="0" w:color="auto"/>
              <w:bottom w:val="single" w:sz="4" w:space="0" w:color="auto"/>
            </w:tcBorders>
          </w:tcPr>
          <w:p w14:paraId="3CB99155" w14:textId="1223C473" w:rsidR="009651AD" w:rsidRDefault="00C86B7D">
            <w:pPr>
              <w:pStyle w:val="EarlierRepubEntries"/>
            </w:pPr>
            <w:r>
              <w:t xml:space="preserve">amendments by </w:t>
            </w:r>
            <w:hyperlink r:id="rId67" w:tooltip="Dangerous Substances (Loose-fill Asbestos Eradication) Legislation Amendment Act 2015 " w:history="1">
              <w:r w:rsidRPr="00C86B7D">
                <w:rPr>
                  <w:rStyle w:val="charCitHyperlinkAbbrev"/>
                </w:rPr>
                <w:t>A2015-6</w:t>
              </w:r>
            </w:hyperlink>
          </w:p>
        </w:tc>
      </w:tr>
      <w:tr w:rsidR="00457566" w14:paraId="0DDB9FE9" w14:textId="77777777">
        <w:tc>
          <w:tcPr>
            <w:tcW w:w="1576" w:type="dxa"/>
            <w:tcBorders>
              <w:top w:val="single" w:sz="4" w:space="0" w:color="auto"/>
              <w:bottom w:val="single" w:sz="4" w:space="0" w:color="auto"/>
            </w:tcBorders>
          </w:tcPr>
          <w:p w14:paraId="1DF60A51" w14:textId="77777777" w:rsidR="00457566" w:rsidRDefault="00457566">
            <w:pPr>
              <w:pStyle w:val="EarlierRepubEntries"/>
            </w:pPr>
            <w:r>
              <w:t>R4</w:t>
            </w:r>
            <w:r>
              <w:br/>
              <w:t>2 Mar 2017</w:t>
            </w:r>
          </w:p>
        </w:tc>
        <w:tc>
          <w:tcPr>
            <w:tcW w:w="1681" w:type="dxa"/>
            <w:tcBorders>
              <w:top w:val="single" w:sz="4" w:space="0" w:color="auto"/>
              <w:bottom w:val="single" w:sz="4" w:space="0" w:color="auto"/>
            </w:tcBorders>
          </w:tcPr>
          <w:p w14:paraId="02F693CE" w14:textId="77777777" w:rsidR="00457566" w:rsidRDefault="00457566" w:rsidP="00B826E5">
            <w:pPr>
              <w:pStyle w:val="EarlierRepubEntries"/>
            </w:pPr>
            <w:r>
              <w:t>2 Mar 20</w:t>
            </w:r>
            <w:r w:rsidR="00CB69B9">
              <w:t>17</w:t>
            </w:r>
            <w:r>
              <w:t>–</w:t>
            </w:r>
            <w:r>
              <w:br/>
              <w:t>30 June 2020</w:t>
            </w:r>
          </w:p>
        </w:tc>
        <w:tc>
          <w:tcPr>
            <w:tcW w:w="1783" w:type="dxa"/>
            <w:tcBorders>
              <w:top w:val="single" w:sz="4" w:space="0" w:color="auto"/>
              <w:bottom w:val="single" w:sz="4" w:space="0" w:color="auto"/>
            </w:tcBorders>
          </w:tcPr>
          <w:p w14:paraId="4890F929" w14:textId="4AE56781" w:rsidR="00457566" w:rsidRDefault="007A27C4">
            <w:pPr>
              <w:pStyle w:val="EarlierRepubEntries"/>
            </w:pPr>
            <w:hyperlink r:id="rId68" w:tooltip="Information Privacy Amendment Regulation 2017 (No 1)" w:history="1">
              <w:r w:rsidR="00457566">
                <w:rPr>
                  <w:rStyle w:val="charCitHyperlinkAbbrev"/>
                </w:rPr>
                <w:t>SL2017</w:t>
              </w:r>
              <w:r w:rsidR="00457566">
                <w:rPr>
                  <w:rStyle w:val="charCitHyperlinkAbbrev"/>
                </w:rPr>
                <w:noBreakHyphen/>
                <w:t>4</w:t>
              </w:r>
            </w:hyperlink>
          </w:p>
        </w:tc>
        <w:tc>
          <w:tcPr>
            <w:tcW w:w="1783" w:type="dxa"/>
            <w:tcBorders>
              <w:top w:val="single" w:sz="4" w:space="0" w:color="auto"/>
              <w:bottom w:val="single" w:sz="4" w:space="0" w:color="auto"/>
            </w:tcBorders>
          </w:tcPr>
          <w:p w14:paraId="7CB383FE" w14:textId="43424F98" w:rsidR="00457566" w:rsidRDefault="00457566">
            <w:pPr>
              <w:pStyle w:val="EarlierRepubEntries"/>
            </w:pPr>
            <w:r>
              <w:t xml:space="preserve">amendments by </w:t>
            </w:r>
            <w:hyperlink r:id="rId69" w:tooltip="Information Privacy Amendment Regulation 2017 (No 1)" w:history="1">
              <w:r>
                <w:rPr>
                  <w:rStyle w:val="charCitHyperlinkAbbrev"/>
                </w:rPr>
                <w:t>SL2017</w:t>
              </w:r>
              <w:r>
                <w:rPr>
                  <w:rStyle w:val="charCitHyperlinkAbbrev"/>
                </w:rPr>
                <w:noBreakHyphen/>
                <w:t>4</w:t>
              </w:r>
            </w:hyperlink>
          </w:p>
        </w:tc>
      </w:tr>
    </w:tbl>
    <w:p w14:paraId="3D927234" w14:textId="77777777" w:rsidR="00316999" w:rsidRDefault="00316999" w:rsidP="00316999">
      <w:pPr>
        <w:pStyle w:val="05EndNote"/>
        <w:sectPr w:rsidR="00316999" w:rsidSect="00E03F44">
          <w:headerReference w:type="even" r:id="rId70"/>
          <w:headerReference w:type="default" r:id="rId71"/>
          <w:footerReference w:type="even" r:id="rId72"/>
          <w:footerReference w:type="default" r:id="rId73"/>
          <w:pgSz w:w="11907" w:h="16839" w:code="9"/>
          <w:pgMar w:top="2999" w:right="1899" w:bottom="2500" w:left="2302" w:header="2478" w:footer="2098" w:gutter="0"/>
          <w:cols w:space="720"/>
          <w:docGrid w:linePitch="326"/>
        </w:sectPr>
      </w:pPr>
    </w:p>
    <w:p w14:paraId="36341673" w14:textId="77777777" w:rsidR="00C86D1E" w:rsidRDefault="00C86D1E">
      <w:pPr>
        <w:rPr>
          <w:color w:val="000000"/>
          <w:sz w:val="22"/>
        </w:rPr>
      </w:pPr>
    </w:p>
    <w:p w14:paraId="074E004A" w14:textId="77777777" w:rsidR="00CB69B9" w:rsidRDefault="00CB69B9">
      <w:pPr>
        <w:rPr>
          <w:color w:val="000000"/>
          <w:sz w:val="22"/>
        </w:rPr>
      </w:pPr>
    </w:p>
    <w:p w14:paraId="566DC76F" w14:textId="77777777" w:rsidR="00CB69B9" w:rsidRDefault="00CB69B9">
      <w:pPr>
        <w:rPr>
          <w:color w:val="000000"/>
          <w:sz w:val="22"/>
        </w:rPr>
      </w:pPr>
    </w:p>
    <w:p w14:paraId="4C88E223" w14:textId="77777777" w:rsidR="00CB69B9" w:rsidRDefault="00CB69B9">
      <w:pPr>
        <w:rPr>
          <w:color w:val="000000"/>
          <w:sz w:val="22"/>
        </w:rPr>
      </w:pPr>
    </w:p>
    <w:p w14:paraId="3A58395F" w14:textId="77777777" w:rsidR="00CB69B9" w:rsidRDefault="00CB69B9">
      <w:pPr>
        <w:rPr>
          <w:color w:val="000000"/>
          <w:sz w:val="22"/>
        </w:rPr>
      </w:pPr>
    </w:p>
    <w:p w14:paraId="659DD77D" w14:textId="77777777" w:rsidR="00CB69B9" w:rsidRDefault="00CB69B9">
      <w:pPr>
        <w:rPr>
          <w:color w:val="000000"/>
          <w:sz w:val="22"/>
        </w:rPr>
      </w:pPr>
    </w:p>
    <w:p w14:paraId="7360B86A" w14:textId="77777777" w:rsidR="00CB69B9" w:rsidRDefault="00CB69B9">
      <w:pPr>
        <w:rPr>
          <w:color w:val="000000"/>
          <w:sz w:val="22"/>
        </w:rPr>
      </w:pPr>
    </w:p>
    <w:p w14:paraId="608FAAD3" w14:textId="77777777" w:rsidR="00CB69B9" w:rsidRDefault="00CB69B9">
      <w:pPr>
        <w:rPr>
          <w:color w:val="000000"/>
          <w:sz w:val="22"/>
        </w:rPr>
      </w:pPr>
    </w:p>
    <w:p w14:paraId="02994549" w14:textId="77777777" w:rsidR="00CB69B9" w:rsidRDefault="00CB69B9">
      <w:pPr>
        <w:rPr>
          <w:color w:val="000000"/>
          <w:sz w:val="22"/>
        </w:rPr>
      </w:pPr>
    </w:p>
    <w:p w14:paraId="4D03B2D2" w14:textId="77777777" w:rsidR="00CB69B9" w:rsidRDefault="00CB69B9">
      <w:pPr>
        <w:rPr>
          <w:color w:val="000000"/>
          <w:sz w:val="22"/>
        </w:rPr>
      </w:pPr>
    </w:p>
    <w:p w14:paraId="21F01010" w14:textId="77777777" w:rsidR="00CB69B9" w:rsidRDefault="00CB69B9">
      <w:pPr>
        <w:rPr>
          <w:color w:val="000000"/>
          <w:sz w:val="22"/>
        </w:rPr>
      </w:pPr>
    </w:p>
    <w:p w14:paraId="11A50444" w14:textId="77777777" w:rsidR="00CB69B9" w:rsidRDefault="00CB69B9">
      <w:pPr>
        <w:rPr>
          <w:color w:val="000000"/>
          <w:sz w:val="22"/>
        </w:rPr>
      </w:pPr>
    </w:p>
    <w:p w14:paraId="02A15F00" w14:textId="77777777" w:rsidR="00CB69B9" w:rsidRDefault="00CB69B9">
      <w:pPr>
        <w:rPr>
          <w:color w:val="000000"/>
          <w:sz w:val="22"/>
        </w:rPr>
      </w:pPr>
    </w:p>
    <w:p w14:paraId="03C6429E" w14:textId="77777777" w:rsidR="00F1768A" w:rsidRDefault="00F1768A">
      <w:pPr>
        <w:rPr>
          <w:color w:val="000000"/>
          <w:sz w:val="22"/>
        </w:rPr>
      </w:pPr>
    </w:p>
    <w:p w14:paraId="67F6630B" w14:textId="77777777" w:rsidR="00C86D1E" w:rsidRDefault="00C86D1E">
      <w:pPr>
        <w:rPr>
          <w:color w:val="000000"/>
          <w:sz w:val="22"/>
        </w:rPr>
      </w:pPr>
      <w:r>
        <w:rPr>
          <w:color w:val="000000"/>
          <w:sz w:val="22"/>
        </w:rPr>
        <w:t xml:space="preserve">©  Australian Capital Territory </w:t>
      </w:r>
      <w:r w:rsidR="00E03F44">
        <w:rPr>
          <w:noProof/>
          <w:color w:val="000000"/>
          <w:sz w:val="22"/>
        </w:rPr>
        <w:t>2020</w:t>
      </w:r>
    </w:p>
    <w:p w14:paraId="72427DF1" w14:textId="77777777" w:rsidR="00C86D1E" w:rsidRDefault="00C86D1E">
      <w:pPr>
        <w:pStyle w:val="06Copyright"/>
        <w:sectPr w:rsidR="00C86D1E" w:rsidSect="00C86D1E">
          <w:headerReference w:type="even" r:id="rId74"/>
          <w:headerReference w:type="default" r:id="rId75"/>
          <w:footerReference w:type="even" r:id="rId76"/>
          <w:footerReference w:type="default" r:id="rId77"/>
          <w:headerReference w:type="first" r:id="rId78"/>
          <w:footerReference w:type="first" r:id="rId79"/>
          <w:type w:val="continuous"/>
          <w:pgSz w:w="11907" w:h="16839" w:code="9"/>
          <w:pgMar w:top="3000" w:right="1900" w:bottom="2500" w:left="2300" w:header="2480" w:footer="2100" w:gutter="0"/>
          <w:pgNumType w:fmt="lowerRoman"/>
          <w:cols w:space="720"/>
          <w:titlePg/>
          <w:docGrid w:linePitch="326"/>
        </w:sectPr>
      </w:pPr>
    </w:p>
    <w:p w14:paraId="7BE6791D" w14:textId="77777777" w:rsidR="0050248D" w:rsidRDefault="0050248D" w:rsidP="00C86D1E"/>
    <w:sectPr w:rsidR="0050248D" w:rsidSect="00C86D1E">
      <w:headerReference w:type="even" r:id="rId80"/>
      <w:headerReference w:type="default" r:id="rId81"/>
      <w:headerReference w:type="first" r:id="rId82"/>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149E4" w14:textId="77777777" w:rsidR="00585432" w:rsidRDefault="00585432">
      <w:r>
        <w:separator/>
      </w:r>
    </w:p>
  </w:endnote>
  <w:endnote w:type="continuationSeparator" w:id="0">
    <w:p w14:paraId="5D993E09" w14:textId="77777777" w:rsidR="00585432" w:rsidRDefault="0058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D3A2" w14:textId="1F75D209" w:rsidR="00585432" w:rsidRPr="007A27C4" w:rsidRDefault="007A27C4" w:rsidP="007A27C4">
    <w:pPr>
      <w:pStyle w:val="Footer"/>
      <w:jc w:val="center"/>
      <w:rPr>
        <w:rFonts w:cs="Arial"/>
        <w:sz w:val="14"/>
      </w:rPr>
    </w:pPr>
    <w:r w:rsidRPr="007A27C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FCDD" w14:textId="77777777" w:rsidR="00585432" w:rsidRDefault="0058543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85432" w14:paraId="0526F32A" w14:textId="77777777">
      <w:tc>
        <w:tcPr>
          <w:tcW w:w="847" w:type="pct"/>
        </w:tcPr>
        <w:p w14:paraId="14E16BA0" w14:textId="77777777" w:rsidR="00585432" w:rsidRDefault="0058543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c>
        <w:tcPr>
          <w:tcW w:w="3092" w:type="pct"/>
        </w:tcPr>
        <w:p w14:paraId="26EA9B97" w14:textId="2B8E5D79" w:rsidR="00585432" w:rsidRDefault="007A27C4">
          <w:pPr>
            <w:pStyle w:val="Footer"/>
            <w:jc w:val="center"/>
          </w:pPr>
          <w:r>
            <w:fldChar w:fldCharType="begin"/>
          </w:r>
          <w:r>
            <w:instrText xml:space="preserve"> REF Citation *\charformat </w:instrText>
          </w:r>
          <w:r>
            <w:fldChar w:fldCharType="separate"/>
          </w:r>
          <w:r w:rsidR="002B67BF">
            <w:t>Information Privacy Regulation 2014</w:t>
          </w:r>
          <w:r>
            <w:fldChar w:fldCharType="end"/>
          </w:r>
        </w:p>
        <w:p w14:paraId="115FA7C1" w14:textId="0DDD883D" w:rsidR="00585432" w:rsidRDefault="007A27C4">
          <w:pPr>
            <w:pStyle w:val="FooterInfoCentre"/>
          </w:pPr>
          <w:r>
            <w:fldChar w:fldCharType="begin"/>
          </w:r>
          <w:r>
            <w:instrText xml:space="preserve"> DOCPROPERTY "Eff"  *\charformat </w:instrText>
          </w:r>
          <w:r>
            <w:fldChar w:fldCharType="separate"/>
          </w:r>
          <w:r w:rsidR="002B67BF">
            <w:t xml:space="preserve">Effective:  </w:t>
          </w:r>
          <w:r>
            <w:fldChar w:fldCharType="end"/>
          </w:r>
          <w:r>
            <w:fldChar w:fldCharType="begin"/>
          </w:r>
          <w:r>
            <w:instrText xml:space="preserve"> DOCPROPERTY "StartDt"  *\charformat </w:instrText>
          </w:r>
          <w:r>
            <w:fldChar w:fldCharType="separate"/>
          </w:r>
          <w:r w:rsidR="002B67BF">
            <w:t>01/07/20</w:t>
          </w:r>
          <w:r>
            <w:fldChar w:fldCharType="end"/>
          </w:r>
          <w:r>
            <w:fldChar w:fldCharType="begin"/>
          </w:r>
          <w:r>
            <w:instrText xml:space="preserve"> DOCPROPERTY "EndDt"  *\charformat </w:instrText>
          </w:r>
          <w:r>
            <w:fldChar w:fldCharType="separate"/>
          </w:r>
          <w:r w:rsidR="002B67BF">
            <w:t>-11/12/23</w:t>
          </w:r>
          <w:r>
            <w:fldChar w:fldCharType="end"/>
          </w:r>
        </w:p>
      </w:tc>
      <w:tc>
        <w:tcPr>
          <w:tcW w:w="1061" w:type="pct"/>
        </w:tcPr>
        <w:p w14:paraId="1DB35DEC" w14:textId="291D2FCB" w:rsidR="00585432" w:rsidRDefault="007A27C4">
          <w:pPr>
            <w:pStyle w:val="Footer"/>
            <w:jc w:val="right"/>
          </w:pPr>
          <w:r>
            <w:fldChar w:fldCharType="begin"/>
          </w:r>
          <w:r>
            <w:instrText xml:space="preserve"> DOCPROPERTY "Category"  *\charformat  </w:instrText>
          </w:r>
          <w:r>
            <w:fldChar w:fldCharType="separate"/>
          </w:r>
          <w:r w:rsidR="002B67BF">
            <w:t>R5</w:t>
          </w:r>
          <w:r>
            <w:fldChar w:fldCharType="end"/>
          </w:r>
          <w:r w:rsidR="00585432">
            <w:br/>
          </w:r>
          <w:r>
            <w:fldChar w:fldCharType="begin"/>
          </w:r>
          <w:r>
            <w:instrText xml:space="preserve"> DOCPROPERTY "RepubDt"  *\charformat  </w:instrText>
          </w:r>
          <w:r>
            <w:fldChar w:fldCharType="separate"/>
          </w:r>
          <w:r w:rsidR="002B67BF">
            <w:t>01/07/20</w:t>
          </w:r>
          <w:r>
            <w:fldChar w:fldCharType="end"/>
          </w:r>
        </w:p>
      </w:tc>
    </w:tr>
  </w:tbl>
  <w:p w14:paraId="424B5039" w14:textId="5F578414" w:rsidR="00585432" w:rsidRPr="007A27C4" w:rsidRDefault="007A27C4" w:rsidP="007A27C4">
    <w:pPr>
      <w:pStyle w:val="Status"/>
      <w:rPr>
        <w:rFonts w:cs="Arial"/>
      </w:rPr>
    </w:pPr>
    <w:r w:rsidRPr="007A27C4">
      <w:rPr>
        <w:rFonts w:cs="Arial"/>
      </w:rPr>
      <w:fldChar w:fldCharType="begin"/>
    </w:r>
    <w:r w:rsidRPr="007A27C4">
      <w:rPr>
        <w:rFonts w:cs="Arial"/>
      </w:rPr>
      <w:instrText xml:space="preserve"> DOCPROPERTY "Status" </w:instrText>
    </w:r>
    <w:r w:rsidRPr="007A27C4">
      <w:rPr>
        <w:rFonts w:cs="Arial"/>
      </w:rPr>
      <w:fldChar w:fldCharType="separate"/>
    </w:r>
    <w:r w:rsidR="002B67BF" w:rsidRPr="007A27C4">
      <w:rPr>
        <w:rFonts w:cs="Arial"/>
      </w:rPr>
      <w:t xml:space="preserve"> </w:t>
    </w:r>
    <w:r w:rsidRPr="007A27C4">
      <w:rPr>
        <w:rFonts w:cs="Arial"/>
      </w:rPr>
      <w:fldChar w:fldCharType="end"/>
    </w:r>
    <w:r w:rsidRPr="007A27C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022C" w14:textId="77777777" w:rsidR="00585432" w:rsidRDefault="0058543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85432" w14:paraId="0B347B11" w14:textId="77777777">
      <w:tc>
        <w:tcPr>
          <w:tcW w:w="1061" w:type="pct"/>
        </w:tcPr>
        <w:p w14:paraId="07D054AA" w14:textId="0033EDE5" w:rsidR="00585432" w:rsidRDefault="007A27C4">
          <w:pPr>
            <w:pStyle w:val="Footer"/>
          </w:pPr>
          <w:r>
            <w:fldChar w:fldCharType="begin"/>
          </w:r>
          <w:r>
            <w:instrText xml:space="preserve"> DOCPROPERTY "Category"  *\charformat  </w:instrText>
          </w:r>
          <w:r>
            <w:fldChar w:fldCharType="separate"/>
          </w:r>
          <w:r w:rsidR="002B67BF">
            <w:t>R5</w:t>
          </w:r>
          <w:r>
            <w:fldChar w:fldCharType="end"/>
          </w:r>
          <w:r w:rsidR="00585432">
            <w:br/>
          </w:r>
          <w:r>
            <w:fldChar w:fldCharType="begin"/>
          </w:r>
          <w:r>
            <w:instrText xml:space="preserve"> DOCPROPERTY "RepubDt"  *\charformat  </w:instrText>
          </w:r>
          <w:r>
            <w:fldChar w:fldCharType="separate"/>
          </w:r>
          <w:r w:rsidR="002B67BF">
            <w:t>01/07/20</w:t>
          </w:r>
          <w:r>
            <w:fldChar w:fldCharType="end"/>
          </w:r>
        </w:p>
      </w:tc>
      <w:tc>
        <w:tcPr>
          <w:tcW w:w="3092" w:type="pct"/>
        </w:tcPr>
        <w:p w14:paraId="5E4CA8D7" w14:textId="16ED856F" w:rsidR="00585432" w:rsidRDefault="007A27C4">
          <w:pPr>
            <w:pStyle w:val="Footer"/>
            <w:jc w:val="center"/>
          </w:pPr>
          <w:r>
            <w:fldChar w:fldCharType="begin"/>
          </w:r>
          <w:r>
            <w:instrText xml:space="preserve"> REF Citation *\charformat </w:instrText>
          </w:r>
          <w:r>
            <w:fldChar w:fldCharType="separate"/>
          </w:r>
          <w:r w:rsidR="002B67BF">
            <w:t>Information Privacy Regulation 2014</w:t>
          </w:r>
          <w:r>
            <w:fldChar w:fldCharType="end"/>
          </w:r>
        </w:p>
        <w:p w14:paraId="3DF62AF4" w14:textId="01BD0044" w:rsidR="00585432" w:rsidRDefault="007A27C4">
          <w:pPr>
            <w:pStyle w:val="FooterInfoCentre"/>
          </w:pPr>
          <w:r>
            <w:fldChar w:fldCharType="begin"/>
          </w:r>
          <w:r>
            <w:instrText xml:space="preserve"> DOCPROPERTY "Eff"  *\charformat </w:instrText>
          </w:r>
          <w:r>
            <w:fldChar w:fldCharType="separate"/>
          </w:r>
          <w:r w:rsidR="002B67BF">
            <w:t xml:space="preserve">Effective:  </w:t>
          </w:r>
          <w:r>
            <w:fldChar w:fldCharType="end"/>
          </w:r>
          <w:r>
            <w:fldChar w:fldCharType="begin"/>
          </w:r>
          <w:r>
            <w:instrText xml:space="preserve"> DOCPROPERTY "Star</w:instrText>
          </w:r>
          <w:r>
            <w:instrText xml:space="preserve">tDt"  *\charformat </w:instrText>
          </w:r>
          <w:r>
            <w:fldChar w:fldCharType="separate"/>
          </w:r>
          <w:r w:rsidR="002B67BF">
            <w:t>01/07/20</w:t>
          </w:r>
          <w:r>
            <w:fldChar w:fldCharType="end"/>
          </w:r>
          <w:r>
            <w:fldChar w:fldCharType="begin"/>
          </w:r>
          <w:r>
            <w:instrText xml:space="preserve"> DOCPROPERTY "EndDt"  *\charformat </w:instrText>
          </w:r>
          <w:r>
            <w:fldChar w:fldCharType="separate"/>
          </w:r>
          <w:r w:rsidR="002B67BF">
            <w:t>-11/12/23</w:t>
          </w:r>
          <w:r>
            <w:fldChar w:fldCharType="end"/>
          </w:r>
        </w:p>
      </w:tc>
      <w:tc>
        <w:tcPr>
          <w:tcW w:w="847" w:type="pct"/>
        </w:tcPr>
        <w:p w14:paraId="27DAAD3B" w14:textId="77777777" w:rsidR="00585432" w:rsidRDefault="0058543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7761EB5A" w14:textId="3F2A9309" w:rsidR="00585432" w:rsidRPr="007A27C4" w:rsidRDefault="007A27C4" w:rsidP="007A27C4">
    <w:pPr>
      <w:pStyle w:val="Status"/>
      <w:rPr>
        <w:rFonts w:cs="Arial"/>
      </w:rPr>
    </w:pPr>
    <w:r w:rsidRPr="007A27C4">
      <w:rPr>
        <w:rFonts w:cs="Arial"/>
      </w:rPr>
      <w:fldChar w:fldCharType="begin"/>
    </w:r>
    <w:r w:rsidRPr="007A27C4">
      <w:rPr>
        <w:rFonts w:cs="Arial"/>
      </w:rPr>
      <w:instrText xml:space="preserve"> DOCPROPERTY "Status" </w:instrText>
    </w:r>
    <w:r w:rsidRPr="007A27C4">
      <w:rPr>
        <w:rFonts w:cs="Arial"/>
      </w:rPr>
      <w:fldChar w:fldCharType="separate"/>
    </w:r>
    <w:r w:rsidR="002B67BF" w:rsidRPr="007A27C4">
      <w:rPr>
        <w:rFonts w:cs="Arial"/>
      </w:rPr>
      <w:t xml:space="preserve"> </w:t>
    </w:r>
    <w:r w:rsidRPr="007A27C4">
      <w:rPr>
        <w:rFonts w:cs="Arial"/>
      </w:rPr>
      <w:fldChar w:fldCharType="end"/>
    </w:r>
    <w:r w:rsidRPr="007A27C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EC8E" w14:textId="77777777" w:rsidR="00585432" w:rsidRDefault="0058543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585432" w14:paraId="2D58DDDC" w14:textId="77777777">
      <w:tc>
        <w:tcPr>
          <w:tcW w:w="847" w:type="pct"/>
        </w:tcPr>
        <w:p w14:paraId="6428E823" w14:textId="77777777" w:rsidR="00585432" w:rsidRDefault="0058543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2" w:type="pct"/>
        </w:tcPr>
        <w:p w14:paraId="105E7DEE" w14:textId="10007B12" w:rsidR="00585432" w:rsidRDefault="007A27C4">
          <w:pPr>
            <w:pStyle w:val="Footer"/>
            <w:jc w:val="center"/>
          </w:pPr>
          <w:r>
            <w:fldChar w:fldCharType="begin"/>
          </w:r>
          <w:r>
            <w:instrText xml:space="preserve"> REF Citation *\charformat </w:instrText>
          </w:r>
          <w:r>
            <w:fldChar w:fldCharType="separate"/>
          </w:r>
          <w:r w:rsidR="002B67BF">
            <w:t>Information Privacy Regulation 2014</w:t>
          </w:r>
          <w:r>
            <w:fldChar w:fldCharType="end"/>
          </w:r>
        </w:p>
        <w:p w14:paraId="1411C691" w14:textId="3AEEECD1" w:rsidR="00585432" w:rsidRDefault="007A27C4">
          <w:pPr>
            <w:pStyle w:val="FooterInfoCentre"/>
          </w:pPr>
          <w:r>
            <w:fldChar w:fldCharType="begin"/>
          </w:r>
          <w:r>
            <w:instrText xml:space="preserve"> DOCPROPERTY "Eff"  *\charformat </w:instrText>
          </w:r>
          <w:r>
            <w:fldChar w:fldCharType="separate"/>
          </w:r>
          <w:r w:rsidR="002B67BF">
            <w:t xml:space="preserve">Effective:  </w:t>
          </w:r>
          <w:r>
            <w:fldChar w:fldCharType="end"/>
          </w:r>
          <w:r>
            <w:fldChar w:fldCharType="begin"/>
          </w:r>
          <w:r>
            <w:instrText xml:space="preserve"> DOCPROPERTY "StartDt"  *\charformat </w:instrText>
          </w:r>
          <w:r>
            <w:fldChar w:fldCharType="separate"/>
          </w:r>
          <w:r w:rsidR="002B67BF">
            <w:t>01/07/20</w:t>
          </w:r>
          <w:r>
            <w:fldChar w:fldCharType="end"/>
          </w:r>
          <w:r>
            <w:fldChar w:fldCharType="begin"/>
          </w:r>
          <w:r>
            <w:instrText xml:space="preserve"> DOCPROPERTY "EndDt"  *\charformat </w:instrText>
          </w:r>
          <w:r>
            <w:fldChar w:fldCharType="separate"/>
          </w:r>
          <w:r w:rsidR="002B67BF">
            <w:t>-11/12/23</w:t>
          </w:r>
          <w:r>
            <w:fldChar w:fldCharType="end"/>
          </w:r>
        </w:p>
      </w:tc>
      <w:tc>
        <w:tcPr>
          <w:tcW w:w="1061" w:type="pct"/>
        </w:tcPr>
        <w:p w14:paraId="08FB5782" w14:textId="4E4630C5" w:rsidR="00585432" w:rsidRDefault="007A27C4">
          <w:pPr>
            <w:pStyle w:val="Footer"/>
            <w:jc w:val="right"/>
          </w:pPr>
          <w:r>
            <w:fldChar w:fldCharType="begin"/>
          </w:r>
          <w:r>
            <w:instrText xml:space="preserve"> DOCPROPERTY "Category"  *\charformat  </w:instrText>
          </w:r>
          <w:r>
            <w:fldChar w:fldCharType="separate"/>
          </w:r>
          <w:r w:rsidR="002B67BF">
            <w:t>R5</w:t>
          </w:r>
          <w:r>
            <w:fldChar w:fldCharType="end"/>
          </w:r>
          <w:r w:rsidR="00585432">
            <w:br/>
          </w:r>
          <w:r>
            <w:fldChar w:fldCharType="begin"/>
          </w:r>
          <w:r>
            <w:instrText xml:space="preserve"> DOCPROPERTY "RepubDt"  *\charformat  </w:instrText>
          </w:r>
          <w:r>
            <w:fldChar w:fldCharType="separate"/>
          </w:r>
          <w:r w:rsidR="002B67BF">
            <w:t>01/07/20</w:t>
          </w:r>
          <w:r>
            <w:fldChar w:fldCharType="end"/>
          </w:r>
        </w:p>
      </w:tc>
    </w:tr>
  </w:tbl>
  <w:p w14:paraId="45440D46" w14:textId="40699D01" w:rsidR="00585432" w:rsidRPr="007A27C4" w:rsidRDefault="007A27C4" w:rsidP="007A27C4">
    <w:pPr>
      <w:pStyle w:val="Status"/>
      <w:rPr>
        <w:rFonts w:cs="Arial"/>
      </w:rPr>
    </w:pPr>
    <w:r w:rsidRPr="007A27C4">
      <w:rPr>
        <w:rFonts w:cs="Arial"/>
      </w:rPr>
      <w:fldChar w:fldCharType="begin"/>
    </w:r>
    <w:r w:rsidRPr="007A27C4">
      <w:rPr>
        <w:rFonts w:cs="Arial"/>
      </w:rPr>
      <w:instrText xml:space="preserve"> DOCPROPERTY "Status" </w:instrText>
    </w:r>
    <w:r w:rsidRPr="007A27C4">
      <w:rPr>
        <w:rFonts w:cs="Arial"/>
      </w:rPr>
      <w:fldChar w:fldCharType="separate"/>
    </w:r>
    <w:r w:rsidR="002B67BF" w:rsidRPr="007A27C4">
      <w:rPr>
        <w:rFonts w:cs="Arial"/>
      </w:rPr>
      <w:t xml:space="preserve"> </w:t>
    </w:r>
    <w:r w:rsidRPr="007A27C4">
      <w:rPr>
        <w:rFonts w:cs="Arial"/>
      </w:rPr>
      <w:fldChar w:fldCharType="end"/>
    </w:r>
    <w:r w:rsidRPr="007A27C4">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12A9" w14:textId="77777777" w:rsidR="00585432" w:rsidRDefault="00585432">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585432" w14:paraId="6248B5FC" w14:textId="77777777">
      <w:tc>
        <w:tcPr>
          <w:tcW w:w="1061" w:type="pct"/>
        </w:tcPr>
        <w:p w14:paraId="467AB4E9" w14:textId="3305C17B" w:rsidR="00585432" w:rsidRDefault="007A27C4">
          <w:pPr>
            <w:pStyle w:val="Footer"/>
          </w:pPr>
          <w:r>
            <w:fldChar w:fldCharType="begin"/>
          </w:r>
          <w:r>
            <w:instrText xml:space="preserve"> DOCPROPERTY "Category"  *\charformat  </w:instrText>
          </w:r>
          <w:r>
            <w:fldChar w:fldCharType="separate"/>
          </w:r>
          <w:r w:rsidR="002B67BF">
            <w:t>R5</w:t>
          </w:r>
          <w:r>
            <w:fldChar w:fldCharType="end"/>
          </w:r>
          <w:r w:rsidR="00585432">
            <w:br/>
          </w:r>
          <w:r>
            <w:fldChar w:fldCharType="begin"/>
          </w:r>
          <w:r>
            <w:instrText xml:space="preserve"> DOCPROPERTY "RepubDt"  *\charformat  </w:instrText>
          </w:r>
          <w:r>
            <w:fldChar w:fldCharType="separate"/>
          </w:r>
          <w:r w:rsidR="002B67BF">
            <w:t>01/07/20</w:t>
          </w:r>
          <w:r>
            <w:fldChar w:fldCharType="end"/>
          </w:r>
        </w:p>
      </w:tc>
      <w:tc>
        <w:tcPr>
          <w:tcW w:w="3092" w:type="pct"/>
        </w:tcPr>
        <w:p w14:paraId="6C7B2E7A" w14:textId="26419B04" w:rsidR="00585432" w:rsidRDefault="007A27C4">
          <w:pPr>
            <w:pStyle w:val="Footer"/>
            <w:jc w:val="center"/>
          </w:pPr>
          <w:r>
            <w:fldChar w:fldCharType="begin"/>
          </w:r>
          <w:r>
            <w:instrText xml:space="preserve"> REF Citation *\charformat </w:instrText>
          </w:r>
          <w:r>
            <w:fldChar w:fldCharType="separate"/>
          </w:r>
          <w:r w:rsidR="002B67BF">
            <w:t>Information Privacy Regulation 2014</w:t>
          </w:r>
          <w:r>
            <w:fldChar w:fldCharType="end"/>
          </w:r>
        </w:p>
        <w:p w14:paraId="4CB2E45F" w14:textId="4A195777" w:rsidR="00585432" w:rsidRDefault="007A27C4">
          <w:pPr>
            <w:pStyle w:val="FooterInfoCentre"/>
          </w:pPr>
          <w:r>
            <w:fldChar w:fldCharType="begin"/>
          </w:r>
          <w:r>
            <w:instrText xml:space="preserve"> DOCPROPERTY "Eff"  *\charformat </w:instrText>
          </w:r>
          <w:r>
            <w:fldChar w:fldCharType="separate"/>
          </w:r>
          <w:r w:rsidR="002B67BF">
            <w:t xml:space="preserve">Effective:  </w:t>
          </w:r>
          <w:r>
            <w:fldChar w:fldCharType="end"/>
          </w:r>
          <w:r>
            <w:fldChar w:fldCharType="begin"/>
          </w:r>
          <w:r>
            <w:instrText xml:space="preserve"> DOCPROPERTY "StartDt"  *\charformat </w:instrText>
          </w:r>
          <w:r>
            <w:fldChar w:fldCharType="separate"/>
          </w:r>
          <w:r w:rsidR="002B67BF">
            <w:t>01/07/20</w:t>
          </w:r>
          <w:r>
            <w:fldChar w:fldCharType="end"/>
          </w:r>
          <w:r>
            <w:fldChar w:fldCharType="begin"/>
          </w:r>
          <w:r>
            <w:instrText xml:space="preserve"> DOCPROPERTY "EndDt"  *\charformat </w:instrText>
          </w:r>
          <w:r>
            <w:fldChar w:fldCharType="separate"/>
          </w:r>
          <w:r w:rsidR="002B67BF">
            <w:t>-11/12/23</w:t>
          </w:r>
          <w:r>
            <w:fldChar w:fldCharType="end"/>
          </w:r>
        </w:p>
      </w:tc>
      <w:tc>
        <w:tcPr>
          <w:tcW w:w="847" w:type="pct"/>
        </w:tcPr>
        <w:p w14:paraId="05EFF9A4" w14:textId="77777777" w:rsidR="00585432" w:rsidRDefault="0058543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14:paraId="1A7A613C" w14:textId="3B72DBDE" w:rsidR="00585432" w:rsidRPr="007A27C4" w:rsidRDefault="007A27C4" w:rsidP="007A27C4">
    <w:pPr>
      <w:pStyle w:val="Status"/>
      <w:rPr>
        <w:rFonts w:cs="Arial"/>
      </w:rPr>
    </w:pPr>
    <w:r w:rsidRPr="007A27C4">
      <w:rPr>
        <w:rFonts w:cs="Arial"/>
      </w:rPr>
      <w:fldChar w:fldCharType="begin"/>
    </w:r>
    <w:r w:rsidRPr="007A27C4">
      <w:rPr>
        <w:rFonts w:cs="Arial"/>
      </w:rPr>
      <w:instrText xml:space="preserve"> DOCPROPERTY "Status" </w:instrText>
    </w:r>
    <w:r w:rsidRPr="007A27C4">
      <w:rPr>
        <w:rFonts w:cs="Arial"/>
      </w:rPr>
      <w:fldChar w:fldCharType="separate"/>
    </w:r>
    <w:r w:rsidR="002B67BF" w:rsidRPr="007A27C4">
      <w:rPr>
        <w:rFonts w:cs="Arial"/>
      </w:rPr>
      <w:t xml:space="preserve"> </w:t>
    </w:r>
    <w:r w:rsidRPr="007A27C4">
      <w:rPr>
        <w:rFonts w:cs="Arial"/>
      </w:rPr>
      <w:fldChar w:fldCharType="end"/>
    </w:r>
    <w:r w:rsidRPr="007A27C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A35C8" w14:textId="2C395A6F" w:rsidR="00585432" w:rsidRPr="007A27C4" w:rsidRDefault="007A27C4" w:rsidP="007A27C4">
    <w:pPr>
      <w:pStyle w:val="Footer"/>
      <w:jc w:val="center"/>
      <w:rPr>
        <w:rFonts w:cs="Arial"/>
        <w:sz w:val="14"/>
      </w:rPr>
    </w:pPr>
    <w:r w:rsidRPr="007A27C4">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C501" w14:textId="0AA30D13" w:rsidR="00585432" w:rsidRPr="007A27C4" w:rsidRDefault="00585432" w:rsidP="007A27C4">
    <w:pPr>
      <w:pStyle w:val="Footer"/>
      <w:jc w:val="center"/>
      <w:rPr>
        <w:rFonts w:cs="Arial"/>
        <w:sz w:val="14"/>
      </w:rPr>
    </w:pPr>
    <w:r w:rsidRPr="007A27C4">
      <w:rPr>
        <w:rFonts w:cs="Arial"/>
        <w:sz w:val="14"/>
      </w:rPr>
      <w:fldChar w:fldCharType="begin"/>
    </w:r>
    <w:r w:rsidRPr="007A27C4">
      <w:rPr>
        <w:rFonts w:cs="Arial"/>
        <w:sz w:val="14"/>
      </w:rPr>
      <w:instrText xml:space="preserve"> COMMENTS  \* MERGEFORMAT </w:instrText>
    </w:r>
    <w:r w:rsidRPr="007A27C4">
      <w:rPr>
        <w:rFonts w:cs="Arial"/>
        <w:sz w:val="14"/>
      </w:rPr>
      <w:fldChar w:fldCharType="end"/>
    </w:r>
    <w:r w:rsidR="007A27C4" w:rsidRPr="007A27C4">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C6AB" w14:textId="2EB90289" w:rsidR="00585432" w:rsidRPr="007A27C4" w:rsidRDefault="007A27C4" w:rsidP="007A27C4">
    <w:pPr>
      <w:pStyle w:val="Footer"/>
      <w:jc w:val="center"/>
      <w:rPr>
        <w:rFonts w:cs="Arial"/>
        <w:sz w:val="14"/>
      </w:rPr>
    </w:pPr>
    <w:r w:rsidRPr="007A27C4">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31EB" w14:textId="30D967F4" w:rsidR="00585432" w:rsidRPr="007A27C4" w:rsidRDefault="00585432" w:rsidP="007A27C4">
    <w:pPr>
      <w:pStyle w:val="Footer"/>
      <w:jc w:val="center"/>
      <w:rPr>
        <w:rFonts w:cs="Arial"/>
        <w:sz w:val="14"/>
      </w:rPr>
    </w:pPr>
    <w:r w:rsidRPr="007A27C4">
      <w:rPr>
        <w:rFonts w:cs="Arial"/>
        <w:sz w:val="14"/>
      </w:rPr>
      <w:fldChar w:fldCharType="begin"/>
    </w:r>
    <w:r w:rsidRPr="007A27C4">
      <w:rPr>
        <w:rFonts w:cs="Arial"/>
        <w:sz w:val="14"/>
      </w:rPr>
      <w:instrText xml:space="preserve"> DOCPROPERTY "Status" </w:instrText>
    </w:r>
    <w:r w:rsidRPr="007A27C4">
      <w:rPr>
        <w:rFonts w:cs="Arial"/>
        <w:sz w:val="14"/>
      </w:rPr>
      <w:fldChar w:fldCharType="separate"/>
    </w:r>
    <w:r w:rsidR="002B67BF" w:rsidRPr="007A27C4">
      <w:rPr>
        <w:rFonts w:cs="Arial"/>
        <w:sz w:val="14"/>
      </w:rPr>
      <w:t xml:space="preserve"> </w:t>
    </w:r>
    <w:r w:rsidRPr="007A27C4">
      <w:rPr>
        <w:rFonts w:cs="Arial"/>
        <w:sz w:val="14"/>
      </w:rPr>
      <w:fldChar w:fldCharType="end"/>
    </w:r>
    <w:r w:rsidRPr="007A27C4">
      <w:rPr>
        <w:rFonts w:cs="Arial"/>
        <w:sz w:val="14"/>
      </w:rPr>
      <w:fldChar w:fldCharType="begin"/>
    </w:r>
    <w:r w:rsidRPr="007A27C4">
      <w:rPr>
        <w:rFonts w:cs="Arial"/>
        <w:sz w:val="14"/>
      </w:rPr>
      <w:instrText xml:space="preserve"> COMMENTS  \* MERGEFORMAT </w:instrText>
    </w:r>
    <w:r w:rsidRPr="007A27C4">
      <w:rPr>
        <w:rFonts w:cs="Arial"/>
        <w:sz w:val="14"/>
      </w:rPr>
      <w:fldChar w:fldCharType="end"/>
    </w:r>
    <w:r w:rsidR="007A27C4" w:rsidRPr="007A27C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F0D6" w14:textId="69425590" w:rsidR="00585432" w:rsidRPr="007A27C4" w:rsidRDefault="007A27C4" w:rsidP="007A27C4">
    <w:pPr>
      <w:pStyle w:val="Footer"/>
      <w:jc w:val="center"/>
      <w:rPr>
        <w:rFonts w:cs="Arial"/>
        <w:sz w:val="14"/>
      </w:rPr>
    </w:pPr>
    <w:r w:rsidRPr="007A27C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7F94" w14:textId="77777777" w:rsidR="00585432" w:rsidRDefault="0058543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85432" w14:paraId="14E0DAE6" w14:textId="77777777">
      <w:tc>
        <w:tcPr>
          <w:tcW w:w="846" w:type="pct"/>
        </w:tcPr>
        <w:p w14:paraId="45594CD9" w14:textId="77777777" w:rsidR="00585432" w:rsidRDefault="0058543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0DE5FE59" w14:textId="503AF212" w:rsidR="00585432" w:rsidRDefault="007A27C4">
          <w:pPr>
            <w:pStyle w:val="Footer"/>
            <w:jc w:val="center"/>
          </w:pPr>
          <w:r>
            <w:fldChar w:fldCharType="begin"/>
          </w:r>
          <w:r>
            <w:instrText xml:space="preserve"> REF Citation *\charformat </w:instrText>
          </w:r>
          <w:r>
            <w:fldChar w:fldCharType="separate"/>
          </w:r>
          <w:r w:rsidR="002B67BF">
            <w:t>Information Privacy Regulation 2014</w:t>
          </w:r>
          <w:r>
            <w:fldChar w:fldCharType="end"/>
          </w:r>
        </w:p>
        <w:p w14:paraId="4B5B43D2" w14:textId="2F94683F" w:rsidR="00585432" w:rsidRDefault="007A27C4">
          <w:pPr>
            <w:pStyle w:val="FooterInfoCentre"/>
          </w:pPr>
          <w:r>
            <w:fldChar w:fldCharType="begin"/>
          </w:r>
          <w:r>
            <w:instrText xml:space="preserve"> DOCPROPERTY "Eff"  </w:instrText>
          </w:r>
          <w:r>
            <w:fldChar w:fldCharType="separate"/>
          </w:r>
          <w:r w:rsidR="002B67BF">
            <w:t xml:space="preserve">Effective:  </w:t>
          </w:r>
          <w:r>
            <w:fldChar w:fldCharType="end"/>
          </w:r>
          <w:r>
            <w:fldChar w:fldCharType="begin"/>
          </w:r>
          <w:r>
            <w:instrText xml:space="preserve"> DOCPROPERTY "StartDt"   </w:instrText>
          </w:r>
          <w:r>
            <w:fldChar w:fldCharType="separate"/>
          </w:r>
          <w:r w:rsidR="002B67BF">
            <w:t>01/07/20</w:t>
          </w:r>
          <w:r>
            <w:fldChar w:fldCharType="end"/>
          </w:r>
          <w:r>
            <w:fldChar w:fldCharType="begin"/>
          </w:r>
          <w:r>
            <w:instrText xml:space="preserve"> DOCPROPERTY "EndDt"  </w:instrText>
          </w:r>
          <w:r>
            <w:fldChar w:fldCharType="separate"/>
          </w:r>
          <w:r w:rsidR="002B67BF">
            <w:t>-11/12/23</w:t>
          </w:r>
          <w:r>
            <w:fldChar w:fldCharType="end"/>
          </w:r>
        </w:p>
      </w:tc>
      <w:tc>
        <w:tcPr>
          <w:tcW w:w="1061" w:type="pct"/>
        </w:tcPr>
        <w:p w14:paraId="07459E91" w14:textId="4120D313" w:rsidR="00585432" w:rsidRDefault="007A27C4">
          <w:pPr>
            <w:pStyle w:val="Footer"/>
            <w:jc w:val="right"/>
          </w:pPr>
          <w:r>
            <w:fldChar w:fldCharType="begin"/>
          </w:r>
          <w:r>
            <w:instrText xml:space="preserve"> DOCPROPERTY "Category"  </w:instrText>
          </w:r>
          <w:r>
            <w:fldChar w:fldCharType="separate"/>
          </w:r>
          <w:r w:rsidR="002B67BF">
            <w:t>R5</w:t>
          </w:r>
          <w:r>
            <w:fldChar w:fldCharType="end"/>
          </w:r>
          <w:r w:rsidR="00585432">
            <w:br/>
          </w:r>
          <w:r>
            <w:fldChar w:fldCharType="begin"/>
          </w:r>
          <w:r>
            <w:instrText xml:space="preserve"> DOCPROPERTY "RepubDt"  </w:instrText>
          </w:r>
          <w:r>
            <w:fldChar w:fldCharType="separate"/>
          </w:r>
          <w:r w:rsidR="002B67BF">
            <w:t>01/07/20</w:t>
          </w:r>
          <w:r>
            <w:fldChar w:fldCharType="end"/>
          </w:r>
        </w:p>
      </w:tc>
    </w:tr>
  </w:tbl>
  <w:p w14:paraId="113A6234" w14:textId="22ED15AD" w:rsidR="00585432" w:rsidRPr="007A27C4" w:rsidRDefault="007A27C4" w:rsidP="007A27C4">
    <w:pPr>
      <w:pStyle w:val="Status"/>
      <w:rPr>
        <w:rFonts w:cs="Arial"/>
      </w:rPr>
    </w:pPr>
    <w:r w:rsidRPr="007A27C4">
      <w:rPr>
        <w:rFonts w:cs="Arial"/>
      </w:rPr>
      <w:fldChar w:fldCharType="begin"/>
    </w:r>
    <w:r w:rsidRPr="007A27C4">
      <w:rPr>
        <w:rFonts w:cs="Arial"/>
      </w:rPr>
      <w:instrText xml:space="preserve"> DOCPROPERTY "Status" </w:instrText>
    </w:r>
    <w:r w:rsidRPr="007A27C4">
      <w:rPr>
        <w:rFonts w:cs="Arial"/>
      </w:rPr>
      <w:fldChar w:fldCharType="separate"/>
    </w:r>
    <w:r w:rsidR="002B67BF" w:rsidRPr="007A27C4">
      <w:rPr>
        <w:rFonts w:cs="Arial"/>
      </w:rPr>
      <w:t xml:space="preserve"> </w:t>
    </w:r>
    <w:r w:rsidRPr="007A27C4">
      <w:rPr>
        <w:rFonts w:cs="Arial"/>
      </w:rPr>
      <w:fldChar w:fldCharType="end"/>
    </w:r>
    <w:r w:rsidRPr="007A27C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0A9C" w14:textId="77777777" w:rsidR="00585432" w:rsidRDefault="0058543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85432" w14:paraId="4DA8E2E8" w14:textId="77777777">
      <w:tc>
        <w:tcPr>
          <w:tcW w:w="1061" w:type="pct"/>
        </w:tcPr>
        <w:p w14:paraId="3628EAC0" w14:textId="35982AD2" w:rsidR="00585432" w:rsidRDefault="007A27C4">
          <w:pPr>
            <w:pStyle w:val="Footer"/>
          </w:pPr>
          <w:r>
            <w:fldChar w:fldCharType="begin"/>
          </w:r>
          <w:r>
            <w:instrText xml:space="preserve"> DOCPROPERTY "Category"  </w:instrText>
          </w:r>
          <w:r>
            <w:fldChar w:fldCharType="separate"/>
          </w:r>
          <w:r w:rsidR="002B67BF">
            <w:t>R5</w:t>
          </w:r>
          <w:r>
            <w:fldChar w:fldCharType="end"/>
          </w:r>
          <w:r w:rsidR="00585432">
            <w:br/>
          </w:r>
          <w:r>
            <w:fldChar w:fldCharType="begin"/>
          </w:r>
          <w:r>
            <w:instrText xml:space="preserve"> DOCPROPERTY "RepubDt"  </w:instrText>
          </w:r>
          <w:r>
            <w:fldChar w:fldCharType="separate"/>
          </w:r>
          <w:r w:rsidR="002B67BF">
            <w:t>01/07/20</w:t>
          </w:r>
          <w:r>
            <w:fldChar w:fldCharType="end"/>
          </w:r>
        </w:p>
      </w:tc>
      <w:tc>
        <w:tcPr>
          <w:tcW w:w="3093" w:type="pct"/>
        </w:tcPr>
        <w:p w14:paraId="5AC286B0" w14:textId="11814B03" w:rsidR="00585432" w:rsidRDefault="007A27C4">
          <w:pPr>
            <w:pStyle w:val="Footer"/>
            <w:jc w:val="center"/>
          </w:pPr>
          <w:r>
            <w:fldChar w:fldCharType="begin"/>
          </w:r>
          <w:r>
            <w:instrText xml:space="preserve"> REF Citation *\charformat </w:instrText>
          </w:r>
          <w:r>
            <w:fldChar w:fldCharType="separate"/>
          </w:r>
          <w:r w:rsidR="002B67BF">
            <w:t>Information Privacy Regulation 2014</w:t>
          </w:r>
          <w:r>
            <w:fldChar w:fldCharType="end"/>
          </w:r>
        </w:p>
        <w:p w14:paraId="73B5FDF4" w14:textId="4AB2C8F5" w:rsidR="00585432" w:rsidRDefault="007A27C4">
          <w:pPr>
            <w:pStyle w:val="FooterInfoCentre"/>
          </w:pPr>
          <w:r>
            <w:fldChar w:fldCharType="begin"/>
          </w:r>
          <w:r>
            <w:instrText xml:space="preserve"> DOCPROPERTY "Eff"  </w:instrText>
          </w:r>
          <w:r>
            <w:fldChar w:fldCharType="separate"/>
          </w:r>
          <w:r w:rsidR="002B67BF">
            <w:t xml:space="preserve">Effective:  </w:t>
          </w:r>
          <w:r>
            <w:fldChar w:fldCharType="end"/>
          </w:r>
          <w:r>
            <w:fldChar w:fldCharType="begin"/>
          </w:r>
          <w:r>
            <w:instrText xml:space="preserve"> DOCPROPERTY "StartDt"  </w:instrText>
          </w:r>
          <w:r>
            <w:fldChar w:fldCharType="separate"/>
          </w:r>
          <w:r w:rsidR="002B67BF">
            <w:t>01/07/20</w:t>
          </w:r>
          <w:r>
            <w:fldChar w:fldCharType="end"/>
          </w:r>
          <w:r>
            <w:fldChar w:fldCharType="begin"/>
          </w:r>
          <w:r>
            <w:instrText xml:space="preserve"> DOCPROPERTY "EndDt"  </w:instrText>
          </w:r>
          <w:r>
            <w:fldChar w:fldCharType="separate"/>
          </w:r>
          <w:r w:rsidR="002B67BF">
            <w:t>-11/12/23</w:t>
          </w:r>
          <w:r>
            <w:fldChar w:fldCharType="end"/>
          </w:r>
        </w:p>
      </w:tc>
      <w:tc>
        <w:tcPr>
          <w:tcW w:w="846" w:type="pct"/>
        </w:tcPr>
        <w:p w14:paraId="27DC68B0" w14:textId="77777777" w:rsidR="00585432" w:rsidRDefault="0058543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315B63F" w14:textId="6512F27A" w:rsidR="00585432" w:rsidRPr="007A27C4" w:rsidRDefault="007A27C4" w:rsidP="007A27C4">
    <w:pPr>
      <w:pStyle w:val="Status"/>
      <w:rPr>
        <w:rFonts w:cs="Arial"/>
      </w:rPr>
    </w:pPr>
    <w:r w:rsidRPr="007A27C4">
      <w:rPr>
        <w:rFonts w:cs="Arial"/>
      </w:rPr>
      <w:fldChar w:fldCharType="begin"/>
    </w:r>
    <w:r w:rsidRPr="007A27C4">
      <w:rPr>
        <w:rFonts w:cs="Arial"/>
      </w:rPr>
      <w:instrText xml:space="preserve"> DOCPROPERTY "Status" </w:instrText>
    </w:r>
    <w:r w:rsidRPr="007A27C4">
      <w:rPr>
        <w:rFonts w:cs="Arial"/>
      </w:rPr>
      <w:fldChar w:fldCharType="separate"/>
    </w:r>
    <w:r w:rsidR="002B67BF" w:rsidRPr="007A27C4">
      <w:rPr>
        <w:rFonts w:cs="Arial"/>
      </w:rPr>
      <w:t xml:space="preserve"> </w:t>
    </w:r>
    <w:r w:rsidRPr="007A27C4">
      <w:rPr>
        <w:rFonts w:cs="Arial"/>
      </w:rPr>
      <w:fldChar w:fldCharType="end"/>
    </w:r>
    <w:r w:rsidRPr="007A27C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A8F2" w14:textId="77777777" w:rsidR="00585432" w:rsidRDefault="0058543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85432" w14:paraId="6081F5DF" w14:textId="77777777">
      <w:tc>
        <w:tcPr>
          <w:tcW w:w="1061" w:type="pct"/>
        </w:tcPr>
        <w:p w14:paraId="208B3724" w14:textId="2968B521" w:rsidR="00585432" w:rsidRDefault="007A27C4">
          <w:pPr>
            <w:pStyle w:val="Footer"/>
          </w:pPr>
          <w:r>
            <w:fldChar w:fldCharType="begin"/>
          </w:r>
          <w:r>
            <w:instrText xml:space="preserve"> DOCPROPERTY "Category"  </w:instrText>
          </w:r>
          <w:r>
            <w:fldChar w:fldCharType="separate"/>
          </w:r>
          <w:r w:rsidR="002B67BF">
            <w:t>R5</w:t>
          </w:r>
          <w:r>
            <w:fldChar w:fldCharType="end"/>
          </w:r>
          <w:r w:rsidR="00585432">
            <w:br/>
          </w:r>
          <w:r>
            <w:fldChar w:fldCharType="begin"/>
          </w:r>
          <w:r>
            <w:instrText xml:space="preserve"> DOCPROPERTY "RepubDt"  </w:instrText>
          </w:r>
          <w:r>
            <w:fldChar w:fldCharType="separate"/>
          </w:r>
          <w:r w:rsidR="002B67BF">
            <w:t>01/07/20</w:t>
          </w:r>
          <w:r>
            <w:fldChar w:fldCharType="end"/>
          </w:r>
        </w:p>
      </w:tc>
      <w:tc>
        <w:tcPr>
          <w:tcW w:w="3093" w:type="pct"/>
        </w:tcPr>
        <w:p w14:paraId="17CF10C9" w14:textId="7B3FB75A" w:rsidR="00585432" w:rsidRDefault="007A27C4">
          <w:pPr>
            <w:pStyle w:val="Footer"/>
            <w:jc w:val="center"/>
          </w:pPr>
          <w:r>
            <w:fldChar w:fldCharType="begin"/>
          </w:r>
          <w:r>
            <w:instrText xml:space="preserve"> REF Citation *\charformat </w:instrText>
          </w:r>
          <w:r>
            <w:fldChar w:fldCharType="separate"/>
          </w:r>
          <w:r w:rsidR="002B67BF">
            <w:t>Information Privacy Regulation 2014</w:t>
          </w:r>
          <w:r>
            <w:fldChar w:fldCharType="end"/>
          </w:r>
        </w:p>
        <w:p w14:paraId="7DC3A50A" w14:textId="1724D4A1" w:rsidR="00585432" w:rsidRDefault="007A27C4">
          <w:pPr>
            <w:pStyle w:val="FooterInfoCentre"/>
          </w:pPr>
          <w:r>
            <w:fldChar w:fldCharType="begin"/>
          </w:r>
          <w:r>
            <w:instrText xml:space="preserve"> DOCPROPERTY "Eff"  </w:instrText>
          </w:r>
          <w:r>
            <w:fldChar w:fldCharType="separate"/>
          </w:r>
          <w:r w:rsidR="002B67BF">
            <w:t xml:space="preserve">Effective:  </w:t>
          </w:r>
          <w:r>
            <w:fldChar w:fldCharType="end"/>
          </w:r>
          <w:r>
            <w:fldChar w:fldCharType="begin"/>
          </w:r>
          <w:r>
            <w:instrText xml:space="preserve"> DOCPROPERTY "StartDt"   </w:instrText>
          </w:r>
          <w:r>
            <w:fldChar w:fldCharType="separate"/>
          </w:r>
          <w:r w:rsidR="002B67BF">
            <w:t>01/07/20</w:t>
          </w:r>
          <w:r>
            <w:fldChar w:fldCharType="end"/>
          </w:r>
          <w:r>
            <w:fldChar w:fldCharType="begin"/>
          </w:r>
          <w:r>
            <w:instrText xml:space="preserve"> DOCPROPERTY "EndDt"  </w:instrText>
          </w:r>
          <w:r>
            <w:fldChar w:fldCharType="separate"/>
          </w:r>
          <w:r w:rsidR="002B67BF">
            <w:t>-11/12/23</w:t>
          </w:r>
          <w:r>
            <w:fldChar w:fldCharType="end"/>
          </w:r>
        </w:p>
      </w:tc>
      <w:tc>
        <w:tcPr>
          <w:tcW w:w="846" w:type="pct"/>
        </w:tcPr>
        <w:p w14:paraId="559F6F69" w14:textId="77777777" w:rsidR="00585432" w:rsidRDefault="0058543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4C246F9" w14:textId="0607674F" w:rsidR="00585432" w:rsidRPr="007A27C4" w:rsidRDefault="007A27C4" w:rsidP="007A27C4">
    <w:pPr>
      <w:pStyle w:val="Status"/>
      <w:rPr>
        <w:rFonts w:cs="Arial"/>
      </w:rPr>
    </w:pPr>
    <w:r w:rsidRPr="007A27C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367E" w14:textId="77777777" w:rsidR="00585432" w:rsidRDefault="0058543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85432" w14:paraId="509282F6" w14:textId="77777777">
      <w:tc>
        <w:tcPr>
          <w:tcW w:w="847" w:type="pct"/>
        </w:tcPr>
        <w:p w14:paraId="46976500" w14:textId="77777777" w:rsidR="00585432" w:rsidRDefault="0058543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2" w:type="pct"/>
        </w:tcPr>
        <w:p w14:paraId="390A9A0D" w14:textId="4B2ED5FF" w:rsidR="00585432" w:rsidRDefault="007A27C4">
          <w:pPr>
            <w:pStyle w:val="Footer"/>
            <w:jc w:val="center"/>
          </w:pPr>
          <w:r>
            <w:fldChar w:fldCharType="begin"/>
          </w:r>
          <w:r>
            <w:instrText xml:space="preserve"> REF Citation *\charformat </w:instrText>
          </w:r>
          <w:r>
            <w:fldChar w:fldCharType="separate"/>
          </w:r>
          <w:r w:rsidR="002B67BF">
            <w:t>Information Privacy Regulation 2014</w:t>
          </w:r>
          <w:r>
            <w:fldChar w:fldCharType="end"/>
          </w:r>
        </w:p>
        <w:p w14:paraId="66C4B186" w14:textId="5A5F670F" w:rsidR="00585432" w:rsidRDefault="007A27C4">
          <w:pPr>
            <w:pStyle w:val="FooterInfoCentre"/>
          </w:pPr>
          <w:r>
            <w:fldChar w:fldCharType="begin"/>
          </w:r>
          <w:r>
            <w:instrText xml:space="preserve"> DOCPROPERTY "Eff"  *\charformat </w:instrText>
          </w:r>
          <w:r>
            <w:fldChar w:fldCharType="separate"/>
          </w:r>
          <w:r w:rsidR="002B67BF">
            <w:t xml:space="preserve">Effective:  </w:t>
          </w:r>
          <w:r>
            <w:fldChar w:fldCharType="end"/>
          </w:r>
          <w:r>
            <w:fldChar w:fldCharType="begin"/>
          </w:r>
          <w:r>
            <w:instrText xml:space="preserve"> DOCPROPERTY "StartDt"  *\charformat </w:instrText>
          </w:r>
          <w:r>
            <w:fldChar w:fldCharType="separate"/>
          </w:r>
          <w:r w:rsidR="002B67BF">
            <w:t>01/07/20</w:t>
          </w:r>
          <w:r>
            <w:fldChar w:fldCharType="end"/>
          </w:r>
          <w:r>
            <w:fldChar w:fldCharType="begin"/>
          </w:r>
          <w:r>
            <w:instrText xml:space="preserve"> DOCPROPERTY "EndDt"  *\charformat </w:instrText>
          </w:r>
          <w:r>
            <w:fldChar w:fldCharType="separate"/>
          </w:r>
          <w:r w:rsidR="002B67BF">
            <w:t>-11/12/23</w:t>
          </w:r>
          <w:r>
            <w:fldChar w:fldCharType="end"/>
          </w:r>
        </w:p>
      </w:tc>
      <w:tc>
        <w:tcPr>
          <w:tcW w:w="1061" w:type="pct"/>
        </w:tcPr>
        <w:p w14:paraId="22DB427D" w14:textId="4C1B8582" w:rsidR="00585432" w:rsidRDefault="007A27C4">
          <w:pPr>
            <w:pStyle w:val="Footer"/>
            <w:jc w:val="right"/>
          </w:pPr>
          <w:r>
            <w:fldChar w:fldCharType="begin"/>
          </w:r>
          <w:r>
            <w:instrText xml:space="preserve"> DOCPROPERTY "Category"  *\charformat  </w:instrText>
          </w:r>
          <w:r>
            <w:fldChar w:fldCharType="separate"/>
          </w:r>
          <w:r w:rsidR="002B67BF">
            <w:t>R5</w:t>
          </w:r>
          <w:r>
            <w:fldChar w:fldCharType="end"/>
          </w:r>
          <w:r w:rsidR="00585432">
            <w:br/>
          </w:r>
          <w:r>
            <w:fldChar w:fldCharType="begin"/>
          </w:r>
          <w:r>
            <w:instrText xml:space="preserve"> DOCPROPERTY "RepubDt"  *\charformat  </w:instrText>
          </w:r>
          <w:r>
            <w:fldChar w:fldCharType="separate"/>
          </w:r>
          <w:r w:rsidR="002B67BF">
            <w:t>01/07/20</w:t>
          </w:r>
          <w:r>
            <w:fldChar w:fldCharType="end"/>
          </w:r>
        </w:p>
      </w:tc>
    </w:tr>
  </w:tbl>
  <w:p w14:paraId="1FB6F122" w14:textId="4AF54A27" w:rsidR="00585432" w:rsidRPr="007A27C4" w:rsidRDefault="007A27C4" w:rsidP="007A27C4">
    <w:pPr>
      <w:pStyle w:val="Status"/>
      <w:rPr>
        <w:rFonts w:cs="Arial"/>
      </w:rPr>
    </w:pPr>
    <w:r w:rsidRPr="007A27C4">
      <w:rPr>
        <w:rFonts w:cs="Arial"/>
      </w:rPr>
      <w:fldChar w:fldCharType="begin"/>
    </w:r>
    <w:r w:rsidRPr="007A27C4">
      <w:rPr>
        <w:rFonts w:cs="Arial"/>
      </w:rPr>
      <w:instrText xml:space="preserve"> DOCPROPERTY "St</w:instrText>
    </w:r>
    <w:r w:rsidRPr="007A27C4">
      <w:rPr>
        <w:rFonts w:cs="Arial"/>
      </w:rPr>
      <w:instrText xml:space="preserve">atus" </w:instrText>
    </w:r>
    <w:r w:rsidRPr="007A27C4">
      <w:rPr>
        <w:rFonts w:cs="Arial"/>
      </w:rPr>
      <w:fldChar w:fldCharType="separate"/>
    </w:r>
    <w:r w:rsidR="002B67BF" w:rsidRPr="007A27C4">
      <w:rPr>
        <w:rFonts w:cs="Arial"/>
      </w:rPr>
      <w:t xml:space="preserve"> </w:t>
    </w:r>
    <w:r w:rsidRPr="007A27C4">
      <w:rPr>
        <w:rFonts w:cs="Arial"/>
      </w:rPr>
      <w:fldChar w:fldCharType="end"/>
    </w:r>
    <w:r w:rsidRPr="007A27C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A698" w14:textId="77777777" w:rsidR="00585432" w:rsidRDefault="0058543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85432" w14:paraId="34D1A4D5" w14:textId="77777777">
      <w:tc>
        <w:tcPr>
          <w:tcW w:w="1061" w:type="pct"/>
        </w:tcPr>
        <w:p w14:paraId="2894096F" w14:textId="62D9F484" w:rsidR="00585432" w:rsidRDefault="007A27C4">
          <w:pPr>
            <w:pStyle w:val="Footer"/>
          </w:pPr>
          <w:r>
            <w:fldChar w:fldCharType="begin"/>
          </w:r>
          <w:r>
            <w:instrText xml:space="preserve"> DOCPROPERTY "Category"  *\charformat  </w:instrText>
          </w:r>
          <w:r>
            <w:fldChar w:fldCharType="separate"/>
          </w:r>
          <w:r w:rsidR="002B67BF">
            <w:t>R5</w:t>
          </w:r>
          <w:r>
            <w:fldChar w:fldCharType="end"/>
          </w:r>
          <w:r w:rsidR="00585432">
            <w:br/>
          </w:r>
          <w:r>
            <w:fldChar w:fldCharType="begin"/>
          </w:r>
          <w:r>
            <w:instrText xml:space="preserve"> DOCPROPERTY "RepubDt"  *\charformat  </w:instrText>
          </w:r>
          <w:r>
            <w:fldChar w:fldCharType="separate"/>
          </w:r>
          <w:r w:rsidR="002B67BF">
            <w:t>01/07/20</w:t>
          </w:r>
          <w:r>
            <w:fldChar w:fldCharType="end"/>
          </w:r>
        </w:p>
      </w:tc>
      <w:tc>
        <w:tcPr>
          <w:tcW w:w="3092" w:type="pct"/>
        </w:tcPr>
        <w:p w14:paraId="523AB699" w14:textId="0B0EDEC8" w:rsidR="00585432" w:rsidRDefault="007A27C4">
          <w:pPr>
            <w:pStyle w:val="Footer"/>
            <w:jc w:val="center"/>
          </w:pPr>
          <w:r>
            <w:fldChar w:fldCharType="begin"/>
          </w:r>
          <w:r>
            <w:instrText xml:space="preserve"> REF Citation *\charformat </w:instrText>
          </w:r>
          <w:r>
            <w:fldChar w:fldCharType="separate"/>
          </w:r>
          <w:r w:rsidR="002B67BF">
            <w:t>Information Privacy Regulation 2014</w:t>
          </w:r>
          <w:r>
            <w:fldChar w:fldCharType="end"/>
          </w:r>
        </w:p>
        <w:p w14:paraId="317BEC2A" w14:textId="7905F3A1" w:rsidR="00585432" w:rsidRDefault="007A27C4">
          <w:pPr>
            <w:pStyle w:val="FooterInfoCentre"/>
          </w:pPr>
          <w:r>
            <w:fldChar w:fldCharType="begin"/>
          </w:r>
          <w:r>
            <w:instrText xml:space="preserve"> DOCPROPERTY "Eff"  *\charformat </w:instrText>
          </w:r>
          <w:r>
            <w:fldChar w:fldCharType="separate"/>
          </w:r>
          <w:r w:rsidR="002B67BF">
            <w:t xml:space="preserve">Effective:  </w:t>
          </w:r>
          <w:r>
            <w:fldChar w:fldCharType="end"/>
          </w:r>
          <w:r>
            <w:fldChar w:fldCharType="begin"/>
          </w:r>
          <w:r>
            <w:instrText xml:space="preserve"> DOCPROPERTY "StartDt"  *\charform</w:instrText>
          </w:r>
          <w:r>
            <w:instrText xml:space="preserve">at </w:instrText>
          </w:r>
          <w:r>
            <w:fldChar w:fldCharType="separate"/>
          </w:r>
          <w:r w:rsidR="002B67BF">
            <w:t>01/07/20</w:t>
          </w:r>
          <w:r>
            <w:fldChar w:fldCharType="end"/>
          </w:r>
          <w:r>
            <w:fldChar w:fldCharType="begin"/>
          </w:r>
          <w:r>
            <w:instrText xml:space="preserve"> DOCPROPERTY "EndDt"  *\charformat </w:instrText>
          </w:r>
          <w:r>
            <w:fldChar w:fldCharType="separate"/>
          </w:r>
          <w:r w:rsidR="002B67BF">
            <w:t>-11/12/23</w:t>
          </w:r>
          <w:r>
            <w:fldChar w:fldCharType="end"/>
          </w:r>
        </w:p>
      </w:tc>
      <w:tc>
        <w:tcPr>
          <w:tcW w:w="847" w:type="pct"/>
        </w:tcPr>
        <w:p w14:paraId="7A1FE643" w14:textId="77777777" w:rsidR="00585432" w:rsidRDefault="0058543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9AD4908" w14:textId="5872E62E" w:rsidR="00585432" w:rsidRPr="007A27C4" w:rsidRDefault="007A27C4" w:rsidP="007A27C4">
    <w:pPr>
      <w:pStyle w:val="Status"/>
      <w:rPr>
        <w:rFonts w:cs="Arial"/>
      </w:rPr>
    </w:pPr>
    <w:r w:rsidRPr="007A27C4">
      <w:rPr>
        <w:rFonts w:cs="Arial"/>
      </w:rPr>
      <w:fldChar w:fldCharType="begin"/>
    </w:r>
    <w:r w:rsidRPr="007A27C4">
      <w:rPr>
        <w:rFonts w:cs="Arial"/>
      </w:rPr>
      <w:instrText xml:space="preserve"> DOCPROPERTY "Status" </w:instrText>
    </w:r>
    <w:r w:rsidRPr="007A27C4">
      <w:rPr>
        <w:rFonts w:cs="Arial"/>
      </w:rPr>
      <w:fldChar w:fldCharType="separate"/>
    </w:r>
    <w:r w:rsidR="002B67BF" w:rsidRPr="007A27C4">
      <w:rPr>
        <w:rFonts w:cs="Arial"/>
      </w:rPr>
      <w:t xml:space="preserve"> </w:t>
    </w:r>
    <w:r w:rsidRPr="007A27C4">
      <w:rPr>
        <w:rFonts w:cs="Arial"/>
      </w:rPr>
      <w:fldChar w:fldCharType="end"/>
    </w:r>
    <w:r w:rsidRPr="007A27C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9975" w14:textId="77777777" w:rsidR="00585432" w:rsidRDefault="0058543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85432" w14:paraId="4276DF9C" w14:textId="77777777">
      <w:tc>
        <w:tcPr>
          <w:tcW w:w="1061" w:type="pct"/>
        </w:tcPr>
        <w:p w14:paraId="35080DE6" w14:textId="646400EF" w:rsidR="00585432" w:rsidRDefault="007A27C4">
          <w:pPr>
            <w:pStyle w:val="Footer"/>
          </w:pPr>
          <w:r>
            <w:fldChar w:fldCharType="begin"/>
          </w:r>
          <w:r>
            <w:instrText xml:space="preserve"> DOCPROPERTY "Category"  *\charformat  </w:instrText>
          </w:r>
          <w:r>
            <w:fldChar w:fldCharType="separate"/>
          </w:r>
          <w:r w:rsidR="002B67BF">
            <w:t>R5</w:t>
          </w:r>
          <w:r>
            <w:fldChar w:fldCharType="end"/>
          </w:r>
          <w:r w:rsidR="00585432">
            <w:br/>
          </w:r>
          <w:r>
            <w:fldChar w:fldCharType="begin"/>
          </w:r>
          <w:r>
            <w:instrText xml:space="preserve"> DOCPROPERTY "RepubDt"  *\charformat  </w:instrText>
          </w:r>
          <w:r>
            <w:fldChar w:fldCharType="separate"/>
          </w:r>
          <w:r w:rsidR="002B67BF">
            <w:t>01/07/20</w:t>
          </w:r>
          <w:r>
            <w:fldChar w:fldCharType="end"/>
          </w:r>
        </w:p>
      </w:tc>
      <w:tc>
        <w:tcPr>
          <w:tcW w:w="3092" w:type="pct"/>
        </w:tcPr>
        <w:p w14:paraId="1109F5B7" w14:textId="2BE9A7B5" w:rsidR="00585432" w:rsidRDefault="007A27C4">
          <w:pPr>
            <w:pStyle w:val="Footer"/>
            <w:jc w:val="center"/>
          </w:pPr>
          <w:r>
            <w:fldChar w:fldCharType="begin"/>
          </w:r>
          <w:r>
            <w:instrText xml:space="preserve"> REF Citation *\charformat </w:instrText>
          </w:r>
          <w:r>
            <w:fldChar w:fldCharType="separate"/>
          </w:r>
          <w:r w:rsidR="002B67BF">
            <w:t>Information Privacy Regulation 2014</w:t>
          </w:r>
          <w:r>
            <w:fldChar w:fldCharType="end"/>
          </w:r>
        </w:p>
        <w:p w14:paraId="46243A0F" w14:textId="2F66D217" w:rsidR="00585432" w:rsidRDefault="007A27C4">
          <w:pPr>
            <w:pStyle w:val="FooterInfoCentre"/>
          </w:pPr>
          <w:r>
            <w:fldChar w:fldCharType="begin"/>
          </w:r>
          <w:r>
            <w:instrText xml:space="preserve"> DOCPROPERTY "Eff"  *\charformat </w:instrText>
          </w:r>
          <w:r>
            <w:fldChar w:fldCharType="separate"/>
          </w:r>
          <w:r w:rsidR="002B67BF">
            <w:t xml:space="preserve">Effective:  </w:t>
          </w:r>
          <w:r>
            <w:fldChar w:fldCharType="end"/>
          </w:r>
          <w:r>
            <w:fldChar w:fldCharType="begin"/>
          </w:r>
          <w:r>
            <w:instrText xml:space="preserve"> DOCPROPERTY "StartDt"  *\charformat </w:instrText>
          </w:r>
          <w:r>
            <w:fldChar w:fldCharType="separate"/>
          </w:r>
          <w:r w:rsidR="002B67BF">
            <w:t>01/07/20</w:t>
          </w:r>
          <w:r>
            <w:fldChar w:fldCharType="end"/>
          </w:r>
          <w:r>
            <w:fldChar w:fldCharType="begin"/>
          </w:r>
          <w:r>
            <w:instrText xml:space="preserve"> DOCPROPERTY "EndDt"  *\charformat </w:instrText>
          </w:r>
          <w:r>
            <w:fldChar w:fldCharType="separate"/>
          </w:r>
          <w:r w:rsidR="002B67BF">
            <w:t>-11/12/23</w:t>
          </w:r>
          <w:r>
            <w:fldChar w:fldCharType="end"/>
          </w:r>
        </w:p>
      </w:tc>
      <w:tc>
        <w:tcPr>
          <w:tcW w:w="847" w:type="pct"/>
        </w:tcPr>
        <w:p w14:paraId="76D41D59" w14:textId="77777777" w:rsidR="00585432" w:rsidRDefault="0058543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56D3C4F" w14:textId="7C656223" w:rsidR="00585432" w:rsidRPr="007A27C4" w:rsidRDefault="007A27C4" w:rsidP="007A27C4">
    <w:pPr>
      <w:pStyle w:val="Status"/>
      <w:rPr>
        <w:rFonts w:cs="Arial"/>
      </w:rPr>
    </w:pPr>
    <w:r w:rsidRPr="007A27C4">
      <w:rPr>
        <w:rFonts w:cs="Arial"/>
      </w:rPr>
      <w:fldChar w:fldCharType="begin"/>
    </w:r>
    <w:r w:rsidRPr="007A27C4">
      <w:rPr>
        <w:rFonts w:cs="Arial"/>
      </w:rPr>
      <w:instrText xml:space="preserve"> DOCPROPERTY "Status" </w:instrText>
    </w:r>
    <w:r w:rsidRPr="007A27C4">
      <w:rPr>
        <w:rFonts w:cs="Arial"/>
      </w:rPr>
      <w:fldChar w:fldCharType="separate"/>
    </w:r>
    <w:r w:rsidR="002B67BF" w:rsidRPr="007A27C4">
      <w:rPr>
        <w:rFonts w:cs="Arial"/>
      </w:rPr>
      <w:t xml:space="preserve"> </w:t>
    </w:r>
    <w:r w:rsidRPr="007A27C4">
      <w:rPr>
        <w:rFonts w:cs="Arial"/>
      </w:rPr>
      <w:fldChar w:fldCharType="end"/>
    </w:r>
    <w:r w:rsidRPr="007A27C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A69AE" w14:textId="77777777" w:rsidR="00585432" w:rsidRDefault="00585432">
      <w:r>
        <w:separator/>
      </w:r>
    </w:p>
  </w:footnote>
  <w:footnote w:type="continuationSeparator" w:id="0">
    <w:p w14:paraId="57692E27" w14:textId="77777777" w:rsidR="00585432" w:rsidRDefault="00585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F895" w14:textId="77777777" w:rsidR="00585432" w:rsidRDefault="005854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585432" w14:paraId="07953C97" w14:textId="77777777">
      <w:trPr>
        <w:jc w:val="center"/>
      </w:trPr>
      <w:tc>
        <w:tcPr>
          <w:tcW w:w="1234" w:type="dxa"/>
          <w:gridSpan w:val="2"/>
        </w:tcPr>
        <w:p w14:paraId="3C6905F5" w14:textId="77777777" w:rsidR="00585432" w:rsidRDefault="00585432">
          <w:pPr>
            <w:pStyle w:val="HeaderEven"/>
            <w:rPr>
              <w:b/>
            </w:rPr>
          </w:pPr>
          <w:r>
            <w:rPr>
              <w:b/>
            </w:rPr>
            <w:t>Endnotes</w:t>
          </w:r>
        </w:p>
      </w:tc>
      <w:tc>
        <w:tcPr>
          <w:tcW w:w="6062" w:type="dxa"/>
        </w:tcPr>
        <w:p w14:paraId="241653B0" w14:textId="77777777" w:rsidR="00585432" w:rsidRDefault="00585432">
          <w:pPr>
            <w:pStyle w:val="HeaderEven"/>
          </w:pPr>
        </w:p>
      </w:tc>
    </w:tr>
    <w:tr w:rsidR="00585432" w14:paraId="1B2FAAEF" w14:textId="77777777">
      <w:trPr>
        <w:cantSplit/>
        <w:jc w:val="center"/>
      </w:trPr>
      <w:tc>
        <w:tcPr>
          <w:tcW w:w="7296" w:type="dxa"/>
          <w:gridSpan w:val="3"/>
        </w:tcPr>
        <w:p w14:paraId="0342226F" w14:textId="77777777" w:rsidR="00585432" w:rsidRDefault="00585432">
          <w:pPr>
            <w:pStyle w:val="HeaderEven"/>
          </w:pPr>
        </w:p>
      </w:tc>
    </w:tr>
    <w:tr w:rsidR="00585432" w14:paraId="4E7CEDB8" w14:textId="77777777">
      <w:trPr>
        <w:cantSplit/>
        <w:jc w:val="center"/>
      </w:trPr>
      <w:tc>
        <w:tcPr>
          <w:tcW w:w="700" w:type="dxa"/>
          <w:tcBorders>
            <w:bottom w:val="single" w:sz="4" w:space="0" w:color="auto"/>
          </w:tcBorders>
        </w:tcPr>
        <w:p w14:paraId="0EBD458E" w14:textId="100E8BE6" w:rsidR="00585432" w:rsidRDefault="007A27C4">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14:paraId="0E2221F2" w14:textId="079A1239" w:rsidR="00585432" w:rsidRDefault="007A27C4">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14:paraId="29B89D83" w14:textId="77777777" w:rsidR="00585432" w:rsidRDefault="0058543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585432" w14:paraId="1EEE6310" w14:textId="77777777">
      <w:trPr>
        <w:jc w:val="center"/>
      </w:trPr>
      <w:tc>
        <w:tcPr>
          <w:tcW w:w="5741" w:type="dxa"/>
        </w:tcPr>
        <w:p w14:paraId="76703F81" w14:textId="77777777" w:rsidR="00585432" w:rsidRDefault="00585432">
          <w:pPr>
            <w:pStyle w:val="HeaderEven"/>
            <w:jc w:val="right"/>
          </w:pPr>
        </w:p>
      </w:tc>
      <w:tc>
        <w:tcPr>
          <w:tcW w:w="1560" w:type="dxa"/>
          <w:gridSpan w:val="2"/>
        </w:tcPr>
        <w:p w14:paraId="4B41307F" w14:textId="77777777" w:rsidR="00585432" w:rsidRDefault="00585432">
          <w:pPr>
            <w:pStyle w:val="HeaderEven"/>
            <w:jc w:val="right"/>
            <w:rPr>
              <w:b/>
            </w:rPr>
          </w:pPr>
          <w:r>
            <w:rPr>
              <w:b/>
            </w:rPr>
            <w:t>Endnotes</w:t>
          </w:r>
        </w:p>
      </w:tc>
    </w:tr>
    <w:tr w:rsidR="00585432" w14:paraId="53B4CB3C" w14:textId="77777777">
      <w:trPr>
        <w:jc w:val="center"/>
      </w:trPr>
      <w:tc>
        <w:tcPr>
          <w:tcW w:w="7301" w:type="dxa"/>
          <w:gridSpan w:val="3"/>
        </w:tcPr>
        <w:p w14:paraId="3A5B1802" w14:textId="77777777" w:rsidR="00585432" w:rsidRDefault="00585432">
          <w:pPr>
            <w:pStyle w:val="HeaderEven"/>
            <w:jc w:val="right"/>
            <w:rPr>
              <w:b/>
            </w:rPr>
          </w:pPr>
        </w:p>
      </w:tc>
    </w:tr>
    <w:tr w:rsidR="00585432" w14:paraId="3131081F" w14:textId="77777777">
      <w:trPr>
        <w:jc w:val="center"/>
      </w:trPr>
      <w:tc>
        <w:tcPr>
          <w:tcW w:w="6600" w:type="dxa"/>
          <w:gridSpan w:val="2"/>
          <w:tcBorders>
            <w:bottom w:val="single" w:sz="4" w:space="0" w:color="auto"/>
          </w:tcBorders>
        </w:tcPr>
        <w:p w14:paraId="59E593B6" w14:textId="3D00CCFC" w:rsidR="00585432" w:rsidRDefault="007A27C4">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5760A1EE" w14:textId="2DAD37CC" w:rsidR="00585432" w:rsidRDefault="007A27C4">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41114CE0" w14:textId="77777777" w:rsidR="00585432" w:rsidRDefault="0058543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7773" w14:textId="77777777" w:rsidR="00585432" w:rsidRDefault="0058543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2A8B" w14:textId="77777777" w:rsidR="00585432" w:rsidRDefault="0058543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108D" w14:textId="77777777" w:rsidR="00585432" w:rsidRDefault="0058543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585432" w:rsidRPr="00E06D02" w14:paraId="330EE557" w14:textId="77777777" w:rsidTr="00567644">
      <w:trPr>
        <w:jc w:val="center"/>
      </w:trPr>
      <w:tc>
        <w:tcPr>
          <w:tcW w:w="1068" w:type="pct"/>
        </w:tcPr>
        <w:p w14:paraId="3EFE917C" w14:textId="77777777" w:rsidR="00585432" w:rsidRPr="00567644" w:rsidRDefault="00585432" w:rsidP="00567644">
          <w:pPr>
            <w:pStyle w:val="HeaderEven"/>
            <w:tabs>
              <w:tab w:val="left" w:pos="700"/>
            </w:tabs>
            <w:ind w:left="697" w:hanging="697"/>
            <w:rPr>
              <w:rFonts w:cs="Arial"/>
              <w:szCs w:val="18"/>
            </w:rPr>
          </w:pPr>
        </w:p>
      </w:tc>
      <w:tc>
        <w:tcPr>
          <w:tcW w:w="3932" w:type="pct"/>
        </w:tcPr>
        <w:p w14:paraId="4720093B" w14:textId="77777777" w:rsidR="00585432" w:rsidRPr="00567644" w:rsidRDefault="00585432" w:rsidP="00567644">
          <w:pPr>
            <w:pStyle w:val="HeaderEven"/>
            <w:tabs>
              <w:tab w:val="left" w:pos="700"/>
            </w:tabs>
            <w:ind w:left="697" w:hanging="697"/>
            <w:rPr>
              <w:rFonts w:cs="Arial"/>
              <w:szCs w:val="18"/>
            </w:rPr>
          </w:pPr>
        </w:p>
      </w:tc>
    </w:tr>
    <w:tr w:rsidR="00585432" w:rsidRPr="00E06D02" w14:paraId="6031ED24" w14:textId="77777777" w:rsidTr="00567644">
      <w:trPr>
        <w:jc w:val="center"/>
      </w:trPr>
      <w:tc>
        <w:tcPr>
          <w:tcW w:w="1068" w:type="pct"/>
        </w:tcPr>
        <w:p w14:paraId="5D810A54" w14:textId="77777777" w:rsidR="00585432" w:rsidRPr="00567644" w:rsidRDefault="00585432" w:rsidP="00567644">
          <w:pPr>
            <w:pStyle w:val="HeaderEven"/>
            <w:tabs>
              <w:tab w:val="left" w:pos="700"/>
            </w:tabs>
            <w:ind w:left="697" w:hanging="697"/>
            <w:rPr>
              <w:rFonts w:cs="Arial"/>
              <w:szCs w:val="18"/>
            </w:rPr>
          </w:pPr>
        </w:p>
      </w:tc>
      <w:tc>
        <w:tcPr>
          <w:tcW w:w="3932" w:type="pct"/>
        </w:tcPr>
        <w:p w14:paraId="3A761C8C" w14:textId="77777777" w:rsidR="00585432" w:rsidRPr="00567644" w:rsidRDefault="00585432" w:rsidP="00567644">
          <w:pPr>
            <w:pStyle w:val="HeaderEven"/>
            <w:tabs>
              <w:tab w:val="left" w:pos="700"/>
            </w:tabs>
            <w:ind w:left="697" w:hanging="697"/>
            <w:rPr>
              <w:rFonts w:cs="Arial"/>
              <w:szCs w:val="18"/>
            </w:rPr>
          </w:pPr>
        </w:p>
      </w:tc>
    </w:tr>
    <w:tr w:rsidR="00585432" w:rsidRPr="00E06D02" w14:paraId="5E5E4AF4" w14:textId="77777777" w:rsidTr="00567644">
      <w:trPr>
        <w:cantSplit/>
        <w:jc w:val="center"/>
      </w:trPr>
      <w:tc>
        <w:tcPr>
          <w:tcW w:w="4997" w:type="pct"/>
          <w:gridSpan w:val="2"/>
          <w:tcBorders>
            <w:bottom w:val="single" w:sz="4" w:space="0" w:color="auto"/>
          </w:tcBorders>
        </w:tcPr>
        <w:p w14:paraId="76636673" w14:textId="77777777" w:rsidR="00585432" w:rsidRPr="00567644" w:rsidRDefault="00585432" w:rsidP="00567644">
          <w:pPr>
            <w:pStyle w:val="HeaderEven6"/>
            <w:tabs>
              <w:tab w:val="left" w:pos="700"/>
            </w:tabs>
            <w:ind w:left="697" w:hanging="697"/>
            <w:rPr>
              <w:szCs w:val="18"/>
            </w:rPr>
          </w:pPr>
        </w:p>
      </w:tc>
    </w:tr>
  </w:tbl>
  <w:p w14:paraId="626E522C" w14:textId="77777777" w:rsidR="00585432" w:rsidRDefault="00585432" w:rsidP="0056764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D824" w14:textId="77777777" w:rsidR="00585432" w:rsidRPr="0050248D" w:rsidRDefault="00585432" w:rsidP="0050248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2C29" w14:textId="77777777" w:rsidR="00585432" w:rsidRPr="0050248D" w:rsidRDefault="00585432" w:rsidP="005024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59A1" w14:textId="77777777" w:rsidR="00585432" w:rsidRDefault="005854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B075" w14:textId="77777777" w:rsidR="00585432" w:rsidRDefault="005854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85432" w14:paraId="72EF2BC6" w14:textId="77777777">
      <w:tc>
        <w:tcPr>
          <w:tcW w:w="900" w:type="pct"/>
        </w:tcPr>
        <w:p w14:paraId="5CB27322" w14:textId="77777777" w:rsidR="00585432" w:rsidRDefault="00585432">
          <w:pPr>
            <w:pStyle w:val="HeaderEven"/>
          </w:pPr>
        </w:p>
      </w:tc>
      <w:tc>
        <w:tcPr>
          <w:tcW w:w="4100" w:type="pct"/>
        </w:tcPr>
        <w:p w14:paraId="44F7D690" w14:textId="77777777" w:rsidR="00585432" w:rsidRDefault="00585432">
          <w:pPr>
            <w:pStyle w:val="HeaderEven"/>
          </w:pPr>
        </w:p>
      </w:tc>
    </w:tr>
    <w:tr w:rsidR="00585432" w14:paraId="33EFF11E" w14:textId="77777777">
      <w:tc>
        <w:tcPr>
          <w:tcW w:w="4100" w:type="pct"/>
          <w:gridSpan w:val="2"/>
          <w:tcBorders>
            <w:bottom w:val="single" w:sz="4" w:space="0" w:color="auto"/>
          </w:tcBorders>
        </w:tcPr>
        <w:p w14:paraId="5C6F467C" w14:textId="73D06CE4" w:rsidR="00585432" w:rsidRDefault="007A27C4">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1701DF39" w14:textId="5F32815F" w:rsidR="00585432" w:rsidRDefault="00585432">
    <w:pPr>
      <w:pStyle w:val="N-9pt"/>
    </w:pPr>
    <w:r>
      <w:tab/>
    </w:r>
    <w:r w:rsidR="007A27C4">
      <w:fldChar w:fldCharType="begin"/>
    </w:r>
    <w:r w:rsidR="007A27C4">
      <w:instrText xml:space="preserve"> STYLEREF charPage \* MERGEFORMAT </w:instrText>
    </w:r>
    <w:r w:rsidR="007A27C4">
      <w:fldChar w:fldCharType="separate"/>
    </w:r>
    <w:r w:rsidR="007A27C4">
      <w:rPr>
        <w:noProof/>
      </w:rPr>
      <w:t>Page</w:t>
    </w:r>
    <w:r w:rsidR="007A27C4">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85432" w14:paraId="39C6B7F9" w14:textId="77777777">
      <w:tc>
        <w:tcPr>
          <w:tcW w:w="4100" w:type="pct"/>
        </w:tcPr>
        <w:p w14:paraId="6C037AC7" w14:textId="77777777" w:rsidR="00585432" w:rsidRDefault="00585432">
          <w:pPr>
            <w:pStyle w:val="HeaderOdd"/>
          </w:pPr>
        </w:p>
      </w:tc>
      <w:tc>
        <w:tcPr>
          <w:tcW w:w="900" w:type="pct"/>
        </w:tcPr>
        <w:p w14:paraId="5C8A1EA6" w14:textId="77777777" w:rsidR="00585432" w:rsidRDefault="00585432">
          <w:pPr>
            <w:pStyle w:val="HeaderOdd"/>
          </w:pPr>
        </w:p>
      </w:tc>
    </w:tr>
    <w:tr w:rsidR="00585432" w14:paraId="07162429" w14:textId="77777777">
      <w:tc>
        <w:tcPr>
          <w:tcW w:w="900" w:type="pct"/>
          <w:gridSpan w:val="2"/>
          <w:tcBorders>
            <w:bottom w:val="single" w:sz="4" w:space="0" w:color="auto"/>
          </w:tcBorders>
        </w:tcPr>
        <w:p w14:paraId="178C93FE" w14:textId="127800EC" w:rsidR="00585432" w:rsidRDefault="00585432">
          <w:pPr>
            <w:pStyle w:val="HeaderOdd6"/>
          </w:pPr>
          <w:r>
            <w:fldChar w:fldCharType="begin"/>
          </w:r>
          <w:r>
            <w:instrText xml:space="preserve"> STYLEREF charContents \* MERGEFORMAT </w:instrText>
          </w:r>
          <w:r>
            <w:fldChar w:fldCharType="end"/>
          </w:r>
        </w:p>
      </w:tc>
    </w:tr>
  </w:tbl>
  <w:p w14:paraId="7775E4CD" w14:textId="3848BF45" w:rsidR="00585432" w:rsidRDefault="00585432">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85432" w14:paraId="06FD141B" w14:textId="77777777">
      <w:tc>
        <w:tcPr>
          <w:tcW w:w="900" w:type="pct"/>
        </w:tcPr>
        <w:p w14:paraId="45B58B79" w14:textId="6D27DB23" w:rsidR="00585432" w:rsidRDefault="00585432">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60B47BC5" w14:textId="27193A81" w:rsidR="00585432" w:rsidRDefault="00585432">
          <w:pPr>
            <w:pStyle w:val="HeaderEven"/>
          </w:pPr>
          <w:r>
            <w:fldChar w:fldCharType="begin"/>
          </w:r>
          <w:r>
            <w:instrText xml:space="preserve"> STYLEREF CharPartText \*charformat </w:instrText>
          </w:r>
          <w:r>
            <w:fldChar w:fldCharType="end"/>
          </w:r>
        </w:p>
      </w:tc>
    </w:tr>
    <w:tr w:rsidR="00585432" w14:paraId="66BF930A" w14:textId="77777777">
      <w:tc>
        <w:tcPr>
          <w:tcW w:w="900" w:type="pct"/>
        </w:tcPr>
        <w:p w14:paraId="35F8F3A0" w14:textId="5555AAAC" w:rsidR="00585432" w:rsidRDefault="00585432">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2AA71439" w14:textId="4C7A0FB9" w:rsidR="00585432" w:rsidRDefault="00585432">
          <w:pPr>
            <w:pStyle w:val="HeaderEven"/>
          </w:pPr>
          <w:r>
            <w:fldChar w:fldCharType="begin"/>
          </w:r>
          <w:r>
            <w:instrText xml:space="preserve"> STYLEREF CharDivText \*charformat </w:instrText>
          </w:r>
          <w:r>
            <w:fldChar w:fldCharType="end"/>
          </w:r>
        </w:p>
      </w:tc>
    </w:tr>
    <w:tr w:rsidR="00585432" w14:paraId="5D42882D" w14:textId="77777777">
      <w:trPr>
        <w:cantSplit/>
      </w:trPr>
      <w:tc>
        <w:tcPr>
          <w:tcW w:w="4997" w:type="pct"/>
          <w:gridSpan w:val="2"/>
          <w:tcBorders>
            <w:bottom w:val="single" w:sz="4" w:space="0" w:color="auto"/>
          </w:tcBorders>
        </w:tcPr>
        <w:p w14:paraId="5E78D9A5" w14:textId="5A94D45D" w:rsidR="00585432" w:rsidRDefault="007A27C4">
          <w:pPr>
            <w:pStyle w:val="HeaderEven6"/>
          </w:pPr>
          <w:r>
            <w:fldChar w:fldCharType="begin"/>
          </w:r>
          <w:r>
            <w:instrText xml:space="preserve"> DOCPROPERTY "Company"  \* MERGEFORMAT </w:instrText>
          </w:r>
          <w:r>
            <w:fldChar w:fldCharType="separate"/>
          </w:r>
          <w:r w:rsidR="002B67BF">
            <w:t>Section</w:t>
          </w:r>
          <w:r>
            <w:fldChar w:fldCharType="end"/>
          </w:r>
          <w:r w:rsidR="00585432">
            <w:t xml:space="preserve"> </w:t>
          </w:r>
          <w:r>
            <w:fldChar w:fldCharType="begin"/>
          </w:r>
          <w:r>
            <w:instrText xml:space="preserve"> STYLEREF CharSectNo \*charformat </w:instrText>
          </w:r>
          <w:r>
            <w:fldChar w:fldCharType="separate"/>
          </w:r>
          <w:r>
            <w:rPr>
              <w:noProof/>
            </w:rPr>
            <w:t>7</w:t>
          </w:r>
          <w:r>
            <w:rPr>
              <w:noProof/>
            </w:rPr>
            <w:fldChar w:fldCharType="end"/>
          </w:r>
        </w:p>
      </w:tc>
    </w:tr>
  </w:tbl>
  <w:p w14:paraId="5C6EFC24" w14:textId="77777777" w:rsidR="00585432" w:rsidRDefault="0058543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85432" w14:paraId="781957F5" w14:textId="77777777">
      <w:tc>
        <w:tcPr>
          <w:tcW w:w="4100" w:type="pct"/>
        </w:tcPr>
        <w:p w14:paraId="2D14CC78" w14:textId="30B45DD7" w:rsidR="00585432" w:rsidRDefault="00585432">
          <w:pPr>
            <w:pStyle w:val="HeaderEven"/>
            <w:jc w:val="right"/>
          </w:pPr>
          <w:r>
            <w:fldChar w:fldCharType="begin"/>
          </w:r>
          <w:r>
            <w:instrText xml:space="preserve"> STYLEREF CharPartText \*charformat </w:instrText>
          </w:r>
          <w:r>
            <w:fldChar w:fldCharType="end"/>
          </w:r>
        </w:p>
      </w:tc>
      <w:tc>
        <w:tcPr>
          <w:tcW w:w="900" w:type="pct"/>
        </w:tcPr>
        <w:p w14:paraId="11F4D197" w14:textId="74FA6078" w:rsidR="00585432" w:rsidRDefault="00585432">
          <w:pPr>
            <w:pStyle w:val="HeaderEven"/>
            <w:jc w:val="right"/>
            <w:rPr>
              <w:b/>
            </w:rPr>
          </w:pPr>
          <w:r>
            <w:rPr>
              <w:b/>
            </w:rPr>
            <w:fldChar w:fldCharType="begin"/>
          </w:r>
          <w:r>
            <w:rPr>
              <w:b/>
            </w:rPr>
            <w:instrText xml:space="preserve"> STYLEREF CharPartNo \*charformat </w:instrText>
          </w:r>
          <w:r>
            <w:rPr>
              <w:b/>
            </w:rPr>
            <w:fldChar w:fldCharType="end"/>
          </w:r>
        </w:p>
      </w:tc>
    </w:tr>
    <w:tr w:rsidR="00585432" w14:paraId="22CB8793" w14:textId="77777777">
      <w:tc>
        <w:tcPr>
          <w:tcW w:w="4100" w:type="pct"/>
        </w:tcPr>
        <w:p w14:paraId="7F50447E" w14:textId="6099CD7A" w:rsidR="00585432" w:rsidRDefault="00585432">
          <w:pPr>
            <w:pStyle w:val="HeaderEven"/>
            <w:jc w:val="right"/>
          </w:pPr>
          <w:r>
            <w:fldChar w:fldCharType="begin"/>
          </w:r>
          <w:r>
            <w:instrText xml:space="preserve"> STYLEREF CharDivText \*charformat </w:instrText>
          </w:r>
          <w:r>
            <w:fldChar w:fldCharType="end"/>
          </w:r>
        </w:p>
      </w:tc>
      <w:tc>
        <w:tcPr>
          <w:tcW w:w="900" w:type="pct"/>
        </w:tcPr>
        <w:p w14:paraId="45608498" w14:textId="6FE4BEE5" w:rsidR="00585432" w:rsidRDefault="00585432">
          <w:pPr>
            <w:pStyle w:val="HeaderEven"/>
            <w:jc w:val="right"/>
            <w:rPr>
              <w:b/>
            </w:rPr>
          </w:pPr>
          <w:r>
            <w:rPr>
              <w:b/>
            </w:rPr>
            <w:fldChar w:fldCharType="begin"/>
          </w:r>
          <w:r>
            <w:rPr>
              <w:b/>
            </w:rPr>
            <w:instrText xml:space="preserve"> STYLEREF CharDivNo \*charformat </w:instrText>
          </w:r>
          <w:r>
            <w:rPr>
              <w:b/>
            </w:rPr>
            <w:fldChar w:fldCharType="end"/>
          </w:r>
        </w:p>
      </w:tc>
    </w:tr>
    <w:tr w:rsidR="00585432" w14:paraId="6C673454" w14:textId="77777777">
      <w:trPr>
        <w:cantSplit/>
      </w:trPr>
      <w:tc>
        <w:tcPr>
          <w:tcW w:w="5000" w:type="pct"/>
          <w:gridSpan w:val="2"/>
          <w:tcBorders>
            <w:bottom w:val="single" w:sz="4" w:space="0" w:color="auto"/>
          </w:tcBorders>
        </w:tcPr>
        <w:p w14:paraId="751CC966" w14:textId="7D70F806" w:rsidR="00585432" w:rsidRDefault="007A27C4">
          <w:pPr>
            <w:pStyle w:val="HeaderOdd6"/>
          </w:pPr>
          <w:r>
            <w:fldChar w:fldCharType="begin"/>
          </w:r>
          <w:r>
            <w:instrText xml:space="preserve"> DOCPROPERTY "Company"  \* MERGEFORMAT </w:instrText>
          </w:r>
          <w:r>
            <w:fldChar w:fldCharType="separate"/>
          </w:r>
          <w:r w:rsidR="002B67BF">
            <w:t>Section</w:t>
          </w:r>
          <w:r>
            <w:fldChar w:fldCharType="end"/>
          </w:r>
          <w:r w:rsidR="00585432">
            <w:t xml:space="preserve"> </w:t>
          </w:r>
          <w:r>
            <w:fldChar w:fldCharType="begin"/>
          </w:r>
          <w:r>
            <w:instrText xml:space="preserve"> STYLEREF CharSectNo \*charformat </w:instrText>
          </w:r>
          <w:r>
            <w:fldChar w:fldCharType="separate"/>
          </w:r>
          <w:r>
            <w:rPr>
              <w:noProof/>
            </w:rPr>
            <w:t>6</w:t>
          </w:r>
          <w:r>
            <w:rPr>
              <w:noProof/>
            </w:rPr>
            <w:fldChar w:fldCharType="end"/>
          </w:r>
        </w:p>
      </w:tc>
    </w:tr>
  </w:tbl>
  <w:p w14:paraId="4E4F7878" w14:textId="77777777" w:rsidR="00585432" w:rsidRDefault="0058543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585432" w14:paraId="3215C5BF" w14:textId="77777777">
      <w:trPr>
        <w:jc w:val="center"/>
      </w:trPr>
      <w:tc>
        <w:tcPr>
          <w:tcW w:w="1340" w:type="dxa"/>
        </w:tcPr>
        <w:p w14:paraId="2E59F17B" w14:textId="77777777" w:rsidR="00585432" w:rsidRDefault="00585432">
          <w:pPr>
            <w:pStyle w:val="HeaderEven"/>
          </w:pPr>
        </w:p>
      </w:tc>
      <w:tc>
        <w:tcPr>
          <w:tcW w:w="6583" w:type="dxa"/>
        </w:tcPr>
        <w:p w14:paraId="4B91C3EA" w14:textId="77777777" w:rsidR="00585432" w:rsidRDefault="00585432">
          <w:pPr>
            <w:pStyle w:val="HeaderEven"/>
          </w:pPr>
        </w:p>
      </w:tc>
    </w:tr>
    <w:tr w:rsidR="00585432" w14:paraId="7D3B7790" w14:textId="77777777">
      <w:trPr>
        <w:jc w:val="center"/>
      </w:trPr>
      <w:tc>
        <w:tcPr>
          <w:tcW w:w="7923" w:type="dxa"/>
          <w:gridSpan w:val="2"/>
          <w:tcBorders>
            <w:bottom w:val="single" w:sz="4" w:space="0" w:color="auto"/>
          </w:tcBorders>
        </w:tcPr>
        <w:p w14:paraId="084FECC8" w14:textId="77777777" w:rsidR="00585432" w:rsidRDefault="00585432">
          <w:pPr>
            <w:pStyle w:val="HeaderEven6"/>
          </w:pPr>
          <w:r>
            <w:t>Dictionary</w:t>
          </w:r>
        </w:p>
      </w:tc>
    </w:tr>
  </w:tbl>
  <w:p w14:paraId="6D66D761" w14:textId="77777777" w:rsidR="00585432" w:rsidRDefault="0058543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585432" w14:paraId="0780951A" w14:textId="77777777">
      <w:trPr>
        <w:jc w:val="center"/>
      </w:trPr>
      <w:tc>
        <w:tcPr>
          <w:tcW w:w="6583" w:type="dxa"/>
        </w:tcPr>
        <w:p w14:paraId="451F5E1C" w14:textId="77777777" w:rsidR="00585432" w:rsidRDefault="00585432">
          <w:pPr>
            <w:pStyle w:val="HeaderOdd"/>
          </w:pPr>
        </w:p>
      </w:tc>
      <w:tc>
        <w:tcPr>
          <w:tcW w:w="1340" w:type="dxa"/>
        </w:tcPr>
        <w:p w14:paraId="5F6A2E56" w14:textId="77777777" w:rsidR="00585432" w:rsidRDefault="00585432">
          <w:pPr>
            <w:pStyle w:val="HeaderOdd"/>
          </w:pPr>
        </w:p>
      </w:tc>
    </w:tr>
    <w:tr w:rsidR="00585432" w14:paraId="653033B9" w14:textId="77777777">
      <w:trPr>
        <w:jc w:val="center"/>
      </w:trPr>
      <w:tc>
        <w:tcPr>
          <w:tcW w:w="7923" w:type="dxa"/>
          <w:gridSpan w:val="2"/>
          <w:tcBorders>
            <w:bottom w:val="single" w:sz="4" w:space="0" w:color="auto"/>
          </w:tcBorders>
        </w:tcPr>
        <w:p w14:paraId="6AE4C396" w14:textId="77777777" w:rsidR="00585432" w:rsidRDefault="00585432">
          <w:pPr>
            <w:pStyle w:val="HeaderOdd6"/>
          </w:pPr>
          <w:r>
            <w:t>Dictionary</w:t>
          </w:r>
        </w:p>
      </w:tc>
    </w:tr>
  </w:tbl>
  <w:p w14:paraId="053D1F25" w14:textId="77777777" w:rsidR="00585432" w:rsidRDefault="00585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1"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2" w15:restartNumberingAfterBreak="0">
    <w:nsid w:val="56E25EC8"/>
    <w:multiLevelType w:val="singleLevel"/>
    <w:tmpl w:val="F87677AC"/>
    <w:lvl w:ilvl="0">
      <w:start w:val="1"/>
      <w:numFmt w:val="bullet"/>
      <w:lvlText w:val=""/>
      <w:lvlJc w:val="left"/>
      <w:pPr>
        <w:tabs>
          <w:tab w:val="num" w:pos="1500"/>
        </w:tabs>
        <w:ind w:left="150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0"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226838092">
    <w:abstractNumId w:val="24"/>
  </w:num>
  <w:num w:numId="2" w16cid:durableId="1453984024">
    <w:abstractNumId w:val="19"/>
  </w:num>
  <w:num w:numId="3" w16cid:durableId="716975460">
    <w:abstractNumId w:val="28"/>
  </w:num>
  <w:num w:numId="4" w16cid:durableId="267279386">
    <w:abstractNumId w:val="40"/>
  </w:num>
  <w:num w:numId="5" w16cid:durableId="1223174687">
    <w:abstractNumId w:val="27"/>
  </w:num>
  <w:num w:numId="6" w16cid:durableId="788233758">
    <w:abstractNumId w:val="10"/>
  </w:num>
  <w:num w:numId="7" w16cid:durableId="1065688186">
    <w:abstractNumId w:val="31"/>
  </w:num>
  <w:num w:numId="8" w16cid:durableId="750808186">
    <w:abstractNumId w:val="20"/>
  </w:num>
  <w:num w:numId="9" w16cid:durableId="1527447743">
    <w:abstractNumId w:val="26"/>
  </w:num>
  <w:num w:numId="10" w16cid:durableId="1609119849">
    <w:abstractNumId w:val="39"/>
  </w:num>
  <w:num w:numId="11" w16cid:durableId="568656665">
    <w:abstractNumId w:val="25"/>
  </w:num>
  <w:num w:numId="12" w16cid:durableId="1254897780">
    <w:abstractNumId w:val="35"/>
  </w:num>
  <w:num w:numId="13" w16cid:durableId="1329599152">
    <w:abstractNumId w:val="22"/>
  </w:num>
  <w:num w:numId="14" w16cid:durableId="1953634349">
    <w:abstractNumId w:val="15"/>
  </w:num>
  <w:num w:numId="15" w16cid:durableId="708990642">
    <w:abstractNumId w:val="36"/>
  </w:num>
  <w:num w:numId="16" w16cid:durableId="1478457598">
    <w:abstractNumId w:val="18"/>
  </w:num>
  <w:num w:numId="17" w16cid:durableId="680354401">
    <w:abstractNumId w:val="12"/>
  </w:num>
  <w:num w:numId="18" w16cid:durableId="1915435898">
    <w:abstractNumId w:val="33"/>
  </w:num>
  <w:num w:numId="19" w16cid:durableId="1929346742">
    <w:abstractNumId w:val="41"/>
  </w:num>
  <w:num w:numId="20" w16cid:durableId="1893342137">
    <w:abstractNumId w:val="33"/>
  </w:num>
  <w:num w:numId="21" w16cid:durableId="431778690">
    <w:abstractNumId w:val="41"/>
    <w:lvlOverride w:ilvl="0">
      <w:startOverride w:val="1"/>
    </w:lvlOverride>
  </w:num>
  <w:num w:numId="22" w16cid:durableId="508372964">
    <w:abstractNumId w:val="33"/>
  </w:num>
  <w:num w:numId="23" w16cid:durableId="118299511">
    <w:abstractNumId w:val="23"/>
  </w:num>
  <w:num w:numId="24" w16cid:durableId="699554983">
    <w:abstractNumId w:val="42"/>
  </w:num>
  <w:num w:numId="25" w16cid:durableId="1931307215">
    <w:abstractNumId w:val="42"/>
  </w:num>
  <w:num w:numId="26" w16cid:durableId="1663006965">
    <w:abstractNumId w:val="21"/>
  </w:num>
  <w:num w:numId="27" w16cid:durableId="34933941">
    <w:abstractNumId w:val="11"/>
  </w:num>
  <w:num w:numId="28" w16cid:durableId="1891065038">
    <w:abstractNumId w:val="32"/>
  </w:num>
  <w:num w:numId="29" w16cid:durableId="677275264">
    <w:abstractNumId w:val="30"/>
  </w:num>
  <w:num w:numId="30" w16cid:durableId="1803844402">
    <w:abstractNumId w:val="17"/>
  </w:num>
  <w:num w:numId="31" w16cid:durableId="2138641075">
    <w:abstractNumId w:val="29"/>
  </w:num>
  <w:num w:numId="32" w16cid:durableId="270355691">
    <w:abstractNumId w:val="9"/>
  </w:num>
  <w:num w:numId="33" w16cid:durableId="1894340592">
    <w:abstractNumId w:val="7"/>
  </w:num>
  <w:num w:numId="34" w16cid:durableId="1040662964">
    <w:abstractNumId w:val="6"/>
  </w:num>
  <w:num w:numId="35" w16cid:durableId="820269032">
    <w:abstractNumId w:val="5"/>
  </w:num>
  <w:num w:numId="36" w16cid:durableId="1778018738">
    <w:abstractNumId w:val="4"/>
  </w:num>
  <w:num w:numId="37" w16cid:durableId="1286889604">
    <w:abstractNumId w:val="8"/>
  </w:num>
  <w:num w:numId="38" w16cid:durableId="571084231">
    <w:abstractNumId w:val="3"/>
  </w:num>
  <w:num w:numId="39" w16cid:durableId="192889813">
    <w:abstractNumId w:val="2"/>
  </w:num>
  <w:num w:numId="40" w16cid:durableId="1029601636">
    <w:abstractNumId w:val="1"/>
  </w:num>
  <w:num w:numId="41" w16cid:durableId="1743404949">
    <w:abstractNumId w:val="0"/>
  </w:num>
  <w:num w:numId="42" w16cid:durableId="66267481">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68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A0"/>
    <w:rsid w:val="00000C1F"/>
    <w:rsid w:val="000038FA"/>
    <w:rsid w:val="00004573"/>
    <w:rsid w:val="00007A3D"/>
    <w:rsid w:val="0001347E"/>
    <w:rsid w:val="0002034F"/>
    <w:rsid w:val="000215AA"/>
    <w:rsid w:val="0002517D"/>
    <w:rsid w:val="00025988"/>
    <w:rsid w:val="00026CC6"/>
    <w:rsid w:val="0003249F"/>
    <w:rsid w:val="00033D89"/>
    <w:rsid w:val="000417E5"/>
    <w:rsid w:val="000420DE"/>
    <w:rsid w:val="000448E6"/>
    <w:rsid w:val="00046E24"/>
    <w:rsid w:val="00047170"/>
    <w:rsid w:val="00047369"/>
    <w:rsid w:val="000474F2"/>
    <w:rsid w:val="00047C41"/>
    <w:rsid w:val="000510F0"/>
    <w:rsid w:val="00052B1E"/>
    <w:rsid w:val="00055507"/>
    <w:rsid w:val="00057476"/>
    <w:rsid w:val="00063210"/>
    <w:rsid w:val="00064576"/>
    <w:rsid w:val="00066F6A"/>
    <w:rsid w:val="00072B06"/>
    <w:rsid w:val="00072ED8"/>
    <w:rsid w:val="00076B4C"/>
    <w:rsid w:val="0008039D"/>
    <w:rsid w:val="000812D4"/>
    <w:rsid w:val="00083C32"/>
    <w:rsid w:val="00087189"/>
    <w:rsid w:val="000906B4"/>
    <w:rsid w:val="00091575"/>
    <w:rsid w:val="00095165"/>
    <w:rsid w:val="0009641C"/>
    <w:rsid w:val="00096EA0"/>
    <w:rsid w:val="000A3EAD"/>
    <w:rsid w:val="000A5DCB"/>
    <w:rsid w:val="000B01A9"/>
    <w:rsid w:val="000B16DC"/>
    <w:rsid w:val="000B1C99"/>
    <w:rsid w:val="000B3404"/>
    <w:rsid w:val="000B4951"/>
    <w:rsid w:val="000C687C"/>
    <w:rsid w:val="000C7832"/>
    <w:rsid w:val="000C7850"/>
    <w:rsid w:val="000D5278"/>
    <w:rsid w:val="000E29CA"/>
    <w:rsid w:val="000E53BD"/>
    <w:rsid w:val="000E576D"/>
    <w:rsid w:val="000E587B"/>
    <w:rsid w:val="000F2735"/>
    <w:rsid w:val="001002C3"/>
    <w:rsid w:val="00101528"/>
    <w:rsid w:val="001033CB"/>
    <w:rsid w:val="001047CB"/>
    <w:rsid w:val="001053AD"/>
    <w:rsid w:val="001058DF"/>
    <w:rsid w:val="0010595D"/>
    <w:rsid w:val="00121351"/>
    <w:rsid w:val="0013046D"/>
    <w:rsid w:val="001315A1"/>
    <w:rsid w:val="001343A6"/>
    <w:rsid w:val="0013531D"/>
    <w:rsid w:val="001368CC"/>
    <w:rsid w:val="00147781"/>
    <w:rsid w:val="00150851"/>
    <w:rsid w:val="00154977"/>
    <w:rsid w:val="001572E4"/>
    <w:rsid w:val="001577DA"/>
    <w:rsid w:val="00160DF7"/>
    <w:rsid w:val="00164204"/>
    <w:rsid w:val="0017182C"/>
    <w:rsid w:val="00172D13"/>
    <w:rsid w:val="00176AE6"/>
    <w:rsid w:val="00177C3C"/>
    <w:rsid w:val="00180311"/>
    <w:rsid w:val="001815FB"/>
    <w:rsid w:val="00181D8C"/>
    <w:rsid w:val="001842C7"/>
    <w:rsid w:val="0019297A"/>
    <w:rsid w:val="00193D6B"/>
    <w:rsid w:val="001953F4"/>
    <w:rsid w:val="001A30C2"/>
    <w:rsid w:val="001A351C"/>
    <w:rsid w:val="001A3B6D"/>
    <w:rsid w:val="001B218A"/>
    <w:rsid w:val="001B449A"/>
    <w:rsid w:val="001B6311"/>
    <w:rsid w:val="001B6BC0"/>
    <w:rsid w:val="001C29CC"/>
    <w:rsid w:val="001C547E"/>
    <w:rsid w:val="001D09C2"/>
    <w:rsid w:val="001D15FB"/>
    <w:rsid w:val="001D1F85"/>
    <w:rsid w:val="001D73DF"/>
    <w:rsid w:val="001E0780"/>
    <w:rsid w:val="001E1A01"/>
    <w:rsid w:val="001E4694"/>
    <w:rsid w:val="001E5D92"/>
    <w:rsid w:val="001F3DB4"/>
    <w:rsid w:val="001F55E5"/>
    <w:rsid w:val="001F5A2B"/>
    <w:rsid w:val="00200557"/>
    <w:rsid w:val="002012E6"/>
    <w:rsid w:val="00203655"/>
    <w:rsid w:val="002037B2"/>
    <w:rsid w:val="00204404"/>
    <w:rsid w:val="00204E34"/>
    <w:rsid w:val="0020610F"/>
    <w:rsid w:val="00217C8C"/>
    <w:rsid w:val="002202B3"/>
    <w:rsid w:val="002208AF"/>
    <w:rsid w:val="0022149F"/>
    <w:rsid w:val="002222A8"/>
    <w:rsid w:val="00225307"/>
    <w:rsid w:val="002337F1"/>
    <w:rsid w:val="00234574"/>
    <w:rsid w:val="002409EB"/>
    <w:rsid w:val="00242E5E"/>
    <w:rsid w:val="00246F34"/>
    <w:rsid w:val="00247FCC"/>
    <w:rsid w:val="002502C9"/>
    <w:rsid w:val="00256093"/>
    <w:rsid w:val="00256E0F"/>
    <w:rsid w:val="002578BE"/>
    <w:rsid w:val="00260019"/>
    <w:rsid w:val="002612B5"/>
    <w:rsid w:val="00263163"/>
    <w:rsid w:val="002644DC"/>
    <w:rsid w:val="00266228"/>
    <w:rsid w:val="00273B6D"/>
    <w:rsid w:val="00275CE9"/>
    <w:rsid w:val="00283F91"/>
    <w:rsid w:val="00287065"/>
    <w:rsid w:val="00287927"/>
    <w:rsid w:val="00290D70"/>
    <w:rsid w:val="00290ECA"/>
    <w:rsid w:val="00295041"/>
    <w:rsid w:val="0029692F"/>
    <w:rsid w:val="002A24EB"/>
    <w:rsid w:val="002A6F4D"/>
    <w:rsid w:val="002A756E"/>
    <w:rsid w:val="002B2682"/>
    <w:rsid w:val="002B58FC"/>
    <w:rsid w:val="002B67BF"/>
    <w:rsid w:val="002C5DB3"/>
    <w:rsid w:val="002C7187"/>
    <w:rsid w:val="002D09CB"/>
    <w:rsid w:val="002D26EA"/>
    <w:rsid w:val="002D2FE5"/>
    <w:rsid w:val="002E144D"/>
    <w:rsid w:val="002E2036"/>
    <w:rsid w:val="002E50F9"/>
    <w:rsid w:val="002F43A0"/>
    <w:rsid w:val="002F696A"/>
    <w:rsid w:val="003003EC"/>
    <w:rsid w:val="00303D53"/>
    <w:rsid w:val="003068E0"/>
    <w:rsid w:val="0031143F"/>
    <w:rsid w:val="00311ACF"/>
    <w:rsid w:val="00314266"/>
    <w:rsid w:val="00315B62"/>
    <w:rsid w:val="00316999"/>
    <w:rsid w:val="003179E8"/>
    <w:rsid w:val="0032063D"/>
    <w:rsid w:val="00331203"/>
    <w:rsid w:val="0033138B"/>
    <w:rsid w:val="00336345"/>
    <w:rsid w:val="00342E3D"/>
    <w:rsid w:val="0034336E"/>
    <w:rsid w:val="0034583F"/>
    <w:rsid w:val="003478D2"/>
    <w:rsid w:val="003574D1"/>
    <w:rsid w:val="003646D5"/>
    <w:rsid w:val="003659ED"/>
    <w:rsid w:val="003700C0"/>
    <w:rsid w:val="00372EF0"/>
    <w:rsid w:val="00375B2E"/>
    <w:rsid w:val="00377D1F"/>
    <w:rsid w:val="00381D64"/>
    <w:rsid w:val="00385097"/>
    <w:rsid w:val="00391C6F"/>
    <w:rsid w:val="00392986"/>
    <w:rsid w:val="00396646"/>
    <w:rsid w:val="00396B0E"/>
    <w:rsid w:val="003A027D"/>
    <w:rsid w:val="003A0664"/>
    <w:rsid w:val="003A160E"/>
    <w:rsid w:val="003A228B"/>
    <w:rsid w:val="003A774B"/>
    <w:rsid w:val="003A779F"/>
    <w:rsid w:val="003A7A6C"/>
    <w:rsid w:val="003B01DB"/>
    <w:rsid w:val="003B0F80"/>
    <w:rsid w:val="003B2C7A"/>
    <w:rsid w:val="003B31A1"/>
    <w:rsid w:val="003C0702"/>
    <w:rsid w:val="003C50A2"/>
    <w:rsid w:val="003C6DE9"/>
    <w:rsid w:val="003C6EDF"/>
    <w:rsid w:val="003D0740"/>
    <w:rsid w:val="003D4AAE"/>
    <w:rsid w:val="003D4C75"/>
    <w:rsid w:val="003D5BA8"/>
    <w:rsid w:val="003D7254"/>
    <w:rsid w:val="003E0653"/>
    <w:rsid w:val="003E6B00"/>
    <w:rsid w:val="003E7FDB"/>
    <w:rsid w:val="003F06EE"/>
    <w:rsid w:val="003F4912"/>
    <w:rsid w:val="003F5904"/>
    <w:rsid w:val="004005F0"/>
    <w:rsid w:val="0040136F"/>
    <w:rsid w:val="00403645"/>
    <w:rsid w:val="00404FE0"/>
    <w:rsid w:val="00410C20"/>
    <w:rsid w:val="004110BA"/>
    <w:rsid w:val="00416A4F"/>
    <w:rsid w:val="00420B2D"/>
    <w:rsid w:val="00423AC4"/>
    <w:rsid w:val="00423E70"/>
    <w:rsid w:val="00433064"/>
    <w:rsid w:val="0043467D"/>
    <w:rsid w:val="00435893"/>
    <w:rsid w:val="00437455"/>
    <w:rsid w:val="0044067A"/>
    <w:rsid w:val="00440811"/>
    <w:rsid w:val="00443ADD"/>
    <w:rsid w:val="00444785"/>
    <w:rsid w:val="00447C31"/>
    <w:rsid w:val="004510ED"/>
    <w:rsid w:val="004536AA"/>
    <w:rsid w:val="0045398D"/>
    <w:rsid w:val="00455046"/>
    <w:rsid w:val="00456074"/>
    <w:rsid w:val="00457566"/>
    <w:rsid w:val="0046076C"/>
    <w:rsid w:val="00460A67"/>
    <w:rsid w:val="004614FB"/>
    <w:rsid w:val="00461D78"/>
    <w:rsid w:val="00462B21"/>
    <w:rsid w:val="00464ECB"/>
    <w:rsid w:val="00472639"/>
    <w:rsid w:val="00472DD2"/>
    <w:rsid w:val="00473740"/>
    <w:rsid w:val="00473903"/>
    <w:rsid w:val="00475017"/>
    <w:rsid w:val="00476DCA"/>
    <w:rsid w:val="00476E78"/>
    <w:rsid w:val="00480A8E"/>
    <w:rsid w:val="0048757F"/>
    <w:rsid w:val="004875BE"/>
    <w:rsid w:val="00487D5F"/>
    <w:rsid w:val="00491D7C"/>
    <w:rsid w:val="00493ED5"/>
    <w:rsid w:val="00494267"/>
    <w:rsid w:val="00497D33"/>
    <w:rsid w:val="004A1E58"/>
    <w:rsid w:val="004A2333"/>
    <w:rsid w:val="004A2FDC"/>
    <w:rsid w:val="004A3D43"/>
    <w:rsid w:val="004B0E9D"/>
    <w:rsid w:val="004B1B08"/>
    <w:rsid w:val="004B5B98"/>
    <w:rsid w:val="004C2A16"/>
    <w:rsid w:val="004C724A"/>
    <w:rsid w:val="004D4557"/>
    <w:rsid w:val="004D53B8"/>
    <w:rsid w:val="004E2567"/>
    <w:rsid w:val="004E2568"/>
    <w:rsid w:val="004E3576"/>
    <w:rsid w:val="004E396B"/>
    <w:rsid w:val="004E5E1C"/>
    <w:rsid w:val="004F1050"/>
    <w:rsid w:val="004F25B3"/>
    <w:rsid w:val="004F6688"/>
    <w:rsid w:val="004F73BF"/>
    <w:rsid w:val="00501495"/>
    <w:rsid w:val="0050248D"/>
    <w:rsid w:val="00503AE3"/>
    <w:rsid w:val="0050662E"/>
    <w:rsid w:val="00512972"/>
    <w:rsid w:val="00515082"/>
    <w:rsid w:val="00515E14"/>
    <w:rsid w:val="005171DC"/>
    <w:rsid w:val="00520768"/>
    <w:rsid w:val="0052097D"/>
    <w:rsid w:val="005218EE"/>
    <w:rsid w:val="00524CBC"/>
    <w:rsid w:val="005259D1"/>
    <w:rsid w:val="00530221"/>
    <w:rsid w:val="00531AF6"/>
    <w:rsid w:val="005337EA"/>
    <w:rsid w:val="0053499F"/>
    <w:rsid w:val="00543739"/>
    <w:rsid w:val="0054378B"/>
    <w:rsid w:val="00544938"/>
    <w:rsid w:val="005474CA"/>
    <w:rsid w:val="00547C35"/>
    <w:rsid w:val="00550A08"/>
    <w:rsid w:val="00552735"/>
    <w:rsid w:val="00552FFB"/>
    <w:rsid w:val="00553EA6"/>
    <w:rsid w:val="00562392"/>
    <w:rsid w:val="0056302F"/>
    <w:rsid w:val="005658C2"/>
    <w:rsid w:val="00567644"/>
    <w:rsid w:val="00567CF2"/>
    <w:rsid w:val="005700A8"/>
    <w:rsid w:val="00570680"/>
    <w:rsid w:val="005710D7"/>
    <w:rsid w:val="0057316A"/>
    <w:rsid w:val="00574382"/>
    <w:rsid w:val="00575646"/>
    <w:rsid w:val="005768D1"/>
    <w:rsid w:val="005840DF"/>
    <w:rsid w:val="00585432"/>
    <w:rsid w:val="005859BF"/>
    <w:rsid w:val="00587DFD"/>
    <w:rsid w:val="005905E3"/>
    <w:rsid w:val="0059278C"/>
    <w:rsid w:val="00594138"/>
    <w:rsid w:val="00596BB3"/>
    <w:rsid w:val="005A00AD"/>
    <w:rsid w:val="005A1888"/>
    <w:rsid w:val="005A4EE0"/>
    <w:rsid w:val="005A5916"/>
    <w:rsid w:val="005B675F"/>
    <w:rsid w:val="005C1092"/>
    <w:rsid w:val="005C28C5"/>
    <w:rsid w:val="005C2E30"/>
    <w:rsid w:val="005C3189"/>
    <w:rsid w:val="005C4167"/>
    <w:rsid w:val="005D1B78"/>
    <w:rsid w:val="005D425A"/>
    <w:rsid w:val="005D47C0"/>
    <w:rsid w:val="005E077A"/>
    <w:rsid w:val="005E0ECD"/>
    <w:rsid w:val="005E14CB"/>
    <w:rsid w:val="005E3659"/>
    <w:rsid w:val="005E5186"/>
    <w:rsid w:val="005E749D"/>
    <w:rsid w:val="005F56A8"/>
    <w:rsid w:val="005F58E5"/>
    <w:rsid w:val="005F5B35"/>
    <w:rsid w:val="00612BA6"/>
    <w:rsid w:val="00616C21"/>
    <w:rsid w:val="006236B5"/>
    <w:rsid w:val="006253B7"/>
    <w:rsid w:val="006320A3"/>
    <w:rsid w:val="00640581"/>
    <w:rsid w:val="00643F71"/>
    <w:rsid w:val="00646AED"/>
    <w:rsid w:val="006473C1"/>
    <w:rsid w:val="00651669"/>
    <w:rsid w:val="00651FCE"/>
    <w:rsid w:val="006522E1"/>
    <w:rsid w:val="00653402"/>
    <w:rsid w:val="006564B9"/>
    <w:rsid w:val="00656C84"/>
    <w:rsid w:val="006570FC"/>
    <w:rsid w:val="00660E96"/>
    <w:rsid w:val="00671280"/>
    <w:rsid w:val="00671AC6"/>
    <w:rsid w:val="00680887"/>
    <w:rsid w:val="0068447C"/>
    <w:rsid w:val="00685233"/>
    <w:rsid w:val="006855FC"/>
    <w:rsid w:val="0068691B"/>
    <w:rsid w:val="00687A2B"/>
    <w:rsid w:val="00693C2C"/>
    <w:rsid w:val="006A368F"/>
    <w:rsid w:val="006B170D"/>
    <w:rsid w:val="006C02F6"/>
    <w:rsid w:val="006C08D3"/>
    <w:rsid w:val="006C1E41"/>
    <w:rsid w:val="006C265F"/>
    <w:rsid w:val="006C332F"/>
    <w:rsid w:val="006C3D19"/>
    <w:rsid w:val="006C552F"/>
    <w:rsid w:val="006C7AAC"/>
    <w:rsid w:val="006C7E1D"/>
    <w:rsid w:val="006D07E0"/>
    <w:rsid w:val="006D3568"/>
    <w:rsid w:val="006D756E"/>
    <w:rsid w:val="006E1A0B"/>
    <w:rsid w:val="006E2568"/>
    <w:rsid w:val="006E272E"/>
    <w:rsid w:val="006F092A"/>
    <w:rsid w:val="006F2595"/>
    <w:rsid w:val="006F6520"/>
    <w:rsid w:val="00700158"/>
    <w:rsid w:val="00702F8D"/>
    <w:rsid w:val="00704185"/>
    <w:rsid w:val="00704B10"/>
    <w:rsid w:val="00705BE5"/>
    <w:rsid w:val="007123AC"/>
    <w:rsid w:val="00715DE2"/>
    <w:rsid w:val="00716D6A"/>
    <w:rsid w:val="007266F6"/>
    <w:rsid w:val="00726FD8"/>
    <w:rsid w:val="00727F6F"/>
    <w:rsid w:val="00730107"/>
    <w:rsid w:val="00730EBF"/>
    <w:rsid w:val="0073456C"/>
    <w:rsid w:val="00735C05"/>
    <w:rsid w:val="007368FF"/>
    <w:rsid w:val="00737580"/>
    <w:rsid w:val="007421C8"/>
    <w:rsid w:val="00743755"/>
    <w:rsid w:val="0074503E"/>
    <w:rsid w:val="00747C76"/>
    <w:rsid w:val="00750265"/>
    <w:rsid w:val="00753ABC"/>
    <w:rsid w:val="00756CF6"/>
    <w:rsid w:val="00757268"/>
    <w:rsid w:val="0075734B"/>
    <w:rsid w:val="00761C8E"/>
    <w:rsid w:val="00762E3C"/>
    <w:rsid w:val="00763210"/>
    <w:rsid w:val="00763EBC"/>
    <w:rsid w:val="00764A29"/>
    <w:rsid w:val="0076666F"/>
    <w:rsid w:val="00766D30"/>
    <w:rsid w:val="0077185E"/>
    <w:rsid w:val="00776635"/>
    <w:rsid w:val="00776724"/>
    <w:rsid w:val="007807B1"/>
    <w:rsid w:val="00784BA5"/>
    <w:rsid w:val="0078654C"/>
    <w:rsid w:val="007907C7"/>
    <w:rsid w:val="00793841"/>
    <w:rsid w:val="00793FEA"/>
    <w:rsid w:val="007979AF"/>
    <w:rsid w:val="007A27C4"/>
    <w:rsid w:val="007A6970"/>
    <w:rsid w:val="007B0D31"/>
    <w:rsid w:val="007B3910"/>
    <w:rsid w:val="007B4B4B"/>
    <w:rsid w:val="007B72DE"/>
    <w:rsid w:val="007B7D81"/>
    <w:rsid w:val="007C29F6"/>
    <w:rsid w:val="007C3BD1"/>
    <w:rsid w:val="007D2426"/>
    <w:rsid w:val="007D24B3"/>
    <w:rsid w:val="007D3EA1"/>
    <w:rsid w:val="007D78B4"/>
    <w:rsid w:val="007E10D3"/>
    <w:rsid w:val="007E54BB"/>
    <w:rsid w:val="007E6376"/>
    <w:rsid w:val="007F228D"/>
    <w:rsid w:val="007F30A9"/>
    <w:rsid w:val="007F3E33"/>
    <w:rsid w:val="00800B18"/>
    <w:rsid w:val="00804649"/>
    <w:rsid w:val="008109A6"/>
    <w:rsid w:val="00810B67"/>
    <w:rsid w:val="00811382"/>
    <w:rsid w:val="00811BA4"/>
    <w:rsid w:val="00820426"/>
    <w:rsid w:val="00820CF5"/>
    <w:rsid w:val="008211B6"/>
    <w:rsid w:val="00823041"/>
    <w:rsid w:val="00823519"/>
    <w:rsid w:val="008255E8"/>
    <w:rsid w:val="0083086E"/>
    <w:rsid w:val="00833D0D"/>
    <w:rsid w:val="00834DA5"/>
    <w:rsid w:val="00837C3E"/>
    <w:rsid w:val="00837DCE"/>
    <w:rsid w:val="00850545"/>
    <w:rsid w:val="008526B1"/>
    <w:rsid w:val="00855BFB"/>
    <w:rsid w:val="0086077D"/>
    <w:rsid w:val="008630BC"/>
    <w:rsid w:val="00866E4A"/>
    <w:rsid w:val="00866F6F"/>
    <w:rsid w:val="00875E43"/>
    <w:rsid w:val="00875F55"/>
    <w:rsid w:val="008803D6"/>
    <w:rsid w:val="00884870"/>
    <w:rsid w:val="0089051E"/>
    <w:rsid w:val="00891ED0"/>
    <w:rsid w:val="0089523E"/>
    <w:rsid w:val="008955D1"/>
    <w:rsid w:val="008A012C"/>
    <w:rsid w:val="008A1856"/>
    <w:rsid w:val="008A3E95"/>
    <w:rsid w:val="008A4C1E"/>
    <w:rsid w:val="008B0FF5"/>
    <w:rsid w:val="008B1134"/>
    <w:rsid w:val="008B6788"/>
    <w:rsid w:val="008B7D6F"/>
    <w:rsid w:val="008C1F06"/>
    <w:rsid w:val="008C683A"/>
    <w:rsid w:val="008C72B4"/>
    <w:rsid w:val="008D6275"/>
    <w:rsid w:val="008E1838"/>
    <w:rsid w:val="008E2C2B"/>
    <w:rsid w:val="008E3EA7"/>
    <w:rsid w:val="008E5040"/>
    <w:rsid w:val="008E7EE9"/>
    <w:rsid w:val="008F13A0"/>
    <w:rsid w:val="008F740F"/>
    <w:rsid w:val="009005E6"/>
    <w:rsid w:val="00900ACF"/>
    <w:rsid w:val="009016CF"/>
    <w:rsid w:val="0090322A"/>
    <w:rsid w:val="00910B57"/>
    <w:rsid w:val="00913FC8"/>
    <w:rsid w:val="00920330"/>
    <w:rsid w:val="009225D9"/>
    <w:rsid w:val="00922821"/>
    <w:rsid w:val="00923380"/>
    <w:rsid w:val="0092341C"/>
    <w:rsid w:val="00925BBA"/>
    <w:rsid w:val="00927090"/>
    <w:rsid w:val="00930ACD"/>
    <w:rsid w:val="009320F2"/>
    <w:rsid w:val="00932ADC"/>
    <w:rsid w:val="00934806"/>
    <w:rsid w:val="00941DDE"/>
    <w:rsid w:val="009453C3"/>
    <w:rsid w:val="00946145"/>
    <w:rsid w:val="00951BD5"/>
    <w:rsid w:val="009531DF"/>
    <w:rsid w:val="00954381"/>
    <w:rsid w:val="0095527D"/>
    <w:rsid w:val="0095612A"/>
    <w:rsid w:val="00956FCD"/>
    <w:rsid w:val="0095751B"/>
    <w:rsid w:val="00963647"/>
    <w:rsid w:val="00963864"/>
    <w:rsid w:val="00963E75"/>
    <w:rsid w:val="009651AD"/>
    <w:rsid w:val="009651DD"/>
    <w:rsid w:val="00972325"/>
    <w:rsid w:val="00976895"/>
    <w:rsid w:val="00981C9E"/>
    <w:rsid w:val="00982234"/>
    <w:rsid w:val="009823CB"/>
    <w:rsid w:val="00984748"/>
    <w:rsid w:val="00986885"/>
    <w:rsid w:val="00993D24"/>
    <w:rsid w:val="009A0FDB"/>
    <w:rsid w:val="009A7EC2"/>
    <w:rsid w:val="009B0A60"/>
    <w:rsid w:val="009B56CF"/>
    <w:rsid w:val="009B60AA"/>
    <w:rsid w:val="009C12E7"/>
    <w:rsid w:val="009C137D"/>
    <w:rsid w:val="009C166E"/>
    <w:rsid w:val="009C17F8"/>
    <w:rsid w:val="009C2421"/>
    <w:rsid w:val="009C634A"/>
    <w:rsid w:val="009D063C"/>
    <w:rsid w:val="009D0A91"/>
    <w:rsid w:val="009D22FC"/>
    <w:rsid w:val="009D3904"/>
    <w:rsid w:val="009D3D77"/>
    <w:rsid w:val="009D4319"/>
    <w:rsid w:val="009D558E"/>
    <w:rsid w:val="009D57E5"/>
    <w:rsid w:val="009D6C80"/>
    <w:rsid w:val="009E2846"/>
    <w:rsid w:val="009E2EF5"/>
    <w:rsid w:val="009E435E"/>
    <w:rsid w:val="009E4BA9"/>
    <w:rsid w:val="009F313B"/>
    <w:rsid w:val="009F35DB"/>
    <w:rsid w:val="009F55FD"/>
    <w:rsid w:val="009F5CB6"/>
    <w:rsid w:val="009F7F80"/>
    <w:rsid w:val="00A04A82"/>
    <w:rsid w:val="00A05C7B"/>
    <w:rsid w:val="00A05FB5"/>
    <w:rsid w:val="00A0780F"/>
    <w:rsid w:val="00A11572"/>
    <w:rsid w:val="00A14D9B"/>
    <w:rsid w:val="00A27C2E"/>
    <w:rsid w:val="00A40F41"/>
    <w:rsid w:val="00A4114C"/>
    <w:rsid w:val="00A4319D"/>
    <w:rsid w:val="00A43BFF"/>
    <w:rsid w:val="00A464E4"/>
    <w:rsid w:val="00A5089E"/>
    <w:rsid w:val="00A5140C"/>
    <w:rsid w:val="00A52521"/>
    <w:rsid w:val="00A5319F"/>
    <w:rsid w:val="00A53D3B"/>
    <w:rsid w:val="00A55454"/>
    <w:rsid w:val="00A6034B"/>
    <w:rsid w:val="00A62896"/>
    <w:rsid w:val="00A63852"/>
    <w:rsid w:val="00A63DC2"/>
    <w:rsid w:val="00A64826"/>
    <w:rsid w:val="00A64E41"/>
    <w:rsid w:val="00A673BC"/>
    <w:rsid w:val="00A72452"/>
    <w:rsid w:val="00A74954"/>
    <w:rsid w:val="00A76646"/>
    <w:rsid w:val="00A81EF8"/>
    <w:rsid w:val="00A8252E"/>
    <w:rsid w:val="00A83CA7"/>
    <w:rsid w:val="00A83DAD"/>
    <w:rsid w:val="00A84644"/>
    <w:rsid w:val="00A85172"/>
    <w:rsid w:val="00A85940"/>
    <w:rsid w:val="00A86199"/>
    <w:rsid w:val="00A919E1"/>
    <w:rsid w:val="00A93CC6"/>
    <w:rsid w:val="00A97C49"/>
    <w:rsid w:val="00AA42D4"/>
    <w:rsid w:val="00AA58FD"/>
    <w:rsid w:val="00AA6D95"/>
    <w:rsid w:val="00AA78AB"/>
    <w:rsid w:val="00AB13F3"/>
    <w:rsid w:val="00AB2573"/>
    <w:rsid w:val="00AB2DBF"/>
    <w:rsid w:val="00AB34A5"/>
    <w:rsid w:val="00AB365E"/>
    <w:rsid w:val="00AB53B3"/>
    <w:rsid w:val="00AB6309"/>
    <w:rsid w:val="00AB78E7"/>
    <w:rsid w:val="00AC0074"/>
    <w:rsid w:val="00AC39F8"/>
    <w:rsid w:val="00AC3B3B"/>
    <w:rsid w:val="00AC6727"/>
    <w:rsid w:val="00AD5394"/>
    <w:rsid w:val="00AE3DC2"/>
    <w:rsid w:val="00AE4212"/>
    <w:rsid w:val="00AE4ED6"/>
    <w:rsid w:val="00AE541E"/>
    <w:rsid w:val="00AE56F2"/>
    <w:rsid w:val="00AE6A93"/>
    <w:rsid w:val="00AE7A99"/>
    <w:rsid w:val="00AF40F1"/>
    <w:rsid w:val="00B007EF"/>
    <w:rsid w:val="00B01414"/>
    <w:rsid w:val="00B01C0E"/>
    <w:rsid w:val="00B02B41"/>
    <w:rsid w:val="00B04F31"/>
    <w:rsid w:val="00B15B90"/>
    <w:rsid w:val="00B17B89"/>
    <w:rsid w:val="00B2418D"/>
    <w:rsid w:val="00B24A04"/>
    <w:rsid w:val="00B26480"/>
    <w:rsid w:val="00B266D5"/>
    <w:rsid w:val="00B31819"/>
    <w:rsid w:val="00B36347"/>
    <w:rsid w:val="00B40D84"/>
    <w:rsid w:val="00B41E45"/>
    <w:rsid w:val="00B42568"/>
    <w:rsid w:val="00B43442"/>
    <w:rsid w:val="00B4566C"/>
    <w:rsid w:val="00B4773C"/>
    <w:rsid w:val="00B50039"/>
    <w:rsid w:val="00B511D9"/>
    <w:rsid w:val="00B5282A"/>
    <w:rsid w:val="00B538F4"/>
    <w:rsid w:val="00B56624"/>
    <w:rsid w:val="00B6012B"/>
    <w:rsid w:val="00B60142"/>
    <w:rsid w:val="00B606F4"/>
    <w:rsid w:val="00B620F6"/>
    <w:rsid w:val="00B666F6"/>
    <w:rsid w:val="00B6704F"/>
    <w:rsid w:val="00B7054E"/>
    <w:rsid w:val="00B724E8"/>
    <w:rsid w:val="00B77AEF"/>
    <w:rsid w:val="00B826E5"/>
    <w:rsid w:val="00B83B16"/>
    <w:rsid w:val="00B853D3"/>
    <w:rsid w:val="00B855F0"/>
    <w:rsid w:val="00B861FF"/>
    <w:rsid w:val="00B923AC"/>
    <w:rsid w:val="00B9300F"/>
    <w:rsid w:val="00B95B1D"/>
    <w:rsid w:val="00B9665F"/>
    <w:rsid w:val="00B96D93"/>
    <w:rsid w:val="00BA0398"/>
    <w:rsid w:val="00BA08B4"/>
    <w:rsid w:val="00BA268E"/>
    <w:rsid w:val="00BA27C8"/>
    <w:rsid w:val="00BA5216"/>
    <w:rsid w:val="00BA5D07"/>
    <w:rsid w:val="00BA6854"/>
    <w:rsid w:val="00BB0F03"/>
    <w:rsid w:val="00BB3115"/>
    <w:rsid w:val="00BB39B4"/>
    <w:rsid w:val="00BB4AC3"/>
    <w:rsid w:val="00BB5A48"/>
    <w:rsid w:val="00BC014C"/>
    <w:rsid w:val="00BC14BD"/>
    <w:rsid w:val="00BC4898"/>
    <w:rsid w:val="00BC6ACF"/>
    <w:rsid w:val="00BD3506"/>
    <w:rsid w:val="00BD50B0"/>
    <w:rsid w:val="00BE3666"/>
    <w:rsid w:val="00BE37CC"/>
    <w:rsid w:val="00BE39CA"/>
    <w:rsid w:val="00BE62C2"/>
    <w:rsid w:val="00BE7F9A"/>
    <w:rsid w:val="00BF257F"/>
    <w:rsid w:val="00BF2CAE"/>
    <w:rsid w:val="00BF302E"/>
    <w:rsid w:val="00BF31E6"/>
    <w:rsid w:val="00BF5F8B"/>
    <w:rsid w:val="00C01BCA"/>
    <w:rsid w:val="00C02FCB"/>
    <w:rsid w:val="00C03188"/>
    <w:rsid w:val="00C070F2"/>
    <w:rsid w:val="00C07383"/>
    <w:rsid w:val="00C12406"/>
    <w:rsid w:val="00C12B87"/>
    <w:rsid w:val="00C13661"/>
    <w:rsid w:val="00C1437D"/>
    <w:rsid w:val="00C21D01"/>
    <w:rsid w:val="00C30267"/>
    <w:rsid w:val="00C34982"/>
    <w:rsid w:val="00C36A36"/>
    <w:rsid w:val="00C37A01"/>
    <w:rsid w:val="00C408F8"/>
    <w:rsid w:val="00C46309"/>
    <w:rsid w:val="00C47253"/>
    <w:rsid w:val="00C553CE"/>
    <w:rsid w:val="00C61DA2"/>
    <w:rsid w:val="00C66894"/>
    <w:rsid w:val="00C67A6D"/>
    <w:rsid w:val="00C71B6A"/>
    <w:rsid w:val="00C7765D"/>
    <w:rsid w:val="00C805EF"/>
    <w:rsid w:val="00C8149E"/>
    <w:rsid w:val="00C8212A"/>
    <w:rsid w:val="00C82A58"/>
    <w:rsid w:val="00C85A4F"/>
    <w:rsid w:val="00C86B7D"/>
    <w:rsid w:val="00C86D1E"/>
    <w:rsid w:val="00C87AB0"/>
    <w:rsid w:val="00C91D31"/>
    <w:rsid w:val="00C96409"/>
    <w:rsid w:val="00C97CE3"/>
    <w:rsid w:val="00CA72F3"/>
    <w:rsid w:val="00CB2461"/>
    <w:rsid w:val="00CB2912"/>
    <w:rsid w:val="00CB4BCC"/>
    <w:rsid w:val="00CB69B9"/>
    <w:rsid w:val="00CB6A2E"/>
    <w:rsid w:val="00CC00D7"/>
    <w:rsid w:val="00CC19E0"/>
    <w:rsid w:val="00CC40AF"/>
    <w:rsid w:val="00CC540C"/>
    <w:rsid w:val="00CC5D20"/>
    <w:rsid w:val="00CD081E"/>
    <w:rsid w:val="00CD0FE1"/>
    <w:rsid w:val="00CD33FB"/>
    <w:rsid w:val="00CD492A"/>
    <w:rsid w:val="00CE0F09"/>
    <w:rsid w:val="00CE307C"/>
    <w:rsid w:val="00CE6EA1"/>
    <w:rsid w:val="00CE6FA1"/>
    <w:rsid w:val="00CF1542"/>
    <w:rsid w:val="00CF1953"/>
    <w:rsid w:val="00CF77AE"/>
    <w:rsid w:val="00D02191"/>
    <w:rsid w:val="00D0246D"/>
    <w:rsid w:val="00D02E41"/>
    <w:rsid w:val="00D06C2B"/>
    <w:rsid w:val="00D1314F"/>
    <w:rsid w:val="00D16B8B"/>
    <w:rsid w:val="00D16ED5"/>
    <w:rsid w:val="00D174D8"/>
    <w:rsid w:val="00D22821"/>
    <w:rsid w:val="00D32398"/>
    <w:rsid w:val="00D34E4F"/>
    <w:rsid w:val="00D36B21"/>
    <w:rsid w:val="00D40043"/>
    <w:rsid w:val="00D40830"/>
    <w:rsid w:val="00D41B0A"/>
    <w:rsid w:val="00D420A6"/>
    <w:rsid w:val="00D4288C"/>
    <w:rsid w:val="00D43CA9"/>
    <w:rsid w:val="00D43F88"/>
    <w:rsid w:val="00D44B05"/>
    <w:rsid w:val="00D450F6"/>
    <w:rsid w:val="00D46296"/>
    <w:rsid w:val="00D510F3"/>
    <w:rsid w:val="00D51BDC"/>
    <w:rsid w:val="00D5257A"/>
    <w:rsid w:val="00D56AA5"/>
    <w:rsid w:val="00D63802"/>
    <w:rsid w:val="00D63A38"/>
    <w:rsid w:val="00D671E7"/>
    <w:rsid w:val="00D72E30"/>
    <w:rsid w:val="00D75BF8"/>
    <w:rsid w:val="00D76FC6"/>
    <w:rsid w:val="00D8155E"/>
    <w:rsid w:val="00D8504F"/>
    <w:rsid w:val="00D85CA5"/>
    <w:rsid w:val="00D91037"/>
    <w:rsid w:val="00D928DD"/>
    <w:rsid w:val="00D941AF"/>
    <w:rsid w:val="00D95802"/>
    <w:rsid w:val="00DA2D77"/>
    <w:rsid w:val="00DA2EB6"/>
    <w:rsid w:val="00DA4966"/>
    <w:rsid w:val="00DA4EB0"/>
    <w:rsid w:val="00DA5FED"/>
    <w:rsid w:val="00DA6058"/>
    <w:rsid w:val="00DA78FE"/>
    <w:rsid w:val="00DB10BF"/>
    <w:rsid w:val="00DB42B9"/>
    <w:rsid w:val="00DB74F1"/>
    <w:rsid w:val="00DB77A3"/>
    <w:rsid w:val="00DB7B4B"/>
    <w:rsid w:val="00DC00EB"/>
    <w:rsid w:val="00DC05D1"/>
    <w:rsid w:val="00DC0D89"/>
    <w:rsid w:val="00DC0ED8"/>
    <w:rsid w:val="00DC2B12"/>
    <w:rsid w:val="00DC3CE0"/>
    <w:rsid w:val="00DD0146"/>
    <w:rsid w:val="00DD1349"/>
    <w:rsid w:val="00DD17E9"/>
    <w:rsid w:val="00DD46AE"/>
    <w:rsid w:val="00DE1A58"/>
    <w:rsid w:val="00DE1ADA"/>
    <w:rsid w:val="00DE43AA"/>
    <w:rsid w:val="00DE5E2A"/>
    <w:rsid w:val="00DE5F53"/>
    <w:rsid w:val="00DE60F1"/>
    <w:rsid w:val="00DF1CAD"/>
    <w:rsid w:val="00DF3C40"/>
    <w:rsid w:val="00DF796D"/>
    <w:rsid w:val="00DF7F9A"/>
    <w:rsid w:val="00E001C2"/>
    <w:rsid w:val="00E00D03"/>
    <w:rsid w:val="00E03F44"/>
    <w:rsid w:val="00E06664"/>
    <w:rsid w:val="00E06DE5"/>
    <w:rsid w:val="00E079B9"/>
    <w:rsid w:val="00E13B68"/>
    <w:rsid w:val="00E13BFD"/>
    <w:rsid w:val="00E225D9"/>
    <w:rsid w:val="00E2278F"/>
    <w:rsid w:val="00E238EA"/>
    <w:rsid w:val="00E2427A"/>
    <w:rsid w:val="00E26A2E"/>
    <w:rsid w:val="00E3161F"/>
    <w:rsid w:val="00E33724"/>
    <w:rsid w:val="00E34589"/>
    <w:rsid w:val="00E34B0A"/>
    <w:rsid w:val="00E36C87"/>
    <w:rsid w:val="00E37FD5"/>
    <w:rsid w:val="00E40405"/>
    <w:rsid w:val="00E404CB"/>
    <w:rsid w:val="00E5643C"/>
    <w:rsid w:val="00E57927"/>
    <w:rsid w:val="00E63C36"/>
    <w:rsid w:val="00E63C4A"/>
    <w:rsid w:val="00E6433C"/>
    <w:rsid w:val="00E653EC"/>
    <w:rsid w:val="00E65503"/>
    <w:rsid w:val="00E66CD2"/>
    <w:rsid w:val="00E7277E"/>
    <w:rsid w:val="00E73B26"/>
    <w:rsid w:val="00E74724"/>
    <w:rsid w:val="00E76A05"/>
    <w:rsid w:val="00E76C83"/>
    <w:rsid w:val="00E808D2"/>
    <w:rsid w:val="00E83A68"/>
    <w:rsid w:val="00E83DB1"/>
    <w:rsid w:val="00E84E6A"/>
    <w:rsid w:val="00E92F84"/>
    <w:rsid w:val="00E93147"/>
    <w:rsid w:val="00E93562"/>
    <w:rsid w:val="00E9774F"/>
    <w:rsid w:val="00EA0117"/>
    <w:rsid w:val="00EA1538"/>
    <w:rsid w:val="00EA76D0"/>
    <w:rsid w:val="00EB0EB4"/>
    <w:rsid w:val="00EB1433"/>
    <w:rsid w:val="00EB3272"/>
    <w:rsid w:val="00EB60D9"/>
    <w:rsid w:val="00EB627F"/>
    <w:rsid w:val="00EC0738"/>
    <w:rsid w:val="00EC078A"/>
    <w:rsid w:val="00EC3630"/>
    <w:rsid w:val="00EC3A35"/>
    <w:rsid w:val="00EC4C15"/>
    <w:rsid w:val="00EC5E52"/>
    <w:rsid w:val="00ED2D1C"/>
    <w:rsid w:val="00ED2ED4"/>
    <w:rsid w:val="00ED591E"/>
    <w:rsid w:val="00ED5BDB"/>
    <w:rsid w:val="00EE1106"/>
    <w:rsid w:val="00EE4FC4"/>
    <w:rsid w:val="00EE59CF"/>
    <w:rsid w:val="00EE6501"/>
    <w:rsid w:val="00EE73A7"/>
    <w:rsid w:val="00EF42EB"/>
    <w:rsid w:val="00EF4B42"/>
    <w:rsid w:val="00EF5C18"/>
    <w:rsid w:val="00F016D8"/>
    <w:rsid w:val="00F04CD5"/>
    <w:rsid w:val="00F0540D"/>
    <w:rsid w:val="00F10450"/>
    <w:rsid w:val="00F121C7"/>
    <w:rsid w:val="00F1291C"/>
    <w:rsid w:val="00F149EE"/>
    <w:rsid w:val="00F15620"/>
    <w:rsid w:val="00F1614C"/>
    <w:rsid w:val="00F1615C"/>
    <w:rsid w:val="00F1768A"/>
    <w:rsid w:val="00F17809"/>
    <w:rsid w:val="00F20D7B"/>
    <w:rsid w:val="00F2647F"/>
    <w:rsid w:val="00F27504"/>
    <w:rsid w:val="00F27521"/>
    <w:rsid w:val="00F279ED"/>
    <w:rsid w:val="00F30499"/>
    <w:rsid w:val="00F3083D"/>
    <w:rsid w:val="00F316C4"/>
    <w:rsid w:val="00F344CC"/>
    <w:rsid w:val="00F347CD"/>
    <w:rsid w:val="00F353C4"/>
    <w:rsid w:val="00F37466"/>
    <w:rsid w:val="00F403D7"/>
    <w:rsid w:val="00F437A1"/>
    <w:rsid w:val="00F459A0"/>
    <w:rsid w:val="00F45AC2"/>
    <w:rsid w:val="00F45D5A"/>
    <w:rsid w:val="00F47A3D"/>
    <w:rsid w:val="00F5321D"/>
    <w:rsid w:val="00F54850"/>
    <w:rsid w:val="00F553D8"/>
    <w:rsid w:val="00F57421"/>
    <w:rsid w:val="00F60EAF"/>
    <w:rsid w:val="00F62CD5"/>
    <w:rsid w:val="00F63E3B"/>
    <w:rsid w:val="00F75671"/>
    <w:rsid w:val="00F765E2"/>
    <w:rsid w:val="00F7783F"/>
    <w:rsid w:val="00F77BAC"/>
    <w:rsid w:val="00F8205B"/>
    <w:rsid w:val="00F91FD9"/>
    <w:rsid w:val="00F97BCF"/>
    <w:rsid w:val="00FA54F8"/>
    <w:rsid w:val="00FA6994"/>
    <w:rsid w:val="00FA6F31"/>
    <w:rsid w:val="00FB1248"/>
    <w:rsid w:val="00FB293B"/>
    <w:rsid w:val="00FB49E9"/>
    <w:rsid w:val="00FB4FC8"/>
    <w:rsid w:val="00FB7419"/>
    <w:rsid w:val="00FC28D6"/>
    <w:rsid w:val="00FC2D85"/>
    <w:rsid w:val="00FC2E84"/>
    <w:rsid w:val="00FD5148"/>
    <w:rsid w:val="00FD73A4"/>
    <w:rsid w:val="00FD7989"/>
    <w:rsid w:val="00FD79BB"/>
    <w:rsid w:val="00FE260E"/>
    <w:rsid w:val="00FE2D06"/>
    <w:rsid w:val="00FE39B9"/>
    <w:rsid w:val="00FE3DD1"/>
    <w:rsid w:val="00FE3E27"/>
    <w:rsid w:val="00FE64D2"/>
    <w:rsid w:val="00FF2A9C"/>
    <w:rsid w:val="00FF618E"/>
    <w:rsid w:val="00FF62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7105"/>
    <o:shapelayout v:ext="edit">
      <o:idmap v:ext="edit" data="1"/>
    </o:shapelayout>
  </w:shapeDefaults>
  <w:decimalSymbol w:val="."/>
  <w:listSeparator w:val=","/>
  <w14:docId w14:val="1D47DE6B"/>
  <w15:docId w15:val="{974ACDAA-ECD7-4995-BB84-0597F190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48D"/>
    <w:pPr>
      <w:tabs>
        <w:tab w:val="left" w:pos="0"/>
      </w:tabs>
    </w:pPr>
    <w:rPr>
      <w:sz w:val="24"/>
      <w:lang w:eastAsia="en-US"/>
    </w:rPr>
  </w:style>
  <w:style w:type="paragraph" w:styleId="Heading1">
    <w:name w:val="heading 1"/>
    <w:basedOn w:val="Normal"/>
    <w:next w:val="Normal"/>
    <w:qFormat/>
    <w:rsid w:val="0050248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0248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0248D"/>
    <w:pPr>
      <w:keepNext/>
      <w:spacing w:before="140"/>
      <w:outlineLvl w:val="2"/>
    </w:pPr>
    <w:rPr>
      <w:b/>
    </w:rPr>
  </w:style>
  <w:style w:type="paragraph" w:styleId="Heading4">
    <w:name w:val="heading 4"/>
    <w:basedOn w:val="Normal"/>
    <w:next w:val="Normal"/>
    <w:qFormat/>
    <w:rsid w:val="0050248D"/>
    <w:pPr>
      <w:keepNext/>
      <w:spacing w:before="240" w:after="60"/>
      <w:outlineLvl w:val="3"/>
    </w:pPr>
    <w:rPr>
      <w:rFonts w:ascii="Arial" w:hAnsi="Arial"/>
      <w:b/>
      <w:bCs/>
      <w:sz w:val="22"/>
      <w:szCs w:val="28"/>
    </w:rPr>
  </w:style>
  <w:style w:type="paragraph" w:styleId="Heading5">
    <w:name w:val="heading 5"/>
    <w:basedOn w:val="Normal"/>
    <w:next w:val="Normal"/>
    <w:qFormat/>
    <w:rsid w:val="00464ECB"/>
    <w:pPr>
      <w:numPr>
        <w:ilvl w:val="4"/>
        <w:numId w:val="1"/>
      </w:numPr>
      <w:spacing w:before="240" w:after="60"/>
      <w:outlineLvl w:val="4"/>
    </w:pPr>
    <w:rPr>
      <w:sz w:val="22"/>
    </w:rPr>
  </w:style>
  <w:style w:type="paragraph" w:styleId="Heading6">
    <w:name w:val="heading 6"/>
    <w:basedOn w:val="Normal"/>
    <w:next w:val="Normal"/>
    <w:qFormat/>
    <w:rsid w:val="00464ECB"/>
    <w:pPr>
      <w:numPr>
        <w:ilvl w:val="5"/>
        <w:numId w:val="1"/>
      </w:numPr>
      <w:spacing w:before="240" w:after="60"/>
      <w:outlineLvl w:val="5"/>
    </w:pPr>
    <w:rPr>
      <w:i/>
      <w:sz w:val="22"/>
    </w:rPr>
  </w:style>
  <w:style w:type="paragraph" w:styleId="Heading7">
    <w:name w:val="heading 7"/>
    <w:basedOn w:val="Normal"/>
    <w:next w:val="Normal"/>
    <w:qFormat/>
    <w:rsid w:val="00464ECB"/>
    <w:pPr>
      <w:numPr>
        <w:ilvl w:val="6"/>
        <w:numId w:val="1"/>
      </w:numPr>
      <w:spacing w:before="240" w:after="60"/>
      <w:outlineLvl w:val="6"/>
    </w:pPr>
    <w:rPr>
      <w:rFonts w:ascii="Arial" w:hAnsi="Arial"/>
      <w:sz w:val="20"/>
    </w:rPr>
  </w:style>
  <w:style w:type="paragraph" w:styleId="Heading8">
    <w:name w:val="heading 8"/>
    <w:basedOn w:val="Normal"/>
    <w:next w:val="Normal"/>
    <w:qFormat/>
    <w:rsid w:val="00464ECB"/>
    <w:pPr>
      <w:numPr>
        <w:ilvl w:val="7"/>
        <w:numId w:val="1"/>
      </w:numPr>
      <w:spacing w:before="240" w:after="60"/>
      <w:outlineLvl w:val="7"/>
    </w:pPr>
    <w:rPr>
      <w:rFonts w:ascii="Arial" w:hAnsi="Arial"/>
      <w:i/>
      <w:sz w:val="20"/>
    </w:rPr>
  </w:style>
  <w:style w:type="paragraph" w:styleId="Heading9">
    <w:name w:val="heading 9"/>
    <w:basedOn w:val="Normal"/>
    <w:next w:val="Normal"/>
    <w:qFormat/>
    <w:rsid w:val="00464EC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0248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0248D"/>
  </w:style>
  <w:style w:type="paragraph" w:customStyle="1" w:styleId="00ClientCover">
    <w:name w:val="00ClientCover"/>
    <w:basedOn w:val="Normal"/>
    <w:rsid w:val="0050248D"/>
  </w:style>
  <w:style w:type="paragraph" w:customStyle="1" w:styleId="02Text">
    <w:name w:val="02Text"/>
    <w:basedOn w:val="Normal"/>
    <w:rsid w:val="0050248D"/>
  </w:style>
  <w:style w:type="paragraph" w:customStyle="1" w:styleId="BillBasic">
    <w:name w:val="BillBasic"/>
    <w:link w:val="BillBasicChar"/>
    <w:rsid w:val="0050248D"/>
    <w:pPr>
      <w:spacing w:before="140"/>
      <w:jc w:val="both"/>
    </w:pPr>
    <w:rPr>
      <w:sz w:val="24"/>
      <w:lang w:eastAsia="en-US"/>
    </w:rPr>
  </w:style>
  <w:style w:type="paragraph" w:styleId="Header">
    <w:name w:val="header"/>
    <w:basedOn w:val="Normal"/>
    <w:link w:val="HeaderChar"/>
    <w:rsid w:val="0050248D"/>
    <w:pPr>
      <w:tabs>
        <w:tab w:val="center" w:pos="4153"/>
        <w:tab w:val="right" w:pos="8306"/>
      </w:tabs>
    </w:pPr>
  </w:style>
  <w:style w:type="paragraph" w:styleId="Footer">
    <w:name w:val="footer"/>
    <w:basedOn w:val="Normal"/>
    <w:link w:val="FooterChar"/>
    <w:rsid w:val="0050248D"/>
    <w:pPr>
      <w:spacing w:before="120" w:line="240" w:lineRule="exact"/>
    </w:pPr>
    <w:rPr>
      <w:rFonts w:ascii="Arial" w:hAnsi="Arial"/>
      <w:sz w:val="18"/>
    </w:rPr>
  </w:style>
  <w:style w:type="paragraph" w:customStyle="1" w:styleId="Billname">
    <w:name w:val="Billname"/>
    <w:basedOn w:val="Normal"/>
    <w:rsid w:val="0050248D"/>
    <w:pPr>
      <w:spacing w:before="1220"/>
    </w:pPr>
    <w:rPr>
      <w:rFonts w:ascii="Arial" w:hAnsi="Arial"/>
      <w:b/>
      <w:sz w:val="40"/>
    </w:rPr>
  </w:style>
  <w:style w:type="paragraph" w:customStyle="1" w:styleId="BillBasicHeading">
    <w:name w:val="BillBasicHeading"/>
    <w:basedOn w:val="BillBasic"/>
    <w:rsid w:val="0050248D"/>
    <w:pPr>
      <w:keepNext/>
      <w:tabs>
        <w:tab w:val="left" w:pos="2600"/>
      </w:tabs>
      <w:jc w:val="left"/>
    </w:pPr>
    <w:rPr>
      <w:rFonts w:ascii="Arial" w:hAnsi="Arial"/>
      <w:b/>
    </w:rPr>
  </w:style>
  <w:style w:type="paragraph" w:customStyle="1" w:styleId="EnactingWordsRules">
    <w:name w:val="EnactingWordsRules"/>
    <w:basedOn w:val="EnactingWords"/>
    <w:rsid w:val="0050248D"/>
    <w:pPr>
      <w:spacing w:before="240"/>
    </w:pPr>
  </w:style>
  <w:style w:type="paragraph" w:customStyle="1" w:styleId="EnactingWords">
    <w:name w:val="EnactingWords"/>
    <w:basedOn w:val="BillBasic"/>
    <w:rsid w:val="0050248D"/>
    <w:pPr>
      <w:spacing w:before="120"/>
    </w:pPr>
  </w:style>
  <w:style w:type="paragraph" w:customStyle="1" w:styleId="Amain">
    <w:name w:val="A main"/>
    <w:basedOn w:val="BillBasic"/>
    <w:rsid w:val="0050248D"/>
    <w:pPr>
      <w:tabs>
        <w:tab w:val="right" w:pos="900"/>
        <w:tab w:val="left" w:pos="1100"/>
      </w:tabs>
      <w:ind w:left="1100" w:hanging="1100"/>
      <w:outlineLvl w:val="5"/>
    </w:pPr>
  </w:style>
  <w:style w:type="paragraph" w:customStyle="1" w:styleId="Amainreturn">
    <w:name w:val="A main return"/>
    <w:basedOn w:val="BillBasic"/>
    <w:rsid w:val="0050248D"/>
    <w:pPr>
      <w:ind w:left="1100"/>
    </w:pPr>
  </w:style>
  <w:style w:type="paragraph" w:customStyle="1" w:styleId="Apara">
    <w:name w:val="A para"/>
    <w:basedOn w:val="BillBasic"/>
    <w:rsid w:val="0050248D"/>
    <w:pPr>
      <w:tabs>
        <w:tab w:val="right" w:pos="1400"/>
        <w:tab w:val="left" w:pos="1600"/>
      </w:tabs>
      <w:ind w:left="1600" w:hanging="1600"/>
      <w:outlineLvl w:val="6"/>
    </w:pPr>
  </w:style>
  <w:style w:type="paragraph" w:customStyle="1" w:styleId="Asubpara">
    <w:name w:val="A subpara"/>
    <w:basedOn w:val="BillBasic"/>
    <w:rsid w:val="0050248D"/>
    <w:pPr>
      <w:tabs>
        <w:tab w:val="right" w:pos="1900"/>
        <w:tab w:val="left" w:pos="2100"/>
      </w:tabs>
      <w:ind w:left="2100" w:hanging="2100"/>
      <w:outlineLvl w:val="7"/>
    </w:pPr>
  </w:style>
  <w:style w:type="paragraph" w:customStyle="1" w:styleId="Asubsubpara">
    <w:name w:val="A subsubpara"/>
    <w:basedOn w:val="BillBasic"/>
    <w:rsid w:val="0050248D"/>
    <w:pPr>
      <w:tabs>
        <w:tab w:val="right" w:pos="2400"/>
        <w:tab w:val="left" w:pos="2600"/>
      </w:tabs>
      <w:ind w:left="2600" w:hanging="2600"/>
      <w:outlineLvl w:val="8"/>
    </w:pPr>
  </w:style>
  <w:style w:type="paragraph" w:customStyle="1" w:styleId="aDef">
    <w:name w:val="aDef"/>
    <w:basedOn w:val="BillBasic"/>
    <w:link w:val="aDefChar"/>
    <w:rsid w:val="0050248D"/>
    <w:pPr>
      <w:ind w:left="1100"/>
    </w:pPr>
  </w:style>
  <w:style w:type="paragraph" w:customStyle="1" w:styleId="aExamHead">
    <w:name w:val="aExam Head"/>
    <w:basedOn w:val="BillBasicHeading"/>
    <w:next w:val="aExam"/>
    <w:rsid w:val="0050248D"/>
    <w:pPr>
      <w:tabs>
        <w:tab w:val="clear" w:pos="2600"/>
      </w:tabs>
      <w:ind w:left="1100"/>
    </w:pPr>
    <w:rPr>
      <w:sz w:val="18"/>
    </w:rPr>
  </w:style>
  <w:style w:type="paragraph" w:customStyle="1" w:styleId="aExam">
    <w:name w:val="aExam"/>
    <w:basedOn w:val="aNoteSymb"/>
    <w:rsid w:val="0050248D"/>
    <w:pPr>
      <w:spacing w:before="60"/>
      <w:ind w:left="1100" w:firstLine="0"/>
    </w:pPr>
  </w:style>
  <w:style w:type="paragraph" w:customStyle="1" w:styleId="aNote">
    <w:name w:val="aNote"/>
    <w:basedOn w:val="BillBasic"/>
    <w:link w:val="aNoteChar"/>
    <w:rsid w:val="0050248D"/>
    <w:pPr>
      <w:ind w:left="1900" w:hanging="800"/>
    </w:pPr>
    <w:rPr>
      <w:sz w:val="20"/>
    </w:rPr>
  </w:style>
  <w:style w:type="paragraph" w:customStyle="1" w:styleId="HeaderEven">
    <w:name w:val="HeaderEven"/>
    <w:basedOn w:val="Normal"/>
    <w:rsid w:val="0050248D"/>
    <w:rPr>
      <w:rFonts w:ascii="Arial" w:hAnsi="Arial"/>
      <w:sz w:val="18"/>
    </w:rPr>
  </w:style>
  <w:style w:type="paragraph" w:customStyle="1" w:styleId="HeaderEven6">
    <w:name w:val="HeaderEven6"/>
    <w:basedOn w:val="HeaderEven"/>
    <w:rsid w:val="0050248D"/>
    <w:pPr>
      <w:spacing w:before="120" w:after="60"/>
    </w:pPr>
  </w:style>
  <w:style w:type="paragraph" w:customStyle="1" w:styleId="HeaderOdd6">
    <w:name w:val="HeaderOdd6"/>
    <w:basedOn w:val="HeaderEven6"/>
    <w:rsid w:val="0050248D"/>
    <w:pPr>
      <w:jc w:val="right"/>
    </w:pPr>
  </w:style>
  <w:style w:type="paragraph" w:customStyle="1" w:styleId="HeaderOdd">
    <w:name w:val="HeaderOdd"/>
    <w:basedOn w:val="HeaderEven"/>
    <w:rsid w:val="0050248D"/>
    <w:pPr>
      <w:jc w:val="right"/>
    </w:pPr>
  </w:style>
  <w:style w:type="paragraph" w:customStyle="1" w:styleId="N-TOCheading">
    <w:name w:val="N-TOCheading"/>
    <w:basedOn w:val="BillBasicHeading"/>
    <w:next w:val="N-9pt"/>
    <w:rsid w:val="0050248D"/>
    <w:pPr>
      <w:pBdr>
        <w:bottom w:val="single" w:sz="4" w:space="1" w:color="auto"/>
      </w:pBdr>
      <w:spacing w:before="800"/>
    </w:pPr>
    <w:rPr>
      <w:sz w:val="32"/>
    </w:rPr>
  </w:style>
  <w:style w:type="paragraph" w:customStyle="1" w:styleId="N-9pt">
    <w:name w:val="N-9pt"/>
    <w:basedOn w:val="BillBasic"/>
    <w:next w:val="BillBasic"/>
    <w:rsid w:val="0050248D"/>
    <w:pPr>
      <w:keepNext/>
      <w:tabs>
        <w:tab w:val="right" w:pos="7707"/>
      </w:tabs>
      <w:spacing w:before="120"/>
    </w:pPr>
    <w:rPr>
      <w:rFonts w:ascii="Arial" w:hAnsi="Arial"/>
      <w:sz w:val="18"/>
    </w:rPr>
  </w:style>
  <w:style w:type="paragraph" w:customStyle="1" w:styleId="N-14pt">
    <w:name w:val="N-14pt"/>
    <w:basedOn w:val="BillBasic"/>
    <w:rsid w:val="0050248D"/>
    <w:pPr>
      <w:spacing w:before="0"/>
    </w:pPr>
    <w:rPr>
      <w:b/>
      <w:sz w:val="28"/>
    </w:rPr>
  </w:style>
  <w:style w:type="paragraph" w:customStyle="1" w:styleId="N-16pt">
    <w:name w:val="N-16pt"/>
    <w:basedOn w:val="BillBasic"/>
    <w:rsid w:val="0050248D"/>
    <w:pPr>
      <w:spacing w:before="800"/>
    </w:pPr>
    <w:rPr>
      <w:b/>
      <w:sz w:val="32"/>
    </w:rPr>
  </w:style>
  <w:style w:type="paragraph" w:customStyle="1" w:styleId="N-line3">
    <w:name w:val="N-line3"/>
    <w:basedOn w:val="BillBasic"/>
    <w:next w:val="BillBasic"/>
    <w:rsid w:val="0050248D"/>
    <w:pPr>
      <w:pBdr>
        <w:bottom w:val="single" w:sz="12" w:space="1" w:color="auto"/>
      </w:pBdr>
      <w:spacing w:before="60"/>
    </w:pPr>
  </w:style>
  <w:style w:type="paragraph" w:customStyle="1" w:styleId="Comment">
    <w:name w:val="Comment"/>
    <w:basedOn w:val="BillBasic"/>
    <w:rsid w:val="0050248D"/>
    <w:pPr>
      <w:tabs>
        <w:tab w:val="left" w:pos="1800"/>
      </w:tabs>
      <w:ind w:left="1300"/>
      <w:jc w:val="left"/>
    </w:pPr>
    <w:rPr>
      <w:b/>
      <w:sz w:val="18"/>
    </w:rPr>
  </w:style>
  <w:style w:type="paragraph" w:customStyle="1" w:styleId="FooterInfo">
    <w:name w:val="FooterInfo"/>
    <w:basedOn w:val="Normal"/>
    <w:rsid w:val="0050248D"/>
    <w:pPr>
      <w:tabs>
        <w:tab w:val="right" w:pos="7707"/>
      </w:tabs>
    </w:pPr>
    <w:rPr>
      <w:rFonts w:ascii="Arial" w:hAnsi="Arial"/>
      <w:sz w:val="18"/>
    </w:rPr>
  </w:style>
  <w:style w:type="paragraph" w:customStyle="1" w:styleId="AH1Chapter">
    <w:name w:val="A H1 Chapter"/>
    <w:basedOn w:val="BillBasicHeading"/>
    <w:next w:val="AH2Part"/>
    <w:rsid w:val="0050248D"/>
    <w:pPr>
      <w:spacing w:before="320"/>
      <w:ind w:left="2600" w:hanging="2600"/>
      <w:outlineLvl w:val="0"/>
    </w:pPr>
    <w:rPr>
      <w:sz w:val="34"/>
    </w:rPr>
  </w:style>
  <w:style w:type="paragraph" w:customStyle="1" w:styleId="AH2Part">
    <w:name w:val="A H2 Part"/>
    <w:basedOn w:val="BillBasicHeading"/>
    <w:next w:val="AH3Div"/>
    <w:rsid w:val="0050248D"/>
    <w:pPr>
      <w:spacing w:before="380"/>
      <w:ind w:left="2600" w:hanging="2600"/>
      <w:outlineLvl w:val="1"/>
    </w:pPr>
    <w:rPr>
      <w:sz w:val="32"/>
    </w:rPr>
  </w:style>
  <w:style w:type="paragraph" w:customStyle="1" w:styleId="AH3Div">
    <w:name w:val="A H3 Div"/>
    <w:basedOn w:val="BillBasicHeading"/>
    <w:next w:val="AH5Sec"/>
    <w:rsid w:val="0050248D"/>
    <w:pPr>
      <w:spacing w:before="240"/>
      <w:ind w:left="2600" w:hanging="2600"/>
      <w:outlineLvl w:val="2"/>
    </w:pPr>
    <w:rPr>
      <w:sz w:val="28"/>
    </w:rPr>
  </w:style>
  <w:style w:type="paragraph" w:customStyle="1" w:styleId="AH5Sec">
    <w:name w:val="A H5 Sec"/>
    <w:basedOn w:val="BillBasicHeading"/>
    <w:next w:val="Amain"/>
    <w:link w:val="AH5SecChar"/>
    <w:rsid w:val="0050248D"/>
    <w:pPr>
      <w:tabs>
        <w:tab w:val="clear" w:pos="2600"/>
        <w:tab w:val="left" w:pos="1100"/>
      </w:tabs>
      <w:spacing w:before="240"/>
      <w:ind w:left="1100" w:hanging="1100"/>
      <w:outlineLvl w:val="4"/>
    </w:pPr>
  </w:style>
  <w:style w:type="paragraph" w:customStyle="1" w:styleId="direction">
    <w:name w:val="direction"/>
    <w:basedOn w:val="BillBasic"/>
    <w:next w:val="AmainreturnSymb"/>
    <w:rsid w:val="0050248D"/>
    <w:pPr>
      <w:keepNext/>
      <w:ind w:left="1100"/>
    </w:pPr>
    <w:rPr>
      <w:i/>
    </w:rPr>
  </w:style>
  <w:style w:type="paragraph" w:customStyle="1" w:styleId="AH4SubDiv">
    <w:name w:val="A H4 SubDiv"/>
    <w:basedOn w:val="BillBasicHeading"/>
    <w:next w:val="AH5Sec"/>
    <w:rsid w:val="0050248D"/>
    <w:pPr>
      <w:spacing w:before="240"/>
      <w:ind w:left="2600" w:hanging="2600"/>
      <w:outlineLvl w:val="3"/>
    </w:pPr>
    <w:rPr>
      <w:sz w:val="26"/>
    </w:rPr>
  </w:style>
  <w:style w:type="paragraph" w:customStyle="1" w:styleId="Sched-heading">
    <w:name w:val="Sched-heading"/>
    <w:basedOn w:val="BillBasicHeading"/>
    <w:next w:val="refSymb"/>
    <w:rsid w:val="0050248D"/>
    <w:pPr>
      <w:spacing w:before="380"/>
      <w:ind w:left="2600" w:hanging="2600"/>
      <w:outlineLvl w:val="0"/>
    </w:pPr>
    <w:rPr>
      <w:sz w:val="34"/>
    </w:rPr>
  </w:style>
  <w:style w:type="paragraph" w:customStyle="1" w:styleId="ref">
    <w:name w:val="ref"/>
    <w:basedOn w:val="BillBasic"/>
    <w:next w:val="Normal"/>
    <w:rsid w:val="0050248D"/>
    <w:pPr>
      <w:spacing w:before="60"/>
    </w:pPr>
    <w:rPr>
      <w:sz w:val="18"/>
    </w:rPr>
  </w:style>
  <w:style w:type="paragraph" w:customStyle="1" w:styleId="Sched-Part">
    <w:name w:val="Sched-Part"/>
    <w:basedOn w:val="BillBasicHeading"/>
    <w:next w:val="Sched-Form"/>
    <w:rsid w:val="0050248D"/>
    <w:pPr>
      <w:spacing w:before="380"/>
      <w:ind w:left="2600" w:hanging="2600"/>
      <w:outlineLvl w:val="1"/>
    </w:pPr>
    <w:rPr>
      <w:sz w:val="32"/>
    </w:rPr>
  </w:style>
  <w:style w:type="paragraph" w:customStyle="1" w:styleId="ShadedSchClause">
    <w:name w:val="Shaded Sch Clause"/>
    <w:basedOn w:val="Schclauseheading"/>
    <w:next w:val="direction"/>
    <w:rsid w:val="0050248D"/>
    <w:pPr>
      <w:shd w:val="pct25" w:color="auto" w:fill="auto"/>
      <w:outlineLvl w:val="3"/>
    </w:pPr>
  </w:style>
  <w:style w:type="paragraph" w:customStyle="1" w:styleId="Sched-Form">
    <w:name w:val="Sched-Form"/>
    <w:basedOn w:val="BillBasicHeading"/>
    <w:next w:val="Schclauseheading"/>
    <w:rsid w:val="0050248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0248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50248D"/>
    <w:pPr>
      <w:spacing w:before="320"/>
      <w:ind w:left="2600" w:hanging="2600"/>
      <w:jc w:val="both"/>
      <w:outlineLvl w:val="0"/>
    </w:pPr>
    <w:rPr>
      <w:sz w:val="34"/>
    </w:rPr>
  </w:style>
  <w:style w:type="paragraph" w:styleId="TOC7">
    <w:name w:val="toc 7"/>
    <w:basedOn w:val="TOC2"/>
    <w:next w:val="Normal"/>
    <w:autoRedefine/>
    <w:uiPriority w:val="39"/>
    <w:rsid w:val="0050248D"/>
    <w:pPr>
      <w:keepNext w:val="0"/>
      <w:spacing w:before="120"/>
    </w:pPr>
    <w:rPr>
      <w:sz w:val="20"/>
    </w:rPr>
  </w:style>
  <w:style w:type="paragraph" w:styleId="TOC2">
    <w:name w:val="toc 2"/>
    <w:basedOn w:val="Normal"/>
    <w:next w:val="Normal"/>
    <w:autoRedefine/>
    <w:rsid w:val="0050248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0248D"/>
    <w:pPr>
      <w:keepNext/>
      <w:tabs>
        <w:tab w:val="left" w:pos="400"/>
      </w:tabs>
      <w:spacing w:before="0"/>
      <w:jc w:val="left"/>
    </w:pPr>
    <w:rPr>
      <w:rFonts w:ascii="Arial" w:hAnsi="Arial"/>
      <w:b/>
      <w:sz w:val="28"/>
    </w:rPr>
  </w:style>
  <w:style w:type="paragraph" w:customStyle="1" w:styleId="EndNote2">
    <w:name w:val="EndNote2"/>
    <w:basedOn w:val="BillBasic"/>
    <w:rsid w:val="00464ECB"/>
    <w:pPr>
      <w:keepNext/>
      <w:tabs>
        <w:tab w:val="left" w:pos="240"/>
      </w:tabs>
      <w:spacing w:before="320"/>
      <w:jc w:val="left"/>
    </w:pPr>
    <w:rPr>
      <w:b/>
      <w:sz w:val="18"/>
    </w:rPr>
  </w:style>
  <w:style w:type="paragraph" w:customStyle="1" w:styleId="IH1Chap">
    <w:name w:val="I H1 Chap"/>
    <w:basedOn w:val="BillBasicHeading"/>
    <w:next w:val="Normal"/>
    <w:rsid w:val="0050248D"/>
    <w:pPr>
      <w:spacing w:before="320"/>
      <w:ind w:left="2600" w:hanging="2600"/>
    </w:pPr>
    <w:rPr>
      <w:sz w:val="34"/>
    </w:rPr>
  </w:style>
  <w:style w:type="paragraph" w:customStyle="1" w:styleId="IH2Part">
    <w:name w:val="I H2 Part"/>
    <w:basedOn w:val="BillBasicHeading"/>
    <w:next w:val="Normal"/>
    <w:rsid w:val="0050248D"/>
    <w:pPr>
      <w:spacing w:before="380"/>
      <w:ind w:left="2600" w:hanging="2600"/>
    </w:pPr>
    <w:rPr>
      <w:sz w:val="32"/>
    </w:rPr>
  </w:style>
  <w:style w:type="paragraph" w:customStyle="1" w:styleId="IH3Div">
    <w:name w:val="I H3 Div"/>
    <w:basedOn w:val="BillBasicHeading"/>
    <w:next w:val="Normal"/>
    <w:rsid w:val="0050248D"/>
    <w:pPr>
      <w:spacing w:before="240"/>
      <w:ind w:left="2600" w:hanging="2600"/>
    </w:pPr>
    <w:rPr>
      <w:sz w:val="28"/>
    </w:rPr>
  </w:style>
  <w:style w:type="paragraph" w:customStyle="1" w:styleId="IH5Sec">
    <w:name w:val="I H5 Sec"/>
    <w:basedOn w:val="BillBasicHeading"/>
    <w:next w:val="Normal"/>
    <w:rsid w:val="0050248D"/>
    <w:pPr>
      <w:tabs>
        <w:tab w:val="clear" w:pos="2600"/>
        <w:tab w:val="left" w:pos="1100"/>
      </w:tabs>
      <w:spacing w:before="240"/>
      <w:ind w:left="1100" w:hanging="1100"/>
    </w:pPr>
  </w:style>
  <w:style w:type="paragraph" w:customStyle="1" w:styleId="IH4SubDiv">
    <w:name w:val="I H4 SubDiv"/>
    <w:basedOn w:val="BillBasicHeading"/>
    <w:next w:val="Normal"/>
    <w:rsid w:val="0050248D"/>
    <w:pPr>
      <w:spacing w:before="240"/>
      <w:ind w:left="2600" w:hanging="2600"/>
      <w:jc w:val="both"/>
    </w:pPr>
    <w:rPr>
      <w:sz w:val="26"/>
    </w:rPr>
  </w:style>
  <w:style w:type="character" w:styleId="LineNumber">
    <w:name w:val="line number"/>
    <w:basedOn w:val="DefaultParagraphFont"/>
    <w:rsid w:val="0050248D"/>
    <w:rPr>
      <w:rFonts w:ascii="Arial" w:hAnsi="Arial"/>
      <w:sz w:val="16"/>
    </w:rPr>
  </w:style>
  <w:style w:type="paragraph" w:customStyle="1" w:styleId="PageBreak">
    <w:name w:val="PageBreak"/>
    <w:basedOn w:val="Normal"/>
    <w:rsid w:val="0050248D"/>
    <w:rPr>
      <w:sz w:val="4"/>
    </w:rPr>
  </w:style>
  <w:style w:type="paragraph" w:customStyle="1" w:styleId="04Dictionary">
    <w:name w:val="04Dictionary"/>
    <w:basedOn w:val="Normal"/>
    <w:rsid w:val="0050248D"/>
  </w:style>
  <w:style w:type="paragraph" w:customStyle="1" w:styleId="N-line1">
    <w:name w:val="N-line1"/>
    <w:basedOn w:val="BillBasic"/>
    <w:rsid w:val="0050248D"/>
    <w:pPr>
      <w:pBdr>
        <w:bottom w:val="single" w:sz="4" w:space="0" w:color="auto"/>
      </w:pBdr>
      <w:spacing w:before="100"/>
      <w:ind w:left="2980" w:right="3020"/>
      <w:jc w:val="center"/>
    </w:pPr>
  </w:style>
  <w:style w:type="paragraph" w:customStyle="1" w:styleId="N-line2">
    <w:name w:val="N-line2"/>
    <w:basedOn w:val="Normal"/>
    <w:rsid w:val="0050248D"/>
    <w:pPr>
      <w:pBdr>
        <w:bottom w:val="single" w:sz="8" w:space="0" w:color="auto"/>
      </w:pBdr>
    </w:pPr>
  </w:style>
  <w:style w:type="paragraph" w:customStyle="1" w:styleId="EndNote">
    <w:name w:val="EndNote"/>
    <w:basedOn w:val="BillBasicHeading"/>
    <w:rsid w:val="0050248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0248D"/>
    <w:pPr>
      <w:tabs>
        <w:tab w:val="left" w:pos="700"/>
      </w:tabs>
      <w:spacing w:before="160"/>
      <w:ind w:left="700" w:hanging="700"/>
    </w:pPr>
    <w:rPr>
      <w:rFonts w:ascii="Arial (W1)" w:hAnsi="Arial (W1)"/>
    </w:rPr>
  </w:style>
  <w:style w:type="paragraph" w:customStyle="1" w:styleId="PenaltyHeading">
    <w:name w:val="PenaltyHeading"/>
    <w:basedOn w:val="Normal"/>
    <w:rsid w:val="0050248D"/>
    <w:pPr>
      <w:tabs>
        <w:tab w:val="left" w:pos="1100"/>
      </w:tabs>
      <w:spacing w:before="120"/>
      <w:ind w:left="1100" w:hanging="1100"/>
    </w:pPr>
    <w:rPr>
      <w:rFonts w:ascii="Arial" w:hAnsi="Arial"/>
      <w:b/>
      <w:sz w:val="20"/>
    </w:rPr>
  </w:style>
  <w:style w:type="paragraph" w:customStyle="1" w:styleId="05EndNote">
    <w:name w:val="05EndNote"/>
    <w:basedOn w:val="Normal"/>
    <w:rsid w:val="0050248D"/>
  </w:style>
  <w:style w:type="paragraph" w:customStyle="1" w:styleId="03Schedule">
    <w:name w:val="03Schedule"/>
    <w:basedOn w:val="Normal"/>
    <w:rsid w:val="0050248D"/>
  </w:style>
  <w:style w:type="paragraph" w:customStyle="1" w:styleId="ISched-heading">
    <w:name w:val="I Sched-heading"/>
    <w:basedOn w:val="BillBasicHeading"/>
    <w:next w:val="Normal"/>
    <w:rsid w:val="0050248D"/>
    <w:pPr>
      <w:spacing w:before="320"/>
      <w:ind w:left="2600" w:hanging="2600"/>
    </w:pPr>
    <w:rPr>
      <w:sz w:val="34"/>
    </w:rPr>
  </w:style>
  <w:style w:type="paragraph" w:customStyle="1" w:styleId="ISched-Part">
    <w:name w:val="I Sched-Part"/>
    <w:basedOn w:val="BillBasicHeading"/>
    <w:rsid w:val="0050248D"/>
    <w:pPr>
      <w:spacing w:before="380"/>
      <w:ind w:left="2600" w:hanging="2600"/>
    </w:pPr>
    <w:rPr>
      <w:sz w:val="32"/>
    </w:rPr>
  </w:style>
  <w:style w:type="paragraph" w:customStyle="1" w:styleId="ISched-form">
    <w:name w:val="I Sched-form"/>
    <w:basedOn w:val="BillBasicHeading"/>
    <w:rsid w:val="0050248D"/>
    <w:pPr>
      <w:tabs>
        <w:tab w:val="right" w:pos="7200"/>
      </w:tabs>
      <w:spacing w:before="240"/>
      <w:ind w:left="2600" w:hanging="2600"/>
    </w:pPr>
    <w:rPr>
      <w:sz w:val="28"/>
    </w:rPr>
  </w:style>
  <w:style w:type="paragraph" w:customStyle="1" w:styleId="ISchclauseheading">
    <w:name w:val="I Sch clause heading"/>
    <w:basedOn w:val="BillBasic"/>
    <w:rsid w:val="0050248D"/>
    <w:pPr>
      <w:keepNext/>
      <w:tabs>
        <w:tab w:val="left" w:pos="1100"/>
      </w:tabs>
      <w:spacing w:before="240"/>
      <w:ind w:left="1100" w:hanging="1100"/>
      <w:jc w:val="left"/>
    </w:pPr>
    <w:rPr>
      <w:rFonts w:ascii="Arial" w:hAnsi="Arial"/>
      <w:b/>
    </w:rPr>
  </w:style>
  <w:style w:type="paragraph" w:customStyle="1" w:styleId="IMain">
    <w:name w:val="I Main"/>
    <w:basedOn w:val="Amain"/>
    <w:rsid w:val="0050248D"/>
  </w:style>
  <w:style w:type="paragraph" w:customStyle="1" w:styleId="Ipara">
    <w:name w:val="I para"/>
    <w:basedOn w:val="Apara"/>
    <w:rsid w:val="0050248D"/>
    <w:pPr>
      <w:outlineLvl w:val="9"/>
    </w:pPr>
  </w:style>
  <w:style w:type="paragraph" w:customStyle="1" w:styleId="Isubpara">
    <w:name w:val="I subpara"/>
    <w:basedOn w:val="Asubpara"/>
    <w:rsid w:val="0050248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0248D"/>
    <w:pPr>
      <w:tabs>
        <w:tab w:val="clear" w:pos="2400"/>
        <w:tab w:val="clear" w:pos="2600"/>
        <w:tab w:val="right" w:pos="2460"/>
        <w:tab w:val="left" w:pos="2660"/>
      </w:tabs>
      <w:ind w:left="2660" w:hanging="2660"/>
    </w:pPr>
  </w:style>
  <w:style w:type="character" w:customStyle="1" w:styleId="CharSectNo">
    <w:name w:val="CharSectNo"/>
    <w:basedOn w:val="DefaultParagraphFont"/>
    <w:rsid w:val="0050248D"/>
  </w:style>
  <w:style w:type="character" w:customStyle="1" w:styleId="CharDivNo">
    <w:name w:val="CharDivNo"/>
    <w:basedOn w:val="DefaultParagraphFont"/>
    <w:rsid w:val="0050248D"/>
  </w:style>
  <w:style w:type="character" w:customStyle="1" w:styleId="CharDivText">
    <w:name w:val="CharDivText"/>
    <w:basedOn w:val="DefaultParagraphFont"/>
    <w:rsid w:val="0050248D"/>
  </w:style>
  <w:style w:type="character" w:customStyle="1" w:styleId="CharPartNo">
    <w:name w:val="CharPartNo"/>
    <w:basedOn w:val="DefaultParagraphFont"/>
    <w:rsid w:val="0050248D"/>
  </w:style>
  <w:style w:type="paragraph" w:customStyle="1" w:styleId="Placeholder">
    <w:name w:val="Placeholder"/>
    <w:basedOn w:val="Normal"/>
    <w:rsid w:val="0050248D"/>
    <w:rPr>
      <w:sz w:val="10"/>
    </w:rPr>
  </w:style>
  <w:style w:type="paragraph" w:styleId="PlainText">
    <w:name w:val="Plain Text"/>
    <w:basedOn w:val="Normal"/>
    <w:rsid w:val="0050248D"/>
    <w:rPr>
      <w:rFonts w:ascii="Courier New" w:hAnsi="Courier New"/>
      <w:sz w:val="20"/>
    </w:rPr>
  </w:style>
  <w:style w:type="character" w:customStyle="1" w:styleId="CharChapNo">
    <w:name w:val="CharChapNo"/>
    <w:basedOn w:val="DefaultParagraphFont"/>
    <w:rsid w:val="0050248D"/>
  </w:style>
  <w:style w:type="character" w:customStyle="1" w:styleId="CharChapText">
    <w:name w:val="CharChapText"/>
    <w:basedOn w:val="DefaultParagraphFont"/>
    <w:rsid w:val="0050248D"/>
  </w:style>
  <w:style w:type="character" w:customStyle="1" w:styleId="CharPartText">
    <w:name w:val="CharPartText"/>
    <w:basedOn w:val="DefaultParagraphFont"/>
    <w:rsid w:val="0050248D"/>
  </w:style>
  <w:style w:type="paragraph" w:styleId="TOC1">
    <w:name w:val="toc 1"/>
    <w:basedOn w:val="Normal"/>
    <w:next w:val="Normal"/>
    <w:autoRedefine/>
    <w:rsid w:val="0050248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50248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50248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0248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0248D"/>
  </w:style>
  <w:style w:type="paragraph" w:styleId="Title">
    <w:name w:val="Title"/>
    <w:basedOn w:val="Normal"/>
    <w:qFormat/>
    <w:rsid w:val="00464ECB"/>
    <w:pPr>
      <w:spacing w:before="240" w:after="60"/>
      <w:jc w:val="center"/>
      <w:outlineLvl w:val="0"/>
    </w:pPr>
    <w:rPr>
      <w:rFonts w:ascii="Arial" w:hAnsi="Arial"/>
      <w:b/>
      <w:kern w:val="28"/>
      <w:sz w:val="32"/>
    </w:rPr>
  </w:style>
  <w:style w:type="paragraph" w:styleId="Signature">
    <w:name w:val="Signature"/>
    <w:basedOn w:val="Normal"/>
    <w:rsid w:val="0050248D"/>
    <w:pPr>
      <w:ind w:left="4252"/>
    </w:pPr>
  </w:style>
  <w:style w:type="paragraph" w:customStyle="1" w:styleId="ActNo">
    <w:name w:val="ActNo"/>
    <w:basedOn w:val="BillBasicHeading"/>
    <w:rsid w:val="0050248D"/>
    <w:pPr>
      <w:keepNext w:val="0"/>
      <w:tabs>
        <w:tab w:val="clear" w:pos="2600"/>
      </w:tabs>
      <w:spacing w:before="220"/>
    </w:pPr>
  </w:style>
  <w:style w:type="paragraph" w:customStyle="1" w:styleId="aParaNote">
    <w:name w:val="aParaNote"/>
    <w:basedOn w:val="BillBasic"/>
    <w:rsid w:val="0050248D"/>
    <w:pPr>
      <w:ind w:left="2840" w:hanging="1240"/>
    </w:pPr>
    <w:rPr>
      <w:sz w:val="20"/>
    </w:rPr>
  </w:style>
  <w:style w:type="paragraph" w:customStyle="1" w:styleId="aExamNum">
    <w:name w:val="aExamNum"/>
    <w:basedOn w:val="aExam"/>
    <w:rsid w:val="0050248D"/>
    <w:pPr>
      <w:ind w:left="1500" w:hanging="400"/>
    </w:pPr>
  </w:style>
  <w:style w:type="paragraph" w:customStyle="1" w:styleId="LongTitle">
    <w:name w:val="LongTitle"/>
    <w:basedOn w:val="BillBasic"/>
    <w:rsid w:val="0050248D"/>
    <w:pPr>
      <w:spacing w:before="300"/>
    </w:pPr>
  </w:style>
  <w:style w:type="paragraph" w:customStyle="1" w:styleId="Minister">
    <w:name w:val="Minister"/>
    <w:basedOn w:val="BillBasic"/>
    <w:rsid w:val="0050248D"/>
    <w:pPr>
      <w:spacing w:before="640"/>
      <w:jc w:val="right"/>
    </w:pPr>
    <w:rPr>
      <w:caps/>
    </w:rPr>
  </w:style>
  <w:style w:type="paragraph" w:customStyle="1" w:styleId="DateLine">
    <w:name w:val="DateLine"/>
    <w:basedOn w:val="BillBasic"/>
    <w:rsid w:val="0050248D"/>
    <w:pPr>
      <w:tabs>
        <w:tab w:val="left" w:pos="4320"/>
      </w:tabs>
    </w:pPr>
  </w:style>
  <w:style w:type="paragraph" w:customStyle="1" w:styleId="madeunder">
    <w:name w:val="made under"/>
    <w:basedOn w:val="BillBasic"/>
    <w:rsid w:val="0050248D"/>
    <w:pPr>
      <w:spacing w:before="240"/>
    </w:pPr>
  </w:style>
  <w:style w:type="paragraph" w:customStyle="1" w:styleId="EndNoteSubHeading">
    <w:name w:val="EndNoteSubHeading"/>
    <w:basedOn w:val="Normal"/>
    <w:next w:val="EndNoteText"/>
    <w:rsid w:val="00464ECB"/>
    <w:pPr>
      <w:keepNext/>
      <w:tabs>
        <w:tab w:val="left" w:pos="700"/>
      </w:tabs>
      <w:spacing w:before="240"/>
      <w:ind w:left="700" w:hanging="700"/>
    </w:pPr>
    <w:rPr>
      <w:rFonts w:ascii="Arial" w:hAnsi="Arial"/>
      <w:b/>
      <w:sz w:val="20"/>
    </w:rPr>
  </w:style>
  <w:style w:type="paragraph" w:customStyle="1" w:styleId="EndNoteText">
    <w:name w:val="EndNoteText"/>
    <w:basedOn w:val="BillBasic"/>
    <w:rsid w:val="0050248D"/>
    <w:pPr>
      <w:tabs>
        <w:tab w:val="left" w:pos="700"/>
        <w:tab w:val="right" w:pos="6160"/>
      </w:tabs>
      <w:spacing w:before="80"/>
      <w:ind w:left="700" w:hanging="700"/>
    </w:pPr>
    <w:rPr>
      <w:sz w:val="20"/>
    </w:rPr>
  </w:style>
  <w:style w:type="paragraph" w:customStyle="1" w:styleId="BillBasicItalics">
    <w:name w:val="BillBasicItalics"/>
    <w:basedOn w:val="BillBasic"/>
    <w:rsid w:val="0050248D"/>
    <w:rPr>
      <w:i/>
    </w:rPr>
  </w:style>
  <w:style w:type="paragraph" w:customStyle="1" w:styleId="00SigningPage">
    <w:name w:val="00SigningPage"/>
    <w:basedOn w:val="Normal"/>
    <w:rsid w:val="0050248D"/>
  </w:style>
  <w:style w:type="paragraph" w:customStyle="1" w:styleId="Aparareturn">
    <w:name w:val="A para return"/>
    <w:basedOn w:val="BillBasic"/>
    <w:rsid w:val="0050248D"/>
    <w:pPr>
      <w:ind w:left="1600"/>
    </w:pPr>
  </w:style>
  <w:style w:type="paragraph" w:customStyle="1" w:styleId="Asubparareturn">
    <w:name w:val="A subpara return"/>
    <w:basedOn w:val="BillBasic"/>
    <w:rsid w:val="0050248D"/>
    <w:pPr>
      <w:ind w:left="2100"/>
    </w:pPr>
  </w:style>
  <w:style w:type="paragraph" w:customStyle="1" w:styleId="CommentNum">
    <w:name w:val="CommentNum"/>
    <w:basedOn w:val="Comment"/>
    <w:rsid w:val="0050248D"/>
    <w:pPr>
      <w:ind w:left="1800" w:hanging="1800"/>
    </w:pPr>
  </w:style>
  <w:style w:type="paragraph" w:styleId="TOC8">
    <w:name w:val="toc 8"/>
    <w:basedOn w:val="TOC3"/>
    <w:next w:val="Normal"/>
    <w:autoRedefine/>
    <w:rsid w:val="0050248D"/>
    <w:pPr>
      <w:keepNext w:val="0"/>
      <w:spacing w:before="120"/>
    </w:pPr>
  </w:style>
  <w:style w:type="paragraph" w:customStyle="1" w:styleId="Judges">
    <w:name w:val="Judges"/>
    <w:basedOn w:val="Minister"/>
    <w:rsid w:val="0050248D"/>
    <w:pPr>
      <w:spacing w:before="180"/>
    </w:pPr>
  </w:style>
  <w:style w:type="paragraph" w:customStyle="1" w:styleId="BillFor">
    <w:name w:val="BillFor"/>
    <w:basedOn w:val="BillBasicHeading"/>
    <w:rsid w:val="0050248D"/>
    <w:pPr>
      <w:keepNext w:val="0"/>
      <w:spacing w:before="320"/>
      <w:jc w:val="both"/>
    </w:pPr>
    <w:rPr>
      <w:sz w:val="28"/>
    </w:rPr>
  </w:style>
  <w:style w:type="paragraph" w:customStyle="1" w:styleId="draft">
    <w:name w:val="draft"/>
    <w:basedOn w:val="Normal"/>
    <w:rsid w:val="0050248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0248D"/>
    <w:pPr>
      <w:spacing w:line="260" w:lineRule="atLeast"/>
      <w:jc w:val="center"/>
    </w:pPr>
  </w:style>
  <w:style w:type="paragraph" w:customStyle="1" w:styleId="Amainbullet">
    <w:name w:val="A main bullet"/>
    <w:basedOn w:val="BillBasic"/>
    <w:rsid w:val="0050248D"/>
    <w:pPr>
      <w:spacing w:before="60"/>
      <w:ind w:left="1500" w:hanging="400"/>
    </w:pPr>
  </w:style>
  <w:style w:type="paragraph" w:customStyle="1" w:styleId="Aparabullet">
    <w:name w:val="A para bullet"/>
    <w:basedOn w:val="BillBasic"/>
    <w:rsid w:val="0050248D"/>
    <w:pPr>
      <w:spacing w:before="60"/>
      <w:ind w:left="2000" w:hanging="400"/>
    </w:pPr>
  </w:style>
  <w:style w:type="paragraph" w:customStyle="1" w:styleId="Asubparabullet">
    <w:name w:val="A subpara bullet"/>
    <w:basedOn w:val="BillBasic"/>
    <w:rsid w:val="0050248D"/>
    <w:pPr>
      <w:spacing w:before="60"/>
      <w:ind w:left="2540" w:hanging="400"/>
    </w:pPr>
  </w:style>
  <w:style w:type="paragraph" w:customStyle="1" w:styleId="aDefpara">
    <w:name w:val="aDef para"/>
    <w:basedOn w:val="Apara"/>
    <w:rsid w:val="0050248D"/>
  </w:style>
  <w:style w:type="paragraph" w:customStyle="1" w:styleId="aDefsubpara">
    <w:name w:val="aDef subpara"/>
    <w:basedOn w:val="Asubpara"/>
    <w:rsid w:val="0050248D"/>
  </w:style>
  <w:style w:type="paragraph" w:customStyle="1" w:styleId="Idefpara">
    <w:name w:val="I def para"/>
    <w:basedOn w:val="Ipara"/>
    <w:rsid w:val="0050248D"/>
  </w:style>
  <w:style w:type="paragraph" w:customStyle="1" w:styleId="Idefsubpara">
    <w:name w:val="I def subpara"/>
    <w:basedOn w:val="Isubpara"/>
    <w:rsid w:val="0050248D"/>
  </w:style>
  <w:style w:type="paragraph" w:customStyle="1" w:styleId="Notified">
    <w:name w:val="Notified"/>
    <w:basedOn w:val="BillBasic"/>
    <w:rsid w:val="0050248D"/>
    <w:pPr>
      <w:spacing w:before="360"/>
      <w:jc w:val="right"/>
    </w:pPr>
    <w:rPr>
      <w:i/>
    </w:rPr>
  </w:style>
  <w:style w:type="paragraph" w:customStyle="1" w:styleId="03ScheduleLandscape">
    <w:name w:val="03ScheduleLandscape"/>
    <w:basedOn w:val="Normal"/>
    <w:rsid w:val="0050248D"/>
  </w:style>
  <w:style w:type="paragraph" w:customStyle="1" w:styleId="IDict-Heading">
    <w:name w:val="I Dict-Heading"/>
    <w:basedOn w:val="BillBasicHeading"/>
    <w:rsid w:val="0050248D"/>
    <w:pPr>
      <w:spacing w:before="320"/>
      <w:ind w:left="2600" w:hanging="2600"/>
      <w:jc w:val="both"/>
    </w:pPr>
    <w:rPr>
      <w:sz w:val="34"/>
    </w:rPr>
  </w:style>
  <w:style w:type="paragraph" w:customStyle="1" w:styleId="02TextLandscape">
    <w:name w:val="02TextLandscape"/>
    <w:basedOn w:val="Normal"/>
    <w:rsid w:val="0050248D"/>
  </w:style>
  <w:style w:type="paragraph" w:styleId="Salutation">
    <w:name w:val="Salutation"/>
    <w:basedOn w:val="Normal"/>
    <w:next w:val="Normal"/>
    <w:rsid w:val="00464ECB"/>
  </w:style>
  <w:style w:type="paragraph" w:customStyle="1" w:styleId="aNoteBullet">
    <w:name w:val="aNoteBullet"/>
    <w:basedOn w:val="aNoteSymb"/>
    <w:rsid w:val="0050248D"/>
    <w:pPr>
      <w:tabs>
        <w:tab w:val="left" w:pos="2200"/>
      </w:tabs>
      <w:spacing w:before="60"/>
      <w:ind w:left="2600" w:hanging="700"/>
    </w:pPr>
  </w:style>
  <w:style w:type="paragraph" w:customStyle="1" w:styleId="aNotess">
    <w:name w:val="aNotess"/>
    <w:basedOn w:val="BillBasic"/>
    <w:rsid w:val="00464ECB"/>
    <w:pPr>
      <w:ind w:left="1900" w:hanging="800"/>
    </w:pPr>
    <w:rPr>
      <w:sz w:val="20"/>
    </w:rPr>
  </w:style>
  <w:style w:type="paragraph" w:customStyle="1" w:styleId="aParaNoteBullet">
    <w:name w:val="aParaNoteBullet"/>
    <w:basedOn w:val="aParaNote"/>
    <w:rsid w:val="0050248D"/>
    <w:pPr>
      <w:tabs>
        <w:tab w:val="left" w:pos="2700"/>
      </w:tabs>
      <w:spacing w:before="60"/>
      <w:ind w:left="3100" w:hanging="700"/>
    </w:pPr>
  </w:style>
  <w:style w:type="paragraph" w:customStyle="1" w:styleId="aNotepar">
    <w:name w:val="aNotepar"/>
    <w:basedOn w:val="BillBasic"/>
    <w:next w:val="Normal"/>
    <w:rsid w:val="0050248D"/>
    <w:pPr>
      <w:ind w:left="2400" w:hanging="800"/>
    </w:pPr>
    <w:rPr>
      <w:sz w:val="20"/>
    </w:rPr>
  </w:style>
  <w:style w:type="paragraph" w:customStyle="1" w:styleId="aNoteTextpar">
    <w:name w:val="aNoteTextpar"/>
    <w:basedOn w:val="aNotepar"/>
    <w:rsid w:val="0050248D"/>
    <w:pPr>
      <w:spacing w:before="60"/>
      <w:ind w:firstLine="0"/>
    </w:pPr>
  </w:style>
  <w:style w:type="paragraph" w:customStyle="1" w:styleId="MinisterWord">
    <w:name w:val="MinisterWord"/>
    <w:basedOn w:val="Normal"/>
    <w:rsid w:val="0050248D"/>
    <w:pPr>
      <w:spacing w:before="60"/>
      <w:jc w:val="right"/>
    </w:pPr>
  </w:style>
  <w:style w:type="paragraph" w:customStyle="1" w:styleId="aExamPara">
    <w:name w:val="aExamPara"/>
    <w:basedOn w:val="aExam"/>
    <w:rsid w:val="0050248D"/>
    <w:pPr>
      <w:tabs>
        <w:tab w:val="right" w:pos="1720"/>
        <w:tab w:val="left" w:pos="2000"/>
        <w:tab w:val="left" w:pos="2300"/>
      </w:tabs>
      <w:ind w:left="2400" w:hanging="1300"/>
    </w:pPr>
  </w:style>
  <w:style w:type="paragraph" w:customStyle="1" w:styleId="aExamNumText">
    <w:name w:val="aExamNumText"/>
    <w:basedOn w:val="aExam"/>
    <w:rsid w:val="0050248D"/>
    <w:pPr>
      <w:ind w:left="1500"/>
    </w:pPr>
  </w:style>
  <w:style w:type="paragraph" w:customStyle="1" w:styleId="aExamBullet">
    <w:name w:val="aExamBullet"/>
    <w:basedOn w:val="aExam"/>
    <w:rsid w:val="0050248D"/>
    <w:pPr>
      <w:tabs>
        <w:tab w:val="left" w:pos="1500"/>
        <w:tab w:val="left" w:pos="2300"/>
      </w:tabs>
      <w:ind w:left="1900" w:hanging="800"/>
    </w:pPr>
  </w:style>
  <w:style w:type="paragraph" w:customStyle="1" w:styleId="aNotePara">
    <w:name w:val="aNotePara"/>
    <w:basedOn w:val="aNote"/>
    <w:rsid w:val="0050248D"/>
    <w:pPr>
      <w:tabs>
        <w:tab w:val="right" w:pos="2140"/>
        <w:tab w:val="left" w:pos="2400"/>
      </w:tabs>
      <w:spacing w:before="60"/>
      <w:ind w:left="2400" w:hanging="1300"/>
    </w:pPr>
  </w:style>
  <w:style w:type="paragraph" w:customStyle="1" w:styleId="aExplanHeading">
    <w:name w:val="aExplanHeading"/>
    <w:basedOn w:val="BillBasicHeading"/>
    <w:next w:val="Normal"/>
    <w:rsid w:val="0050248D"/>
    <w:rPr>
      <w:rFonts w:ascii="Arial (W1)" w:hAnsi="Arial (W1)"/>
      <w:sz w:val="18"/>
    </w:rPr>
  </w:style>
  <w:style w:type="paragraph" w:customStyle="1" w:styleId="aExplanText">
    <w:name w:val="aExplanText"/>
    <w:basedOn w:val="BillBasic"/>
    <w:rsid w:val="0050248D"/>
    <w:rPr>
      <w:sz w:val="20"/>
    </w:rPr>
  </w:style>
  <w:style w:type="paragraph" w:customStyle="1" w:styleId="aParaNotePara">
    <w:name w:val="aParaNotePara"/>
    <w:basedOn w:val="aNoteParaSymb"/>
    <w:rsid w:val="0050248D"/>
    <w:pPr>
      <w:tabs>
        <w:tab w:val="clear" w:pos="2140"/>
        <w:tab w:val="clear" w:pos="2400"/>
        <w:tab w:val="right" w:pos="2644"/>
      </w:tabs>
      <w:ind w:left="3320" w:hanging="1720"/>
    </w:pPr>
  </w:style>
  <w:style w:type="character" w:customStyle="1" w:styleId="charBold">
    <w:name w:val="charBold"/>
    <w:basedOn w:val="DefaultParagraphFont"/>
    <w:rsid w:val="0050248D"/>
    <w:rPr>
      <w:b/>
    </w:rPr>
  </w:style>
  <w:style w:type="character" w:customStyle="1" w:styleId="charBoldItals">
    <w:name w:val="charBoldItals"/>
    <w:basedOn w:val="DefaultParagraphFont"/>
    <w:rsid w:val="0050248D"/>
    <w:rPr>
      <w:b/>
      <w:i/>
    </w:rPr>
  </w:style>
  <w:style w:type="character" w:customStyle="1" w:styleId="charItals">
    <w:name w:val="charItals"/>
    <w:basedOn w:val="DefaultParagraphFont"/>
    <w:rsid w:val="0050248D"/>
    <w:rPr>
      <w:i/>
    </w:rPr>
  </w:style>
  <w:style w:type="character" w:customStyle="1" w:styleId="charUnderline">
    <w:name w:val="charUnderline"/>
    <w:basedOn w:val="DefaultParagraphFont"/>
    <w:rsid w:val="0050248D"/>
    <w:rPr>
      <w:u w:val="single"/>
    </w:rPr>
  </w:style>
  <w:style w:type="paragraph" w:customStyle="1" w:styleId="TableHd">
    <w:name w:val="TableHd"/>
    <w:basedOn w:val="Normal"/>
    <w:rsid w:val="0050248D"/>
    <w:pPr>
      <w:keepNext/>
      <w:spacing w:before="300"/>
      <w:ind w:left="1200" w:hanging="1200"/>
    </w:pPr>
    <w:rPr>
      <w:rFonts w:ascii="Arial" w:hAnsi="Arial"/>
      <w:b/>
      <w:sz w:val="20"/>
    </w:rPr>
  </w:style>
  <w:style w:type="paragraph" w:customStyle="1" w:styleId="TableColHd">
    <w:name w:val="TableColHd"/>
    <w:basedOn w:val="Normal"/>
    <w:rsid w:val="0050248D"/>
    <w:pPr>
      <w:keepNext/>
      <w:spacing w:after="60"/>
    </w:pPr>
    <w:rPr>
      <w:rFonts w:ascii="Arial" w:hAnsi="Arial"/>
      <w:b/>
      <w:sz w:val="18"/>
    </w:rPr>
  </w:style>
  <w:style w:type="paragraph" w:customStyle="1" w:styleId="PenaltyPara">
    <w:name w:val="PenaltyPara"/>
    <w:basedOn w:val="Normal"/>
    <w:rsid w:val="0050248D"/>
    <w:pPr>
      <w:tabs>
        <w:tab w:val="right" w:pos="1360"/>
      </w:tabs>
      <w:spacing w:before="60"/>
      <w:ind w:left="1600" w:hanging="1600"/>
      <w:jc w:val="both"/>
    </w:pPr>
  </w:style>
  <w:style w:type="paragraph" w:customStyle="1" w:styleId="tablepara">
    <w:name w:val="table para"/>
    <w:basedOn w:val="Normal"/>
    <w:rsid w:val="0050248D"/>
    <w:pPr>
      <w:tabs>
        <w:tab w:val="right" w:pos="800"/>
        <w:tab w:val="left" w:pos="1100"/>
      </w:tabs>
      <w:spacing w:before="80" w:after="60"/>
      <w:ind w:left="1100" w:hanging="1100"/>
    </w:pPr>
  </w:style>
  <w:style w:type="paragraph" w:customStyle="1" w:styleId="tablesubpara">
    <w:name w:val="table subpara"/>
    <w:basedOn w:val="Normal"/>
    <w:rsid w:val="0050248D"/>
    <w:pPr>
      <w:tabs>
        <w:tab w:val="right" w:pos="1500"/>
        <w:tab w:val="left" w:pos="1800"/>
      </w:tabs>
      <w:spacing w:before="80" w:after="60"/>
      <w:ind w:left="1800" w:hanging="1800"/>
    </w:pPr>
  </w:style>
  <w:style w:type="paragraph" w:customStyle="1" w:styleId="TableText">
    <w:name w:val="TableText"/>
    <w:basedOn w:val="Normal"/>
    <w:rsid w:val="0050248D"/>
    <w:pPr>
      <w:spacing w:before="60" w:after="60"/>
    </w:pPr>
  </w:style>
  <w:style w:type="paragraph" w:customStyle="1" w:styleId="IshadedH5Sec">
    <w:name w:val="I shaded H5 Sec"/>
    <w:basedOn w:val="AH5Sec"/>
    <w:rsid w:val="0050248D"/>
    <w:pPr>
      <w:shd w:val="pct25" w:color="auto" w:fill="auto"/>
      <w:outlineLvl w:val="9"/>
    </w:pPr>
  </w:style>
  <w:style w:type="paragraph" w:customStyle="1" w:styleId="IshadedSchClause">
    <w:name w:val="I shaded Sch Clause"/>
    <w:basedOn w:val="IshadedH5Sec"/>
    <w:rsid w:val="0050248D"/>
  </w:style>
  <w:style w:type="paragraph" w:customStyle="1" w:styleId="Penalty">
    <w:name w:val="Penalty"/>
    <w:basedOn w:val="Amainreturn"/>
    <w:rsid w:val="0050248D"/>
  </w:style>
  <w:style w:type="paragraph" w:customStyle="1" w:styleId="aNoteText">
    <w:name w:val="aNoteText"/>
    <w:basedOn w:val="aNoteSymb"/>
    <w:rsid w:val="0050248D"/>
    <w:pPr>
      <w:spacing w:before="60"/>
      <w:ind w:firstLine="0"/>
    </w:pPr>
  </w:style>
  <w:style w:type="paragraph" w:customStyle="1" w:styleId="aExamINum">
    <w:name w:val="aExamINum"/>
    <w:basedOn w:val="aExam"/>
    <w:rsid w:val="00464ECB"/>
    <w:pPr>
      <w:tabs>
        <w:tab w:val="left" w:pos="1500"/>
      </w:tabs>
      <w:ind w:left="1500" w:hanging="400"/>
    </w:pPr>
  </w:style>
  <w:style w:type="paragraph" w:customStyle="1" w:styleId="AExamIPara">
    <w:name w:val="AExamIPara"/>
    <w:basedOn w:val="aExam"/>
    <w:rsid w:val="0050248D"/>
    <w:pPr>
      <w:tabs>
        <w:tab w:val="right" w:pos="1720"/>
        <w:tab w:val="left" w:pos="2000"/>
      </w:tabs>
      <w:ind w:left="2000" w:hanging="900"/>
    </w:pPr>
  </w:style>
  <w:style w:type="paragraph" w:customStyle="1" w:styleId="AH3sec">
    <w:name w:val="A H3 sec"/>
    <w:basedOn w:val="Normal"/>
    <w:next w:val="Amain"/>
    <w:rsid w:val="00464ECB"/>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50248D"/>
    <w:pPr>
      <w:tabs>
        <w:tab w:val="clear" w:pos="2600"/>
      </w:tabs>
      <w:ind w:left="1100"/>
    </w:pPr>
    <w:rPr>
      <w:sz w:val="18"/>
    </w:rPr>
  </w:style>
  <w:style w:type="paragraph" w:customStyle="1" w:styleId="aExamss">
    <w:name w:val="aExamss"/>
    <w:basedOn w:val="aNoteSymb"/>
    <w:rsid w:val="0050248D"/>
    <w:pPr>
      <w:spacing w:before="60"/>
      <w:ind w:left="1100" w:firstLine="0"/>
    </w:pPr>
  </w:style>
  <w:style w:type="paragraph" w:customStyle="1" w:styleId="aExamHdgpar">
    <w:name w:val="aExamHdgpar"/>
    <w:basedOn w:val="aExamHdgss"/>
    <w:next w:val="Normal"/>
    <w:rsid w:val="0050248D"/>
    <w:pPr>
      <w:ind w:left="1600"/>
    </w:pPr>
  </w:style>
  <w:style w:type="paragraph" w:customStyle="1" w:styleId="aExampar">
    <w:name w:val="aExampar"/>
    <w:basedOn w:val="aExamss"/>
    <w:rsid w:val="0050248D"/>
    <w:pPr>
      <w:ind w:left="1600"/>
    </w:pPr>
  </w:style>
  <w:style w:type="paragraph" w:customStyle="1" w:styleId="aExamINumss">
    <w:name w:val="aExamINumss"/>
    <w:basedOn w:val="aExamss"/>
    <w:rsid w:val="0050248D"/>
    <w:pPr>
      <w:tabs>
        <w:tab w:val="left" w:pos="1500"/>
      </w:tabs>
      <w:ind w:left="1500" w:hanging="400"/>
    </w:pPr>
  </w:style>
  <w:style w:type="paragraph" w:customStyle="1" w:styleId="aExamINumpar">
    <w:name w:val="aExamINumpar"/>
    <w:basedOn w:val="aExampar"/>
    <w:rsid w:val="0050248D"/>
    <w:pPr>
      <w:tabs>
        <w:tab w:val="left" w:pos="2000"/>
      </w:tabs>
      <w:ind w:left="2000" w:hanging="400"/>
    </w:pPr>
  </w:style>
  <w:style w:type="paragraph" w:customStyle="1" w:styleId="aExamNumTextss">
    <w:name w:val="aExamNumTextss"/>
    <w:basedOn w:val="aExamss"/>
    <w:rsid w:val="0050248D"/>
    <w:pPr>
      <w:ind w:left="1500"/>
    </w:pPr>
  </w:style>
  <w:style w:type="paragraph" w:customStyle="1" w:styleId="aExamNumTextpar">
    <w:name w:val="aExamNumTextpar"/>
    <w:basedOn w:val="aExampar"/>
    <w:rsid w:val="00464ECB"/>
    <w:pPr>
      <w:ind w:left="2000"/>
    </w:pPr>
  </w:style>
  <w:style w:type="paragraph" w:customStyle="1" w:styleId="aExamBulletss">
    <w:name w:val="aExamBulletss"/>
    <w:basedOn w:val="aExamss"/>
    <w:rsid w:val="0050248D"/>
    <w:pPr>
      <w:ind w:left="1500" w:hanging="400"/>
    </w:pPr>
  </w:style>
  <w:style w:type="paragraph" w:customStyle="1" w:styleId="aExamBulletpar">
    <w:name w:val="aExamBulletpar"/>
    <w:basedOn w:val="aExampar"/>
    <w:rsid w:val="0050248D"/>
    <w:pPr>
      <w:ind w:left="2000" w:hanging="400"/>
    </w:pPr>
  </w:style>
  <w:style w:type="paragraph" w:customStyle="1" w:styleId="aExamHdgsubpar">
    <w:name w:val="aExamHdgsubpar"/>
    <w:basedOn w:val="aExamHdgss"/>
    <w:next w:val="Normal"/>
    <w:rsid w:val="0050248D"/>
    <w:pPr>
      <w:ind w:left="2140"/>
    </w:pPr>
  </w:style>
  <w:style w:type="paragraph" w:customStyle="1" w:styleId="aExamsubpar">
    <w:name w:val="aExamsubpar"/>
    <w:basedOn w:val="aExamss"/>
    <w:rsid w:val="0050248D"/>
    <w:pPr>
      <w:ind w:left="2140"/>
    </w:pPr>
  </w:style>
  <w:style w:type="paragraph" w:customStyle="1" w:styleId="aExamNumsubpar">
    <w:name w:val="aExamNumsubpar"/>
    <w:basedOn w:val="aExamsubpar"/>
    <w:rsid w:val="00464ECB"/>
    <w:pPr>
      <w:tabs>
        <w:tab w:val="left" w:pos="2540"/>
      </w:tabs>
      <w:ind w:left="2540" w:hanging="400"/>
    </w:pPr>
  </w:style>
  <w:style w:type="paragraph" w:customStyle="1" w:styleId="aExamNumTextsubpar">
    <w:name w:val="aExamNumTextsubpar"/>
    <w:basedOn w:val="aExampar"/>
    <w:rsid w:val="00464ECB"/>
    <w:pPr>
      <w:ind w:left="2540"/>
    </w:pPr>
  </w:style>
  <w:style w:type="paragraph" w:customStyle="1" w:styleId="aExamBulletsubpar">
    <w:name w:val="aExamBulletsubpar"/>
    <w:basedOn w:val="aExamsubpar"/>
    <w:rsid w:val="00464ECB"/>
    <w:pPr>
      <w:tabs>
        <w:tab w:val="num" w:pos="2540"/>
      </w:tabs>
      <w:ind w:left="2540" w:hanging="400"/>
    </w:pPr>
  </w:style>
  <w:style w:type="paragraph" w:customStyle="1" w:styleId="aNoteTextss">
    <w:name w:val="aNoteTextss"/>
    <w:basedOn w:val="Normal"/>
    <w:rsid w:val="0050248D"/>
    <w:pPr>
      <w:spacing w:before="60"/>
      <w:ind w:left="1900"/>
      <w:jc w:val="both"/>
    </w:pPr>
    <w:rPr>
      <w:sz w:val="20"/>
    </w:rPr>
  </w:style>
  <w:style w:type="paragraph" w:customStyle="1" w:styleId="aNoteParass">
    <w:name w:val="aNoteParass"/>
    <w:basedOn w:val="Normal"/>
    <w:rsid w:val="0050248D"/>
    <w:pPr>
      <w:tabs>
        <w:tab w:val="right" w:pos="2140"/>
        <w:tab w:val="left" w:pos="2400"/>
      </w:tabs>
      <w:spacing w:before="60"/>
      <w:ind w:left="2400" w:hanging="1300"/>
      <w:jc w:val="both"/>
    </w:pPr>
    <w:rPr>
      <w:sz w:val="20"/>
    </w:rPr>
  </w:style>
  <w:style w:type="paragraph" w:customStyle="1" w:styleId="aNoteParapar">
    <w:name w:val="aNoteParapar"/>
    <w:basedOn w:val="aNotepar"/>
    <w:rsid w:val="0050248D"/>
    <w:pPr>
      <w:tabs>
        <w:tab w:val="right" w:pos="2640"/>
      </w:tabs>
      <w:spacing w:before="60"/>
      <w:ind w:left="2920" w:hanging="1320"/>
    </w:pPr>
  </w:style>
  <w:style w:type="paragraph" w:customStyle="1" w:styleId="aNotesubpar">
    <w:name w:val="aNotesubpar"/>
    <w:basedOn w:val="BillBasic"/>
    <w:next w:val="Normal"/>
    <w:rsid w:val="0050248D"/>
    <w:pPr>
      <w:ind w:left="2940" w:hanging="800"/>
    </w:pPr>
    <w:rPr>
      <w:sz w:val="20"/>
    </w:rPr>
  </w:style>
  <w:style w:type="paragraph" w:customStyle="1" w:styleId="aNoteTextsubpar">
    <w:name w:val="aNoteTextsubpar"/>
    <w:basedOn w:val="aNotesubpar"/>
    <w:rsid w:val="0050248D"/>
    <w:pPr>
      <w:spacing w:before="60"/>
      <w:ind w:firstLine="0"/>
    </w:pPr>
  </w:style>
  <w:style w:type="paragraph" w:customStyle="1" w:styleId="aNoteParasubpar">
    <w:name w:val="aNoteParasubpar"/>
    <w:basedOn w:val="aNotesubpar"/>
    <w:rsid w:val="00464ECB"/>
    <w:pPr>
      <w:tabs>
        <w:tab w:val="right" w:pos="3180"/>
      </w:tabs>
      <w:spacing w:before="60"/>
      <w:ind w:left="3460" w:hanging="1320"/>
    </w:pPr>
  </w:style>
  <w:style w:type="paragraph" w:customStyle="1" w:styleId="aNoteBulletsubpar">
    <w:name w:val="aNoteBulletsubpar"/>
    <w:basedOn w:val="aNotesubpar"/>
    <w:rsid w:val="00464ECB"/>
    <w:pPr>
      <w:numPr>
        <w:numId w:val="13"/>
      </w:numPr>
      <w:tabs>
        <w:tab w:val="left" w:pos="3240"/>
      </w:tabs>
      <w:spacing w:before="60"/>
    </w:pPr>
  </w:style>
  <w:style w:type="paragraph" w:customStyle="1" w:styleId="aNoteBulletss">
    <w:name w:val="aNoteBulletss"/>
    <w:basedOn w:val="Normal"/>
    <w:rsid w:val="0050248D"/>
    <w:pPr>
      <w:spacing w:before="60"/>
      <w:ind w:left="2300" w:hanging="400"/>
      <w:jc w:val="both"/>
    </w:pPr>
    <w:rPr>
      <w:sz w:val="20"/>
    </w:rPr>
  </w:style>
  <w:style w:type="paragraph" w:customStyle="1" w:styleId="aNoteBulletpar">
    <w:name w:val="aNoteBulletpar"/>
    <w:basedOn w:val="aNotepar"/>
    <w:rsid w:val="0050248D"/>
    <w:pPr>
      <w:spacing w:before="60"/>
      <w:ind w:left="2800" w:hanging="400"/>
    </w:pPr>
  </w:style>
  <w:style w:type="paragraph" w:customStyle="1" w:styleId="aExplanBullet">
    <w:name w:val="aExplanBullet"/>
    <w:basedOn w:val="Normal"/>
    <w:rsid w:val="0050248D"/>
    <w:pPr>
      <w:spacing w:before="140"/>
      <w:ind w:left="400" w:hanging="400"/>
      <w:jc w:val="both"/>
    </w:pPr>
    <w:rPr>
      <w:snapToGrid w:val="0"/>
      <w:sz w:val="20"/>
    </w:rPr>
  </w:style>
  <w:style w:type="paragraph" w:customStyle="1" w:styleId="AuthLaw">
    <w:name w:val="AuthLaw"/>
    <w:basedOn w:val="BillBasic"/>
    <w:rsid w:val="00464ECB"/>
    <w:rPr>
      <w:rFonts w:ascii="Arial" w:hAnsi="Arial"/>
      <w:b/>
      <w:sz w:val="20"/>
    </w:rPr>
  </w:style>
  <w:style w:type="paragraph" w:customStyle="1" w:styleId="aExamNumpar">
    <w:name w:val="aExamNumpar"/>
    <w:basedOn w:val="aExamINumss"/>
    <w:rsid w:val="00464ECB"/>
    <w:pPr>
      <w:tabs>
        <w:tab w:val="clear" w:pos="1500"/>
        <w:tab w:val="left" w:pos="2000"/>
      </w:tabs>
      <w:ind w:left="2000"/>
    </w:pPr>
  </w:style>
  <w:style w:type="paragraph" w:customStyle="1" w:styleId="Schsectionheading">
    <w:name w:val="Sch section heading"/>
    <w:basedOn w:val="BillBasic"/>
    <w:next w:val="Amain"/>
    <w:rsid w:val="00464ECB"/>
    <w:pPr>
      <w:spacing w:before="240"/>
      <w:jc w:val="left"/>
      <w:outlineLvl w:val="4"/>
    </w:pPr>
    <w:rPr>
      <w:rFonts w:ascii="Arial" w:hAnsi="Arial"/>
      <w:b/>
    </w:rPr>
  </w:style>
  <w:style w:type="paragraph" w:customStyle="1" w:styleId="SchAmain">
    <w:name w:val="Sch A main"/>
    <w:basedOn w:val="Amain"/>
    <w:rsid w:val="0050248D"/>
  </w:style>
  <w:style w:type="paragraph" w:customStyle="1" w:styleId="SchApara">
    <w:name w:val="Sch A para"/>
    <w:basedOn w:val="Apara"/>
    <w:rsid w:val="0050248D"/>
  </w:style>
  <w:style w:type="paragraph" w:customStyle="1" w:styleId="SchAsubpara">
    <w:name w:val="Sch A subpara"/>
    <w:basedOn w:val="Asubpara"/>
    <w:rsid w:val="0050248D"/>
  </w:style>
  <w:style w:type="paragraph" w:customStyle="1" w:styleId="SchAsubsubpara">
    <w:name w:val="Sch A subsubpara"/>
    <w:basedOn w:val="Asubsubpara"/>
    <w:rsid w:val="0050248D"/>
  </w:style>
  <w:style w:type="paragraph" w:customStyle="1" w:styleId="TOCOL1">
    <w:name w:val="TOCOL 1"/>
    <w:basedOn w:val="TOC1"/>
    <w:rsid w:val="0050248D"/>
  </w:style>
  <w:style w:type="paragraph" w:customStyle="1" w:styleId="TOCOL2">
    <w:name w:val="TOCOL 2"/>
    <w:basedOn w:val="TOC2"/>
    <w:rsid w:val="0050248D"/>
    <w:pPr>
      <w:keepNext w:val="0"/>
    </w:pPr>
  </w:style>
  <w:style w:type="paragraph" w:customStyle="1" w:styleId="TOCOL3">
    <w:name w:val="TOCOL 3"/>
    <w:basedOn w:val="TOC3"/>
    <w:rsid w:val="0050248D"/>
    <w:pPr>
      <w:keepNext w:val="0"/>
    </w:pPr>
  </w:style>
  <w:style w:type="paragraph" w:customStyle="1" w:styleId="TOCOL4">
    <w:name w:val="TOCOL 4"/>
    <w:basedOn w:val="TOC4"/>
    <w:rsid w:val="0050248D"/>
    <w:pPr>
      <w:keepNext w:val="0"/>
    </w:pPr>
  </w:style>
  <w:style w:type="paragraph" w:customStyle="1" w:styleId="TOCOL5">
    <w:name w:val="TOCOL 5"/>
    <w:basedOn w:val="TOC5"/>
    <w:rsid w:val="0050248D"/>
    <w:pPr>
      <w:tabs>
        <w:tab w:val="left" w:pos="400"/>
      </w:tabs>
    </w:pPr>
  </w:style>
  <w:style w:type="paragraph" w:customStyle="1" w:styleId="TOCOL6">
    <w:name w:val="TOCOL 6"/>
    <w:basedOn w:val="TOC6"/>
    <w:rsid w:val="0050248D"/>
    <w:pPr>
      <w:keepNext w:val="0"/>
    </w:pPr>
  </w:style>
  <w:style w:type="paragraph" w:customStyle="1" w:styleId="TOCOL7">
    <w:name w:val="TOCOL 7"/>
    <w:basedOn w:val="TOC7"/>
    <w:rsid w:val="0050248D"/>
  </w:style>
  <w:style w:type="paragraph" w:customStyle="1" w:styleId="TOCOL8">
    <w:name w:val="TOCOL 8"/>
    <w:basedOn w:val="TOC8"/>
    <w:rsid w:val="0050248D"/>
  </w:style>
  <w:style w:type="paragraph" w:customStyle="1" w:styleId="TOCOL9">
    <w:name w:val="TOCOL 9"/>
    <w:basedOn w:val="TOC9"/>
    <w:rsid w:val="0050248D"/>
    <w:pPr>
      <w:ind w:right="0"/>
    </w:pPr>
  </w:style>
  <w:style w:type="paragraph" w:styleId="TOC9">
    <w:name w:val="toc 9"/>
    <w:basedOn w:val="Normal"/>
    <w:next w:val="Normal"/>
    <w:autoRedefine/>
    <w:rsid w:val="0050248D"/>
    <w:pPr>
      <w:ind w:left="1920" w:right="600"/>
    </w:pPr>
  </w:style>
  <w:style w:type="paragraph" w:customStyle="1" w:styleId="Billname1">
    <w:name w:val="Billname1"/>
    <w:basedOn w:val="Normal"/>
    <w:rsid w:val="0050248D"/>
    <w:pPr>
      <w:tabs>
        <w:tab w:val="left" w:pos="2400"/>
      </w:tabs>
      <w:spacing w:before="1220"/>
    </w:pPr>
    <w:rPr>
      <w:rFonts w:ascii="Arial" w:hAnsi="Arial"/>
      <w:b/>
      <w:sz w:val="40"/>
    </w:rPr>
  </w:style>
  <w:style w:type="paragraph" w:customStyle="1" w:styleId="TableText10">
    <w:name w:val="TableText10"/>
    <w:basedOn w:val="TableText"/>
    <w:rsid w:val="0050248D"/>
    <w:rPr>
      <w:sz w:val="20"/>
    </w:rPr>
  </w:style>
  <w:style w:type="paragraph" w:customStyle="1" w:styleId="TablePara10">
    <w:name w:val="TablePara10"/>
    <w:basedOn w:val="tablepara"/>
    <w:rsid w:val="0050248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0248D"/>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50248D"/>
  </w:style>
  <w:style w:type="character" w:customStyle="1" w:styleId="charPage">
    <w:name w:val="charPage"/>
    <w:basedOn w:val="DefaultParagraphFont"/>
    <w:rsid w:val="0050248D"/>
  </w:style>
  <w:style w:type="character" w:styleId="PageNumber">
    <w:name w:val="page number"/>
    <w:basedOn w:val="DefaultParagraphFont"/>
    <w:rsid w:val="0050248D"/>
  </w:style>
  <w:style w:type="paragraph" w:customStyle="1" w:styleId="Letterhead">
    <w:name w:val="Letterhead"/>
    <w:rsid w:val="00464ECB"/>
    <w:pPr>
      <w:widowControl w:val="0"/>
      <w:spacing w:after="180"/>
      <w:jc w:val="right"/>
    </w:pPr>
    <w:rPr>
      <w:rFonts w:ascii="Arial" w:hAnsi="Arial"/>
      <w:sz w:val="32"/>
      <w:lang w:eastAsia="en-US"/>
    </w:rPr>
  </w:style>
  <w:style w:type="paragraph" w:customStyle="1" w:styleId="IShadedschclause0">
    <w:name w:val="I Shaded sch clause"/>
    <w:basedOn w:val="IH5Sec"/>
    <w:rsid w:val="00464ECB"/>
    <w:pPr>
      <w:shd w:val="pct15" w:color="auto" w:fill="FFFFFF"/>
      <w:tabs>
        <w:tab w:val="clear" w:pos="1100"/>
        <w:tab w:val="left" w:pos="700"/>
      </w:tabs>
      <w:ind w:left="700" w:hanging="700"/>
    </w:pPr>
  </w:style>
  <w:style w:type="paragraph" w:customStyle="1" w:styleId="Billfooter">
    <w:name w:val="Billfooter"/>
    <w:basedOn w:val="Normal"/>
    <w:rsid w:val="00464ECB"/>
    <w:pPr>
      <w:tabs>
        <w:tab w:val="right" w:pos="7200"/>
      </w:tabs>
      <w:jc w:val="both"/>
    </w:pPr>
    <w:rPr>
      <w:sz w:val="18"/>
    </w:rPr>
  </w:style>
  <w:style w:type="paragraph" w:styleId="BalloonText">
    <w:name w:val="Balloon Text"/>
    <w:basedOn w:val="Normal"/>
    <w:link w:val="BalloonTextChar"/>
    <w:uiPriority w:val="99"/>
    <w:unhideWhenUsed/>
    <w:rsid w:val="0050248D"/>
    <w:rPr>
      <w:rFonts w:ascii="Tahoma" w:hAnsi="Tahoma" w:cs="Tahoma"/>
      <w:sz w:val="16"/>
      <w:szCs w:val="16"/>
    </w:rPr>
  </w:style>
  <w:style w:type="character" w:customStyle="1" w:styleId="BalloonTextChar">
    <w:name w:val="Balloon Text Char"/>
    <w:basedOn w:val="DefaultParagraphFont"/>
    <w:link w:val="BalloonText"/>
    <w:uiPriority w:val="99"/>
    <w:rsid w:val="0050248D"/>
    <w:rPr>
      <w:rFonts w:ascii="Tahoma" w:hAnsi="Tahoma" w:cs="Tahoma"/>
      <w:sz w:val="16"/>
      <w:szCs w:val="16"/>
      <w:lang w:eastAsia="en-US"/>
    </w:rPr>
  </w:style>
  <w:style w:type="paragraph" w:customStyle="1" w:styleId="00AssAm">
    <w:name w:val="00AssAm"/>
    <w:basedOn w:val="00SigningPage"/>
    <w:rsid w:val="00464ECB"/>
  </w:style>
  <w:style w:type="character" w:customStyle="1" w:styleId="FooterChar">
    <w:name w:val="Footer Char"/>
    <w:basedOn w:val="DefaultParagraphFont"/>
    <w:link w:val="Footer"/>
    <w:rsid w:val="0050248D"/>
    <w:rPr>
      <w:rFonts w:ascii="Arial" w:hAnsi="Arial"/>
      <w:sz w:val="18"/>
      <w:lang w:eastAsia="en-US"/>
    </w:rPr>
  </w:style>
  <w:style w:type="character" w:customStyle="1" w:styleId="HeaderChar">
    <w:name w:val="Header Char"/>
    <w:basedOn w:val="DefaultParagraphFont"/>
    <w:link w:val="Header"/>
    <w:rsid w:val="00464ECB"/>
    <w:rPr>
      <w:sz w:val="24"/>
      <w:lang w:eastAsia="en-US"/>
    </w:rPr>
  </w:style>
  <w:style w:type="paragraph" w:customStyle="1" w:styleId="01aPreamble">
    <w:name w:val="01aPreamble"/>
    <w:basedOn w:val="Normal"/>
    <w:qFormat/>
    <w:rsid w:val="0050248D"/>
  </w:style>
  <w:style w:type="paragraph" w:customStyle="1" w:styleId="TableBullet">
    <w:name w:val="TableBullet"/>
    <w:basedOn w:val="TableText10"/>
    <w:qFormat/>
    <w:rsid w:val="0050248D"/>
    <w:pPr>
      <w:numPr>
        <w:numId w:val="18"/>
      </w:numPr>
    </w:pPr>
  </w:style>
  <w:style w:type="paragraph" w:customStyle="1" w:styleId="BillCrest">
    <w:name w:val="Bill Crest"/>
    <w:basedOn w:val="Normal"/>
    <w:next w:val="Normal"/>
    <w:rsid w:val="0050248D"/>
    <w:pPr>
      <w:tabs>
        <w:tab w:val="center" w:pos="3160"/>
      </w:tabs>
      <w:spacing w:after="60"/>
    </w:pPr>
    <w:rPr>
      <w:sz w:val="216"/>
    </w:rPr>
  </w:style>
  <w:style w:type="paragraph" w:customStyle="1" w:styleId="BillNo">
    <w:name w:val="BillNo"/>
    <w:basedOn w:val="BillBasicHeading"/>
    <w:rsid w:val="0050248D"/>
    <w:pPr>
      <w:keepNext w:val="0"/>
      <w:spacing w:before="240"/>
      <w:jc w:val="both"/>
    </w:pPr>
  </w:style>
  <w:style w:type="paragraph" w:customStyle="1" w:styleId="aNoteBulletann">
    <w:name w:val="aNoteBulletann"/>
    <w:basedOn w:val="aNotess"/>
    <w:rsid w:val="00464ECB"/>
    <w:pPr>
      <w:tabs>
        <w:tab w:val="left" w:pos="2200"/>
      </w:tabs>
      <w:spacing w:before="0"/>
      <w:ind w:left="0" w:firstLine="0"/>
    </w:pPr>
  </w:style>
  <w:style w:type="paragraph" w:customStyle="1" w:styleId="aNoteBulletparann">
    <w:name w:val="aNoteBulletparann"/>
    <w:basedOn w:val="aNotepar"/>
    <w:rsid w:val="00464ECB"/>
    <w:pPr>
      <w:tabs>
        <w:tab w:val="left" w:pos="2700"/>
      </w:tabs>
      <w:spacing w:before="0"/>
      <w:ind w:left="0" w:firstLine="0"/>
    </w:pPr>
  </w:style>
  <w:style w:type="paragraph" w:customStyle="1" w:styleId="TableNumbered">
    <w:name w:val="TableNumbered"/>
    <w:basedOn w:val="TableText10"/>
    <w:qFormat/>
    <w:rsid w:val="0050248D"/>
    <w:pPr>
      <w:numPr>
        <w:numId w:val="19"/>
      </w:numPr>
    </w:pPr>
  </w:style>
  <w:style w:type="paragraph" w:customStyle="1" w:styleId="ISchMain">
    <w:name w:val="I Sch Main"/>
    <w:basedOn w:val="BillBasic"/>
    <w:rsid w:val="0050248D"/>
    <w:pPr>
      <w:tabs>
        <w:tab w:val="right" w:pos="900"/>
        <w:tab w:val="left" w:pos="1100"/>
      </w:tabs>
      <w:ind w:left="1100" w:hanging="1100"/>
    </w:pPr>
  </w:style>
  <w:style w:type="paragraph" w:customStyle="1" w:styleId="ISchpara">
    <w:name w:val="I Sch para"/>
    <w:basedOn w:val="BillBasic"/>
    <w:rsid w:val="0050248D"/>
    <w:pPr>
      <w:tabs>
        <w:tab w:val="right" w:pos="1400"/>
        <w:tab w:val="left" w:pos="1600"/>
      </w:tabs>
      <w:ind w:left="1600" w:hanging="1600"/>
    </w:pPr>
  </w:style>
  <w:style w:type="paragraph" w:customStyle="1" w:styleId="ISchsubpara">
    <w:name w:val="I Sch subpara"/>
    <w:basedOn w:val="BillBasic"/>
    <w:rsid w:val="0050248D"/>
    <w:pPr>
      <w:tabs>
        <w:tab w:val="right" w:pos="1940"/>
        <w:tab w:val="left" w:pos="2140"/>
      </w:tabs>
      <w:ind w:left="2140" w:hanging="2140"/>
    </w:pPr>
  </w:style>
  <w:style w:type="paragraph" w:customStyle="1" w:styleId="ISchsubsubpara">
    <w:name w:val="I Sch subsubpara"/>
    <w:basedOn w:val="BillBasic"/>
    <w:rsid w:val="0050248D"/>
    <w:pPr>
      <w:tabs>
        <w:tab w:val="right" w:pos="2460"/>
        <w:tab w:val="left" w:pos="2660"/>
      </w:tabs>
      <w:ind w:left="2660" w:hanging="2660"/>
    </w:pPr>
  </w:style>
  <w:style w:type="character" w:customStyle="1" w:styleId="aNoteChar">
    <w:name w:val="aNote Char"/>
    <w:basedOn w:val="DefaultParagraphFont"/>
    <w:link w:val="aNote"/>
    <w:locked/>
    <w:rsid w:val="00464ECB"/>
    <w:rPr>
      <w:lang w:eastAsia="en-US"/>
    </w:rPr>
  </w:style>
  <w:style w:type="character" w:customStyle="1" w:styleId="charCitHyperlinkAbbrev">
    <w:name w:val="charCitHyperlinkAbbrev"/>
    <w:basedOn w:val="Hyperlink"/>
    <w:uiPriority w:val="1"/>
    <w:rsid w:val="0050248D"/>
    <w:rPr>
      <w:color w:val="0000FF" w:themeColor="hyperlink"/>
      <w:u w:val="none"/>
    </w:rPr>
  </w:style>
  <w:style w:type="character" w:styleId="Hyperlink">
    <w:name w:val="Hyperlink"/>
    <w:basedOn w:val="DefaultParagraphFont"/>
    <w:uiPriority w:val="99"/>
    <w:unhideWhenUsed/>
    <w:rsid w:val="0050248D"/>
    <w:rPr>
      <w:color w:val="0000FF" w:themeColor="hyperlink"/>
      <w:u w:val="single"/>
    </w:rPr>
  </w:style>
  <w:style w:type="character" w:customStyle="1" w:styleId="charCitHyperlinkItal">
    <w:name w:val="charCitHyperlinkItal"/>
    <w:basedOn w:val="Hyperlink"/>
    <w:uiPriority w:val="1"/>
    <w:rsid w:val="0050248D"/>
    <w:rPr>
      <w:i/>
      <w:color w:val="0000FF" w:themeColor="hyperlink"/>
      <w:u w:val="none"/>
    </w:rPr>
  </w:style>
  <w:style w:type="character" w:customStyle="1" w:styleId="AH5SecChar">
    <w:name w:val="A H5 Sec Char"/>
    <w:basedOn w:val="DefaultParagraphFont"/>
    <w:link w:val="AH5Sec"/>
    <w:locked/>
    <w:rsid w:val="00464ECB"/>
    <w:rPr>
      <w:rFonts w:ascii="Arial" w:hAnsi="Arial"/>
      <w:b/>
      <w:sz w:val="24"/>
      <w:lang w:eastAsia="en-US"/>
    </w:rPr>
  </w:style>
  <w:style w:type="character" w:customStyle="1" w:styleId="BillBasicChar">
    <w:name w:val="BillBasic Char"/>
    <w:basedOn w:val="DefaultParagraphFont"/>
    <w:link w:val="BillBasic"/>
    <w:locked/>
    <w:rsid w:val="00464ECB"/>
    <w:rPr>
      <w:sz w:val="24"/>
      <w:lang w:eastAsia="en-US"/>
    </w:rPr>
  </w:style>
  <w:style w:type="character" w:customStyle="1" w:styleId="aDefChar">
    <w:name w:val="aDef Char"/>
    <w:basedOn w:val="DefaultParagraphFont"/>
    <w:link w:val="aDef"/>
    <w:locked/>
    <w:rsid w:val="00D16ED5"/>
    <w:rPr>
      <w:sz w:val="24"/>
      <w:lang w:eastAsia="en-US"/>
    </w:rPr>
  </w:style>
  <w:style w:type="paragraph" w:customStyle="1" w:styleId="Status">
    <w:name w:val="Status"/>
    <w:basedOn w:val="Normal"/>
    <w:rsid w:val="0050248D"/>
    <w:pPr>
      <w:spacing w:before="280"/>
      <w:jc w:val="center"/>
    </w:pPr>
    <w:rPr>
      <w:rFonts w:ascii="Arial" w:hAnsi="Arial"/>
      <w:sz w:val="14"/>
    </w:rPr>
  </w:style>
  <w:style w:type="paragraph" w:customStyle="1" w:styleId="FooterInfoCentre">
    <w:name w:val="FooterInfoCentre"/>
    <w:basedOn w:val="FooterInfo"/>
    <w:rsid w:val="0050248D"/>
    <w:pPr>
      <w:spacing w:before="60"/>
      <w:jc w:val="center"/>
    </w:pPr>
  </w:style>
  <w:style w:type="paragraph" w:customStyle="1" w:styleId="00Spine">
    <w:name w:val="00Spine"/>
    <w:basedOn w:val="Normal"/>
    <w:rsid w:val="0050248D"/>
  </w:style>
  <w:style w:type="paragraph" w:customStyle="1" w:styleId="05Endnote0">
    <w:name w:val="05Endnote"/>
    <w:basedOn w:val="Normal"/>
    <w:rsid w:val="0050248D"/>
  </w:style>
  <w:style w:type="paragraph" w:customStyle="1" w:styleId="06Copyright">
    <w:name w:val="06Copyright"/>
    <w:basedOn w:val="Normal"/>
    <w:rsid w:val="0050248D"/>
  </w:style>
  <w:style w:type="paragraph" w:customStyle="1" w:styleId="RepubNo">
    <w:name w:val="RepubNo"/>
    <w:basedOn w:val="BillBasicHeading"/>
    <w:rsid w:val="0050248D"/>
    <w:pPr>
      <w:keepNext w:val="0"/>
      <w:spacing w:before="600"/>
      <w:jc w:val="both"/>
    </w:pPr>
    <w:rPr>
      <w:sz w:val="26"/>
    </w:rPr>
  </w:style>
  <w:style w:type="paragraph" w:customStyle="1" w:styleId="EffectiveDate">
    <w:name w:val="EffectiveDate"/>
    <w:basedOn w:val="Normal"/>
    <w:rsid w:val="0050248D"/>
    <w:pPr>
      <w:spacing w:before="120"/>
    </w:pPr>
    <w:rPr>
      <w:rFonts w:ascii="Arial" w:hAnsi="Arial"/>
      <w:b/>
      <w:sz w:val="26"/>
    </w:rPr>
  </w:style>
  <w:style w:type="paragraph" w:customStyle="1" w:styleId="CoverInForce">
    <w:name w:val="CoverInForce"/>
    <w:basedOn w:val="BillBasicHeading"/>
    <w:rsid w:val="0050248D"/>
    <w:pPr>
      <w:keepNext w:val="0"/>
      <w:spacing w:before="400"/>
    </w:pPr>
    <w:rPr>
      <w:b w:val="0"/>
    </w:rPr>
  </w:style>
  <w:style w:type="paragraph" w:customStyle="1" w:styleId="CoverHeading">
    <w:name w:val="CoverHeading"/>
    <w:basedOn w:val="Normal"/>
    <w:rsid w:val="0050248D"/>
    <w:rPr>
      <w:rFonts w:ascii="Arial" w:hAnsi="Arial"/>
      <w:b/>
    </w:rPr>
  </w:style>
  <w:style w:type="paragraph" w:customStyle="1" w:styleId="CoverSubHdg">
    <w:name w:val="CoverSubHdg"/>
    <w:basedOn w:val="CoverHeading"/>
    <w:rsid w:val="0050248D"/>
    <w:pPr>
      <w:spacing w:before="120"/>
    </w:pPr>
    <w:rPr>
      <w:sz w:val="20"/>
    </w:rPr>
  </w:style>
  <w:style w:type="paragraph" w:customStyle="1" w:styleId="CoverActName">
    <w:name w:val="CoverActName"/>
    <w:basedOn w:val="BillBasicHeading"/>
    <w:rsid w:val="0050248D"/>
    <w:pPr>
      <w:keepNext w:val="0"/>
      <w:spacing w:before="260"/>
    </w:pPr>
  </w:style>
  <w:style w:type="paragraph" w:customStyle="1" w:styleId="CoverText">
    <w:name w:val="CoverText"/>
    <w:basedOn w:val="Normal"/>
    <w:uiPriority w:val="99"/>
    <w:rsid w:val="0050248D"/>
    <w:pPr>
      <w:spacing w:before="100"/>
      <w:jc w:val="both"/>
    </w:pPr>
    <w:rPr>
      <w:sz w:val="20"/>
    </w:rPr>
  </w:style>
  <w:style w:type="paragraph" w:customStyle="1" w:styleId="CoverTextPara">
    <w:name w:val="CoverTextPara"/>
    <w:basedOn w:val="CoverText"/>
    <w:rsid w:val="0050248D"/>
    <w:pPr>
      <w:tabs>
        <w:tab w:val="right" w:pos="600"/>
        <w:tab w:val="left" w:pos="840"/>
      </w:tabs>
      <w:ind w:left="840" w:hanging="840"/>
    </w:pPr>
  </w:style>
  <w:style w:type="paragraph" w:customStyle="1" w:styleId="AH1ChapterSymb">
    <w:name w:val="A H1 Chapter Symb"/>
    <w:basedOn w:val="AH1Chapter"/>
    <w:next w:val="AH2Part"/>
    <w:rsid w:val="0050248D"/>
    <w:pPr>
      <w:tabs>
        <w:tab w:val="clear" w:pos="2600"/>
        <w:tab w:val="left" w:pos="0"/>
      </w:tabs>
      <w:ind w:left="2480" w:hanging="2960"/>
    </w:pPr>
  </w:style>
  <w:style w:type="paragraph" w:customStyle="1" w:styleId="AH2PartSymb">
    <w:name w:val="A H2 Part Symb"/>
    <w:basedOn w:val="AH2Part"/>
    <w:next w:val="AH3Div"/>
    <w:rsid w:val="0050248D"/>
    <w:pPr>
      <w:tabs>
        <w:tab w:val="clear" w:pos="2600"/>
        <w:tab w:val="left" w:pos="0"/>
      </w:tabs>
      <w:ind w:left="2480" w:hanging="2960"/>
    </w:pPr>
  </w:style>
  <w:style w:type="paragraph" w:customStyle="1" w:styleId="AH3DivSymb">
    <w:name w:val="A H3 Div Symb"/>
    <w:basedOn w:val="AH3Div"/>
    <w:next w:val="AH5Sec"/>
    <w:rsid w:val="0050248D"/>
    <w:pPr>
      <w:tabs>
        <w:tab w:val="clear" w:pos="2600"/>
        <w:tab w:val="left" w:pos="0"/>
      </w:tabs>
      <w:ind w:left="2480" w:hanging="2960"/>
    </w:pPr>
  </w:style>
  <w:style w:type="paragraph" w:customStyle="1" w:styleId="AH4SubDivSymb">
    <w:name w:val="A H4 SubDiv Symb"/>
    <w:basedOn w:val="AH4SubDiv"/>
    <w:next w:val="AH5Sec"/>
    <w:rsid w:val="0050248D"/>
    <w:pPr>
      <w:tabs>
        <w:tab w:val="clear" w:pos="2600"/>
        <w:tab w:val="left" w:pos="0"/>
      </w:tabs>
      <w:ind w:left="2480" w:hanging="2960"/>
    </w:pPr>
  </w:style>
  <w:style w:type="paragraph" w:customStyle="1" w:styleId="AH5SecSymb">
    <w:name w:val="A H5 Sec Symb"/>
    <w:basedOn w:val="AH5Sec"/>
    <w:next w:val="Amain"/>
    <w:rsid w:val="0050248D"/>
    <w:pPr>
      <w:tabs>
        <w:tab w:val="clear" w:pos="1100"/>
        <w:tab w:val="left" w:pos="0"/>
      </w:tabs>
      <w:ind w:hanging="1580"/>
    </w:pPr>
  </w:style>
  <w:style w:type="paragraph" w:customStyle="1" w:styleId="AmainSymb">
    <w:name w:val="A main Symb"/>
    <w:basedOn w:val="Amain"/>
    <w:rsid w:val="0050248D"/>
    <w:pPr>
      <w:tabs>
        <w:tab w:val="left" w:pos="0"/>
      </w:tabs>
      <w:ind w:left="1120" w:hanging="1600"/>
    </w:pPr>
  </w:style>
  <w:style w:type="paragraph" w:customStyle="1" w:styleId="AparaSymb">
    <w:name w:val="A para Symb"/>
    <w:basedOn w:val="Apara"/>
    <w:rsid w:val="0050248D"/>
    <w:pPr>
      <w:tabs>
        <w:tab w:val="right" w:pos="0"/>
      </w:tabs>
      <w:ind w:hanging="2080"/>
    </w:pPr>
  </w:style>
  <w:style w:type="paragraph" w:customStyle="1" w:styleId="Assectheading">
    <w:name w:val="A ssect heading"/>
    <w:basedOn w:val="Amain"/>
    <w:rsid w:val="0050248D"/>
    <w:pPr>
      <w:keepNext/>
      <w:tabs>
        <w:tab w:val="clear" w:pos="900"/>
        <w:tab w:val="clear" w:pos="1100"/>
      </w:tabs>
      <w:spacing w:before="300"/>
      <w:ind w:left="0" w:firstLine="0"/>
      <w:outlineLvl w:val="9"/>
    </w:pPr>
    <w:rPr>
      <w:i/>
    </w:rPr>
  </w:style>
  <w:style w:type="paragraph" w:customStyle="1" w:styleId="AsubparaSymb">
    <w:name w:val="A subpara Symb"/>
    <w:basedOn w:val="Asubpara"/>
    <w:rsid w:val="0050248D"/>
    <w:pPr>
      <w:tabs>
        <w:tab w:val="left" w:pos="0"/>
      </w:tabs>
      <w:ind w:left="2098" w:hanging="2580"/>
    </w:pPr>
  </w:style>
  <w:style w:type="paragraph" w:customStyle="1" w:styleId="Actdetails">
    <w:name w:val="Act details"/>
    <w:basedOn w:val="Normal"/>
    <w:rsid w:val="0050248D"/>
    <w:pPr>
      <w:spacing w:before="20"/>
      <w:ind w:left="1400"/>
    </w:pPr>
    <w:rPr>
      <w:rFonts w:ascii="Arial" w:hAnsi="Arial"/>
      <w:sz w:val="20"/>
    </w:rPr>
  </w:style>
  <w:style w:type="paragraph" w:customStyle="1" w:styleId="AmdtsEntriesDefL2">
    <w:name w:val="AmdtsEntriesDefL2"/>
    <w:basedOn w:val="Normal"/>
    <w:rsid w:val="0050248D"/>
    <w:pPr>
      <w:tabs>
        <w:tab w:val="left" w:pos="3000"/>
      </w:tabs>
      <w:ind w:left="3100" w:hanging="2000"/>
    </w:pPr>
    <w:rPr>
      <w:rFonts w:ascii="Arial" w:hAnsi="Arial"/>
      <w:sz w:val="18"/>
    </w:rPr>
  </w:style>
  <w:style w:type="paragraph" w:customStyle="1" w:styleId="AmdtsEntries">
    <w:name w:val="AmdtsEntries"/>
    <w:basedOn w:val="BillBasicHeading"/>
    <w:rsid w:val="0050248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0248D"/>
    <w:pPr>
      <w:tabs>
        <w:tab w:val="clear" w:pos="2600"/>
      </w:tabs>
      <w:spacing w:before="120"/>
      <w:ind w:left="1100"/>
    </w:pPr>
    <w:rPr>
      <w:sz w:val="18"/>
    </w:rPr>
  </w:style>
  <w:style w:type="paragraph" w:customStyle="1" w:styleId="Asamby">
    <w:name w:val="As am by"/>
    <w:basedOn w:val="Normal"/>
    <w:next w:val="Normal"/>
    <w:rsid w:val="0050248D"/>
    <w:pPr>
      <w:spacing w:before="240"/>
      <w:ind w:left="1100"/>
    </w:pPr>
    <w:rPr>
      <w:rFonts w:ascii="Arial" w:hAnsi="Arial"/>
      <w:sz w:val="20"/>
    </w:rPr>
  </w:style>
  <w:style w:type="character" w:customStyle="1" w:styleId="charSymb">
    <w:name w:val="charSymb"/>
    <w:basedOn w:val="DefaultParagraphFont"/>
    <w:rsid w:val="0050248D"/>
    <w:rPr>
      <w:rFonts w:ascii="Arial" w:hAnsi="Arial"/>
      <w:sz w:val="24"/>
      <w:bdr w:val="single" w:sz="4" w:space="0" w:color="auto"/>
    </w:rPr>
  </w:style>
  <w:style w:type="character" w:customStyle="1" w:styleId="charTableNo">
    <w:name w:val="charTableNo"/>
    <w:basedOn w:val="DefaultParagraphFont"/>
    <w:rsid w:val="0050248D"/>
  </w:style>
  <w:style w:type="character" w:customStyle="1" w:styleId="charTableText">
    <w:name w:val="charTableText"/>
    <w:basedOn w:val="DefaultParagraphFont"/>
    <w:rsid w:val="0050248D"/>
  </w:style>
  <w:style w:type="paragraph" w:customStyle="1" w:styleId="Dict-HeadingSymb">
    <w:name w:val="Dict-Heading Symb"/>
    <w:basedOn w:val="Dict-Heading"/>
    <w:rsid w:val="0050248D"/>
    <w:pPr>
      <w:tabs>
        <w:tab w:val="left" w:pos="0"/>
      </w:tabs>
      <w:ind w:left="2480" w:hanging="2960"/>
    </w:pPr>
  </w:style>
  <w:style w:type="paragraph" w:customStyle="1" w:styleId="EarlierRepubEntries">
    <w:name w:val="EarlierRepubEntries"/>
    <w:basedOn w:val="Normal"/>
    <w:rsid w:val="0050248D"/>
    <w:pPr>
      <w:spacing w:before="60" w:after="60"/>
    </w:pPr>
    <w:rPr>
      <w:rFonts w:ascii="Arial" w:hAnsi="Arial"/>
      <w:sz w:val="18"/>
    </w:rPr>
  </w:style>
  <w:style w:type="paragraph" w:customStyle="1" w:styleId="EarlierRepubHdg">
    <w:name w:val="EarlierRepubHdg"/>
    <w:basedOn w:val="Normal"/>
    <w:rsid w:val="0050248D"/>
    <w:pPr>
      <w:keepNext/>
    </w:pPr>
    <w:rPr>
      <w:rFonts w:ascii="Arial" w:hAnsi="Arial"/>
      <w:b/>
      <w:sz w:val="20"/>
    </w:rPr>
  </w:style>
  <w:style w:type="paragraph" w:customStyle="1" w:styleId="Endnote20">
    <w:name w:val="Endnote2"/>
    <w:basedOn w:val="Normal"/>
    <w:rsid w:val="0050248D"/>
    <w:pPr>
      <w:keepNext/>
      <w:tabs>
        <w:tab w:val="left" w:pos="1100"/>
      </w:tabs>
      <w:spacing w:before="360"/>
    </w:pPr>
    <w:rPr>
      <w:rFonts w:ascii="Arial" w:hAnsi="Arial"/>
      <w:b/>
    </w:rPr>
  </w:style>
  <w:style w:type="paragraph" w:customStyle="1" w:styleId="Endnote3">
    <w:name w:val="Endnote3"/>
    <w:basedOn w:val="Normal"/>
    <w:rsid w:val="0050248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0248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0248D"/>
    <w:pPr>
      <w:spacing w:before="60"/>
      <w:ind w:left="1100"/>
      <w:jc w:val="both"/>
    </w:pPr>
    <w:rPr>
      <w:sz w:val="20"/>
    </w:rPr>
  </w:style>
  <w:style w:type="paragraph" w:customStyle="1" w:styleId="EndNoteParas">
    <w:name w:val="EndNoteParas"/>
    <w:basedOn w:val="EndNoteTextEPS"/>
    <w:rsid w:val="0050248D"/>
    <w:pPr>
      <w:tabs>
        <w:tab w:val="right" w:pos="1432"/>
      </w:tabs>
      <w:ind w:left="1840" w:hanging="1840"/>
    </w:pPr>
  </w:style>
  <w:style w:type="paragraph" w:customStyle="1" w:styleId="EndnotesAbbrev">
    <w:name w:val="EndnotesAbbrev"/>
    <w:basedOn w:val="Normal"/>
    <w:rsid w:val="0050248D"/>
    <w:pPr>
      <w:spacing w:before="20"/>
    </w:pPr>
    <w:rPr>
      <w:rFonts w:ascii="Arial" w:hAnsi="Arial"/>
      <w:color w:val="000000"/>
      <w:sz w:val="16"/>
    </w:rPr>
  </w:style>
  <w:style w:type="paragraph" w:customStyle="1" w:styleId="EPSCoverTop">
    <w:name w:val="EPSCoverTop"/>
    <w:basedOn w:val="Normal"/>
    <w:rsid w:val="0050248D"/>
    <w:pPr>
      <w:jc w:val="right"/>
    </w:pPr>
    <w:rPr>
      <w:rFonts w:ascii="Arial" w:hAnsi="Arial"/>
      <w:sz w:val="20"/>
    </w:rPr>
  </w:style>
  <w:style w:type="paragraph" w:customStyle="1" w:styleId="LegHistNote">
    <w:name w:val="LegHistNote"/>
    <w:basedOn w:val="Actdetails"/>
    <w:rsid w:val="0050248D"/>
    <w:pPr>
      <w:spacing w:before="60"/>
      <w:ind w:left="2700" w:right="-60" w:hanging="1300"/>
    </w:pPr>
    <w:rPr>
      <w:sz w:val="18"/>
    </w:rPr>
  </w:style>
  <w:style w:type="paragraph" w:customStyle="1" w:styleId="LongTitleSymb">
    <w:name w:val="LongTitleSymb"/>
    <w:basedOn w:val="LongTitle"/>
    <w:rsid w:val="0050248D"/>
    <w:pPr>
      <w:ind w:hanging="480"/>
    </w:pPr>
  </w:style>
  <w:style w:type="paragraph" w:styleId="MacroText">
    <w:name w:val="macro"/>
    <w:link w:val="MacroTextChar"/>
    <w:semiHidden/>
    <w:rsid w:val="005024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50248D"/>
    <w:rPr>
      <w:rFonts w:ascii="Courier New" w:hAnsi="Courier New" w:cs="Courier New"/>
      <w:lang w:eastAsia="en-US"/>
    </w:rPr>
  </w:style>
  <w:style w:type="paragraph" w:customStyle="1" w:styleId="NewAct">
    <w:name w:val="New Act"/>
    <w:basedOn w:val="Normal"/>
    <w:next w:val="Actdetails"/>
    <w:link w:val="NewActChar"/>
    <w:rsid w:val="0050248D"/>
    <w:pPr>
      <w:keepNext/>
      <w:spacing w:before="180"/>
      <w:ind w:left="1100"/>
    </w:pPr>
    <w:rPr>
      <w:rFonts w:ascii="Arial" w:hAnsi="Arial"/>
      <w:b/>
      <w:sz w:val="20"/>
    </w:rPr>
  </w:style>
  <w:style w:type="paragraph" w:customStyle="1" w:styleId="NewReg">
    <w:name w:val="New Reg"/>
    <w:basedOn w:val="NewAct"/>
    <w:next w:val="Actdetails"/>
    <w:rsid w:val="0050248D"/>
  </w:style>
  <w:style w:type="paragraph" w:customStyle="1" w:styleId="RenumProvEntries">
    <w:name w:val="RenumProvEntries"/>
    <w:basedOn w:val="Normal"/>
    <w:rsid w:val="0050248D"/>
    <w:pPr>
      <w:spacing w:before="60"/>
    </w:pPr>
    <w:rPr>
      <w:rFonts w:ascii="Arial" w:hAnsi="Arial"/>
      <w:sz w:val="20"/>
    </w:rPr>
  </w:style>
  <w:style w:type="paragraph" w:customStyle="1" w:styleId="RenumProvHdg">
    <w:name w:val="RenumProvHdg"/>
    <w:basedOn w:val="Normal"/>
    <w:rsid w:val="0050248D"/>
    <w:rPr>
      <w:rFonts w:ascii="Arial" w:hAnsi="Arial"/>
      <w:b/>
      <w:sz w:val="22"/>
    </w:rPr>
  </w:style>
  <w:style w:type="paragraph" w:customStyle="1" w:styleId="RenumProvHeader">
    <w:name w:val="RenumProvHeader"/>
    <w:basedOn w:val="Normal"/>
    <w:rsid w:val="0050248D"/>
    <w:rPr>
      <w:rFonts w:ascii="Arial" w:hAnsi="Arial"/>
      <w:b/>
      <w:sz w:val="22"/>
    </w:rPr>
  </w:style>
  <w:style w:type="paragraph" w:customStyle="1" w:styleId="RenumProvSubsectEntries">
    <w:name w:val="RenumProvSubsectEntries"/>
    <w:basedOn w:val="RenumProvEntries"/>
    <w:rsid w:val="0050248D"/>
    <w:pPr>
      <w:ind w:left="252"/>
    </w:pPr>
  </w:style>
  <w:style w:type="paragraph" w:customStyle="1" w:styleId="RenumTableHdg">
    <w:name w:val="RenumTableHdg"/>
    <w:basedOn w:val="Normal"/>
    <w:rsid w:val="0050248D"/>
    <w:pPr>
      <w:spacing w:before="120"/>
    </w:pPr>
    <w:rPr>
      <w:rFonts w:ascii="Arial" w:hAnsi="Arial"/>
      <w:b/>
      <w:sz w:val="20"/>
    </w:rPr>
  </w:style>
  <w:style w:type="paragraph" w:customStyle="1" w:styleId="SchclauseheadingSymb">
    <w:name w:val="Sch clause heading Symb"/>
    <w:basedOn w:val="Schclauseheading"/>
    <w:rsid w:val="0050248D"/>
    <w:pPr>
      <w:tabs>
        <w:tab w:val="left" w:pos="0"/>
      </w:tabs>
      <w:ind w:left="980" w:hanging="1460"/>
    </w:pPr>
  </w:style>
  <w:style w:type="paragraph" w:customStyle="1" w:styleId="SchSubClause">
    <w:name w:val="Sch SubClause"/>
    <w:basedOn w:val="Schclauseheading"/>
    <w:rsid w:val="0050248D"/>
    <w:rPr>
      <w:b w:val="0"/>
    </w:rPr>
  </w:style>
  <w:style w:type="paragraph" w:customStyle="1" w:styleId="Sched-FormSymb">
    <w:name w:val="Sched-Form Symb"/>
    <w:basedOn w:val="Sched-Form"/>
    <w:rsid w:val="0050248D"/>
    <w:pPr>
      <w:tabs>
        <w:tab w:val="left" w:pos="0"/>
      </w:tabs>
      <w:ind w:left="2480" w:hanging="2960"/>
    </w:pPr>
  </w:style>
  <w:style w:type="paragraph" w:customStyle="1" w:styleId="Sched-headingSymb">
    <w:name w:val="Sched-heading Symb"/>
    <w:basedOn w:val="Sched-heading"/>
    <w:rsid w:val="0050248D"/>
    <w:pPr>
      <w:tabs>
        <w:tab w:val="left" w:pos="0"/>
      </w:tabs>
      <w:ind w:left="2480" w:hanging="2960"/>
    </w:pPr>
  </w:style>
  <w:style w:type="paragraph" w:customStyle="1" w:styleId="Sched-PartSymb">
    <w:name w:val="Sched-Part Symb"/>
    <w:basedOn w:val="Sched-Part"/>
    <w:rsid w:val="0050248D"/>
    <w:pPr>
      <w:tabs>
        <w:tab w:val="left" w:pos="0"/>
      </w:tabs>
      <w:ind w:left="2480" w:hanging="2960"/>
    </w:pPr>
  </w:style>
  <w:style w:type="paragraph" w:styleId="Subtitle">
    <w:name w:val="Subtitle"/>
    <w:basedOn w:val="Normal"/>
    <w:link w:val="SubtitleChar"/>
    <w:qFormat/>
    <w:rsid w:val="0050248D"/>
    <w:pPr>
      <w:spacing w:after="60"/>
      <w:jc w:val="center"/>
      <w:outlineLvl w:val="1"/>
    </w:pPr>
    <w:rPr>
      <w:rFonts w:ascii="Arial" w:hAnsi="Arial"/>
    </w:rPr>
  </w:style>
  <w:style w:type="character" w:customStyle="1" w:styleId="SubtitleChar">
    <w:name w:val="Subtitle Char"/>
    <w:basedOn w:val="DefaultParagraphFont"/>
    <w:link w:val="Subtitle"/>
    <w:rsid w:val="0050248D"/>
    <w:rPr>
      <w:rFonts w:ascii="Arial" w:hAnsi="Arial"/>
      <w:sz w:val="24"/>
      <w:lang w:eastAsia="en-US"/>
    </w:rPr>
  </w:style>
  <w:style w:type="paragraph" w:customStyle="1" w:styleId="TLegEntries">
    <w:name w:val="TLegEntries"/>
    <w:basedOn w:val="Normal"/>
    <w:rsid w:val="0050248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0248D"/>
    <w:pPr>
      <w:ind w:firstLine="0"/>
    </w:pPr>
    <w:rPr>
      <w:b/>
    </w:rPr>
  </w:style>
  <w:style w:type="paragraph" w:customStyle="1" w:styleId="EndNoteTextPub">
    <w:name w:val="EndNoteTextPub"/>
    <w:basedOn w:val="Normal"/>
    <w:rsid w:val="0050248D"/>
    <w:pPr>
      <w:spacing w:before="60"/>
      <w:ind w:left="1100"/>
      <w:jc w:val="both"/>
    </w:pPr>
    <w:rPr>
      <w:sz w:val="20"/>
    </w:rPr>
  </w:style>
  <w:style w:type="paragraph" w:customStyle="1" w:styleId="TOC10">
    <w:name w:val="TOC 10"/>
    <w:basedOn w:val="TOC5"/>
    <w:rsid w:val="0050248D"/>
    <w:rPr>
      <w:szCs w:val="24"/>
    </w:rPr>
  </w:style>
  <w:style w:type="character" w:customStyle="1" w:styleId="charNotBold">
    <w:name w:val="charNotBold"/>
    <w:basedOn w:val="DefaultParagraphFont"/>
    <w:rsid w:val="0050248D"/>
    <w:rPr>
      <w:rFonts w:ascii="Arial" w:hAnsi="Arial"/>
      <w:sz w:val="20"/>
    </w:rPr>
  </w:style>
  <w:style w:type="paragraph" w:customStyle="1" w:styleId="ShadedSchClauseSymb">
    <w:name w:val="Shaded Sch Clause Symb"/>
    <w:basedOn w:val="ShadedSchClause"/>
    <w:rsid w:val="0050248D"/>
    <w:pPr>
      <w:tabs>
        <w:tab w:val="left" w:pos="0"/>
      </w:tabs>
      <w:ind w:left="975" w:hanging="1457"/>
    </w:pPr>
  </w:style>
  <w:style w:type="paragraph" w:customStyle="1" w:styleId="CoverTextBullet">
    <w:name w:val="CoverTextBullet"/>
    <w:basedOn w:val="CoverText"/>
    <w:qFormat/>
    <w:rsid w:val="0050248D"/>
    <w:pPr>
      <w:numPr>
        <w:numId w:val="31"/>
      </w:numPr>
    </w:pPr>
    <w:rPr>
      <w:color w:val="000000"/>
    </w:rPr>
  </w:style>
  <w:style w:type="character" w:customStyle="1" w:styleId="Heading3Char">
    <w:name w:val="Heading 3 Char"/>
    <w:aliases w:val="h3 Char,sec Char"/>
    <w:basedOn w:val="DefaultParagraphFont"/>
    <w:link w:val="Heading3"/>
    <w:rsid w:val="0050248D"/>
    <w:rPr>
      <w:b/>
      <w:sz w:val="24"/>
      <w:lang w:eastAsia="en-US"/>
    </w:rPr>
  </w:style>
  <w:style w:type="paragraph" w:customStyle="1" w:styleId="Sched-Form-18Space">
    <w:name w:val="Sched-Form-18Space"/>
    <w:basedOn w:val="Normal"/>
    <w:rsid w:val="0050248D"/>
    <w:pPr>
      <w:spacing w:before="360" w:after="60"/>
    </w:pPr>
    <w:rPr>
      <w:sz w:val="22"/>
    </w:rPr>
  </w:style>
  <w:style w:type="paragraph" w:customStyle="1" w:styleId="FormRule">
    <w:name w:val="FormRule"/>
    <w:basedOn w:val="Normal"/>
    <w:rsid w:val="0050248D"/>
    <w:pPr>
      <w:pBdr>
        <w:top w:val="single" w:sz="4" w:space="1" w:color="auto"/>
      </w:pBdr>
      <w:spacing w:before="160" w:after="40"/>
      <w:ind w:left="3220" w:right="3260"/>
    </w:pPr>
    <w:rPr>
      <w:sz w:val="8"/>
    </w:rPr>
  </w:style>
  <w:style w:type="paragraph" w:customStyle="1" w:styleId="OldAmdtsEntries">
    <w:name w:val="OldAmdtsEntries"/>
    <w:basedOn w:val="BillBasicHeading"/>
    <w:rsid w:val="0050248D"/>
    <w:pPr>
      <w:tabs>
        <w:tab w:val="clear" w:pos="2600"/>
        <w:tab w:val="left" w:leader="dot" w:pos="2700"/>
      </w:tabs>
      <w:ind w:left="2700" w:hanging="2000"/>
    </w:pPr>
    <w:rPr>
      <w:sz w:val="18"/>
    </w:rPr>
  </w:style>
  <w:style w:type="paragraph" w:customStyle="1" w:styleId="OldAmdt2ndLine">
    <w:name w:val="OldAmdt2ndLine"/>
    <w:basedOn w:val="OldAmdtsEntries"/>
    <w:rsid w:val="0050248D"/>
    <w:pPr>
      <w:tabs>
        <w:tab w:val="left" w:pos="2700"/>
      </w:tabs>
      <w:spacing w:before="0"/>
    </w:pPr>
  </w:style>
  <w:style w:type="paragraph" w:customStyle="1" w:styleId="parainpara">
    <w:name w:val="para in para"/>
    <w:rsid w:val="0050248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0248D"/>
    <w:pPr>
      <w:spacing w:after="60"/>
      <w:ind w:left="2800"/>
    </w:pPr>
    <w:rPr>
      <w:rFonts w:ascii="ACTCrest" w:hAnsi="ACTCrest"/>
      <w:sz w:val="216"/>
    </w:rPr>
  </w:style>
  <w:style w:type="paragraph" w:customStyle="1" w:styleId="Actbullet">
    <w:name w:val="Act bullet"/>
    <w:basedOn w:val="Normal"/>
    <w:uiPriority w:val="99"/>
    <w:rsid w:val="0050248D"/>
    <w:pPr>
      <w:numPr>
        <w:numId w:val="42"/>
      </w:numPr>
      <w:tabs>
        <w:tab w:val="left" w:pos="900"/>
      </w:tabs>
      <w:spacing w:before="20"/>
      <w:ind w:right="-60"/>
    </w:pPr>
    <w:rPr>
      <w:rFonts w:ascii="Arial" w:hAnsi="Arial"/>
      <w:sz w:val="18"/>
    </w:rPr>
  </w:style>
  <w:style w:type="paragraph" w:customStyle="1" w:styleId="AuthorisedBlock">
    <w:name w:val="AuthorisedBlock"/>
    <w:basedOn w:val="Normal"/>
    <w:rsid w:val="0050248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0248D"/>
    <w:rPr>
      <w:b w:val="0"/>
      <w:sz w:val="32"/>
    </w:rPr>
  </w:style>
  <w:style w:type="paragraph" w:customStyle="1" w:styleId="MH1Chapter">
    <w:name w:val="M H1 Chapter"/>
    <w:basedOn w:val="AH1Chapter"/>
    <w:rsid w:val="0050248D"/>
    <w:pPr>
      <w:tabs>
        <w:tab w:val="clear" w:pos="2600"/>
        <w:tab w:val="left" w:pos="2720"/>
      </w:tabs>
      <w:ind w:left="4000" w:hanging="3300"/>
    </w:pPr>
  </w:style>
  <w:style w:type="paragraph" w:customStyle="1" w:styleId="ModH1Chapter">
    <w:name w:val="Mod H1 Chapter"/>
    <w:basedOn w:val="IH1ChapSymb"/>
    <w:rsid w:val="0050248D"/>
    <w:pPr>
      <w:tabs>
        <w:tab w:val="clear" w:pos="2600"/>
        <w:tab w:val="left" w:pos="3300"/>
      </w:tabs>
      <w:ind w:left="3300"/>
    </w:pPr>
  </w:style>
  <w:style w:type="paragraph" w:customStyle="1" w:styleId="ModH2Part">
    <w:name w:val="Mod H2 Part"/>
    <w:basedOn w:val="IH2PartSymb"/>
    <w:rsid w:val="0050248D"/>
    <w:pPr>
      <w:tabs>
        <w:tab w:val="clear" w:pos="2600"/>
        <w:tab w:val="left" w:pos="3300"/>
      </w:tabs>
      <w:ind w:left="3300"/>
    </w:pPr>
  </w:style>
  <w:style w:type="paragraph" w:customStyle="1" w:styleId="ModH3Div">
    <w:name w:val="Mod H3 Div"/>
    <w:basedOn w:val="IH3DivSymb"/>
    <w:rsid w:val="0050248D"/>
    <w:pPr>
      <w:tabs>
        <w:tab w:val="clear" w:pos="2600"/>
        <w:tab w:val="left" w:pos="3300"/>
      </w:tabs>
      <w:ind w:left="3300"/>
    </w:pPr>
  </w:style>
  <w:style w:type="paragraph" w:customStyle="1" w:styleId="ModH4SubDiv">
    <w:name w:val="Mod H4 SubDiv"/>
    <w:basedOn w:val="IH4SubDivSymb"/>
    <w:rsid w:val="0050248D"/>
    <w:pPr>
      <w:tabs>
        <w:tab w:val="clear" w:pos="2600"/>
        <w:tab w:val="left" w:pos="3300"/>
      </w:tabs>
      <w:ind w:left="3300"/>
    </w:pPr>
  </w:style>
  <w:style w:type="paragraph" w:customStyle="1" w:styleId="ModH5Sec">
    <w:name w:val="Mod H5 Sec"/>
    <w:basedOn w:val="IH5SecSymb"/>
    <w:rsid w:val="0050248D"/>
    <w:pPr>
      <w:tabs>
        <w:tab w:val="clear" w:pos="1100"/>
        <w:tab w:val="left" w:pos="1800"/>
      </w:tabs>
      <w:ind w:left="2200"/>
    </w:pPr>
  </w:style>
  <w:style w:type="paragraph" w:customStyle="1" w:styleId="Modmain">
    <w:name w:val="Mod main"/>
    <w:basedOn w:val="Amain"/>
    <w:rsid w:val="0050248D"/>
    <w:pPr>
      <w:tabs>
        <w:tab w:val="clear" w:pos="900"/>
        <w:tab w:val="clear" w:pos="1100"/>
        <w:tab w:val="right" w:pos="1600"/>
        <w:tab w:val="left" w:pos="1800"/>
      </w:tabs>
      <w:ind w:left="2200"/>
    </w:pPr>
  </w:style>
  <w:style w:type="paragraph" w:customStyle="1" w:styleId="Modpara">
    <w:name w:val="Mod para"/>
    <w:basedOn w:val="BillBasic"/>
    <w:rsid w:val="0050248D"/>
    <w:pPr>
      <w:tabs>
        <w:tab w:val="right" w:pos="2100"/>
        <w:tab w:val="left" w:pos="2300"/>
      </w:tabs>
      <w:ind w:left="2700" w:hanging="1600"/>
      <w:outlineLvl w:val="6"/>
    </w:pPr>
  </w:style>
  <w:style w:type="paragraph" w:customStyle="1" w:styleId="Modsubpara">
    <w:name w:val="Mod subpara"/>
    <w:basedOn w:val="Asubpara"/>
    <w:rsid w:val="0050248D"/>
    <w:pPr>
      <w:tabs>
        <w:tab w:val="clear" w:pos="1900"/>
        <w:tab w:val="clear" w:pos="2100"/>
        <w:tab w:val="right" w:pos="2640"/>
        <w:tab w:val="left" w:pos="2840"/>
      </w:tabs>
      <w:ind w:left="3240" w:hanging="2140"/>
    </w:pPr>
  </w:style>
  <w:style w:type="paragraph" w:customStyle="1" w:styleId="Modsubsubpara">
    <w:name w:val="Mod subsubpara"/>
    <w:basedOn w:val="AsubsubparaSymb"/>
    <w:rsid w:val="0050248D"/>
    <w:pPr>
      <w:tabs>
        <w:tab w:val="clear" w:pos="2400"/>
        <w:tab w:val="clear" w:pos="2600"/>
        <w:tab w:val="right" w:pos="3160"/>
        <w:tab w:val="left" w:pos="3360"/>
      </w:tabs>
      <w:ind w:left="3760" w:hanging="2660"/>
    </w:pPr>
  </w:style>
  <w:style w:type="paragraph" w:customStyle="1" w:styleId="Modmainreturn">
    <w:name w:val="Mod main return"/>
    <w:basedOn w:val="AmainreturnSymb"/>
    <w:rsid w:val="0050248D"/>
    <w:pPr>
      <w:ind w:left="1800"/>
    </w:pPr>
  </w:style>
  <w:style w:type="paragraph" w:customStyle="1" w:styleId="Modparareturn">
    <w:name w:val="Mod para return"/>
    <w:basedOn w:val="AparareturnSymb"/>
    <w:rsid w:val="0050248D"/>
    <w:pPr>
      <w:ind w:left="2300"/>
    </w:pPr>
  </w:style>
  <w:style w:type="paragraph" w:customStyle="1" w:styleId="Modsubparareturn">
    <w:name w:val="Mod subpara return"/>
    <w:basedOn w:val="AsubparareturnSymb"/>
    <w:rsid w:val="0050248D"/>
    <w:pPr>
      <w:ind w:left="3040"/>
    </w:pPr>
  </w:style>
  <w:style w:type="paragraph" w:customStyle="1" w:styleId="Modref">
    <w:name w:val="Mod ref"/>
    <w:basedOn w:val="refSymb"/>
    <w:rsid w:val="0050248D"/>
    <w:pPr>
      <w:ind w:left="1100"/>
    </w:pPr>
  </w:style>
  <w:style w:type="paragraph" w:customStyle="1" w:styleId="ModaNote">
    <w:name w:val="Mod aNote"/>
    <w:basedOn w:val="aNoteSymb"/>
    <w:rsid w:val="0050248D"/>
    <w:pPr>
      <w:tabs>
        <w:tab w:val="left" w:pos="2600"/>
      </w:tabs>
      <w:ind w:left="2600"/>
    </w:pPr>
  </w:style>
  <w:style w:type="paragraph" w:customStyle="1" w:styleId="ModNote">
    <w:name w:val="Mod Note"/>
    <w:basedOn w:val="aNoteSymb"/>
    <w:rsid w:val="0050248D"/>
    <w:pPr>
      <w:tabs>
        <w:tab w:val="left" w:pos="2600"/>
      </w:tabs>
      <w:ind w:left="2600"/>
    </w:pPr>
  </w:style>
  <w:style w:type="paragraph" w:customStyle="1" w:styleId="ApprFormHd">
    <w:name w:val="ApprFormHd"/>
    <w:basedOn w:val="Sched-heading"/>
    <w:rsid w:val="0050248D"/>
    <w:pPr>
      <w:ind w:left="0" w:firstLine="0"/>
    </w:pPr>
  </w:style>
  <w:style w:type="paragraph" w:customStyle="1" w:styleId="AmdtEntries">
    <w:name w:val="AmdtEntries"/>
    <w:basedOn w:val="BillBasicHeading"/>
    <w:rsid w:val="0050248D"/>
    <w:pPr>
      <w:keepNext w:val="0"/>
      <w:tabs>
        <w:tab w:val="clear" w:pos="2600"/>
      </w:tabs>
      <w:spacing w:before="0"/>
      <w:ind w:left="3200" w:hanging="2100"/>
    </w:pPr>
    <w:rPr>
      <w:sz w:val="18"/>
    </w:rPr>
  </w:style>
  <w:style w:type="paragraph" w:customStyle="1" w:styleId="AmdtEntriesDefL2">
    <w:name w:val="AmdtEntriesDefL2"/>
    <w:basedOn w:val="AmdtEntries"/>
    <w:rsid w:val="0050248D"/>
    <w:pPr>
      <w:tabs>
        <w:tab w:val="left" w:pos="3000"/>
      </w:tabs>
      <w:ind w:left="3600" w:hanging="2500"/>
    </w:pPr>
  </w:style>
  <w:style w:type="paragraph" w:customStyle="1" w:styleId="Actdetailsnote">
    <w:name w:val="Act details note"/>
    <w:basedOn w:val="Actdetails"/>
    <w:uiPriority w:val="99"/>
    <w:rsid w:val="0050248D"/>
    <w:pPr>
      <w:ind w:left="1620" w:right="-60" w:hanging="720"/>
    </w:pPr>
    <w:rPr>
      <w:sz w:val="18"/>
    </w:rPr>
  </w:style>
  <w:style w:type="paragraph" w:customStyle="1" w:styleId="DetailsNo">
    <w:name w:val="Details No"/>
    <w:basedOn w:val="Actdetails"/>
    <w:uiPriority w:val="99"/>
    <w:rsid w:val="0050248D"/>
    <w:pPr>
      <w:ind w:left="0"/>
    </w:pPr>
    <w:rPr>
      <w:sz w:val="18"/>
    </w:rPr>
  </w:style>
  <w:style w:type="paragraph" w:customStyle="1" w:styleId="AssectheadingSymb">
    <w:name w:val="A ssect heading Symb"/>
    <w:basedOn w:val="Amain"/>
    <w:rsid w:val="0050248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0248D"/>
    <w:pPr>
      <w:tabs>
        <w:tab w:val="left" w:pos="0"/>
        <w:tab w:val="right" w:pos="2400"/>
        <w:tab w:val="left" w:pos="2600"/>
      </w:tabs>
      <w:ind w:left="2602" w:hanging="3084"/>
      <w:outlineLvl w:val="8"/>
    </w:pPr>
  </w:style>
  <w:style w:type="paragraph" w:customStyle="1" w:styleId="AmainreturnSymb">
    <w:name w:val="A main return Symb"/>
    <w:basedOn w:val="BillBasic"/>
    <w:rsid w:val="0050248D"/>
    <w:pPr>
      <w:tabs>
        <w:tab w:val="left" w:pos="1582"/>
      </w:tabs>
      <w:ind w:left="1100" w:hanging="1582"/>
    </w:pPr>
  </w:style>
  <w:style w:type="paragraph" w:customStyle="1" w:styleId="AparareturnSymb">
    <w:name w:val="A para return Symb"/>
    <w:basedOn w:val="BillBasic"/>
    <w:rsid w:val="0050248D"/>
    <w:pPr>
      <w:tabs>
        <w:tab w:val="left" w:pos="2081"/>
      </w:tabs>
      <w:ind w:left="1599" w:hanging="2081"/>
    </w:pPr>
  </w:style>
  <w:style w:type="paragraph" w:customStyle="1" w:styleId="AsubparareturnSymb">
    <w:name w:val="A subpara return Symb"/>
    <w:basedOn w:val="BillBasic"/>
    <w:rsid w:val="0050248D"/>
    <w:pPr>
      <w:tabs>
        <w:tab w:val="left" w:pos="2580"/>
      </w:tabs>
      <w:ind w:left="2098" w:hanging="2580"/>
    </w:pPr>
  </w:style>
  <w:style w:type="paragraph" w:customStyle="1" w:styleId="aDefSymb">
    <w:name w:val="aDef Symb"/>
    <w:basedOn w:val="BillBasic"/>
    <w:rsid w:val="0050248D"/>
    <w:pPr>
      <w:tabs>
        <w:tab w:val="left" w:pos="1582"/>
      </w:tabs>
      <w:ind w:left="1100" w:hanging="1582"/>
    </w:pPr>
  </w:style>
  <w:style w:type="paragraph" w:customStyle="1" w:styleId="aDefparaSymb">
    <w:name w:val="aDef para Symb"/>
    <w:basedOn w:val="Apara"/>
    <w:rsid w:val="0050248D"/>
    <w:pPr>
      <w:tabs>
        <w:tab w:val="clear" w:pos="1600"/>
        <w:tab w:val="left" w:pos="0"/>
        <w:tab w:val="left" w:pos="1599"/>
      </w:tabs>
      <w:ind w:left="1599" w:hanging="2081"/>
    </w:pPr>
  </w:style>
  <w:style w:type="paragraph" w:customStyle="1" w:styleId="aDefsubparaSymb">
    <w:name w:val="aDef subpara Symb"/>
    <w:basedOn w:val="Asubpara"/>
    <w:rsid w:val="0050248D"/>
    <w:pPr>
      <w:tabs>
        <w:tab w:val="left" w:pos="0"/>
      </w:tabs>
      <w:ind w:left="2098" w:hanging="2580"/>
    </w:pPr>
  </w:style>
  <w:style w:type="paragraph" w:customStyle="1" w:styleId="SchAmainSymb">
    <w:name w:val="Sch A main Symb"/>
    <w:basedOn w:val="Amain"/>
    <w:rsid w:val="0050248D"/>
    <w:pPr>
      <w:tabs>
        <w:tab w:val="left" w:pos="0"/>
      </w:tabs>
      <w:ind w:hanging="1580"/>
    </w:pPr>
  </w:style>
  <w:style w:type="paragraph" w:customStyle="1" w:styleId="SchAparaSymb">
    <w:name w:val="Sch A para Symb"/>
    <w:basedOn w:val="Apara"/>
    <w:rsid w:val="0050248D"/>
    <w:pPr>
      <w:tabs>
        <w:tab w:val="left" w:pos="0"/>
      </w:tabs>
      <w:ind w:hanging="2080"/>
    </w:pPr>
  </w:style>
  <w:style w:type="paragraph" w:customStyle="1" w:styleId="SchAsubparaSymb">
    <w:name w:val="Sch A subpara Symb"/>
    <w:basedOn w:val="Asubpara"/>
    <w:rsid w:val="0050248D"/>
    <w:pPr>
      <w:tabs>
        <w:tab w:val="left" w:pos="0"/>
      </w:tabs>
      <w:ind w:hanging="2580"/>
    </w:pPr>
  </w:style>
  <w:style w:type="paragraph" w:customStyle="1" w:styleId="SchAsubsubparaSymb">
    <w:name w:val="Sch A subsubpara Symb"/>
    <w:basedOn w:val="AsubsubparaSymb"/>
    <w:rsid w:val="0050248D"/>
  </w:style>
  <w:style w:type="paragraph" w:customStyle="1" w:styleId="refSymb">
    <w:name w:val="ref Symb"/>
    <w:basedOn w:val="BillBasic"/>
    <w:next w:val="Normal"/>
    <w:rsid w:val="0050248D"/>
    <w:pPr>
      <w:tabs>
        <w:tab w:val="left" w:pos="-480"/>
      </w:tabs>
      <w:spacing w:before="60"/>
      <w:ind w:hanging="480"/>
    </w:pPr>
    <w:rPr>
      <w:sz w:val="18"/>
    </w:rPr>
  </w:style>
  <w:style w:type="paragraph" w:customStyle="1" w:styleId="IshadedH5SecSymb">
    <w:name w:val="I shaded H5 Sec Symb"/>
    <w:basedOn w:val="AH5Sec"/>
    <w:rsid w:val="0050248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0248D"/>
    <w:pPr>
      <w:tabs>
        <w:tab w:val="clear" w:pos="-1580"/>
      </w:tabs>
      <w:ind w:left="975" w:hanging="1457"/>
    </w:pPr>
  </w:style>
  <w:style w:type="paragraph" w:customStyle="1" w:styleId="IH1ChapSymb">
    <w:name w:val="I H1 Chap Symb"/>
    <w:basedOn w:val="BillBasicHeading"/>
    <w:next w:val="Normal"/>
    <w:rsid w:val="0050248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0248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0248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0248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0248D"/>
    <w:pPr>
      <w:tabs>
        <w:tab w:val="clear" w:pos="2600"/>
        <w:tab w:val="left" w:pos="-1580"/>
        <w:tab w:val="left" w:pos="0"/>
        <w:tab w:val="left" w:pos="1100"/>
      </w:tabs>
      <w:spacing w:before="240"/>
      <w:ind w:left="1100" w:hanging="1580"/>
    </w:pPr>
  </w:style>
  <w:style w:type="paragraph" w:customStyle="1" w:styleId="IMainSymb">
    <w:name w:val="I Main Symb"/>
    <w:basedOn w:val="Amain"/>
    <w:rsid w:val="0050248D"/>
    <w:pPr>
      <w:tabs>
        <w:tab w:val="left" w:pos="0"/>
      </w:tabs>
      <w:ind w:hanging="1580"/>
    </w:pPr>
  </w:style>
  <w:style w:type="paragraph" w:customStyle="1" w:styleId="IparaSymb">
    <w:name w:val="I para Symb"/>
    <w:basedOn w:val="Apara"/>
    <w:rsid w:val="0050248D"/>
    <w:pPr>
      <w:tabs>
        <w:tab w:val="left" w:pos="0"/>
      </w:tabs>
      <w:ind w:hanging="2080"/>
      <w:outlineLvl w:val="9"/>
    </w:pPr>
  </w:style>
  <w:style w:type="paragraph" w:customStyle="1" w:styleId="IsubparaSymb">
    <w:name w:val="I subpara Symb"/>
    <w:basedOn w:val="Asubpara"/>
    <w:rsid w:val="0050248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0248D"/>
    <w:pPr>
      <w:tabs>
        <w:tab w:val="clear" w:pos="2400"/>
        <w:tab w:val="clear" w:pos="2600"/>
        <w:tab w:val="right" w:pos="2460"/>
        <w:tab w:val="left" w:pos="2660"/>
      </w:tabs>
      <w:ind w:left="2660" w:hanging="3140"/>
    </w:pPr>
  </w:style>
  <w:style w:type="paragraph" w:customStyle="1" w:styleId="IdefparaSymb">
    <w:name w:val="I def para Symb"/>
    <w:basedOn w:val="IparaSymb"/>
    <w:rsid w:val="0050248D"/>
    <w:pPr>
      <w:ind w:left="1599" w:hanging="2081"/>
    </w:pPr>
  </w:style>
  <w:style w:type="paragraph" w:customStyle="1" w:styleId="IdefsubparaSymb">
    <w:name w:val="I def subpara Symb"/>
    <w:basedOn w:val="IsubparaSymb"/>
    <w:rsid w:val="0050248D"/>
    <w:pPr>
      <w:ind w:left="2138"/>
    </w:pPr>
  </w:style>
  <w:style w:type="paragraph" w:customStyle="1" w:styleId="ISched-headingSymb">
    <w:name w:val="I Sched-heading Symb"/>
    <w:basedOn w:val="BillBasicHeading"/>
    <w:next w:val="Normal"/>
    <w:rsid w:val="0050248D"/>
    <w:pPr>
      <w:tabs>
        <w:tab w:val="left" w:pos="-3080"/>
        <w:tab w:val="left" w:pos="0"/>
      </w:tabs>
      <w:spacing w:before="320"/>
      <w:ind w:left="2600" w:hanging="3080"/>
    </w:pPr>
    <w:rPr>
      <w:sz w:val="34"/>
    </w:rPr>
  </w:style>
  <w:style w:type="paragraph" w:customStyle="1" w:styleId="ISched-PartSymb">
    <w:name w:val="I Sched-Part Symb"/>
    <w:basedOn w:val="BillBasicHeading"/>
    <w:rsid w:val="0050248D"/>
    <w:pPr>
      <w:tabs>
        <w:tab w:val="left" w:pos="-3080"/>
        <w:tab w:val="left" w:pos="0"/>
      </w:tabs>
      <w:spacing w:before="380"/>
      <w:ind w:left="2600" w:hanging="3080"/>
    </w:pPr>
    <w:rPr>
      <w:sz w:val="32"/>
    </w:rPr>
  </w:style>
  <w:style w:type="paragraph" w:customStyle="1" w:styleId="ISched-formSymb">
    <w:name w:val="I Sched-form Symb"/>
    <w:basedOn w:val="BillBasicHeading"/>
    <w:rsid w:val="0050248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0248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0248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0248D"/>
    <w:pPr>
      <w:tabs>
        <w:tab w:val="left" w:pos="1100"/>
      </w:tabs>
      <w:spacing w:before="60"/>
      <w:ind w:left="1500" w:hanging="1986"/>
    </w:pPr>
  </w:style>
  <w:style w:type="paragraph" w:customStyle="1" w:styleId="aExamHdgssSymb">
    <w:name w:val="aExamHdgss Symb"/>
    <w:basedOn w:val="BillBasicHeading"/>
    <w:next w:val="Normal"/>
    <w:rsid w:val="0050248D"/>
    <w:pPr>
      <w:tabs>
        <w:tab w:val="clear" w:pos="2600"/>
        <w:tab w:val="left" w:pos="1582"/>
      </w:tabs>
      <w:ind w:left="1100" w:hanging="1582"/>
    </w:pPr>
    <w:rPr>
      <w:sz w:val="18"/>
    </w:rPr>
  </w:style>
  <w:style w:type="paragraph" w:customStyle="1" w:styleId="aExamssSymb">
    <w:name w:val="aExamss Symb"/>
    <w:basedOn w:val="aNote"/>
    <w:rsid w:val="0050248D"/>
    <w:pPr>
      <w:tabs>
        <w:tab w:val="left" w:pos="1582"/>
      </w:tabs>
      <w:spacing w:before="60"/>
      <w:ind w:left="1100" w:hanging="1582"/>
    </w:pPr>
  </w:style>
  <w:style w:type="paragraph" w:customStyle="1" w:styleId="aExamINumssSymb">
    <w:name w:val="aExamINumss Symb"/>
    <w:basedOn w:val="aExamssSymb"/>
    <w:rsid w:val="0050248D"/>
    <w:pPr>
      <w:tabs>
        <w:tab w:val="left" w:pos="1100"/>
      </w:tabs>
      <w:ind w:left="1500" w:hanging="1986"/>
    </w:pPr>
  </w:style>
  <w:style w:type="paragraph" w:customStyle="1" w:styleId="aExamNumTextssSymb">
    <w:name w:val="aExamNumTextss Symb"/>
    <w:basedOn w:val="aExamssSymb"/>
    <w:rsid w:val="0050248D"/>
    <w:pPr>
      <w:tabs>
        <w:tab w:val="clear" w:pos="1582"/>
        <w:tab w:val="left" w:pos="1985"/>
      </w:tabs>
      <w:ind w:left="1503" w:hanging="1985"/>
    </w:pPr>
  </w:style>
  <w:style w:type="paragraph" w:customStyle="1" w:styleId="AExamIParaSymb">
    <w:name w:val="AExamIPara Symb"/>
    <w:basedOn w:val="aExam"/>
    <w:rsid w:val="0050248D"/>
    <w:pPr>
      <w:tabs>
        <w:tab w:val="right" w:pos="1718"/>
      </w:tabs>
      <w:ind w:left="1984" w:hanging="2466"/>
    </w:pPr>
  </w:style>
  <w:style w:type="paragraph" w:customStyle="1" w:styleId="aExamBulletssSymb">
    <w:name w:val="aExamBulletss Symb"/>
    <w:basedOn w:val="aExamssSymb"/>
    <w:rsid w:val="0050248D"/>
    <w:pPr>
      <w:tabs>
        <w:tab w:val="left" w:pos="1100"/>
      </w:tabs>
      <w:ind w:left="1500" w:hanging="1986"/>
    </w:pPr>
  </w:style>
  <w:style w:type="paragraph" w:customStyle="1" w:styleId="aNoteSymb">
    <w:name w:val="aNote Symb"/>
    <w:basedOn w:val="BillBasic"/>
    <w:rsid w:val="0050248D"/>
    <w:pPr>
      <w:tabs>
        <w:tab w:val="left" w:pos="1100"/>
        <w:tab w:val="left" w:pos="2381"/>
      </w:tabs>
      <w:ind w:left="1899" w:hanging="2381"/>
    </w:pPr>
    <w:rPr>
      <w:sz w:val="20"/>
    </w:rPr>
  </w:style>
  <w:style w:type="paragraph" w:customStyle="1" w:styleId="aNoteTextssSymb">
    <w:name w:val="aNoteTextss Symb"/>
    <w:basedOn w:val="Normal"/>
    <w:rsid w:val="0050248D"/>
    <w:pPr>
      <w:tabs>
        <w:tab w:val="clear" w:pos="0"/>
        <w:tab w:val="left" w:pos="1418"/>
      </w:tabs>
      <w:spacing w:before="60"/>
      <w:ind w:left="1417" w:hanging="1899"/>
      <w:jc w:val="both"/>
    </w:pPr>
    <w:rPr>
      <w:sz w:val="20"/>
    </w:rPr>
  </w:style>
  <w:style w:type="paragraph" w:customStyle="1" w:styleId="aNoteParaSymb">
    <w:name w:val="aNotePara Symb"/>
    <w:basedOn w:val="aNoteSymb"/>
    <w:rsid w:val="0050248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0248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0248D"/>
    <w:pPr>
      <w:tabs>
        <w:tab w:val="left" w:pos="1616"/>
        <w:tab w:val="left" w:pos="2495"/>
      </w:tabs>
      <w:spacing w:before="60"/>
      <w:ind w:left="2013" w:hanging="2495"/>
    </w:pPr>
  </w:style>
  <w:style w:type="paragraph" w:customStyle="1" w:styleId="aExamHdgparSymb">
    <w:name w:val="aExamHdgpar Symb"/>
    <w:basedOn w:val="aExamHdgssSymb"/>
    <w:next w:val="Normal"/>
    <w:rsid w:val="0050248D"/>
    <w:pPr>
      <w:tabs>
        <w:tab w:val="clear" w:pos="1582"/>
        <w:tab w:val="left" w:pos="1599"/>
      </w:tabs>
      <w:ind w:left="1599" w:hanging="2081"/>
    </w:pPr>
  </w:style>
  <w:style w:type="paragraph" w:customStyle="1" w:styleId="aExamparSymb">
    <w:name w:val="aExampar Symb"/>
    <w:basedOn w:val="aExamssSymb"/>
    <w:rsid w:val="0050248D"/>
    <w:pPr>
      <w:tabs>
        <w:tab w:val="clear" w:pos="1582"/>
        <w:tab w:val="left" w:pos="1599"/>
      </w:tabs>
      <w:ind w:left="1599" w:hanging="2081"/>
    </w:pPr>
  </w:style>
  <w:style w:type="paragraph" w:customStyle="1" w:styleId="aExamINumparSymb">
    <w:name w:val="aExamINumpar Symb"/>
    <w:basedOn w:val="aExamparSymb"/>
    <w:rsid w:val="0050248D"/>
    <w:pPr>
      <w:tabs>
        <w:tab w:val="left" w:pos="2000"/>
      </w:tabs>
      <w:ind w:left="2041" w:hanging="2495"/>
    </w:pPr>
  </w:style>
  <w:style w:type="paragraph" w:customStyle="1" w:styleId="aExamBulletparSymb">
    <w:name w:val="aExamBulletpar Symb"/>
    <w:basedOn w:val="aExamparSymb"/>
    <w:rsid w:val="0050248D"/>
    <w:pPr>
      <w:tabs>
        <w:tab w:val="clear" w:pos="1599"/>
        <w:tab w:val="left" w:pos="1616"/>
        <w:tab w:val="left" w:pos="2495"/>
      </w:tabs>
      <w:ind w:left="2013" w:hanging="2495"/>
    </w:pPr>
  </w:style>
  <w:style w:type="paragraph" w:customStyle="1" w:styleId="aNoteparSymb">
    <w:name w:val="aNotepar Symb"/>
    <w:basedOn w:val="BillBasic"/>
    <w:next w:val="Normal"/>
    <w:rsid w:val="0050248D"/>
    <w:pPr>
      <w:tabs>
        <w:tab w:val="left" w:pos="1599"/>
        <w:tab w:val="left" w:pos="2398"/>
      </w:tabs>
      <w:ind w:left="2410" w:hanging="2892"/>
    </w:pPr>
    <w:rPr>
      <w:sz w:val="20"/>
    </w:rPr>
  </w:style>
  <w:style w:type="paragraph" w:customStyle="1" w:styleId="aNoteTextparSymb">
    <w:name w:val="aNoteTextpar Symb"/>
    <w:basedOn w:val="aNoteparSymb"/>
    <w:rsid w:val="0050248D"/>
    <w:pPr>
      <w:tabs>
        <w:tab w:val="clear" w:pos="1599"/>
        <w:tab w:val="clear" w:pos="2398"/>
        <w:tab w:val="left" w:pos="2880"/>
      </w:tabs>
      <w:spacing w:before="60"/>
      <w:ind w:left="2398" w:hanging="2880"/>
    </w:pPr>
  </w:style>
  <w:style w:type="paragraph" w:customStyle="1" w:styleId="aNoteParaparSymb">
    <w:name w:val="aNoteParapar Symb"/>
    <w:basedOn w:val="aNoteparSymb"/>
    <w:rsid w:val="0050248D"/>
    <w:pPr>
      <w:tabs>
        <w:tab w:val="right" w:pos="2640"/>
      </w:tabs>
      <w:spacing w:before="60"/>
      <w:ind w:left="2920" w:hanging="3402"/>
    </w:pPr>
  </w:style>
  <w:style w:type="paragraph" w:customStyle="1" w:styleId="aNoteBulletparSymb">
    <w:name w:val="aNoteBulletpar Symb"/>
    <w:basedOn w:val="aNoteparSymb"/>
    <w:rsid w:val="0050248D"/>
    <w:pPr>
      <w:tabs>
        <w:tab w:val="clear" w:pos="1599"/>
        <w:tab w:val="left" w:pos="3289"/>
      </w:tabs>
      <w:spacing w:before="60"/>
      <w:ind w:left="2807" w:hanging="3289"/>
    </w:pPr>
  </w:style>
  <w:style w:type="paragraph" w:customStyle="1" w:styleId="AsubparabulletSymb">
    <w:name w:val="A subpara bullet Symb"/>
    <w:basedOn w:val="BillBasic"/>
    <w:rsid w:val="0050248D"/>
    <w:pPr>
      <w:tabs>
        <w:tab w:val="left" w:pos="2138"/>
        <w:tab w:val="left" w:pos="3005"/>
      </w:tabs>
      <w:spacing w:before="60"/>
      <w:ind w:left="2523" w:hanging="3005"/>
    </w:pPr>
  </w:style>
  <w:style w:type="paragraph" w:customStyle="1" w:styleId="aExamHdgsubparSymb">
    <w:name w:val="aExamHdgsubpar Symb"/>
    <w:basedOn w:val="aExamHdgssSymb"/>
    <w:next w:val="Normal"/>
    <w:rsid w:val="0050248D"/>
    <w:pPr>
      <w:tabs>
        <w:tab w:val="clear" w:pos="1582"/>
        <w:tab w:val="left" w:pos="2620"/>
      </w:tabs>
      <w:ind w:left="2138" w:hanging="2620"/>
    </w:pPr>
  </w:style>
  <w:style w:type="paragraph" w:customStyle="1" w:styleId="aExamsubparSymb">
    <w:name w:val="aExamsubpar Symb"/>
    <w:basedOn w:val="aExamssSymb"/>
    <w:rsid w:val="0050248D"/>
    <w:pPr>
      <w:tabs>
        <w:tab w:val="clear" w:pos="1582"/>
        <w:tab w:val="left" w:pos="2620"/>
      </w:tabs>
      <w:ind w:left="2138" w:hanging="2620"/>
    </w:pPr>
  </w:style>
  <w:style w:type="paragraph" w:customStyle="1" w:styleId="aNotesubparSymb">
    <w:name w:val="aNotesubpar Symb"/>
    <w:basedOn w:val="BillBasic"/>
    <w:next w:val="Normal"/>
    <w:rsid w:val="0050248D"/>
    <w:pPr>
      <w:tabs>
        <w:tab w:val="left" w:pos="2138"/>
        <w:tab w:val="left" w:pos="2937"/>
      </w:tabs>
      <w:ind w:left="2455" w:hanging="2937"/>
    </w:pPr>
    <w:rPr>
      <w:sz w:val="20"/>
    </w:rPr>
  </w:style>
  <w:style w:type="paragraph" w:customStyle="1" w:styleId="aNoteTextsubparSymb">
    <w:name w:val="aNoteTextsubpar Symb"/>
    <w:basedOn w:val="aNotesubparSymb"/>
    <w:rsid w:val="0050248D"/>
    <w:pPr>
      <w:tabs>
        <w:tab w:val="clear" w:pos="2138"/>
        <w:tab w:val="clear" w:pos="2937"/>
        <w:tab w:val="left" w:pos="2943"/>
      </w:tabs>
      <w:spacing w:before="60"/>
      <w:ind w:left="2943" w:hanging="3425"/>
    </w:pPr>
  </w:style>
  <w:style w:type="paragraph" w:customStyle="1" w:styleId="PenaltySymb">
    <w:name w:val="Penalty Symb"/>
    <w:basedOn w:val="AmainreturnSymb"/>
    <w:rsid w:val="0050248D"/>
  </w:style>
  <w:style w:type="paragraph" w:customStyle="1" w:styleId="PenaltyParaSymb">
    <w:name w:val="PenaltyPara Symb"/>
    <w:basedOn w:val="Normal"/>
    <w:rsid w:val="0050248D"/>
    <w:pPr>
      <w:tabs>
        <w:tab w:val="right" w:pos="1360"/>
      </w:tabs>
      <w:spacing w:before="60"/>
      <w:ind w:left="1599" w:hanging="2081"/>
      <w:jc w:val="both"/>
    </w:pPr>
  </w:style>
  <w:style w:type="paragraph" w:customStyle="1" w:styleId="FormulaSymb">
    <w:name w:val="Formula Symb"/>
    <w:basedOn w:val="BillBasic"/>
    <w:rsid w:val="0050248D"/>
    <w:pPr>
      <w:tabs>
        <w:tab w:val="left" w:pos="-480"/>
      </w:tabs>
      <w:spacing w:line="260" w:lineRule="atLeast"/>
      <w:ind w:hanging="480"/>
      <w:jc w:val="center"/>
    </w:pPr>
  </w:style>
  <w:style w:type="paragraph" w:customStyle="1" w:styleId="NormalSymb">
    <w:name w:val="Normal Symb"/>
    <w:basedOn w:val="Normal"/>
    <w:qFormat/>
    <w:rsid w:val="0050248D"/>
    <w:pPr>
      <w:ind w:hanging="482"/>
    </w:pPr>
  </w:style>
  <w:style w:type="character" w:styleId="PlaceholderText">
    <w:name w:val="Placeholder Text"/>
    <w:basedOn w:val="DefaultParagraphFont"/>
    <w:uiPriority w:val="99"/>
    <w:semiHidden/>
    <w:rsid w:val="0050248D"/>
    <w:rPr>
      <w:color w:val="808080"/>
    </w:rPr>
  </w:style>
  <w:style w:type="character" w:customStyle="1" w:styleId="NewActChar">
    <w:name w:val="New Act Char"/>
    <w:basedOn w:val="DefaultParagraphFont"/>
    <w:link w:val="NewAct"/>
    <w:locked/>
    <w:rsid w:val="00CE0F09"/>
    <w:rPr>
      <w:rFonts w:ascii="Arial" w:hAnsi="Arial"/>
      <w:b/>
      <w:lang w:eastAsia="en-US"/>
    </w:rPr>
  </w:style>
  <w:style w:type="character" w:styleId="UnresolvedMention">
    <w:name w:val="Unresolved Mention"/>
    <w:basedOn w:val="DefaultParagraphFont"/>
    <w:uiPriority w:val="99"/>
    <w:semiHidden/>
    <w:unhideWhenUsed/>
    <w:rsid w:val="00423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eader" Target="header3.xml"/><Relationship Id="rId42" Type="http://schemas.openxmlformats.org/officeDocument/2006/relationships/hyperlink" Target="https://www.legislation.act.gov.au/a/2014-24/" TargetMode="External"/><Relationship Id="rId47" Type="http://schemas.openxmlformats.org/officeDocument/2006/relationships/header" Target="header9.xml"/><Relationship Id="rId63" Type="http://schemas.openxmlformats.org/officeDocument/2006/relationships/hyperlink" Target="http://www.legislation.act.gov.au/a/2020-20/" TargetMode="External"/><Relationship Id="rId68" Type="http://schemas.openxmlformats.org/officeDocument/2006/relationships/hyperlink" Target="http://www.legislation.act.gov.au/sl/2017-4/default.asp" TargetMode="External"/><Relationship Id="rId84" Type="http://schemas.openxmlformats.org/officeDocument/2006/relationships/theme" Target="theme/theme1.xml"/><Relationship Id="rId16"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vic.gov.au/" TargetMode="External"/><Relationship Id="rId37" Type="http://schemas.openxmlformats.org/officeDocument/2006/relationships/footer" Target="footer9.xml"/><Relationship Id="rId53" Type="http://schemas.openxmlformats.org/officeDocument/2006/relationships/hyperlink" Target="http://www.legislation.act.gov.au/cn/2015-6/default.asp" TargetMode="External"/><Relationship Id="rId58" Type="http://schemas.openxmlformats.org/officeDocument/2006/relationships/hyperlink" Target="http://www.legislation.act.gov.au/sl/2015-6/default.asp" TargetMode="External"/><Relationship Id="rId74" Type="http://schemas.openxmlformats.org/officeDocument/2006/relationships/header" Target="header12.xml"/><Relationship Id="rId79" Type="http://schemas.openxmlformats.org/officeDocument/2006/relationships/footer" Target="footer16.xml"/><Relationship Id="rId5" Type="http://schemas.openxmlformats.org/officeDocument/2006/relationships/webSettings" Target="webSettings.xml"/><Relationship Id="rId61" Type="http://schemas.openxmlformats.org/officeDocument/2006/relationships/hyperlink" Target="http://www.legislation.act.gov.au/sl/2015-6/default.asp" TargetMode="External"/><Relationship Id="rId82" Type="http://schemas.openxmlformats.org/officeDocument/2006/relationships/header" Target="header17.xml"/><Relationship Id="rId19" Type="http://schemas.openxmlformats.org/officeDocument/2006/relationships/footer" Target="footer1.xm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act.gov.au/a/2001-14" TargetMode="External"/><Relationship Id="rId35" Type="http://schemas.openxmlformats.org/officeDocument/2006/relationships/footer" Target="footer7.xml"/><Relationship Id="rId43" Type="http://schemas.openxmlformats.org/officeDocument/2006/relationships/hyperlink" Target="http://www.legislation.act.gov.au/a/2004-11" TargetMode="External"/><Relationship Id="rId48" Type="http://schemas.openxmlformats.org/officeDocument/2006/relationships/footer" Target="footer10.xml"/><Relationship Id="rId56" Type="http://schemas.openxmlformats.org/officeDocument/2006/relationships/hyperlink" Target="https://www.legislation.act.gov.au/a/2020-20/" TargetMode="External"/><Relationship Id="rId64" Type="http://schemas.openxmlformats.org/officeDocument/2006/relationships/hyperlink" Target="http://www.legislation.act.gov.au/sl/2015-6/default.asp" TargetMode="External"/><Relationship Id="rId69" Type="http://schemas.openxmlformats.org/officeDocument/2006/relationships/hyperlink" Target="http://www.legislation.act.gov.au/sl/2017-4/default.asp" TargetMode="External"/><Relationship Id="rId77" Type="http://schemas.openxmlformats.org/officeDocument/2006/relationships/footer" Target="footer15.xml"/><Relationship Id="rId8" Type="http://schemas.openxmlformats.org/officeDocument/2006/relationships/image" Target="media/image1.png"/><Relationship Id="rId51" Type="http://schemas.openxmlformats.org/officeDocument/2006/relationships/hyperlink" Target="http://www.legislation.act.gov.au/sl/2015-6/default.asp" TargetMode="External"/><Relationship Id="rId72" Type="http://schemas.openxmlformats.org/officeDocument/2006/relationships/footer" Target="footer12.xml"/><Relationship Id="rId80" Type="http://schemas.openxmlformats.org/officeDocument/2006/relationships/header" Target="header15.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eader" Target="header6.xml"/><Relationship Id="rId38" Type="http://schemas.openxmlformats.org/officeDocument/2006/relationships/hyperlink" Target="http://www.legislation.act.gov.au/a/2001-14" TargetMode="External"/><Relationship Id="rId46" Type="http://schemas.openxmlformats.org/officeDocument/2006/relationships/header" Target="header8.xml"/><Relationship Id="rId59" Type="http://schemas.openxmlformats.org/officeDocument/2006/relationships/hyperlink" Target="http://www.legislation.act.gov.au/sl/2015-6/default.asp" TargetMode="External"/><Relationship Id="rId67" Type="http://schemas.openxmlformats.org/officeDocument/2006/relationships/hyperlink" Target="http://www.legislation.act.gov.au/a/2015-6/default.asp" TargetMode="External"/><Relationship Id="rId20" Type="http://schemas.openxmlformats.org/officeDocument/2006/relationships/footer" Target="footer2.xml"/><Relationship Id="rId41" Type="http://schemas.openxmlformats.org/officeDocument/2006/relationships/hyperlink" Target="http://www.legislation.act.gov.au/a/2001-14" TargetMode="External"/><Relationship Id="rId54" Type="http://schemas.openxmlformats.org/officeDocument/2006/relationships/hyperlink" Target="http://www.legislation.act.gov.au/sl/2017-4/default.asp" TargetMode="External"/><Relationship Id="rId62" Type="http://schemas.openxmlformats.org/officeDocument/2006/relationships/hyperlink" Target="http://www.legislation.act.gov.au/a/2015-6/default.asp" TargetMode="External"/><Relationship Id="rId70" Type="http://schemas.openxmlformats.org/officeDocument/2006/relationships/header" Target="header10.xml"/><Relationship Id="rId75" Type="http://schemas.openxmlformats.org/officeDocument/2006/relationships/header" Target="header13.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4-11" TargetMode="External"/><Relationship Id="rId36" Type="http://schemas.openxmlformats.org/officeDocument/2006/relationships/footer" Target="footer8.xml"/><Relationship Id="rId49" Type="http://schemas.openxmlformats.org/officeDocument/2006/relationships/footer" Target="footer11.xml"/><Relationship Id="rId57" Type="http://schemas.openxmlformats.org/officeDocument/2006/relationships/hyperlink" Target="http://www.legislation.act.gov.au/sl/2017-4/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nsw.gov.au/" TargetMode="External"/><Relationship Id="rId44" Type="http://schemas.openxmlformats.org/officeDocument/2006/relationships/hyperlink" Target="http://www.legislation.act.gov.au/a/2004-11" TargetMode="External"/><Relationship Id="rId52" Type="http://schemas.openxmlformats.org/officeDocument/2006/relationships/hyperlink" Target="http://www.legislation.act.gov.au/a/2015-6" TargetMode="External"/><Relationship Id="rId60" Type="http://schemas.openxmlformats.org/officeDocument/2006/relationships/hyperlink" Target="http://www.legislation.act.gov.au/sl/2015-6/default.asp" TargetMode="External"/><Relationship Id="rId65" Type="http://schemas.openxmlformats.org/officeDocument/2006/relationships/hyperlink" Target="http://www.legislation.act.gov.au/sl/2015-6/default.asp" TargetMode="External"/><Relationship Id="rId73" Type="http://schemas.openxmlformats.org/officeDocument/2006/relationships/footer" Target="footer13.xml"/><Relationship Id="rId78" Type="http://schemas.openxmlformats.org/officeDocument/2006/relationships/header" Target="header14.xml"/><Relationship Id="rId8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34" Type="http://schemas.openxmlformats.org/officeDocument/2006/relationships/header" Target="header7.xm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17-5/default.asp" TargetMode="External"/><Relationship Id="rId76" Type="http://schemas.openxmlformats.org/officeDocument/2006/relationships/footer" Target="footer14.xml"/><Relationship Id="rId7" Type="http://schemas.openxmlformats.org/officeDocument/2006/relationships/endnotes" Target="endnotes.xml"/><Relationship Id="rId71" Type="http://schemas.openxmlformats.org/officeDocument/2006/relationships/header" Target="header11.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s://www.legislation.act.gov.au/a/2014-24/" TargetMode="External"/><Relationship Id="rId45" Type="http://schemas.openxmlformats.org/officeDocument/2006/relationships/hyperlink" Target="http://www.legislation.act.gov.au/a/2004-7" TargetMode="External"/><Relationship Id="rId66" Type="http://schemas.openxmlformats.org/officeDocument/2006/relationships/hyperlink" Target="http://www.legislation.act.gov.au/a/2015-6/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58E47-7233-4BB8-911C-DFC6C205F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1864</Words>
  <Characters>9714</Characters>
  <Application>Microsoft Office Word</Application>
  <DocSecurity>0</DocSecurity>
  <Lines>346</Lines>
  <Paragraphs>214</Paragraphs>
  <ScaleCrop>false</ScaleCrop>
  <HeadingPairs>
    <vt:vector size="2" baseType="variant">
      <vt:variant>
        <vt:lpstr>Title</vt:lpstr>
      </vt:variant>
      <vt:variant>
        <vt:i4>1</vt:i4>
      </vt:variant>
    </vt:vector>
  </HeadingPairs>
  <TitlesOfParts>
    <vt:vector size="1" baseType="lpstr">
      <vt:lpstr>Information Privacy Regulation 2014</vt:lpstr>
    </vt:vector>
  </TitlesOfParts>
  <Manager>Regulation</Manager>
  <Company>Section</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Privacy Regulation 2014</dc:title>
  <dc:creator>ACT Government</dc:creator>
  <cp:keywords>R05</cp:keywords>
  <dc:description/>
  <cp:lastModifiedBy>PCODCS</cp:lastModifiedBy>
  <cp:revision>4</cp:revision>
  <cp:lastPrinted>2015-02-26T00:00:00Z</cp:lastPrinted>
  <dcterms:created xsi:type="dcterms:W3CDTF">2023-12-11T04:47:00Z</dcterms:created>
  <dcterms:modified xsi:type="dcterms:W3CDTF">2023-12-11T04:47:00Z</dcterms:modified>
  <cp:category>R5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inal check run date">
    <vt:lpwstr>02/10/2014</vt:lpwstr>
  </property>
  <property fmtid="{D5CDD505-2E9C-101B-9397-08002B2CF9AE}" pid="3" name="Status">
    <vt:lpwstr> </vt:lpwstr>
  </property>
  <property fmtid="{D5CDD505-2E9C-101B-9397-08002B2CF9AE}" pid="4" name="Eff">
    <vt:lpwstr>Effective:  </vt:lpwstr>
  </property>
  <property fmtid="{D5CDD505-2E9C-101B-9397-08002B2CF9AE}" pid="5" name="EndDt">
    <vt:lpwstr>-11/12/23</vt:lpwstr>
  </property>
  <property fmtid="{D5CDD505-2E9C-101B-9397-08002B2CF9AE}" pid="6" name="RepubDt">
    <vt:lpwstr>01/07/20</vt:lpwstr>
  </property>
  <property fmtid="{D5CDD505-2E9C-101B-9397-08002B2CF9AE}" pid="7" name="StartDt">
    <vt:lpwstr>01/07/20</vt:lpwstr>
  </property>
  <property fmtid="{D5CDD505-2E9C-101B-9397-08002B2CF9AE}" pid="8" name="DMSID">
    <vt:lpwstr>7966126</vt:lpwstr>
  </property>
  <property fmtid="{D5CDD505-2E9C-101B-9397-08002B2CF9AE}" pid="9" name="JMSREQUIREDCHECKIN">
    <vt:lpwstr/>
  </property>
  <property fmtid="{D5CDD505-2E9C-101B-9397-08002B2CF9AE}" pid="10" name="CHECKEDOUTFROMJMS">
    <vt:lpwstr/>
  </property>
</Properties>
</file>