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9C7" w:rsidRDefault="00F959C7" w:rsidP="00F959C7">
      <w:pPr>
        <w:jc w:val="center"/>
      </w:pPr>
      <w:bookmarkStart w:id="0" w:name="_GoBack"/>
      <w:bookmarkEnd w:id="0"/>
      <w:r>
        <w:rPr>
          <w:noProof/>
          <w:lang w:eastAsia="en-AU"/>
        </w:rPr>
        <w:drawing>
          <wp:inline distT="0" distB="0" distL="0" distR="0">
            <wp:extent cx="1333500" cy="1181100"/>
            <wp:effectExtent l="19050" t="0" r="0" b="0"/>
            <wp:docPr id="32"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F959C7" w:rsidRDefault="00F959C7" w:rsidP="00F959C7">
      <w:pPr>
        <w:jc w:val="center"/>
        <w:rPr>
          <w:rFonts w:ascii="Arial" w:hAnsi="Arial"/>
        </w:rPr>
      </w:pPr>
      <w:r>
        <w:rPr>
          <w:rFonts w:ascii="Arial" w:hAnsi="Arial"/>
        </w:rPr>
        <w:t>Australian Capital Territory</w:t>
      </w:r>
    </w:p>
    <w:p w:rsidR="00F959C7" w:rsidRDefault="009E6E21" w:rsidP="00F959C7">
      <w:pPr>
        <w:pStyle w:val="Billname1"/>
      </w:pPr>
      <w:r>
        <w:fldChar w:fldCharType="begin"/>
      </w:r>
      <w:r>
        <w:instrText xml:space="preserve"> REF Citation \*charformat </w:instrText>
      </w:r>
      <w:r>
        <w:fldChar w:fldCharType="separate"/>
      </w:r>
      <w:r w:rsidR="003C2307">
        <w:t>Road Transport (Road Rules) Regulation 2017</w:t>
      </w:r>
      <w:r>
        <w:fldChar w:fldCharType="end"/>
      </w:r>
      <w:r w:rsidR="00F959C7">
        <w:t xml:space="preserve">    </w:t>
      </w:r>
    </w:p>
    <w:p w:rsidR="00F959C7" w:rsidRDefault="00994FD4" w:rsidP="00F959C7">
      <w:pPr>
        <w:pStyle w:val="ActNo"/>
      </w:pPr>
      <w:bookmarkStart w:id="1" w:name="LawNo"/>
      <w:r>
        <w:t>SL2017-43</w:t>
      </w:r>
      <w:bookmarkEnd w:id="1"/>
    </w:p>
    <w:p w:rsidR="00F959C7" w:rsidRDefault="00F959C7" w:rsidP="00F959C7">
      <w:pPr>
        <w:pStyle w:val="CoverInForce"/>
      </w:pPr>
      <w:r>
        <w:t>made under the</w:t>
      </w:r>
    </w:p>
    <w:p w:rsidR="00F959C7" w:rsidRDefault="009E6E21" w:rsidP="00F959C7">
      <w:pPr>
        <w:pStyle w:val="CoverActName"/>
      </w:pPr>
      <w:r>
        <w:fldChar w:fldCharType="begin"/>
      </w:r>
      <w:r>
        <w:instrText xml:space="preserve"> REF ActName \*charformat </w:instrText>
      </w:r>
      <w:r>
        <w:fldChar w:fldCharType="separate"/>
      </w:r>
      <w:r w:rsidR="003C2307" w:rsidRPr="003C2307">
        <w:t>Road Transport (Safety and Traffic Management) Act 1999</w:t>
      </w:r>
      <w:r>
        <w:fldChar w:fldCharType="end"/>
      </w:r>
    </w:p>
    <w:p w:rsidR="00F959C7" w:rsidRDefault="00F959C7" w:rsidP="00F959C7">
      <w:pPr>
        <w:pStyle w:val="RepubNo"/>
      </w:pPr>
      <w:r>
        <w:t xml:space="preserve">Republication No </w:t>
      </w:r>
      <w:bookmarkStart w:id="2" w:name="RepubNo"/>
      <w:r w:rsidR="00994FD4">
        <w:t>2</w:t>
      </w:r>
      <w:bookmarkEnd w:id="2"/>
    </w:p>
    <w:p w:rsidR="00F959C7" w:rsidRDefault="00F959C7" w:rsidP="00F959C7">
      <w:pPr>
        <w:pStyle w:val="EffectiveDate"/>
      </w:pPr>
      <w:r>
        <w:t xml:space="preserve">Effective:  </w:t>
      </w:r>
      <w:bookmarkStart w:id="3" w:name="EffectiveDate"/>
      <w:r w:rsidR="00994FD4">
        <w:t>24 May 2018</w:t>
      </w:r>
      <w:bookmarkEnd w:id="3"/>
      <w:r w:rsidR="00994FD4">
        <w:t xml:space="preserve"> – </w:t>
      </w:r>
      <w:bookmarkStart w:id="4" w:name="EndEffDate"/>
      <w:r w:rsidR="00994FD4">
        <w:t>11 October 2018</w:t>
      </w:r>
      <w:bookmarkEnd w:id="4"/>
    </w:p>
    <w:p w:rsidR="00F959C7" w:rsidRDefault="00F959C7" w:rsidP="00F959C7">
      <w:pPr>
        <w:pStyle w:val="CoverInForce"/>
      </w:pPr>
      <w:r>
        <w:t xml:space="preserve">Republication date: </w:t>
      </w:r>
      <w:bookmarkStart w:id="5" w:name="InForceDate"/>
      <w:r w:rsidR="00994FD4">
        <w:t>24 May 2018</w:t>
      </w:r>
      <w:bookmarkEnd w:id="5"/>
    </w:p>
    <w:p w:rsidR="00F959C7" w:rsidRDefault="00F959C7" w:rsidP="009C352D">
      <w:pPr>
        <w:pStyle w:val="CoverInForce"/>
      </w:pPr>
      <w:r>
        <w:t xml:space="preserve">Last amendment made by </w:t>
      </w:r>
      <w:bookmarkStart w:id="6" w:name="LastAmdt"/>
      <w:r w:rsidR="00680A46" w:rsidRPr="00680A46">
        <w:rPr>
          <w:rStyle w:val="charCitHyperlinkAbbrev"/>
        </w:rPr>
        <w:fldChar w:fldCharType="begin"/>
      </w:r>
      <w:r w:rsidR="00994FD4">
        <w:rPr>
          <w:rStyle w:val="charCitHyperlinkAbbrev"/>
        </w:rPr>
        <w:instrText>HYPERLINK "http://www.legislation.act.gov.au/a/2018-19/default.asp" \o "Road Transport Reform (Light Rail) Legislation Amendment Act 2018"</w:instrText>
      </w:r>
      <w:r w:rsidR="00680A46" w:rsidRPr="00680A46">
        <w:rPr>
          <w:rStyle w:val="charCitHyperlinkAbbrev"/>
        </w:rPr>
        <w:fldChar w:fldCharType="separate"/>
      </w:r>
      <w:r w:rsidR="00994FD4">
        <w:rPr>
          <w:rStyle w:val="charCitHyperlinkAbbrev"/>
        </w:rPr>
        <w:t>A2018</w:t>
      </w:r>
      <w:r w:rsidR="00994FD4">
        <w:rPr>
          <w:rStyle w:val="charCitHyperlinkAbbrev"/>
        </w:rPr>
        <w:noBreakHyphen/>
        <w:t>19</w:t>
      </w:r>
      <w:r w:rsidR="00680A46" w:rsidRPr="00680A46">
        <w:rPr>
          <w:rStyle w:val="charCitHyperlinkAbbrev"/>
        </w:rPr>
        <w:fldChar w:fldCharType="end"/>
      </w:r>
      <w:bookmarkEnd w:id="6"/>
    </w:p>
    <w:p w:rsidR="00F959C7" w:rsidRDefault="00F959C7" w:rsidP="00F959C7"/>
    <w:p w:rsidR="00F959C7" w:rsidRDefault="00F959C7" w:rsidP="00F959C7"/>
    <w:p w:rsidR="00652C7D" w:rsidRDefault="00652C7D" w:rsidP="00F959C7"/>
    <w:p w:rsidR="00F959C7" w:rsidRDefault="00F959C7" w:rsidP="00F959C7"/>
    <w:p w:rsidR="00F959C7" w:rsidRDefault="00F959C7" w:rsidP="00F959C7">
      <w:pPr>
        <w:spacing w:after="240"/>
        <w:rPr>
          <w:rFonts w:ascii="Arial" w:hAnsi="Arial"/>
        </w:rPr>
      </w:pPr>
    </w:p>
    <w:p w:rsidR="00F959C7" w:rsidRPr="00797332" w:rsidRDefault="00F959C7" w:rsidP="00F959C7">
      <w:pPr>
        <w:pStyle w:val="PageBreak"/>
      </w:pPr>
      <w:r w:rsidRPr="00797332">
        <w:br w:type="page"/>
      </w:r>
    </w:p>
    <w:p w:rsidR="00F959C7" w:rsidRDefault="00F959C7" w:rsidP="00F959C7">
      <w:pPr>
        <w:pStyle w:val="CoverHeading"/>
      </w:pPr>
      <w:r>
        <w:lastRenderedPageBreak/>
        <w:t>About this republication</w:t>
      </w:r>
    </w:p>
    <w:p w:rsidR="00F959C7" w:rsidRDefault="00F959C7" w:rsidP="00F959C7">
      <w:pPr>
        <w:pStyle w:val="CoverSubHdg"/>
      </w:pPr>
      <w:r>
        <w:t>The republished law</w:t>
      </w:r>
    </w:p>
    <w:p w:rsidR="00F959C7" w:rsidRDefault="00F959C7" w:rsidP="00F959C7">
      <w:pPr>
        <w:pStyle w:val="CoverText"/>
      </w:pPr>
      <w:r>
        <w:t xml:space="preserve">This is a republication of the </w:t>
      </w:r>
      <w:r w:rsidRPr="00994FD4">
        <w:rPr>
          <w:i/>
        </w:rPr>
        <w:fldChar w:fldCharType="begin"/>
      </w:r>
      <w:r w:rsidRPr="00994FD4">
        <w:rPr>
          <w:i/>
        </w:rPr>
        <w:instrText xml:space="preserve"> REF citation *\charformat  \* MERGEFORMAT </w:instrText>
      </w:r>
      <w:r w:rsidRPr="00994FD4">
        <w:rPr>
          <w:i/>
        </w:rPr>
        <w:fldChar w:fldCharType="separate"/>
      </w:r>
      <w:r w:rsidR="003C2307" w:rsidRPr="003C2307">
        <w:rPr>
          <w:i/>
        </w:rPr>
        <w:t>Road Transport (Road Rules) Regulation 2017</w:t>
      </w:r>
      <w:r w:rsidRPr="00994FD4">
        <w:rPr>
          <w:i/>
        </w:rPr>
        <w:fldChar w:fldCharType="end"/>
      </w:r>
      <w:r>
        <w:rPr>
          <w:iCs/>
        </w:rPr>
        <w:t>,</w:t>
      </w:r>
      <w:r>
        <w:t xml:space="preserve"> made under the </w:t>
      </w:r>
      <w:r w:rsidRPr="00994FD4">
        <w:rPr>
          <w:i/>
        </w:rPr>
        <w:fldChar w:fldCharType="begin"/>
      </w:r>
      <w:r w:rsidRPr="00994FD4">
        <w:rPr>
          <w:i/>
        </w:rPr>
        <w:instrText xml:space="preserve"> REF ActName \*charformat  \* MERGEFORMAT </w:instrText>
      </w:r>
      <w:r w:rsidRPr="00994FD4">
        <w:rPr>
          <w:i/>
        </w:rPr>
        <w:fldChar w:fldCharType="separate"/>
      </w:r>
      <w:r w:rsidR="003C2307" w:rsidRPr="003C2307">
        <w:rPr>
          <w:i/>
        </w:rPr>
        <w:t>Road Transport (Safety and Traffic Management) Act 1999</w:t>
      </w:r>
      <w:r w:rsidRPr="00994FD4">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9E6E21">
        <w:fldChar w:fldCharType="begin"/>
      </w:r>
      <w:r w:rsidR="009E6E21">
        <w:instrText xml:space="preserve"> REF InForceDate *\charformat </w:instrText>
      </w:r>
      <w:r w:rsidR="009E6E21">
        <w:fldChar w:fldCharType="separate"/>
      </w:r>
      <w:r w:rsidR="003C2307">
        <w:t>24 May 2018</w:t>
      </w:r>
      <w:r w:rsidR="009E6E21">
        <w:fldChar w:fldCharType="end"/>
      </w:r>
      <w:r w:rsidRPr="003D214E">
        <w:rPr>
          <w:rStyle w:val="charItals"/>
        </w:rPr>
        <w:t xml:space="preserve">.  </w:t>
      </w:r>
      <w:r>
        <w:t xml:space="preserve">It also includes any commencement, amendment, repeal or expiry affecting this republished law to </w:t>
      </w:r>
      <w:r w:rsidR="009E6E21">
        <w:fldChar w:fldCharType="begin"/>
      </w:r>
      <w:r w:rsidR="009E6E21">
        <w:instrText xml:space="preserve"> REF EffectiveDate *\charformat </w:instrText>
      </w:r>
      <w:r w:rsidR="009E6E21">
        <w:fldChar w:fldCharType="separate"/>
      </w:r>
      <w:r w:rsidR="003C2307">
        <w:t>24 May 2018</w:t>
      </w:r>
      <w:r w:rsidR="009E6E21">
        <w:fldChar w:fldCharType="end"/>
      </w:r>
      <w:r>
        <w:t xml:space="preserve">.  </w:t>
      </w:r>
    </w:p>
    <w:p w:rsidR="00F959C7" w:rsidRDefault="00F959C7" w:rsidP="00F959C7">
      <w:pPr>
        <w:pStyle w:val="CoverText"/>
      </w:pPr>
      <w:r>
        <w:t xml:space="preserve">The legislation history and amendment history of the republished law are set out in endnotes 3 and 4. </w:t>
      </w:r>
    </w:p>
    <w:p w:rsidR="00F959C7" w:rsidRDefault="00F959C7" w:rsidP="00F959C7">
      <w:pPr>
        <w:pStyle w:val="CoverSubHdg"/>
      </w:pPr>
      <w:r>
        <w:t>Kinds of republications</w:t>
      </w:r>
    </w:p>
    <w:p w:rsidR="00F959C7" w:rsidRDefault="00F959C7" w:rsidP="00F959C7">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rsidR="00F959C7" w:rsidRDefault="00F959C7" w:rsidP="00F959C7">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rsidR="00F959C7" w:rsidRDefault="00F959C7" w:rsidP="00F959C7">
      <w:pPr>
        <w:pStyle w:val="CoverTextBullet"/>
      </w:pPr>
      <w:r>
        <w:t>unauthorised republications.</w:t>
      </w:r>
    </w:p>
    <w:p w:rsidR="00F959C7" w:rsidRDefault="00F959C7" w:rsidP="00F959C7">
      <w:pPr>
        <w:pStyle w:val="CoverText"/>
      </w:pPr>
      <w:r>
        <w:t>The status of this republication appears on the bottom of each page.</w:t>
      </w:r>
    </w:p>
    <w:p w:rsidR="00F959C7" w:rsidRDefault="00F959C7" w:rsidP="00F959C7">
      <w:pPr>
        <w:pStyle w:val="CoverSubHdg"/>
      </w:pPr>
      <w:r>
        <w:t>Editorial changes</w:t>
      </w:r>
    </w:p>
    <w:p w:rsidR="00F959C7" w:rsidRDefault="00F959C7" w:rsidP="00F959C7">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F959C7" w:rsidRPr="00B162EE" w:rsidRDefault="00F959C7" w:rsidP="00F959C7">
      <w:pPr>
        <w:pStyle w:val="CoverText"/>
      </w:pPr>
      <w:r w:rsidRPr="00B162EE">
        <w:t>This republication does not include amendments made under part 11.3 (see endnote 1).</w:t>
      </w:r>
    </w:p>
    <w:p w:rsidR="00F959C7" w:rsidRDefault="00F959C7" w:rsidP="00F959C7">
      <w:pPr>
        <w:pStyle w:val="CoverSubHdg"/>
      </w:pPr>
      <w:r>
        <w:t>Uncommenced provisions and amendments</w:t>
      </w:r>
    </w:p>
    <w:p w:rsidR="00F959C7" w:rsidRDefault="00F959C7" w:rsidP="00F959C7">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rsidR="00F959C7" w:rsidRDefault="00F959C7" w:rsidP="00F959C7">
      <w:pPr>
        <w:pStyle w:val="CoverSubHdg"/>
      </w:pPr>
      <w:r>
        <w:t>Modifications</w:t>
      </w:r>
    </w:p>
    <w:p w:rsidR="00F959C7" w:rsidRDefault="00F959C7" w:rsidP="00F959C7">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sidRPr="003D214E">
          <w:rPr>
            <w:rStyle w:val="charCitHyperlinkItal"/>
          </w:rPr>
          <w:t>Legislation Act 2001</w:t>
        </w:r>
      </w:hyperlink>
      <w:r>
        <w:rPr>
          <w:color w:val="000000"/>
        </w:rPr>
        <w:t>, section 95.</w:t>
      </w:r>
    </w:p>
    <w:p w:rsidR="00F959C7" w:rsidRDefault="00F959C7" w:rsidP="00F959C7">
      <w:pPr>
        <w:pStyle w:val="CoverSubHdg"/>
      </w:pPr>
      <w:r>
        <w:t>Penalties</w:t>
      </w:r>
    </w:p>
    <w:p w:rsidR="00F959C7" w:rsidRPr="003765DF" w:rsidRDefault="00F959C7" w:rsidP="00F959C7">
      <w:pPr>
        <w:pStyle w:val="CoverText"/>
        <w:rPr>
          <w:color w:val="000000"/>
        </w:rPr>
      </w:pPr>
      <w:r>
        <w:t xml:space="preserve">At the republication date, the value of a penalty unit for an offence against this law is $150 for an individual and $750 for a corporation (see </w:t>
      </w:r>
      <w:hyperlink r:id="rId16" w:tooltip="A2001-14" w:history="1">
        <w:r w:rsidRPr="003D214E">
          <w:rPr>
            <w:rStyle w:val="charCitHyperlinkItal"/>
          </w:rPr>
          <w:t>Legislation Act 2001</w:t>
        </w:r>
      </w:hyperlink>
      <w:r>
        <w:t>, s 133).</w:t>
      </w:r>
    </w:p>
    <w:p w:rsidR="00F959C7" w:rsidRDefault="00F959C7" w:rsidP="00F959C7">
      <w:pPr>
        <w:pStyle w:val="00SigningPage"/>
        <w:sectPr w:rsidR="00F959C7" w:rsidSect="00F959C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rsidR="00F959C7" w:rsidRDefault="00F959C7" w:rsidP="00F959C7">
      <w:pPr>
        <w:jc w:val="center"/>
      </w:pPr>
      <w:r>
        <w:rPr>
          <w:noProof/>
          <w:lang w:eastAsia="en-AU"/>
        </w:rPr>
        <w:lastRenderedPageBreak/>
        <w:drawing>
          <wp:inline distT="0" distB="0" distL="0" distR="0">
            <wp:extent cx="1333500" cy="1181100"/>
            <wp:effectExtent l="19050" t="0" r="0" b="0"/>
            <wp:docPr id="33"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F959C7" w:rsidRDefault="00F959C7" w:rsidP="00F959C7">
      <w:pPr>
        <w:jc w:val="center"/>
        <w:rPr>
          <w:rFonts w:ascii="Arial" w:hAnsi="Arial"/>
        </w:rPr>
      </w:pPr>
      <w:r>
        <w:rPr>
          <w:rFonts w:ascii="Arial" w:hAnsi="Arial"/>
        </w:rPr>
        <w:t>Australian Capital Territory</w:t>
      </w:r>
    </w:p>
    <w:p w:rsidR="00F959C7" w:rsidRDefault="009E6E21" w:rsidP="00F959C7">
      <w:pPr>
        <w:pStyle w:val="Billname"/>
      </w:pPr>
      <w:r>
        <w:fldChar w:fldCharType="begin"/>
      </w:r>
      <w:r>
        <w:instrText xml:space="preserve"> REF Citation \*charformat  \* MERGEFORMAT </w:instrText>
      </w:r>
      <w:r>
        <w:fldChar w:fldCharType="separate"/>
      </w:r>
      <w:r w:rsidR="003C2307">
        <w:t>Road Transport (Road Rules) Regulation 2017</w:t>
      </w:r>
      <w:r>
        <w:fldChar w:fldCharType="end"/>
      </w:r>
    </w:p>
    <w:p w:rsidR="00F959C7" w:rsidRDefault="00F959C7" w:rsidP="00F959C7">
      <w:pPr>
        <w:pStyle w:val="CoverInForce"/>
      </w:pPr>
      <w:r>
        <w:t>made under the</w:t>
      </w:r>
    </w:p>
    <w:p w:rsidR="00F959C7" w:rsidRDefault="009E6E21" w:rsidP="00F959C7">
      <w:pPr>
        <w:pStyle w:val="CoverActName"/>
      </w:pPr>
      <w:r>
        <w:fldChar w:fldCharType="begin"/>
      </w:r>
      <w:r>
        <w:instrText xml:space="preserve"> REF ActName \*charformat </w:instrText>
      </w:r>
      <w:r>
        <w:fldChar w:fldCharType="separate"/>
      </w:r>
      <w:r w:rsidR="003C2307" w:rsidRPr="003C2307">
        <w:t>Road Transport (Safety and Traffic Management) Act 1999</w:t>
      </w:r>
      <w:r>
        <w:fldChar w:fldCharType="end"/>
      </w:r>
    </w:p>
    <w:p w:rsidR="00F959C7" w:rsidRDefault="00F959C7" w:rsidP="00F959C7">
      <w:pPr>
        <w:pStyle w:val="Placeholder"/>
      </w:pPr>
      <w:r>
        <w:rPr>
          <w:rStyle w:val="charContents"/>
          <w:sz w:val="16"/>
        </w:rPr>
        <w:t xml:space="preserve">  </w:t>
      </w:r>
      <w:r>
        <w:rPr>
          <w:rStyle w:val="charPage"/>
        </w:rPr>
        <w:t xml:space="preserve">  </w:t>
      </w:r>
    </w:p>
    <w:p w:rsidR="00F959C7" w:rsidRDefault="00F959C7" w:rsidP="00F959C7">
      <w:pPr>
        <w:pStyle w:val="N-TOCheading"/>
      </w:pPr>
      <w:r>
        <w:rPr>
          <w:rStyle w:val="charContents"/>
        </w:rPr>
        <w:t>Contents</w:t>
      </w:r>
    </w:p>
    <w:p w:rsidR="00F959C7" w:rsidRDefault="00F959C7" w:rsidP="00F959C7">
      <w:pPr>
        <w:pStyle w:val="N-9pt"/>
      </w:pPr>
      <w:r>
        <w:tab/>
      </w:r>
      <w:r>
        <w:rPr>
          <w:rStyle w:val="charPage"/>
        </w:rPr>
        <w:t>Page</w:t>
      </w:r>
    </w:p>
    <w:p w:rsidR="00E32CEE" w:rsidRDefault="00E32CEE">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14832852" w:history="1">
        <w:r w:rsidRPr="00F228B3">
          <w:t>Part 1</w:t>
        </w:r>
        <w:r>
          <w:rPr>
            <w:rFonts w:asciiTheme="minorHAnsi" w:eastAsiaTheme="minorEastAsia" w:hAnsiTheme="minorHAnsi" w:cstheme="minorBidi"/>
            <w:b w:val="0"/>
            <w:sz w:val="22"/>
            <w:szCs w:val="22"/>
            <w:lang w:eastAsia="en-AU"/>
          </w:rPr>
          <w:tab/>
        </w:r>
        <w:r w:rsidRPr="00F228B3">
          <w:t>Preliminary</w:t>
        </w:r>
        <w:r w:rsidRPr="00E32CEE">
          <w:rPr>
            <w:vanish/>
          </w:rPr>
          <w:tab/>
        </w:r>
        <w:r w:rsidRPr="00E32CEE">
          <w:rPr>
            <w:vanish/>
          </w:rPr>
          <w:fldChar w:fldCharType="begin"/>
        </w:r>
        <w:r w:rsidRPr="00E32CEE">
          <w:rPr>
            <w:vanish/>
          </w:rPr>
          <w:instrText xml:space="preserve"> PAGEREF _Toc514832852 \h </w:instrText>
        </w:r>
        <w:r w:rsidRPr="00E32CEE">
          <w:rPr>
            <w:vanish/>
          </w:rPr>
        </w:r>
        <w:r w:rsidRPr="00E32CEE">
          <w:rPr>
            <w:vanish/>
          </w:rPr>
          <w:fldChar w:fldCharType="separate"/>
        </w:r>
        <w:r w:rsidR="003C2307">
          <w:rPr>
            <w:vanish/>
          </w:rPr>
          <w:t>2</w:t>
        </w:r>
        <w:r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53" w:history="1">
        <w:r w:rsidRPr="00F228B3">
          <w:t>1</w:t>
        </w:r>
        <w:r>
          <w:rPr>
            <w:rFonts w:asciiTheme="minorHAnsi" w:eastAsiaTheme="minorEastAsia" w:hAnsiTheme="minorHAnsi" w:cstheme="minorBidi"/>
            <w:sz w:val="22"/>
            <w:szCs w:val="22"/>
            <w:lang w:eastAsia="en-AU"/>
          </w:rPr>
          <w:tab/>
        </w:r>
        <w:r w:rsidRPr="00F228B3">
          <w:t>Name of regulation</w:t>
        </w:r>
        <w:r>
          <w:tab/>
        </w:r>
        <w:r>
          <w:fldChar w:fldCharType="begin"/>
        </w:r>
        <w:r>
          <w:instrText xml:space="preserve"> PAGEREF _Toc514832853 \h </w:instrText>
        </w:r>
        <w:r>
          <w:fldChar w:fldCharType="separate"/>
        </w:r>
        <w:r w:rsidR="003C2307">
          <w:t>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54" w:history="1">
        <w:r w:rsidRPr="00F228B3">
          <w:t>3</w:t>
        </w:r>
        <w:r>
          <w:rPr>
            <w:rFonts w:asciiTheme="minorHAnsi" w:eastAsiaTheme="minorEastAsia" w:hAnsiTheme="minorHAnsi" w:cstheme="minorBidi"/>
            <w:sz w:val="22"/>
            <w:szCs w:val="22"/>
            <w:lang w:eastAsia="en-AU"/>
          </w:rPr>
          <w:tab/>
        </w:r>
        <w:r w:rsidRPr="00F228B3">
          <w:t>Dictionary</w:t>
        </w:r>
        <w:r>
          <w:tab/>
        </w:r>
        <w:r>
          <w:fldChar w:fldCharType="begin"/>
        </w:r>
        <w:r>
          <w:instrText xml:space="preserve"> PAGEREF _Toc514832854 \h </w:instrText>
        </w:r>
        <w:r>
          <w:fldChar w:fldCharType="separate"/>
        </w:r>
        <w:r w:rsidR="003C2307">
          <w:t>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55" w:history="1">
        <w:r w:rsidRPr="00F228B3">
          <w:t>4</w:t>
        </w:r>
        <w:r>
          <w:rPr>
            <w:rFonts w:asciiTheme="minorHAnsi" w:eastAsiaTheme="minorEastAsia" w:hAnsiTheme="minorHAnsi" w:cstheme="minorBidi"/>
            <w:sz w:val="22"/>
            <w:szCs w:val="22"/>
            <w:lang w:eastAsia="en-AU"/>
          </w:rPr>
          <w:tab/>
        </w:r>
        <w:r w:rsidRPr="00F228B3">
          <w:t>Diagrams</w:t>
        </w:r>
        <w:r>
          <w:tab/>
        </w:r>
        <w:r>
          <w:fldChar w:fldCharType="begin"/>
        </w:r>
        <w:r>
          <w:instrText xml:space="preserve"> PAGEREF _Toc514832855 \h </w:instrText>
        </w:r>
        <w:r>
          <w:fldChar w:fldCharType="separate"/>
        </w:r>
        <w:r w:rsidR="003C2307">
          <w:t>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56" w:history="1">
        <w:r w:rsidRPr="00F228B3">
          <w:t>5</w:t>
        </w:r>
        <w:r>
          <w:rPr>
            <w:rFonts w:asciiTheme="minorHAnsi" w:eastAsiaTheme="minorEastAsia" w:hAnsiTheme="minorHAnsi" w:cstheme="minorBidi"/>
            <w:sz w:val="22"/>
            <w:szCs w:val="22"/>
            <w:lang w:eastAsia="en-AU"/>
          </w:rPr>
          <w:tab/>
        </w:r>
        <w:r w:rsidRPr="00F228B3">
          <w:t>Examples</w:t>
        </w:r>
        <w:r>
          <w:tab/>
        </w:r>
        <w:r>
          <w:fldChar w:fldCharType="begin"/>
        </w:r>
        <w:r>
          <w:instrText xml:space="preserve"> PAGEREF _Toc514832856 \h </w:instrText>
        </w:r>
        <w:r>
          <w:fldChar w:fldCharType="separate"/>
        </w:r>
        <w:r w:rsidR="003C2307">
          <w:t>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57" w:history="1">
        <w:r w:rsidRPr="00F228B3">
          <w:t>6</w:t>
        </w:r>
        <w:r>
          <w:rPr>
            <w:rFonts w:asciiTheme="minorHAnsi" w:eastAsiaTheme="minorEastAsia" w:hAnsiTheme="minorHAnsi" w:cstheme="minorBidi"/>
            <w:sz w:val="22"/>
            <w:szCs w:val="22"/>
            <w:lang w:eastAsia="en-AU"/>
          </w:rPr>
          <w:tab/>
        </w:r>
        <w:r w:rsidRPr="00F228B3">
          <w:t>Notes</w:t>
        </w:r>
        <w:r>
          <w:tab/>
        </w:r>
        <w:r>
          <w:fldChar w:fldCharType="begin"/>
        </w:r>
        <w:r>
          <w:instrText xml:space="preserve"> PAGEREF _Toc514832857 \h </w:instrText>
        </w:r>
        <w:r>
          <w:fldChar w:fldCharType="separate"/>
        </w:r>
        <w:r w:rsidR="003C2307">
          <w:t>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58" w:history="1">
        <w:r w:rsidRPr="00F228B3">
          <w:t>7</w:t>
        </w:r>
        <w:r>
          <w:rPr>
            <w:rFonts w:asciiTheme="minorHAnsi" w:eastAsiaTheme="minorEastAsia" w:hAnsiTheme="minorHAnsi" w:cstheme="minorBidi"/>
            <w:sz w:val="22"/>
            <w:szCs w:val="22"/>
            <w:lang w:eastAsia="en-AU"/>
          </w:rPr>
          <w:tab/>
        </w:r>
        <w:r w:rsidRPr="00F228B3">
          <w:t>Offences against regulation—application of Criminal Code etc</w:t>
        </w:r>
        <w:r>
          <w:tab/>
        </w:r>
        <w:r>
          <w:fldChar w:fldCharType="begin"/>
        </w:r>
        <w:r>
          <w:instrText xml:space="preserve"> PAGEREF _Toc514832858 \h </w:instrText>
        </w:r>
        <w:r>
          <w:fldChar w:fldCharType="separate"/>
        </w:r>
        <w:r w:rsidR="003C2307">
          <w:t>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59" w:history="1">
        <w:r w:rsidRPr="00F228B3">
          <w:t>8</w:t>
        </w:r>
        <w:r>
          <w:rPr>
            <w:rFonts w:asciiTheme="minorHAnsi" w:eastAsiaTheme="minorEastAsia" w:hAnsiTheme="minorHAnsi" w:cstheme="minorBidi"/>
            <w:sz w:val="22"/>
            <w:szCs w:val="22"/>
            <w:lang w:eastAsia="en-AU"/>
          </w:rPr>
          <w:tab/>
        </w:r>
        <w:r w:rsidRPr="00F228B3">
          <w:t>Offences against regulation—strict liability</w:t>
        </w:r>
        <w:r>
          <w:tab/>
        </w:r>
        <w:r>
          <w:fldChar w:fldCharType="begin"/>
        </w:r>
        <w:r>
          <w:instrText xml:space="preserve"> PAGEREF _Toc514832859 \h </w:instrText>
        </w:r>
        <w:r>
          <w:fldChar w:fldCharType="separate"/>
        </w:r>
        <w:r w:rsidR="003C2307">
          <w:t>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60" w:history="1">
        <w:r w:rsidRPr="00F228B3">
          <w:t>9</w:t>
        </w:r>
        <w:r>
          <w:rPr>
            <w:rFonts w:asciiTheme="minorHAnsi" w:eastAsiaTheme="minorEastAsia" w:hAnsiTheme="minorHAnsi" w:cstheme="minorBidi"/>
            <w:sz w:val="22"/>
            <w:szCs w:val="22"/>
            <w:lang w:eastAsia="en-AU"/>
          </w:rPr>
          <w:tab/>
        </w:r>
        <w:r w:rsidRPr="00F228B3">
          <w:t>Offences against regulation—defence</w:t>
        </w:r>
        <w:r>
          <w:tab/>
        </w:r>
        <w:r>
          <w:fldChar w:fldCharType="begin"/>
        </w:r>
        <w:r>
          <w:instrText xml:space="preserve"> PAGEREF _Toc514832860 \h </w:instrText>
        </w:r>
        <w:r>
          <w:fldChar w:fldCharType="separate"/>
        </w:r>
        <w:r w:rsidR="003C2307">
          <w:t>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61" w:history="1">
        <w:r w:rsidRPr="00F228B3">
          <w:t>10</w:t>
        </w:r>
        <w:r>
          <w:rPr>
            <w:rFonts w:asciiTheme="minorHAnsi" w:eastAsiaTheme="minorEastAsia" w:hAnsiTheme="minorHAnsi" w:cstheme="minorBidi"/>
            <w:sz w:val="22"/>
            <w:szCs w:val="22"/>
            <w:lang w:eastAsia="en-AU"/>
          </w:rPr>
          <w:tab/>
        </w:r>
        <w:r w:rsidRPr="00F228B3">
          <w:t>Objects</w:t>
        </w:r>
        <w:r w:rsidRPr="00F228B3">
          <w:rPr>
            <w:spacing w:val="16"/>
          </w:rPr>
          <w:t xml:space="preserve"> </w:t>
        </w:r>
        <w:r w:rsidRPr="00F228B3">
          <w:t>of</w:t>
        </w:r>
        <w:r w:rsidRPr="00F228B3">
          <w:rPr>
            <w:spacing w:val="17"/>
          </w:rPr>
          <w:t xml:space="preserve"> </w:t>
        </w:r>
        <w:r w:rsidRPr="00F228B3">
          <w:t>regulation</w:t>
        </w:r>
        <w:r>
          <w:tab/>
        </w:r>
        <w:r>
          <w:fldChar w:fldCharType="begin"/>
        </w:r>
        <w:r>
          <w:instrText xml:space="preserve"> PAGEREF _Toc514832861 \h </w:instrText>
        </w:r>
        <w:r>
          <w:fldChar w:fldCharType="separate"/>
        </w:r>
        <w:r w:rsidR="003C2307">
          <w:t>3</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2862" w:history="1">
        <w:r w:rsidR="00E32CEE" w:rsidRPr="00F228B3">
          <w:t>Part 2</w:t>
        </w:r>
        <w:r w:rsidR="00E32CEE">
          <w:rPr>
            <w:rFonts w:asciiTheme="minorHAnsi" w:eastAsiaTheme="minorEastAsia" w:hAnsiTheme="minorHAnsi" w:cstheme="minorBidi"/>
            <w:b w:val="0"/>
            <w:sz w:val="22"/>
            <w:szCs w:val="22"/>
            <w:lang w:eastAsia="en-AU"/>
          </w:rPr>
          <w:tab/>
        </w:r>
        <w:r w:rsidR="00E32CEE" w:rsidRPr="00F228B3">
          <w:t>Application of this regulation</w:t>
        </w:r>
        <w:r w:rsidR="00E32CEE" w:rsidRPr="00E32CEE">
          <w:rPr>
            <w:vanish/>
          </w:rPr>
          <w:tab/>
        </w:r>
        <w:r w:rsidR="00E32CEE" w:rsidRPr="00E32CEE">
          <w:rPr>
            <w:vanish/>
          </w:rPr>
          <w:fldChar w:fldCharType="begin"/>
        </w:r>
        <w:r w:rsidR="00E32CEE" w:rsidRPr="00E32CEE">
          <w:rPr>
            <w:vanish/>
          </w:rPr>
          <w:instrText xml:space="preserve"> PAGEREF _Toc514832862 \h </w:instrText>
        </w:r>
        <w:r w:rsidR="00E32CEE" w:rsidRPr="00E32CEE">
          <w:rPr>
            <w:vanish/>
          </w:rPr>
        </w:r>
        <w:r w:rsidR="00E32CEE" w:rsidRPr="00E32CEE">
          <w:rPr>
            <w:vanish/>
          </w:rPr>
          <w:fldChar w:fldCharType="separate"/>
        </w:r>
        <w:r w:rsidR="003C2307">
          <w:rPr>
            <w:vanish/>
          </w:rPr>
          <w:t>4</w:t>
        </w:r>
        <w:r w:rsidR="00E32CEE" w:rsidRPr="00E32CEE">
          <w:rPr>
            <w:vanish/>
          </w:rP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863" w:history="1">
        <w:r w:rsidR="00E32CEE" w:rsidRPr="00F228B3">
          <w:t>Division 2.1</w:t>
        </w:r>
        <w:r w:rsidR="00E32CEE">
          <w:rPr>
            <w:rFonts w:asciiTheme="minorHAnsi" w:eastAsiaTheme="minorEastAsia" w:hAnsiTheme="minorHAnsi" w:cstheme="minorBidi"/>
            <w:b w:val="0"/>
            <w:sz w:val="22"/>
            <w:szCs w:val="22"/>
            <w:lang w:eastAsia="en-AU"/>
          </w:rPr>
          <w:tab/>
        </w:r>
        <w:r w:rsidR="00E32CEE" w:rsidRPr="00F228B3">
          <w:t>Roads and road related areas</w:t>
        </w:r>
        <w:r w:rsidR="00E32CEE" w:rsidRPr="00E32CEE">
          <w:rPr>
            <w:vanish/>
          </w:rPr>
          <w:tab/>
        </w:r>
        <w:r w:rsidR="00E32CEE" w:rsidRPr="00E32CEE">
          <w:rPr>
            <w:vanish/>
          </w:rPr>
          <w:fldChar w:fldCharType="begin"/>
        </w:r>
        <w:r w:rsidR="00E32CEE" w:rsidRPr="00E32CEE">
          <w:rPr>
            <w:vanish/>
          </w:rPr>
          <w:instrText xml:space="preserve"> PAGEREF _Toc514832863 \h </w:instrText>
        </w:r>
        <w:r w:rsidR="00E32CEE" w:rsidRPr="00E32CEE">
          <w:rPr>
            <w:vanish/>
          </w:rPr>
        </w:r>
        <w:r w:rsidR="00E32CEE" w:rsidRPr="00E32CEE">
          <w:rPr>
            <w:vanish/>
          </w:rPr>
          <w:fldChar w:fldCharType="separate"/>
        </w:r>
        <w:r w:rsidR="003C2307">
          <w:rPr>
            <w:vanish/>
          </w:rPr>
          <w:t>4</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64" w:history="1">
        <w:r w:rsidRPr="00F228B3">
          <w:t>11</w:t>
        </w:r>
        <w:r>
          <w:rPr>
            <w:rFonts w:asciiTheme="minorHAnsi" w:eastAsiaTheme="minorEastAsia" w:hAnsiTheme="minorHAnsi" w:cstheme="minorBidi"/>
            <w:sz w:val="22"/>
            <w:szCs w:val="22"/>
            <w:lang w:eastAsia="en-AU"/>
          </w:rPr>
          <w:tab/>
        </w:r>
        <w:r w:rsidRPr="00F228B3">
          <w:t>Regulation applies to vehicles and road users on roads and road related areas</w:t>
        </w:r>
        <w:r>
          <w:tab/>
        </w:r>
        <w:r>
          <w:fldChar w:fldCharType="begin"/>
        </w:r>
        <w:r>
          <w:instrText xml:space="preserve"> PAGEREF _Toc514832864 \h </w:instrText>
        </w:r>
        <w:r>
          <w:fldChar w:fldCharType="separate"/>
        </w:r>
        <w:r w:rsidR="003C2307">
          <w:t>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65" w:history="1">
        <w:r w:rsidRPr="00F228B3">
          <w:t>12</w:t>
        </w:r>
        <w:r>
          <w:rPr>
            <w:rFonts w:asciiTheme="minorHAnsi" w:eastAsiaTheme="minorEastAsia" w:hAnsiTheme="minorHAnsi" w:cstheme="minorBidi"/>
            <w:sz w:val="22"/>
            <w:szCs w:val="22"/>
            <w:lang w:eastAsia="en-AU"/>
          </w:rPr>
          <w:tab/>
        </w:r>
        <w:r w:rsidRPr="00F228B3">
          <w:t>Meaning of</w:t>
        </w:r>
        <w:r w:rsidRPr="00F228B3">
          <w:rPr>
            <w:i/>
          </w:rPr>
          <w:t xml:space="preserve"> road</w:t>
        </w:r>
        <w:r>
          <w:tab/>
        </w:r>
        <w:r>
          <w:fldChar w:fldCharType="begin"/>
        </w:r>
        <w:r>
          <w:instrText xml:space="preserve"> PAGEREF _Toc514832865 \h </w:instrText>
        </w:r>
        <w:r>
          <w:fldChar w:fldCharType="separate"/>
        </w:r>
        <w:r w:rsidR="003C2307">
          <w:t>4</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866" w:history="1">
        <w:r w:rsidR="00E32CEE" w:rsidRPr="00F228B3">
          <w:t>Division 2.2</w:t>
        </w:r>
        <w:r w:rsidR="00E32CEE">
          <w:rPr>
            <w:rFonts w:asciiTheme="minorHAnsi" w:eastAsiaTheme="minorEastAsia" w:hAnsiTheme="minorHAnsi" w:cstheme="minorBidi"/>
            <w:b w:val="0"/>
            <w:sz w:val="22"/>
            <w:szCs w:val="22"/>
            <w:lang w:eastAsia="en-AU"/>
          </w:rPr>
          <w:tab/>
        </w:r>
        <w:r w:rsidR="00E32CEE" w:rsidRPr="00F228B3">
          <w:t>Road users and vehicles</w:t>
        </w:r>
        <w:r w:rsidR="00E32CEE" w:rsidRPr="00E32CEE">
          <w:rPr>
            <w:vanish/>
          </w:rPr>
          <w:tab/>
        </w:r>
        <w:r w:rsidR="00E32CEE" w:rsidRPr="00E32CEE">
          <w:rPr>
            <w:vanish/>
          </w:rPr>
          <w:fldChar w:fldCharType="begin"/>
        </w:r>
        <w:r w:rsidR="00E32CEE" w:rsidRPr="00E32CEE">
          <w:rPr>
            <w:vanish/>
          </w:rPr>
          <w:instrText xml:space="preserve"> PAGEREF _Toc514832866 \h </w:instrText>
        </w:r>
        <w:r w:rsidR="00E32CEE" w:rsidRPr="00E32CEE">
          <w:rPr>
            <w:vanish/>
          </w:rPr>
        </w:r>
        <w:r w:rsidR="00E32CEE" w:rsidRPr="00E32CEE">
          <w:rPr>
            <w:vanish/>
          </w:rPr>
          <w:fldChar w:fldCharType="separate"/>
        </w:r>
        <w:r w:rsidR="003C2307">
          <w:rPr>
            <w:vanish/>
          </w:rPr>
          <w:t>4</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67" w:history="1">
        <w:r w:rsidRPr="00F228B3">
          <w:t>14</w:t>
        </w:r>
        <w:r>
          <w:rPr>
            <w:rFonts w:asciiTheme="minorHAnsi" w:eastAsiaTheme="minorEastAsia" w:hAnsiTheme="minorHAnsi" w:cstheme="minorBidi"/>
            <w:sz w:val="22"/>
            <w:szCs w:val="22"/>
            <w:lang w:eastAsia="en-AU"/>
          </w:rPr>
          <w:tab/>
        </w:r>
        <w:r w:rsidRPr="00F228B3">
          <w:t xml:space="preserve">Meaning of </w:t>
        </w:r>
        <w:r w:rsidRPr="00F228B3">
          <w:rPr>
            <w:i/>
          </w:rPr>
          <w:t>road user</w:t>
        </w:r>
        <w:r>
          <w:tab/>
        </w:r>
        <w:r>
          <w:fldChar w:fldCharType="begin"/>
        </w:r>
        <w:r>
          <w:instrText xml:space="preserve"> PAGEREF _Toc514832867 \h </w:instrText>
        </w:r>
        <w:r>
          <w:fldChar w:fldCharType="separate"/>
        </w:r>
        <w:r w:rsidR="003C2307">
          <w:t>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68" w:history="1">
        <w:r w:rsidRPr="00F228B3">
          <w:t>15</w:t>
        </w:r>
        <w:r>
          <w:rPr>
            <w:rFonts w:asciiTheme="minorHAnsi" w:eastAsiaTheme="minorEastAsia" w:hAnsiTheme="minorHAnsi" w:cstheme="minorBidi"/>
            <w:sz w:val="22"/>
            <w:szCs w:val="22"/>
            <w:lang w:eastAsia="en-AU"/>
          </w:rPr>
          <w:tab/>
        </w:r>
        <w:r w:rsidRPr="00F228B3">
          <w:t xml:space="preserve">Meaning of </w:t>
        </w:r>
        <w:r w:rsidRPr="00F228B3">
          <w:rPr>
            <w:i/>
          </w:rPr>
          <w:t>vehicle</w:t>
        </w:r>
        <w:r>
          <w:tab/>
        </w:r>
        <w:r>
          <w:fldChar w:fldCharType="begin"/>
        </w:r>
        <w:r>
          <w:instrText xml:space="preserve"> PAGEREF _Toc514832868 \h </w:instrText>
        </w:r>
        <w:r>
          <w:fldChar w:fldCharType="separate"/>
        </w:r>
        <w:r w:rsidR="003C2307">
          <w:t>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69" w:history="1">
        <w:r w:rsidRPr="00F228B3">
          <w:t>16</w:t>
        </w:r>
        <w:r>
          <w:rPr>
            <w:rFonts w:asciiTheme="minorHAnsi" w:eastAsiaTheme="minorEastAsia" w:hAnsiTheme="minorHAnsi" w:cstheme="minorBidi"/>
            <w:sz w:val="22"/>
            <w:szCs w:val="22"/>
            <w:lang w:eastAsia="en-AU"/>
          </w:rPr>
          <w:tab/>
        </w:r>
        <w:r w:rsidRPr="00F228B3">
          <w:t>Meaning of</w:t>
        </w:r>
        <w:r w:rsidRPr="00F228B3">
          <w:rPr>
            <w:i/>
          </w:rPr>
          <w:t xml:space="preserve"> driver</w:t>
        </w:r>
        <w:r>
          <w:tab/>
        </w:r>
        <w:r>
          <w:fldChar w:fldCharType="begin"/>
        </w:r>
        <w:r>
          <w:instrText xml:space="preserve"> PAGEREF _Toc514832869 \h </w:instrText>
        </w:r>
        <w:r>
          <w:fldChar w:fldCharType="separate"/>
        </w:r>
        <w:r w:rsidR="003C2307">
          <w:t>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70" w:history="1">
        <w:r w:rsidRPr="00F228B3">
          <w:t>17</w:t>
        </w:r>
        <w:r>
          <w:rPr>
            <w:rFonts w:asciiTheme="minorHAnsi" w:eastAsiaTheme="minorEastAsia" w:hAnsiTheme="minorHAnsi" w:cstheme="minorBidi"/>
            <w:sz w:val="22"/>
            <w:szCs w:val="22"/>
            <w:lang w:eastAsia="en-AU"/>
          </w:rPr>
          <w:tab/>
        </w:r>
        <w:r w:rsidRPr="00F228B3">
          <w:t>Meaning of</w:t>
        </w:r>
        <w:r w:rsidRPr="00F228B3">
          <w:rPr>
            <w:i/>
          </w:rPr>
          <w:t xml:space="preserve"> rider</w:t>
        </w:r>
        <w:r>
          <w:tab/>
        </w:r>
        <w:r>
          <w:fldChar w:fldCharType="begin"/>
        </w:r>
        <w:r>
          <w:instrText xml:space="preserve"> PAGEREF _Toc514832870 \h </w:instrText>
        </w:r>
        <w:r>
          <w:fldChar w:fldCharType="separate"/>
        </w:r>
        <w:r w:rsidR="003C2307">
          <w:t>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71" w:history="1">
        <w:r w:rsidRPr="00F228B3">
          <w:t>18</w:t>
        </w:r>
        <w:r>
          <w:rPr>
            <w:rFonts w:asciiTheme="minorHAnsi" w:eastAsiaTheme="minorEastAsia" w:hAnsiTheme="minorHAnsi" w:cstheme="minorBidi"/>
            <w:sz w:val="22"/>
            <w:szCs w:val="22"/>
            <w:lang w:eastAsia="en-AU"/>
          </w:rPr>
          <w:tab/>
        </w:r>
        <w:r w:rsidRPr="00F228B3">
          <w:t>Meaning of</w:t>
        </w:r>
        <w:r w:rsidRPr="00F228B3">
          <w:rPr>
            <w:i/>
          </w:rPr>
          <w:t xml:space="preserve"> pedestrian</w:t>
        </w:r>
        <w:r>
          <w:tab/>
        </w:r>
        <w:r>
          <w:fldChar w:fldCharType="begin"/>
        </w:r>
        <w:r>
          <w:instrText xml:space="preserve"> PAGEREF _Toc514832871 \h </w:instrText>
        </w:r>
        <w:r>
          <w:fldChar w:fldCharType="separate"/>
        </w:r>
        <w:r w:rsidR="003C2307">
          <w:t>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72" w:history="1">
        <w:r w:rsidRPr="00F228B3">
          <w:t>19</w:t>
        </w:r>
        <w:r>
          <w:rPr>
            <w:rFonts w:asciiTheme="minorHAnsi" w:eastAsiaTheme="minorEastAsia" w:hAnsiTheme="minorHAnsi" w:cstheme="minorBidi"/>
            <w:sz w:val="22"/>
            <w:szCs w:val="22"/>
            <w:lang w:eastAsia="en-AU"/>
          </w:rPr>
          <w:tab/>
        </w:r>
        <w:r w:rsidRPr="00F228B3">
          <w:t xml:space="preserve">References to </w:t>
        </w:r>
        <w:r w:rsidRPr="00F228B3">
          <w:rPr>
            <w:i/>
          </w:rPr>
          <w:t>driver</w:t>
        </w:r>
        <w:r w:rsidRPr="00F228B3">
          <w:t xml:space="preserve"> includes rider etc</w:t>
        </w:r>
        <w:r>
          <w:tab/>
        </w:r>
        <w:r>
          <w:fldChar w:fldCharType="begin"/>
        </w:r>
        <w:r>
          <w:instrText xml:space="preserve"> PAGEREF _Toc514832872 \h </w:instrText>
        </w:r>
        <w:r>
          <w:fldChar w:fldCharType="separate"/>
        </w:r>
        <w:r w:rsidR="003C2307">
          <w:t>6</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2873" w:history="1">
        <w:r w:rsidR="00E32CEE" w:rsidRPr="00F228B3">
          <w:t>Part 3</w:t>
        </w:r>
        <w:r w:rsidR="00E32CEE">
          <w:rPr>
            <w:rFonts w:asciiTheme="minorHAnsi" w:eastAsiaTheme="minorEastAsia" w:hAnsiTheme="minorHAnsi" w:cstheme="minorBidi"/>
            <w:b w:val="0"/>
            <w:sz w:val="22"/>
            <w:szCs w:val="22"/>
            <w:lang w:eastAsia="en-AU"/>
          </w:rPr>
          <w:tab/>
        </w:r>
        <w:r w:rsidR="00E32CEE" w:rsidRPr="00F228B3">
          <w:t>Speed limits</w:t>
        </w:r>
        <w:r w:rsidR="00E32CEE" w:rsidRPr="00E32CEE">
          <w:rPr>
            <w:vanish/>
          </w:rPr>
          <w:tab/>
        </w:r>
        <w:r w:rsidR="00E32CEE" w:rsidRPr="00E32CEE">
          <w:rPr>
            <w:vanish/>
          </w:rPr>
          <w:fldChar w:fldCharType="begin"/>
        </w:r>
        <w:r w:rsidR="00E32CEE" w:rsidRPr="00E32CEE">
          <w:rPr>
            <w:vanish/>
          </w:rPr>
          <w:instrText xml:space="preserve"> PAGEREF _Toc514832873 \h </w:instrText>
        </w:r>
        <w:r w:rsidR="00E32CEE" w:rsidRPr="00E32CEE">
          <w:rPr>
            <w:vanish/>
          </w:rPr>
        </w:r>
        <w:r w:rsidR="00E32CEE" w:rsidRPr="00E32CEE">
          <w:rPr>
            <w:vanish/>
          </w:rPr>
          <w:fldChar w:fldCharType="separate"/>
        </w:r>
        <w:r w:rsidR="003C2307">
          <w:rPr>
            <w:vanish/>
          </w:rPr>
          <w:t>7</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74" w:history="1">
        <w:r w:rsidRPr="00F228B3">
          <w:t>20</w:t>
        </w:r>
        <w:r>
          <w:rPr>
            <w:rFonts w:asciiTheme="minorHAnsi" w:eastAsiaTheme="minorEastAsia" w:hAnsiTheme="minorHAnsi" w:cstheme="minorBidi"/>
            <w:sz w:val="22"/>
            <w:szCs w:val="22"/>
            <w:lang w:eastAsia="en-AU"/>
          </w:rPr>
          <w:tab/>
        </w:r>
        <w:r w:rsidRPr="00F228B3">
          <w:t>Obeying speed limit</w:t>
        </w:r>
        <w:r>
          <w:tab/>
        </w:r>
        <w:r>
          <w:fldChar w:fldCharType="begin"/>
        </w:r>
        <w:r>
          <w:instrText xml:space="preserve"> PAGEREF _Toc514832874 \h </w:instrText>
        </w:r>
        <w:r>
          <w:fldChar w:fldCharType="separate"/>
        </w:r>
        <w:r w:rsidR="003C2307">
          <w:t>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75" w:history="1">
        <w:r w:rsidRPr="00F228B3">
          <w:t>21</w:t>
        </w:r>
        <w:r>
          <w:rPr>
            <w:rFonts w:asciiTheme="minorHAnsi" w:eastAsiaTheme="minorEastAsia" w:hAnsiTheme="minorHAnsi" w:cstheme="minorBidi"/>
            <w:sz w:val="22"/>
            <w:szCs w:val="22"/>
            <w:lang w:eastAsia="en-AU"/>
          </w:rPr>
          <w:tab/>
        </w:r>
        <w:r w:rsidRPr="00F228B3">
          <w:t>Speed limit where speed limit sign applies</w:t>
        </w:r>
        <w:r>
          <w:tab/>
        </w:r>
        <w:r>
          <w:fldChar w:fldCharType="begin"/>
        </w:r>
        <w:r>
          <w:instrText xml:space="preserve"> PAGEREF _Toc514832875 \h </w:instrText>
        </w:r>
        <w:r>
          <w:fldChar w:fldCharType="separate"/>
        </w:r>
        <w:r w:rsidR="003C2307">
          <w:t>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76" w:history="1">
        <w:r w:rsidRPr="00F228B3">
          <w:t>22</w:t>
        </w:r>
        <w:r>
          <w:rPr>
            <w:rFonts w:asciiTheme="minorHAnsi" w:eastAsiaTheme="minorEastAsia" w:hAnsiTheme="minorHAnsi" w:cstheme="minorBidi"/>
            <w:sz w:val="22"/>
            <w:szCs w:val="22"/>
            <w:lang w:eastAsia="en-AU"/>
          </w:rPr>
          <w:tab/>
        </w:r>
        <w:r w:rsidRPr="00F228B3">
          <w:t>Speed limit in speed limited area</w:t>
        </w:r>
        <w:r>
          <w:tab/>
        </w:r>
        <w:r>
          <w:fldChar w:fldCharType="begin"/>
        </w:r>
        <w:r>
          <w:instrText xml:space="preserve"> PAGEREF _Toc514832876 \h </w:instrText>
        </w:r>
        <w:r>
          <w:fldChar w:fldCharType="separate"/>
        </w:r>
        <w:r w:rsidR="003C2307">
          <w:t>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77" w:history="1">
        <w:r w:rsidRPr="00F228B3">
          <w:t>23</w:t>
        </w:r>
        <w:r>
          <w:rPr>
            <w:rFonts w:asciiTheme="minorHAnsi" w:eastAsiaTheme="minorEastAsia" w:hAnsiTheme="minorHAnsi" w:cstheme="minorBidi"/>
            <w:sz w:val="22"/>
            <w:szCs w:val="22"/>
            <w:lang w:eastAsia="en-AU"/>
          </w:rPr>
          <w:tab/>
        </w:r>
        <w:r w:rsidRPr="00F228B3">
          <w:t>Speed limit in school zone</w:t>
        </w:r>
        <w:r>
          <w:tab/>
        </w:r>
        <w:r>
          <w:fldChar w:fldCharType="begin"/>
        </w:r>
        <w:r>
          <w:instrText xml:space="preserve"> PAGEREF _Toc514832877 \h </w:instrText>
        </w:r>
        <w:r>
          <w:fldChar w:fldCharType="separate"/>
        </w:r>
        <w:r w:rsidR="003C2307">
          <w:t>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78" w:history="1">
        <w:r w:rsidRPr="00F228B3">
          <w:t>24</w:t>
        </w:r>
        <w:r>
          <w:rPr>
            <w:rFonts w:asciiTheme="minorHAnsi" w:eastAsiaTheme="minorEastAsia" w:hAnsiTheme="minorHAnsi" w:cstheme="minorBidi"/>
            <w:sz w:val="22"/>
            <w:szCs w:val="22"/>
            <w:lang w:eastAsia="en-AU"/>
          </w:rPr>
          <w:tab/>
        </w:r>
        <w:r w:rsidRPr="00F228B3">
          <w:t>Speed limit in shared zone</w:t>
        </w:r>
        <w:r>
          <w:tab/>
        </w:r>
        <w:r>
          <w:fldChar w:fldCharType="begin"/>
        </w:r>
        <w:r>
          <w:instrText xml:space="preserve"> PAGEREF _Toc514832878 \h </w:instrText>
        </w:r>
        <w:r>
          <w:fldChar w:fldCharType="separate"/>
        </w:r>
        <w:r w:rsidR="003C2307">
          <w:t>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79" w:history="1">
        <w:r w:rsidRPr="00F228B3">
          <w:t>25</w:t>
        </w:r>
        <w:r>
          <w:rPr>
            <w:rFonts w:asciiTheme="minorHAnsi" w:eastAsiaTheme="minorEastAsia" w:hAnsiTheme="minorHAnsi" w:cstheme="minorBidi"/>
            <w:sz w:val="22"/>
            <w:szCs w:val="22"/>
            <w:lang w:eastAsia="en-AU"/>
          </w:rPr>
          <w:tab/>
        </w:r>
        <w:r w:rsidRPr="00F228B3">
          <w:t>Speed limit elsewhere</w:t>
        </w:r>
        <w:r>
          <w:tab/>
        </w:r>
        <w:r>
          <w:fldChar w:fldCharType="begin"/>
        </w:r>
        <w:r>
          <w:instrText xml:space="preserve"> PAGEREF _Toc514832879 \h </w:instrText>
        </w:r>
        <w:r>
          <w:fldChar w:fldCharType="separate"/>
        </w:r>
        <w:r w:rsidR="003C2307">
          <w:t>10</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2880" w:history="1">
        <w:r w:rsidR="00E32CEE" w:rsidRPr="00F228B3">
          <w:t>Part 4</w:t>
        </w:r>
        <w:r w:rsidR="00E32CEE">
          <w:rPr>
            <w:rFonts w:asciiTheme="minorHAnsi" w:eastAsiaTheme="minorEastAsia" w:hAnsiTheme="minorHAnsi" w:cstheme="minorBidi"/>
            <w:b w:val="0"/>
            <w:sz w:val="22"/>
            <w:szCs w:val="22"/>
            <w:lang w:eastAsia="en-AU"/>
          </w:rPr>
          <w:tab/>
        </w:r>
        <w:r w:rsidR="00E32CEE" w:rsidRPr="00F228B3">
          <w:t>Making turns</w:t>
        </w:r>
        <w:r w:rsidR="00E32CEE" w:rsidRPr="00E32CEE">
          <w:rPr>
            <w:vanish/>
          </w:rPr>
          <w:tab/>
        </w:r>
        <w:r w:rsidR="00E32CEE" w:rsidRPr="00E32CEE">
          <w:rPr>
            <w:vanish/>
          </w:rPr>
          <w:fldChar w:fldCharType="begin"/>
        </w:r>
        <w:r w:rsidR="00E32CEE" w:rsidRPr="00E32CEE">
          <w:rPr>
            <w:vanish/>
          </w:rPr>
          <w:instrText xml:space="preserve"> PAGEREF _Toc514832880 \h </w:instrText>
        </w:r>
        <w:r w:rsidR="00E32CEE" w:rsidRPr="00E32CEE">
          <w:rPr>
            <w:vanish/>
          </w:rPr>
        </w:r>
        <w:r w:rsidR="00E32CEE" w:rsidRPr="00E32CEE">
          <w:rPr>
            <w:vanish/>
          </w:rPr>
          <w:fldChar w:fldCharType="separate"/>
        </w:r>
        <w:r w:rsidR="003C2307">
          <w:rPr>
            <w:vanish/>
          </w:rPr>
          <w:t>11</w:t>
        </w:r>
        <w:r w:rsidR="00E32CEE" w:rsidRPr="00E32CEE">
          <w:rPr>
            <w:vanish/>
          </w:rP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881" w:history="1">
        <w:r w:rsidR="00E32CEE" w:rsidRPr="00F228B3">
          <w:t>Division 4.1</w:t>
        </w:r>
        <w:r w:rsidR="00E32CEE">
          <w:rPr>
            <w:rFonts w:asciiTheme="minorHAnsi" w:eastAsiaTheme="minorEastAsia" w:hAnsiTheme="minorHAnsi" w:cstheme="minorBidi"/>
            <w:b w:val="0"/>
            <w:sz w:val="22"/>
            <w:szCs w:val="22"/>
            <w:lang w:eastAsia="en-AU"/>
          </w:rPr>
          <w:tab/>
        </w:r>
        <w:r w:rsidR="00E32CEE" w:rsidRPr="00F228B3">
          <w:t>Left turns</w:t>
        </w:r>
        <w:r w:rsidR="00E32CEE" w:rsidRPr="00E32CEE">
          <w:rPr>
            <w:vanish/>
          </w:rPr>
          <w:tab/>
        </w:r>
        <w:r w:rsidR="00E32CEE" w:rsidRPr="00E32CEE">
          <w:rPr>
            <w:vanish/>
          </w:rPr>
          <w:fldChar w:fldCharType="begin"/>
        </w:r>
        <w:r w:rsidR="00E32CEE" w:rsidRPr="00E32CEE">
          <w:rPr>
            <w:vanish/>
          </w:rPr>
          <w:instrText xml:space="preserve"> PAGEREF _Toc514832881 \h </w:instrText>
        </w:r>
        <w:r w:rsidR="00E32CEE" w:rsidRPr="00E32CEE">
          <w:rPr>
            <w:vanish/>
          </w:rPr>
        </w:r>
        <w:r w:rsidR="00E32CEE" w:rsidRPr="00E32CEE">
          <w:rPr>
            <w:vanish/>
          </w:rPr>
          <w:fldChar w:fldCharType="separate"/>
        </w:r>
        <w:r w:rsidR="003C2307">
          <w:rPr>
            <w:vanish/>
          </w:rPr>
          <w:t>11</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82" w:history="1">
        <w:r w:rsidRPr="00F228B3">
          <w:t>26</w:t>
        </w:r>
        <w:r>
          <w:rPr>
            <w:rFonts w:asciiTheme="minorHAnsi" w:eastAsiaTheme="minorEastAsia" w:hAnsiTheme="minorHAnsi" w:cstheme="minorBidi"/>
            <w:sz w:val="22"/>
            <w:szCs w:val="22"/>
            <w:lang w:eastAsia="en-AU"/>
          </w:rPr>
          <w:tab/>
        </w:r>
        <w:r w:rsidRPr="00F228B3">
          <w:t>Application—div 4.1—roundabouts, road related areas and adjacent land</w:t>
        </w:r>
        <w:r>
          <w:tab/>
        </w:r>
        <w:r>
          <w:fldChar w:fldCharType="begin"/>
        </w:r>
        <w:r>
          <w:instrText xml:space="preserve"> PAGEREF _Toc514832882 \h </w:instrText>
        </w:r>
        <w:r>
          <w:fldChar w:fldCharType="separate"/>
        </w:r>
        <w:r w:rsidR="003C2307">
          <w:t>11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83" w:history="1">
        <w:r w:rsidRPr="00F228B3">
          <w:t>27</w:t>
        </w:r>
        <w:r>
          <w:rPr>
            <w:rFonts w:asciiTheme="minorHAnsi" w:eastAsiaTheme="minorEastAsia" w:hAnsiTheme="minorHAnsi" w:cstheme="minorBidi"/>
            <w:sz w:val="22"/>
            <w:szCs w:val="22"/>
            <w:lang w:eastAsia="en-AU"/>
          </w:rPr>
          <w:tab/>
        </w:r>
        <w:r w:rsidRPr="00F228B3">
          <w:t>Starting left turn from road (except multi</w:t>
        </w:r>
        <w:r w:rsidRPr="00F228B3">
          <w:noBreakHyphen/>
          <w:t>lane road)</w:t>
        </w:r>
        <w:r>
          <w:tab/>
        </w:r>
        <w:r>
          <w:fldChar w:fldCharType="begin"/>
        </w:r>
        <w:r>
          <w:instrText xml:space="preserve"> PAGEREF _Toc514832883 \h </w:instrText>
        </w:r>
        <w:r>
          <w:fldChar w:fldCharType="separate"/>
        </w:r>
        <w:r w:rsidR="003C2307">
          <w:t>11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84" w:history="1">
        <w:r w:rsidRPr="00F228B3">
          <w:t>28</w:t>
        </w:r>
        <w:r>
          <w:rPr>
            <w:rFonts w:asciiTheme="minorHAnsi" w:eastAsiaTheme="minorEastAsia" w:hAnsiTheme="minorHAnsi" w:cstheme="minorBidi"/>
            <w:sz w:val="22"/>
            <w:szCs w:val="22"/>
            <w:lang w:eastAsia="en-AU"/>
          </w:rPr>
          <w:tab/>
        </w:r>
        <w:r w:rsidRPr="00F228B3">
          <w:t>Starting left turn from multi</w:t>
        </w:r>
        <w:r w:rsidRPr="00F228B3">
          <w:noBreakHyphen/>
          <w:t>lane road</w:t>
        </w:r>
        <w:r>
          <w:tab/>
        </w:r>
        <w:r>
          <w:fldChar w:fldCharType="begin"/>
        </w:r>
        <w:r>
          <w:instrText xml:space="preserve"> PAGEREF _Toc514832884 \h </w:instrText>
        </w:r>
        <w:r>
          <w:fldChar w:fldCharType="separate"/>
        </w:r>
        <w:r w:rsidR="003C2307">
          <w:t>12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85" w:history="1">
        <w:r w:rsidRPr="00F228B3">
          <w:t>29</w:t>
        </w:r>
        <w:r>
          <w:rPr>
            <w:rFonts w:asciiTheme="minorHAnsi" w:eastAsiaTheme="minorEastAsia" w:hAnsiTheme="minorHAnsi" w:cstheme="minorBidi"/>
            <w:sz w:val="22"/>
            <w:szCs w:val="22"/>
            <w:lang w:eastAsia="en-AU"/>
          </w:rPr>
          <w:tab/>
        </w:r>
        <w:r w:rsidRPr="00F228B3">
          <w:t>Making left turn as indicated by turn line</w:t>
        </w:r>
        <w:r>
          <w:tab/>
        </w:r>
        <w:r>
          <w:fldChar w:fldCharType="begin"/>
        </w:r>
        <w:r>
          <w:instrText xml:space="preserve"> PAGEREF _Toc514832885 \h </w:instrText>
        </w:r>
        <w:r>
          <w:fldChar w:fldCharType="separate"/>
        </w:r>
        <w:r w:rsidR="003C2307">
          <w:t>15</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886" w:history="1">
        <w:r w:rsidR="00E32CEE" w:rsidRPr="00F228B3">
          <w:t>Division 4.2</w:t>
        </w:r>
        <w:r w:rsidR="00E32CEE">
          <w:rPr>
            <w:rFonts w:asciiTheme="minorHAnsi" w:eastAsiaTheme="minorEastAsia" w:hAnsiTheme="minorHAnsi" w:cstheme="minorBidi"/>
            <w:b w:val="0"/>
            <w:sz w:val="22"/>
            <w:szCs w:val="22"/>
            <w:lang w:eastAsia="en-AU"/>
          </w:rPr>
          <w:tab/>
        </w:r>
        <w:r w:rsidR="00E32CEE" w:rsidRPr="00F228B3">
          <w:t>Right turns</w:t>
        </w:r>
        <w:r w:rsidR="00E32CEE" w:rsidRPr="00E32CEE">
          <w:rPr>
            <w:vanish/>
          </w:rPr>
          <w:tab/>
        </w:r>
        <w:r w:rsidR="00E32CEE" w:rsidRPr="00E32CEE">
          <w:rPr>
            <w:vanish/>
          </w:rPr>
          <w:fldChar w:fldCharType="begin"/>
        </w:r>
        <w:r w:rsidR="00E32CEE" w:rsidRPr="00E32CEE">
          <w:rPr>
            <w:vanish/>
          </w:rPr>
          <w:instrText xml:space="preserve"> PAGEREF _Toc514832886 \h </w:instrText>
        </w:r>
        <w:r w:rsidR="00E32CEE" w:rsidRPr="00E32CEE">
          <w:rPr>
            <w:vanish/>
          </w:rPr>
        </w:r>
        <w:r w:rsidR="00E32CEE" w:rsidRPr="00E32CEE">
          <w:rPr>
            <w:vanish/>
          </w:rPr>
          <w:fldChar w:fldCharType="separate"/>
        </w:r>
        <w:r w:rsidR="003C2307">
          <w:rPr>
            <w:vanish/>
          </w:rPr>
          <w:t>16</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87" w:history="1">
        <w:r w:rsidRPr="00F228B3">
          <w:t>30</w:t>
        </w:r>
        <w:r>
          <w:rPr>
            <w:rFonts w:asciiTheme="minorHAnsi" w:eastAsiaTheme="minorEastAsia" w:hAnsiTheme="minorHAnsi" w:cstheme="minorBidi"/>
            <w:sz w:val="22"/>
            <w:szCs w:val="22"/>
            <w:lang w:eastAsia="en-AU"/>
          </w:rPr>
          <w:tab/>
        </w:r>
        <w:r w:rsidRPr="00F228B3">
          <w:t>Application—div 4.2—certain right turns</w:t>
        </w:r>
        <w:r>
          <w:tab/>
        </w:r>
        <w:r>
          <w:fldChar w:fldCharType="begin"/>
        </w:r>
        <w:r>
          <w:instrText xml:space="preserve"> PAGEREF _Toc514832887 \h </w:instrText>
        </w:r>
        <w:r>
          <w:fldChar w:fldCharType="separate"/>
        </w:r>
        <w:r w:rsidR="003C2307">
          <w:t>16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88" w:history="1">
        <w:r w:rsidRPr="00F228B3">
          <w:t>31</w:t>
        </w:r>
        <w:r>
          <w:rPr>
            <w:rFonts w:asciiTheme="minorHAnsi" w:eastAsiaTheme="minorEastAsia" w:hAnsiTheme="minorHAnsi" w:cstheme="minorBidi"/>
            <w:sz w:val="22"/>
            <w:szCs w:val="22"/>
            <w:lang w:eastAsia="en-AU"/>
          </w:rPr>
          <w:tab/>
        </w:r>
        <w:r w:rsidRPr="00F228B3">
          <w:t>Starting right turn from road (except multi</w:t>
        </w:r>
        <w:r w:rsidRPr="00F228B3">
          <w:noBreakHyphen/>
          <w:t>lane road)</w:t>
        </w:r>
        <w:r>
          <w:tab/>
        </w:r>
        <w:r>
          <w:fldChar w:fldCharType="begin"/>
        </w:r>
        <w:r>
          <w:instrText xml:space="preserve"> PAGEREF _Toc514832888 \h </w:instrText>
        </w:r>
        <w:r>
          <w:fldChar w:fldCharType="separate"/>
        </w:r>
        <w:r w:rsidR="003C2307">
          <w:t>16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89" w:history="1">
        <w:r w:rsidRPr="00F228B3">
          <w:t>32</w:t>
        </w:r>
        <w:r>
          <w:rPr>
            <w:rFonts w:asciiTheme="minorHAnsi" w:eastAsiaTheme="minorEastAsia" w:hAnsiTheme="minorHAnsi" w:cstheme="minorBidi"/>
            <w:sz w:val="22"/>
            <w:szCs w:val="22"/>
            <w:lang w:eastAsia="en-AU"/>
          </w:rPr>
          <w:tab/>
        </w:r>
        <w:r w:rsidRPr="00F228B3">
          <w:t>Starting right turn from multi</w:t>
        </w:r>
        <w:r w:rsidRPr="00F228B3">
          <w:noBreakHyphen/>
          <w:t>lane road</w:t>
        </w:r>
        <w:r>
          <w:tab/>
        </w:r>
        <w:r>
          <w:fldChar w:fldCharType="begin"/>
        </w:r>
        <w:r>
          <w:instrText xml:space="preserve"> PAGEREF _Toc514832889 \h </w:instrText>
        </w:r>
        <w:r>
          <w:fldChar w:fldCharType="separate"/>
        </w:r>
        <w:r w:rsidR="003C2307">
          <w:t>18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90" w:history="1">
        <w:r w:rsidRPr="00F228B3">
          <w:t>33</w:t>
        </w:r>
        <w:r>
          <w:rPr>
            <w:rFonts w:asciiTheme="minorHAnsi" w:eastAsiaTheme="minorEastAsia" w:hAnsiTheme="minorHAnsi" w:cstheme="minorBidi"/>
            <w:sz w:val="22"/>
            <w:szCs w:val="22"/>
            <w:lang w:eastAsia="en-AU"/>
          </w:rPr>
          <w:tab/>
        </w:r>
        <w:r w:rsidRPr="00F228B3">
          <w:t>Making right turn</w:t>
        </w:r>
        <w:r>
          <w:tab/>
        </w:r>
        <w:r>
          <w:fldChar w:fldCharType="begin"/>
        </w:r>
        <w:r>
          <w:instrText xml:space="preserve"> PAGEREF _Toc514832890 \h </w:instrText>
        </w:r>
        <w:r>
          <w:fldChar w:fldCharType="separate"/>
        </w:r>
        <w:r w:rsidR="003C2307">
          <w:t>20</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891" w:history="1">
        <w:r w:rsidR="00E32CEE" w:rsidRPr="00F228B3">
          <w:t>Division 4.3</w:t>
        </w:r>
        <w:r w:rsidR="00E32CEE">
          <w:rPr>
            <w:rFonts w:asciiTheme="minorHAnsi" w:eastAsiaTheme="minorEastAsia" w:hAnsiTheme="minorHAnsi" w:cstheme="minorBidi"/>
            <w:b w:val="0"/>
            <w:sz w:val="22"/>
            <w:szCs w:val="22"/>
            <w:lang w:eastAsia="en-AU"/>
          </w:rPr>
          <w:tab/>
        </w:r>
        <w:r w:rsidR="00E32CEE" w:rsidRPr="00F228B3">
          <w:t>Hook turns at intersections</w:t>
        </w:r>
        <w:r w:rsidR="00E32CEE" w:rsidRPr="00E32CEE">
          <w:rPr>
            <w:vanish/>
          </w:rPr>
          <w:tab/>
        </w:r>
        <w:r w:rsidR="00E32CEE" w:rsidRPr="00E32CEE">
          <w:rPr>
            <w:vanish/>
          </w:rPr>
          <w:fldChar w:fldCharType="begin"/>
        </w:r>
        <w:r w:rsidR="00E32CEE" w:rsidRPr="00E32CEE">
          <w:rPr>
            <w:vanish/>
          </w:rPr>
          <w:instrText xml:space="preserve"> PAGEREF _Toc514832891 \h </w:instrText>
        </w:r>
        <w:r w:rsidR="00E32CEE" w:rsidRPr="00E32CEE">
          <w:rPr>
            <w:vanish/>
          </w:rPr>
        </w:r>
        <w:r w:rsidR="00E32CEE" w:rsidRPr="00E32CEE">
          <w:rPr>
            <w:vanish/>
          </w:rPr>
          <w:fldChar w:fldCharType="separate"/>
        </w:r>
        <w:r w:rsidR="003C2307">
          <w:rPr>
            <w:vanish/>
          </w:rPr>
          <w:t>22</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92" w:history="1">
        <w:r w:rsidRPr="00F228B3">
          <w:t>34</w:t>
        </w:r>
        <w:r>
          <w:rPr>
            <w:rFonts w:asciiTheme="minorHAnsi" w:eastAsiaTheme="minorEastAsia" w:hAnsiTheme="minorHAnsi" w:cstheme="minorBidi"/>
            <w:sz w:val="22"/>
            <w:szCs w:val="22"/>
            <w:lang w:eastAsia="en-AU"/>
          </w:rPr>
          <w:tab/>
        </w:r>
        <w:r w:rsidRPr="00F228B3">
          <w:t>Making hook turn at hook turn only sign</w:t>
        </w:r>
        <w:r>
          <w:tab/>
        </w:r>
        <w:r>
          <w:fldChar w:fldCharType="begin"/>
        </w:r>
        <w:r>
          <w:instrText xml:space="preserve"> PAGEREF _Toc514832892 \h </w:instrText>
        </w:r>
        <w:r>
          <w:fldChar w:fldCharType="separate"/>
        </w:r>
        <w:r w:rsidR="003C2307">
          <w:t>22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93" w:history="1">
        <w:r w:rsidRPr="00F228B3">
          <w:t>35</w:t>
        </w:r>
        <w:r>
          <w:rPr>
            <w:rFonts w:asciiTheme="minorHAnsi" w:eastAsiaTheme="minorEastAsia" w:hAnsiTheme="minorHAnsi" w:cstheme="minorBidi"/>
            <w:sz w:val="22"/>
            <w:szCs w:val="22"/>
            <w:lang w:eastAsia="en-AU"/>
          </w:rPr>
          <w:tab/>
        </w:r>
        <w:r w:rsidRPr="00F228B3">
          <w:t>Optional hook turn by bicycle rider</w:t>
        </w:r>
        <w:r>
          <w:tab/>
        </w:r>
        <w:r>
          <w:fldChar w:fldCharType="begin"/>
        </w:r>
        <w:r>
          <w:instrText xml:space="preserve"> PAGEREF _Toc514832893 \h </w:instrText>
        </w:r>
        <w:r>
          <w:fldChar w:fldCharType="separate"/>
        </w:r>
        <w:r w:rsidR="003C2307">
          <w:t>23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94" w:history="1">
        <w:r w:rsidRPr="00F228B3">
          <w:t>36</w:t>
        </w:r>
        <w:r>
          <w:rPr>
            <w:rFonts w:asciiTheme="minorHAnsi" w:eastAsiaTheme="minorEastAsia" w:hAnsiTheme="minorHAnsi" w:cstheme="minorBidi"/>
            <w:sz w:val="22"/>
            <w:szCs w:val="22"/>
            <w:lang w:eastAsia="en-AU"/>
          </w:rPr>
          <w:tab/>
        </w:r>
        <w:r w:rsidRPr="00F228B3">
          <w:t>Bicycle rider making hook turn contrary to no hook turn by bicycles sign</w:t>
        </w:r>
        <w:r>
          <w:tab/>
        </w:r>
        <w:r>
          <w:fldChar w:fldCharType="begin"/>
        </w:r>
        <w:r>
          <w:instrText xml:space="preserve"> PAGEREF _Toc514832894 \h </w:instrText>
        </w:r>
        <w:r>
          <w:fldChar w:fldCharType="separate"/>
        </w:r>
        <w:r w:rsidR="003C2307">
          <w:t>26</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895" w:history="1">
        <w:r w:rsidR="00E32CEE" w:rsidRPr="00F228B3">
          <w:t>Division 4.4</w:t>
        </w:r>
        <w:r w:rsidR="00E32CEE">
          <w:rPr>
            <w:rFonts w:asciiTheme="minorHAnsi" w:eastAsiaTheme="minorEastAsia" w:hAnsiTheme="minorHAnsi" w:cstheme="minorBidi"/>
            <w:b w:val="0"/>
            <w:sz w:val="22"/>
            <w:szCs w:val="22"/>
            <w:lang w:eastAsia="en-AU"/>
          </w:rPr>
          <w:tab/>
        </w:r>
        <w:r w:rsidR="00E32CEE" w:rsidRPr="00F228B3">
          <w:t>U</w:t>
        </w:r>
        <w:r w:rsidR="00E32CEE" w:rsidRPr="00F228B3">
          <w:noBreakHyphen/>
          <w:t>turns</w:t>
        </w:r>
        <w:r w:rsidR="00E32CEE" w:rsidRPr="00E32CEE">
          <w:rPr>
            <w:vanish/>
          </w:rPr>
          <w:tab/>
        </w:r>
        <w:r w:rsidR="00E32CEE" w:rsidRPr="00E32CEE">
          <w:rPr>
            <w:vanish/>
          </w:rPr>
          <w:fldChar w:fldCharType="begin"/>
        </w:r>
        <w:r w:rsidR="00E32CEE" w:rsidRPr="00E32CEE">
          <w:rPr>
            <w:vanish/>
          </w:rPr>
          <w:instrText xml:space="preserve"> PAGEREF _Toc514832895 \h </w:instrText>
        </w:r>
        <w:r w:rsidR="00E32CEE" w:rsidRPr="00E32CEE">
          <w:rPr>
            <w:vanish/>
          </w:rPr>
        </w:r>
        <w:r w:rsidR="00E32CEE" w:rsidRPr="00E32CEE">
          <w:rPr>
            <w:vanish/>
          </w:rPr>
          <w:fldChar w:fldCharType="separate"/>
        </w:r>
        <w:r w:rsidR="003C2307">
          <w:rPr>
            <w:vanish/>
          </w:rPr>
          <w:t>26</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96" w:history="1">
        <w:r w:rsidRPr="00F228B3">
          <w:t>37</w:t>
        </w:r>
        <w:r>
          <w:rPr>
            <w:rFonts w:asciiTheme="minorHAnsi" w:eastAsiaTheme="minorEastAsia" w:hAnsiTheme="minorHAnsi" w:cstheme="minorBidi"/>
            <w:sz w:val="22"/>
            <w:szCs w:val="22"/>
            <w:lang w:eastAsia="en-AU"/>
          </w:rPr>
          <w:tab/>
        </w:r>
        <w:r w:rsidRPr="00F228B3">
          <w:t>Beginning U</w:t>
        </w:r>
        <w:r w:rsidRPr="00F228B3">
          <w:noBreakHyphen/>
          <w:t>turn</w:t>
        </w:r>
        <w:r>
          <w:tab/>
        </w:r>
        <w:r>
          <w:fldChar w:fldCharType="begin"/>
        </w:r>
        <w:r>
          <w:instrText xml:space="preserve"> PAGEREF _Toc514832896 \h </w:instrText>
        </w:r>
        <w:r>
          <w:fldChar w:fldCharType="separate"/>
        </w:r>
        <w:r w:rsidR="003C2307">
          <w:t>26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97" w:history="1">
        <w:r w:rsidRPr="00F228B3">
          <w:t>38</w:t>
        </w:r>
        <w:r>
          <w:rPr>
            <w:rFonts w:asciiTheme="minorHAnsi" w:eastAsiaTheme="minorEastAsia" w:hAnsiTheme="minorHAnsi" w:cstheme="minorBidi"/>
            <w:sz w:val="22"/>
            <w:szCs w:val="22"/>
            <w:lang w:eastAsia="en-AU"/>
          </w:rPr>
          <w:tab/>
        </w:r>
        <w:r w:rsidRPr="00F228B3">
          <w:t>Giving way when making U</w:t>
        </w:r>
        <w:r w:rsidRPr="00F228B3">
          <w:noBreakHyphen/>
          <w:t>turn</w:t>
        </w:r>
        <w:r>
          <w:tab/>
        </w:r>
        <w:r>
          <w:fldChar w:fldCharType="begin"/>
        </w:r>
        <w:r>
          <w:instrText xml:space="preserve"> PAGEREF _Toc514832897 \h </w:instrText>
        </w:r>
        <w:r>
          <w:fldChar w:fldCharType="separate"/>
        </w:r>
        <w:r w:rsidR="003C2307">
          <w:t>26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98" w:history="1">
        <w:r w:rsidRPr="00F228B3">
          <w:t>39</w:t>
        </w:r>
        <w:r>
          <w:rPr>
            <w:rFonts w:asciiTheme="minorHAnsi" w:eastAsiaTheme="minorEastAsia" w:hAnsiTheme="minorHAnsi" w:cstheme="minorBidi"/>
            <w:sz w:val="22"/>
            <w:szCs w:val="22"/>
            <w:lang w:eastAsia="en-AU"/>
          </w:rPr>
          <w:tab/>
        </w:r>
        <w:r w:rsidRPr="00F228B3">
          <w:t>Making U</w:t>
        </w:r>
        <w:r w:rsidRPr="00F228B3">
          <w:noBreakHyphen/>
          <w:t>turn contrary to no U</w:t>
        </w:r>
        <w:r w:rsidRPr="00F228B3">
          <w:noBreakHyphen/>
          <w:t>turn sign</w:t>
        </w:r>
        <w:r>
          <w:tab/>
        </w:r>
        <w:r>
          <w:fldChar w:fldCharType="begin"/>
        </w:r>
        <w:r>
          <w:instrText xml:space="preserve"> PAGEREF _Toc514832898 \h </w:instrText>
        </w:r>
        <w:r>
          <w:fldChar w:fldCharType="separate"/>
        </w:r>
        <w:r w:rsidR="003C2307">
          <w:t>26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899" w:history="1">
        <w:r w:rsidRPr="00F228B3">
          <w:t>40</w:t>
        </w:r>
        <w:r>
          <w:rPr>
            <w:rFonts w:asciiTheme="minorHAnsi" w:eastAsiaTheme="minorEastAsia" w:hAnsiTheme="minorHAnsi" w:cstheme="minorBidi"/>
            <w:sz w:val="22"/>
            <w:szCs w:val="22"/>
            <w:lang w:eastAsia="en-AU"/>
          </w:rPr>
          <w:tab/>
        </w:r>
        <w:r w:rsidRPr="00F228B3">
          <w:t>Making U</w:t>
        </w:r>
        <w:r w:rsidRPr="00F228B3">
          <w:noBreakHyphen/>
          <w:t>turn at intersection with traffic lights</w:t>
        </w:r>
        <w:r>
          <w:tab/>
        </w:r>
        <w:r>
          <w:fldChar w:fldCharType="begin"/>
        </w:r>
        <w:r>
          <w:instrText xml:space="preserve"> PAGEREF _Toc514832899 \h </w:instrText>
        </w:r>
        <w:r>
          <w:fldChar w:fldCharType="separate"/>
        </w:r>
        <w:r w:rsidR="003C2307">
          <w:t>27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00" w:history="1">
        <w:r w:rsidRPr="00F228B3">
          <w:t>41</w:t>
        </w:r>
        <w:r>
          <w:rPr>
            <w:rFonts w:asciiTheme="minorHAnsi" w:eastAsiaTheme="minorEastAsia" w:hAnsiTheme="minorHAnsi" w:cstheme="minorBidi"/>
            <w:sz w:val="22"/>
            <w:szCs w:val="22"/>
            <w:lang w:eastAsia="en-AU"/>
          </w:rPr>
          <w:tab/>
        </w:r>
        <w:r w:rsidRPr="00F228B3">
          <w:t>Making U</w:t>
        </w:r>
        <w:r w:rsidRPr="00F228B3">
          <w:noBreakHyphen/>
          <w:t>turn at intersection without traffic lights</w:t>
        </w:r>
        <w:r>
          <w:tab/>
        </w:r>
        <w:r>
          <w:fldChar w:fldCharType="begin"/>
        </w:r>
        <w:r>
          <w:instrText xml:space="preserve"> PAGEREF _Toc514832900 \h </w:instrText>
        </w:r>
        <w:r>
          <w:fldChar w:fldCharType="separate"/>
        </w:r>
        <w:r w:rsidR="003C2307">
          <w:t>27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01" w:history="1">
        <w:r w:rsidRPr="00F228B3">
          <w:t>42</w:t>
        </w:r>
        <w:r>
          <w:rPr>
            <w:rFonts w:asciiTheme="minorHAnsi" w:eastAsiaTheme="minorEastAsia" w:hAnsiTheme="minorHAnsi" w:cstheme="minorBidi"/>
            <w:sz w:val="22"/>
            <w:szCs w:val="22"/>
            <w:lang w:eastAsia="en-AU"/>
          </w:rPr>
          <w:tab/>
        </w:r>
        <w:r w:rsidRPr="00F228B3">
          <w:t>Starting U</w:t>
        </w:r>
        <w:r w:rsidRPr="00F228B3">
          <w:noBreakHyphen/>
          <w:t>turn at intersection</w:t>
        </w:r>
        <w:r>
          <w:tab/>
        </w:r>
        <w:r>
          <w:fldChar w:fldCharType="begin"/>
        </w:r>
        <w:r>
          <w:instrText xml:space="preserve"> PAGEREF _Toc514832901 \h </w:instrText>
        </w:r>
        <w:r>
          <w:fldChar w:fldCharType="separate"/>
        </w:r>
        <w:r w:rsidR="003C2307">
          <w:t>27</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2902" w:history="1">
        <w:r w:rsidR="00E32CEE" w:rsidRPr="00F228B3">
          <w:t>Part 5</w:t>
        </w:r>
        <w:r w:rsidR="00E32CEE">
          <w:rPr>
            <w:rFonts w:asciiTheme="minorHAnsi" w:eastAsiaTheme="minorEastAsia" w:hAnsiTheme="minorHAnsi" w:cstheme="minorBidi"/>
            <w:b w:val="0"/>
            <w:sz w:val="22"/>
            <w:szCs w:val="22"/>
            <w:lang w:eastAsia="en-AU"/>
          </w:rPr>
          <w:tab/>
        </w:r>
        <w:r w:rsidR="00E32CEE" w:rsidRPr="00F228B3">
          <w:t>Change of direction and stop signals</w:t>
        </w:r>
        <w:r w:rsidR="00E32CEE" w:rsidRPr="00E32CEE">
          <w:rPr>
            <w:vanish/>
          </w:rPr>
          <w:tab/>
        </w:r>
        <w:r w:rsidR="00E32CEE" w:rsidRPr="00E32CEE">
          <w:rPr>
            <w:vanish/>
          </w:rPr>
          <w:fldChar w:fldCharType="begin"/>
        </w:r>
        <w:r w:rsidR="00E32CEE" w:rsidRPr="00E32CEE">
          <w:rPr>
            <w:vanish/>
          </w:rPr>
          <w:instrText xml:space="preserve"> PAGEREF _Toc514832902 \h </w:instrText>
        </w:r>
        <w:r w:rsidR="00E32CEE" w:rsidRPr="00E32CEE">
          <w:rPr>
            <w:vanish/>
          </w:rPr>
        </w:r>
        <w:r w:rsidR="00E32CEE" w:rsidRPr="00E32CEE">
          <w:rPr>
            <w:vanish/>
          </w:rPr>
          <w:fldChar w:fldCharType="separate"/>
        </w:r>
        <w:r w:rsidR="003C2307">
          <w:rPr>
            <w:vanish/>
          </w:rPr>
          <w:t>29</w:t>
        </w:r>
        <w:r w:rsidR="00E32CEE" w:rsidRPr="00E32CEE">
          <w:rPr>
            <w:vanish/>
          </w:rP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03" w:history="1">
        <w:r w:rsidR="00E32CEE" w:rsidRPr="00F228B3">
          <w:t>Division 5.1</w:t>
        </w:r>
        <w:r w:rsidR="00E32CEE">
          <w:rPr>
            <w:rFonts w:asciiTheme="minorHAnsi" w:eastAsiaTheme="minorEastAsia" w:hAnsiTheme="minorHAnsi" w:cstheme="minorBidi"/>
            <w:b w:val="0"/>
            <w:sz w:val="22"/>
            <w:szCs w:val="22"/>
            <w:lang w:eastAsia="en-AU"/>
          </w:rPr>
          <w:tab/>
        </w:r>
        <w:r w:rsidR="00E32CEE" w:rsidRPr="00F228B3">
          <w:t>Change of direction signals</w:t>
        </w:r>
        <w:r w:rsidR="00E32CEE" w:rsidRPr="00E32CEE">
          <w:rPr>
            <w:vanish/>
          </w:rPr>
          <w:tab/>
        </w:r>
        <w:r w:rsidR="00E32CEE" w:rsidRPr="00E32CEE">
          <w:rPr>
            <w:vanish/>
          </w:rPr>
          <w:fldChar w:fldCharType="begin"/>
        </w:r>
        <w:r w:rsidR="00E32CEE" w:rsidRPr="00E32CEE">
          <w:rPr>
            <w:vanish/>
          </w:rPr>
          <w:instrText xml:space="preserve"> PAGEREF _Toc514832903 \h </w:instrText>
        </w:r>
        <w:r w:rsidR="00E32CEE" w:rsidRPr="00E32CEE">
          <w:rPr>
            <w:vanish/>
          </w:rPr>
        </w:r>
        <w:r w:rsidR="00E32CEE" w:rsidRPr="00E32CEE">
          <w:rPr>
            <w:vanish/>
          </w:rPr>
          <w:fldChar w:fldCharType="separate"/>
        </w:r>
        <w:r w:rsidR="003C2307">
          <w:rPr>
            <w:vanish/>
          </w:rPr>
          <w:t>29</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04" w:history="1">
        <w:r w:rsidRPr="00F228B3">
          <w:t>44</w:t>
        </w:r>
        <w:r>
          <w:rPr>
            <w:rFonts w:asciiTheme="minorHAnsi" w:eastAsiaTheme="minorEastAsia" w:hAnsiTheme="minorHAnsi" w:cstheme="minorBidi"/>
            <w:sz w:val="22"/>
            <w:szCs w:val="22"/>
            <w:lang w:eastAsia="en-AU"/>
          </w:rPr>
          <w:tab/>
        </w:r>
        <w:r w:rsidRPr="00F228B3">
          <w:t>Application—div 5.1—entering or leaving roundabout</w:t>
        </w:r>
        <w:r>
          <w:tab/>
        </w:r>
        <w:r>
          <w:fldChar w:fldCharType="begin"/>
        </w:r>
        <w:r>
          <w:instrText xml:space="preserve"> PAGEREF _Toc514832904 \h </w:instrText>
        </w:r>
        <w:r>
          <w:fldChar w:fldCharType="separate"/>
        </w:r>
        <w:r w:rsidR="003C2307">
          <w:t>29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05" w:history="1">
        <w:r w:rsidRPr="00F228B3">
          <w:t>45</w:t>
        </w:r>
        <w:r>
          <w:rPr>
            <w:rFonts w:asciiTheme="minorHAnsi" w:eastAsiaTheme="minorEastAsia" w:hAnsiTheme="minorHAnsi" w:cstheme="minorBidi"/>
            <w:sz w:val="22"/>
            <w:szCs w:val="22"/>
            <w:lang w:eastAsia="en-AU"/>
          </w:rPr>
          <w:tab/>
        </w:r>
        <w:r w:rsidRPr="00F228B3">
          <w:t>Meaning of</w:t>
        </w:r>
        <w:r w:rsidRPr="00F228B3">
          <w:rPr>
            <w:i/>
          </w:rPr>
          <w:t xml:space="preserve"> changes direction</w:t>
        </w:r>
        <w:r>
          <w:tab/>
        </w:r>
        <w:r>
          <w:fldChar w:fldCharType="begin"/>
        </w:r>
        <w:r>
          <w:instrText xml:space="preserve"> PAGEREF _Toc514832905 \h </w:instrText>
        </w:r>
        <w:r>
          <w:fldChar w:fldCharType="separate"/>
        </w:r>
        <w:r w:rsidR="003C2307">
          <w:t>29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06" w:history="1">
        <w:r w:rsidRPr="00F228B3">
          <w:t>46</w:t>
        </w:r>
        <w:r>
          <w:rPr>
            <w:rFonts w:asciiTheme="minorHAnsi" w:eastAsiaTheme="minorEastAsia" w:hAnsiTheme="minorHAnsi" w:cstheme="minorBidi"/>
            <w:sz w:val="22"/>
            <w:szCs w:val="22"/>
            <w:lang w:eastAsia="en-AU"/>
          </w:rPr>
          <w:tab/>
        </w:r>
        <w:r w:rsidRPr="00F228B3">
          <w:t>Giving left change of direction signal</w:t>
        </w:r>
        <w:r>
          <w:tab/>
        </w:r>
        <w:r>
          <w:fldChar w:fldCharType="begin"/>
        </w:r>
        <w:r>
          <w:instrText xml:space="preserve"> PAGEREF _Toc514832906 \h </w:instrText>
        </w:r>
        <w:r>
          <w:fldChar w:fldCharType="separate"/>
        </w:r>
        <w:r w:rsidR="003C2307">
          <w:t>31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07" w:history="1">
        <w:r w:rsidRPr="00F228B3">
          <w:t>47</w:t>
        </w:r>
        <w:r>
          <w:rPr>
            <w:rFonts w:asciiTheme="minorHAnsi" w:eastAsiaTheme="minorEastAsia" w:hAnsiTheme="minorHAnsi" w:cstheme="minorBidi"/>
            <w:sz w:val="22"/>
            <w:szCs w:val="22"/>
            <w:lang w:eastAsia="en-AU"/>
          </w:rPr>
          <w:tab/>
        </w:r>
        <w:r w:rsidRPr="00F228B3">
          <w:t>How to give left change of direction signal</w:t>
        </w:r>
        <w:r>
          <w:tab/>
        </w:r>
        <w:r>
          <w:fldChar w:fldCharType="begin"/>
        </w:r>
        <w:r>
          <w:instrText xml:space="preserve"> PAGEREF _Toc514832907 \h </w:instrText>
        </w:r>
        <w:r>
          <w:fldChar w:fldCharType="separate"/>
        </w:r>
        <w:r w:rsidR="003C2307">
          <w:t>32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08" w:history="1">
        <w:r w:rsidRPr="00F228B3">
          <w:t>48</w:t>
        </w:r>
        <w:r>
          <w:rPr>
            <w:rFonts w:asciiTheme="minorHAnsi" w:eastAsiaTheme="minorEastAsia" w:hAnsiTheme="minorHAnsi" w:cstheme="minorBidi"/>
            <w:sz w:val="22"/>
            <w:szCs w:val="22"/>
            <w:lang w:eastAsia="en-AU"/>
          </w:rPr>
          <w:tab/>
        </w:r>
        <w:r w:rsidRPr="00F228B3">
          <w:t>Giving right change of direction signal</w:t>
        </w:r>
        <w:r>
          <w:tab/>
        </w:r>
        <w:r>
          <w:fldChar w:fldCharType="begin"/>
        </w:r>
        <w:r>
          <w:instrText xml:space="preserve"> PAGEREF _Toc514832908 \h </w:instrText>
        </w:r>
        <w:r>
          <w:fldChar w:fldCharType="separate"/>
        </w:r>
        <w:r w:rsidR="003C2307">
          <w:t>32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09" w:history="1">
        <w:r w:rsidRPr="00F228B3">
          <w:t>49</w:t>
        </w:r>
        <w:r>
          <w:rPr>
            <w:rFonts w:asciiTheme="minorHAnsi" w:eastAsiaTheme="minorEastAsia" w:hAnsiTheme="minorHAnsi" w:cstheme="minorBidi"/>
            <w:sz w:val="22"/>
            <w:szCs w:val="22"/>
            <w:lang w:eastAsia="en-AU"/>
          </w:rPr>
          <w:tab/>
        </w:r>
        <w:r w:rsidRPr="00F228B3">
          <w:t>How to give right change of direction signal</w:t>
        </w:r>
        <w:r>
          <w:tab/>
        </w:r>
        <w:r>
          <w:fldChar w:fldCharType="begin"/>
        </w:r>
        <w:r>
          <w:instrText xml:space="preserve"> PAGEREF _Toc514832909 \h </w:instrText>
        </w:r>
        <w:r>
          <w:fldChar w:fldCharType="separate"/>
        </w:r>
        <w:r w:rsidR="003C2307">
          <w:t>33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10" w:history="1">
        <w:r w:rsidRPr="00F228B3">
          <w:t>50</w:t>
        </w:r>
        <w:r>
          <w:rPr>
            <w:rFonts w:asciiTheme="minorHAnsi" w:eastAsiaTheme="minorEastAsia" w:hAnsiTheme="minorHAnsi" w:cstheme="minorBidi"/>
            <w:sz w:val="22"/>
            <w:szCs w:val="22"/>
            <w:lang w:eastAsia="en-AU"/>
          </w:rPr>
          <w:tab/>
        </w:r>
        <w:r w:rsidRPr="00F228B3">
          <w:t>How to give right change of direction signal by giving hand signal</w:t>
        </w:r>
        <w:r>
          <w:tab/>
        </w:r>
        <w:r>
          <w:fldChar w:fldCharType="begin"/>
        </w:r>
        <w:r>
          <w:instrText xml:space="preserve"> PAGEREF _Toc514832910 \h </w:instrText>
        </w:r>
        <w:r>
          <w:fldChar w:fldCharType="separate"/>
        </w:r>
        <w:r w:rsidR="003C2307">
          <w:t>33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11" w:history="1">
        <w:r w:rsidRPr="00F228B3">
          <w:t>51</w:t>
        </w:r>
        <w:r>
          <w:rPr>
            <w:rFonts w:asciiTheme="minorHAnsi" w:eastAsiaTheme="minorEastAsia" w:hAnsiTheme="minorHAnsi" w:cstheme="minorBidi"/>
            <w:sz w:val="22"/>
            <w:szCs w:val="22"/>
            <w:lang w:eastAsia="en-AU"/>
          </w:rPr>
          <w:tab/>
        </w:r>
        <w:r w:rsidRPr="00F228B3">
          <w:t>When use of direction indicator lights permitted</w:t>
        </w:r>
        <w:r>
          <w:tab/>
        </w:r>
        <w:r>
          <w:fldChar w:fldCharType="begin"/>
        </w:r>
        <w:r>
          <w:instrText xml:space="preserve"> PAGEREF _Toc514832911 \h </w:instrText>
        </w:r>
        <w:r>
          <w:fldChar w:fldCharType="separate"/>
        </w:r>
        <w:r w:rsidR="003C2307">
          <w:t>33</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12" w:history="1">
        <w:r w:rsidR="00E32CEE" w:rsidRPr="00F228B3">
          <w:t>Division 5.2</w:t>
        </w:r>
        <w:r w:rsidR="00E32CEE">
          <w:rPr>
            <w:rFonts w:asciiTheme="minorHAnsi" w:eastAsiaTheme="minorEastAsia" w:hAnsiTheme="minorHAnsi" w:cstheme="minorBidi"/>
            <w:b w:val="0"/>
            <w:sz w:val="22"/>
            <w:szCs w:val="22"/>
            <w:lang w:eastAsia="en-AU"/>
          </w:rPr>
          <w:tab/>
        </w:r>
        <w:r w:rsidR="00E32CEE" w:rsidRPr="00F228B3">
          <w:t>Stop signals</w:t>
        </w:r>
        <w:r w:rsidR="00E32CEE" w:rsidRPr="00E32CEE">
          <w:rPr>
            <w:vanish/>
          </w:rPr>
          <w:tab/>
        </w:r>
        <w:r w:rsidR="00E32CEE" w:rsidRPr="00E32CEE">
          <w:rPr>
            <w:vanish/>
          </w:rPr>
          <w:fldChar w:fldCharType="begin"/>
        </w:r>
        <w:r w:rsidR="00E32CEE" w:rsidRPr="00E32CEE">
          <w:rPr>
            <w:vanish/>
          </w:rPr>
          <w:instrText xml:space="preserve"> PAGEREF _Toc514832912 \h </w:instrText>
        </w:r>
        <w:r w:rsidR="00E32CEE" w:rsidRPr="00E32CEE">
          <w:rPr>
            <w:vanish/>
          </w:rPr>
        </w:r>
        <w:r w:rsidR="00E32CEE" w:rsidRPr="00E32CEE">
          <w:rPr>
            <w:vanish/>
          </w:rPr>
          <w:fldChar w:fldCharType="separate"/>
        </w:r>
        <w:r w:rsidR="003C2307">
          <w:rPr>
            <w:vanish/>
          </w:rPr>
          <w:t>34</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13" w:history="1">
        <w:r w:rsidRPr="00F228B3">
          <w:t>52</w:t>
        </w:r>
        <w:r>
          <w:rPr>
            <w:rFonts w:asciiTheme="minorHAnsi" w:eastAsiaTheme="minorEastAsia" w:hAnsiTheme="minorHAnsi" w:cstheme="minorBidi"/>
            <w:sz w:val="22"/>
            <w:szCs w:val="22"/>
            <w:lang w:eastAsia="en-AU"/>
          </w:rPr>
          <w:tab/>
        </w:r>
        <w:r w:rsidRPr="00F228B3">
          <w:t>Application—div 5.2—bicycle riders and certain tram drivers</w:t>
        </w:r>
        <w:r>
          <w:tab/>
        </w:r>
        <w:r>
          <w:fldChar w:fldCharType="begin"/>
        </w:r>
        <w:r>
          <w:instrText xml:space="preserve"> PAGEREF _Toc514832913 \h </w:instrText>
        </w:r>
        <w:r>
          <w:fldChar w:fldCharType="separate"/>
        </w:r>
        <w:r w:rsidR="003C2307">
          <w:t>34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14" w:history="1">
        <w:r w:rsidRPr="00F228B3">
          <w:t>53</w:t>
        </w:r>
        <w:r>
          <w:rPr>
            <w:rFonts w:asciiTheme="minorHAnsi" w:eastAsiaTheme="minorEastAsia" w:hAnsiTheme="minorHAnsi" w:cstheme="minorBidi"/>
            <w:sz w:val="22"/>
            <w:szCs w:val="22"/>
            <w:lang w:eastAsia="en-AU"/>
          </w:rPr>
          <w:tab/>
        </w:r>
        <w:r w:rsidRPr="00F228B3">
          <w:t>Giving stop signal</w:t>
        </w:r>
        <w:r>
          <w:tab/>
        </w:r>
        <w:r>
          <w:fldChar w:fldCharType="begin"/>
        </w:r>
        <w:r>
          <w:instrText xml:space="preserve"> PAGEREF _Toc514832914 \h </w:instrText>
        </w:r>
        <w:r>
          <w:fldChar w:fldCharType="separate"/>
        </w:r>
        <w:r w:rsidR="003C2307">
          <w:t>34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15" w:history="1">
        <w:r w:rsidRPr="00F228B3">
          <w:t>54</w:t>
        </w:r>
        <w:r>
          <w:rPr>
            <w:rFonts w:asciiTheme="minorHAnsi" w:eastAsiaTheme="minorEastAsia" w:hAnsiTheme="minorHAnsi" w:cstheme="minorBidi"/>
            <w:sz w:val="22"/>
            <w:szCs w:val="22"/>
            <w:lang w:eastAsia="en-AU"/>
          </w:rPr>
          <w:tab/>
        </w:r>
        <w:r w:rsidRPr="00F228B3">
          <w:t>How to give stop signal</w:t>
        </w:r>
        <w:r>
          <w:tab/>
        </w:r>
        <w:r>
          <w:fldChar w:fldCharType="begin"/>
        </w:r>
        <w:r>
          <w:instrText xml:space="preserve"> PAGEREF _Toc514832915 \h </w:instrText>
        </w:r>
        <w:r>
          <w:fldChar w:fldCharType="separate"/>
        </w:r>
        <w:r w:rsidR="003C2307">
          <w:t>34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16" w:history="1">
        <w:r w:rsidRPr="00F228B3">
          <w:t>55</w:t>
        </w:r>
        <w:r>
          <w:rPr>
            <w:rFonts w:asciiTheme="minorHAnsi" w:eastAsiaTheme="minorEastAsia" w:hAnsiTheme="minorHAnsi" w:cstheme="minorBidi"/>
            <w:sz w:val="22"/>
            <w:szCs w:val="22"/>
            <w:lang w:eastAsia="en-AU"/>
          </w:rPr>
          <w:tab/>
        </w:r>
        <w:r w:rsidRPr="00F228B3">
          <w:t>How to give stop signal by giving hand signal</w:t>
        </w:r>
        <w:r>
          <w:tab/>
        </w:r>
        <w:r>
          <w:fldChar w:fldCharType="begin"/>
        </w:r>
        <w:r>
          <w:instrText xml:space="preserve"> PAGEREF _Toc514832916 \h </w:instrText>
        </w:r>
        <w:r>
          <w:fldChar w:fldCharType="separate"/>
        </w:r>
        <w:r w:rsidR="003C2307">
          <w:t>35</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2917" w:history="1">
        <w:r w:rsidR="00E32CEE" w:rsidRPr="00F228B3">
          <w:t>Part 6</w:t>
        </w:r>
        <w:r w:rsidR="00E32CEE">
          <w:rPr>
            <w:rFonts w:asciiTheme="minorHAnsi" w:eastAsiaTheme="minorEastAsia" w:hAnsiTheme="minorHAnsi" w:cstheme="minorBidi"/>
            <w:b w:val="0"/>
            <w:sz w:val="22"/>
            <w:szCs w:val="22"/>
            <w:lang w:eastAsia="en-AU"/>
          </w:rPr>
          <w:tab/>
        </w:r>
        <w:r w:rsidR="00E32CEE" w:rsidRPr="00F228B3">
          <w:t>Traffic lights, traffic arrows and twin red lights</w:t>
        </w:r>
        <w:r w:rsidR="00E32CEE" w:rsidRPr="00E32CEE">
          <w:rPr>
            <w:vanish/>
          </w:rPr>
          <w:tab/>
        </w:r>
        <w:r w:rsidR="00E32CEE" w:rsidRPr="00E32CEE">
          <w:rPr>
            <w:vanish/>
          </w:rPr>
          <w:fldChar w:fldCharType="begin"/>
        </w:r>
        <w:r w:rsidR="00E32CEE" w:rsidRPr="00E32CEE">
          <w:rPr>
            <w:vanish/>
          </w:rPr>
          <w:instrText xml:space="preserve"> PAGEREF _Toc514832917 \h </w:instrText>
        </w:r>
        <w:r w:rsidR="00E32CEE" w:rsidRPr="00E32CEE">
          <w:rPr>
            <w:vanish/>
          </w:rPr>
        </w:r>
        <w:r w:rsidR="00E32CEE" w:rsidRPr="00E32CEE">
          <w:rPr>
            <w:vanish/>
          </w:rPr>
          <w:fldChar w:fldCharType="separate"/>
        </w:r>
        <w:r w:rsidR="003C2307">
          <w:rPr>
            <w:vanish/>
          </w:rPr>
          <w:t>36</w:t>
        </w:r>
        <w:r w:rsidR="00E32CEE" w:rsidRPr="00E32CEE">
          <w:rPr>
            <w:vanish/>
          </w:rP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18" w:history="1">
        <w:r w:rsidR="00E32CEE" w:rsidRPr="00F228B3">
          <w:t>Division 6.1</w:t>
        </w:r>
        <w:r w:rsidR="00E32CEE">
          <w:rPr>
            <w:rFonts w:asciiTheme="minorHAnsi" w:eastAsiaTheme="minorEastAsia" w:hAnsiTheme="minorHAnsi" w:cstheme="minorBidi"/>
            <w:b w:val="0"/>
            <w:sz w:val="22"/>
            <w:szCs w:val="22"/>
            <w:lang w:eastAsia="en-AU"/>
          </w:rPr>
          <w:tab/>
        </w:r>
        <w:r w:rsidR="00E32CEE" w:rsidRPr="00F228B3">
          <w:t>Obeying traffic lights and traffic arrows</w:t>
        </w:r>
        <w:r w:rsidR="00E32CEE" w:rsidRPr="00E32CEE">
          <w:rPr>
            <w:vanish/>
          </w:rPr>
          <w:tab/>
        </w:r>
        <w:r w:rsidR="00E32CEE" w:rsidRPr="00E32CEE">
          <w:rPr>
            <w:vanish/>
          </w:rPr>
          <w:fldChar w:fldCharType="begin"/>
        </w:r>
        <w:r w:rsidR="00E32CEE" w:rsidRPr="00E32CEE">
          <w:rPr>
            <w:vanish/>
          </w:rPr>
          <w:instrText xml:space="preserve"> PAGEREF _Toc514832918 \h </w:instrText>
        </w:r>
        <w:r w:rsidR="00E32CEE" w:rsidRPr="00E32CEE">
          <w:rPr>
            <w:vanish/>
          </w:rPr>
        </w:r>
        <w:r w:rsidR="00E32CEE" w:rsidRPr="00E32CEE">
          <w:rPr>
            <w:vanish/>
          </w:rPr>
          <w:fldChar w:fldCharType="separate"/>
        </w:r>
        <w:r w:rsidR="003C2307">
          <w:rPr>
            <w:vanish/>
          </w:rPr>
          <w:t>36</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19" w:history="1">
        <w:r w:rsidRPr="00F228B3">
          <w:t>56</w:t>
        </w:r>
        <w:r>
          <w:rPr>
            <w:rFonts w:asciiTheme="minorHAnsi" w:eastAsiaTheme="minorEastAsia" w:hAnsiTheme="minorHAnsi" w:cstheme="minorBidi"/>
            <w:sz w:val="22"/>
            <w:szCs w:val="22"/>
            <w:lang w:eastAsia="en-AU"/>
          </w:rPr>
          <w:tab/>
        </w:r>
        <w:r w:rsidRPr="00F228B3">
          <w:t>Stopping for red traffic light or arrow</w:t>
        </w:r>
        <w:r>
          <w:tab/>
        </w:r>
        <w:r>
          <w:fldChar w:fldCharType="begin"/>
        </w:r>
        <w:r>
          <w:instrText xml:space="preserve"> PAGEREF _Toc514832919 \h </w:instrText>
        </w:r>
        <w:r>
          <w:fldChar w:fldCharType="separate"/>
        </w:r>
        <w:r w:rsidR="003C2307">
          <w:t>36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20" w:history="1">
        <w:r w:rsidRPr="00F228B3">
          <w:t>57</w:t>
        </w:r>
        <w:r>
          <w:rPr>
            <w:rFonts w:asciiTheme="minorHAnsi" w:eastAsiaTheme="minorEastAsia" w:hAnsiTheme="minorHAnsi" w:cstheme="minorBidi"/>
            <w:sz w:val="22"/>
            <w:szCs w:val="22"/>
            <w:lang w:eastAsia="en-AU"/>
          </w:rPr>
          <w:tab/>
        </w:r>
        <w:r w:rsidRPr="00F228B3">
          <w:t>Stopping for yellow traffic light or arrow</w:t>
        </w:r>
        <w:r>
          <w:tab/>
        </w:r>
        <w:r>
          <w:fldChar w:fldCharType="begin"/>
        </w:r>
        <w:r>
          <w:instrText xml:space="preserve"> PAGEREF _Toc514832920 \h </w:instrText>
        </w:r>
        <w:r>
          <w:fldChar w:fldCharType="separate"/>
        </w:r>
        <w:r w:rsidR="003C2307">
          <w:t>38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21" w:history="1">
        <w:r w:rsidRPr="00F228B3">
          <w:t>58</w:t>
        </w:r>
        <w:r>
          <w:rPr>
            <w:rFonts w:asciiTheme="minorHAnsi" w:eastAsiaTheme="minorEastAsia" w:hAnsiTheme="minorHAnsi" w:cstheme="minorBidi"/>
            <w:sz w:val="22"/>
            <w:szCs w:val="22"/>
            <w:lang w:eastAsia="en-AU"/>
          </w:rPr>
          <w:tab/>
        </w:r>
        <w:r w:rsidRPr="00F228B3">
          <w:t>Exceptions to stopping for red or yellow traffic light</w:t>
        </w:r>
        <w:r>
          <w:tab/>
        </w:r>
        <w:r>
          <w:fldChar w:fldCharType="begin"/>
        </w:r>
        <w:r>
          <w:instrText xml:space="preserve"> PAGEREF _Toc514832921 \h </w:instrText>
        </w:r>
        <w:r>
          <w:fldChar w:fldCharType="separate"/>
        </w:r>
        <w:r w:rsidR="003C2307">
          <w:t>40</w:t>
        </w:r>
        <w:r>
          <w:fldChar w:fldCharType="end"/>
        </w:r>
      </w:hyperlink>
    </w:p>
    <w:p w:rsidR="00E32CEE" w:rsidRDefault="00E32CEE">
      <w:pPr>
        <w:pStyle w:val="TOC5"/>
        <w:rPr>
          <w:rFonts w:asciiTheme="minorHAnsi" w:eastAsiaTheme="minorEastAsia" w:hAnsiTheme="minorHAnsi" w:cstheme="minorBidi"/>
          <w:sz w:val="22"/>
          <w:szCs w:val="22"/>
          <w:lang w:eastAsia="en-AU"/>
        </w:rPr>
      </w:pPr>
      <w:r>
        <w:lastRenderedPageBreak/>
        <w:tab/>
      </w:r>
      <w:hyperlink w:anchor="_Toc514832922" w:history="1">
        <w:r w:rsidRPr="00F228B3">
          <w:t>59</w:t>
        </w:r>
        <w:r>
          <w:rPr>
            <w:rFonts w:asciiTheme="minorHAnsi" w:eastAsiaTheme="minorEastAsia" w:hAnsiTheme="minorHAnsi" w:cstheme="minorBidi"/>
            <w:sz w:val="22"/>
            <w:szCs w:val="22"/>
            <w:lang w:eastAsia="en-AU"/>
          </w:rPr>
          <w:tab/>
        </w:r>
        <w:r w:rsidRPr="00F228B3">
          <w:t>Proceeding through red traffic light</w:t>
        </w:r>
        <w:r>
          <w:tab/>
        </w:r>
        <w:r>
          <w:fldChar w:fldCharType="begin"/>
        </w:r>
        <w:r>
          <w:instrText xml:space="preserve"> PAGEREF _Toc514832922 \h </w:instrText>
        </w:r>
        <w:r>
          <w:fldChar w:fldCharType="separate"/>
        </w:r>
        <w:r w:rsidR="003C2307">
          <w:t>40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23" w:history="1">
        <w:r w:rsidRPr="00F228B3">
          <w:t>60</w:t>
        </w:r>
        <w:r>
          <w:rPr>
            <w:rFonts w:asciiTheme="minorHAnsi" w:eastAsiaTheme="minorEastAsia" w:hAnsiTheme="minorHAnsi" w:cstheme="minorBidi"/>
            <w:sz w:val="22"/>
            <w:szCs w:val="22"/>
            <w:lang w:eastAsia="en-AU"/>
          </w:rPr>
          <w:tab/>
        </w:r>
        <w:r w:rsidRPr="00F228B3">
          <w:t>Proceeding through red traffic arrow</w:t>
        </w:r>
        <w:r>
          <w:tab/>
        </w:r>
        <w:r>
          <w:fldChar w:fldCharType="begin"/>
        </w:r>
        <w:r>
          <w:instrText xml:space="preserve"> PAGEREF _Toc514832923 \h </w:instrText>
        </w:r>
        <w:r>
          <w:fldChar w:fldCharType="separate"/>
        </w:r>
        <w:r w:rsidR="003C2307">
          <w:t>41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24" w:history="1">
        <w:r w:rsidRPr="00F228B3">
          <w:t>60A</w:t>
        </w:r>
        <w:r>
          <w:rPr>
            <w:rFonts w:asciiTheme="minorHAnsi" w:eastAsiaTheme="minorEastAsia" w:hAnsiTheme="minorHAnsi" w:cstheme="minorBidi"/>
            <w:sz w:val="22"/>
            <w:szCs w:val="22"/>
            <w:lang w:eastAsia="en-AU"/>
          </w:rPr>
          <w:tab/>
        </w:r>
        <w:r w:rsidRPr="00F228B3">
          <w:t>Proceeding through bicycle storage area before red traffic light or arrow</w:t>
        </w:r>
        <w:r>
          <w:tab/>
        </w:r>
        <w:r>
          <w:fldChar w:fldCharType="begin"/>
        </w:r>
        <w:r>
          <w:instrText xml:space="preserve"> PAGEREF _Toc514832924 \h </w:instrText>
        </w:r>
        <w:r>
          <w:fldChar w:fldCharType="separate"/>
        </w:r>
        <w:r w:rsidR="003C2307">
          <w:t>41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25" w:history="1">
        <w:r w:rsidRPr="00F228B3">
          <w:t>61</w:t>
        </w:r>
        <w:r>
          <w:rPr>
            <w:rFonts w:asciiTheme="minorHAnsi" w:eastAsiaTheme="minorEastAsia" w:hAnsiTheme="minorHAnsi" w:cstheme="minorBidi"/>
            <w:sz w:val="22"/>
            <w:szCs w:val="22"/>
            <w:lang w:eastAsia="en-AU"/>
          </w:rPr>
          <w:tab/>
        </w:r>
        <w:r w:rsidRPr="00F228B3">
          <w:t>Proceeding when traffic light or arrow at intersection changes to yellow or red</w:t>
        </w:r>
        <w:r>
          <w:tab/>
        </w:r>
        <w:r>
          <w:fldChar w:fldCharType="begin"/>
        </w:r>
        <w:r>
          <w:instrText xml:space="preserve"> PAGEREF _Toc514832925 \h </w:instrText>
        </w:r>
        <w:r>
          <w:fldChar w:fldCharType="separate"/>
        </w:r>
        <w:r w:rsidR="003C2307">
          <w:t>41</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26" w:history="1">
        <w:r w:rsidR="00E32CEE" w:rsidRPr="00F228B3">
          <w:t>Division 6.2</w:t>
        </w:r>
        <w:r w:rsidR="00E32CEE">
          <w:rPr>
            <w:rFonts w:asciiTheme="minorHAnsi" w:eastAsiaTheme="minorEastAsia" w:hAnsiTheme="minorHAnsi" w:cstheme="minorBidi"/>
            <w:b w:val="0"/>
            <w:sz w:val="22"/>
            <w:szCs w:val="22"/>
            <w:lang w:eastAsia="en-AU"/>
          </w:rPr>
          <w:tab/>
        </w:r>
        <w:r w:rsidR="00E32CEE" w:rsidRPr="00F228B3">
          <w:t>Giving way at traffic lights and traffic arrows</w:t>
        </w:r>
        <w:r w:rsidR="00E32CEE" w:rsidRPr="00E32CEE">
          <w:rPr>
            <w:vanish/>
          </w:rPr>
          <w:tab/>
        </w:r>
        <w:r w:rsidR="00E32CEE" w:rsidRPr="00E32CEE">
          <w:rPr>
            <w:vanish/>
          </w:rPr>
          <w:fldChar w:fldCharType="begin"/>
        </w:r>
        <w:r w:rsidR="00E32CEE" w:rsidRPr="00E32CEE">
          <w:rPr>
            <w:vanish/>
          </w:rPr>
          <w:instrText xml:space="preserve"> PAGEREF _Toc514832926 \h </w:instrText>
        </w:r>
        <w:r w:rsidR="00E32CEE" w:rsidRPr="00E32CEE">
          <w:rPr>
            <w:vanish/>
          </w:rPr>
        </w:r>
        <w:r w:rsidR="00E32CEE" w:rsidRPr="00E32CEE">
          <w:rPr>
            <w:vanish/>
          </w:rPr>
          <w:fldChar w:fldCharType="separate"/>
        </w:r>
        <w:r w:rsidR="003C2307">
          <w:rPr>
            <w:vanish/>
          </w:rPr>
          <w:t>42</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27" w:history="1">
        <w:r w:rsidRPr="00F228B3">
          <w:t>62</w:t>
        </w:r>
        <w:r>
          <w:rPr>
            <w:rFonts w:asciiTheme="minorHAnsi" w:eastAsiaTheme="minorEastAsia" w:hAnsiTheme="minorHAnsi" w:cstheme="minorBidi"/>
            <w:sz w:val="22"/>
            <w:szCs w:val="22"/>
            <w:lang w:eastAsia="en-AU"/>
          </w:rPr>
          <w:tab/>
        </w:r>
        <w:r w:rsidRPr="00F228B3">
          <w:t>Giving way when turning at intersection with traffic lights</w:t>
        </w:r>
        <w:r>
          <w:tab/>
        </w:r>
        <w:r>
          <w:fldChar w:fldCharType="begin"/>
        </w:r>
        <w:r>
          <w:instrText xml:space="preserve"> PAGEREF _Toc514832927 \h </w:instrText>
        </w:r>
        <w:r>
          <w:fldChar w:fldCharType="separate"/>
        </w:r>
        <w:r w:rsidR="003C2307">
          <w:t>42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28" w:history="1">
        <w:r w:rsidRPr="00F228B3">
          <w:t>63</w:t>
        </w:r>
        <w:r>
          <w:rPr>
            <w:rFonts w:asciiTheme="minorHAnsi" w:eastAsiaTheme="minorEastAsia" w:hAnsiTheme="minorHAnsi" w:cstheme="minorBidi"/>
            <w:sz w:val="22"/>
            <w:szCs w:val="22"/>
            <w:lang w:eastAsia="en-AU"/>
          </w:rPr>
          <w:tab/>
        </w:r>
        <w:r w:rsidRPr="00F228B3">
          <w:t>Giving way at intersection with traffic lights not operating or only partly operating</w:t>
        </w:r>
        <w:r>
          <w:tab/>
        </w:r>
        <w:r>
          <w:fldChar w:fldCharType="begin"/>
        </w:r>
        <w:r>
          <w:instrText xml:space="preserve"> PAGEREF _Toc514832928 \h </w:instrText>
        </w:r>
        <w:r>
          <w:fldChar w:fldCharType="separate"/>
        </w:r>
        <w:r w:rsidR="003C2307">
          <w:t>44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29" w:history="1">
        <w:r w:rsidRPr="00F228B3">
          <w:t>64</w:t>
        </w:r>
        <w:r>
          <w:rPr>
            <w:rFonts w:asciiTheme="minorHAnsi" w:eastAsiaTheme="minorEastAsia" w:hAnsiTheme="minorHAnsi" w:cstheme="minorBidi"/>
            <w:sz w:val="22"/>
            <w:szCs w:val="22"/>
            <w:lang w:eastAsia="en-AU"/>
          </w:rPr>
          <w:tab/>
        </w:r>
        <w:r w:rsidRPr="00F228B3">
          <w:t>Giving way at flashing yellow traffic arrow at intersection</w:t>
        </w:r>
        <w:r>
          <w:tab/>
        </w:r>
        <w:r>
          <w:fldChar w:fldCharType="begin"/>
        </w:r>
        <w:r>
          <w:instrText xml:space="preserve"> PAGEREF _Toc514832929 \h </w:instrText>
        </w:r>
        <w:r>
          <w:fldChar w:fldCharType="separate"/>
        </w:r>
        <w:r w:rsidR="003C2307">
          <w:t>45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30" w:history="1">
        <w:r w:rsidRPr="00F228B3">
          <w:t>65</w:t>
        </w:r>
        <w:r>
          <w:rPr>
            <w:rFonts w:asciiTheme="minorHAnsi" w:eastAsiaTheme="minorEastAsia" w:hAnsiTheme="minorHAnsi" w:cstheme="minorBidi"/>
            <w:sz w:val="22"/>
            <w:szCs w:val="22"/>
            <w:lang w:eastAsia="en-AU"/>
          </w:rPr>
          <w:tab/>
        </w:r>
        <w:r w:rsidRPr="00F228B3">
          <w:t>Giving way at marked foot crossing (except at intersection) with flashing yellow traffic light</w:t>
        </w:r>
        <w:r>
          <w:tab/>
        </w:r>
        <w:r>
          <w:fldChar w:fldCharType="begin"/>
        </w:r>
        <w:r>
          <w:instrText xml:space="preserve"> PAGEREF _Toc514832930 \h </w:instrText>
        </w:r>
        <w:r>
          <w:fldChar w:fldCharType="separate"/>
        </w:r>
        <w:r w:rsidR="003C2307">
          <w:t>45</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31" w:history="1">
        <w:r w:rsidR="00E32CEE" w:rsidRPr="00F228B3">
          <w:t>Division 6.3</w:t>
        </w:r>
        <w:r w:rsidR="00E32CEE">
          <w:rPr>
            <w:rFonts w:asciiTheme="minorHAnsi" w:eastAsiaTheme="minorEastAsia" w:hAnsiTheme="minorHAnsi" w:cstheme="minorBidi"/>
            <w:b w:val="0"/>
            <w:sz w:val="22"/>
            <w:szCs w:val="22"/>
            <w:lang w:eastAsia="en-AU"/>
          </w:rPr>
          <w:tab/>
        </w:r>
        <w:r w:rsidR="00E32CEE" w:rsidRPr="00F228B3">
          <w:t>Twin red lights (except at level crossings)</w:t>
        </w:r>
        <w:r w:rsidR="00E32CEE" w:rsidRPr="00E32CEE">
          <w:rPr>
            <w:vanish/>
          </w:rPr>
          <w:tab/>
        </w:r>
        <w:r w:rsidR="00E32CEE" w:rsidRPr="00E32CEE">
          <w:rPr>
            <w:vanish/>
          </w:rPr>
          <w:fldChar w:fldCharType="begin"/>
        </w:r>
        <w:r w:rsidR="00E32CEE" w:rsidRPr="00E32CEE">
          <w:rPr>
            <w:vanish/>
          </w:rPr>
          <w:instrText xml:space="preserve"> PAGEREF _Toc514832931 \h </w:instrText>
        </w:r>
        <w:r w:rsidR="00E32CEE" w:rsidRPr="00E32CEE">
          <w:rPr>
            <w:vanish/>
          </w:rPr>
        </w:r>
        <w:r w:rsidR="00E32CEE" w:rsidRPr="00E32CEE">
          <w:rPr>
            <w:vanish/>
          </w:rPr>
          <w:fldChar w:fldCharType="separate"/>
        </w:r>
        <w:r w:rsidR="003C2307">
          <w:rPr>
            <w:vanish/>
          </w:rPr>
          <w:t>46</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32" w:history="1">
        <w:r w:rsidRPr="00F228B3">
          <w:t>66</w:t>
        </w:r>
        <w:r>
          <w:rPr>
            <w:rFonts w:asciiTheme="minorHAnsi" w:eastAsiaTheme="minorEastAsia" w:hAnsiTheme="minorHAnsi" w:cstheme="minorBidi"/>
            <w:sz w:val="22"/>
            <w:szCs w:val="22"/>
            <w:lang w:eastAsia="en-AU"/>
          </w:rPr>
          <w:tab/>
        </w:r>
        <w:r w:rsidRPr="00F228B3">
          <w:t>Stopping for twin red lights (except at level crossing)</w:t>
        </w:r>
        <w:r>
          <w:tab/>
        </w:r>
        <w:r>
          <w:fldChar w:fldCharType="begin"/>
        </w:r>
        <w:r>
          <w:instrText xml:space="preserve"> PAGEREF _Toc514832932 \h </w:instrText>
        </w:r>
        <w:r>
          <w:fldChar w:fldCharType="separate"/>
        </w:r>
        <w:r w:rsidR="003C2307">
          <w:t>46</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2933" w:history="1">
        <w:r w:rsidR="00E32CEE" w:rsidRPr="00F228B3">
          <w:t>Part 7</w:t>
        </w:r>
        <w:r w:rsidR="00E32CEE">
          <w:rPr>
            <w:rFonts w:asciiTheme="minorHAnsi" w:eastAsiaTheme="minorEastAsia" w:hAnsiTheme="minorHAnsi" w:cstheme="minorBidi"/>
            <w:b w:val="0"/>
            <w:sz w:val="22"/>
            <w:szCs w:val="22"/>
            <w:lang w:eastAsia="en-AU"/>
          </w:rPr>
          <w:tab/>
        </w:r>
        <w:r w:rsidR="00E32CEE" w:rsidRPr="00F228B3">
          <w:t>Giving way</w:t>
        </w:r>
        <w:r w:rsidR="00E32CEE" w:rsidRPr="00E32CEE">
          <w:rPr>
            <w:vanish/>
          </w:rPr>
          <w:tab/>
        </w:r>
        <w:r w:rsidR="00E32CEE" w:rsidRPr="00E32CEE">
          <w:rPr>
            <w:vanish/>
          </w:rPr>
          <w:fldChar w:fldCharType="begin"/>
        </w:r>
        <w:r w:rsidR="00E32CEE" w:rsidRPr="00E32CEE">
          <w:rPr>
            <w:vanish/>
          </w:rPr>
          <w:instrText xml:space="preserve"> PAGEREF _Toc514832933 \h </w:instrText>
        </w:r>
        <w:r w:rsidR="00E32CEE" w:rsidRPr="00E32CEE">
          <w:rPr>
            <w:vanish/>
          </w:rPr>
        </w:r>
        <w:r w:rsidR="00E32CEE" w:rsidRPr="00E32CEE">
          <w:rPr>
            <w:vanish/>
          </w:rPr>
          <w:fldChar w:fldCharType="separate"/>
        </w:r>
        <w:r w:rsidR="003C2307">
          <w:rPr>
            <w:vanish/>
          </w:rPr>
          <w:t>47</w:t>
        </w:r>
        <w:r w:rsidR="00E32CEE" w:rsidRPr="00E32CEE">
          <w:rPr>
            <w:vanish/>
          </w:rP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34" w:history="1">
        <w:r w:rsidR="00E32CEE" w:rsidRPr="00F228B3">
          <w:t>Division 7.1</w:t>
        </w:r>
        <w:r w:rsidR="00E32CEE">
          <w:rPr>
            <w:rFonts w:asciiTheme="minorHAnsi" w:eastAsiaTheme="minorEastAsia" w:hAnsiTheme="minorHAnsi" w:cstheme="minorBidi"/>
            <w:b w:val="0"/>
            <w:sz w:val="22"/>
            <w:szCs w:val="22"/>
            <w:lang w:eastAsia="en-AU"/>
          </w:rPr>
          <w:tab/>
        </w:r>
        <w:r w:rsidR="00E32CEE" w:rsidRPr="00F228B3">
          <w:t>Giving way at stop sign, stop line, give way sign or give way line applying to driver</w:t>
        </w:r>
        <w:r w:rsidR="00E32CEE" w:rsidRPr="00E32CEE">
          <w:rPr>
            <w:vanish/>
          </w:rPr>
          <w:tab/>
        </w:r>
        <w:r w:rsidR="00E32CEE" w:rsidRPr="00E32CEE">
          <w:rPr>
            <w:vanish/>
          </w:rPr>
          <w:fldChar w:fldCharType="begin"/>
        </w:r>
        <w:r w:rsidR="00E32CEE" w:rsidRPr="00E32CEE">
          <w:rPr>
            <w:vanish/>
          </w:rPr>
          <w:instrText xml:space="preserve"> PAGEREF _Toc514832934 \h </w:instrText>
        </w:r>
        <w:r w:rsidR="00E32CEE" w:rsidRPr="00E32CEE">
          <w:rPr>
            <w:vanish/>
          </w:rPr>
        </w:r>
        <w:r w:rsidR="00E32CEE" w:rsidRPr="00E32CEE">
          <w:rPr>
            <w:vanish/>
          </w:rPr>
          <w:fldChar w:fldCharType="separate"/>
        </w:r>
        <w:r w:rsidR="003C2307">
          <w:rPr>
            <w:vanish/>
          </w:rPr>
          <w:t>47</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35" w:history="1">
        <w:r w:rsidRPr="00F228B3">
          <w:t>67</w:t>
        </w:r>
        <w:r>
          <w:rPr>
            <w:rFonts w:asciiTheme="minorHAnsi" w:eastAsiaTheme="minorEastAsia" w:hAnsiTheme="minorHAnsi" w:cstheme="minorBidi"/>
            <w:sz w:val="22"/>
            <w:szCs w:val="22"/>
            <w:lang w:eastAsia="en-AU"/>
          </w:rPr>
          <w:tab/>
        </w:r>
        <w:r w:rsidRPr="00F228B3">
          <w:t>Stopping and giving way at stop sign or stop line at intersection without traffic lights</w:t>
        </w:r>
        <w:r>
          <w:tab/>
        </w:r>
        <w:r>
          <w:fldChar w:fldCharType="begin"/>
        </w:r>
        <w:r>
          <w:instrText xml:space="preserve"> PAGEREF _Toc514832935 \h </w:instrText>
        </w:r>
        <w:r>
          <w:fldChar w:fldCharType="separate"/>
        </w:r>
        <w:r w:rsidR="003C2307">
          <w:t>47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36" w:history="1">
        <w:r w:rsidRPr="00F228B3">
          <w:t>68</w:t>
        </w:r>
        <w:r>
          <w:rPr>
            <w:rFonts w:asciiTheme="minorHAnsi" w:eastAsiaTheme="minorEastAsia" w:hAnsiTheme="minorHAnsi" w:cstheme="minorBidi"/>
            <w:sz w:val="22"/>
            <w:szCs w:val="22"/>
            <w:lang w:eastAsia="en-AU"/>
          </w:rPr>
          <w:tab/>
        </w:r>
        <w:r w:rsidRPr="00F228B3">
          <w:t>Stopping and giving way at stop sign or stop line at other places</w:t>
        </w:r>
        <w:r>
          <w:tab/>
        </w:r>
        <w:r>
          <w:fldChar w:fldCharType="begin"/>
        </w:r>
        <w:r>
          <w:instrText xml:space="preserve"> PAGEREF _Toc514832936 \h </w:instrText>
        </w:r>
        <w:r>
          <w:fldChar w:fldCharType="separate"/>
        </w:r>
        <w:r w:rsidR="003C2307">
          <w:t>50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37" w:history="1">
        <w:r w:rsidRPr="00F228B3">
          <w:t>69</w:t>
        </w:r>
        <w:r>
          <w:rPr>
            <w:rFonts w:asciiTheme="minorHAnsi" w:eastAsiaTheme="minorEastAsia" w:hAnsiTheme="minorHAnsi" w:cstheme="minorBidi"/>
            <w:sz w:val="22"/>
            <w:szCs w:val="22"/>
            <w:lang w:eastAsia="en-AU"/>
          </w:rPr>
          <w:tab/>
        </w:r>
        <w:r w:rsidRPr="00F228B3">
          <w:t>Giving way at give way sign or give way line at intersection (except roundabout)</w:t>
        </w:r>
        <w:r>
          <w:tab/>
        </w:r>
        <w:r>
          <w:fldChar w:fldCharType="begin"/>
        </w:r>
        <w:r>
          <w:instrText xml:space="preserve"> PAGEREF _Toc514832937 \h </w:instrText>
        </w:r>
        <w:r>
          <w:fldChar w:fldCharType="separate"/>
        </w:r>
        <w:r w:rsidR="003C2307">
          <w:t>52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38" w:history="1">
        <w:r w:rsidRPr="00F228B3">
          <w:t>70</w:t>
        </w:r>
        <w:r>
          <w:rPr>
            <w:rFonts w:asciiTheme="minorHAnsi" w:eastAsiaTheme="minorEastAsia" w:hAnsiTheme="minorHAnsi" w:cstheme="minorBidi"/>
            <w:sz w:val="22"/>
            <w:szCs w:val="22"/>
            <w:lang w:eastAsia="en-AU"/>
          </w:rPr>
          <w:tab/>
        </w:r>
        <w:r w:rsidRPr="00F228B3">
          <w:t>Giving way at give way sign at bridge or length of narrow road</w:t>
        </w:r>
        <w:r>
          <w:tab/>
        </w:r>
        <w:r>
          <w:fldChar w:fldCharType="begin"/>
        </w:r>
        <w:r>
          <w:instrText xml:space="preserve"> PAGEREF _Toc514832938 \h </w:instrText>
        </w:r>
        <w:r>
          <w:fldChar w:fldCharType="separate"/>
        </w:r>
        <w:r w:rsidR="003C2307">
          <w:t>55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39" w:history="1">
        <w:r w:rsidRPr="00F228B3">
          <w:t>71</w:t>
        </w:r>
        <w:r>
          <w:rPr>
            <w:rFonts w:asciiTheme="minorHAnsi" w:eastAsiaTheme="minorEastAsia" w:hAnsiTheme="minorHAnsi" w:cstheme="minorBidi"/>
            <w:sz w:val="22"/>
            <w:szCs w:val="22"/>
            <w:lang w:eastAsia="en-AU"/>
          </w:rPr>
          <w:tab/>
        </w:r>
        <w:r w:rsidRPr="00F228B3">
          <w:t>Giving way at give way sign or give way line at other places</w:t>
        </w:r>
        <w:r>
          <w:tab/>
        </w:r>
        <w:r>
          <w:fldChar w:fldCharType="begin"/>
        </w:r>
        <w:r>
          <w:instrText xml:space="preserve"> PAGEREF _Toc514832939 \h </w:instrText>
        </w:r>
        <w:r>
          <w:fldChar w:fldCharType="separate"/>
        </w:r>
        <w:r w:rsidR="003C2307">
          <w:t>56</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40" w:history="1">
        <w:r w:rsidR="00E32CEE" w:rsidRPr="00F228B3">
          <w:t>Division 7.2</w:t>
        </w:r>
        <w:r w:rsidR="00E32CEE">
          <w:rPr>
            <w:rFonts w:asciiTheme="minorHAnsi" w:eastAsiaTheme="minorEastAsia" w:hAnsiTheme="minorHAnsi" w:cstheme="minorBidi"/>
            <w:b w:val="0"/>
            <w:sz w:val="22"/>
            <w:szCs w:val="22"/>
            <w:lang w:eastAsia="en-AU"/>
          </w:rPr>
          <w:tab/>
        </w:r>
        <w:r w:rsidR="00E32CEE" w:rsidRPr="00F228B3">
          <w:t>Giving way at intersection without traffic lights or stop sign, stop line, give way sign or give way line applying to driver</w:t>
        </w:r>
        <w:r w:rsidR="00E32CEE" w:rsidRPr="00E32CEE">
          <w:rPr>
            <w:vanish/>
          </w:rPr>
          <w:tab/>
        </w:r>
        <w:r w:rsidR="00E32CEE" w:rsidRPr="00E32CEE">
          <w:rPr>
            <w:vanish/>
          </w:rPr>
          <w:fldChar w:fldCharType="begin"/>
        </w:r>
        <w:r w:rsidR="00E32CEE" w:rsidRPr="00E32CEE">
          <w:rPr>
            <w:vanish/>
          </w:rPr>
          <w:instrText xml:space="preserve"> PAGEREF _Toc514832940 \h </w:instrText>
        </w:r>
        <w:r w:rsidR="00E32CEE" w:rsidRPr="00E32CEE">
          <w:rPr>
            <w:vanish/>
          </w:rPr>
        </w:r>
        <w:r w:rsidR="00E32CEE" w:rsidRPr="00E32CEE">
          <w:rPr>
            <w:vanish/>
          </w:rPr>
          <w:fldChar w:fldCharType="separate"/>
        </w:r>
        <w:r w:rsidR="003C2307">
          <w:rPr>
            <w:vanish/>
          </w:rPr>
          <w:t>58</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41" w:history="1">
        <w:r w:rsidRPr="00F228B3">
          <w:t>72</w:t>
        </w:r>
        <w:r>
          <w:rPr>
            <w:rFonts w:asciiTheme="minorHAnsi" w:eastAsiaTheme="minorEastAsia" w:hAnsiTheme="minorHAnsi" w:cstheme="minorBidi"/>
            <w:sz w:val="22"/>
            <w:szCs w:val="22"/>
            <w:lang w:eastAsia="en-AU"/>
          </w:rPr>
          <w:tab/>
        </w:r>
        <w:r w:rsidRPr="00F228B3">
          <w:t>Giving way at intersection (except T</w:t>
        </w:r>
        <w:r w:rsidRPr="00F228B3">
          <w:noBreakHyphen/>
          <w:t>intersection or roundabout)</w:t>
        </w:r>
        <w:r>
          <w:tab/>
        </w:r>
        <w:r>
          <w:fldChar w:fldCharType="begin"/>
        </w:r>
        <w:r>
          <w:instrText xml:space="preserve"> PAGEREF _Toc514832941 \h </w:instrText>
        </w:r>
        <w:r>
          <w:fldChar w:fldCharType="separate"/>
        </w:r>
        <w:r w:rsidR="003C2307">
          <w:t>58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42" w:history="1">
        <w:r w:rsidRPr="00F228B3">
          <w:t>73</w:t>
        </w:r>
        <w:r>
          <w:rPr>
            <w:rFonts w:asciiTheme="minorHAnsi" w:eastAsiaTheme="minorEastAsia" w:hAnsiTheme="minorHAnsi" w:cstheme="minorBidi"/>
            <w:sz w:val="22"/>
            <w:szCs w:val="22"/>
            <w:lang w:eastAsia="en-AU"/>
          </w:rPr>
          <w:tab/>
        </w:r>
        <w:r w:rsidRPr="00F228B3">
          <w:t>Giving way at T</w:t>
        </w:r>
        <w:r w:rsidRPr="00F228B3">
          <w:noBreakHyphen/>
          <w:t>intersection</w:t>
        </w:r>
        <w:r>
          <w:tab/>
        </w:r>
        <w:r>
          <w:fldChar w:fldCharType="begin"/>
        </w:r>
        <w:r>
          <w:instrText xml:space="preserve"> PAGEREF _Toc514832942 \h </w:instrText>
        </w:r>
        <w:r>
          <w:fldChar w:fldCharType="separate"/>
        </w:r>
        <w:r w:rsidR="003C2307">
          <w:t>64</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43" w:history="1">
        <w:r w:rsidR="00E32CEE" w:rsidRPr="00F228B3">
          <w:t>Division 7.3</w:t>
        </w:r>
        <w:r w:rsidR="00E32CEE">
          <w:rPr>
            <w:rFonts w:asciiTheme="minorHAnsi" w:eastAsiaTheme="minorEastAsia" w:hAnsiTheme="minorHAnsi" w:cstheme="minorBidi"/>
            <w:b w:val="0"/>
            <w:sz w:val="22"/>
            <w:szCs w:val="22"/>
            <w:lang w:eastAsia="en-AU"/>
          </w:rPr>
          <w:tab/>
        </w:r>
        <w:r w:rsidR="00E32CEE" w:rsidRPr="00F228B3">
          <w:t>Entering or leaving road related areas and adjacent land</w:t>
        </w:r>
        <w:r w:rsidR="00E32CEE" w:rsidRPr="00E32CEE">
          <w:rPr>
            <w:vanish/>
          </w:rPr>
          <w:tab/>
        </w:r>
        <w:r w:rsidR="00E32CEE" w:rsidRPr="00E32CEE">
          <w:rPr>
            <w:vanish/>
          </w:rPr>
          <w:fldChar w:fldCharType="begin"/>
        </w:r>
        <w:r w:rsidR="00E32CEE" w:rsidRPr="00E32CEE">
          <w:rPr>
            <w:vanish/>
          </w:rPr>
          <w:instrText xml:space="preserve"> PAGEREF _Toc514832943 \h </w:instrText>
        </w:r>
        <w:r w:rsidR="00E32CEE" w:rsidRPr="00E32CEE">
          <w:rPr>
            <w:vanish/>
          </w:rPr>
        </w:r>
        <w:r w:rsidR="00E32CEE" w:rsidRPr="00E32CEE">
          <w:rPr>
            <w:vanish/>
          </w:rPr>
          <w:fldChar w:fldCharType="separate"/>
        </w:r>
        <w:r w:rsidR="003C2307">
          <w:rPr>
            <w:vanish/>
          </w:rPr>
          <w:t>69</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44" w:history="1">
        <w:r w:rsidRPr="00F228B3">
          <w:t>74</w:t>
        </w:r>
        <w:r>
          <w:rPr>
            <w:rFonts w:asciiTheme="minorHAnsi" w:eastAsiaTheme="minorEastAsia" w:hAnsiTheme="minorHAnsi" w:cstheme="minorBidi"/>
            <w:sz w:val="22"/>
            <w:szCs w:val="22"/>
            <w:lang w:eastAsia="en-AU"/>
          </w:rPr>
          <w:tab/>
        </w:r>
        <w:r w:rsidRPr="00F228B3">
          <w:t>Giving way when entering road from road related area or adjacent land</w:t>
        </w:r>
        <w:r>
          <w:tab/>
        </w:r>
        <w:r>
          <w:fldChar w:fldCharType="begin"/>
        </w:r>
        <w:r>
          <w:instrText xml:space="preserve"> PAGEREF _Toc514832944 \h </w:instrText>
        </w:r>
        <w:r>
          <w:fldChar w:fldCharType="separate"/>
        </w:r>
        <w:r w:rsidR="003C2307">
          <w:t>69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45" w:history="1">
        <w:r w:rsidRPr="00F228B3">
          <w:t>75</w:t>
        </w:r>
        <w:r>
          <w:rPr>
            <w:rFonts w:asciiTheme="minorHAnsi" w:eastAsiaTheme="minorEastAsia" w:hAnsiTheme="minorHAnsi" w:cstheme="minorBidi"/>
            <w:sz w:val="22"/>
            <w:szCs w:val="22"/>
            <w:lang w:eastAsia="en-AU"/>
          </w:rPr>
          <w:tab/>
        </w:r>
        <w:r w:rsidRPr="00F228B3">
          <w:t>Giving way when entering road related area or adjacent land from road</w:t>
        </w:r>
        <w:r>
          <w:tab/>
        </w:r>
        <w:r>
          <w:fldChar w:fldCharType="begin"/>
        </w:r>
        <w:r>
          <w:instrText xml:space="preserve"> PAGEREF _Toc514832945 \h </w:instrText>
        </w:r>
        <w:r>
          <w:fldChar w:fldCharType="separate"/>
        </w:r>
        <w:r w:rsidR="003C2307">
          <w:t>70</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46" w:history="1">
        <w:r w:rsidR="00E32CEE" w:rsidRPr="00F228B3">
          <w:t>Division 7.4</w:t>
        </w:r>
        <w:r w:rsidR="00E32CEE">
          <w:rPr>
            <w:rFonts w:asciiTheme="minorHAnsi" w:eastAsiaTheme="minorEastAsia" w:hAnsiTheme="minorHAnsi" w:cstheme="minorBidi"/>
            <w:b w:val="0"/>
            <w:sz w:val="22"/>
            <w:szCs w:val="22"/>
            <w:lang w:eastAsia="en-AU"/>
          </w:rPr>
          <w:tab/>
        </w:r>
        <w:r w:rsidR="00E32CEE" w:rsidRPr="00F228B3">
          <w:t>Keeping clear of and giving way to particular vehicles</w:t>
        </w:r>
        <w:r w:rsidR="00E32CEE" w:rsidRPr="00E32CEE">
          <w:rPr>
            <w:vanish/>
          </w:rPr>
          <w:tab/>
        </w:r>
        <w:r w:rsidR="00E32CEE" w:rsidRPr="00E32CEE">
          <w:rPr>
            <w:vanish/>
          </w:rPr>
          <w:fldChar w:fldCharType="begin"/>
        </w:r>
        <w:r w:rsidR="00E32CEE" w:rsidRPr="00E32CEE">
          <w:rPr>
            <w:vanish/>
          </w:rPr>
          <w:instrText xml:space="preserve"> PAGEREF _Toc514832946 \h </w:instrText>
        </w:r>
        <w:r w:rsidR="00E32CEE" w:rsidRPr="00E32CEE">
          <w:rPr>
            <w:vanish/>
          </w:rPr>
        </w:r>
        <w:r w:rsidR="00E32CEE" w:rsidRPr="00E32CEE">
          <w:rPr>
            <w:vanish/>
          </w:rPr>
          <w:fldChar w:fldCharType="separate"/>
        </w:r>
        <w:r w:rsidR="003C2307">
          <w:rPr>
            <w:vanish/>
          </w:rPr>
          <w:t>72</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47" w:history="1">
        <w:r w:rsidRPr="00F228B3">
          <w:t>76</w:t>
        </w:r>
        <w:r>
          <w:rPr>
            <w:rFonts w:asciiTheme="minorHAnsi" w:eastAsiaTheme="minorEastAsia" w:hAnsiTheme="minorHAnsi" w:cstheme="minorBidi"/>
            <w:sz w:val="22"/>
            <w:szCs w:val="22"/>
            <w:lang w:eastAsia="en-AU"/>
          </w:rPr>
          <w:tab/>
        </w:r>
        <w:r w:rsidRPr="00F228B3">
          <w:t>Keeping clear of tram travelling in tram lane etc</w:t>
        </w:r>
        <w:r>
          <w:tab/>
        </w:r>
        <w:r>
          <w:fldChar w:fldCharType="begin"/>
        </w:r>
        <w:r>
          <w:instrText xml:space="preserve"> PAGEREF _Toc514832947 \h </w:instrText>
        </w:r>
        <w:r>
          <w:fldChar w:fldCharType="separate"/>
        </w:r>
        <w:r w:rsidR="003C2307">
          <w:t>72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48" w:history="1">
        <w:r w:rsidRPr="00F228B3">
          <w:t>77</w:t>
        </w:r>
        <w:r>
          <w:rPr>
            <w:rFonts w:asciiTheme="minorHAnsi" w:eastAsiaTheme="minorEastAsia" w:hAnsiTheme="minorHAnsi" w:cstheme="minorBidi"/>
            <w:sz w:val="22"/>
            <w:szCs w:val="22"/>
            <w:lang w:eastAsia="en-AU"/>
          </w:rPr>
          <w:tab/>
        </w:r>
        <w:r w:rsidRPr="00F228B3">
          <w:t>Giving way to buses</w:t>
        </w:r>
        <w:r>
          <w:tab/>
        </w:r>
        <w:r>
          <w:fldChar w:fldCharType="begin"/>
        </w:r>
        <w:r>
          <w:instrText xml:space="preserve"> PAGEREF _Toc514832948 \h </w:instrText>
        </w:r>
        <w:r>
          <w:fldChar w:fldCharType="separate"/>
        </w:r>
        <w:r w:rsidR="003C2307">
          <w:t>73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49" w:history="1">
        <w:r w:rsidRPr="00F228B3">
          <w:t>78</w:t>
        </w:r>
        <w:r>
          <w:rPr>
            <w:rFonts w:asciiTheme="minorHAnsi" w:eastAsiaTheme="minorEastAsia" w:hAnsiTheme="minorHAnsi" w:cstheme="minorBidi"/>
            <w:sz w:val="22"/>
            <w:szCs w:val="22"/>
            <w:lang w:eastAsia="en-AU"/>
          </w:rPr>
          <w:tab/>
        </w:r>
        <w:r w:rsidRPr="00F228B3">
          <w:t>Keeping clear of police or emergency vehicle</w:t>
        </w:r>
        <w:r>
          <w:tab/>
        </w:r>
        <w:r>
          <w:fldChar w:fldCharType="begin"/>
        </w:r>
        <w:r>
          <w:instrText xml:space="preserve"> PAGEREF _Toc514832949 \h </w:instrText>
        </w:r>
        <w:r>
          <w:fldChar w:fldCharType="separate"/>
        </w:r>
        <w:r w:rsidR="003C2307">
          <w:t>73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50" w:history="1">
        <w:r w:rsidRPr="00F228B3">
          <w:t>79</w:t>
        </w:r>
        <w:r>
          <w:rPr>
            <w:rFonts w:asciiTheme="minorHAnsi" w:eastAsiaTheme="minorEastAsia" w:hAnsiTheme="minorHAnsi" w:cstheme="minorBidi"/>
            <w:sz w:val="22"/>
            <w:szCs w:val="22"/>
            <w:lang w:eastAsia="en-AU"/>
          </w:rPr>
          <w:tab/>
        </w:r>
        <w:r w:rsidRPr="00F228B3">
          <w:t>Giving way to police or emergency vehicle</w:t>
        </w:r>
        <w:r>
          <w:tab/>
        </w:r>
        <w:r>
          <w:fldChar w:fldCharType="begin"/>
        </w:r>
        <w:r>
          <w:instrText xml:space="preserve"> PAGEREF _Toc514832950 \h </w:instrText>
        </w:r>
        <w:r>
          <w:fldChar w:fldCharType="separate"/>
        </w:r>
        <w:r w:rsidR="003C2307">
          <w:t>74</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51" w:history="1">
        <w:r w:rsidR="00E32CEE" w:rsidRPr="00F228B3">
          <w:t>Division 7.5</w:t>
        </w:r>
        <w:r w:rsidR="00E32CEE">
          <w:rPr>
            <w:rFonts w:asciiTheme="minorHAnsi" w:eastAsiaTheme="minorEastAsia" w:hAnsiTheme="minorHAnsi" w:cstheme="minorBidi"/>
            <w:b w:val="0"/>
            <w:sz w:val="22"/>
            <w:szCs w:val="22"/>
            <w:lang w:eastAsia="en-AU"/>
          </w:rPr>
          <w:tab/>
        </w:r>
        <w:r w:rsidR="00E32CEE" w:rsidRPr="00F228B3">
          <w:t>Crossings and shared zones</w:t>
        </w:r>
        <w:r w:rsidR="00E32CEE" w:rsidRPr="00E32CEE">
          <w:rPr>
            <w:vanish/>
          </w:rPr>
          <w:tab/>
        </w:r>
        <w:r w:rsidR="00E32CEE" w:rsidRPr="00E32CEE">
          <w:rPr>
            <w:vanish/>
          </w:rPr>
          <w:fldChar w:fldCharType="begin"/>
        </w:r>
        <w:r w:rsidR="00E32CEE" w:rsidRPr="00E32CEE">
          <w:rPr>
            <w:vanish/>
          </w:rPr>
          <w:instrText xml:space="preserve"> PAGEREF _Toc514832951 \h </w:instrText>
        </w:r>
        <w:r w:rsidR="00E32CEE" w:rsidRPr="00E32CEE">
          <w:rPr>
            <w:vanish/>
          </w:rPr>
        </w:r>
        <w:r w:rsidR="00E32CEE" w:rsidRPr="00E32CEE">
          <w:rPr>
            <w:vanish/>
          </w:rPr>
          <w:fldChar w:fldCharType="separate"/>
        </w:r>
        <w:r w:rsidR="003C2307">
          <w:rPr>
            <w:vanish/>
          </w:rPr>
          <w:t>74</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52" w:history="1">
        <w:r w:rsidRPr="00F228B3">
          <w:t>80</w:t>
        </w:r>
        <w:r>
          <w:rPr>
            <w:rFonts w:asciiTheme="minorHAnsi" w:eastAsiaTheme="minorEastAsia" w:hAnsiTheme="minorHAnsi" w:cstheme="minorBidi"/>
            <w:sz w:val="22"/>
            <w:szCs w:val="22"/>
            <w:lang w:eastAsia="en-AU"/>
          </w:rPr>
          <w:tab/>
        </w:r>
        <w:r w:rsidRPr="00F228B3">
          <w:t>Stopping at children’s crossing</w:t>
        </w:r>
        <w:r>
          <w:tab/>
        </w:r>
        <w:r>
          <w:fldChar w:fldCharType="begin"/>
        </w:r>
        <w:r>
          <w:instrText xml:space="preserve"> PAGEREF _Toc514832952 \h </w:instrText>
        </w:r>
        <w:r>
          <w:fldChar w:fldCharType="separate"/>
        </w:r>
        <w:r w:rsidR="003C2307">
          <w:t>74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53" w:history="1">
        <w:r w:rsidRPr="00F228B3">
          <w:t>81</w:t>
        </w:r>
        <w:r>
          <w:rPr>
            <w:rFonts w:asciiTheme="minorHAnsi" w:eastAsiaTheme="minorEastAsia" w:hAnsiTheme="minorHAnsi" w:cstheme="minorBidi"/>
            <w:sz w:val="22"/>
            <w:szCs w:val="22"/>
            <w:lang w:eastAsia="en-AU"/>
          </w:rPr>
          <w:tab/>
        </w:r>
        <w:r w:rsidRPr="00F228B3">
          <w:t>Giving way at pedestrian crossing</w:t>
        </w:r>
        <w:r>
          <w:tab/>
        </w:r>
        <w:r>
          <w:fldChar w:fldCharType="begin"/>
        </w:r>
        <w:r>
          <w:instrText xml:space="preserve"> PAGEREF _Toc514832953 \h </w:instrText>
        </w:r>
        <w:r>
          <w:fldChar w:fldCharType="separate"/>
        </w:r>
        <w:r w:rsidR="003C2307">
          <w:t>77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54" w:history="1">
        <w:r w:rsidRPr="00F228B3">
          <w:t>82</w:t>
        </w:r>
        <w:r>
          <w:rPr>
            <w:rFonts w:asciiTheme="minorHAnsi" w:eastAsiaTheme="minorEastAsia" w:hAnsiTheme="minorHAnsi" w:cstheme="minorBidi"/>
            <w:sz w:val="22"/>
            <w:szCs w:val="22"/>
            <w:lang w:eastAsia="en-AU"/>
          </w:rPr>
          <w:tab/>
        </w:r>
        <w:r w:rsidRPr="00F228B3">
          <w:t>Overtaking or passing vehicle at children’s crossing or pedestrian crossing</w:t>
        </w:r>
        <w:r>
          <w:tab/>
        </w:r>
        <w:r>
          <w:fldChar w:fldCharType="begin"/>
        </w:r>
        <w:r>
          <w:instrText xml:space="preserve"> PAGEREF _Toc514832954 \h </w:instrText>
        </w:r>
        <w:r>
          <w:fldChar w:fldCharType="separate"/>
        </w:r>
        <w:r w:rsidR="003C2307">
          <w:t>79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55" w:history="1">
        <w:r w:rsidRPr="00F228B3">
          <w:t>83</w:t>
        </w:r>
        <w:r>
          <w:rPr>
            <w:rFonts w:asciiTheme="minorHAnsi" w:eastAsiaTheme="minorEastAsia" w:hAnsiTheme="minorHAnsi" w:cstheme="minorBidi"/>
            <w:sz w:val="22"/>
            <w:szCs w:val="22"/>
            <w:lang w:eastAsia="en-AU"/>
          </w:rPr>
          <w:tab/>
        </w:r>
        <w:r w:rsidRPr="00F228B3">
          <w:t>Giving way to pedestrian in shared zone</w:t>
        </w:r>
        <w:r>
          <w:tab/>
        </w:r>
        <w:r>
          <w:fldChar w:fldCharType="begin"/>
        </w:r>
        <w:r>
          <w:instrText xml:space="preserve"> PAGEREF _Toc514832955 \h </w:instrText>
        </w:r>
        <w:r>
          <w:fldChar w:fldCharType="separate"/>
        </w:r>
        <w:r w:rsidR="003C2307">
          <w:t>80</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56" w:history="1">
        <w:r w:rsidR="00E32CEE" w:rsidRPr="00F228B3">
          <w:t>Division 7.6</w:t>
        </w:r>
        <w:r w:rsidR="00E32CEE">
          <w:rPr>
            <w:rFonts w:asciiTheme="minorHAnsi" w:eastAsiaTheme="minorEastAsia" w:hAnsiTheme="minorHAnsi" w:cstheme="minorBidi"/>
            <w:b w:val="0"/>
            <w:sz w:val="22"/>
            <w:szCs w:val="22"/>
            <w:lang w:eastAsia="en-AU"/>
          </w:rPr>
          <w:tab/>
        </w:r>
        <w:r w:rsidR="00E32CEE" w:rsidRPr="00F228B3">
          <w:t>Other give way sections</w:t>
        </w:r>
        <w:r w:rsidR="00E32CEE" w:rsidRPr="00E32CEE">
          <w:rPr>
            <w:vanish/>
          </w:rPr>
          <w:tab/>
        </w:r>
        <w:r w:rsidR="00E32CEE" w:rsidRPr="00E32CEE">
          <w:rPr>
            <w:vanish/>
          </w:rPr>
          <w:fldChar w:fldCharType="begin"/>
        </w:r>
        <w:r w:rsidR="00E32CEE" w:rsidRPr="00E32CEE">
          <w:rPr>
            <w:vanish/>
          </w:rPr>
          <w:instrText xml:space="preserve"> PAGEREF _Toc514832956 \h </w:instrText>
        </w:r>
        <w:r w:rsidR="00E32CEE" w:rsidRPr="00E32CEE">
          <w:rPr>
            <w:vanish/>
          </w:rPr>
        </w:r>
        <w:r w:rsidR="00E32CEE" w:rsidRPr="00E32CEE">
          <w:rPr>
            <w:vanish/>
          </w:rPr>
          <w:fldChar w:fldCharType="separate"/>
        </w:r>
        <w:r w:rsidR="003C2307">
          <w:rPr>
            <w:vanish/>
          </w:rPr>
          <w:t>81</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57" w:history="1">
        <w:r w:rsidRPr="00F228B3">
          <w:t>84</w:t>
        </w:r>
        <w:r>
          <w:rPr>
            <w:rFonts w:asciiTheme="minorHAnsi" w:eastAsiaTheme="minorEastAsia" w:hAnsiTheme="minorHAnsi" w:cstheme="minorBidi"/>
            <w:sz w:val="22"/>
            <w:szCs w:val="22"/>
            <w:lang w:eastAsia="en-AU"/>
          </w:rPr>
          <w:tab/>
        </w:r>
        <w:r w:rsidRPr="00F228B3">
          <w:t>Giving way when driving through break in dividing strip</w:t>
        </w:r>
        <w:r>
          <w:tab/>
        </w:r>
        <w:r>
          <w:fldChar w:fldCharType="begin"/>
        </w:r>
        <w:r>
          <w:instrText xml:space="preserve"> PAGEREF _Toc514832957 \h </w:instrText>
        </w:r>
        <w:r>
          <w:fldChar w:fldCharType="separate"/>
        </w:r>
        <w:r w:rsidR="003C2307">
          <w:t>81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58" w:history="1">
        <w:r w:rsidRPr="00F228B3">
          <w:t>85</w:t>
        </w:r>
        <w:r>
          <w:rPr>
            <w:rFonts w:asciiTheme="minorHAnsi" w:eastAsiaTheme="minorEastAsia" w:hAnsiTheme="minorHAnsi" w:cstheme="minorBidi"/>
            <w:sz w:val="22"/>
            <w:szCs w:val="22"/>
            <w:lang w:eastAsia="en-AU"/>
          </w:rPr>
          <w:tab/>
        </w:r>
        <w:r w:rsidRPr="00F228B3">
          <w:t>Giving way on painted island</w:t>
        </w:r>
        <w:r>
          <w:tab/>
        </w:r>
        <w:r>
          <w:fldChar w:fldCharType="begin"/>
        </w:r>
        <w:r>
          <w:instrText xml:space="preserve"> PAGEREF _Toc514832958 \h </w:instrText>
        </w:r>
        <w:r>
          <w:fldChar w:fldCharType="separate"/>
        </w:r>
        <w:r w:rsidR="003C2307">
          <w:t>82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59" w:history="1">
        <w:r w:rsidRPr="00F228B3">
          <w:t>86</w:t>
        </w:r>
        <w:r>
          <w:rPr>
            <w:rFonts w:asciiTheme="minorHAnsi" w:eastAsiaTheme="minorEastAsia" w:hAnsiTheme="minorHAnsi" w:cstheme="minorBidi"/>
            <w:sz w:val="22"/>
            <w:szCs w:val="22"/>
            <w:lang w:eastAsia="en-AU"/>
          </w:rPr>
          <w:tab/>
        </w:r>
        <w:r w:rsidRPr="00F228B3">
          <w:t>Giving way in median turning bay</w:t>
        </w:r>
        <w:r>
          <w:tab/>
        </w:r>
        <w:r>
          <w:fldChar w:fldCharType="begin"/>
        </w:r>
        <w:r>
          <w:instrText xml:space="preserve"> PAGEREF _Toc514832959 \h </w:instrText>
        </w:r>
        <w:r>
          <w:fldChar w:fldCharType="separate"/>
        </w:r>
        <w:r w:rsidR="003C2307">
          <w:t>84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60" w:history="1">
        <w:r w:rsidRPr="00F228B3">
          <w:t>87</w:t>
        </w:r>
        <w:r>
          <w:rPr>
            <w:rFonts w:asciiTheme="minorHAnsi" w:eastAsiaTheme="minorEastAsia" w:hAnsiTheme="minorHAnsi" w:cstheme="minorBidi"/>
            <w:sz w:val="22"/>
            <w:szCs w:val="22"/>
            <w:lang w:eastAsia="en-AU"/>
          </w:rPr>
          <w:tab/>
        </w:r>
        <w:r w:rsidRPr="00F228B3">
          <w:t>Giving way when moving from side of road or median strip parking area</w:t>
        </w:r>
        <w:r>
          <w:tab/>
        </w:r>
        <w:r>
          <w:fldChar w:fldCharType="begin"/>
        </w:r>
        <w:r>
          <w:instrText xml:space="preserve"> PAGEREF _Toc514832960 \h </w:instrText>
        </w:r>
        <w:r>
          <w:fldChar w:fldCharType="separate"/>
        </w:r>
        <w:r w:rsidR="003C2307">
          <w:t>85</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2961" w:history="1">
        <w:r w:rsidR="00E32CEE" w:rsidRPr="00F228B3">
          <w:t>Part 8</w:t>
        </w:r>
        <w:r w:rsidR="00E32CEE">
          <w:rPr>
            <w:rFonts w:asciiTheme="minorHAnsi" w:eastAsiaTheme="minorEastAsia" w:hAnsiTheme="minorHAnsi" w:cstheme="minorBidi"/>
            <w:b w:val="0"/>
            <w:sz w:val="22"/>
            <w:szCs w:val="22"/>
            <w:lang w:eastAsia="en-AU"/>
          </w:rPr>
          <w:tab/>
        </w:r>
        <w:r w:rsidR="00E32CEE" w:rsidRPr="00F228B3">
          <w:t>Traffic signs and road markings</w:t>
        </w:r>
        <w:r w:rsidR="00E32CEE" w:rsidRPr="00E32CEE">
          <w:rPr>
            <w:vanish/>
          </w:rPr>
          <w:tab/>
        </w:r>
        <w:r w:rsidR="00E32CEE" w:rsidRPr="00E32CEE">
          <w:rPr>
            <w:vanish/>
          </w:rPr>
          <w:fldChar w:fldCharType="begin"/>
        </w:r>
        <w:r w:rsidR="00E32CEE" w:rsidRPr="00E32CEE">
          <w:rPr>
            <w:vanish/>
          </w:rPr>
          <w:instrText xml:space="preserve"> PAGEREF _Toc514832961 \h </w:instrText>
        </w:r>
        <w:r w:rsidR="00E32CEE" w:rsidRPr="00E32CEE">
          <w:rPr>
            <w:vanish/>
          </w:rPr>
        </w:r>
        <w:r w:rsidR="00E32CEE" w:rsidRPr="00E32CEE">
          <w:rPr>
            <w:vanish/>
          </w:rPr>
          <w:fldChar w:fldCharType="separate"/>
        </w:r>
        <w:r w:rsidR="003C2307">
          <w:rPr>
            <w:vanish/>
          </w:rPr>
          <w:t>87</w:t>
        </w:r>
        <w:r w:rsidR="00E32CEE" w:rsidRPr="00E32CEE">
          <w:rPr>
            <w:vanish/>
          </w:rP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62" w:history="1">
        <w:r w:rsidR="00E32CEE" w:rsidRPr="00F228B3">
          <w:t>Division 8.1</w:t>
        </w:r>
        <w:r w:rsidR="00E32CEE">
          <w:rPr>
            <w:rFonts w:asciiTheme="minorHAnsi" w:eastAsiaTheme="minorEastAsia" w:hAnsiTheme="minorHAnsi" w:cstheme="minorBidi"/>
            <w:b w:val="0"/>
            <w:sz w:val="22"/>
            <w:szCs w:val="22"/>
            <w:lang w:eastAsia="en-AU"/>
          </w:rPr>
          <w:tab/>
        </w:r>
        <w:r w:rsidR="00E32CEE" w:rsidRPr="00F228B3">
          <w:t>Traffic signs and road markings at intersections and other places</w:t>
        </w:r>
        <w:r w:rsidR="00E32CEE" w:rsidRPr="00E32CEE">
          <w:rPr>
            <w:vanish/>
          </w:rPr>
          <w:tab/>
        </w:r>
        <w:r w:rsidR="00E32CEE" w:rsidRPr="00E32CEE">
          <w:rPr>
            <w:vanish/>
          </w:rPr>
          <w:fldChar w:fldCharType="begin"/>
        </w:r>
        <w:r w:rsidR="00E32CEE" w:rsidRPr="00E32CEE">
          <w:rPr>
            <w:vanish/>
          </w:rPr>
          <w:instrText xml:space="preserve"> PAGEREF _Toc514832962 \h </w:instrText>
        </w:r>
        <w:r w:rsidR="00E32CEE" w:rsidRPr="00E32CEE">
          <w:rPr>
            <w:vanish/>
          </w:rPr>
        </w:r>
        <w:r w:rsidR="00E32CEE" w:rsidRPr="00E32CEE">
          <w:rPr>
            <w:vanish/>
          </w:rPr>
          <w:fldChar w:fldCharType="separate"/>
        </w:r>
        <w:r w:rsidR="003C2307">
          <w:rPr>
            <w:vanish/>
          </w:rPr>
          <w:t>87</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63" w:history="1">
        <w:r w:rsidRPr="00F228B3">
          <w:t>88</w:t>
        </w:r>
        <w:r>
          <w:rPr>
            <w:rFonts w:asciiTheme="minorHAnsi" w:eastAsiaTheme="minorEastAsia" w:hAnsiTheme="minorHAnsi" w:cstheme="minorBidi"/>
            <w:sz w:val="22"/>
            <w:szCs w:val="22"/>
            <w:lang w:eastAsia="en-AU"/>
          </w:rPr>
          <w:tab/>
        </w:r>
        <w:r w:rsidRPr="00F228B3">
          <w:t>Left turn sign</w:t>
        </w:r>
        <w:r>
          <w:tab/>
        </w:r>
        <w:r>
          <w:fldChar w:fldCharType="begin"/>
        </w:r>
        <w:r>
          <w:instrText xml:space="preserve"> PAGEREF _Toc514832963 \h </w:instrText>
        </w:r>
        <w:r>
          <w:fldChar w:fldCharType="separate"/>
        </w:r>
        <w:r w:rsidR="003C2307">
          <w:t>87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64" w:history="1">
        <w:r w:rsidRPr="00F228B3">
          <w:t>89</w:t>
        </w:r>
        <w:r>
          <w:rPr>
            <w:rFonts w:asciiTheme="minorHAnsi" w:eastAsiaTheme="minorEastAsia" w:hAnsiTheme="minorHAnsi" w:cstheme="minorBidi"/>
            <w:sz w:val="22"/>
            <w:szCs w:val="22"/>
            <w:lang w:eastAsia="en-AU"/>
          </w:rPr>
          <w:tab/>
        </w:r>
        <w:r w:rsidRPr="00F228B3">
          <w:t>Right turn sign</w:t>
        </w:r>
        <w:r>
          <w:tab/>
        </w:r>
        <w:r>
          <w:fldChar w:fldCharType="begin"/>
        </w:r>
        <w:r>
          <w:instrText xml:space="preserve"> PAGEREF _Toc514832964 \h </w:instrText>
        </w:r>
        <w:r>
          <w:fldChar w:fldCharType="separate"/>
        </w:r>
        <w:r w:rsidR="003C2307">
          <w:t>87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65" w:history="1">
        <w:r w:rsidRPr="00F228B3">
          <w:t>90</w:t>
        </w:r>
        <w:r>
          <w:rPr>
            <w:rFonts w:asciiTheme="minorHAnsi" w:eastAsiaTheme="minorEastAsia" w:hAnsiTheme="minorHAnsi" w:cstheme="minorBidi"/>
            <w:sz w:val="22"/>
            <w:szCs w:val="22"/>
            <w:lang w:eastAsia="en-AU"/>
          </w:rPr>
          <w:tab/>
        </w:r>
        <w:r w:rsidRPr="00F228B3">
          <w:t>No turns sign</w:t>
        </w:r>
        <w:r>
          <w:tab/>
        </w:r>
        <w:r>
          <w:fldChar w:fldCharType="begin"/>
        </w:r>
        <w:r>
          <w:instrText xml:space="preserve"> PAGEREF _Toc514832965 \h </w:instrText>
        </w:r>
        <w:r>
          <w:fldChar w:fldCharType="separate"/>
        </w:r>
        <w:r w:rsidR="003C2307">
          <w:t>87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66" w:history="1">
        <w:r w:rsidRPr="00F228B3">
          <w:t>91</w:t>
        </w:r>
        <w:r>
          <w:rPr>
            <w:rFonts w:asciiTheme="minorHAnsi" w:eastAsiaTheme="minorEastAsia" w:hAnsiTheme="minorHAnsi" w:cstheme="minorBidi"/>
            <w:sz w:val="22"/>
            <w:szCs w:val="22"/>
            <w:lang w:eastAsia="en-AU"/>
          </w:rPr>
          <w:tab/>
        </w:r>
        <w:r w:rsidRPr="00F228B3">
          <w:t>No left turn and no right turn sign</w:t>
        </w:r>
        <w:r>
          <w:tab/>
        </w:r>
        <w:r>
          <w:fldChar w:fldCharType="begin"/>
        </w:r>
        <w:r>
          <w:instrText xml:space="preserve"> PAGEREF _Toc514832966 \h </w:instrText>
        </w:r>
        <w:r>
          <w:fldChar w:fldCharType="separate"/>
        </w:r>
        <w:r w:rsidR="003C2307">
          <w:t>88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67" w:history="1">
        <w:r w:rsidRPr="00F228B3">
          <w:t>92</w:t>
        </w:r>
        <w:r>
          <w:rPr>
            <w:rFonts w:asciiTheme="minorHAnsi" w:eastAsiaTheme="minorEastAsia" w:hAnsiTheme="minorHAnsi" w:cstheme="minorBidi"/>
            <w:sz w:val="22"/>
            <w:szCs w:val="22"/>
            <w:lang w:eastAsia="en-AU"/>
          </w:rPr>
          <w:tab/>
        </w:r>
        <w:r w:rsidRPr="00F228B3">
          <w:t>Traffic lane arrows</w:t>
        </w:r>
        <w:r>
          <w:tab/>
        </w:r>
        <w:r>
          <w:fldChar w:fldCharType="begin"/>
        </w:r>
        <w:r>
          <w:instrText xml:space="preserve"> PAGEREF _Toc514832967 \h </w:instrText>
        </w:r>
        <w:r>
          <w:fldChar w:fldCharType="separate"/>
        </w:r>
        <w:r w:rsidR="003C2307">
          <w:t>88</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68" w:history="1">
        <w:r w:rsidR="00E32CEE" w:rsidRPr="00F228B3">
          <w:t>Division 8.2</w:t>
        </w:r>
        <w:r w:rsidR="00E32CEE">
          <w:rPr>
            <w:rFonts w:asciiTheme="minorHAnsi" w:eastAsiaTheme="minorEastAsia" w:hAnsiTheme="minorHAnsi" w:cstheme="minorBidi"/>
            <w:b w:val="0"/>
            <w:sz w:val="22"/>
            <w:szCs w:val="22"/>
            <w:lang w:eastAsia="en-AU"/>
          </w:rPr>
          <w:tab/>
        </w:r>
        <w:r w:rsidR="00E32CEE" w:rsidRPr="00F228B3">
          <w:t>Traffic signs and road markings generally</w:t>
        </w:r>
        <w:r w:rsidR="00E32CEE" w:rsidRPr="00E32CEE">
          <w:rPr>
            <w:vanish/>
          </w:rPr>
          <w:tab/>
        </w:r>
        <w:r w:rsidR="00E32CEE" w:rsidRPr="00E32CEE">
          <w:rPr>
            <w:vanish/>
          </w:rPr>
          <w:fldChar w:fldCharType="begin"/>
        </w:r>
        <w:r w:rsidR="00E32CEE" w:rsidRPr="00E32CEE">
          <w:rPr>
            <w:vanish/>
          </w:rPr>
          <w:instrText xml:space="preserve"> PAGEREF _Toc514832968 \h </w:instrText>
        </w:r>
        <w:r w:rsidR="00E32CEE" w:rsidRPr="00E32CEE">
          <w:rPr>
            <w:vanish/>
          </w:rPr>
        </w:r>
        <w:r w:rsidR="00E32CEE" w:rsidRPr="00E32CEE">
          <w:rPr>
            <w:vanish/>
          </w:rPr>
          <w:fldChar w:fldCharType="separate"/>
        </w:r>
        <w:r w:rsidR="003C2307">
          <w:rPr>
            <w:vanish/>
          </w:rPr>
          <w:t>90</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69" w:history="1">
        <w:r w:rsidRPr="00F228B3">
          <w:t>93</w:t>
        </w:r>
        <w:r>
          <w:rPr>
            <w:rFonts w:asciiTheme="minorHAnsi" w:eastAsiaTheme="minorEastAsia" w:hAnsiTheme="minorHAnsi" w:cstheme="minorBidi"/>
            <w:sz w:val="22"/>
            <w:szCs w:val="22"/>
            <w:lang w:eastAsia="en-AU"/>
          </w:rPr>
          <w:tab/>
        </w:r>
        <w:r w:rsidRPr="00F228B3">
          <w:t>No overtaking or passing sign</w:t>
        </w:r>
        <w:r>
          <w:tab/>
        </w:r>
        <w:r>
          <w:fldChar w:fldCharType="begin"/>
        </w:r>
        <w:r>
          <w:instrText xml:space="preserve"> PAGEREF _Toc514832969 \h </w:instrText>
        </w:r>
        <w:r>
          <w:fldChar w:fldCharType="separate"/>
        </w:r>
        <w:r w:rsidR="003C2307">
          <w:t>90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70" w:history="1">
        <w:r w:rsidRPr="00F228B3">
          <w:t>94</w:t>
        </w:r>
        <w:r>
          <w:rPr>
            <w:rFonts w:asciiTheme="minorHAnsi" w:eastAsiaTheme="minorEastAsia" w:hAnsiTheme="minorHAnsi" w:cstheme="minorBidi"/>
            <w:sz w:val="22"/>
            <w:szCs w:val="22"/>
            <w:lang w:eastAsia="en-AU"/>
          </w:rPr>
          <w:tab/>
        </w:r>
        <w:r w:rsidRPr="00F228B3">
          <w:t>No overtaking on bridge sign</w:t>
        </w:r>
        <w:r>
          <w:tab/>
        </w:r>
        <w:r>
          <w:fldChar w:fldCharType="begin"/>
        </w:r>
        <w:r>
          <w:instrText xml:space="preserve"> PAGEREF _Toc514832970 \h </w:instrText>
        </w:r>
        <w:r>
          <w:fldChar w:fldCharType="separate"/>
        </w:r>
        <w:r w:rsidR="003C2307">
          <w:t>90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71" w:history="1">
        <w:r w:rsidRPr="00F228B3">
          <w:t>95</w:t>
        </w:r>
        <w:r>
          <w:rPr>
            <w:rFonts w:asciiTheme="minorHAnsi" w:eastAsiaTheme="minorEastAsia" w:hAnsiTheme="minorHAnsi" w:cstheme="minorBidi"/>
            <w:sz w:val="22"/>
            <w:szCs w:val="22"/>
            <w:lang w:eastAsia="en-AU"/>
          </w:rPr>
          <w:tab/>
        </w:r>
        <w:r w:rsidRPr="00F228B3">
          <w:t>Emergency stopping lane only sign</w:t>
        </w:r>
        <w:r>
          <w:tab/>
        </w:r>
        <w:r>
          <w:fldChar w:fldCharType="begin"/>
        </w:r>
        <w:r>
          <w:instrText xml:space="preserve"> PAGEREF _Toc514832971 \h </w:instrText>
        </w:r>
        <w:r>
          <w:fldChar w:fldCharType="separate"/>
        </w:r>
        <w:r w:rsidR="003C2307">
          <w:t>90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72" w:history="1">
        <w:r w:rsidRPr="00F228B3">
          <w:t>96</w:t>
        </w:r>
        <w:r>
          <w:rPr>
            <w:rFonts w:asciiTheme="minorHAnsi" w:eastAsiaTheme="minorEastAsia" w:hAnsiTheme="minorHAnsi" w:cstheme="minorBidi"/>
            <w:sz w:val="22"/>
            <w:szCs w:val="22"/>
            <w:lang w:eastAsia="en-AU"/>
          </w:rPr>
          <w:tab/>
        </w:r>
        <w:r w:rsidRPr="00F228B3">
          <w:t>Keep clear marking</w:t>
        </w:r>
        <w:r>
          <w:tab/>
        </w:r>
        <w:r>
          <w:fldChar w:fldCharType="begin"/>
        </w:r>
        <w:r>
          <w:instrText xml:space="preserve"> PAGEREF _Toc514832972 \h </w:instrText>
        </w:r>
        <w:r>
          <w:fldChar w:fldCharType="separate"/>
        </w:r>
        <w:r w:rsidR="003C2307">
          <w:t>91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73" w:history="1">
        <w:r w:rsidRPr="00F228B3">
          <w:t>97</w:t>
        </w:r>
        <w:r>
          <w:rPr>
            <w:rFonts w:asciiTheme="minorHAnsi" w:eastAsiaTheme="minorEastAsia" w:hAnsiTheme="minorHAnsi" w:cstheme="minorBidi"/>
            <w:sz w:val="22"/>
            <w:szCs w:val="22"/>
            <w:lang w:eastAsia="en-AU"/>
          </w:rPr>
          <w:tab/>
        </w:r>
        <w:r w:rsidRPr="00F228B3">
          <w:t>Road access sign</w:t>
        </w:r>
        <w:r>
          <w:tab/>
        </w:r>
        <w:r>
          <w:fldChar w:fldCharType="begin"/>
        </w:r>
        <w:r>
          <w:instrText xml:space="preserve"> PAGEREF _Toc514832973 \h </w:instrText>
        </w:r>
        <w:r>
          <w:fldChar w:fldCharType="separate"/>
        </w:r>
        <w:r w:rsidR="003C2307">
          <w:t>92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74" w:history="1">
        <w:r w:rsidRPr="00F228B3">
          <w:t>98</w:t>
        </w:r>
        <w:r>
          <w:rPr>
            <w:rFonts w:asciiTheme="minorHAnsi" w:eastAsiaTheme="minorEastAsia" w:hAnsiTheme="minorHAnsi" w:cstheme="minorBidi"/>
            <w:sz w:val="22"/>
            <w:szCs w:val="22"/>
            <w:lang w:eastAsia="en-AU"/>
          </w:rPr>
          <w:tab/>
        </w:r>
        <w:r w:rsidRPr="00F228B3">
          <w:t>One</w:t>
        </w:r>
        <w:r w:rsidRPr="00F228B3">
          <w:noBreakHyphen/>
          <w:t>way sign</w:t>
        </w:r>
        <w:r>
          <w:tab/>
        </w:r>
        <w:r>
          <w:fldChar w:fldCharType="begin"/>
        </w:r>
        <w:r>
          <w:instrText xml:space="preserve"> PAGEREF _Toc514832974 \h </w:instrText>
        </w:r>
        <w:r>
          <w:fldChar w:fldCharType="separate"/>
        </w:r>
        <w:r w:rsidR="003C2307">
          <w:t>93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75" w:history="1">
        <w:r w:rsidRPr="00F228B3">
          <w:t>99</w:t>
        </w:r>
        <w:r>
          <w:rPr>
            <w:rFonts w:asciiTheme="minorHAnsi" w:eastAsiaTheme="minorEastAsia" w:hAnsiTheme="minorHAnsi" w:cstheme="minorBidi"/>
            <w:sz w:val="22"/>
            <w:szCs w:val="22"/>
            <w:lang w:eastAsia="en-AU"/>
          </w:rPr>
          <w:tab/>
        </w:r>
        <w:r w:rsidRPr="00F228B3">
          <w:t>Keep left and keep right sign</w:t>
        </w:r>
        <w:r>
          <w:tab/>
        </w:r>
        <w:r>
          <w:fldChar w:fldCharType="begin"/>
        </w:r>
        <w:r>
          <w:instrText xml:space="preserve"> PAGEREF _Toc514832975 \h </w:instrText>
        </w:r>
        <w:r>
          <w:fldChar w:fldCharType="separate"/>
        </w:r>
        <w:r w:rsidR="003C2307">
          <w:t>94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76" w:history="1">
        <w:r w:rsidRPr="00F228B3">
          <w:t>100</w:t>
        </w:r>
        <w:r>
          <w:rPr>
            <w:rFonts w:asciiTheme="minorHAnsi" w:eastAsiaTheme="minorEastAsia" w:hAnsiTheme="minorHAnsi" w:cstheme="minorBidi"/>
            <w:sz w:val="22"/>
            <w:szCs w:val="22"/>
            <w:lang w:eastAsia="en-AU"/>
          </w:rPr>
          <w:tab/>
        </w:r>
        <w:r w:rsidRPr="00F228B3">
          <w:t>No entry sign</w:t>
        </w:r>
        <w:r>
          <w:tab/>
        </w:r>
        <w:r>
          <w:fldChar w:fldCharType="begin"/>
        </w:r>
        <w:r>
          <w:instrText xml:space="preserve"> PAGEREF _Toc514832976 \h </w:instrText>
        </w:r>
        <w:r>
          <w:fldChar w:fldCharType="separate"/>
        </w:r>
        <w:r w:rsidR="003C2307">
          <w:t>94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77" w:history="1">
        <w:r w:rsidRPr="00F228B3">
          <w:t>101</w:t>
        </w:r>
        <w:r>
          <w:rPr>
            <w:rFonts w:asciiTheme="minorHAnsi" w:eastAsiaTheme="minorEastAsia" w:hAnsiTheme="minorHAnsi" w:cstheme="minorBidi"/>
            <w:sz w:val="22"/>
            <w:szCs w:val="22"/>
            <w:lang w:eastAsia="en-AU"/>
          </w:rPr>
          <w:tab/>
        </w:r>
        <w:r w:rsidRPr="00F228B3">
          <w:t>Hand</w:t>
        </w:r>
        <w:r w:rsidRPr="00F228B3">
          <w:noBreakHyphen/>
          <w:t>held stop sign</w:t>
        </w:r>
        <w:r>
          <w:tab/>
        </w:r>
        <w:r>
          <w:fldChar w:fldCharType="begin"/>
        </w:r>
        <w:r>
          <w:instrText xml:space="preserve"> PAGEREF _Toc514832977 \h </w:instrText>
        </w:r>
        <w:r>
          <w:fldChar w:fldCharType="separate"/>
        </w:r>
        <w:r w:rsidR="003C2307">
          <w:t>94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78" w:history="1">
        <w:r w:rsidRPr="00F228B3">
          <w:t>101A</w:t>
        </w:r>
        <w:r>
          <w:rPr>
            <w:rFonts w:asciiTheme="minorHAnsi" w:eastAsiaTheme="minorEastAsia" w:hAnsiTheme="minorHAnsi" w:cstheme="minorBidi"/>
            <w:sz w:val="22"/>
            <w:szCs w:val="22"/>
            <w:lang w:eastAsia="en-AU"/>
          </w:rPr>
          <w:tab/>
        </w:r>
        <w:r w:rsidRPr="00F228B3">
          <w:t>Safety ramp and arrester bed sign</w:t>
        </w:r>
        <w:r>
          <w:tab/>
        </w:r>
        <w:r>
          <w:fldChar w:fldCharType="begin"/>
        </w:r>
        <w:r>
          <w:instrText xml:space="preserve"> PAGEREF _Toc514832978 \h </w:instrText>
        </w:r>
        <w:r>
          <w:fldChar w:fldCharType="separate"/>
        </w:r>
        <w:r w:rsidR="003C2307">
          <w:t>95</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2979" w:history="1">
        <w:r w:rsidR="00E32CEE" w:rsidRPr="00F228B3">
          <w:t>Division 8.3</w:t>
        </w:r>
        <w:r w:rsidR="00E32CEE">
          <w:rPr>
            <w:rFonts w:asciiTheme="minorHAnsi" w:eastAsiaTheme="minorEastAsia" w:hAnsiTheme="minorHAnsi" w:cstheme="minorBidi"/>
            <w:b w:val="0"/>
            <w:sz w:val="22"/>
            <w:szCs w:val="22"/>
            <w:lang w:eastAsia="en-AU"/>
          </w:rPr>
          <w:tab/>
        </w:r>
        <w:r w:rsidR="00E32CEE" w:rsidRPr="00F228B3">
          <w:t>Signs for trucks, buses and other large vehicles</w:t>
        </w:r>
        <w:r w:rsidR="00E32CEE" w:rsidRPr="00E32CEE">
          <w:rPr>
            <w:vanish/>
          </w:rPr>
          <w:tab/>
        </w:r>
        <w:r w:rsidR="00E32CEE" w:rsidRPr="00E32CEE">
          <w:rPr>
            <w:vanish/>
          </w:rPr>
          <w:fldChar w:fldCharType="begin"/>
        </w:r>
        <w:r w:rsidR="00E32CEE" w:rsidRPr="00E32CEE">
          <w:rPr>
            <w:vanish/>
          </w:rPr>
          <w:instrText xml:space="preserve"> PAGEREF _Toc514832979 \h </w:instrText>
        </w:r>
        <w:r w:rsidR="00E32CEE" w:rsidRPr="00E32CEE">
          <w:rPr>
            <w:vanish/>
          </w:rPr>
        </w:r>
        <w:r w:rsidR="00E32CEE" w:rsidRPr="00E32CEE">
          <w:rPr>
            <w:vanish/>
          </w:rPr>
          <w:fldChar w:fldCharType="separate"/>
        </w:r>
        <w:r w:rsidR="003C2307">
          <w:rPr>
            <w:vanish/>
          </w:rPr>
          <w:t>95</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80" w:history="1">
        <w:r w:rsidRPr="00F228B3">
          <w:t>102</w:t>
        </w:r>
        <w:r>
          <w:rPr>
            <w:rFonts w:asciiTheme="minorHAnsi" w:eastAsiaTheme="minorEastAsia" w:hAnsiTheme="minorHAnsi" w:cstheme="minorBidi"/>
            <w:sz w:val="22"/>
            <w:szCs w:val="22"/>
            <w:lang w:eastAsia="en-AU"/>
          </w:rPr>
          <w:tab/>
        </w:r>
        <w:r w:rsidRPr="00F228B3">
          <w:t>Clearance and low clearance sign</w:t>
        </w:r>
        <w:r>
          <w:tab/>
        </w:r>
        <w:r>
          <w:fldChar w:fldCharType="begin"/>
        </w:r>
        <w:r>
          <w:instrText xml:space="preserve"> PAGEREF _Toc514832980 \h </w:instrText>
        </w:r>
        <w:r>
          <w:fldChar w:fldCharType="separate"/>
        </w:r>
        <w:r w:rsidR="003C2307">
          <w:t>95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81" w:history="1">
        <w:r w:rsidRPr="00F228B3">
          <w:t>103</w:t>
        </w:r>
        <w:r>
          <w:rPr>
            <w:rFonts w:asciiTheme="minorHAnsi" w:eastAsiaTheme="minorEastAsia" w:hAnsiTheme="minorHAnsi" w:cstheme="minorBidi"/>
            <w:sz w:val="22"/>
            <w:szCs w:val="22"/>
            <w:lang w:eastAsia="en-AU"/>
          </w:rPr>
          <w:tab/>
        </w:r>
        <w:r w:rsidRPr="00F228B3">
          <w:t>Load limit sign</w:t>
        </w:r>
        <w:r>
          <w:tab/>
        </w:r>
        <w:r>
          <w:fldChar w:fldCharType="begin"/>
        </w:r>
        <w:r>
          <w:instrText xml:space="preserve"> PAGEREF _Toc514832981 \h </w:instrText>
        </w:r>
        <w:r>
          <w:fldChar w:fldCharType="separate"/>
        </w:r>
        <w:r w:rsidR="003C2307">
          <w:t>96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82" w:history="1">
        <w:r w:rsidRPr="00F228B3">
          <w:t>104</w:t>
        </w:r>
        <w:r>
          <w:rPr>
            <w:rFonts w:asciiTheme="minorHAnsi" w:eastAsiaTheme="minorEastAsia" w:hAnsiTheme="minorHAnsi" w:cstheme="minorBidi"/>
            <w:sz w:val="22"/>
            <w:szCs w:val="22"/>
            <w:lang w:eastAsia="en-AU"/>
          </w:rPr>
          <w:tab/>
        </w:r>
        <w:r w:rsidRPr="00F228B3">
          <w:t>No trucks sign</w:t>
        </w:r>
        <w:r>
          <w:tab/>
        </w:r>
        <w:r>
          <w:fldChar w:fldCharType="begin"/>
        </w:r>
        <w:r>
          <w:instrText xml:space="preserve"> PAGEREF _Toc514832982 \h </w:instrText>
        </w:r>
        <w:r>
          <w:fldChar w:fldCharType="separate"/>
        </w:r>
        <w:r w:rsidR="003C2307">
          <w:t>96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83" w:history="1">
        <w:r w:rsidRPr="00F228B3">
          <w:t>105</w:t>
        </w:r>
        <w:r>
          <w:rPr>
            <w:rFonts w:asciiTheme="minorHAnsi" w:eastAsiaTheme="minorEastAsia" w:hAnsiTheme="minorHAnsi" w:cstheme="minorBidi"/>
            <w:sz w:val="22"/>
            <w:szCs w:val="22"/>
            <w:lang w:eastAsia="en-AU"/>
          </w:rPr>
          <w:tab/>
        </w:r>
        <w:r w:rsidRPr="00F228B3">
          <w:t>Trucks must enter sign</w:t>
        </w:r>
        <w:r>
          <w:tab/>
        </w:r>
        <w:r>
          <w:fldChar w:fldCharType="begin"/>
        </w:r>
        <w:r>
          <w:instrText xml:space="preserve"> PAGEREF _Toc514832983 \h </w:instrText>
        </w:r>
        <w:r>
          <w:fldChar w:fldCharType="separate"/>
        </w:r>
        <w:r w:rsidR="003C2307">
          <w:t>97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84" w:history="1">
        <w:r w:rsidRPr="00F228B3">
          <w:t>106</w:t>
        </w:r>
        <w:r>
          <w:rPr>
            <w:rFonts w:asciiTheme="minorHAnsi" w:eastAsiaTheme="minorEastAsia" w:hAnsiTheme="minorHAnsi" w:cstheme="minorBidi"/>
            <w:sz w:val="22"/>
            <w:szCs w:val="22"/>
            <w:lang w:eastAsia="en-AU"/>
          </w:rPr>
          <w:tab/>
        </w:r>
        <w:r w:rsidRPr="00F228B3">
          <w:t>No buses sign</w:t>
        </w:r>
        <w:r>
          <w:tab/>
        </w:r>
        <w:r>
          <w:fldChar w:fldCharType="begin"/>
        </w:r>
        <w:r>
          <w:instrText xml:space="preserve"> PAGEREF _Toc514832984 \h </w:instrText>
        </w:r>
        <w:r>
          <w:fldChar w:fldCharType="separate"/>
        </w:r>
        <w:r w:rsidR="003C2307">
          <w:t>97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85" w:history="1">
        <w:r w:rsidRPr="00F228B3">
          <w:t>107</w:t>
        </w:r>
        <w:r>
          <w:rPr>
            <w:rFonts w:asciiTheme="minorHAnsi" w:eastAsiaTheme="minorEastAsia" w:hAnsiTheme="minorHAnsi" w:cstheme="minorBidi"/>
            <w:sz w:val="22"/>
            <w:szCs w:val="22"/>
            <w:lang w:eastAsia="en-AU"/>
          </w:rPr>
          <w:tab/>
        </w:r>
        <w:r w:rsidRPr="00F228B3">
          <w:t>Buses must enter sign</w:t>
        </w:r>
        <w:r>
          <w:tab/>
        </w:r>
        <w:r>
          <w:fldChar w:fldCharType="begin"/>
        </w:r>
        <w:r>
          <w:instrText xml:space="preserve"> PAGEREF _Toc514832985 \h </w:instrText>
        </w:r>
        <w:r>
          <w:fldChar w:fldCharType="separate"/>
        </w:r>
        <w:r w:rsidR="003C2307">
          <w:t>97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86" w:history="1">
        <w:r w:rsidRPr="00F228B3">
          <w:t>108</w:t>
        </w:r>
        <w:r>
          <w:rPr>
            <w:rFonts w:asciiTheme="minorHAnsi" w:eastAsiaTheme="minorEastAsia" w:hAnsiTheme="minorHAnsi" w:cstheme="minorBidi"/>
            <w:sz w:val="22"/>
            <w:szCs w:val="22"/>
            <w:lang w:eastAsia="en-AU"/>
          </w:rPr>
          <w:tab/>
        </w:r>
        <w:r w:rsidRPr="00F228B3">
          <w:t>Trucks and buses low gear sign</w:t>
        </w:r>
        <w:r>
          <w:tab/>
        </w:r>
        <w:r>
          <w:fldChar w:fldCharType="begin"/>
        </w:r>
        <w:r>
          <w:instrText xml:space="preserve"> PAGEREF _Toc514832986 \h </w:instrText>
        </w:r>
        <w:r>
          <w:fldChar w:fldCharType="separate"/>
        </w:r>
        <w:r w:rsidR="003C2307">
          <w:t>98</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2987" w:history="1">
        <w:r w:rsidR="00E32CEE" w:rsidRPr="00F228B3">
          <w:t>Part 9</w:t>
        </w:r>
        <w:r w:rsidR="00E32CEE">
          <w:rPr>
            <w:rFonts w:asciiTheme="minorHAnsi" w:eastAsiaTheme="minorEastAsia" w:hAnsiTheme="minorHAnsi" w:cstheme="minorBidi"/>
            <w:b w:val="0"/>
            <w:sz w:val="22"/>
            <w:szCs w:val="22"/>
            <w:lang w:eastAsia="en-AU"/>
          </w:rPr>
          <w:tab/>
        </w:r>
        <w:r w:rsidR="00E32CEE" w:rsidRPr="00F228B3">
          <w:t>Roundabouts</w:t>
        </w:r>
        <w:r w:rsidR="00E32CEE" w:rsidRPr="00E32CEE">
          <w:rPr>
            <w:vanish/>
          </w:rPr>
          <w:tab/>
        </w:r>
        <w:r w:rsidR="00E32CEE" w:rsidRPr="00E32CEE">
          <w:rPr>
            <w:vanish/>
          </w:rPr>
          <w:fldChar w:fldCharType="begin"/>
        </w:r>
        <w:r w:rsidR="00E32CEE" w:rsidRPr="00E32CEE">
          <w:rPr>
            <w:vanish/>
          </w:rPr>
          <w:instrText xml:space="preserve"> PAGEREF _Toc514832987 \h </w:instrText>
        </w:r>
        <w:r w:rsidR="00E32CEE" w:rsidRPr="00E32CEE">
          <w:rPr>
            <w:vanish/>
          </w:rPr>
        </w:r>
        <w:r w:rsidR="00E32CEE" w:rsidRPr="00E32CEE">
          <w:rPr>
            <w:vanish/>
          </w:rPr>
          <w:fldChar w:fldCharType="separate"/>
        </w:r>
        <w:r w:rsidR="003C2307">
          <w:rPr>
            <w:vanish/>
          </w:rPr>
          <w:t>99</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88" w:history="1">
        <w:r w:rsidRPr="00F228B3">
          <w:t>109</w:t>
        </w:r>
        <w:r>
          <w:rPr>
            <w:rFonts w:asciiTheme="minorHAnsi" w:eastAsiaTheme="minorEastAsia" w:hAnsiTheme="minorHAnsi" w:cstheme="minorBidi"/>
            <w:sz w:val="22"/>
            <w:szCs w:val="22"/>
            <w:lang w:eastAsia="en-AU"/>
          </w:rPr>
          <w:tab/>
        </w:r>
        <w:r w:rsidRPr="00F228B3">
          <w:t>Meaning of</w:t>
        </w:r>
        <w:r w:rsidRPr="00F228B3">
          <w:rPr>
            <w:i/>
          </w:rPr>
          <w:t xml:space="preserve"> roundabout</w:t>
        </w:r>
        <w:r>
          <w:tab/>
        </w:r>
        <w:r>
          <w:fldChar w:fldCharType="begin"/>
        </w:r>
        <w:r>
          <w:instrText xml:space="preserve"> PAGEREF _Toc514832988 \h </w:instrText>
        </w:r>
        <w:r>
          <w:fldChar w:fldCharType="separate"/>
        </w:r>
        <w:r w:rsidR="003C2307">
          <w:t>99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89" w:history="1">
        <w:r w:rsidRPr="00F228B3">
          <w:t>110</w:t>
        </w:r>
        <w:r>
          <w:rPr>
            <w:rFonts w:asciiTheme="minorHAnsi" w:eastAsiaTheme="minorEastAsia" w:hAnsiTheme="minorHAnsi" w:cstheme="minorBidi"/>
            <w:sz w:val="22"/>
            <w:szCs w:val="22"/>
            <w:lang w:eastAsia="en-AU"/>
          </w:rPr>
          <w:tab/>
        </w:r>
        <w:r w:rsidRPr="00F228B3">
          <w:t xml:space="preserve">Meaning of </w:t>
        </w:r>
        <w:r w:rsidRPr="00F228B3">
          <w:rPr>
            <w:i/>
          </w:rPr>
          <w:t>halfway around</w:t>
        </w:r>
        <w:r w:rsidRPr="00F228B3">
          <w:t xml:space="preserve"> roundabout</w:t>
        </w:r>
        <w:r>
          <w:tab/>
        </w:r>
        <w:r>
          <w:fldChar w:fldCharType="begin"/>
        </w:r>
        <w:r>
          <w:instrText xml:space="preserve"> PAGEREF _Toc514832989 \h </w:instrText>
        </w:r>
        <w:r>
          <w:fldChar w:fldCharType="separate"/>
        </w:r>
        <w:r w:rsidR="003C2307">
          <w:t>99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90" w:history="1">
        <w:r w:rsidRPr="00F228B3">
          <w:t>111</w:t>
        </w:r>
        <w:r>
          <w:rPr>
            <w:rFonts w:asciiTheme="minorHAnsi" w:eastAsiaTheme="minorEastAsia" w:hAnsiTheme="minorHAnsi" w:cstheme="minorBidi"/>
            <w:sz w:val="22"/>
            <w:szCs w:val="22"/>
            <w:lang w:eastAsia="en-AU"/>
          </w:rPr>
          <w:tab/>
        </w:r>
        <w:r w:rsidRPr="00F228B3">
          <w:t>Entering roundabout from multi</w:t>
        </w:r>
        <w:r w:rsidRPr="00F228B3">
          <w:noBreakHyphen/>
          <w:t>lane road or road with 2 or more lines of traffic travelling in same direction</w:t>
        </w:r>
        <w:r>
          <w:tab/>
        </w:r>
        <w:r>
          <w:fldChar w:fldCharType="begin"/>
        </w:r>
        <w:r>
          <w:instrText xml:space="preserve"> PAGEREF _Toc514832990 \h </w:instrText>
        </w:r>
        <w:r>
          <w:fldChar w:fldCharType="separate"/>
        </w:r>
        <w:r w:rsidR="003C2307">
          <w:t>99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91" w:history="1">
        <w:r w:rsidRPr="00F228B3">
          <w:t>112</w:t>
        </w:r>
        <w:r>
          <w:rPr>
            <w:rFonts w:asciiTheme="minorHAnsi" w:eastAsiaTheme="minorEastAsia" w:hAnsiTheme="minorHAnsi" w:cstheme="minorBidi"/>
            <w:sz w:val="22"/>
            <w:szCs w:val="22"/>
            <w:lang w:eastAsia="en-AU"/>
          </w:rPr>
          <w:tab/>
        </w:r>
        <w:r w:rsidRPr="00F228B3">
          <w:t>Giving left change of direction signal when entering roundabout</w:t>
        </w:r>
        <w:r>
          <w:tab/>
        </w:r>
        <w:r>
          <w:fldChar w:fldCharType="begin"/>
        </w:r>
        <w:r>
          <w:instrText xml:space="preserve"> PAGEREF _Toc514832991 \h </w:instrText>
        </w:r>
        <w:r>
          <w:fldChar w:fldCharType="separate"/>
        </w:r>
        <w:r w:rsidR="003C2307">
          <w:t>104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92" w:history="1">
        <w:r w:rsidRPr="00F228B3">
          <w:t>113</w:t>
        </w:r>
        <w:r>
          <w:rPr>
            <w:rFonts w:asciiTheme="minorHAnsi" w:eastAsiaTheme="minorEastAsia" w:hAnsiTheme="minorHAnsi" w:cstheme="minorBidi"/>
            <w:sz w:val="22"/>
            <w:szCs w:val="22"/>
            <w:lang w:eastAsia="en-AU"/>
          </w:rPr>
          <w:tab/>
        </w:r>
        <w:r w:rsidRPr="00F228B3">
          <w:t>Giving right change of direction signal when entering roundabout</w:t>
        </w:r>
        <w:r>
          <w:tab/>
        </w:r>
        <w:r>
          <w:fldChar w:fldCharType="begin"/>
        </w:r>
        <w:r>
          <w:instrText xml:space="preserve"> PAGEREF _Toc514832992 \h </w:instrText>
        </w:r>
        <w:r>
          <w:fldChar w:fldCharType="separate"/>
        </w:r>
        <w:r w:rsidR="003C2307">
          <w:t>105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93" w:history="1">
        <w:r w:rsidRPr="00F228B3">
          <w:t>114</w:t>
        </w:r>
        <w:r>
          <w:rPr>
            <w:rFonts w:asciiTheme="minorHAnsi" w:eastAsiaTheme="minorEastAsia" w:hAnsiTheme="minorHAnsi" w:cstheme="minorBidi"/>
            <w:sz w:val="22"/>
            <w:szCs w:val="22"/>
            <w:lang w:eastAsia="en-AU"/>
          </w:rPr>
          <w:tab/>
        </w:r>
        <w:r w:rsidRPr="00F228B3">
          <w:t>Giving way when entering or driving in roundabout</w:t>
        </w:r>
        <w:r>
          <w:tab/>
        </w:r>
        <w:r>
          <w:fldChar w:fldCharType="begin"/>
        </w:r>
        <w:r>
          <w:instrText xml:space="preserve"> PAGEREF _Toc514832993 \h </w:instrText>
        </w:r>
        <w:r>
          <w:fldChar w:fldCharType="separate"/>
        </w:r>
        <w:r w:rsidR="003C2307">
          <w:t>105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94" w:history="1">
        <w:r w:rsidRPr="00F228B3">
          <w:t>115</w:t>
        </w:r>
        <w:r>
          <w:rPr>
            <w:rFonts w:asciiTheme="minorHAnsi" w:eastAsiaTheme="minorEastAsia" w:hAnsiTheme="minorHAnsi" w:cstheme="minorBidi"/>
            <w:sz w:val="22"/>
            <w:szCs w:val="22"/>
            <w:lang w:eastAsia="en-AU"/>
          </w:rPr>
          <w:tab/>
        </w:r>
        <w:r w:rsidRPr="00F228B3">
          <w:t>Driving in roundabout to left of central traffic island</w:t>
        </w:r>
        <w:r>
          <w:tab/>
        </w:r>
        <w:r>
          <w:fldChar w:fldCharType="begin"/>
        </w:r>
        <w:r>
          <w:instrText xml:space="preserve"> PAGEREF _Toc514832994 \h </w:instrText>
        </w:r>
        <w:r>
          <w:fldChar w:fldCharType="separate"/>
        </w:r>
        <w:r w:rsidR="003C2307">
          <w:t>106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95" w:history="1">
        <w:r w:rsidRPr="00F228B3">
          <w:t>116</w:t>
        </w:r>
        <w:r>
          <w:rPr>
            <w:rFonts w:asciiTheme="minorHAnsi" w:eastAsiaTheme="minorEastAsia" w:hAnsiTheme="minorHAnsi" w:cstheme="minorBidi"/>
            <w:sz w:val="22"/>
            <w:szCs w:val="22"/>
            <w:lang w:eastAsia="en-AU"/>
          </w:rPr>
          <w:tab/>
        </w:r>
        <w:r w:rsidRPr="00F228B3">
          <w:t>Obeying traffic lane arrows when driving in or leaving roundabout</w:t>
        </w:r>
        <w:r>
          <w:tab/>
        </w:r>
        <w:r>
          <w:fldChar w:fldCharType="begin"/>
        </w:r>
        <w:r>
          <w:instrText xml:space="preserve"> PAGEREF _Toc514832995 \h </w:instrText>
        </w:r>
        <w:r>
          <w:fldChar w:fldCharType="separate"/>
        </w:r>
        <w:r w:rsidR="003C2307">
          <w:t>106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96" w:history="1">
        <w:r w:rsidRPr="00F228B3">
          <w:t>117</w:t>
        </w:r>
        <w:r>
          <w:rPr>
            <w:rFonts w:asciiTheme="minorHAnsi" w:eastAsiaTheme="minorEastAsia" w:hAnsiTheme="minorHAnsi" w:cstheme="minorBidi"/>
            <w:sz w:val="22"/>
            <w:szCs w:val="22"/>
            <w:lang w:eastAsia="en-AU"/>
          </w:rPr>
          <w:tab/>
        </w:r>
        <w:r w:rsidRPr="00F228B3">
          <w:t>Giving change of direction signal when changing marked lane or line of traffic in roundabout</w:t>
        </w:r>
        <w:r>
          <w:tab/>
        </w:r>
        <w:r>
          <w:fldChar w:fldCharType="begin"/>
        </w:r>
        <w:r>
          <w:instrText xml:space="preserve"> PAGEREF _Toc514832996 \h </w:instrText>
        </w:r>
        <w:r>
          <w:fldChar w:fldCharType="separate"/>
        </w:r>
        <w:r w:rsidR="003C2307">
          <w:t>107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97" w:history="1">
        <w:r w:rsidRPr="00F228B3">
          <w:t>118</w:t>
        </w:r>
        <w:r>
          <w:rPr>
            <w:rFonts w:asciiTheme="minorHAnsi" w:eastAsiaTheme="minorEastAsia" w:hAnsiTheme="minorHAnsi" w:cstheme="minorBidi"/>
            <w:sz w:val="22"/>
            <w:szCs w:val="22"/>
            <w:lang w:eastAsia="en-AU"/>
          </w:rPr>
          <w:tab/>
        </w:r>
        <w:r w:rsidRPr="00F228B3">
          <w:t>Giving left change of direction signal when leaving roundabout</w:t>
        </w:r>
        <w:r>
          <w:tab/>
        </w:r>
        <w:r>
          <w:fldChar w:fldCharType="begin"/>
        </w:r>
        <w:r>
          <w:instrText xml:space="preserve"> PAGEREF _Toc514832997 \h </w:instrText>
        </w:r>
        <w:r>
          <w:fldChar w:fldCharType="separate"/>
        </w:r>
        <w:r w:rsidR="003C2307">
          <w:t>107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2998" w:history="1">
        <w:r w:rsidRPr="00F228B3">
          <w:t>119</w:t>
        </w:r>
        <w:r>
          <w:rPr>
            <w:rFonts w:asciiTheme="minorHAnsi" w:eastAsiaTheme="minorEastAsia" w:hAnsiTheme="minorHAnsi" w:cstheme="minorBidi"/>
            <w:sz w:val="22"/>
            <w:szCs w:val="22"/>
            <w:lang w:eastAsia="en-AU"/>
          </w:rPr>
          <w:tab/>
        </w:r>
        <w:r w:rsidRPr="00F228B3">
          <w:t>Giving way by rider of bicycle or animal to vehicle leaving roundabout</w:t>
        </w:r>
        <w:r>
          <w:tab/>
        </w:r>
        <w:r>
          <w:fldChar w:fldCharType="begin"/>
        </w:r>
        <w:r>
          <w:instrText xml:space="preserve"> PAGEREF _Toc514832998 \h </w:instrText>
        </w:r>
        <w:r>
          <w:fldChar w:fldCharType="separate"/>
        </w:r>
        <w:r w:rsidR="003C2307">
          <w:t>108</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2999" w:history="1">
        <w:r w:rsidR="00E32CEE" w:rsidRPr="00F228B3">
          <w:t>Part 10</w:t>
        </w:r>
        <w:r w:rsidR="00E32CEE">
          <w:rPr>
            <w:rFonts w:asciiTheme="minorHAnsi" w:eastAsiaTheme="minorEastAsia" w:hAnsiTheme="minorHAnsi" w:cstheme="minorBidi"/>
            <w:b w:val="0"/>
            <w:sz w:val="22"/>
            <w:szCs w:val="22"/>
            <w:lang w:eastAsia="en-AU"/>
          </w:rPr>
          <w:tab/>
        </w:r>
        <w:r w:rsidR="00E32CEE" w:rsidRPr="00F228B3">
          <w:t>Level crossings</w:t>
        </w:r>
        <w:r w:rsidR="00E32CEE" w:rsidRPr="00E32CEE">
          <w:rPr>
            <w:vanish/>
          </w:rPr>
          <w:tab/>
        </w:r>
        <w:r w:rsidR="00E32CEE" w:rsidRPr="00E32CEE">
          <w:rPr>
            <w:vanish/>
          </w:rPr>
          <w:fldChar w:fldCharType="begin"/>
        </w:r>
        <w:r w:rsidR="00E32CEE" w:rsidRPr="00E32CEE">
          <w:rPr>
            <w:vanish/>
          </w:rPr>
          <w:instrText xml:space="preserve"> PAGEREF _Toc514832999 \h </w:instrText>
        </w:r>
        <w:r w:rsidR="00E32CEE" w:rsidRPr="00E32CEE">
          <w:rPr>
            <w:vanish/>
          </w:rPr>
        </w:r>
        <w:r w:rsidR="00E32CEE" w:rsidRPr="00E32CEE">
          <w:rPr>
            <w:vanish/>
          </w:rPr>
          <w:fldChar w:fldCharType="separate"/>
        </w:r>
        <w:r w:rsidR="003C2307">
          <w:rPr>
            <w:vanish/>
          </w:rPr>
          <w:t>109</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00" w:history="1">
        <w:r w:rsidRPr="00F228B3">
          <w:t>120</w:t>
        </w:r>
        <w:r>
          <w:rPr>
            <w:rFonts w:asciiTheme="minorHAnsi" w:eastAsiaTheme="minorEastAsia" w:hAnsiTheme="minorHAnsi" w:cstheme="minorBidi"/>
            <w:sz w:val="22"/>
            <w:szCs w:val="22"/>
            <w:lang w:eastAsia="en-AU"/>
          </w:rPr>
          <w:tab/>
        </w:r>
        <w:r w:rsidRPr="00F228B3">
          <w:t>Meaning of</w:t>
        </w:r>
        <w:r w:rsidRPr="00F228B3">
          <w:rPr>
            <w:i/>
          </w:rPr>
          <w:t xml:space="preserve"> level crossing</w:t>
        </w:r>
        <w:r>
          <w:tab/>
        </w:r>
        <w:r>
          <w:fldChar w:fldCharType="begin"/>
        </w:r>
        <w:r>
          <w:instrText xml:space="preserve"> PAGEREF _Toc514833000 \h </w:instrText>
        </w:r>
        <w:r>
          <w:fldChar w:fldCharType="separate"/>
        </w:r>
        <w:r w:rsidR="003C2307">
          <w:t>109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01" w:history="1">
        <w:r w:rsidRPr="00F228B3">
          <w:t>121</w:t>
        </w:r>
        <w:r>
          <w:rPr>
            <w:rFonts w:asciiTheme="minorHAnsi" w:eastAsiaTheme="minorEastAsia" w:hAnsiTheme="minorHAnsi" w:cstheme="minorBidi"/>
            <w:sz w:val="22"/>
            <w:szCs w:val="22"/>
            <w:lang w:eastAsia="en-AU"/>
          </w:rPr>
          <w:tab/>
        </w:r>
        <w:r w:rsidRPr="00F228B3">
          <w:t>Stopping and giving way at stop sign at level crossing</w:t>
        </w:r>
        <w:r>
          <w:tab/>
        </w:r>
        <w:r>
          <w:fldChar w:fldCharType="begin"/>
        </w:r>
        <w:r>
          <w:instrText xml:space="preserve"> PAGEREF _Toc514833001 \h </w:instrText>
        </w:r>
        <w:r>
          <w:fldChar w:fldCharType="separate"/>
        </w:r>
        <w:r w:rsidR="003C2307">
          <w:t>109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02" w:history="1">
        <w:r w:rsidRPr="00F228B3">
          <w:t>122</w:t>
        </w:r>
        <w:r>
          <w:rPr>
            <w:rFonts w:asciiTheme="minorHAnsi" w:eastAsiaTheme="minorEastAsia" w:hAnsiTheme="minorHAnsi" w:cstheme="minorBidi"/>
            <w:sz w:val="22"/>
            <w:szCs w:val="22"/>
            <w:lang w:eastAsia="en-AU"/>
          </w:rPr>
          <w:tab/>
        </w:r>
        <w:r w:rsidRPr="00F228B3">
          <w:t>Giving way at give way sign or give way line at level crossing</w:t>
        </w:r>
        <w:r>
          <w:tab/>
        </w:r>
        <w:r>
          <w:fldChar w:fldCharType="begin"/>
        </w:r>
        <w:r>
          <w:instrText xml:space="preserve"> PAGEREF _Toc514833002 \h </w:instrText>
        </w:r>
        <w:r>
          <w:fldChar w:fldCharType="separate"/>
        </w:r>
        <w:r w:rsidR="003C2307">
          <w:t>110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03" w:history="1">
        <w:r w:rsidRPr="00F228B3">
          <w:t>123</w:t>
        </w:r>
        <w:r>
          <w:rPr>
            <w:rFonts w:asciiTheme="minorHAnsi" w:eastAsiaTheme="minorEastAsia" w:hAnsiTheme="minorHAnsi" w:cstheme="minorBidi"/>
            <w:sz w:val="22"/>
            <w:szCs w:val="22"/>
            <w:lang w:eastAsia="en-AU"/>
          </w:rPr>
          <w:tab/>
        </w:r>
        <w:r w:rsidRPr="00F228B3">
          <w:t>Entering level crossing when train or tram approaching etc</w:t>
        </w:r>
        <w:r>
          <w:tab/>
        </w:r>
        <w:r>
          <w:fldChar w:fldCharType="begin"/>
        </w:r>
        <w:r>
          <w:instrText xml:space="preserve"> PAGEREF _Toc514833003 \h </w:instrText>
        </w:r>
        <w:r>
          <w:fldChar w:fldCharType="separate"/>
        </w:r>
        <w:r w:rsidR="003C2307">
          <w:t>110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04" w:history="1">
        <w:r w:rsidRPr="00F228B3">
          <w:t>124</w:t>
        </w:r>
        <w:r>
          <w:rPr>
            <w:rFonts w:asciiTheme="minorHAnsi" w:eastAsiaTheme="minorEastAsia" w:hAnsiTheme="minorHAnsi" w:cstheme="minorBidi"/>
            <w:sz w:val="22"/>
            <w:szCs w:val="22"/>
            <w:lang w:eastAsia="en-AU"/>
          </w:rPr>
          <w:tab/>
        </w:r>
        <w:r w:rsidRPr="00F228B3">
          <w:t>Leaving level crossing</w:t>
        </w:r>
        <w:r>
          <w:tab/>
        </w:r>
        <w:r>
          <w:fldChar w:fldCharType="begin"/>
        </w:r>
        <w:r>
          <w:instrText xml:space="preserve"> PAGEREF _Toc514833004 \h </w:instrText>
        </w:r>
        <w:r>
          <w:fldChar w:fldCharType="separate"/>
        </w:r>
        <w:r w:rsidR="003C2307">
          <w:t>110</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3005" w:history="1">
        <w:r w:rsidR="00E32CEE" w:rsidRPr="00F228B3">
          <w:t>Part 11</w:t>
        </w:r>
        <w:r w:rsidR="00E32CEE">
          <w:rPr>
            <w:rFonts w:asciiTheme="minorHAnsi" w:eastAsiaTheme="minorEastAsia" w:hAnsiTheme="minorHAnsi" w:cstheme="minorBidi"/>
            <w:b w:val="0"/>
            <w:sz w:val="22"/>
            <w:szCs w:val="22"/>
            <w:lang w:eastAsia="en-AU"/>
          </w:rPr>
          <w:tab/>
        </w:r>
        <w:r w:rsidR="00E32CEE" w:rsidRPr="00F228B3">
          <w:t>Keeping left, overtaking and other driving rules</w:t>
        </w:r>
        <w:r w:rsidR="00E32CEE" w:rsidRPr="00E32CEE">
          <w:rPr>
            <w:vanish/>
          </w:rPr>
          <w:tab/>
        </w:r>
        <w:r w:rsidR="00E32CEE" w:rsidRPr="00E32CEE">
          <w:rPr>
            <w:vanish/>
          </w:rPr>
          <w:fldChar w:fldCharType="begin"/>
        </w:r>
        <w:r w:rsidR="00E32CEE" w:rsidRPr="00E32CEE">
          <w:rPr>
            <w:vanish/>
          </w:rPr>
          <w:instrText xml:space="preserve"> PAGEREF _Toc514833005 \h </w:instrText>
        </w:r>
        <w:r w:rsidR="00E32CEE" w:rsidRPr="00E32CEE">
          <w:rPr>
            <w:vanish/>
          </w:rPr>
        </w:r>
        <w:r w:rsidR="00E32CEE" w:rsidRPr="00E32CEE">
          <w:rPr>
            <w:vanish/>
          </w:rPr>
          <w:fldChar w:fldCharType="separate"/>
        </w:r>
        <w:r w:rsidR="003C2307">
          <w:rPr>
            <w:vanish/>
          </w:rPr>
          <w:t>111</w:t>
        </w:r>
        <w:r w:rsidR="00E32CEE" w:rsidRPr="00E32CEE">
          <w:rPr>
            <w:vanish/>
          </w:rP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06" w:history="1">
        <w:r w:rsidR="00E32CEE" w:rsidRPr="00F228B3">
          <w:t>Division 11.1</w:t>
        </w:r>
        <w:r w:rsidR="00E32CEE">
          <w:rPr>
            <w:rFonts w:asciiTheme="minorHAnsi" w:eastAsiaTheme="minorEastAsia" w:hAnsiTheme="minorHAnsi" w:cstheme="minorBidi"/>
            <w:b w:val="0"/>
            <w:sz w:val="22"/>
            <w:szCs w:val="22"/>
            <w:lang w:eastAsia="en-AU"/>
          </w:rPr>
          <w:tab/>
        </w:r>
        <w:r w:rsidR="00E32CEE" w:rsidRPr="00F228B3">
          <w:t>General</w:t>
        </w:r>
        <w:r w:rsidR="00E32CEE" w:rsidRPr="00E32CEE">
          <w:rPr>
            <w:vanish/>
          </w:rPr>
          <w:tab/>
        </w:r>
        <w:r w:rsidR="00E32CEE" w:rsidRPr="00E32CEE">
          <w:rPr>
            <w:vanish/>
          </w:rPr>
          <w:fldChar w:fldCharType="begin"/>
        </w:r>
        <w:r w:rsidR="00E32CEE" w:rsidRPr="00E32CEE">
          <w:rPr>
            <w:vanish/>
          </w:rPr>
          <w:instrText xml:space="preserve"> PAGEREF _Toc514833006 \h </w:instrText>
        </w:r>
        <w:r w:rsidR="00E32CEE" w:rsidRPr="00E32CEE">
          <w:rPr>
            <w:vanish/>
          </w:rPr>
        </w:r>
        <w:r w:rsidR="00E32CEE" w:rsidRPr="00E32CEE">
          <w:rPr>
            <w:vanish/>
          </w:rPr>
          <w:fldChar w:fldCharType="separate"/>
        </w:r>
        <w:r w:rsidR="003C2307">
          <w:rPr>
            <w:vanish/>
          </w:rPr>
          <w:t>111</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07" w:history="1">
        <w:r w:rsidRPr="00F228B3">
          <w:t>125</w:t>
        </w:r>
        <w:r>
          <w:rPr>
            <w:rFonts w:asciiTheme="minorHAnsi" w:eastAsiaTheme="minorEastAsia" w:hAnsiTheme="minorHAnsi" w:cstheme="minorBidi"/>
            <w:sz w:val="22"/>
            <w:szCs w:val="22"/>
            <w:lang w:eastAsia="en-AU"/>
          </w:rPr>
          <w:tab/>
        </w:r>
        <w:r w:rsidRPr="00F228B3">
          <w:t>Unreasonably obstructing driver or pedestrian</w:t>
        </w:r>
        <w:r>
          <w:tab/>
        </w:r>
        <w:r>
          <w:fldChar w:fldCharType="begin"/>
        </w:r>
        <w:r>
          <w:instrText xml:space="preserve"> PAGEREF _Toc514833007 \h </w:instrText>
        </w:r>
        <w:r>
          <w:fldChar w:fldCharType="separate"/>
        </w:r>
        <w:r w:rsidR="003C2307">
          <w:t>111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08" w:history="1">
        <w:r w:rsidRPr="00F228B3">
          <w:t>126</w:t>
        </w:r>
        <w:r>
          <w:rPr>
            <w:rFonts w:asciiTheme="minorHAnsi" w:eastAsiaTheme="minorEastAsia" w:hAnsiTheme="minorHAnsi" w:cstheme="minorBidi"/>
            <w:sz w:val="22"/>
            <w:szCs w:val="22"/>
            <w:lang w:eastAsia="en-AU"/>
          </w:rPr>
          <w:tab/>
        </w:r>
        <w:r w:rsidRPr="00F228B3">
          <w:t>Keeping safe distance behind vehicle</w:t>
        </w:r>
        <w:r>
          <w:tab/>
        </w:r>
        <w:r>
          <w:fldChar w:fldCharType="begin"/>
        </w:r>
        <w:r>
          <w:instrText xml:space="preserve"> PAGEREF _Toc514833008 \h </w:instrText>
        </w:r>
        <w:r>
          <w:fldChar w:fldCharType="separate"/>
        </w:r>
        <w:r w:rsidR="003C2307">
          <w:t>111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09" w:history="1">
        <w:r w:rsidRPr="00F228B3">
          <w:t>127</w:t>
        </w:r>
        <w:r>
          <w:rPr>
            <w:rFonts w:asciiTheme="minorHAnsi" w:eastAsiaTheme="minorEastAsia" w:hAnsiTheme="minorHAnsi" w:cstheme="minorBidi"/>
            <w:sz w:val="22"/>
            <w:szCs w:val="22"/>
            <w:lang w:eastAsia="en-AU"/>
          </w:rPr>
          <w:tab/>
        </w:r>
        <w:r w:rsidRPr="00F228B3">
          <w:t>Keeping minimum distance between long vehicles</w:t>
        </w:r>
        <w:r>
          <w:tab/>
        </w:r>
        <w:r>
          <w:fldChar w:fldCharType="begin"/>
        </w:r>
        <w:r>
          <w:instrText xml:space="preserve"> PAGEREF _Toc514833009 \h </w:instrText>
        </w:r>
        <w:r>
          <w:fldChar w:fldCharType="separate"/>
        </w:r>
        <w:r w:rsidR="003C2307">
          <w:t>112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10" w:history="1">
        <w:r w:rsidRPr="00F228B3">
          <w:t>128</w:t>
        </w:r>
        <w:r>
          <w:rPr>
            <w:rFonts w:asciiTheme="minorHAnsi" w:eastAsiaTheme="minorEastAsia" w:hAnsiTheme="minorHAnsi" w:cstheme="minorBidi"/>
            <w:sz w:val="22"/>
            <w:szCs w:val="22"/>
            <w:lang w:eastAsia="en-AU"/>
          </w:rPr>
          <w:tab/>
        </w:r>
        <w:r w:rsidRPr="00F228B3">
          <w:t>Entering blocked intersection</w:t>
        </w:r>
        <w:r>
          <w:tab/>
        </w:r>
        <w:r>
          <w:fldChar w:fldCharType="begin"/>
        </w:r>
        <w:r>
          <w:instrText xml:space="preserve"> PAGEREF _Toc514833010 \h </w:instrText>
        </w:r>
        <w:r>
          <w:fldChar w:fldCharType="separate"/>
        </w:r>
        <w:r w:rsidR="003C2307">
          <w:t>112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11" w:history="1">
        <w:r w:rsidRPr="00F228B3">
          <w:t>128A</w:t>
        </w:r>
        <w:r>
          <w:rPr>
            <w:rFonts w:asciiTheme="minorHAnsi" w:eastAsiaTheme="minorEastAsia" w:hAnsiTheme="minorHAnsi" w:cstheme="minorBidi"/>
            <w:sz w:val="22"/>
            <w:szCs w:val="22"/>
            <w:lang w:eastAsia="en-AU"/>
          </w:rPr>
          <w:tab/>
        </w:r>
        <w:r w:rsidRPr="00F228B3">
          <w:t>Entering blocked crossing</w:t>
        </w:r>
        <w:r>
          <w:tab/>
        </w:r>
        <w:r>
          <w:fldChar w:fldCharType="begin"/>
        </w:r>
        <w:r>
          <w:instrText xml:space="preserve"> PAGEREF _Toc514833011 \h </w:instrText>
        </w:r>
        <w:r>
          <w:fldChar w:fldCharType="separate"/>
        </w:r>
        <w:r w:rsidR="003C2307">
          <w:t>113</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12" w:history="1">
        <w:r w:rsidR="00E32CEE" w:rsidRPr="00F228B3">
          <w:t>Division 11.2</w:t>
        </w:r>
        <w:r w:rsidR="00E32CEE">
          <w:rPr>
            <w:rFonts w:asciiTheme="minorHAnsi" w:eastAsiaTheme="minorEastAsia" w:hAnsiTheme="minorHAnsi" w:cstheme="minorBidi"/>
            <w:b w:val="0"/>
            <w:sz w:val="22"/>
            <w:szCs w:val="22"/>
            <w:lang w:eastAsia="en-AU"/>
          </w:rPr>
          <w:tab/>
        </w:r>
        <w:r w:rsidR="00E32CEE" w:rsidRPr="00F228B3">
          <w:t>Keeping to left</w:t>
        </w:r>
        <w:r w:rsidR="00E32CEE" w:rsidRPr="00E32CEE">
          <w:rPr>
            <w:vanish/>
          </w:rPr>
          <w:tab/>
        </w:r>
        <w:r w:rsidR="00E32CEE" w:rsidRPr="00E32CEE">
          <w:rPr>
            <w:vanish/>
          </w:rPr>
          <w:fldChar w:fldCharType="begin"/>
        </w:r>
        <w:r w:rsidR="00E32CEE" w:rsidRPr="00E32CEE">
          <w:rPr>
            <w:vanish/>
          </w:rPr>
          <w:instrText xml:space="preserve"> PAGEREF _Toc514833012 \h </w:instrText>
        </w:r>
        <w:r w:rsidR="00E32CEE" w:rsidRPr="00E32CEE">
          <w:rPr>
            <w:vanish/>
          </w:rPr>
        </w:r>
        <w:r w:rsidR="00E32CEE" w:rsidRPr="00E32CEE">
          <w:rPr>
            <w:vanish/>
          </w:rPr>
          <w:fldChar w:fldCharType="separate"/>
        </w:r>
        <w:r w:rsidR="003C2307">
          <w:rPr>
            <w:vanish/>
          </w:rPr>
          <w:t>113</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13" w:history="1">
        <w:r w:rsidRPr="00F228B3">
          <w:t>129</w:t>
        </w:r>
        <w:r>
          <w:rPr>
            <w:rFonts w:asciiTheme="minorHAnsi" w:eastAsiaTheme="minorEastAsia" w:hAnsiTheme="minorHAnsi" w:cstheme="minorBidi"/>
            <w:sz w:val="22"/>
            <w:szCs w:val="22"/>
            <w:lang w:eastAsia="en-AU"/>
          </w:rPr>
          <w:tab/>
        </w:r>
        <w:r w:rsidRPr="00F228B3">
          <w:t>Keeping to far left side of road</w:t>
        </w:r>
        <w:r>
          <w:tab/>
        </w:r>
        <w:r>
          <w:fldChar w:fldCharType="begin"/>
        </w:r>
        <w:r>
          <w:instrText xml:space="preserve"> PAGEREF _Toc514833013 \h </w:instrText>
        </w:r>
        <w:r>
          <w:fldChar w:fldCharType="separate"/>
        </w:r>
        <w:r w:rsidR="003C2307">
          <w:t>113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14" w:history="1">
        <w:r w:rsidRPr="00F228B3">
          <w:t>130</w:t>
        </w:r>
        <w:r>
          <w:rPr>
            <w:rFonts w:asciiTheme="minorHAnsi" w:eastAsiaTheme="minorEastAsia" w:hAnsiTheme="minorHAnsi" w:cstheme="minorBidi"/>
            <w:sz w:val="22"/>
            <w:szCs w:val="22"/>
            <w:lang w:eastAsia="en-AU"/>
          </w:rPr>
          <w:tab/>
        </w:r>
        <w:r w:rsidRPr="00F228B3">
          <w:t>Keeping to left on multi</w:t>
        </w:r>
        <w:r w:rsidRPr="00F228B3">
          <w:noBreakHyphen/>
          <w:t>lane road</w:t>
        </w:r>
        <w:r>
          <w:tab/>
        </w:r>
        <w:r>
          <w:fldChar w:fldCharType="begin"/>
        </w:r>
        <w:r>
          <w:instrText xml:space="preserve"> PAGEREF _Toc514833014 \h </w:instrText>
        </w:r>
        <w:r>
          <w:fldChar w:fldCharType="separate"/>
        </w:r>
        <w:r w:rsidR="003C2307">
          <w:t>114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15" w:history="1">
        <w:r w:rsidRPr="00F228B3">
          <w:t>131</w:t>
        </w:r>
        <w:r>
          <w:rPr>
            <w:rFonts w:asciiTheme="minorHAnsi" w:eastAsiaTheme="minorEastAsia" w:hAnsiTheme="minorHAnsi" w:cstheme="minorBidi"/>
            <w:sz w:val="22"/>
            <w:szCs w:val="22"/>
            <w:lang w:eastAsia="en-AU"/>
          </w:rPr>
          <w:tab/>
        </w:r>
        <w:r w:rsidRPr="00F228B3">
          <w:t>Keeping to left of oncoming vehicle</w:t>
        </w:r>
        <w:r>
          <w:tab/>
        </w:r>
        <w:r>
          <w:fldChar w:fldCharType="begin"/>
        </w:r>
        <w:r>
          <w:instrText xml:space="preserve"> PAGEREF _Toc514833015 \h </w:instrText>
        </w:r>
        <w:r>
          <w:fldChar w:fldCharType="separate"/>
        </w:r>
        <w:r w:rsidR="003C2307">
          <w:t>115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16" w:history="1">
        <w:r w:rsidRPr="00F228B3">
          <w:t>132</w:t>
        </w:r>
        <w:r>
          <w:rPr>
            <w:rFonts w:asciiTheme="minorHAnsi" w:eastAsiaTheme="minorEastAsia" w:hAnsiTheme="minorHAnsi" w:cstheme="minorBidi"/>
            <w:sz w:val="22"/>
            <w:szCs w:val="22"/>
            <w:lang w:eastAsia="en-AU"/>
          </w:rPr>
          <w:tab/>
        </w:r>
        <w:r w:rsidRPr="00F228B3">
          <w:t>Keeping to left of centre of road or dividing line</w:t>
        </w:r>
        <w:r>
          <w:tab/>
        </w:r>
        <w:r>
          <w:fldChar w:fldCharType="begin"/>
        </w:r>
        <w:r>
          <w:instrText xml:space="preserve"> PAGEREF _Toc514833016 \h </w:instrText>
        </w:r>
        <w:r>
          <w:fldChar w:fldCharType="separate"/>
        </w:r>
        <w:r w:rsidR="003C2307">
          <w:t>117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17" w:history="1">
        <w:r w:rsidRPr="00F228B3">
          <w:t>133</w:t>
        </w:r>
        <w:r>
          <w:rPr>
            <w:rFonts w:asciiTheme="minorHAnsi" w:eastAsiaTheme="minorEastAsia" w:hAnsiTheme="minorHAnsi" w:cstheme="minorBidi"/>
            <w:sz w:val="22"/>
            <w:szCs w:val="22"/>
            <w:lang w:eastAsia="en-AU"/>
          </w:rPr>
          <w:tab/>
        </w:r>
        <w:r w:rsidRPr="00F228B3">
          <w:t>Exceptions to keeping to left of centre of road</w:t>
        </w:r>
        <w:r>
          <w:tab/>
        </w:r>
        <w:r>
          <w:fldChar w:fldCharType="begin"/>
        </w:r>
        <w:r>
          <w:instrText xml:space="preserve"> PAGEREF _Toc514833017 \h </w:instrText>
        </w:r>
        <w:r>
          <w:fldChar w:fldCharType="separate"/>
        </w:r>
        <w:r w:rsidR="003C2307">
          <w:t>121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18" w:history="1">
        <w:r w:rsidRPr="00F228B3">
          <w:t>134</w:t>
        </w:r>
        <w:r>
          <w:rPr>
            <w:rFonts w:asciiTheme="minorHAnsi" w:eastAsiaTheme="minorEastAsia" w:hAnsiTheme="minorHAnsi" w:cstheme="minorBidi"/>
            <w:sz w:val="22"/>
            <w:szCs w:val="22"/>
            <w:lang w:eastAsia="en-AU"/>
          </w:rPr>
          <w:tab/>
        </w:r>
        <w:r w:rsidRPr="00F228B3">
          <w:t>Exceptions to keeping to left of dividing line</w:t>
        </w:r>
        <w:r>
          <w:tab/>
        </w:r>
        <w:r>
          <w:fldChar w:fldCharType="begin"/>
        </w:r>
        <w:r>
          <w:instrText xml:space="preserve"> PAGEREF _Toc514833018 \h </w:instrText>
        </w:r>
        <w:r>
          <w:fldChar w:fldCharType="separate"/>
        </w:r>
        <w:r w:rsidR="003C2307">
          <w:t>121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19" w:history="1">
        <w:r w:rsidRPr="00F228B3">
          <w:t>135</w:t>
        </w:r>
        <w:r>
          <w:rPr>
            <w:rFonts w:asciiTheme="minorHAnsi" w:eastAsiaTheme="minorEastAsia" w:hAnsiTheme="minorHAnsi" w:cstheme="minorBidi"/>
            <w:sz w:val="22"/>
            <w:szCs w:val="22"/>
            <w:lang w:eastAsia="en-AU"/>
          </w:rPr>
          <w:tab/>
        </w:r>
        <w:r w:rsidRPr="00F228B3">
          <w:t>Keeping to left of median strip</w:t>
        </w:r>
        <w:r>
          <w:tab/>
        </w:r>
        <w:r>
          <w:fldChar w:fldCharType="begin"/>
        </w:r>
        <w:r>
          <w:instrText xml:space="preserve"> PAGEREF _Toc514833019 \h </w:instrText>
        </w:r>
        <w:r>
          <w:fldChar w:fldCharType="separate"/>
        </w:r>
        <w:r w:rsidR="003C2307">
          <w:t>126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20" w:history="1">
        <w:r w:rsidRPr="00F228B3">
          <w:t>136</w:t>
        </w:r>
        <w:r>
          <w:rPr>
            <w:rFonts w:asciiTheme="minorHAnsi" w:eastAsiaTheme="minorEastAsia" w:hAnsiTheme="minorHAnsi" w:cstheme="minorBidi"/>
            <w:sz w:val="22"/>
            <w:szCs w:val="22"/>
            <w:lang w:eastAsia="en-AU"/>
          </w:rPr>
          <w:tab/>
        </w:r>
        <w:r w:rsidRPr="00F228B3">
          <w:t>Driving on one</w:t>
        </w:r>
        <w:r w:rsidRPr="00F228B3">
          <w:noBreakHyphen/>
          <w:t>way service road</w:t>
        </w:r>
        <w:r>
          <w:tab/>
        </w:r>
        <w:r>
          <w:fldChar w:fldCharType="begin"/>
        </w:r>
        <w:r>
          <w:instrText xml:space="preserve"> PAGEREF _Toc514833020 \h </w:instrText>
        </w:r>
        <w:r>
          <w:fldChar w:fldCharType="separate"/>
        </w:r>
        <w:r w:rsidR="003C2307">
          <w:t>126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21" w:history="1">
        <w:r w:rsidRPr="00F228B3">
          <w:t>137</w:t>
        </w:r>
        <w:r>
          <w:rPr>
            <w:rFonts w:asciiTheme="minorHAnsi" w:eastAsiaTheme="minorEastAsia" w:hAnsiTheme="minorHAnsi" w:cstheme="minorBidi"/>
            <w:sz w:val="22"/>
            <w:szCs w:val="22"/>
            <w:lang w:eastAsia="en-AU"/>
          </w:rPr>
          <w:tab/>
        </w:r>
        <w:r w:rsidRPr="00F228B3">
          <w:t>Keeping off dividing strip</w:t>
        </w:r>
        <w:r>
          <w:tab/>
        </w:r>
        <w:r>
          <w:fldChar w:fldCharType="begin"/>
        </w:r>
        <w:r>
          <w:instrText xml:space="preserve"> PAGEREF _Toc514833021 \h </w:instrText>
        </w:r>
        <w:r>
          <w:fldChar w:fldCharType="separate"/>
        </w:r>
        <w:r w:rsidR="003C2307">
          <w:t>127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22" w:history="1">
        <w:r w:rsidRPr="00F228B3">
          <w:t>138</w:t>
        </w:r>
        <w:r>
          <w:rPr>
            <w:rFonts w:asciiTheme="minorHAnsi" w:eastAsiaTheme="minorEastAsia" w:hAnsiTheme="minorHAnsi" w:cstheme="minorBidi"/>
            <w:sz w:val="22"/>
            <w:szCs w:val="22"/>
            <w:lang w:eastAsia="en-AU"/>
          </w:rPr>
          <w:tab/>
        </w:r>
        <w:r w:rsidRPr="00F228B3">
          <w:t>Keeping off painted island</w:t>
        </w:r>
        <w:r>
          <w:tab/>
        </w:r>
        <w:r>
          <w:fldChar w:fldCharType="begin"/>
        </w:r>
        <w:r>
          <w:instrText xml:space="preserve"> PAGEREF _Toc514833022 \h </w:instrText>
        </w:r>
        <w:r>
          <w:fldChar w:fldCharType="separate"/>
        </w:r>
        <w:r w:rsidR="003C2307">
          <w:t>128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23" w:history="1">
        <w:r w:rsidRPr="00F228B3">
          <w:t>139</w:t>
        </w:r>
        <w:r>
          <w:rPr>
            <w:rFonts w:asciiTheme="minorHAnsi" w:eastAsiaTheme="minorEastAsia" w:hAnsiTheme="minorHAnsi" w:cstheme="minorBidi"/>
            <w:sz w:val="22"/>
            <w:szCs w:val="22"/>
            <w:lang w:eastAsia="en-AU"/>
          </w:rPr>
          <w:tab/>
        </w:r>
        <w:r w:rsidRPr="00F228B3">
          <w:t>Exceptions for avoiding obstruction on road</w:t>
        </w:r>
        <w:r>
          <w:tab/>
        </w:r>
        <w:r>
          <w:fldChar w:fldCharType="begin"/>
        </w:r>
        <w:r>
          <w:instrText xml:space="preserve"> PAGEREF _Toc514833023 \h </w:instrText>
        </w:r>
        <w:r>
          <w:fldChar w:fldCharType="separate"/>
        </w:r>
        <w:r w:rsidR="003C2307">
          <w:t>130</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24" w:history="1">
        <w:r w:rsidR="00E32CEE" w:rsidRPr="00F228B3">
          <w:t>Division 11.3</w:t>
        </w:r>
        <w:r w:rsidR="00E32CEE">
          <w:rPr>
            <w:rFonts w:asciiTheme="minorHAnsi" w:eastAsiaTheme="minorEastAsia" w:hAnsiTheme="minorHAnsi" w:cstheme="minorBidi"/>
            <w:b w:val="0"/>
            <w:sz w:val="22"/>
            <w:szCs w:val="22"/>
            <w:lang w:eastAsia="en-AU"/>
          </w:rPr>
          <w:tab/>
        </w:r>
        <w:r w:rsidR="00E32CEE" w:rsidRPr="00F228B3">
          <w:t>Overtaking</w:t>
        </w:r>
        <w:r w:rsidR="00E32CEE" w:rsidRPr="00E32CEE">
          <w:rPr>
            <w:vanish/>
          </w:rPr>
          <w:tab/>
        </w:r>
        <w:r w:rsidR="00E32CEE" w:rsidRPr="00E32CEE">
          <w:rPr>
            <w:vanish/>
          </w:rPr>
          <w:fldChar w:fldCharType="begin"/>
        </w:r>
        <w:r w:rsidR="00E32CEE" w:rsidRPr="00E32CEE">
          <w:rPr>
            <w:vanish/>
          </w:rPr>
          <w:instrText xml:space="preserve"> PAGEREF _Toc514833024 \h </w:instrText>
        </w:r>
        <w:r w:rsidR="00E32CEE" w:rsidRPr="00E32CEE">
          <w:rPr>
            <w:vanish/>
          </w:rPr>
        </w:r>
        <w:r w:rsidR="00E32CEE" w:rsidRPr="00E32CEE">
          <w:rPr>
            <w:vanish/>
          </w:rPr>
          <w:fldChar w:fldCharType="separate"/>
        </w:r>
        <w:r w:rsidR="003C2307">
          <w:rPr>
            <w:vanish/>
          </w:rPr>
          <w:t>131</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25" w:history="1">
        <w:r w:rsidRPr="00F228B3">
          <w:t>140</w:t>
        </w:r>
        <w:r>
          <w:rPr>
            <w:rFonts w:asciiTheme="minorHAnsi" w:eastAsiaTheme="minorEastAsia" w:hAnsiTheme="minorHAnsi" w:cstheme="minorBidi"/>
            <w:sz w:val="22"/>
            <w:szCs w:val="22"/>
            <w:lang w:eastAsia="en-AU"/>
          </w:rPr>
          <w:tab/>
        </w:r>
        <w:r w:rsidRPr="00F228B3">
          <w:t>No overtaking unless safe to do so</w:t>
        </w:r>
        <w:r>
          <w:tab/>
        </w:r>
        <w:r>
          <w:fldChar w:fldCharType="begin"/>
        </w:r>
        <w:r>
          <w:instrText xml:space="preserve"> PAGEREF _Toc514833025 \h </w:instrText>
        </w:r>
        <w:r>
          <w:fldChar w:fldCharType="separate"/>
        </w:r>
        <w:r w:rsidR="003C2307">
          <w:t>131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26" w:history="1">
        <w:r w:rsidRPr="00F228B3">
          <w:t>141</w:t>
        </w:r>
        <w:r>
          <w:rPr>
            <w:rFonts w:asciiTheme="minorHAnsi" w:eastAsiaTheme="minorEastAsia" w:hAnsiTheme="minorHAnsi" w:cstheme="minorBidi"/>
            <w:sz w:val="22"/>
            <w:szCs w:val="22"/>
            <w:lang w:eastAsia="en-AU"/>
          </w:rPr>
          <w:tab/>
        </w:r>
        <w:r w:rsidRPr="00F228B3">
          <w:t>No overtaking etc to left of vehicle</w:t>
        </w:r>
        <w:r>
          <w:tab/>
        </w:r>
        <w:r>
          <w:fldChar w:fldCharType="begin"/>
        </w:r>
        <w:r>
          <w:instrText xml:space="preserve"> PAGEREF _Toc514833026 \h </w:instrText>
        </w:r>
        <w:r>
          <w:fldChar w:fldCharType="separate"/>
        </w:r>
        <w:r w:rsidR="003C2307">
          <w:t>131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27" w:history="1">
        <w:r w:rsidRPr="00F228B3">
          <w:t>142</w:t>
        </w:r>
        <w:r>
          <w:rPr>
            <w:rFonts w:asciiTheme="minorHAnsi" w:eastAsiaTheme="minorEastAsia" w:hAnsiTheme="minorHAnsi" w:cstheme="minorBidi"/>
            <w:sz w:val="22"/>
            <w:szCs w:val="22"/>
            <w:lang w:eastAsia="en-AU"/>
          </w:rPr>
          <w:tab/>
        </w:r>
        <w:r w:rsidRPr="00F228B3">
          <w:t>No overtaking to right of vehicle turning right etc</w:t>
        </w:r>
        <w:r>
          <w:tab/>
        </w:r>
        <w:r>
          <w:fldChar w:fldCharType="begin"/>
        </w:r>
        <w:r>
          <w:instrText xml:space="preserve"> PAGEREF _Toc514833027 \h </w:instrText>
        </w:r>
        <w:r>
          <w:fldChar w:fldCharType="separate"/>
        </w:r>
        <w:r w:rsidR="003C2307">
          <w:t>132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28" w:history="1">
        <w:r w:rsidRPr="00F228B3">
          <w:t>143</w:t>
        </w:r>
        <w:r>
          <w:rPr>
            <w:rFonts w:asciiTheme="minorHAnsi" w:eastAsiaTheme="minorEastAsia" w:hAnsiTheme="minorHAnsi" w:cstheme="minorBidi"/>
            <w:sz w:val="22"/>
            <w:szCs w:val="22"/>
            <w:lang w:eastAsia="en-AU"/>
          </w:rPr>
          <w:tab/>
        </w:r>
        <w:r w:rsidRPr="00F228B3">
          <w:t>Passing or overtaking vehicle displaying do not overtake turning vehicle sign</w:t>
        </w:r>
        <w:r>
          <w:tab/>
        </w:r>
        <w:r>
          <w:fldChar w:fldCharType="begin"/>
        </w:r>
        <w:r>
          <w:instrText xml:space="preserve"> PAGEREF _Toc514833028 \h </w:instrText>
        </w:r>
        <w:r>
          <w:fldChar w:fldCharType="separate"/>
        </w:r>
        <w:r w:rsidR="003C2307">
          <w:t>132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29" w:history="1">
        <w:r w:rsidRPr="00F228B3">
          <w:t>144</w:t>
        </w:r>
        <w:r>
          <w:rPr>
            <w:rFonts w:asciiTheme="minorHAnsi" w:eastAsiaTheme="minorEastAsia" w:hAnsiTheme="minorHAnsi" w:cstheme="minorBidi"/>
            <w:sz w:val="22"/>
            <w:szCs w:val="22"/>
            <w:lang w:eastAsia="en-AU"/>
          </w:rPr>
          <w:tab/>
        </w:r>
        <w:r w:rsidRPr="00F228B3">
          <w:t>Keeping safe distance when overtaking</w:t>
        </w:r>
        <w:r>
          <w:tab/>
        </w:r>
        <w:r>
          <w:fldChar w:fldCharType="begin"/>
        </w:r>
        <w:r>
          <w:instrText xml:space="preserve"> PAGEREF _Toc514833029 \h </w:instrText>
        </w:r>
        <w:r>
          <w:fldChar w:fldCharType="separate"/>
        </w:r>
        <w:r w:rsidR="003C2307">
          <w:t>133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30" w:history="1">
        <w:r w:rsidRPr="00F228B3">
          <w:t>145</w:t>
        </w:r>
        <w:r>
          <w:rPr>
            <w:rFonts w:asciiTheme="minorHAnsi" w:eastAsiaTheme="minorEastAsia" w:hAnsiTheme="minorHAnsi" w:cstheme="minorBidi"/>
            <w:sz w:val="22"/>
            <w:szCs w:val="22"/>
            <w:lang w:eastAsia="en-AU"/>
          </w:rPr>
          <w:tab/>
        </w:r>
        <w:r w:rsidRPr="00F228B3">
          <w:t>Driver being overtaken not to increase speed</w:t>
        </w:r>
        <w:r>
          <w:tab/>
        </w:r>
        <w:r>
          <w:fldChar w:fldCharType="begin"/>
        </w:r>
        <w:r>
          <w:instrText xml:space="preserve"> PAGEREF _Toc514833030 \h </w:instrText>
        </w:r>
        <w:r>
          <w:fldChar w:fldCharType="separate"/>
        </w:r>
        <w:r w:rsidR="003C2307">
          <w:t>133</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31" w:history="1">
        <w:r w:rsidR="00E32CEE" w:rsidRPr="00F228B3">
          <w:t>Division 11.4</w:t>
        </w:r>
        <w:r w:rsidR="00E32CEE">
          <w:rPr>
            <w:rFonts w:asciiTheme="minorHAnsi" w:eastAsiaTheme="minorEastAsia" w:hAnsiTheme="minorHAnsi" w:cstheme="minorBidi"/>
            <w:b w:val="0"/>
            <w:sz w:val="22"/>
            <w:szCs w:val="22"/>
            <w:lang w:eastAsia="en-AU"/>
          </w:rPr>
          <w:tab/>
        </w:r>
        <w:r w:rsidR="00E32CEE" w:rsidRPr="00F228B3">
          <w:t>Driving in marked lanes or lines of traffic</w:t>
        </w:r>
        <w:r w:rsidR="00E32CEE" w:rsidRPr="00E32CEE">
          <w:rPr>
            <w:vanish/>
          </w:rPr>
          <w:tab/>
        </w:r>
        <w:r w:rsidR="00E32CEE" w:rsidRPr="00E32CEE">
          <w:rPr>
            <w:vanish/>
          </w:rPr>
          <w:fldChar w:fldCharType="begin"/>
        </w:r>
        <w:r w:rsidR="00E32CEE" w:rsidRPr="00E32CEE">
          <w:rPr>
            <w:vanish/>
          </w:rPr>
          <w:instrText xml:space="preserve"> PAGEREF _Toc514833031 \h </w:instrText>
        </w:r>
        <w:r w:rsidR="00E32CEE" w:rsidRPr="00E32CEE">
          <w:rPr>
            <w:vanish/>
          </w:rPr>
        </w:r>
        <w:r w:rsidR="00E32CEE" w:rsidRPr="00E32CEE">
          <w:rPr>
            <w:vanish/>
          </w:rPr>
          <w:fldChar w:fldCharType="separate"/>
        </w:r>
        <w:r w:rsidR="003C2307">
          <w:rPr>
            <w:vanish/>
          </w:rPr>
          <w:t>134</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32" w:history="1">
        <w:r w:rsidRPr="00F228B3">
          <w:t>146</w:t>
        </w:r>
        <w:r>
          <w:rPr>
            <w:rFonts w:asciiTheme="minorHAnsi" w:eastAsiaTheme="minorEastAsia" w:hAnsiTheme="minorHAnsi" w:cstheme="minorBidi"/>
            <w:sz w:val="22"/>
            <w:szCs w:val="22"/>
            <w:lang w:eastAsia="en-AU"/>
          </w:rPr>
          <w:tab/>
        </w:r>
        <w:r w:rsidRPr="00F228B3">
          <w:t>Driving within single marked lane or line of traffic</w:t>
        </w:r>
        <w:r>
          <w:tab/>
        </w:r>
        <w:r>
          <w:fldChar w:fldCharType="begin"/>
        </w:r>
        <w:r>
          <w:instrText xml:space="preserve"> PAGEREF _Toc514833032 \h </w:instrText>
        </w:r>
        <w:r>
          <w:fldChar w:fldCharType="separate"/>
        </w:r>
        <w:r w:rsidR="003C2307">
          <w:t>134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33" w:history="1">
        <w:r w:rsidRPr="00F228B3">
          <w:t>147</w:t>
        </w:r>
        <w:r>
          <w:rPr>
            <w:rFonts w:asciiTheme="minorHAnsi" w:eastAsiaTheme="minorEastAsia" w:hAnsiTheme="minorHAnsi" w:cstheme="minorBidi"/>
            <w:sz w:val="22"/>
            <w:szCs w:val="22"/>
            <w:lang w:eastAsia="en-AU"/>
          </w:rPr>
          <w:tab/>
        </w:r>
        <w:r w:rsidRPr="00F228B3">
          <w:t>Moving from 1 marked lane to another marked lane across continuous line separating lanes</w:t>
        </w:r>
        <w:r>
          <w:tab/>
        </w:r>
        <w:r>
          <w:fldChar w:fldCharType="begin"/>
        </w:r>
        <w:r>
          <w:instrText xml:space="preserve"> PAGEREF _Toc514833033 \h </w:instrText>
        </w:r>
        <w:r>
          <w:fldChar w:fldCharType="separate"/>
        </w:r>
        <w:r w:rsidR="003C2307">
          <w:t>135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34" w:history="1">
        <w:r w:rsidRPr="00F228B3">
          <w:t>148</w:t>
        </w:r>
        <w:r>
          <w:rPr>
            <w:rFonts w:asciiTheme="minorHAnsi" w:eastAsiaTheme="minorEastAsia" w:hAnsiTheme="minorHAnsi" w:cstheme="minorBidi"/>
            <w:sz w:val="22"/>
            <w:szCs w:val="22"/>
            <w:lang w:eastAsia="en-AU"/>
          </w:rPr>
          <w:tab/>
        </w:r>
        <w:r w:rsidRPr="00F228B3">
          <w:t>Giving way when moving from 1 marked lane or line of traffic to another marked lane or line of traffic</w:t>
        </w:r>
        <w:r>
          <w:tab/>
        </w:r>
        <w:r>
          <w:fldChar w:fldCharType="begin"/>
        </w:r>
        <w:r>
          <w:instrText xml:space="preserve"> PAGEREF _Toc514833034 \h </w:instrText>
        </w:r>
        <w:r>
          <w:fldChar w:fldCharType="separate"/>
        </w:r>
        <w:r w:rsidR="003C2307">
          <w:t>136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35" w:history="1">
        <w:r w:rsidRPr="00F228B3">
          <w:t>148A</w:t>
        </w:r>
        <w:r>
          <w:rPr>
            <w:rFonts w:asciiTheme="minorHAnsi" w:eastAsiaTheme="minorEastAsia" w:hAnsiTheme="minorHAnsi" w:cstheme="minorBidi"/>
            <w:sz w:val="22"/>
            <w:szCs w:val="22"/>
            <w:lang w:eastAsia="en-AU"/>
          </w:rPr>
          <w:tab/>
        </w:r>
        <w:r w:rsidRPr="00F228B3">
          <w:t>Giving way when moving within single marked lane</w:t>
        </w:r>
        <w:r>
          <w:tab/>
        </w:r>
        <w:r>
          <w:fldChar w:fldCharType="begin"/>
        </w:r>
        <w:r>
          <w:instrText xml:space="preserve"> PAGEREF _Toc514833035 \h </w:instrText>
        </w:r>
        <w:r>
          <w:fldChar w:fldCharType="separate"/>
        </w:r>
        <w:r w:rsidR="003C2307">
          <w:t>138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36" w:history="1">
        <w:r w:rsidRPr="00F228B3">
          <w:t>149</w:t>
        </w:r>
        <w:r>
          <w:rPr>
            <w:rFonts w:asciiTheme="minorHAnsi" w:eastAsiaTheme="minorEastAsia" w:hAnsiTheme="minorHAnsi" w:cstheme="minorBidi"/>
            <w:sz w:val="22"/>
            <w:szCs w:val="22"/>
            <w:lang w:eastAsia="en-AU"/>
          </w:rPr>
          <w:tab/>
        </w:r>
        <w:r w:rsidRPr="00F228B3">
          <w:t>Giving way when lines of traffic merge into single line of traffic</w:t>
        </w:r>
        <w:r>
          <w:tab/>
        </w:r>
        <w:r>
          <w:fldChar w:fldCharType="begin"/>
        </w:r>
        <w:r>
          <w:instrText xml:space="preserve"> PAGEREF _Toc514833036 \h </w:instrText>
        </w:r>
        <w:r>
          <w:fldChar w:fldCharType="separate"/>
        </w:r>
        <w:r w:rsidR="003C2307">
          <w:t>138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37" w:history="1">
        <w:r w:rsidRPr="00F228B3">
          <w:t>150</w:t>
        </w:r>
        <w:r>
          <w:rPr>
            <w:rFonts w:asciiTheme="minorHAnsi" w:eastAsiaTheme="minorEastAsia" w:hAnsiTheme="minorHAnsi" w:cstheme="minorBidi"/>
            <w:sz w:val="22"/>
            <w:szCs w:val="22"/>
            <w:lang w:eastAsia="en-AU"/>
          </w:rPr>
          <w:tab/>
        </w:r>
        <w:r w:rsidRPr="00F228B3">
          <w:t>Driving on or across continuous white edge line</w:t>
        </w:r>
        <w:r>
          <w:tab/>
        </w:r>
        <w:r>
          <w:fldChar w:fldCharType="begin"/>
        </w:r>
        <w:r>
          <w:instrText xml:space="preserve"> PAGEREF _Toc514833037 \h </w:instrText>
        </w:r>
        <w:r>
          <w:fldChar w:fldCharType="separate"/>
        </w:r>
        <w:r w:rsidR="003C2307">
          <w:t>139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38" w:history="1">
        <w:r w:rsidRPr="00F228B3">
          <w:t>151</w:t>
        </w:r>
        <w:r>
          <w:rPr>
            <w:rFonts w:asciiTheme="minorHAnsi" w:eastAsiaTheme="minorEastAsia" w:hAnsiTheme="minorHAnsi" w:cstheme="minorBidi"/>
            <w:sz w:val="22"/>
            <w:szCs w:val="22"/>
            <w:lang w:eastAsia="en-AU"/>
          </w:rPr>
          <w:tab/>
        </w:r>
        <w:r w:rsidRPr="00F228B3">
          <w:t>Riding motorbike or bicycle alongside more than 1 other rider</w:t>
        </w:r>
        <w:r>
          <w:tab/>
        </w:r>
        <w:r>
          <w:fldChar w:fldCharType="begin"/>
        </w:r>
        <w:r>
          <w:instrText xml:space="preserve"> PAGEREF _Toc514833038 \h </w:instrText>
        </w:r>
        <w:r>
          <w:fldChar w:fldCharType="separate"/>
        </w:r>
        <w:r w:rsidR="003C2307">
          <w:t>140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39" w:history="1">
        <w:r w:rsidRPr="00F228B3">
          <w:t>151A</w:t>
        </w:r>
        <w:r>
          <w:rPr>
            <w:rFonts w:asciiTheme="minorHAnsi" w:eastAsiaTheme="minorEastAsia" w:hAnsiTheme="minorHAnsi" w:cstheme="minorBidi"/>
            <w:sz w:val="22"/>
            <w:szCs w:val="22"/>
            <w:lang w:eastAsia="en-AU"/>
          </w:rPr>
          <w:tab/>
        </w:r>
        <w:r w:rsidRPr="00F228B3">
          <w:t>Motorbike lane filtering</w:t>
        </w:r>
        <w:r>
          <w:tab/>
        </w:r>
        <w:r>
          <w:fldChar w:fldCharType="begin"/>
        </w:r>
        <w:r>
          <w:instrText xml:space="preserve"> PAGEREF _Toc514833039 \h </w:instrText>
        </w:r>
        <w:r>
          <w:fldChar w:fldCharType="separate"/>
        </w:r>
        <w:r w:rsidR="003C2307">
          <w:t>141</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40" w:history="1">
        <w:r w:rsidR="00E32CEE" w:rsidRPr="00F228B3">
          <w:t>Division 11.5</w:t>
        </w:r>
        <w:r w:rsidR="00E32CEE">
          <w:rPr>
            <w:rFonts w:asciiTheme="minorHAnsi" w:eastAsiaTheme="minorEastAsia" w:hAnsiTheme="minorHAnsi" w:cstheme="minorBidi"/>
            <w:b w:val="0"/>
            <w:sz w:val="22"/>
            <w:szCs w:val="22"/>
            <w:lang w:eastAsia="en-AU"/>
          </w:rPr>
          <w:tab/>
        </w:r>
        <w:r w:rsidR="00E32CEE" w:rsidRPr="00F228B3">
          <w:t>Obeying overhead lane control devices applying to marked lanes</w:t>
        </w:r>
        <w:r w:rsidR="00E32CEE" w:rsidRPr="00E32CEE">
          <w:rPr>
            <w:vanish/>
          </w:rPr>
          <w:tab/>
        </w:r>
        <w:r w:rsidR="00E32CEE" w:rsidRPr="00E32CEE">
          <w:rPr>
            <w:vanish/>
          </w:rPr>
          <w:fldChar w:fldCharType="begin"/>
        </w:r>
        <w:r w:rsidR="00E32CEE" w:rsidRPr="00E32CEE">
          <w:rPr>
            <w:vanish/>
          </w:rPr>
          <w:instrText xml:space="preserve"> PAGEREF _Toc514833040 \h </w:instrText>
        </w:r>
        <w:r w:rsidR="00E32CEE" w:rsidRPr="00E32CEE">
          <w:rPr>
            <w:vanish/>
          </w:rPr>
        </w:r>
        <w:r w:rsidR="00E32CEE" w:rsidRPr="00E32CEE">
          <w:rPr>
            <w:vanish/>
          </w:rPr>
          <w:fldChar w:fldCharType="separate"/>
        </w:r>
        <w:r w:rsidR="003C2307">
          <w:rPr>
            <w:vanish/>
          </w:rPr>
          <w:t>143</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41" w:history="1">
        <w:r w:rsidRPr="00F228B3">
          <w:t>152</w:t>
        </w:r>
        <w:r>
          <w:rPr>
            <w:rFonts w:asciiTheme="minorHAnsi" w:eastAsiaTheme="minorEastAsia" w:hAnsiTheme="minorHAnsi" w:cstheme="minorBidi"/>
            <w:sz w:val="22"/>
            <w:szCs w:val="22"/>
            <w:lang w:eastAsia="en-AU"/>
          </w:rPr>
          <w:tab/>
        </w:r>
        <w:r w:rsidRPr="00F228B3">
          <w:t>Complying with overhead lane control device</w:t>
        </w:r>
        <w:r>
          <w:tab/>
        </w:r>
        <w:r>
          <w:fldChar w:fldCharType="begin"/>
        </w:r>
        <w:r>
          <w:instrText xml:space="preserve"> PAGEREF _Toc514833041 \h </w:instrText>
        </w:r>
        <w:r>
          <w:fldChar w:fldCharType="separate"/>
        </w:r>
        <w:r w:rsidR="003C2307">
          <w:t>143</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42" w:history="1">
        <w:r w:rsidR="00E32CEE" w:rsidRPr="00F228B3">
          <w:t>Division 11.6</w:t>
        </w:r>
        <w:r w:rsidR="00E32CEE">
          <w:rPr>
            <w:rFonts w:asciiTheme="minorHAnsi" w:eastAsiaTheme="minorEastAsia" w:hAnsiTheme="minorHAnsi" w:cstheme="minorBidi"/>
            <w:b w:val="0"/>
            <w:sz w:val="22"/>
            <w:szCs w:val="22"/>
            <w:lang w:eastAsia="en-AU"/>
          </w:rPr>
          <w:tab/>
        </w:r>
        <w:r w:rsidR="00E32CEE" w:rsidRPr="00F228B3">
          <w:t>Driving in marked lanes designated for special purposes</w:t>
        </w:r>
        <w:r w:rsidR="00E32CEE" w:rsidRPr="00E32CEE">
          <w:rPr>
            <w:vanish/>
          </w:rPr>
          <w:tab/>
        </w:r>
        <w:r w:rsidR="00E32CEE" w:rsidRPr="00E32CEE">
          <w:rPr>
            <w:vanish/>
          </w:rPr>
          <w:fldChar w:fldCharType="begin"/>
        </w:r>
        <w:r w:rsidR="00E32CEE" w:rsidRPr="00E32CEE">
          <w:rPr>
            <w:vanish/>
          </w:rPr>
          <w:instrText xml:space="preserve"> PAGEREF _Toc514833042 \h </w:instrText>
        </w:r>
        <w:r w:rsidR="00E32CEE" w:rsidRPr="00E32CEE">
          <w:rPr>
            <w:vanish/>
          </w:rPr>
        </w:r>
        <w:r w:rsidR="00E32CEE" w:rsidRPr="00E32CEE">
          <w:rPr>
            <w:vanish/>
          </w:rPr>
          <w:fldChar w:fldCharType="separate"/>
        </w:r>
        <w:r w:rsidR="003C2307">
          <w:rPr>
            <w:vanish/>
          </w:rPr>
          <w:t>144</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43" w:history="1">
        <w:r w:rsidRPr="00F228B3">
          <w:t>153</w:t>
        </w:r>
        <w:r>
          <w:rPr>
            <w:rFonts w:asciiTheme="minorHAnsi" w:eastAsiaTheme="minorEastAsia" w:hAnsiTheme="minorHAnsi" w:cstheme="minorBidi"/>
            <w:sz w:val="22"/>
            <w:szCs w:val="22"/>
            <w:lang w:eastAsia="en-AU"/>
          </w:rPr>
          <w:tab/>
        </w:r>
        <w:r w:rsidRPr="00F228B3">
          <w:t>Bicycle lane</w:t>
        </w:r>
        <w:r>
          <w:tab/>
        </w:r>
        <w:r>
          <w:fldChar w:fldCharType="begin"/>
        </w:r>
        <w:r>
          <w:instrText xml:space="preserve"> PAGEREF _Toc514833043 \h </w:instrText>
        </w:r>
        <w:r>
          <w:fldChar w:fldCharType="separate"/>
        </w:r>
        <w:r w:rsidR="003C2307">
          <w:t>144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44" w:history="1">
        <w:r w:rsidRPr="00F228B3">
          <w:t>154</w:t>
        </w:r>
        <w:r>
          <w:rPr>
            <w:rFonts w:asciiTheme="minorHAnsi" w:eastAsiaTheme="minorEastAsia" w:hAnsiTheme="minorHAnsi" w:cstheme="minorBidi"/>
            <w:sz w:val="22"/>
            <w:szCs w:val="22"/>
            <w:lang w:eastAsia="en-AU"/>
          </w:rPr>
          <w:tab/>
        </w:r>
        <w:r w:rsidRPr="00F228B3">
          <w:t>Bus lane</w:t>
        </w:r>
        <w:r>
          <w:tab/>
        </w:r>
        <w:r>
          <w:fldChar w:fldCharType="begin"/>
        </w:r>
        <w:r>
          <w:instrText xml:space="preserve"> PAGEREF _Toc514833044 \h </w:instrText>
        </w:r>
        <w:r>
          <w:fldChar w:fldCharType="separate"/>
        </w:r>
        <w:r w:rsidR="003C2307">
          <w:t>145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45" w:history="1">
        <w:r w:rsidRPr="00F228B3">
          <w:t>155</w:t>
        </w:r>
        <w:r>
          <w:rPr>
            <w:rFonts w:asciiTheme="minorHAnsi" w:eastAsiaTheme="minorEastAsia" w:hAnsiTheme="minorHAnsi" w:cstheme="minorBidi"/>
            <w:sz w:val="22"/>
            <w:szCs w:val="22"/>
            <w:lang w:eastAsia="en-AU"/>
          </w:rPr>
          <w:tab/>
        </w:r>
        <w:r w:rsidRPr="00F228B3">
          <w:t>Tram lane</w:t>
        </w:r>
        <w:r>
          <w:tab/>
        </w:r>
        <w:r>
          <w:fldChar w:fldCharType="begin"/>
        </w:r>
        <w:r>
          <w:instrText xml:space="preserve"> PAGEREF _Toc514833045 \h </w:instrText>
        </w:r>
        <w:r>
          <w:fldChar w:fldCharType="separate"/>
        </w:r>
        <w:r w:rsidR="003C2307">
          <w:t>146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46" w:history="1">
        <w:r w:rsidRPr="00F228B3">
          <w:t>155A</w:t>
        </w:r>
        <w:r>
          <w:rPr>
            <w:rFonts w:asciiTheme="minorHAnsi" w:eastAsiaTheme="minorEastAsia" w:hAnsiTheme="minorHAnsi" w:cstheme="minorBidi"/>
            <w:sz w:val="22"/>
            <w:szCs w:val="22"/>
            <w:lang w:eastAsia="en-AU"/>
          </w:rPr>
          <w:tab/>
        </w:r>
        <w:r w:rsidRPr="00F228B3">
          <w:t>Tramway</w:t>
        </w:r>
        <w:r>
          <w:tab/>
        </w:r>
        <w:r>
          <w:fldChar w:fldCharType="begin"/>
        </w:r>
        <w:r>
          <w:instrText xml:space="preserve"> PAGEREF _Toc514833046 \h </w:instrText>
        </w:r>
        <w:r>
          <w:fldChar w:fldCharType="separate"/>
        </w:r>
        <w:r w:rsidR="003C2307">
          <w:t>147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47" w:history="1">
        <w:r w:rsidRPr="00F228B3">
          <w:t>156</w:t>
        </w:r>
        <w:r>
          <w:rPr>
            <w:rFonts w:asciiTheme="minorHAnsi" w:eastAsiaTheme="minorEastAsia" w:hAnsiTheme="minorHAnsi" w:cstheme="minorBidi"/>
            <w:sz w:val="22"/>
            <w:szCs w:val="22"/>
            <w:lang w:eastAsia="en-AU"/>
          </w:rPr>
          <w:tab/>
        </w:r>
        <w:r w:rsidRPr="00F228B3">
          <w:t>Transit lane</w:t>
        </w:r>
        <w:r>
          <w:tab/>
        </w:r>
        <w:r>
          <w:fldChar w:fldCharType="begin"/>
        </w:r>
        <w:r>
          <w:instrText xml:space="preserve"> PAGEREF _Toc514833047 \h </w:instrText>
        </w:r>
        <w:r>
          <w:fldChar w:fldCharType="separate"/>
        </w:r>
        <w:r w:rsidR="003C2307">
          <w:t>149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48" w:history="1">
        <w:r w:rsidRPr="00F228B3">
          <w:t>157</w:t>
        </w:r>
        <w:r>
          <w:rPr>
            <w:rFonts w:asciiTheme="minorHAnsi" w:eastAsiaTheme="minorEastAsia" w:hAnsiTheme="minorHAnsi" w:cstheme="minorBidi"/>
            <w:sz w:val="22"/>
            <w:szCs w:val="22"/>
            <w:lang w:eastAsia="en-AU"/>
          </w:rPr>
          <w:tab/>
        </w:r>
        <w:r w:rsidRPr="00F228B3">
          <w:t>Truck lane</w:t>
        </w:r>
        <w:r>
          <w:tab/>
        </w:r>
        <w:r>
          <w:fldChar w:fldCharType="begin"/>
        </w:r>
        <w:r>
          <w:instrText xml:space="preserve"> PAGEREF _Toc514833048 \h </w:instrText>
        </w:r>
        <w:r>
          <w:fldChar w:fldCharType="separate"/>
        </w:r>
        <w:r w:rsidR="003C2307">
          <w:t>149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49" w:history="1">
        <w:r w:rsidRPr="00F228B3">
          <w:t>158</w:t>
        </w:r>
        <w:r>
          <w:rPr>
            <w:rFonts w:asciiTheme="minorHAnsi" w:eastAsiaTheme="minorEastAsia" w:hAnsiTheme="minorHAnsi" w:cstheme="minorBidi"/>
            <w:sz w:val="22"/>
            <w:szCs w:val="22"/>
            <w:lang w:eastAsia="en-AU"/>
          </w:rPr>
          <w:tab/>
        </w:r>
        <w:r w:rsidRPr="00F228B3">
          <w:t>Exceptions to driving in special purpose lane etc</w:t>
        </w:r>
        <w:r>
          <w:tab/>
        </w:r>
        <w:r>
          <w:fldChar w:fldCharType="begin"/>
        </w:r>
        <w:r>
          <w:instrText xml:space="preserve"> PAGEREF _Toc514833049 \h </w:instrText>
        </w:r>
        <w:r>
          <w:fldChar w:fldCharType="separate"/>
        </w:r>
        <w:r w:rsidR="003C2307">
          <w:t>150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50" w:history="1">
        <w:r w:rsidRPr="00F228B3">
          <w:t>159</w:t>
        </w:r>
        <w:r>
          <w:rPr>
            <w:rFonts w:asciiTheme="minorHAnsi" w:eastAsiaTheme="minorEastAsia" w:hAnsiTheme="minorHAnsi" w:cstheme="minorBidi"/>
            <w:sz w:val="22"/>
            <w:szCs w:val="22"/>
            <w:lang w:eastAsia="en-AU"/>
          </w:rPr>
          <w:tab/>
        </w:r>
        <w:r w:rsidRPr="00F228B3">
          <w:t>Marked lane required to be used by particular kind of vehicle</w:t>
        </w:r>
        <w:r>
          <w:tab/>
        </w:r>
        <w:r>
          <w:fldChar w:fldCharType="begin"/>
        </w:r>
        <w:r>
          <w:instrText xml:space="preserve"> PAGEREF _Toc514833050 \h </w:instrText>
        </w:r>
        <w:r>
          <w:fldChar w:fldCharType="separate"/>
        </w:r>
        <w:r w:rsidR="003C2307">
          <w:t>151</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51" w:history="1">
        <w:r w:rsidR="00E32CEE" w:rsidRPr="00F228B3">
          <w:t>Division 11.7</w:t>
        </w:r>
        <w:r w:rsidR="00E32CEE">
          <w:rPr>
            <w:rFonts w:asciiTheme="minorHAnsi" w:eastAsiaTheme="minorEastAsia" w:hAnsiTheme="minorHAnsi" w:cstheme="minorBidi"/>
            <w:b w:val="0"/>
            <w:sz w:val="22"/>
            <w:szCs w:val="22"/>
            <w:lang w:eastAsia="en-AU"/>
          </w:rPr>
          <w:tab/>
        </w:r>
        <w:r w:rsidR="00E32CEE" w:rsidRPr="00F228B3">
          <w:t>Passing trams and safety zones</w:t>
        </w:r>
        <w:r w:rsidR="00E32CEE" w:rsidRPr="00E32CEE">
          <w:rPr>
            <w:vanish/>
          </w:rPr>
          <w:tab/>
        </w:r>
        <w:r w:rsidR="00E32CEE" w:rsidRPr="00E32CEE">
          <w:rPr>
            <w:vanish/>
          </w:rPr>
          <w:fldChar w:fldCharType="begin"/>
        </w:r>
        <w:r w:rsidR="00E32CEE" w:rsidRPr="00E32CEE">
          <w:rPr>
            <w:vanish/>
          </w:rPr>
          <w:instrText xml:space="preserve"> PAGEREF _Toc514833051 \h </w:instrText>
        </w:r>
        <w:r w:rsidR="00E32CEE" w:rsidRPr="00E32CEE">
          <w:rPr>
            <w:vanish/>
          </w:rPr>
        </w:r>
        <w:r w:rsidR="00E32CEE" w:rsidRPr="00E32CEE">
          <w:rPr>
            <w:vanish/>
          </w:rPr>
          <w:fldChar w:fldCharType="separate"/>
        </w:r>
        <w:r w:rsidR="003C2307">
          <w:rPr>
            <w:vanish/>
          </w:rPr>
          <w:t>153</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52" w:history="1">
        <w:r w:rsidRPr="00F228B3">
          <w:t>160</w:t>
        </w:r>
        <w:r>
          <w:rPr>
            <w:rFonts w:asciiTheme="minorHAnsi" w:eastAsiaTheme="minorEastAsia" w:hAnsiTheme="minorHAnsi" w:cstheme="minorBidi"/>
            <w:sz w:val="22"/>
            <w:szCs w:val="22"/>
            <w:lang w:eastAsia="en-AU"/>
          </w:rPr>
          <w:tab/>
        </w:r>
        <w:r w:rsidRPr="00F228B3">
          <w:t>Passing or overtaking tram that is not at or near left side of road</w:t>
        </w:r>
        <w:r>
          <w:tab/>
        </w:r>
        <w:r>
          <w:fldChar w:fldCharType="begin"/>
        </w:r>
        <w:r>
          <w:instrText xml:space="preserve"> PAGEREF _Toc514833052 \h </w:instrText>
        </w:r>
        <w:r>
          <w:fldChar w:fldCharType="separate"/>
        </w:r>
        <w:r w:rsidR="003C2307">
          <w:t>153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53" w:history="1">
        <w:r w:rsidRPr="00F228B3">
          <w:t>161</w:t>
        </w:r>
        <w:r>
          <w:rPr>
            <w:rFonts w:asciiTheme="minorHAnsi" w:eastAsiaTheme="minorEastAsia" w:hAnsiTheme="minorHAnsi" w:cstheme="minorBidi"/>
            <w:sz w:val="22"/>
            <w:szCs w:val="22"/>
            <w:lang w:eastAsia="en-AU"/>
          </w:rPr>
          <w:tab/>
        </w:r>
        <w:r w:rsidRPr="00F228B3">
          <w:t>Passing or overtaking tram at or near left side of road</w:t>
        </w:r>
        <w:r>
          <w:tab/>
        </w:r>
        <w:r>
          <w:fldChar w:fldCharType="begin"/>
        </w:r>
        <w:r>
          <w:instrText xml:space="preserve"> PAGEREF _Toc514833053 \h </w:instrText>
        </w:r>
        <w:r>
          <w:fldChar w:fldCharType="separate"/>
        </w:r>
        <w:r w:rsidR="003C2307">
          <w:t>153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54" w:history="1">
        <w:r w:rsidRPr="00F228B3">
          <w:t>162</w:t>
        </w:r>
        <w:r>
          <w:rPr>
            <w:rFonts w:asciiTheme="minorHAnsi" w:eastAsiaTheme="minorEastAsia" w:hAnsiTheme="minorHAnsi" w:cstheme="minorBidi"/>
            <w:sz w:val="22"/>
            <w:szCs w:val="22"/>
            <w:lang w:eastAsia="en-AU"/>
          </w:rPr>
          <w:tab/>
        </w:r>
        <w:r w:rsidRPr="00F228B3">
          <w:t>Driving past safety zone</w:t>
        </w:r>
        <w:r>
          <w:tab/>
        </w:r>
        <w:r>
          <w:fldChar w:fldCharType="begin"/>
        </w:r>
        <w:r>
          <w:instrText xml:space="preserve"> PAGEREF _Toc514833054 \h </w:instrText>
        </w:r>
        <w:r>
          <w:fldChar w:fldCharType="separate"/>
        </w:r>
        <w:r w:rsidR="003C2307">
          <w:t>154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55" w:history="1">
        <w:r w:rsidRPr="00F228B3">
          <w:t>163</w:t>
        </w:r>
        <w:r>
          <w:rPr>
            <w:rFonts w:asciiTheme="minorHAnsi" w:eastAsiaTheme="minorEastAsia" w:hAnsiTheme="minorHAnsi" w:cstheme="minorBidi"/>
            <w:sz w:val="22"/>
            <w:szCs w:val="22"/>
            <w:lang w:eastAsia="en-AU"/>
          </w:rPr>
          <w:tab/>
        </w:r>
        <w:r w:rsidRPr="00F228B3">
          <w:t>Driving past rear of stopped tram at tram stop</w:t>
        </w:r>
        <w:r>
          <w:tab/>
        </w:r>
        <w:r>
          <w:fldChar w:fldCharType="begin"/>
        </w:r>
        <w:r>
          <w:instrText xml:space="preserve"> PAGEREF _Toc514833055 \h </w:instrText>
        </w:r>
        <w:r>
          <w:fldChar w:fldCharType="separate"/>
        </w:r>
        <w:r w:rsidR="003C2307">
          <w:t>154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56" w:history="1">
        <w:r w:rsidRPr="00F228B3">
          <w:t>164</w:t>
        </w:r>
        <w:r>
          <w:rPr>
            <w:rFonts w:asciiTheme="minorHAnsi" w:eastAsiaTheme="minorEastAsia" w:hAnsiTheme="minorHAnsi" w:cstheme="minorBidi"/>
            <w:sz w:val="22"/>
            <w:szCs w:val="22"/>
            <w:lang w:eastAsia="en-AU"/>
          </w:rPr>
          <w:tab/>
        </w:r>
        <w:r w:rsidRPr="00F228B3">
          <w:t>Stopping beside stopped tram at tram stop</w:t>
        </w:r>
        <w:r>
          <w:tab/>
        </w:r>
        <w:r>
          <w:fldChar w:fldCharType="begin"/>
        </w:r>
        <w:r>
          <w:instrText xml:space="preserve"> PAGEREF _Toc514833056 \h </w:instrText>
        </w:r>
        <w:r>
          <w:fldChar w:fldCharType="separate"/>
        </w:r>
        <w:r w:rsidR="003C2307">
          <w:t>155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57" w:history="1">
        <w:r w:rsidRPr="00F228B3">
          <w:t>164A</w:t>
        </w:r>
        <w:r>
          <w:rPr>
            <w:rFonts w:asciiTheme="minorHAnsi" w:eastAsiaTheme="minorEastAsia" w:hAnsiTheme="minorHAnsi" w:cstheme="minorBidi"/>
            <w:sz w:val="22"/>
            <w:szCs w:val="22"/>
            <w:lang w:eastAsia="en-AU"/>
          </w:rPr>
          <w:tab/>
        </w:r>
        <w:r w:rsidRPr="00F228B3">
          <w:t>Staying stopped if tram comes from behind stopped driver and stops</w:t>
        </w:r>
        <w:r>
          <w:tab/>
        </w:r>
        <w:r>
          <w:fldChar w:fldCharType="begin"/>
        </w:r>
        <w:r>
          <w:instrText xml:space="preserve"> PAGEREF _Toc514833057 \h </w:instrText>
        </w:r>
        <w:r>
          <w:fldChar w:fldCharType="separate"/>
        </w:r>
        <w:r w:rsidR="003C2307">
          <w:t>156</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58" w:history="1">
        <w:r w:rsidR="00E32CEE" w:rsidRPr="00F228B3">
          <w:t>Division 11.8</w:t>
        </w:r>
        <w:r w:rsidR="00E32CEE">
          <w:rPr>
            <w:rFonts w:asciiTheme="minorHAnsi" w:eastAsiaTheme="minorEastAsia" w:hAnsiTheme="minorHAnsi" w:cstheme="minorBidi"/>
            <w:b w:val="0"/>
            <w:sz w:val="22"/>
            <w:szCs w:val="22"/>
            <w:lang w:eastAsia="en-AU"/>
          </w:rPr>
          <w:tab/>
        </w:r>
        <w:r w:rsidR="00E32CEE" w:rsidRPr="00F228B3">
          <w:t>Motor vehicles passing bicycle riders</w:t>
        </w:r>
        <w:r w:rsidR="00E32CEE" w:rsidRPr="00E32CEE">
          <w:rPr>
            <w:vanish/>
          </w:rPr>
          <w:tab/>
        </w:r>
        <w:r w:rsidR="00E32CEE" w:rsidRPr="00E32CEE">
          <w:rPr>
            <w:vanish/>
          </w:rPr>
          <w:fldChar w:fldCharType="begin"/>
        </w:r>
        <w:r w:rsidR="00E32CEE" w:rsidRPr="00E32CEE">
          <w:rPr>
            <w:vanish/>
          </w:rPr>
          <w:instrText xml:space="preserve"> PAGEREF _Toc514833058 \h </w:instrText>
        </w:r>
        <w:r w:rsidR="00E32CEE" w:rsidRPr="00E32CEE">
          <w:rPr>
            <w:vanish/>
          </w:rPr>
        </w:r>
        <w:r w:rsidR="00E32CEE" w:rsidRPr="00E32CEE">
          <w:rPr>
            <w:vanish/>
          </w:rPr>
          <w:fldChar w:fldCharType="separate"/>
        </w:r>
        <w:r w:rsidR="003C2307">
          <w:rPr>
            <w:vanish/>
          </w:rPr>
          <w:t>157</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59" w:history="1">
        <w:r w:rsidRPr="00F228B3">
          <w:t>164B</w:t>
        </w:r>
        <w:r>
          <w:rPr>
            <w:rFonts w:asciiTheme="minorHAnsi" w:eastAsiaTheme="minorEastAsia" w:hAnsiTheme="minorHAnsi" w:cstheme="minorBidi"/>
            <w:sz w:val="22"/>
            <w:szCs w:val="22"/>
            <w:lang w:eastAsia="en-AU"/>
          </w:rPr>
          <w:tab/>
        </w:r>
        <w:r w:rsidRPr="00F228B3">
          <w:t>Keeping safe lateral distance when passing bicycle rider</w:t>
        </w:r>
        <w:r>
          <w:tab/>
        </w:r>
        <w:r>
          <w:fldChar w:fldCharType="begin"/>
        </w:r>
        <w:r>
          <w:instrText xml:space="preserve"> PAGEREF _Toc514833059 \h </w:instrText>
        </w:r>
        <w:r>
          <w:fldChar w:fldCharType="separate"/>
        </w:r>
        <w:r w:rsidR="003C2307">
          <w:t>157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60" w:history="1">
        <w:r w:rsidRPr="00F228B3">
          <w:t>164C</w:t>
        </w:r>
        <w:r>
          <w:rPr>
            <w:rFonts w:asciiTheme="minorHAnsi" w:eastAsiaTheme="minorEastAsia" w:hAnsiTheme="minorHAnsi" w:cstheme="minorBidi"/>
            <w:sz w:val="22"/>
            <w:szCs w:val="22"/>
            <w:lang w:eastAsia="en-AU"/>
          </w:rPr>
          <w:tab/>
        </w:r>
        <w:r w:rsidRPr="00F228B3">
          <w:t>Exceptions—passing bicycle rider</w:t>
        </w:r>
        <w:r>
          <w:tab/>
        </w:r>
        <w:r>
          <w:fldChar w:fldCharType="begin"/>
        </w:r>
        <w:r>
          <w:instrText xml:space="preserve"> PAGEREF _Toc514833060 \h </w:instrText>
        </w:r>
        <w:r>
          <w:fldChar w:fldCharType="separate"/>
        </w:r>
        <w:r w:rsidR="003C2307">
          <w:t>158</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3061" w:history="1">
        <w:r w:rsidR="00E32CEE" w:rsidRPr="00F228B3">
          <w:t>Part 12</w:t>
        </w:r>
        <w:r w:rsidR="00E32CEE">
          <w:rPr>
            <w:rFonts w:asciiTheme="minorHAnsi" w:eastAsiaTheme="minorEastAsia" w:hAnsiTheme="minorHAnsi" w:cstheme="minorBidi"/>
            <w:b w:val="0"/>
            <w:sz w:val="22"/>
            <w:szCs w:val="22"/>
            <w:lang w:eastAsia="en-AU"/>
          </w:rPr>
          <w:tab/>
        </w:r>
        <w:r w:rsidR="00E32CEE" w:rsidRPr="00F228B3">
          <w:t>Restrictions on stopping and parking</w:t>
        </w:r>
        <w:r w:rsidR="00E32CEE" w:rsidRPr="00E32CEE">
          <w:rPr>
            <w:vanish/>
          </w:rPr>
          <w:tab/>
        </w:r>
        <w:r w:rsidR="00E32CEE" w:rsidRPr="00E32CEE">
          <w:rPr>
            <w:vanish/>
          </w:rPr>
          <w:fldChar w:fldCharType="begin"/>
        </w:r>
        <w:r w:rsidR="00E32CEE" w:rsidRPr="00E32CEE">
          <w:rPr>
            <w:vanish/>
          </w:rPr>
          <w:instrText xml:space="preserve"> PAGEREF _Toc514833061 \h </w:instrText>
        </w:r>
        <w:r w:rsidR="00E32CEE" w:rsidRPr="00E32CEE">
          <w:rPr>
            <w:vanish/>
          </w:rPr>
        </w:r>
        <w:r w:rsidR="00E32CEE" w:rsidRPr="00E32CEE">
          <w:rPr>
            <w:vanish/>
          </w:rPr>
          <w:fldChar w:fldCharType="separate"/>
        </w:r>
        <w:r w:rsidR="003C2307">
          <w:rPr>
            <w:vanish/>
          </w:rPr>
          <w:t>160</w:t>
        </w:r>
        <w:r w:rsidR="00E32CEE" w:rsidRPr="00E32CEE">
          <w:rPr>
            <w:vanish/>
          </w:rP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62" w:history="1">
        <w:r w:rsidR="00E32CEE" w:rsidRPr="00F228B3">
          <w:t>Division 12.1</w:t>
        </w:r>
        <w:r w:rsidR="00E32CEE">
          <w:rPr>
            <w:rFonts w:asciiTheme="minorHAnsi" w:eastAsiaTheme="minorEastAsia" w:hAnsiTheme="minorHAnsi" w:cstheme="minorBidi"/>
            <w:b w:val="0"/>
            <w:sz w:val="22"/>
            <w:szCs w:val="22"/>
            <w:lang w:eastAsia="en-AU"/>
          </w:rPr>
          <w:tab/>
        </w:r>
        <w:r w:rsidR="00E32CEE" w:rsidRPr="00F228B3">
          <w:t>General</w:t>
        </w:r>
        <w:r w:rsidR="00E32CEE" w:rsidRPr="00E32CEE">
          <w:rPr>
            <w:vanish/>
          </w:rPr>
          <w:tab/>
        </w:r>
        <w:r w:rsidR="00E32CEE" w:rsidRPr="00E32CEE">
          <w:rPr>
            <w:vanish/>
          </w:rPr>
          <w:fldChar w:fldCharType="begin"/>
        </w:r>
        <w:r w:rsidR="00E32CEE" w:rsidRPr="00E32CEE">
          <w:rPr>
            <w:vanish/>
          </w:rPr>
          <w:instrText xml:space="preserve"> PAGEREF _Toc514833062 \h </w:instrText>
        </w:r>
        <w:r w:rsidR="00E32CEE" w:rsidRPr="00E32CEE">
          <w:rPr>
            <w:vanish/>
          </w:rPr>
        </w:r>
        <w:r w:rsidR="00E32CEE" w:rsidRPr="00E32CEE">
          <w:rPr>
            <w:vanish/>
          </w:rPr>
          <w:fldChar w:fldCharType="separate"/>
        </w:r>
        <w:r w:rsidR="003C2307">
          <w:rPr>
            <w:vanish/>
          </w:rPr>
          <w:t>160</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63" w:history="1">
        <w:r w:rsidRPr="00F228B3">
          <w:t>165</w:t>
        </w:r>
        <w:r>
          <w:rPr>
            <w:rFonts w:asciiTheme="minorHAnsi" w:eastAsiaTheme="minorEastAsia" w:hAnsiTheme="minorHAnsi" w:cstheme="minorBidi"/>
            <w:sz w:val="22"/>
            <w:szCs w:val="22"/>
            <w:lang w:eastAsia="en-AU"/>
          </w:rPr>
          <w:tab/>
        </w:r>
        <w:r w:rsidRPr="00F228B3">
          <w:t>Stopping in emergency etc or to comply with another provision</w:t>
        </w:r>
        <w:r>
          <w:tab/>
        </w:r>
        <w:r>
          <w:fldChar w:fldCharType="begin"/>
        </w:r>
        <w:r>
          <w:instrText xml:space="preserve"> PAGEREF _Toc514833063 \h </w:instrText>
        </w:r>
        <w:r>
          <w:fldChar w:fldCharType="separate"/>
        </w:r>
        <w:r w:rsidR="003C2307">
          <w:t>160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64" w:history="1">
        <w:r w:rsidRPr="00F228B3">
          <w:t>166</w:t>
        </w:r>
        <w:r>
          <w:rPr>
            <w:rFonts w:asciiTheme="minorHAnsi" w:eastAsiaTheme="minorEastAsia" w:hAnsiTheme="minorHAnsi" w:cstheme="minorBidi"/>
            <w:sz w:val="22"/>
            <w:szCs w:val="22"/>
            <w:lang w:eastAsia="en-AU"/>
          </w:rPr>
          <w:tab/>
        </w:r>
        <w:r w:rsidRPr="00F228B3">
          <w:t>Application—pt 12—bicycles</w:t>
        </w:r>
        <w:r>
          <w:tab/>
        </w:r>
        <w:r>
          <w:fldChar w:fldCharType="begin"/>
        </w:r>
        <w:r>
          <w:instrText xml:space="preserve"> PAGEREF _Toc514833064 \h </w:instrText>
        </w:r>
        <w:r>
          <w:fldChar w:fldCharType="separate"/>
        </w:r>
        <w:r w:rsidR="003C2307">
          <w:t>161</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65" w:history="1">
        <w:r w:rsidR="00E32CEE" w:rsidRPr="00F228B3">
          <w:t>Division 12.2</w:t>
        </w:r>
        <w:r w:rsidR="00E32CEE">
          <w:rPr>
            <w:rFonts w:asciiTheme="minorHAnsi" w:eastAsiaTheme="minorEastAsia" w:hAnsiTheme="minorHAnsi" w:cstheme="minorBidi"/>
            <w:b w:val="0"/>
            <w:sz w:val="22"/>
            <w:szCs w:val="22"/>
            <w:lang w:eastAsia="en-AU"/>
          </w:rPr>
          <w:tab/>
        </w:r>
        <w:r w:rsidR="00E32CEE" w:rsidRPr="00F228B3">
          <w:t>No stopping and no parking signs and road markings</w:t>
        </w:r>
        <w:r w:rsidR="00E32CEE" w:rsidRPr="00E32CEE">
          <w:rPr>
            <w:vanish/>
          </w:rPr>
          <w:tab/>
        </w:r>
        <w:r w:rsidR="00E32CEE" w:rsidRPr="00E32CEE">
          <w:rPr>
            <w:vanish/>
          </w:rPr>
          <w:fldChar w:fldCharType="begin"/>
        </w:r>
        <w:r w:rsidR="00E32CEE" w:rsidRPr="00E32CEE">
          <w:rPr>
            <w:vanish/>
          </w:rPr>
          <w:instrText xml:space="preserve"> PAGEREF _Toc514833065 \h </w:instrText>
        </w:r>
        <w:r w:rsidR="00E32CEE" w:rsidRPr="00E32CEE">
          <w:rPr>
            <w:vanish/>
          </w:rPr>
        </w:r>
        <w:r w:rsidR="00E32CEE" w:rsidRPr="00E32CEE">
          <w:rPr>
            <w:vanish/>
          </w:rPr>
          <w:fldChar w:fldCharType="separate"/>
        </w:r>
        <w:r w:rsidR="003C2307">
          <w:rPr>
            <w:vanish/>
          </w:rPr>
          <w:t>161</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66" w:history="1">
        <w:r w:rsidRPr="00F228B3">
          <w:t>167</w:t>
        </w:r>
        <w:r>
          <w:rPr>
            <w:rFonts w:asciiTheme="minorHAnsi" w:eastAsiaTheme="minorEastAsia" w:hAnsiTheme="minorHAnsi" w:cstheme="minorBidi"/>
            <w:sz w:val="22"/>
            <w:szCs w:val="22"/>
            <w:lang w:eastAsia="en-AU"/>
          </w:rPr>
          <w:tab/>
        </w:r>
        <w:r w:rsidRPr="00F228B3">
          <w:t>No stopping sign</w:t>
        </w:r>
        <w:r>
          <w:tab/>
        </w:r>
        <w:r>
          <w:fldChar w:fldCharType="begin"/>
        </w:r>
        <w:r>
          <w:instrText xml:space="preserve"> PAGEREF _Toc514833066 \h </w:instrText>
        </w:r>
        <w:r>
          <w:fldChar w:fldCharType="separate"/>
        </w:r>
        <w:r w:rsidR="003C2307">
          <w:t>161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67" w:history="1">
        <w:r w:rsidRPr="00F228B3">
          <w:t>168</w:t>
        </w:r>
        <w:r>
          <w:rPr>
            <w:rFonts w:asciiTheme="minorHAnsi" w:eastAsiaTheme="minorEastAsia" w:hAnsiTheme="minorHAnsi" w:cstheme="minorBidi"/>
            <w:sz w:val="22"/>
            <w:szCs w:val="22"/>
            <w:lang w:eastAsia="en-AU"/>
          </w:rPr>
          <w:tab/>
        </w:r>
        <w:r w:rsidRPr="00F228B3">
          <w:t>No parking sign</w:t>
        </w:r>
        <w:r>
          <w:tab/>
        </w:r>
        <w:r>
          <w:fldChar w:fldCharType="begin"/>
        </w:r>
        <w:r>
          <w:instrText xml:space="preserve"> PAGEREF _Toc514833067 \h </w:instrText>
        </w:r>
        <w:r>
          <w:fldChar w:fldCharType="separate"/>
        </w:r>
        <w:r w:rsidR="003C2307">
          <w:t>161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68" w:history="1">
        <w:r w:rsidRPr="00F228B3">
          <w:t>169</w:t>
        </w:r>
        <w:r>
          <w:rPr>
            <w:rFonts w:asciiTheme="minorHAnsi" w:eastAsiaTheme="minorEastAsia" w:hAnsiTheme="minorHAnsi" w:cstheme="minorBidi"/>
            <w:sz w:val="22"/>
            <w:szCs w:val="22"/>
            <w:lang w:eastAsia="en-AU"/>
          </w:rPr>
          <w:tab/>
        </w:r>
        <w:r w:rsidRPr="00F228B3">
          <w:t>No stopping on road with yellow edge line</w:t>
        </w:r>
        <w:r>
          <w:tab/>
        </w:r>
        <w:r>
          <w:fldChar w:fldCharType="begin"/>
        </w:r>
        <w:r>
          <w:instrText xml:space="preserve"> PAGEREF _Toc514833068 \h </w:instrText>
        </w:r>
        <w:r>
          <w:fldChar w:fldCharType="separate"/>
        </w:r>
        <w:r w:rsidR="003C2307">
          <w:t>162</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69" w:history="1">
        <w:r w:rsidR="00E32CEE" w:rsidRPr="00F228B3">
          <w:t>Division 12.3</w:t>
        </w:r>
        <w:r w:rsidR="00E32CEE">
          <w:rPr>
            <w:rFonts w:asciiTheme="minorHAnsi" w:eastAsiaTheme="minorEastAsia" w:hAnsiTheme="minorHAnsi" w:cstheme="minorBidi"/>
            <w:b w:val="0"/>
            <w:sz w:val="22"/>
            <w:szCs w:val="22"/>
            <w:lang w:eastAsia="en-AU"/>
          </w:rPr>
          <w:tab/>
        </w:r>
        <w:r w:rsidR="00E32CEE" w:rsidRPr="00F228B3">
          <w:t>Stopping at intersections and crossings</w:t>
        </w:r>
        <w:r w:rsidR="00E32CEE" w:rsidRPr="00E32CEE">
          <w:rPr>
            <w:vanish/>
          </w:rPr>
          <w:tab/>
        </w:r>
        <w:r w:rsidR="00E32CEE" w:rsidRPr="00E32CEE">
          <w:rPr>
            <w:vanish/>
          </w:rPr>
          <w:fldChar w:fldCharType="begin"/>
        </w:r>
        <w:r w:rsidR="00E32CEE" w:rsidRPr="00E32CEE">
          <w:rPr>
            <w:vanish/>
          </w:rPr>
          <w:instrText xml:space="preserve"> PAGEREF _Toc514833069 \h </w:instrText>
        </w:r>
        <w:r w:rsidR="00E32CEE" w:rsidRPr="00E32CEE">
          <w:rPr>
            <w:vanish/>
          </w:rPr>
        </w:r>
        <w:r w:rsidR="00E32CEE" w:rsidRPr="00E32CEE">
          <w:rPr>
            <w:vanish/>
          </w:rPr>
          <w:fldChar w:fldCharType="separate"/>
        </w:r>
        <w:r w:rsidR="003C2307">
          <w:rPr>
            <w:vanish/>
          </w:rPr>
          <w:t>162</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70" w:history="1">
        <w:r w:rsidRPr="00F228B3">
          <w:t>170</w:t>
        </w:r>
        <w:r>
          <w:rPr>
            <w:rFonts w:asciiTheme="minorHAnsi" w:eastAsiaTheme="minorEastAsia" w:hAnsiTheme="minorHAnsi" w:cstheme="minorBidi"/>
            <w:sz w:val="22"/>
            <w:szCs w:val="22"/>
            <w:lang w:eastAsia="en-AU"/>
          </w:rPr>
          <w:tab/>
        </w:r>
        <w:r w:rsidRPr="00F228B3">
          <w:t>Stopping in or near intersection</w:t>
        </w:r>
        <w:r>
          <w:tab/>
        </w:r>
        <w:r>
          <w:fldChar w:fldCharType="begin"/>
        </w:r>
        <w:r>
          <w:instrText xml:space="preserve"> PAGEREF _Toc514833070 \h </w:instrText>
        </w:r>
        <w:r>
          <w:fldChar w:fldCharType="separate"/>
        </w:r>
        <w:r w:rsidR="003C2307">
          <w:t>162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71" w:history="1">
        <w:r w:rsidRPr="00F228B3">
          <w:t>171</w:t>
        </w:r>
        <w:r>
          <w:rPr>
            <w:rFonts w:asciiTheme="minorHAnsi" w:eastAsiaTheme="minorEastAsia" w:hAnsiTheme="minorHAnsi" w:cstheme="minorBidi"/>
            <w:sz w:val="22"/>
            <w:szCs w:val="22"/>
            <w:lang w:eastAsia="en-AU"/>
          </w:rPr>
          <w:tab/>
        </w:r>
        <w:r w:rsidRPr="00F228B3">
          <w:t>Stopping on or near children’s crossing</w:t>
        </w:r>
        <w:r>
          <w:tab/>
        </w:r>
        <w:r>
          <w:fldChar w:fldCharType="begin"/>
        </w:r>
        <w:r>
          <w:instrText xml:space="preserve"> PAGEREF _Toc514833071 \h </w:instrText>
        </w:r>
        <w:r>
          <w:fldChar w:fldCharType="separate"/>
        </w:r>
        <w:r w:rsidR="003C2307">
          <w:t>165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72" w:history="1">
        <w:r w:rsidRPr="00F228B3">
          <w:t>172</w:t>
        </w:r>
        <w:r>
          <w:rPr>
            <w:rFonts w:asciiTheme="minorHAnsi" w:eastAsiaTheme="minorEastAsia" w:hAnsiTheme="minorHAnsi" w:cstheme="minorBidi"/>
            <w:sz w:val="22"/>
            <w:szCs w:val="22"/>
            <w:lang w:eastAsia="en-AU"/>
          </w:rPr>
          <w:tab/>
        </w:r>
        <w:r w:rsidRPr="00F228B3">
          <w:t>Stopping on or near pedestrian crossing (except at intersection)</w:t>
        </w:r>
        <w:r>
          <w:tab/>
        </w:r>
        <w:r>
          <w:fldChar w:fldCharType="begin"/>
        </w:r>
        <w:r>
          <w:instrText xml:space="preserve"> PAGEREF _Toc514833072 \h </w:instrText>
        </w:r>
        <w:r>
          <w:fldChar w:fldCharType="separate"/>
        </w:r>
        <w:r w:rsidR="003C2307">
          <w:t>166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73" w:history="1">
        <w:r w:rsidRPr="00F228B3">
          <w:t>173</w:t>
        </w:r>
        <w:r>
          <w:rPr>
            <w:rFonts w:asciiTheme="minorHAnsi" w:eastAsiaTheme="minorEastAsia" w:hAnsiTheme="minorHAnsi" w:cstheme="minorBidi"/>
            <w:sz w:val="22"/>
            <w:szCs w:val="22"/>
            <w:lang w:eastAsia="en-AU"/>
          </w:rPr>
          <w:tab/>
        </w:r>
        <w:r w:rsidRPr="00F228B3">
          <w:t>Stopping on or near marked foot crossing (except at intersection)</w:t>
        </w:r>
        <w:r>
          <w:tab/>
        </w:r>
        <w:r>
          <w:fldChar w:fldCharType="begin"/>
        </w:r>
        <w:r>
          <w:instrText xml:space="preserve"> PAGEREF _Toc514833073 \h </w:instrText>
        </w:r>
        <w:r>
          <w:fldChar w:fldCharType="separate"/>
        </w:r>
        <w:r w:rsidR="003C2307">
          <w:t>167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74" w:history="1">
        <w:r w:rsidRPr="00F228B3">
          <w:t>174</w:t>
        </w:r>
        <w:r>
          <w:rPr>
            <w:rFonts w:asciiTheme="minorHAnsi" w:eastAsiaTheme="minorEastAsia" w:hAnsiTheme="minorHAnsi" w:cstheme="minorBidi"/>
            <w:sz w:val="22"/>
            <w:szCs w:val="22"/>
            <w:lang w:eastAsia="en-AU"/>
          </w:rPr>
          <w:tab/>
        </w:r>
        <w:r w:rsidRPr="00F228B3">
          <w:t>Stopping at or near bicycle crossing lights (except at intersection)</w:t>
        </w:r>
        <w:r>
          <w:tab/>
        </w:r>
        <w:r>
          <w:fldChar w:fldCharType="begin"/>
        </w:r>
        <w:r>
          <w:instrText xml:space="preserve"> PAGEREF _Toc514833074 \h </w:instrText>
        </w:r>
        <w:r>
          <w:fldChar w:fldCharType="separate"/>
        </w:r>
        <w:r w:rsidR="003C2307">
          <w:t>168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75" w:history="1">
        <w:r w:rsidRPr="00F228B3">
          <w:t>175</w:t>
        </w:r>
        <w:r>
          <w:rPr>
            <w:rFonts w:asciiTheme="minorHAnsi" w:eastAsiaTheme="minorEastAsia" w:hAnsiTheme="minorHAnsi" w:cstheme="minorBidi"/>
            <w:sz w:val="22"/>
            <w:szCs w:val="22"/>
            <w:lang w:eastAsia="en-AU"/>
          </w:rPr>
          <w:tab/>
        </w:r>
        <w:r w:rsidRPr="00F228B3">
          <w:t>Stopping on or near level crossing</w:t>
        </w:r>
        <w:r>
          <w:tab/>
        </w:r>
        <w:r>
          <w:fldChar w:fldCharType="begin"/>
        </w:r>
        <w:r>
          <w:instrText xml:space="preserve"> PAGEREF _Toc514833075 \h </w:instrText>
        </w:r>
        <w:r>
          <w:fldChar w:fldCharType="separate"/>
        </w:r>
        <w:r w:rsidR="003C2307">
          <w:t>169</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76" w:history="1">
        <w:r w:rsidR="00E32CEE" w:rsidRPr="00F228B3">
          <w:t>Division 12.4</w:t>
        </w:r>
        <w:r w:rsidR="00E32CEE">
          <w:rPr>
            <w:rFonts w:asciiTheme="minorHAnsi" w:eastAsiaTheme="minorEastAsia" w:hAnsiTheme="minorHAnsi" w:cstheme="minorBidi"/>
            <w:b w:val="0"/>
            <w:sz w:val="22"/>
            <w:szCs w:val="22"/>
            <w:lang w:eastAsia="en-AU"/>
          </w:rPr>
          <w:tab/>
        </w:r>
        <w:r w:rsidR="00E32CEE" w:rsidRPr="00F228B3">
          <w:t>Stopping on clearways and freeways and in emergency stopping lanes</w:t>
        </w:r>
        <w:r w:rsidR="00E32CEE" w:rsidRPr="00E32CEE">
          <w:rPr>
            <w:vanish/>
          </w:rPr>
          <w:tab/>
        </w:r>
        <w:r w:rsidR="00E32CEE" w:rsidRPr="00E32CEE">
          <w:rPr>
            <w:vanish/>
          </w:rPr>
          <w:fldChar w:fldCharType="begin"/>
        </w:r>
        <w:r w:rsidR="00E32CEE" w:rsidRPr="00E32CEE">
          <w:rPr>
            <w:vanish/>
          </w:rPr>
          <w:instrText xml:space="preserve"> PAGEREF _Toc514833076 \h </w:instrText>
        </w:r>
        <w:r w:rsidR="00E32CEE" w:rsidRPr="00E32CEE">
          <w:rPr>
            <w:vanish/>
          </w:rPr>
        </w:r>
        <w:r w:rsidR="00E32CEE" w:rsidRPr="00E32CEE">
          <w:rPr>
            <w:vanish/>
          </w:rPr>
          <w:fldChar w:fldCharType="separate"/>
        </w:r>
        <w:r w:rsidR="003C2307">
          <w:rPr>
            <w:vanish/>
          </w:rPr>
          <w:t>170</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77" w:history="1">
        <w:r w:rsidRPr="00F228B3">
          <w:t>176</w:t>
        </w:r>
        <w:r>
          <w:rPr>
            <w:rFonts w:asciiTheme="minorHAnsi" w:eastAsiaTheme="minorEastAsia" w:hAnsiTheme="minorHAnsi" w:cstheme="minorBidi"/>
            <w:sz w:val="22"/>
            <w:szCs w:val="22"/>
            <w:lang w:eastAsia="en-AU"/>
          </w:rPr>
          <w:tab/>
        </w:r>
        <w:r w:rsidRPr="00F228B3">
          <w:t>Stopping on clearway</w:t>
        </w:r>
        <w:r>
          <w:tab/>
        </w:r>
        <w:r>
          <w:fldChar w:fldCharType="begin"/>
        </w:r>
        <w:r>
          <w:instrText xml:space="preserve"> PAGEREF _Toc514833077 \h </w:instrText>
        </w:r>
        <w:r>
          <w:fldChar w:fldCharType="separate"/>
        </w:r>
        <w:r w:rsidR="003C2307">
          <w:t>170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78" w:history="1">
        <w:r w:rsidRPr="00F228B3">
          <w:t>177</w:t>
        </w:r>
        <w:r>
          <w:rPr>
            <w:rFonts w:asciiTheme="minorHAnsi" w:eastAsiaTheme="minorEastAsia" w:hAnsiTheme="minorHAnsi" w:cstheme="minorBidi"/>
            <w:sz w:val="22"/>
            <w:szCs w:val="22"/>
            <w:lang w:eastAsia="en-AU"/>
          </w:rPr>
          <w:tab/>
        </w:r>
        <w:r w:rsidRPr="00F228B3">
          <w:t>Stopping on freeway</w:t>
        </w:r>
        <w:r>
          <w:tab/>
        </w:r>
        <w:r>
          <w:fldChar w:fldCharType="begin"/>
        </w:r>
        <w:r>
          <w:instrText xml:space="preserve"> PAGEREF _Toc514833078 \h </w:instrText>
        </w:r>
        <w:r>
          <w:fldChar w:fldCharType="separate"/>
        </w:r>
        <w:r w:rsidR="003C2307">
          <w:t>171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79" w:history="1">
        <w:r w:rsidRPr="00F228B3">
          <w:t>178</w:t>
        </w:r>
        <w:r>
          <w:rPr>
            <w:rFonts w:asciiTheme="minorHAnsi" w:eastAsiaTheme="minorEastAsia" w:hAnsiTheme="minorHAnsi" w:cstheme="minorBidi"/>
            <w:sz w:val="22"/>
            <w:szCs w:val="22"/>
            <w:lang w:eastAsia="en-AU"/>
          </w:rPr>
          <w:tab/>
        </w:r>
        <w:r w:rsidRPr="00F228B3">
          <w:t>Stopping in emergency stopping lane</w:t>
        </w:r>
        <w:r>
          <w:tab/>
        </w:r>
        <w:r>
          <w:fldChar w:fldCharType="begin"/>
        </w:r>
        <w:r>
          <w:instrText xml:space="preserve"> PAGEREF _Toc514833079 \h </w:instrText>
        </w:r>
        <w:r>
          <w:fldChar w:fldCharType="separate"/>
        </w:r>
        <w:r w:rsidR="003C2307">
          <w:t>171</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80" w:history="1">
        <w:r w:rsidR="00E32CEE" w:rsidRPr="00F228B3">
          <w:t>Division 12.5</w:t>
        </w:r>
        <w:r w:rsidR="00E32CEE">
          <w:rPr>
            <w:rFonts w:asciiTheme="minorHAnsi" w:eastAsiaTheme="minorEastAsia" w:hAnsiTheme="minorHAnsi" w:cstheme="minorBidi"/>
            <w:b w:val="0"/>
            <w:sz w:val="22"/>
            <w:szCs w:val="22"/>
            <w:lang w:eastAsia="en-AU"/>
          </w:rPr>
          <w:tab/>
        </w:r>
        <w:r w:rsidR="00E32CEE" w:rsidRPr="00F228B3">
          <w:t>Stopping in zones for particular vehicles</w:t>
        </w:r>
        <w:r w:rsidR="00E32CEE" w:rsidRPr="00E32CEE">
          <w:rPr>
            <w:vanish/>
          </w:rPr>
          <w:tab/>
        </w:r>
        <w:r w:rsidR="00E32CEE" w:rsidRPr="00E32CEE">
          <w:rPr>
            <w:vanish/>
          </w:rPr>
          <w:fldChar w:fldCharType="begin"/>
        </w:r>
        <w:r w:rsidR="00E32CEE" w:rsidRPr="00E32CEE">
          <w:rPr>
            <w:vanish/>
          </w:rPr>
          <w:instrText xml:space="preserve"> PAGEREF _Toc514833080 \h </w:instrText>
        </w:r>
        <w:r w:rsidR="00E32CEE" w:rsidRPr="00E32CEE">
          <w:rPr>
            <w:vanish/>
          </w:rPr>
        </w:r>
        <w:r w:rsidR="00E32CEE" w:rsidRPr="00E32CEE">
          <w:rPr>
            <w:vanish/>
          </w:rPr>
          <w:fldChar w:fldCharType="separate"/>
        </w:r>
        <w:r w:rsidR="003C2307">
          <w:rPr>
            <w:vanish/>
          </w:rPr>
          <w:t>171</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81" w:history="1">
        <w:r w:rsidRPr="00F228B3">
          <w:t>179</w:t>
        </w:r>
        <w:r>
          <w:rPr>
            <w:rFonts w:asciiTheme="minorHAnsi" w:eastAsiaTheme="minorEastAsia" w:hAnsiTheme="minorHAnsi" w:cstheme="minorBidi"/>
            <w:sz w:val="22"/>
            <w:szCs w:val="22"/>
            <w:lang w:eastAsia="en-AU"/>
          </w:rPr>
          <w:tab/>
        </w:r>
        <w:r w:rsidRPr="00F228B3">
          <w:t>Stopping in loading zone</w:t>
        </w:r>
        <w:r>
          <w:tab/>
        </w:r>
        <w:r>
          <w:fldChar w:fldCharType="begin"/>
        </w:r>
        <w:r>
          <w:instrText xml:space="preserve"> PAGEREF _Toc514833081 \h </w:instrText>
        </w:r>
        <w:r>
          <w:fldChar w:fldCharType="separate"/>
        </w:r>
        <w:r w:rsidR="003C2307">
          <w:t>171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82" w:history="1">
        <w:r w:rsidRPr="00F228B3">
          <w:t>180</w:t>
        </w:r>
        <w:r>
          <w:rPr>
            <w:rFonts w:asciiTheme="minorHAnsi" w:eastAsiaTheme="minorEastAsia" w:hAnsiTheme="minorHAnsi" w:cstheme="minorBidi"/>
            <w:sz w:val="22"/>
            <w:szCs w:val="22"/>
            <w:lang w:eastAsia="en-AU"/>
          </w:rPr>
          <w:tab/>
        </w:r>
        <w:r w:rsidRPr="00F228B3">
          <w:t>Stopping in truck zone</w:t>
        </w:r>
        <w:r>
          <w:tab/>
        </w:r>
        <w:r>
          <w:fldChar w:fldCharType="begin"/>
        </w:r>
        <w:r>
          <w:instrText xml:space="preserve"> PAGEREF _Toc514833082 \h </w:instrText>
        </w:r>
        <w:r>
          <w:fldChar w:fldCharType="separate"/>
        </w:r>
        <w:r w:rsidR="003C2307">
          <w:t>173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83" w:history="1">
        <w:r w:rsidRPr="00F228B3">
          <w:t>181</w:t>
        </w:r>
        <w:r>
          <w:rPr>
            <w:rFonts w:asciiTheme="minorHAnsi" w:eastAsiaTheme="minorEastAsia" w:hAnsiTheme="minorHAnsi" w:cstheme="minorBidi"/>
            <w:sz w:val="22"/>
            <w:szCs w:val="22"/>
            <w:lang w:eastAsia="en-AU"/>
          </w:rPr>
          <w:tab/>
        </w:r>
        <w:r w:rsidRPr="00F228B3">
          <w:t>Stopping in works zone</w:t>
        </w:r>
        <w:r>
          <w:tab/>
        </w:r>
        <w:r>
          <w:fldChar w:fldCharType="begin"/>
        </w:r>
        <w:r>
          <w:instrText xml:space="preserve"> PAGEREF _Toc514833083 \h </w:instrText>
        </w:r>
        <w:r>
          <w:fldChar w:fldCharType="separate"/>
        </w:r>
        <w:r w:rsidR="003C2307">
          <w:t>173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84" w:history="1">
        <w:r w:rsidRPr="00F228B3">
          <w:t>182</w:t>
        </w:r>
        <w:r>
          <w:rPr>
            <w:rFonts w:asciiTheme="minorHAnsi" w:eastAsiaTheme="minorEastAsia" w:hAnsiTheme="minorHAnsi" w:cstheme="minorBidi"/>
            <w:sz w:val="22"/>
            <w:szCs w:val="22"/>
            <w:lang w:eastAsia="en-AU"/>
          </w:rPr>
          <w:tab/>
        </w:r>
        <w:r w:rsidRPr="00F228B3">
          <w:t>Stopping in taxi zone</w:t>
        </w:r>
        <w:r>
          <w:tab/>
        </w:r>
        <w:r>
          <w:fldChar w:fldCharType="begin"/>
        </w:r>
        <w:r>
          <w:instrText xml:space="preserve"> PAGEREF _Toc514833084 \h </w:instrText>
        </w:r>
        <w:r>
          <w:fldChar w:fldCharType="separate"/>
        </w:r>
        <w:r w:rsidR="003C2307">
          <w:t>174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85" w:history="1">
        <w:r w:rsidRPr="00F228B3">
          <w:t>183</w:t>
        </w:r>
        <w:r>
          <w:rPr>
            <w:rFonts w:asciiTheme="minorHAnsi" w:eastAsiaTheme="minorEastAsia" w:hAnsiTheme="minorHAnsi" w:cstheme="minorBidi"/>
            <w:sz w:val="22"/>
            <w:szCs w:val="22"/>
            <w:lang w:eastAsia="en-AU"/>
          </w:rPr>
          <w:tab/>
        </w:r>
        <w:r w:rsidRPr="00F228B3">
          <w:t>Stopping in bus zone</w:t>
        </w:r>
        <w:r>
          <w:tab/>
        </w:r>
        <w:r>
          <w:fldChar w:fldCharType="begin"/>
        </w:r>
        <w:r>
          <w:instrText xml:space="preserve"> PAGEREF _Toc514833085 \h </w:instrText>
        </w:r>
        <w:r>
          <w:fldChar w:fldCharType="separate"/>
        </w:r>
        <w:r w:rsidR="003C2307">
          <w:t>174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86" w:history="1">
        <w:r w:rsidRPr="00F228B3">
          <w:t>183A</w:t>
        </w:r>
        <w:r>
          <w:rPr>
            <w:rFonts w:asciiTheme="minorHAnsi" w:eastAsiaTheme="minorEastAsia" w:hAnsiTheme="minorHAnsi" w:cstheme="minorBidi"/>
            <w:sz w:val="22"/>
            <w:szCs w:val="22"/>
            <w:lang w:eastAsia="en-AU"/>
          </w:rPr>
          <w:tab/>
        </w:r>
        <w:r w:rsidRPr="00F228B3">
          <w:t>Stopping public bus in bus zone</w:t>
        </w:r>
        <w:r>
          <w:tab/>
        </w:r>
        <w:r>
          <w:fldChar w:fldCharType="begin"/>
        </w:r>
        <w:r>
          <w:instrText xml:space="preserve"> PAGEREF _Toc514833086 \h </w:instrText>
        </w:r>
        <w:r>
          <w:fldChar w:fldCharType="separate"/>
        </w:r>
        <w:r w:rsidR="003C2307">
          <w:t>175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87" w:history="1">
        <w:r w:rsidRPr="00F228B3">
          <w:t>184</w:t>
        </w:r>
        <w:r>
          <w:rPr>
            <w:rFonts w:asciiTheme="minorHAnsi" w:eastAsiaTheme="minorEastAsia" w:hAnsiTheme="minorHAnsi" w:cstheme="minorBidi"/>
            <w:sz w:val="22"/>
            <w:szCs w:val="22"/>
            <w:lang w:eastAsia="en-AU"/>
          </w:rPr>
          <w:tab/>
        </w:r>
        <w:r w:rsidRPr="00F228B3">
          <w:t>Stopping in minibus zone</w:t>
        </w:r>
        <w:r>
          <w:tab/>
        </w:r>
        <w:r>
          <w:fldChar w:fldCharType="begin"/>
        </w:r>
        <w:r>
          <w:instrText xml:space="preserve"> PAGEREF _Toc514833087 \h </w:instrText>
        </w:r>
        <w:r>
          <w:fldChar w:fldCharType="separate"/>
        </w:r>
        <w:r w:rsidR="003C2307">
          <w:t>175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88" w:history="1">
        <w:r w:rsidRPr="00F228B3">
          <w:t>185</w:t>
        </w:r>
        <w:r>
          <w:rPr>
            <w:rFonts w:asciiTheme="minorHAnsi" w:eastAsiaTheme="minorEastAsia" w:hAnsiTheme="minorHAnsi" w:cstheme="minorBidi"/>
            <w:sz w:val="22"/>
            <w:szCs w:val="22"/>
            <w:lang w:eastAsia="en-AU"/>
          </w:rPr>
          <w:tab/>
        </w:r>
        <w:r w:rsidRPr="00F228B3">
          <w:t>Stopping in permit zone</w:t>
        </w:r>
        <w:r>
          <w:tab/>
        </w:r>
        <w:r>
          <w:fldChar w:fldCharType="begin"/>
        </w:r>
        <w:r>
          <w:instrText xml:space="preserve"> PAGEREF _Toc514833088 \h </w:instrText>
        </w:r>
        <w:r>
          <w:fldChar w:fldCharType="separate"/>
        </w:r>
        <w:r w:rsidR="003C2307">
          <w:t>175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89" w:history="1">
        <w:r w:rsidRPr="00F228B3">
          <w:t>186</w:t>
        </w:r>
        <w:r>
          <w:rPr>
            <w:rFonts w:asciiTheme="minorHAnsi" w:eastAsiaTheme="minorEastAsia" w:hAnsiTheme="minorHAnsi" w:cstheme="minorBidi"/>
            <w:sz w:val="22"/>
            <w:szCs w:val="22"/>
            <w:lang w:eastAsia="en-AU"/>
          </w:rPr>
          <w:tab/>
        </w:r>
        <w:r w:rsidRPr="00F228B3">
          <w:t>Stopping in mail zone</w:t>
        </w:r>
        <w:r>
          <w:tab/>
        </w:r>
        <w:r>
          <w:fldChar w:fldCharType="begin"/>
        </w:r>
        <w:r>
          <w:instrText xml:space="preserve"> PAGEREF _Toc514833089 \h </w:instrText>
        </w:r>
        <w:r>
          <w:fldChar w:fldCharType="separate"/>
        </w:r>
        <w:r w:rsidR="003C2307">
          <w:t>176</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090" w:history="1">
        <w:r w:rsidR="00E32CEE" w:rsidRPr="00F228B3">
          <w:t>Division 12.6</w:t>
        </w:r>
        <w:r w:rsidR="00E32CEE">
          <w:rPr>
            <w:rFonts w:asciiTheme="minorHAnsi" w:eastAsiaTheme="minorEastAsia" w:hAnsiTheme="minorHAnsi" w:cstheme="minorBidi"/>
            <w:b w:val="0"/>
            <w:sz w:val="22"/>
            <w:szCs w:val="22"/>
            <w:lang w:eastAsia="en-AU"/>
          </w:rPr>
          <w:tab/>
        </w:r>
        <w:r w:rsidR="00E32CEE" w:rsidRPr="00F228B3">
          <w:t>Other places where stopping is restricted</w:t>
        </w:r>
        <w:r w:rsidR="00E32CEE" w:rsidRPr="00E32CEE">
          <w:rPr>
            <w:vanish/>
          </w:rPr>
          <w:tab/>
        </w:r>
        <w:r w:rsidR="00E32CEE" w:rsidRPr="00E32CEE">
          <w:rPr>
            <w:vanish/>
          </w:rPr>
          <w:fldChar w:fldCharType="begin"/>
        </w:r>
        <w:r w:rsidR="00E32CEE" w:rsidRPr="00E32CEE">
          <w:rPr>
            <w:vanish/>
          </w:rPr>
          <w:instrText xml:space="preserve"> PAGEREF _Toc514833090 \h </w:instrText>
        </w:r>
        <w:r w:rsidR="00E32CEE" w:rsidRPr="00E32CEE">
          <w:rPr>
            <w:vanish/>
          </w:rPr>
        </w:r>
        <w:r w:rsidR="00E32CEE" w:rsidRPr="00E32CEE">
          <w:rPr>
            <w:vanish/>
          </w:rPr>
          <w:fldChar w:fldCharType="separate"/>
        </w:r>
        <w:r w:rsidR="003C2307">
          <w:rPr>
            <w:vanish/>
          </w:rPr>
          <w:t>176</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91" w:history="1">
        <w:r w:rsidRPr="00F228B3">
          <w:t>187</w:t>
        </w:r>
        <w:r>
          <w:rPr>
            <w:rFonts w:asciiTheme="minorHAnsi" w:eastAsiaTheme="minorEastAsia" w:hAnsiTheme="minorHAnsi" w:cstheme="minorBidi"/>
            <w:sz w:val="22"/>
            <w:szCs w:val="22"/>
            <w:lang w:eastAsia="en-AU"/>
          </w:rPr>
          <w:tab/>
        </w:r>
        <w:r w:rsidRPr="00F228B3">
          <w:t>Stopping in bicycle lane, bus lane, tram lane, tramway, transit lane, truck lane or on tram tracks</w:t>
        </w:r>
        <w:r>
          <w:tab/>
        </w:r>
        <w:r>
          <w:fldChar w:fldCharType="begin"/>
        </w:r>
        <w:r>
          <w:instrText xml:space="preserve"> PAGEREF _Toc514833091 \h </w:instrText>
        </w:r>
        <w:r>
          <w:fldChar w:fldCharType="separate"/>
        </w:r>
        <w:r w:rsidR="003C2307">
          <w:t>176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92" w:history="1">
        <w:r w:rsidRPr="00F228B3">
          <w:t>188</w:t>
        </w:r>
        <w:r>
          <w:rPr>
            <w:rFonts w:asciiTheme="minorHAnsi" w:eastAsiaTheme="minorEastAsia" w:hAnsiTheme="minorHAnsi" w:cstheme="minorBidi"/>
            <w:sz w:val="22"/>
            <w:szCs w:val="22"/>
            <w:lang w:eastAsia="en-AU"/>
          </w:rPr>
          <w:tab/>
        </w:r>
        <w:r w:rsidRPr="00F228B3">
          <w:t>Stopping in shared zone</w:t>
        </w:r>
        <w:r>
          <w:tab/>
        </w:r>
        <w:r>
          <w:fldChar w:fldCharType="begin"/>
        </w:r>
        <w:r>
          <w:instrText xml:space="preserve"> PAGEREF _Toc514833092 \h </w:instrText>
        </w:r>
        <w:r>
          <w:fldChar w:fldCharType="separate"/>
        </w:r>
        <w:r w:rsidR="003C2307">
          <w:t>177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93" w:history="1">
        <w:r w:rsidRPr="00F228B3">
          <w:t>189</w:t>
        </w:r>
        <w:r>
          <w:rPr>
            <w:rFonts w:asciiTheme="minorHAnsi" w:eastAsiaTheme="minorEastAsia" w:hAnsiTheme="minorHAnsi" w:cstheme="minorBidi"/>
            <w:sz w:val="22"/>
            <w:szCs w:val="22"/>
            <w:lang w:eastAsia="en-AU"/>
          </w:rPr>
          <w:tab/>
        </w:r>
        <w:r w:rsidRPr="00F228B3">
          <w:t>Double parking</w:t>
        </w:r>
        <w:r>
          <w:tab/>
        </w:r>
        <w:r>
          <w:fldChar w:fldCharType="begin"/>
        </w:r>
        <w:r>
          <w:instrText xml:space="preserve"> PAGEREF _Toc514833093 \h </w:instrText>
        </w:r>
        <w:r>
          <w:fldChar w:fldCharType="separate"/>
        </w:r>
        <w:r w:rsidR="003C2307">
          <w:t>177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94" w:history="1">
        <w:r w:rsidRPr="00F228B3">
          <w:t>190</w:t>
        </w:r>
        <w:r>
          <w:rPr>
            <w:rFonts w:asciiTheme="minorHAnsi" w:eastAsiaTheme="minorEastAsia" w:hAnsiTheme="minorHAnsi" w:cstheme="minorBidi"/>
            <w:sz w:val="22"/>
            <w:szCs w:val="22"/>
            <w:lang w:eastAsia="en-AU"/>
          </w:rPr>
          <w:tab/>
        </w:r>
        <w:r w:rsidRPr="00F228B3">
          <w:t>Stopping in or near safety zone</w:t>
        </w:r>
        <w:r>
          <w:tab/>
        </w:r>
        <w:r>
          <w:fldChar w:fldCharType="begin"/>
        </w:r>
        <w:r>
          <w:instrText xml:space="preserve"> PAGEREF _Toc514833094 \h </w:instrText>
        </w:r>
        <w:r>
          <w:fldChar w:fldCharType="separate"/>
        </w:r>
        <w:r w:rsidR="003C2307">
          <w:t>180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95" w:history="1">
        <w:r w:rsidRPr="00F228B3">
          <w:t>191</w:t>
        </w:r>
        <w:r>
          <w:rPr>
            <w:rFonts w:asciiTheme="minorHAnsi" w:eastAsiaTheme="minorEastAsia" w:hAnsiTheme="minorHAnsi" w:cstheme="minorBidi"/>
            <w:sz w:val="22"/>
            <w:szCs w:val="22"/>
            <w:lang w:eastAsia="en-AU"/>
          </w:rPr>
          <w:tab/>
        </w:r>
        <w:r w:rsidRPr="00F228B3">
          <w:t>Stopping near obstruction</w:t>
        </w:r>
        <w:r>
          <w:tab/>
        </w:r>
        <w:r>
          <w:fldChar w:fldCharType="begin"/>
        </w:r>
        <w:r>
          <w:instrText xml:space="preserve"> PAGEREF _Toc514833095 \h </w:instrText>
        </w:r>
        <w:r>
          <w:fldChar w:fldCharType="separate"/>
        </w:r>
        <w:r w:rsidR="003C2307">
          <w:t>181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96" w:history="1">
        <w:r w:rsidRPr="00F228B3">
          <w:t>192</w:t>
        </w:r>
        <w:r>
          <w:rPr>
            <w:rFonts w:asciiTheme="minorHAnsi" w:eastAsiaTheme="minorEastAsia" w:hAnsiTheme="minorHAnsi" w:cstheme="minorBidi"/>
            <w:sz w:val="22"/>
            <w:szCs w:val="22"/>
            <w:lang w:eastAsia="en-AU"/>
          </w:rPr>
          <w:tab/>
        </w:r>
        <w:r w:rsidRPr="00F228B3">
          <w:t>Stopping on bridge or in tunnel etc</w:t>
        </w:r>
        <w:r>
          <w:tab/>
        </w:r>
        <w:r>
          <w:fldChar w:fldCharType="begin"/>
        </w:r>
        <w:r>
          <w:instrText xml:space="preserve"> PAGEREF _Toc514833096 \h </w:instrText>
        </w:r>
        <w:r>
          <w:fldChar w:fldCharType="separate"/>
        </w:r>
        <w:r w:rsidR="003C2307">
          <w:t>181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97" w:history="1">
        <w:r w:rsidRPr="00F228B3">
          <w:t>193</w:t>
        </w:r>
        <w:r>
          <w:rPr>
            <w:rFonts w:asciiTheme="minorHAnsi" w:eastAsiaTheme="minorEastAsia" w:hAnsiTheme="minorHAnsi" w:cstheme="minorBidi"/>
            <w:sz w:val="22"/>
            <w:szCs w:val="22"/>
            <w:lang w:eastAsia="en-AU"/>
          </w:rPr>
          <w:tab/>
        </w:r>
        <w:r w:rsidRPr="00F228B3">
          <w:t>Stopping on crest or curve outside built</w:t>
        </w:r>
        <w:r w:rsidRPr="00F228B3">
          <w:noBreakHyphen/>
          <w:t>up area</w:t>
        </w:r>
        <w:r>
          <w:tab/>
        </w:r>
        <w:r>
          <w:fldChar w:fldCharType="begin"/>
        </w:r>
        <w:r>
          <w:instrText xml:space="preserve"> PAGEREF _Toc514833097 \h </w:instrText>
        </w:r>
        <w:r>
          <w:fldChar w:fldCharType="separate"/>
        </w:r>
        <w:r w:rsidR="003C2307">
          <w:t>182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98" w:history="1">
        <w:r w:rsidRPr="00F228B3">
          <w:t>194</w:t>
        </w:r>
        <w:r>
          <w:rPr>
            <w:rFonts w:asciiTheme="minorHAnsi" w:eastAsiaTheme="minorEastAsia" w:hAnsiTheme="minorHAnsi" w:cstheme="minorBidi"/>
            <w:sz w:val="22"/>
            <w:szCs w:val="22"/>
            <w:lang w:eastAsia="en-AU"/>
          </w:rPr>
          <w:tab/>
        </w:r>
        <w:r w:rsidRPr="00F228B3">
          <w:t>Stopping near fire hydrant etc</w:t>
        </w:r>
        <w:r>
          <w:tab/>
        </w:r>
        <w:r>
          <w:fldChar w:fldCharType="begin"/>
        </w:r>
        <w:r>
          <w:instrText xml:space="preserve"> PAGEREF _Toc514833098 \h </w:instrText>
        </w:r>
        <w:r>
          <w:fldChar w:fldCharType="separate"/>
        </w:r>
        <w:r w:rsidR="003C2307">
          <w:t>182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099" w:history="1">
        <w:r w:rsidRPr="00F228B3">
          <w:t>195</w:t>
        </w:r>
        <w:r>
          <w:rPr>
            <w:rFonts w:asciiTheme="minorHAnsi" w:eastAsiaTheme="minorEastAsia" w:hAnsiTheme="minorHAnsi" w:cstheme="minorBidi"/>
            <w:sz w:val="22"/>
            <w:szCs w:val="22"/>
            <w:lang w:eastAsia="en-AU"/>
          </w:rPr>
          <w:tab/>
        </w:r>
        <w:r w:rsidRPr="00F228B3">
          <w:t>Stopping at or near bus stop</w:t>
        </w:r>
        <w:r>
          <w:tab/>
        </w:r>
        <w:r>
          <w:fldChar w:fldCharType="begin"/>
        </w:r>
        <w:r>
          <w:instrText xml:space="preserve"> PAGEREF _Toc514833099 \h </w:instrText>
        </w:r>
        <w:r>
          <w:fldChar w:fldCharType="separate"/>
        </w:r>
        <w:r w:rsidR="003C2307">
          <w:t>184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00" w:history="1">
        <w:r w:rsidRPr="00F228B3">
          <w:t>195A</w:t>
        </w:r>
        <w:r>
          <w:rPr>
            <w:rFonts w:asciiTheme="minorHAnsi" w:eastAsiaTheme="minorEastAsia" w:hAnsiTheme="minorHAnsi" w:cstheme="minorBidi"/>
            <w:sz w:val="22"/>
            <w:szCs w:val="22"/>
            <w:lang w:eastAsia="en-AU"/>
          </w:rPr>
          <w:tab/>
        </w:r>
        <w:r w:rsidRPr="00F228B3">
          <w:t>Stopping public bus at bus stop</w:t>
        </w:r>
        <w:r>
          <w:tab/>
        </w:r>
        <w:r>
          <w:fldChar w:fldCharType="begin"/>
        </w:r>
        <w:r>
          <w:instrText xml:space="preserve"> PAGEREF _Toc514833100 \h </w:instrText>
        </w:r>
        <w:r>
          <w:fldChar w:fldCharType="separate"/>
        </w:r>
        <w:r w:rsidR="003C2307">
          <w:t>184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01" w:history="1">
        <w:r w:rsidRPr="00F228B3">
          <w:t>196</w:t>
        </w:r>
        <w:r>
          <w:rPr>
            <w:rFonts w:asciiTheme="minorHAnsi" w:eastAsiaTheme="minorEastAsia" w:hAnsiTheme="minorHAnsi" w:cstheme="minorBidi"/>
            <w:sz w:val="22"/>
            <w:szCs w:val="22"/>
            <w:lang w:eastAsia="en-AU"/>
          </w:rPr>
          <w:tab/>
        </w:r>
        <w:r w:rsidRPr="00F228B3">
          <w:t>Stopping at or near tram stop</w:t>
        </w:r>
        <w:r>
          <w:tab/>
        </w:r>
        <w:r>
          <w:fldChar w:fldCharType="begin"/>
        </w:r>
        <w:r>
          <w:instrText xml:space="preserve"> PAGEREF _Toc514833101 \h </w:instrText>
        </w:r>
        <w:r>
          <w:fldChar w:fldCharType="separate"/>
        </w:r>
        <w:r w:rsidR="003C2307">
          <w:t>185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02" w:history="1">
        <w:r w:rsidRPr="00F228B3">
          <w:t>197</w:t>
        </w:r>
        <w:r>
          <w:rPr>
            <w:rFonts w:asciiTheme="minorHAnsi" w:eastAsiaTheme="minorEastAsia" w:hAnsiTheme="minorHAnsi" w:cstheme="minorBidi"/>
            <w:sz w:val="22"/>
            <w:szCs w:val="22"/>
            <w:lang w:eastAsia="en-AU"/>
          </w:rPr>
          <w:tab/>
        </w:r>
        <w:r w:rsidRPr="00F228B3">
          <w:t>Stopping on path, dividing strip, nature strip, painted island or traffic island</w:t>
        </w:r>
        <w:r>
          <w:tab/>
        </w:r>
        <w:r>
          <w:fldChar w:fldCharType="begin"/>
        </w:r>
        <w:r>
          <w:instrText xml:space="preserve"> PAGEREF _Toc514833102 \h </w:instrText>
        </w:r>
        <w:r>
          <w:fldChar w:fldCharType="separate"/>
        </w:r>
        <w:r w:rsidR="003C2307">
          <w:t>185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03" w:history="1">
        <w:r w:rsidRPr="00F228B3">
          <w:t>198</w:t>
        </w:r>
        <w:r>
          <w:rPr>
            <w:rFonts w:asciiTheme="minorHAnsi" w:eastAsiaTheme="minorEastAsia" w:hAnsiTheme="minorHAnsi" w:cstheme="minorBidi"/>
            <w:sz w:val="22"/>
            <w:szCs w:val="22"/>
            <w:lang w:eastAsia="en-AU"/>
          </w:rPr>
          <w:tab/>
        </w:r>
        <w:r w:rsidRPr="00F228B3">
          <w:t>Obstructing access to and from footpath, driveway etc</w:t>
        </w:r>
        <w:r>
          <w:tab/>
        </w:r>
        <w:r>
          <w:fldChar w:fldCharType="begin"/>
        </w:r>
        <w:r>
          <w:instrText xml:space="preserve"> PAGEREF _Toc514833103 \h </w:instrText>
        </w:r>
        <w:r>
          <w:fldChar w:fldCharType="separate"/>
        </w:r>
        <w:r w:rsidR="003C2307">
          <w:t>186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04" w:history="1">
        <w:r w:rsidRPr="00F228B3">
          <w:t>199</w:t>
        </w:r>
        <w:r>
          <w:rPr>
            <w:rFonts w:asciiTheme="minorHAnsi" w:eastAsiaTheme="minorEastAsia" w:hAnsiTheme="minorHAnsi" w:cstheme="minorBidi"/>
            <w:sz w:val="22"/>
            <w:szCs w:val="22"/>
            <w:lang w:eastAsia="en-AU"/>
          </w:rPr>
          <w:tab/>
        </w:r>
        <w:r w:rsidRPr="00F228B3">
          <w:t>Stopping near postbox</w:t>
        </w:r>
        <w:r>
          <w:tab/>
        </w:r>
        <w:r>
          <w:fldChar w:fldCharType="begin"/>
        </w:r>
        <w:r>
          <w:instrText xml:space="preserve"> PAGEREF _Toc514833104 \h </w:instrText>
        </w:r>
        <w:r>
          <w:fldChar w:fldCharType="separate"/>
        </w:r>
        <w:r w:rsidR="003C2307">
          <w:t>187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05" w:history="1">
        <w:r w:rsidRPr="00F228B3">
          <w:t>200</w:t>
        </w:r>
        <w:r>
          <w:rPr>
            <w:rFonts w:asciiTheme="minorHAnsi" w:eastAsiaTheme="minorEastAsia" w:hAnsiTheme="minorHAnsi" w:cstheme="minorBidi"/>
            <w:sz w:val="22"/>
            <w:szCs w:val="22"/>
            <w:lang w:eastAsia="en-AU"/>
          </w:rPr>
          <w:tab/>
        </w:r>
        <w:r w:rsidRPr="00F228B3">
          <w:t>Stopping on roads—heavy or long vehicle</w:t>
        </w:r>
        <w:r>
          <w:tab/>
        </w:r>
        <w:r>
          <w:fldChar w:fldCharType="begin"/>
        </w:r>
        <w:r>
          <w:instrText xml:space="preserve"> PAGEREF _Toc514833105 \h </w:instrText>
        </w:r>
        <w:r>
          <w:fldChar w:fldCharType="separate"/>
        </w:r>
        <w:r w:rsidR="003C2307">
          <w:t>188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06" w:history="1">
        <w:r w:rsidRPr="00F228B3">
          <w:t>201</w:t>
        </w:r>
        <w:r>
          <w:rPr>
            <w:rFonts w:asciiTheme="minorHAnsi" w:eastAsiaTheme="minorEastAsia" w:hAnsiTheme="minorHAnsi" w:cstheme="minorBidi"/>
            <w:sz w:val="22"/>
            <w:szCs w:val="22"/>
            <w:lang w:eastAsia="en-AU"/>
          </w:rPr>
          <w:tab/>
        </w:r>
        <w:r w:rsidRPr="00F228B3">
          <w:t>Stopping on road with bicycle parking sign</w:t>
        </w:r>
        <w:r>
          <w:tab/>
        </w:r>
        <w:r>
          <w:fldChar w:fldCharType="begin"/>
        </w:r>
        <w:r>
          <w:instrText xml:space="preserve"> PAGEREF _Toc514833106 \h </w:instrText>
        </w:r>
        <w:r>
          <w:fldChar w:fldCharType="separate"/>
        </w:r>
        <w:r w:rsidR="003C2307">
          <w:t>188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07" w:history="1">
        <w:r w:rsidRPr="00F228B3">
          <w:t>202</w:t>
        </w:r>
        <w:r>
          <w:rPr>
            <w:rFonts w:asciiTheme="minorHAnsi" w:eastAsiaTheme="minorEastAsia" w:hAnsiTheme="minorHAnsi" w:cstheme="minorBidi"/>
            <w:sz w:val="22"/>
            <w:szCs w:val="22"/>
            <w:lang w:eastAsia="en-AU"/>
          </w:rPr>
          <w:tab/>
        </w:r>
        <w:r w:rsidRPr="00F228B3">
          <w:t>Stopping on road with motorbike parking sign</w:t>
        </w:r>
        <w:r>
          <w:tab/>
        </w:r>
        <w:r>
          <w:fldChar w:fldCharType="begin"/>
        </w:r>
        <w:r>
          <w:instrText xml:space="preserve"> PAGEREF _Toc514833107 \h </w:instrText>
        </w:r>
        <w:r>
          <w:fldChar w:fldCharType="separate"/>
        </w:r>
        <w:r w:rsidR="003C2307">
          <w:t>189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08" w:history="1">
        <w:r w:rsidRPr="00F228B3">
          <w:t>203</w:t>
        </w:r>
        <w:r>
          <w:rPr>
            <w:rFonts w:asciiTheme="minorHAnsi" w:eastAsiaTheme="minorEastAsia" w:hAnsiTheme="minorHAnsi" w:cstheme="minorBidi"/>
            <w:sz w:val="22"/>
            <w:szCs w:val="22"/>
            <w:lang w:eastAsia="en-AU"/>
          </w:rPr>
          <w:tab/>
        </w:r>
        <w:r w:rsidRPr="00F228B3">
          <w:t>Stopping in parking area for people with disabilities</w:t>
        </w:r>
        <w:r>
          <w:tab/>
        </w:r>
        <w:r>
          <w:fldChar w:fldCharType="begin"/>
        </w:r>
        <w:r>
          <w:instrText xml:space="preserve"> PAGEREF _Toc514833108 \h </w:instrText>
        </w:r>
        <w:r>
          <w:fldChar w:fldCharType="separate"/>
        </w:r>
        <w:r w:rsidR="003C2307">
          <w:t>189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09" w:history="1">
        <w:r w:rsidRPr="00F228B3">
          <w:t>203A</w:t>
        </w:r>
        <w:r>
          <w:rPr>
            <w:rFonts w:asciiTheme="minorHAnsi" w:eastAsiaTheme="minorEastAsia" w:hAnsiTheme="minorHAnsi" w:cstheme="minorBidi"/>
            <w:sz w:val="22"/>
            <w:szCs w:val="22"/>
            <w:lang w:eastAsia="en-AU"/>
          </w:rPr>
          <w:tab/>
        </w:r>
        <w:r w:rsidRPr="00F228B3">
          <w:t>Stopping in slip lane</w:t>
        </w:r>
        <w:r>
          <w:tab/>
        </w:r>
        <w:r>
          <w:fldChar w:fldCharType="begin"/>
        </w:r>
        <w:r>
          <w:instrText xml:space="preserve"> PAGEREF _Toc514833109 \h </w:instrText>
        </w:r>
        <w:r>
          <w:fldChar w:fldCharType="separate"/>
        </w:r>
        <w:r w:rsidR="003C2307">
          <w:t>189</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10" w:history="1">
        <w:r w:rsidR="00E32CEE" w:rsidRPr="00F228B3">
          <w:t>Division 12.7</w:t>
        </w:r>
        <w:r w:rsidR="00E32CEE">
          <w:rPr>
            <w:rFonts w:asciiTheme="minorHAnsi" w:eastAsiaTheme="minorEastAsia" w:hAnsiTheme="minorHAnsi" w:cstheme="minorBidi"/>
            <w:b w:val="0"/>
            <w:sz w:val="22"/>
            <w:szCs w:val="22"/>
            <w:lang w:eastAsia="en-AU"/>
          </w:rPr>
          <w:tab/>
        </w:r>
        <w:r w:rsidR="00E32CEE" w:rsidRPr="00F228B3">
          <w:t>Permissive parking signs and parking fees</w:t>
        </w:r>
        <w:r w:rsidR="00E32CEE" w:rsidRPr="00E32CEE">
          <w:rPr>
            <w:vanish/>
          </w:rPr>
          <w:tab/>
        </w:r>
        <w:r w:rsidR="00E32CEE" w:rsidRPr="00E32CEE">
          <w:rPr>
            <w:vanish/>
          </w:rPr>
          <w:fldChar w:fldCharType="begin"/>
        </w:r>
        <w:r w:rsidR="00E32CEE" w:rsidRPr="00E32CEE">
          <w:rPr>
            <w:vanish/>
          </w:rPr>
          <w:instrText xml:space="preserve"> PAGEREF _Toc514833110 \h </w:instrText>
        </w:r>
        <w:r w:rsidR="00E32CEE" w:rsidRPr="00E32CEE">
          <w:rPr>
            <w:vanish/>
          </w:rPr>
        </w:r>
        <w:r w:rsidR="00E32CEE" w:rsidRPr="00E32CEE">
          <w:rPr>
            <w:vanish/>
          </w:rPr>
          <w:fldChar w:fldCharType="separate"/>
        </w:r>
        <w:r w:rsidR="003C2307">
          <w:rPr>
            <w:vanish/>
          </w:rPr>
          <w:t>190</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11" w:history="1">
        <w:r w:rsidRPr="00F228B3">
          <w:t>204</w:t>
        </w:r>
        <w:r>
          <w:rPr>
            <w:rFonts w:asciiTheme="minorHAnsi" w:eastAsiaTheme="minorEastAsia" w:hAnsiTheme="minorHAnsi" w:cstheme="minorBidi"/>
            <w:sz w:val="22"/>
            <w:szCs w:val="22"/>
            <w:lang w:eastAsia="en-AU"/>
          </w:rPr>
          <w:tab/>
        </w:r>
        <w:r w:rsidRPr="00F228B3">
          <w:t>Meaning of certain information on or with permissive parking sign</w:t>
        </w:r>
        <w:r>
          <w:tab/>
        </w:r>
        <w:r>
          <w:fldChar w:fldCharType="begin"/>
        </w:r>
        <w:r>
          <w:instrText xml:space="preserve"> PAGEREF _Toc514833111 \h </w:instrText>
        </w:r>
        <w:r>
          <w:fldChar w:fldCharType="separate"/>
        </w:r>
        <w:r w:rsidR="003C2307">
          <w:t>190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12" w:history="1">
        <w:r w:rsidRPr="00F228B3">
          <w:t>205</w:t>
        </w:r>
        <w:r>
          <w:rPr>
            <w:rFonts w:asciiTheme="minorHAnsi" w:eastAsiaTheme="minorEastAsia" w:hAnsiTheme="minorHAnsi" w:cstheme="minorBidi"/>
            <w:sz w:val="22"/>
            <w:szCs w:val="22"/>
            <w:lang w:eastAsia="en-AU"/>
          </w:rPr>
          <w:tab/>
        </w:r>
        <w:r w:rsidRPr="00F228B3">
          <w:t>Parking for longer than indicated</w:t>
        </w:r>
        <w:r>
          <w:tab/>
        </w:r>
        <w:r>
          <w:fldChar w:fldCharType="begin"/>
        </w:r>
        <w:r>
          <w:instrText xml:space="preserve"> PAGEREF _Toc514833112 \h </w:instrText>
        </w:r>
        <w:r>
          <w:fldChar w:fldCharType="separate"/>
        </w:r>
        <w:r w:rsidR="003C2307">
          <w:t>192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13" w:history="1">
        <w:r w:rsidRPr="00F228B3">
          <w:t>205A</w:t>
        </w:r>
        <w:r>
          <w:rPr>
            <w:rFonts w:asciiTheme="minorHAnsi" w:eastAsiaTheme="minorEastAsia" w:hAnsiTheme="minorHAnsi" w:cstheme="minorBidi"/>
            <w:sz w:val="22"/>
            <w:szCs w:val="22"/>
            <w:lang w:eastAsia="en-AU"/>
          </w:rPr>
          <w:tab/>
        </w:r>
        <w:r w:rsidRPr="00F228B3">
          <w:t>Parking outside time indicated</w:t>
        </w:r>
        <w:r>
          <w:tab/>
        </w:r>
        <w:r>
          <w:fldChar w:fldCharType="begin"/>
        </w:r>
        <w:r>
          <w:instrText xml:space="preserve"> PAGEREF _Toc514833113 \h </w:instrText>
        </w:r>
        <w:r>
          <w:fldChar w:fldCharType="separate"/>
        </w:r>
        <w:r w:rsidR="003C2307">
          <w:t>192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14" w:history="1">
        <w:r w:rsidRPr="00F228B3">
          <w:t>206</w:t>
        </w:r>
        <w:r>
          <w:rPr>
            <w:rFonts w:asciiTheme="minorHAnsi" w:eastAsiaTheme="minorEastAsia" w:hAnsiTheme="minorHAnsi" w:cstheme="minorBidi"/>
            <w:sz w:val="22"/>
            <w:szCs w:val="22"/>
            <w:lang w:eastAsia="en-AU"/>
          </w:rPr>
          <w:tab/>
        </w:r>
        <w:r w:rsidRPr="00F228B3">
          <w:t>Time extension for people with disabilities</w:t>
        </w:r>
        <w:r>
          <w:tab/>
        </w:r>
        <w:r>
          <w:fldChar w:fldCharType="begin"/>
        </w:r>
        <w:r>
          <w:instrText xml:space="preserve"> PAGEREF _Toc514833114 \h </w:instrText>
        </w:r>
        <w:r>
          <w:fldChar w:fldCharType="separate"/>
        </w:r>
        <w:r w:rsidR="003C2307">
          <w:t>193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15" w:history="1">
        <w:r w:rsidRPr="00F228B3">
          <w:t>207</w:t>
        </w:r>
        <w:r>
          <w:rPr>
            <w:rFonts w:asciiTheme="minorHAnsi" w:eastAsiaTheme="minorEastAsia" w:hAnsiTheme="minorHAnsi" w:cstheme="minorBidi"/>
            <w:sz w:val="22"/>
            <w:szCs w:val="22"/>
            <w:lang w:eastAsia="en-AU"/>
          </w:rPr>
          <w:tab/>
        </w:r>
        <w:r w:rsidRPr="00F228B3">
          <w:t>Parking where fee payable</w:t>
        </w:r>
        <w:r>
          <w:tab/>
        </w:r>
        <w:r>
          <w:fldChar w:fldCharType="begin"/>
        </w:r>
        <w:r>
          <w:instrText xml:space="preserve"> PAGEREF _Toc514833115 \h </w:instrText>
        </w:r>
        <w:r>
          <w:fldChar w:fldCharType="separate"/>
        </w:r>
        <w:r w:rsidR="003C2307">
          <w:t>193</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16" w:history="1">
        <w:r w:rsidR="00E32CEE" w:rsidRPr="00F228B3">
          <w:t>Division 12.8</w:t>
        </w:r>
        <w:r w:rsidR="00E32CEE">
          <w:rPr>
            <w:rFonts w:asciiTheme="minorHAnsi" w:eastAsiaTheme="minorEastAsia" w:hAnsiTheme="minorHAnsi" w:cstheme="minorBidi"/>
            <w:b w:val="0"/>
            <w:sz w:val="22"/>
            <w:szCs w:val="22"/>
            <w:lang w:eastAsia="en-AU"/>
          </w:rPr>
          <w:tab/>
        </w:r>
        <w:r w:rsidR="00E32CEE" w:rsidRPr="00F228B3">
          <w:t>Parallel parking</w:t>
        </w:r>
        <w:r w:rsidR="00E32CEE" w:rsidRPr="00E32CEE">
          <w:rPr>
            <w:vanish/>
          </w:rPr>
          <w:tab/>
        </w:r>
        <w:r w:rsidR="00E32CEE" w:rsidRPr="00E32CEE">
          <w:rPr>
            <w:vanish/>
          </w:rPr>
          <w:fldChar w:fldCharType="begin"/>
        </w:r>
        <w:r w:rsidR="00E32CEE" w:rsidRPr="00E32CEE">
          <w:rPr>
            <w:vanish/>
          </w:rPr>
          <w:instrText xml:space="preserve"> PAGEREF _Toc514833116 \h </w:instrText>
        </w:r>
        <w:r w:rsidR="00E32CEE" w:rsidRPr="00E32CEE">
          <w:rPr>
            <w:vanish/>
          </w:rPr>
        </w:r>
        <w:r w:rsidR="00E32CEE" w:rsidRPr="00E32CEE">
          <w:rPr>
            <w:vanish/>
          </w:rPr>
          <w:fldChar w:fldCharType="separate"/>
        </w:r>
        <w:r w:rsidR="003C2307">
          <w:rPr>
            <w:vanish/>
          </w:rPr>
          <w:t>194</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17" w:history="1">
        <w:r w:rsidRPr="00F228B3">
          <w:t>208</w:t>
        </w:r>
        <w:r>
          <w:rPr>
            <w:rFonts w:asciiTheme="minorHAnsi" w:eastAsiaTheme="minorEastAsia" w:hAnsiTheme="minorHAnsi" w:cstheme="minorBidi"/>
            <w:sz w:val="22"/>
            <w:szCs w:val="22"/>
            <w:lang w:eastAsia="en-AU"/>
          </w:rPr>
          <w:tab/>
        </w:r>
        <w:r w:rsidRPr="00F228B3">
          <w:t>Parallel parking on road (except in median strip parking area)</w:t>
        </w:r>
        <w:r>
          <w:tab/>
        </w:r>
        <w:r>
          <w:fldChar w:fldCharType="begin"/>
        </w:r>
        <w:r>
          <w:instrText xml:space="preserve"> PAGEREF _Toc514833117 \h </w:instrText>
        </w:r>
        <w:r>
          <w:fldChar w:fldCharType="separate"/>
        </w:r>
        <w:r w:rsidR="003C2307">
          <w:t>194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18" w:history="1">
        <w:r w:rsidRPr="00F228B3">
          <w:t>208A</w:t>
        </w:r>
        <w:r>
          <w:rPr>
            <w:rFonts w:asciiTheme="minorHAnsi" w:eastAsiaTheme="minorEastAsia" w:hAnsiTheme="minorHAnsi" w:cstheme="minorBidi"/>
            <w:sz w:val="22"/>
            <w:szCs w:val="22"/>
            <w:lang w:eastAsia="en-AU"/>
          </w:rPr>
          <w:tab/>
        </w:r>
        <w:r w:rsidRPr="00F228B3">
          <w:t>Parallel parking in road related area (except in median strip parking area)</w:t>
        </w:r>
        <w:r>
          <w:tab/>
        </w:r>
        <w:r>
          <w:fldChar w:fldCharType="begin"/>
        </w:r>
        <w:r>
          <w:instrText xml:space="preserve"> PAGEREF _Toc514833118 \h </w:instrText>
        </w:r>
        <w:r>
          <w:fldChar w:fldCharType="separate"/>
        </w:r>
        <w:r w:rsidR="003C2307">
          <w:t>196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19" w:history="1">
        <w:r w:rsidRPr="00F228B3">
          <w:t>209</w:t>
        </w:r>
        <w:r>
          <w:rPr>
            <w:rFonts w:asciiTheme="minorHAnsi" w:eastAsiaTheme="minorEastAsia" w:hAnsiTheme="minorHAnsi" w:cstheme="minorBidi"/>
            <w:sz w:val="22"/>
            <w:szCs w:val="22"/>
            <w:lang w:eastAsia="en-AU"/>
          </w:rPr>
          <w:tab/>
        </w:r>
        <w:r w:rsidRPr="00F228B3">
          <w:t>Parallel parking in median strip parking area</w:t>
        </w:r>
        <w:r>
          <w:tab/>
        </w:r>
        <w:r>
          <w:fldChar w:fldCharType="begin"/>
        </w:r>
        <w:r>
          <w:instrText xml:space="preserve"> PAGEREF _Toc514833119 \h </w:instrText>
        </w:r>
        <w:r>
          <w:fldChar w:fldCharType="separate"/>
        </w:r>
        <w:r w:rsidR="003C2307">
          <w:t>197</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20" w:history="1">
        <w:r w:rsidR="00E32CEE" w:rsidRPr="00F228B3">
          <w:t>Division 12.9</w:t>
        </w:r>
        <w:r w:rsidR="00E32CEE">
          <w:rPr>
            <w:rFonts w:asciiTheme="minorHAnsi" w:eastAsiaTheme="minorEastAsia" w:hAnsiTheme="minorHAnsi" w:cstheme="minorBidi"/>
            <w:b w:val="0"/>
            <w:sz w:val="22"/>
            <w:szCs w:val="22"/>
            <w:lang w:eastAsia="en-AU"/>
          </w:rPr>
          <w:tab/>
        </w:r>
        <w:r w:rsidR="00E32CEE" w:rsidRPr="00F228B3">
          <w:t>Angle parking</w:t>
        </w:r>
        <w:r w:rsidR="00E32CEE" w:rsidRPr="00E32CEE">
          <w:rPr>
            <w:vanish/>
          </w:rPr>
          <w:tab/>
        </w:r>
        <w:r w:rsidR="00E32CEE" w:rsidRPr="00E32CEE">
          <w:rPr>
            <w:vanish/>
          </w:rPr>
          <w:fldChar w:fldCharType="begin"/>
        </w:r>
        <w:r w:rsidR="00E32CEE" w:rsidRPr="00E32CEE">
          <w:rPr>
            <w:vanish/>
          </w:rPr>
          <w:instrText xml:space="preserve"> PAGEREF _Toc514833120 \h </w:instrText>
        </w:r>
        <w:r w:rsidR="00E32CEE" w:rsidRPr="00E32CEE">
          <w:rPr>
            <w:vanish/>
          </w:rPr>
        </w:r>
        <w:r w:rsidR="00E32CEE" w:rsidRPr="00E32CEE">
          <w:rPr>
            <w:vanish/>
          </w:rPr>
          <w:fldChar w:fldCharType="separate"/>
        </w:r>
        <w:r w:rsidR="003C2307">
          <w:rPr>
            <w:vanish/>
          </w:rPr>
          <w:t>197</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21" w:history="1">
        <w:r w:rsidRPr="00F228B3">
          <w:t>210</w:t>
        </w:r>
        <w:r>
          <w:rPr>
            <w:rFonts w:asciiTheme="minorHAnsi" w:eastAsiaTheme="minorEastAsia" w:hAnsiTheme="minorHAnsi" w:cstheme="minorBidi"/>
            <w:sz w:val="22"/>
            <w:szCs w:val="22"/>
            <w:lang w:eastAsia="en-AU"/>
          </w:rPr>
          <w:tab/>
        </w:r>
        <w:r w:rsidRPr="00F228B3">
          <w:t>Angle parking</w:t>
        </w:r>
        <w:r>
          <w:tab/>
        </w:r>
        <w:r>
          <w:fldChar w:fldCharType="begin"/>
        </w:r>
        <w:r>
          <w:instrText xml:space="preserve"> PAGEREF _Toc514833121 \h </w:instrText>
        </w:r>
        <w:r>
          <w:fldChar w:fldCharType="separate"/>
        </w:r>
        <w:r w:rsidR="003C2307">
          <w:t>197</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22" w:history="1">
        <w:r w:rsidR="00E32CEE" w:rsidRPr="00F228B3">
          <w:t>Division 12.10</w:t>
        </w:r>
        <w:r w:rsidR="00E32CEE">
          <w:rPr>
            <w:rFonts w:asciiTheme="minorHAnsi" w:eastAsiaTheme="minorEastAsia" w:hAnsiTheme="minorHAnsi" w:cstheme="minorBidi"/>
            <w:b w:val="0"/>
            <w:sz w:val="22"/>
            <w:szCs w:val="22"/>
            <w:lang w:eastAsia="en-AU"/>
          </w:rPr>
          <w:tab/>
        </w:r>
        <w:r w:rsidR="00E32CEE" w:rsidRPr="00F228B3">
          <w:t>Other parking related sections</w:t>
        </w:r>
        <w:r w:rsidR="00E32CEE" w:rsidRPr="00E32CEE">
          <w:rPr>
            <w:vanish/>
          </w:rPr>
          <w:tab/>
        </w:r>
        <w:r w:rsidR="00E32CEE" w:rsidRPr="00E32CEE">
          <w:rPr>
            <w:vanish/>
          </w:rPr>
          <w:fldChar w:fldCharType="begin"/>
        </w:r>
        <w:r w:rsidR="00E32CEE" w:rsidRPr="00E32CEE">
          <w:rPr>
            <w:vanish/>
          </w:rPr>
          <w:instrText xml:space="preserve"> PAGEREF _Toc514833122 \h </w:instrText>
        </w:r>
        <w:r w:rsidR="00E32CEE" w:rsidRPr="00E32CEE">
          <w:rPr>
            <w:vanish/>
          </w:rPr>
        </w:r>
        <w:r w:rsidR="00E32CEE" w:rsidRPr="00E32CEE">
          <w:rPr>
            <w:vanish/>
          </w:rPr>
          <w:fldChar w:fldCharType="separate"/>
        </w:r>
        <w:r w:rsidR="003C2307">
          <w:rPr>
            <w:vanish/>
          </w:rPr>
          <w:t>204</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23" w:history="1">
        <w:r w:rsidRPr="00F228B3">
          <w:t>211</w:t>
        </w:r>
        <w:r>
          <w:rPr>
            <w:rFonts w:asciiTheme="minorHAnsi" w:eastAsiaTheme="minorEastAsia" w:hAnsiTheme="minorHAnsi" w:cstheme="minorBidi"/>
            <w:sz w:val="22"/>
            <w:szCs w:val="22"/>
            <w:lang w:eastAsia="en-AU"/>
          </w:rPr>
          <w:tab/>
        </w:r>
        <w:r w:rsidRPr="00F228B3">
          <w:t>Parking in parking bay</w:t>
        </w:r>
        <w:r>
          <w:tab/>
        </w:r>
        <w:r>
          <w:fldChar w:fldCharType="begin"/>
        </w:r>
        <w:r>
          <w:instrText xml:space="preserve"> PAGEREF _Toc514833123 \h </w:instrText>
        </w:r>
        <w:r>
          <w:fldChar w:fldCharType="separate"/>
        </w:r>
        <w:r w:rsidR="003C2307">
          <w:t>204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24" w:history="1">
        <w:r w:rsidRPr="00F228B3">
          <w:t>212</w:t>
        </w:r>
        <w:r>
          <w:rPr>
            <w:rFonts w:asciiTheme="minorHAnsi" w:eastAsiaTheme="minorEastAsia" w:hAnsiTheme="minorHAnsi" w:cstheme="minorBidi"/>
            <w:sz w:val="22"/>
            <w:szCs w:val="22"/>
            <w:lang w:eastAsia="en-AU"/>
          </w:rPr>
          <w:tab/>
        </w:r>
        <w:r w:rsidRPr="00F228B3">
          <w:t>Entering and leaving median strip parking area</w:t>
        </w:r>
        <w:r>
          <w:tab/>
        </w:r>
        <w:r>
          <w:fldChar w:fldCharType="begin"/>
        </w:r>
        <w:r>
          <w:instrText xml:space="preserve"> PAGEREF _Toc514833124 \h </w:instrText>
        </w:r>
        <w:r>
          <w:fldChar w:fldCharType="separate"/>
        </w:r>
        <w:r w:rsidR="003C2307">
          <w:t>204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25" w:history="1">
        <w:r w:rsidRPr="00F228B3">
          <w:t>213</w:t>
        </w:r>
        <w:r>
          <w:rPr>
            <w:rFonts w:asciiTheme="minorHAnsi" w:eastAsiaTheme="minorEastAsia" w:hAnsiTheme="minorHAnsi" w:cstheme="minorBidi"/>
            <w:sz w:val="22"/>
            <w:szCs w:val="22"/>
            <w:lang w:eastAsia="en-AU"/>
          </w:rPr>
          <w:tab/>
        </w:r>
        <w:r w:rsidRPr="00F228B3">
          <w:t>Making motor vehicle secure</w:t>
        </w:r>
        <w:r>
          <w:tab/>
        </w:r>
        <w:r>
          <w:fldChar w:fldCharType="begin"/>
        </w:r>
        <w:r>
          <w:instrText xml:space="preserve"> PAGEREF _Toc514833125 \h </w:instrText>
        </w:r>
        <w:r>
          <w:fldChar w:fldCharType="separate"/>
        </w:r>
        <w:r w:rsidR="003C2307">
          <w:t>205</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26" w:history="1">
        <w:r w:rsidR="00E32CEE" w:rsidRPr="00F228B3">
          <w:t>Division 12.11</w:t>
        </w:r>
        <w:r w:rsidR="00E32CEE">
          <w:rPr>
            <w:rFonts w:asciiTheme="minorHAnsi" w:eastAsiaTheme="minorEastAsia" w:hAnsiTheme="minorHAnsi" w:cstheme="minorBidi"/>
            <w:b w:val="0"/>
            <w:sz w:val="22"/>
            <w:szCs w:val="22"/>
            <w:lang w:eastAsia="en-AU"/>
          </w:rPr>
          <w:tab/>
        </w:r>
        <w:r w:rsidR="00E32CEE" w:rsidRPr="00F228B3">
          <w:t>Metered parking</w:t>
        </w:r>
        <w:r w:rsidR="00E32CEE" w:rsidRPr="00E32CEE">
          <w:rPr>
            <w:vanish/>
          </w:rPr>
          <w:tab/>
        </w:r>
        <w:r w:rsidR="00E32CEE" w:rsidRPr="00E32CEE">
          <w:rPr>
            <w:vanish/>
          </w:rPr>
          <w:fldChar w:fldCharType="begin"/>
        </w:r>
        <w:r w:rsidR="00E32CEE" w:rsidRPr="00E32CEE">
          <w:rPr>
            <w:vanish/>
          </w:rPr>
          <w:instrText xml:space="preserve"> PAGEREF _Toc514833126 \h </w:instrText>
        </w:r>
        <w:r w:rsidR="00E32CEE" w:rsidRPr="00E32CEE">
          <w:rPr>
            <w:vanish/>
          </w:rPr>
        </w:r>
        <w:r w:rsidR="00E32CEE" w:rsidRPr="00E32CEE">
          <w:rPr>
            <w:vanish/>
          </w:rPr>
          <w:fldChar w:fldCharType="separate"/>
        </w:r>
        <w:r w:rsidR="003C2307">
          <w:rPr>
            <w:vanish/>
          </w:rPr>
          <w:t>206</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27" w:history="1">
        <w:r w:rsidRPr="00F228B3">
          <w:t>213A</w:t>
        </w:r>
        <w:r>
          <w:rPr>
            <w:rFonts w:asciiTheme="minorHAnsi" w:eastAsiaTheme="minorEastAsia" w:hAnsiTheme="minorHAnsi" w:cstheme="minorBidi"/>
            <w:sz w:val="22"/>
            <w:szCs w:val="22"/>
            <w:lang w:eastAsia="en-AU"/>
          </w:rPr>
          <w:tab/>
        </w:r>
        <w:r w:rsidRPr="00F228B3">
          <w:rPr>
            <w:snapToGrid w:val="0"/>
          </w:rPr>
          <w:t>Metered parking—parking in space</w:t>
        </w:r>
        <w:r>
          <w:tab/>
        </w:r>
        <w:r>
          <w:fldChar w:fldCharType="begin"/>
        </w:r>
        <w:r>
          <w:instrText xml:space="preserve"> PAGEREF _Toc514833127 \h </w:instrText>
        </w:r>
        <w:r>
          <w:fldChar w:fldCharType="separate"/>
        </w:r>
        <w:r w:rsidR="003C2307">
          <w:t>206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28" w:history="1">
        <w:r w:rsidRPr="00F228B3">
          <w:t>213B</w:t>
        </w:r>
        <w:r>
          <w:rPr>
            <w:rFonts w:asciiTheme="minorHAnsi" w:eastAsiaTheme="minorEastAsia" w:hAnsiTheme="minorHAnsi" w:cstheme="minorBidi"/>
            <w:sz w:val="22"/>
            <w:szCs w:val="22"/>
            <w:lang w:eastAsia="en-AU"/>
          </w:rPr>
          <w:tab/>
        </w:r>
        <w:r w:rsidRPr="00F228B3">
          <w:t>Metered parking—parking in space—motorbike</w:t>
        </w:r>
        <w:r>
          <w:tab/>
        </w:r>
        <w:r>
          <w:fldChar w:fldCharType="begin"/>
        </w:r>
        <w:r>
          <w:instrText xml:space="preserve"> PAGEREF _Toc514833128 \h </w:instrText>
        </w:r>
        <w:r>
          <w:fldChar w:fldCharType="separate"/>
        </w:r>
        <w:r w:rsidR="003C2307">
          <w:t>206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29" w:history="1">
        <w:r w:rsidRPr="00F228B3">
          <w:t>213C</w:t>
        </w:r>
        <w:r>
          <w:rPr>
            <w:rFonts w:asciiTheme="minorHAnsi" w:eastAsiaTheme="minorEastAsia" w:hAnsiTheme="minorHAnsi" w:cstheme="minorBidi"/>
            <w:sz w:val="22"/>
            <w:szCs w:val="22"/>
            <w:lang w:eastAsia="en-AU"/>
          </w:rPr>
          <w:tab/>
        </w:r>
        <w:r w:rsidRPr="00F228B3">
          <w:rPr>
            <w:snapToGrid w:val="0"/>
          </w:rPr>
          <w:t>Metered parking—parking fee</w:t>
        </w:r>
        <w:r>
          <w:tab/>
        </w:r>
        <w:r>
          <w:fldChar w:fldCharType="begin"/>
        </w:r>
        <w:r>
          <w:instrText xml:space="preserve"> PAGEREF _Toc514833129 \h </w:instrText>
        </w:r>
        <w:r>
          <w:fldChar w:fldCharType="separate"/>
        </w:r>
        <w:r w:rsidR="003C2307">
          <w:t>207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30" w:history="1">
        <w:r w:rsidRPr="00F228B3">
          <w:t>213D</w:t>
        </w:r>
        <w:r>
          <w:rPr>
            <w:rFonts w:asciiTheme="minorHAnsi" w:eastAsiaTheme="minorEastAsia" w:hAnsiTheme="minorHAnsi" w:cstheme="minorBidi"/>
            <w:sz w:val="22"/>
            <w:szCs w:val="22"/>
            <w:lang w:eastAsia="en-AU"/>
          </w:rPr>
          <w:tab/>
        </w:r>
        <w:r w:rsidRPr="00F228B3">
          <w:rPr>
            <w:snapToGrid w:val="0"/>
          </w:rPr>
          <w:t>Metered parking—maximum length of stay</w:t>
        </w:r>
        <w:r>
          <w:tab/>
        </w:r>
        <w:r>
          <w:fldChar w:fldCharType="begin"/>
        </w:r>
        <w:r>
          <w:instrText xml:space="preserve"> PAGEREF _Toc514833130 \h </w:instrText>
        </w:r>
        <w:r>
          <w:fldChar w:fldCharType="separate"/>
        </w:r>
        <w:r w:rsidR="003C2307">
          <w:t>207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31" w:history="1">
        <w:r w:rsidRPr="00F228B3">
          <w:t>213E</w:t>
        </w:r>
        <w:r>
          <w:rPr>
            <w:rFonts w:asciiTheme="minorHAnsi" w:eastAsiaTheme="minorEastAsia" w:hAnsiTheme="minorHAnsi" w:cstheme="minorBidi"/>
            <w:sz w:val="22"/>
            <w:szCs w:val="22"/>
            <w:lang w:eastAsia="en-AU"/>
          </w:rPr>
          <w:tab/>
        </w:r>
        <w:r w:rsidRPr="00F228B3">
          <w:rPr>
            <w:snapToGrid w:val="0"/>
          </w:rPr>
          <w:t>Metered parking—exceptions</w:t>
        </w:r>
        <w:r>
          <w:tab/>
        </w:r>
        <w:r>
          <w:fldChar w:fldCharType="begin"/>
        </w:r>
        <w:r>
          <w:instrText xml:space="preserve"> PAGEREF _Toc514833131 \h </w:instrText>
        </w:r>
        <w:r>
          <w:fldChar w:fldCharType="separate"/>
        </w:r>
        <w:r w:rsidR="003C2307">
          <w:t>208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32" w:history="1">
        <w:r w:rsidRPr="00F228B3">
          <w:t>213F</w:t>
        </w:r>
        <w:r>
          <w:rPr>
            <w:rFonts w:asciiTheme="minorHAnsi" w:eastAsiaTheme="minorEastAsia" w:hAnsiTheme="minorHAnsi" w:cstheme="minorBidi"/>
            <w:sz w:val="22"/>
            <w:szCs w:val="22"/>
            <w:lang w:eastAsia="en-AU"/>
          </w:rPr>
          <w:tab/>
        </w:r>
        <w:r w:rsidRPr="00F228B3">
          <w:rPr>
            <w:snapToGrid w:val="0"/>
          </w:rPr>
          <w:t>Temporary closure of metered parking space</w:t>
        </w:r>
        <w:r>
          <w:tab/>
        </w:r>
        <w:r>
          <w:fldChar w:fldCharType="begin"/>
        </w:r>
        <w:r>
          <w:instrText xml:space="preserve"> PAGEREF _Toc514833132 \h </w:instrText>
        </w:r>
        <w:r>
          <w:fldChar w:fldCharType="separate"/>
        </w:r>
        <w:r w:rsidR="003C2307">
          <w:t>209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33" w:history="1">
        <w:r w:rsidRPr="00F228B3">
          <w:t>213G</w:t>
        </w:r>
        <w:r>
          <w:rPr>
            <w:rFonts w:asciiTheme="minorHAnsi" w:eastAsiaTheme="minorEastAsia" w:hAnsiTheme="minorHAnsi" w:cstheme="minorBidi"/>
            <w:sz w:val="22"/>
            <w:szCs w:val="22"/>
            <w:lang w:eastAsia="en-AU"/>
          </w:rPr>
          <w:tab/>
        </w:r>
        <w:r w:rsidRPr="00F228B3">
          <w:rPr>
            <w:snapToGrid w:val="0"/>
          </w:rPr>
          <w:t>Misuse of parking meter</w:t>
        </w:r>
        <w:r>
          <w:tab/>
        </w:r>
        <w:r>
          <w:fldChar w:fldCharType="begin"/>
        </w:r>
        <w:r>
          <w:instrText xml:space="preserve"> PAGEREF _Toc514833133 \h </w:instrText>
        </w:r>
        <w:r>
          <w:fldChar w:fldCharType="separate"/>
        </w:r>
        <w:r w:rsidR="003C2307">
          <w:t>209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34" w:history="1">
        <w:r w:rsidRPr="00F228B3">
          <w:t>213H</w:t>
        </w:r>
        <w:r>
          <w:rPr>
            <w:rFonts w:asciiTheme="minorHAnsi" w:eastAsiaTheme="minorEastAsia" w:hAnsiTheme="minorHAnsi" w:cstheme="minorBidi"/>
            <w:sz w:val="22"/>
            <w:szCs w:val="22"/>
            <w:lang w:eastAsia="en-AU"/>
          </w:rPr>
          <w:tab/>
        </w:r>
        <w:r w:rsidRPr="00F228B3">
          <w:rPr>
            <w:snapToGrid w:val="0"/>
          </w:rPr>
          <w:t>Interfering with parking meter etc</w:t>
        </w:r>
        <w:r>
          <w:tab/>
        </w:r>
        <w:r>
          <w:fldChar w:fldCharType="begin"/>
        </w:r>
        <w:r>
          <w:instrText xml:space="preserve"> PAGEREF _Toc514833134 \h </w:instrText>
        </w:r>
        <w:r>
          <w:fldChar w:fldCharType="separate"/>
        </w:r>
        <w:r w:rsidR="003C2307">
          <w:t>210</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35" w:history="1">
        <w:r w:rsidR="00E32CEE" w:rsidRPr="00F228B3">
          <w:t>Division 12.12</w:t>
        </w:r>
        <w:r w:rsidR="00E32CEE">
          <w:rPr>
            <w:rFonts w:asciiTheme="minorHAnsi" w:eastAsiaTheme="minorEastAsia" w:hAnsiTheme="minorHAnsi" w:cstheme="minorBidi"/>
            <w:b w:val="0"/>
            <w:sz w:val="22"/>
            <w:szCs w:val="22"/>
            <w:lang w:eastAsia="en-AU"/>
          </w:rPr>
          <w:tab/>
        </w:r>
        <w:r w:rsidR="00E32CEE" w:rsidRPr="00F228B3">
          <w:t>Ticket parking</w:t>
        </w:r>
        <w:r w:rsidR="00E32CEE" w:rsidRPr="00E32CEE">
          <w:rPr>
            <w:vanish/>
          </w:rPr>
          <w:tab/>
        </w:r>
        <w:r w:rsidR="00E32CEE" w:rsidRPr="00E32CEE">
          <w:rPr>
            <w:vanish/>
          </w:rPr>
          <w:fldChar w:fldCharType="begin"/>
        </w:r>
        <w:r w:rsidR="00E32CEE" w:rsidRPr="00E32CEE">
          <w:rPr>
            <w:vanish/>
          </w:rPr>
          <w:instrText xml:space="preserve"> PAGEREF _Toc514833135 \h </w:instrText>
        </w:r>
        <w:r w:rsidR="00E32CEE" w:rsidRPr="00E32CEE">
          <w:rPr>
            <w:vanish/>
          </w:rPr>
        </w:r>
        <w:r w:rsidR="00E32CEE" w:rsidRPr="00E32CEE">
          <w:rPr>
            <w:vanish/>
          </w:rPr>
          <w:fldChar w:fldCharType="separate"/>
        </w:r>
        <w:r w:rsidR="003C2307">
          <w:rPr>
            <w:vanish/>
          </w:rPr>
          <w:t>210</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36" w:history="1">
        <w:r w:rsidRPr="00F228B3">
          <w:t>213I</w:t>
        </w:r>
        <w:r>
          <w:rPr>
            <w:rFonts w:asciiTheme="minorHAnsi" w:eastAsiaTheme="minorEastAsia" w:hAnsiTheme="minorHAnsi" w:cstheme="minorBidi"/>
            <w:sz w:val="22"/>
            <w:szCs w:val="22"/>
            <w:lang w:eastAsia="en-AU"/>
          </w:rPr>
          <w:tab/>
        </w:r>
        <w:r w:rsidRPr="00F228B3">
          <w:rPr>
            <w:snapToGrid w:val="0"/>
          </w:rPr>
          <w:t>Ticket parking—parking in space</w:t>
        </w:r>
        <w:r>
          <w:tab/>
        </w:r>
        <w:r>
          <w:fldChar w:fldCharType="begin"/>
        </w:r>
        <w:r>
          <w:instrText xml:space="preserve"> PAGEREF _Toc514833136 \h </w:instrText>
        </w:r>
        <w:r>
          <w:fldChar w:fldCharType="separate"/>
        </w:r>
        <w:r w:rsidR="003C2307">
          <w:t>210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37" w:history="1">
        <w:r w:rsidRPr="00F228B3">
          <w:t>213J</w:t>
        </w:r>
        <w:r>
          <w:rPr>
            <w:rFonts w:asciiTheme="minorHAnsi" w:eastAsiaTheme="minorEastAsia" w:hAnsiTheme="minorHAnsi" w:cstheme="minorBidi"/>
            <w:sz w:val="22"/>
            <w:szCs w:val="22"/>
            <w:lang w:eastAsia="en-AU"/>
          </w:rPr>
          <w:tab/>
        </w:r>
        <w:r w:rsidRPr="00F228B3">
          <w:t>Ticket parking—parking in space—motorbike</w:t>
        </w:r>
        <w:r>
          <w:tab/>
        </w:r>
        <w:r>
          <w:fldChar w:fldCharType="begin"/>
        </w:r>
        <w:r>
          <w:instrText xml:space="preserve"> PAGEREF _Toc514833137 \h </w:instrText>
        </w:r>
        <w:r>
          <w:fldChar w:fldCharType="separate"/>
        </w:r>
        <w:r w:rsidR="003C2307">
          <w:t>211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38" w:history="1">
        <w:r w:rsidRPr="00F228B3">
          <w:t>213K</w:t>
        </w:r>
        <w:r>
          <w:rPr>
            <w:rFonts w:asciiTheme="minorHAnsi" w:eastAsiaTheme="minorEastAsia" w:hAnsiTheme="minorHAnsi" w:cstheme="minorBidi"/>
            <w:sz w:val="22"/>
            <w:szCs w:val="22"/>
            <w:lang w:eastAsia="en-AU"/>
          </w:rPr>
          <w:tab/>
        </w:r>
        <w:r w:rsidRPr="00F228B3">
          <w:rPr>
            <w:snapToGrid w:val="0"/>
          </w:rPr>
          <w:t>Ticket parking—display of ticket</w:t>
        </w:r>
        <w:r>
          <w:tab/>
        </w:r>
        <w:r>
          <w:fldChar w:fldCharType="begin"/>
        </w:r>
        <w:r>
          <w:instrText xml:space="preserve"> PAGEREF _Toc514833138 \h </w:instrText>
        </w:r>
        <w:r>
          <w:fldChar w:fldCharType="separate"/>
        </w:r>
        <w:r w:rsidR="003C2307">
          <w:t>211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39" w:history="1">
        <w:r w:rsidRPr="00F228B3">
          <w:t>213L</w:t>
        </w:r>
        <w:r>
          <w:rPr>
            <w:rFonts w:asciiTheme="minorHAnsi" w:eastAsiaTheme="minorEastAsia" w:hAnsiTheme="minorHAnsi" w:cstheme="minorBidi"/>
            <w:sz w:val="22"/>
            <w:szCs w:val="22"/>
            <w:lang w:eastAsia="en-AU"/>
          </w:rPr>
          <w:tab/>
        </w:r>
        <w:r w:rsidRPr="00F228B3">
          <w:t>Ticket parking—e</w:t>
        </w:r>
        <w:r w:rsidRPr="00F228B3">
          <w:noBreakHyphen/>
          <w:t>payment</w:t>
        </w:r>
        <w:r>
          <w:tab/>
        </w:r>
        <w:r>
          <w:fldChar w:fldCharType="begin"/>
        </w:r>
        <w:r>
          <w:instrText xml:space="preserve"> PAGEREF _Toc514833139 \h </w:instrText>
        </w:r>
        <w:r>
          <w:fldChar w:fldCharType="separate"/>
        </w:r>
        <w:r w:rsidR="003C2307">
          <w:t>213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40" w:history="1">
        <w:r w:rsidRPr="00F228B3">
          <w:t>213M</w:t>
        </w:r>
        <w:r>
          <w:rPr>
            <w:rFonts w:asciiTheme="minorHAnsi" w:eastAsiaTheme="minorEastAsia" w:hAnsiTheme="minorHAnsi" w:cstheme="minorBidi"/>
            <w:sz w:val="22"/>
            <w:szCs w:val="22"/>
            <w:lang w:eastAsia="en-AU"/>
          </w:rPr>
          <w:tab/>
        </w:r>
        <w:r w:rsidRPr="00F228B3">
          <w:rPr>
            <w:snapToGrid w:val="0"/>
          </w:rPr>
          <w:t>Ticket parking—maximum length of stay</w:t>
        </w:r>
        <w:r>
          <w:tab/>
        </w:r>
        <w:r>
          <w:fldChar w:fldCharType="begin"/>
        </w:r>
        <w:r>
          <w:instrText xml:space="preserve"> PAGEREF _Toc514833140 \h </w:instrText>
        </w:r>
        <w:r>
          <w:fldChar w:fldCharType="separate"/>
        </w:r>
        <w:r w:rsidR="003C2307">
          <w:t>213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41" w:history="1">
        <w:r w:rsidRPr="00F228B3">
          <w:t>213N</w:t>
        </w:r>
        <w:r>
          <w:rPr>
            <w:rFonts w:asciiTheme="minorHAnsi" w:eastAsiaTheme="minorEastAsia" w:hAnsiTheme="minorHAnsi" w:cstheme="minorBidi"/>
            <w:sz w:val="22"/>
            <w:szCs w:val="22"/>
            <w:lang w:eastAsia="en-AU"/>
          </w:rPr>
          <w:tab/>
        </w:r>
        <w:r w:rsidRPr="00F228B3">
          <w:rPr>
            <w:snapToGrid w:val="0"/>
          </w:rPr>
          <w:t>Ticket parking—exceptions to s </w:t>
        </w:r>
        <w:r w:rsidRPr="00F228B3">
          <w:t>213K</w:t>
        </w:r>
        <w:r w:rsidRPr="00F228B3">
          <w:rPr>
            <w:snapToGrid w:val="0"/>
          </w:rPr>
          <w:t xml:space="preserve"> and s </w:t>
        </w:r>
        <w:r w:rsidRPr="00F228B3">
          <w:t>213M</w:t>
        </w:r>
        <w:r>
          <w:tab/>
        </w:r>
        <w:r>
          <w:fldChar w:fldCharType="begin"/>
        </w:r>
        <w:r>
          <w:instrText xml:space="preserve"> PAGEREF _Toc514833141 \h </w:instrText>
        </w:r>
        <w:r>
          <w:fldChar w:fldCharType="separate"/>
        </w:r>
        <w:r w:rsidR="003C2307">
          <w:t>214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42" w:history="1">
        <w:r w:rsidRPr="00F228B3">
          <w:t>213O</w:t>
        </w:r>
        <w:r>
          <w:rPr>
            <w:rFonts w:asciiTheme="minorHAnsi" w:eastAsiaTheme="minorEastAsia" w:hAnsiTheme="minorHAnsi" w:cstheme="minorBidi"/>
            <w:sz w:val="22"/>
            <w:szCs w:val="22"/>
            <w:lang w:eastAsia="en-AU"/>
          </w:rPr>
          <w:tab/>
        </w:r>
        <w:r w:rsidRPr="00F228B3">
          <w:rPr>
            <w:snapToGrid w:val="0"/>
          </w:rPr>
          <w:t>Temporary closure of ticket parking space and area</w:t>
        </w:r>
        <w:r>
          <w:tab/>
        </w:r>
        <w:r>
          <w:fldChar w:fldCharType="begin"/>
        </w:r>
        <w:r>
          <w:instrText xml:space="preserve"> PAGEREF _Toc514833142 \h </w:instrText>
        </w:r>
        <w:r>
          <w:fldChar w:fldCharType="separate"/>
        </w:r>
        <w:r w:rsidR="003C2307">
          <w:t>215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43" w:history="1">
        <w:r w:rsidRPr="00F228B3">
          <w:t>213P</w:t>
        </w:r>
        <w:r>
          <w:rPr>
            <w:rFonts w:asciiTheme="minorHAnsi" w:eastAsiaTheme="minorEastAsia" w:hAnsiTheme="minorHAnsi" w:cstheme="minorBidi"/>
            <w:sz w:val="22"/>
            <w:szCs w:val="22"/>
            <w:lang w:eastAsia="en-AU"/>
          </w:rPr>
          <w:tab/>
        </w:r>
        <w:r w:rsidRPr="00F228B3">
          <w:rPr>
            <w:snapToGrid w:val="0"/>
          </w:rPr>
          <w:t>Use of false or damaged parking ticket etc</w:t>
        </w:r>
        <w:r>
          <w:tab/>
        </w:r>
        <w:r>
          <w:fldChar w:fldCharType="begin"/>
        </w:r>
        <w:r>
          <w:instrText xml:space="preserve"> PAGEREF _Toc514833143 \h </w:instrText>
        </w:r>
        <w:r>
          <w:fldChar w:fldCharType="separate"/>
        </w:r>
        <w:r w:rsidR="003C2307">
          <w:t>216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44" w:history="1">
        <w:r w:rsidRPr="00F228B3">
          <w:t>213Q</w:t>
        </w:r>
        <w:r>
          <w:rPr>
            <w:rFonts w:asciiTheme="minorHAnsi" w:eastAsiaTheme="minorEastAsia" w:hAnsiTheme="minorHAnsi" w:cstheme="minorBidi"/>
            <w:sz w:val="22"/>
            <w:szCs w:val="22"/>
            <w:lang w:eastAsia="en-AU"/>
          </w:rPr>
          <w:tab/>
        </w:r>
        <w:r w:rsidRPr="00F228B3">
          <w:rPr>
            <w:snapToGrid w:val="0"/>
          </w:rPr>
          <w:t>Misuse of parking ticket machine</w:t>
        </w:r>
        <w:r>
          <w:tab/>
        </w:r>
        <w:r>
          <w:fldChar w:fldCharType="begin"/>
        </w:r>
        <w:r>
          <w:instrText xml:space="preserve"> PAGEREF _Toc514833144 \h </w:instrText>
        </w:r>
        <w:r>
          <w:fldChar w:fldCharType="separate"/>
        </w:r>
        <w:r w:rsidR="003C2307">
          <w:t>216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45" w:history="1">
        <w:r w:rsidRPr="00F228B3">
          <w:t>213R</w:t>
        </w:r>
        <w:r>
          <w:rPr>
            <w:rFonts w:asciiTheme="minorHAnsi" w:eastAsiaTheme="minorEastAsia" w:hAnsiTheme="minorHAnsi" w:cstheme="minorBidi"/>
            <w:sz w:val="22"/>
            <w:szCs w:val="22"/>
            <w:lang w:eastAsia="en-AU"/>
          </w:rPr>
          <w:tab/>
        </w:r>
        <w:r w:rsidRPr="00F228B3">
          <w:rPr>
            <w:snapToGrid w:val="0"/>
          </w:rPr>
          <w:t>Interfering with parking ticket machine etc</w:t>
        </w:r>
        <w:r>
          <w:tab/>
        </w:r>
        <w:r>
          <w:fldChar w:fldCharType="begin"/>
        </w:r>
        <w:r>
          <w:instrText xml:space="preserve"> PAGEREF _Toc514833145 \h </w:instrText>
        </w:r>
        <w:r>
          <w:fldChar w:fldCharType="separate"/>
        </w:r>
        <w:r w:rsidR="003C2307">
          <w:t>217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46" w:history="1">
        <w:r w:rsidRPr="00F228B3">
          <w:t>213S</w:t>
        </w:r>
        <w:r>
          <w:rPr>
            <w:rFonts w:asciiTheme="minorHAnsi" w:eastAsiaTheme="minorEastAsia" w:hAnsiTheme="minorHAnsi" w:cstheme="minorBidi"/>
            <w:sz w:val="22"/>
            <w:szCs w:val="22"/>
            <w:lang w:eastAsia="en-AU"/>
          </w:rPr>
          <w:tab/>
        </w:r>
        <w:r w:rsidRPr="00F228B3">
          <w:rPr>
            <w:snapToGrid w:val="0"/>
          </w:rPr>
          <w:t>Interfering with parking ticket</w:t>
        </w:r>
        <w:r>
          <w:tab/>
        </w:r>
        <w:r>
          <w:fldChar w:fldCharType="begin"/>
        </w:r>
        <w:r>
          <w:instrText xml:space="preserve"> PAGEREF _Toc514833146 \h </w:instrText>
        </w:r>
        <w:r>
          <w:fldChar w:fldCharType="separate"/>
        </w:r>
        <w:r w:rsidR="003C2307">
          <w:t>217</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47" w:history="1">
        <w:r w:rsidR="00E32CEE" w:rsidRPr="00F228B3">
          <w:t>Division 12.13</w:t>
        </w:r>
        <w:r w:rsidR="00E32CEE">
          <w:rPr>
            <w:rFonts w:asciiTheme="minorHAnsi" w:eastAsiaTheme="minorEastAsia" w:hAnsiTheme="minorHAnsi" w:cstheme="minorBidi"/>
            <w:b w:val="0"/>
            <w:sz w:val="22"/>
            <w:szCs w:val="22"/>
            <w:lang w:eastAsia="en-AU"/>
          </w:rPr>
          <w:tab/>
        </w:r>
        <w:r w:rsidR="00E32CEE" w:rsidRPr="00F228B3">
          <w:t>Other road rules about stopping and parking</w:t>
        </w:r>
        <w:r w:rsidR="00E32CEE" w:rsidRPr="00E32CEE">
          <w:rPr>
            <w:vanish/>
          </w:rPr>
          <w:tab/>
        </w:r>
        <w:r w:rsidR="00E32CEE" w:rsidRPr="00E32CEE">
          <w:rPr>
            <w:vanish/>
          </w:rPr>
          <w:fldChar w:fldCharType="begin"/>
        </w:r>
        <w:r w:rsidR="00E32CEE" w:rsidRPr="00E32CEE">
          <w:rPr>
            <w:vanish/>
          </w:rPr>
          <w:instrText xml:space="preserve"> PAGEREF _Toc514833147 \h </w:instrText>
        </w:r>
        <w:r w:rsidR="00E32CEE" w:rsidRPr="00E32CEE">
          <w:rPr>
            <w:vanish/>
          </w:rPr>
        </w:r>
        <w:r w:rsidR="00E32CEE" w:rsidRPr="00E32CEE">
          <w:rPr>
            <w:vanish/>
          </w:rPr>
          <w:fldChar w:fldCharType="separate"/>
        </w:r>
        <w:r w:rsidR="003C2307">
          <w:rPr>
            <w:vanish/>
          </w:rPr>
          <w:t>217</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48" w:history="1">
        <w:r w:rsidRPr="00F228B3">
          <w:t>213T</w:t>
        </w:r>
        <w:r>
          <w:rPr>
            <w:rFonts w:asciiTheme="minorHAnsi" w:eastAsiaTheme="minorEastAsia" w:hAnsiTheme="minorHAnsi" w:cstheme="minorBidi"/>
            <w:sz w:val="22"/>
            <w:szCs w:val="22"/>
            <w:lang w:eastAsia="en-AU"/>
          </w:rPr>
          <w:tab/>
        </w:r>
        <w:r w:rsidRPr="00F228B3">
          <w:t>Unauthorised use of parking permit and mobility parking scheme authority</w:t>
        </w:r>
        <w:r>
          <w:tab/>
        </w:r>
        <w:r>
          <w:fldChar w:fldCharType="begin"/>
        </w:r>
        <w:r>
          <w:instrText xml:space="preserve"> PAGEREF _Toc514833148 \h </w:instrText>
        </w:r>
        <w:r>
          <w:fldChar w:fldCharType="separate"/>
        </w:r>
        <w:r w:rsidR="003C2307">
          <w:t>217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49" w:history="1">
        <w:r w:rsidRPr="00F228B3">
          <w:t>213U</w:t>
        </w:r>
        <w:r>
          <w:rPr>
            <w:rFonts w:asciiTheme="minorHAnsi" w:eastAsiaTheme="minorEastAsia" w:hAnsiTheme="minorHAnsi" w:cstheme="minorBidi"/>
            <w:sz w:val="22"/>
            <w:szCs w:val="22"/>
            <w:lang w:eastAsia="en-AU"/>
          </w:rPr>
          <w:tab/>
        </w:r>
        <w:r w:rsidRPr="00F228B3">
          <w:rPr>
            <w:snapToGrid w:val="0"/>
          </w:rPr>
          <w:t xml:space="preserve">Interfering with </w:t>
        </w:r>
        <w:r w:rsidRPr="00F228B3">
          <w:t>parking permit and mobility parking scheme authority</w:t>
        </w:r>
        <w:r>
          <w:tab/>
        </w:r>
        <w:r>
          <w:fldChar w:fldCharType="begin"/>
        </w:r>
        <w:r>
          <w:instrText xml:space="preserve"> PAGEREF _Toc514833149 \h </w:instrText>
        </w:r>
        <w:r>
          <w:fldChar w:fldCharType="separate"/>
        </w:r>
        <w:r w:rsidR="003C2307">
          <w:t>218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50" w:history="1">
        <w:r w:rsidRPr="00F228B3">
          <w:t>213V</w:t>
        </w:r>
        <w:r>
          <w:rPr>
            <w:rFonts w:asciiTheme="minorHAnsi" w:eastAsiaTheme="minorEastAsia" w:hAnsiTheme="minorHAnsi" w:cstheme="minorBidi"/>
            <w:sz w:val="22"/>
            <w:szCs w:val="22"/>
            <w:lang w:eastAsia="en-AU"/>
          </w:rPr>
          <w:tab/>
        </w:r>
        <w:r w:rsidRPr="00F228B3">
          <w:t>Stopping in emergency etc or to comply with another law</w:t>
        </w:r>
        <w:r>
          <w:tab/>
        </w:r>
        <w:r>
          <w:fldChar w:fldCharType="begin"/>
        </w:r>
        <w:r>
          <w:instrText xml:space="preserve"> PAGEREF _Toc514833150 \h </w:instrText>
        </w:r>
        <w:r>
          <w:fldChar w:fldCharType="separate"/>
        </w:r>
        <w:r w:rsidR="003C2307">
          <w:t>218</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3151" w:history="1">
        <w:r w:rsidR="00E32CEE" w:rsidRPr="00F228B3">
          <w:t>Part 13</w:t>
        </w:r>
        <w:r w:rsidR="00E32CEE">
          <w:rPr>
            <w:rFonts w:asciiTheme="minorHAnsi" w:eastAsiaTheme="minorEastAsia" w:hAnsiTheme="minorHAnsi" w:cstheme="minorBidi"/>
            <w:b w:val="0"/>
            <w:sz w:val="22"/>
            <w:szCs w:val="22"/>
            <w:lang w:eastAsia="en-AU"/>
          </w:rPr>
          <w:tab/>
        </w:r>
        <w:r w:rsidR="00E32CEE" w:rsidRPr="00F228B3">
          <w:t>Lights and warning devices</w:t>
        </w:r>
        <w:r w:rsidR="00E32CEE" w:rsidRPr="00E32CEE">
          <w:rPr>
            <w:vanish/>
          </w:rPr>
          <w:tab/>
        </w:r>
        <w:r w:rsidR="00E32CEE" w:rsidRPr="00E32CEE">
          <w:rPr>
            <w:vanish/>
          </w:rPr>
          <w:fldChar w:fldCharType="begin"/>
        </w:r>
        <w:r w:rsidR="00E32CEE" w:rsidRPr="00E32CEE">
          <w:rPr>
            <w:vanish/>
          </w:rPr>
          <w:instrText xml:space="preserve"> PAGEREF _Toc514833151 \h </w:instrText>
        </w:r>
        <w:r w:rsidR="00E32CEE" w:rsidRPr="00E32CEE">
          <w:rPr>
            <w:vanish/>
          </w:rPr>
        </w:r>
        <w:r w:rsidR="00E32CEE" w:rsidRPr="00E32CEE">
          <w:rPr>
            <w:vanish/>
          </w:rPr>
          <w:fldChar w:fldCharType="separate"/>
        </w:r>
        <w:r w:rsidR="003C2307">
          <w:rPr>
            <w:vanish/>
          </w:rPr>
          <w:t>220</w:t>
        </w:r>
        <w:r w:rsidR="00E32CEE" w:rsidRPr="00E32CEE">
          <w:rPr>
            <w:vanish/>
          </w:rP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52" w:history="1">
        <w:r w:rsidR="00E32CEE" w:rsidRPr="00F228B3">
          <w:t>Division 13.1</w:t>
        </w:r>
        <w:r w:rsidR="00E32CEE">
          <w:rPr>
            <w:rFonts w:asciiTheme="minorHAnsi" w:eastAsiaTheme="minorEastAsia" w:hAnsiTheme="minorHAnsi" w:cstheme="minorBidi"/>
            <w:b w:val="0"/>
            <w:sz w:val="22"/>
            <w:szCs w:val="22"/>
            <w:lang w:eastAsia="en-AU"/>
          </w:rPr>
          <w:tab/>
        </w:r>
        <w:r w:rsidR="00E32CEE" w:rsidRPr="00F228B3">
          <w:t>Lights on vehicles (except bicycles, animals and animal</w:t>
        </w:r>
        <w:r w:rsidR="00E32CEE" w:rsidRPr="00F228B3">
          <w:noBreakHyphen/>
          <w:t>drawn vehicles)</w:t>
        </w:r>
        <w:r w:rsidR="00E32CEE" w:rsidRPr="00E32CEE">
          <w:rPr>
            <w:vanish/>
          </w:rPr>
          <w:tab/>
        </w:r>
        <w:r w:rsidR="00E32CEE" w:rsidRPr="00E32CEE">
          <w:rPr>
            <w:vanish/>
          </w:rPr>
          <w:fldChar w:fldCharType="begin"/>
        </w:r>
        <w:r w:rsidR="00E32CEE" w:rsidRPr="00E32CEE">
          <w:rPr>
            <w:vanish/>
          </w:rPr>
          <w:instrText xml:space="preserve"> PAGEREF _Toc514833152 \h </w:instrText>
        </w:r>
        <w:r w:rsidR="00E32CEE" w:rsidRPr="00E32CEE">
          <w:rPr>
            <w:vanish/>
          </w:rPr>
        </w:r>
        <w:r w:rsidR="00E32CEE" w:rsidRPr="00E32CEE">
          <w:rPr>
            <w:vanish/>
          </w:rPr>
          <w:fldChar w:fldCharType="separate"/>
        </w:r>
        <w:r w:rsidR="003C2307">
          <w:rPr>
            <w:vanish/>
          </w:rPr>
          <w:t>220</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53" w:history="1">
        <w:r w:rsidRPr="00F228B3">
          <w:t>214</w:t>
        </w:r>
        <w:r>
          <w:rPr>
            <w:rFonts w:asciiTheme="minorHAnsi" w:eastAsiaTheme="minorEastAsia" w:hAnsiTheme="minorHAnsi" w:cstheme="minorBidi"/>
            <w:sz w:val="22"/>
            <w:szCs w:val="22"/>
            <w:lang w:eastAsia="en-AU"/>
          </w:rPr>
          <w:tab/>
        </w:r>
        <w:r w:rsidRPr="00F228B3">
          <w:t>Application—div 13.1—rider of bicycle, animal and animal</w:t>
        </w:r>
        <w:r w:rsidRPr="00F228B3">
          <w:noBreakHyphen/>
          <w:t>drawn vehicle</w:t>
        </w:r>
        <w:r>
          <w:tab/>
        </w:r>
        <w:r>
          <w:fldChar w:fldCharType="begin"/>
        </w:r>
        <w:r>
          <w:instrText xml:space="preserve"> PAGEREF _Toc514833153 \h </w:instrText>
        </w:r>
        <w:r>
          <w:fldChar w:fldCharType="separate"/>
        </w:r>
        <w:r w:rsidR="003C2307">
          <w:t>220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54" w:history="1">
        <w:r w:rsidRPr="00F228B3">
          <w:t>215</w:t>
        </w:r>
        <w:r>
          <w:rPr>
            <w:rFonts w:asciiTheme="minorHAnsi" w:eastAsiaTheme="minorEastAsia" w:hAnsiTheme="minorHAnsi" w:cstheme="minorBidi"/>
            <w:sz w:val="22"/>
            <w:szCs w:val="22"/>
            <w:lang w:eastAsia="en-AU"/>
          </w:rPr>
          <w:tab/>
        </w:r>
        <w:r w:rsidRPr="00F228B3">
          <w:t>Using lights when driving at night or in hazardous weather conditions</w:t>
        </w:r>
        <w:r>
          <w:tab/>
        </w:r>
        <w:r>
          <w:fldChar w:fldCharType="begin"/>
        </w:r>
        <w:r>
          <w:instrText xml:space="preserve"> PAGEREF _Toc514833154 \h </w:instrText>
        </w:r>
        <w:r>
          <w:fldChar w:fldCharType="separate"/>
        </w:r>
        <w:r w:rsidR="003C2307">
          <w:t>220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55" w:history="1">
        <w:r w:rsidRPr="00F228B3">
          <w:t>216</w:t>
        </w:r>
        <w:r>
          <w:rPr>
            <w:rFonts w:asciiTheme="minorHAnsi" w:eastAsiaTheme="minorEastAsia" w:hAnsiTheme="minorHAnsi" w:cstheme="minorBidi"/>
            <w:sz w:val="22"/>
            <w:szCs w:val="22"/>
            <w:lang w:eastAsia="en-AU"/>
          </w:rPr>
          <w:tab/>
        </w:r>
        <w:r w:rsidRPr="00F228B3">
          <w:t>Towing vehicle at night or in hazardous weather conditions</w:t>
        </w:r>
        <w:r>
          <w:tab/>
        </w:r>
        <w:r>
          <w:fldChar w:fldCharType="begin"/>
        </w:r>
        <w:r>
          <w:instrText xml:space="preserve"> PAGEREF _Toc514833155 \h </w:instrText>
        </w:r>
        <w:r>
          <w:fldChar w:fldCharType="separate"/>
        </w:r>
        <w:r w:rsidR="003C2307">
          <w:t>221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56" w:history="1">
        <w:r w:rsidRPr="00F228B3">
          <w:t>217</w:t>
        </w:r>
        <w:r>
          <w:rPr>
            <w:rFonts w:asciiTheme="minorHAnsi" w:eastAsiaTheme="minorEastAsia" w:hAnsiTheme="minorHAnsi" w:cstheme="minorBidi"/>
            <w:sz w:val="22"/>
            <w:szCs w:val="22"/>
            <w:lang w:eastAsia="en-AU"/>
          </w:rPr>
          <w:tab/>
        </w:r>
        <w:r w:rsidRPr="00F228B3">
          <w:t>Using fog lights</w:t>
        </w:r>
        <w:r>
          <w:tab/>
        </w:r>
        <w:r>
          <w:fldChar w:fldCharType="begin"/>
        </w:r>
        <w:r>
          <w:instrText xml:space="preserve"> PAGEREF _Toc514833156 \h </w:instrText>
        </w:r>
        <w:r>
          <w:fldChar w:fldCharType="separate"/>
        </w:r>
        <w:r w:rsidR="003C2307">
          <w:t>222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57" w:history="1">
        <w:r w:rsidRPr="00F228B3">
          <w:t>218</w:t>
        </w:r>
        <w:r>
          <w:rPr>
            <w:rFonts w:asciiTheme="minorHAnsi" w:eastAsiaTheme="minorEastAsia" w:hAnsiTheme="minorHAnsi" w:cstheme="minorBidi"/>
            <w:sz w:val="22"/>
            <w:szCs w:val="22"/>
            <w:lang w:eastAsia="en-AU"/>
          </w:rPr>
          <w:tab/>
        </w:r>
        <w:r w:rsidRPr="00F228B3">
          <w:t>Using headlights on high</w:t>
        </w:r>
        <w:r w:rsidRPr="00F228B3">
          <w:noBreakHyphen/>
          <w:t>beam</w:t>
        </w:r>
        <w:r>
          <w:tab/>
        </w:r>
        <w:r>
          <w:fldChar w:fldCharType="begin"/>
        </w:r>
        <w:r>
          <w:instrText xml:space="preserve"> PAGEREF _Toc514833157 \h </w:instrText>
        </w:r>
        <w:r>
          <w:fldChar w:fldCharType="separate"/>
        </w:r>
        <w:r w:rsidR="003C2307">
          <w:t>223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58" w:history="1">
        <w:r w:rsidRPr="00F228B3">
          <w:t>219</w:t>
        </w:r>
        <w:r>
          <w:rPr>
            <w:rFonts w:asciiTheme="minorHAnsi" w:eastAsiaTheme="minorEastAsia" w:hAnsiTheme="minorHAnsi" w:cstheme="minorBidi"/>
            <w:sz w:val="22"/>
            <w:szCs w:val="22"/>
            <w:lang w:eastAsia="en-AU"/>
          </w:rPr>
          <w:tab/>
        </w:r>
        <w:r w:rsidRPr="00F228B3">
          <w:t>Lights not to be used to dazzle other road user</w:t>
        </w:r>
        <w:r>
          <w:tab/>
        </w:r>
        <w:r>
          <w:fldChar w:fldCharType="begin"/>
        </w:r>
        <w:r>
          <w:instrText xml:space="preserve"> PAGEREF _Toc514833158 \h </w:instrText>
        </w:r>
        <w:r>
          <w:fldChar w:fldCharType="separate"/>
        </w:r>
        <w:r w:rsidR="003C2307">
          <w:t>223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59" w:history="1">
        <w:r w:rsidRPr="00F228B3">
          <w:t>220</w:t>
        </w:r>
        <w:r>
          <w:rPr>
            <w:rFonts w:asciiTheme="minorHAnsi" w:eastAsiaTheme="minorEastAsia" w:hAnsiTheme="minorHAnsi" w:cstheme="minorBidi"/>
            <w:sz w:val="22"/>
            <w:szCs w:val="22"/>
            <w:lang w:eastAsia="en-AU"/>
          </w:rPr>
          <w:tab/>
        </w:r>
        <w:r w:rsidRPr="00F228B3">
          <w:t>Using lights on vehicle that is stopped</w:t>
        </w:r>
        <w:r>
          <w:tab/>
        </w:r>
        <w:r>
          <w:fldChar w:fldCharType="begin"/>
        </w:r>
        <w:r>
          <w:instrText xml:space="preserve"> PAGEREF _Toc514833159 \h </w:instrText>
        </w:r>
        <w:r>
          <w:fldChar w:fldCharType="separate"/>
        </w:r>
        <w:r w:rsidR="003C2307">
          <w:t>224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60" w:history="1">
        <w:r w:rsidRPr="00F228B3">
          <w:t>221</w:t>
        </w:r>
        <w:r>
          <w:rPr>
            <w:rFonts w:asciiTheme="minorHAnsi" w:eastAsiaTheme="minorEastAsia" w:hAnsiTheme="minorHAnsi" w:cstheme="minorBidi"/>
            <w:sz w:val="22"/>
            <w:szCs w:val="22"/>
            <w:lang w:eastAsia="en-AU"/>
          </w:rPr>
          <w:tab/>
        </w:r>
        <w:r w:rsidRPr="00F228B3">
          <w:t>Using hazard warning lights</w:t>
        </w:r>
        <w:r>
          <w:tab/>
        </w:r>
        <w:r>
          <w:fldChar w:fldCharType="begin"/>
        </w:r>
        <w:r>
          <w:instrText xml:space="preserve"> PAGEREF _Toc514833160 \h </w:instrText>
        </w:r>
        <w:r>
          <w:fldChar w:fldCharType="separate"/>
        </w:r>
        <w:r w:rsidR="003C2307">
          <w:t>224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61" w:history="1">
        <w:r w:rsidRPr="00F228B3">
          <w:t>222</w:t>
        </w:r>
        <w:r>
          <w:rPr>
            <w:rFonts w:asciiTheme="minorHAnsi" w:eastAsiaTheme="minorEastAsia" w:hAnsiTheme="minorHAnsi" w:cstheme="minorBidi"/>
            <w:sz w:val="22"/>
            <w:szCs w:val="22"/>
            <w:lang w:eastAsia="en-AU"/>
          </w:rPr>
          <w:tab/>
        </w:r>
        <w:r w:rsidRPr="00F228B3">
          <w:t>Using warning lights on bus carrying children</w:t>
        </w:r>
        <w:r>
          <w:tab/>
        </w:r>
        <w:r>
          <w:fldChar w:fldCharType="begin"/>
        </w:r>
        <w:r>
          <w:instrText xml:space="preserve"> PAGEREF _Toc514833161 \h </w:instrText>
        </w:r>
        <w:r>
          <w:fldChar w:fldCharType="separate"/>
        </w:r>
        <w:r w:rsidR="003C2307">
          <w:t>225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62" w:history="1">
        <w:r w:rsidRPr="00F228B3">
          <w:t>222A</w:t>
        </w:r>
        <w:r>
          <w:rPr>
            <w:rFonts w:asciiTheme="minorHAnsi" w:eastAsiaTheme="minorEastAsia" w:hAnsiTheme="minorHAnsi" w:cstheme="minorBidi"/>
            <w:sz w:val="22"/>
            <w:szCs w:val="22"/>
            <w:lang w:eastAsia="en-AU"/>
          </w:rPr>
          <w:tab/>
        </w:r>
        <w:r w:rsidRPr="00F228B3">
          <w:t>Lights on motor vehicle generally</w:t>
        </w:r>
        <w:r>
          <w:tab/>
        </w:r>
        <w:r>
          <w:fldChar w:fldCharType="begin"/>
        </w:r>
        <w:r>
          <w:instrText xml:space="preserve"> PAGEREF _Toc514833162 \h </w:instrText>
        </w:r>
        <w:r>
          <w:fldChar w:fldCharType="separate"/>
        </w:r>
        <w:r w:rsidR="003C2307">
          <w:t>225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63" w:history="1">
        <w:r w:rsidRPr="00F228B3">
          <w:t>222B</w:t>
        </w:r>
        <w:r>
          <w:rPr>
            <w:rFonts w:asciiTheme="minorHAnsi" w:eastAsiaTheme="minorEastAsia" w:hAnsiTheme="minorHAnsi" w:cstheme="minorBidi"/>
            <w:sz w:val="22"/>
            <w:szCs w:val="22"/>
            <w:lang w:eastAsia="en-AU"/>
          </w:rPr>
          <w:tab/>
        </w:r>
        <w:r w:rsidRPr="00F228B3">
          <w:t>Use of do not overtake turning vehicle</w:t>
        </w:r>
        <w:r w:rsidRPr="00F228B3">
          <w:rPr>
            <w:i/>
          </w:rPr>
          <w:t xml:space="preserve"> </w:t>
        </w:r>
        <w:r w:rsidRPr="00F228B3">
          <w:t>sign</w:t>
        </w:r>
        <w:r>
          <w:tab/>
        </w:r>
        <w:r>
          <w:fldChar w:fldCharType="begin"/>
        </w:r>
        <w:r>
          <w:instrText xml:space="preserve"> PAGEREF _Toc514833163 \h </w:instrText>
        </w:r>
        <w:r>
          <w:fldChar w:fldCharType="separate"/>
        </w:r>
        <w:r w:rsidR="003C2307">
          <w:t>226</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64" w:history="1">
        <w:r w:rsidR="00E32CEE" w:rsidRPr="00F228B3">
          <w:t>Division 13.2</w:t>
        </w:r>
        <w:r w:rsidR="00E32CEE">
          <w:rPr>
            <w:rFonts w:asciiTheme="minorHAnsi" w:eastAsiaTheme="minorEastAsia" w:hAnsiTheme="minorHAnsi" w:cstheme="minorBidi"/>
            <w:b w:val="0"/>
            <w:sz w:val="22"/>
            <w:szCs w:val="22"/>
            <w:lang w:eastAsia="en-AU"/>
          </w:rPr>
          <w:tab/>
        </w:r>
        <w:r w:rsidR="00E32CEE" w:rsidRPr="00F228B3">
          <w:t>Lights on animal</w:t>
        </w:r>
        <w:r w:rsidR="00E32CEE" w:rsidRPr="00F228B3">
          <w:noBreakHyphen/>
          <w:t>drawn vehicles</w:t>
        </w:r>
        <w:r w:rsidR="00E32CEE" w:rsidRPr="00E32CEE">
          <w:rPr>
            <w:vanish/>
          </w:rPr>
          <w:tab/>
        </w:r>
        <w:r w:rsidR="00E32CEE" w:rsidRPr="00E32CEE">
          <w:rPr>
            <w:vanish/>
          </w:rPr>
          <w:fldChar w:fldCharType="begin"/>
        </w:r>
        <w:r w:rsidR="00E32CEE" w:rsidRPr="00E32CEE">
          <w:rPr>
            <w:vanish/>
          </w:rPr>
          <w:instrText xml:space="preserve"> PAGEREF _Toc514833164 \h </w:instrText>
        </w:r>
        <w:r w:rsidR="00E32CEE" w:rsidRPr="00E32CEE">
          <w:rPr>
            <w:vanish/>
          </w:rPr>
        </w:r>
        <w:r w:rsidR="00E32CEE" w:rsidRPr="00E32CEE">
          <w:rPr>
            <w:vanish/>
          </w:rPr>
          <w:fldChar w:fldCharType="separate"/>
        </w:r>
        <w:r w:rsidR="003C2307">
          <w:rPr>
            <w:vanish/>
          </w:rPr>
          <w:t>227</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65" w:history="1">
        <w:r w:rsidRPr="00F228B3">
          <w:t>223</w:t>
        </w:r>
        <w:r>
          <w:rPr>
            <w:rFonts w:asciiTheme="minorHAnsi" w:eastAsiaTheme="minorEastAsia" w:hAnsiTheme="minorHAnsi" w:cstheme="minorBidi"/>
            <w:sz w:val="22"/>
            <w:szCs w:val="22"/>
            <w:lang w:eastAsia="en-AU"/>
          </w:rPr>
          <w:tab/>
        </w:r>
        <w:r w:rsidRPr="00F228B3">
          <w:t>Using lights when riding animal</w:t>
        </w:r>
        <w:r w:rsidRPr="00F228B3">
          <w:noBreakHyphen/>
          <w:t>drawn vehicle at night or in hazardous weather conditions</w:t>
        </w:r>
        <w:r>
          <w:tab/>
        </w:r>
        <w:r>
          <w:fldChar w:fldCharType="begin"/>
        </w:r>
        <w:r>
          <w:instrText xml:space="preserve"> PAGEREF _Toc514833165 \h </w:instrText>
        </w:r>
        <w:r>
          <w:fldChar w:fldCharType="separate"/>
        </w:r>
        <w:r w:rsidR="003C2307">
          <w:t>227</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66" w:history="1">
        <w:r w:rsidR="00E32CEE" w:rsidRPr="00F228B3">
          <w:t>Division 13.3</w:t>
        </w:r>
        <w:r w:rsidR="00E32CEE">
          <w:rPr>
            <w:rFonts w:asciiTheme="minorHAnsi" w:eastAsiaTheme="minorEastAsia" w:hAnsiTheme="minorHAnsi" w:cstheme="minorBidi"/>
            <w:b w:val="0"/>
            <w:sz w:val="22"/>
            <w:szCs w:val="22"/>
            <w:lang w:eastAsia="en-AU"/>
          </w:rPr>
          <w:tab/>
        </w:r>
        <w:r w:rsidR="00E32CEE" w:rsidRPr="00F228B3">
          <w:t>Horns and radar detectors</w:t>
        </w:r>
        <w:r w:rsidR="00E32CEE" w:rsidRPr="00E32CEE">
          <w:rPr>
            <w:vanish/>
          </w:rPr>
          <w:tab/>
        </w:r>
        <w:r w:rsidR="00E32CEE" w:rsidRPr="00E32CEE">
          <w:rPr>
            <w:vanish/>
          </w:rPr>
          <w:fldChar w:fldCharType="begin"/>
        </w:r>
        <w:r w:rsidR="00E32CEE" w:rsidRPr="00E32CEE">
          <w:rPr>
            <w:vanish/>
          </w:rPr>
          <w:instrText xml:space="preserve"> PAGEREF _Toc514833166 \h </w:instrText>
        </w:r>
        <w:r w:rsidR="00E32CEE" w:rsidRPr="00E32CEE">
          <w:rPr>
            <w:vanish/>
          </w:rPr>
        </w:r>
        <w:r w:rsidR="00E32CEE" w:rsidRPr="00E32CEE">
          <w:rPr>
            <w:vanish/>
          </w:rPr>
          <w:fldChar w:fldCharType="separate"/>
        </w:r>
        <w:r w:rsidR="003C2307">
          <w:rPr>
            <w:vanish/>
          </w:rPr>
          <w:t>227</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67" w:history="1">
        <w:r w:rsidRPr="00F228B3">
          <w:t>224</w:t>
        </w:r>
        <w:r>
          <w:rPr>
            <w:rFonts w:asciiTheme="minorHAnsi" w:eastAsiaTheme="minorEastAsia" w:hAnsiTheme="minorHAnsi" w:cstheme="minorBidi"/>
            <w:sz w:val="22"/>
            <w:szCs w:val="22"/>
            <w:lang w:eastAsia="en-AU"/>
          </w:rPr>
          <w:tab/>
        </w:r>
        <w:r w:rsidRPr="00F228B3">
          <w:t>Using horn or similar warning device</w:t>
        </w:r>
        <w:r>
          <w:tab/>
        </w:r>
        <w:r>
          <w:fldChar w:fldCharType="begin"/>
        </w:r>
        <w:r>
          <w:instrText xml:space="preserve"> PAGEREF _Toc514833167 \h </w:instrText>
        </w:r>
        <w:r>
          <w:fldChar w:fldCharType="separate"/>
        </w:r>
        <w:r w:rsidR="003C2307">
          <w:t>227</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68" w:history="1">
        <w:r w:rsidR="00E32CEE" w:rsidRPr="00F228B3">
          <w:t>Division 13.4</w:t>
        </w:r>
        <w:r w:rsidR="00E32CEE">
          <w:rPr>
            <w:rFonts w:asciiTheme="minorHAnsi" w:eastAsiaTheme="minorEastAsia" w:hAnsiTheme="minorHAnsi" w:cstheme="minorBidi"/>
            <w:b w:val="0"/>
            <w:sz w:val="22"/>
            <w:szCs w:val="22"/>
            <w:lang w:eastAsia="en-AU"/>
          </w:rPr>
          <w:tab/>
        </w:r>
        <w:r w:rsidR="00E32CEE" w:rsidRPr="00F228B3">
          <w:t>Portable warning triangles for heavy vehicles</w:t>
        </w:r>
        <w:r w:rsidR="00E32CEE" w:rsidRPr="00E32CEE">
          <w:rPr>
            <w:vanish/>
          </w:rPr>
          <w:tab/>
        </w:r>
        <w:r w:rsidR="00E32CEE" w:rsidRPr="00E32CEE">
          <w:rPr>
            <w:vanish/>
          </w:rPr>
          <w:fldChar w:fldCharType="begin"/>
        </w:r>
        <w:r w:rsidR="00E32CEE" w:rsidRPr="00E32CEE">
          <w:rPr>
            <w:vanish/>
          </w:rPr>
          <w:instrText xml:space="preserve"> PAGEREF _Toc514833168 \h </w:instrText>
        </w:r>
        <w:r w:rsidR="00E32CEE" w:rsidRPr="00E32CEE">
          <w:rPr>
            <w:vanish/>
          </w:rPr>
        </w:r>
        <w:r w:rsidR="00E32CEE" w:rsidRPr="00E32CEE">
          <w:rPr>
            <w:vanish/>
          </w:rPr>
          <w:fldChar w:fldCharType="separate"/>
        </w:r>
        <w:r w:rsidR="003C2307">
          <w:rPr>
            <w:vanish/>
          </w:rPr>
          <w:t>228</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69" w:history="1">
        <w:r w:rsidRPr="00F228B3">
          <w:t>226</w:t>
        </w:r>
        <w:r>
          <w:rPr>
            <w:rFonts w:asciiTheme="minorHAnsi" w:eastAsiaTheme="minorEastAsia" w:hAnsiTheme="minorHAnsi" w:cstheme="minorBidi"/>
            <w:sz w:val="22"/>
            <w:szCs w:val="22"/>
            <w:lang w:eastAsia="en-AU"/>
          </w:rPr>
          <w:tab/>
        </w:r>
        <w:r w:rsidRPr="00F228B3">
          <w:t>Heavy vehicle to be equipped with portable warning triangles</w:t>
        </w:r>
        <w:r>
          <w:tab/>
        </w:r>
        <w:r>
          <w:fldChar w:fldCharType="begin"/>
        </w:r>
        <w:r>
          <w:instrText xml:space="preserve"> PAGEREF _Toc514833169 \h </w:instrText>
        </w:r>
        <w:r>
          <w:fldChar w:fldCharType="separate"/>
        </w:r>
        <w:r w:rsidR="003C2307">
          <w:t>228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70" w:history="1">
        <w:r w:rsidRPr="00F228B3">
          <w:t>227</w:t>
        </w:r>
        <w:r>
          <w:rPr>
            <w:rFonts w:asciiTheme="minorHAnsi" w:eastAsiaTheme="minorEastAsia" w:hAnsiTheme="minorHAnsi" w:cstheme="minorBidi"/>
            <w:sz w:val="22"/>
            <w:szCs w:val="22"/>
            <w:lang w:eastAsia="en-AU"/>
          </w:rPr>
          <w:tab/>
        </w:r>
        <w:r w:rsidRPr="00F228B3">
          <w:t>Using portable warning triangles</w:t>
        </w:r>
        <w:r>
          <w:tab/>
        </w:r>
        <w:r>
          <w:fldChar w:fldCharType="begin"/>
        </w:r>
        <w:r>
          <w:instrText xml:space="preserve"> PAGEREF _Toc514833170 \h </w:instrText>
        </w:r>
        <w:r>
          <w:fldChar w:fldCharType="separate"/>
        </w:r>
        <w:r w:rsidR="003C2307">
          <w:t>228</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3171" w:history="1">
        <w:r w:rsidR="00E32CEE" w:rsidRPr="00F228B3">
          <w:t>Part 14</w:t>
        </w:r>
        <w:r w:rsidR="00E32CEE">
          <w:rPr>
            <w:rFonts w:asciiTheme="minorHAnsi" w:eastAsiaTheme="minorEastAsia" w:hAnsiTheme="minorHAnsi" w:cstheme="minorBidi"/>
            <w:b w:val="0"/>
            <w:sz w:val="22"/>
            <w:szCs w:val="22"/>
            <w:lang w:eastAsia="en-AU"/>
          </w:rPr>
          <w:tab/>
        </w:r>
        <w:r w:rsidR="00E32CEE" w:rsidRPr="00F228B3">
          <w:t>Rules for pedestrians</w:t>
        </w:r>
        <w:r w:rsidR="00E32CEE" w:rsidRPr="00E32CEE">
          <w:rPr>
            <w:vanish/>
          </w:rPr>
          <w:tab/>
        </w:r>
        <w:r w:rsidR="00E32CEE" w:rsidRPr="00E32CEE">
          <w:rPr>
            <w:vanish/>
          </w:rPr>
          <w:fldChar w:fldCharType="begin"/>
        </w:r>
        <w:r w:rsidR="00E32CEE" w:rsidRPr="00E32CEE">
          <w:rPr>
            <w:vanish/>
          </w:rPr>
          <w:instrText xml:space="preserve"> PAGEREF _Toc514833171 \h </w:instrText>
        </w:r>
        <w:r w:rsidR="00E32CEE" w:rsidRPr="00E32CEE">
          <w:rPr>
            <w:vanish/>
          </w:rPr>
        </w:r>
        <w:r w:rsidR="00E32CEE" w:rsidRPr="00E32CEE">
          <w:rPr>
            <w:vanish/>
          </w:rPr>
          <w:fldChar w:fldCharType="separate"/>
        </w:r>
        <w:r w:rsidR="003C2307">
          <w:rPr>
            <w:vanish/>
          </w:rPr>
          <w:t>231</w:t>
        </w:r>
        <w:r w:rsidR="00E32CEE" w:rsidRPr="00E32CEE">
          <w:rPr>
            <w:vanish/>
          </w:rP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72" w:history="1">
        <w:r w:rsidR="00E32CEE" w:rsidRPr="00F228B3">
          <w:t>Division 14.1</w:t>
        </w:r>
        <w:r w:rsidR="00E32CEE">
          <w:rPr>
            <w:rFonts w:asciiTheme="minorHAnsi" w:eastAsiaTheme="minorEastAsia" w:hAnsiTheme="minorHAnsi" w:cstheme="minorBidi"/>
            <w:b w:val="0"/>
            <w:sz w:val="22"/>
            <w:szCs w:val="22"/>
            <w:lang w:eastAsia="en-AU"/>
          </w:rPr>
          <w:tab/>
        </w:r>
        <w:r w:rsidR="00E32CEE" w:rsidRPr="00F228B3">
          <w:t>General</w:t>
        </w:r>
        <w:r w:rsidR="00E32CEE" w:rsidRPr="00E32CEE">
          <w:rPr>
            <w:vanish/>
          </w:rPr>
          <w:tab/>
        </w:r>
        <w:r w:rsidR="00E32CEE" w:rsidRPr="00E32CEE">
          <w:rPr>
            <w:vanish/>
          </w:rPr>
          <w:fldChar w:fldCharType="begin"/>
        </w:r>
        <w:r w:rsidR="00E32CEE" w:rsidRPr="00E32CEE">
          <w:rPr>
            <w:vanish/>
          </w:rPr>
          <w:instrText xml:space="preserve"> PAGEREF _Toc514833172 \h </w:instrText>
        </w:r>
        <w:r w:rsidR="00E32CEE" w:rsidRPr="00E32CEE">
          <w:rPr>
            <w:vanish/>
          </w:rPr>
        </w:r>
        <w:r w:rsidR="00E32CEE" w:rsidRPr="00E32CEE">
          <w:rPr>
            <w:vanish/>
          </w:rPr>
          <w:fldChar w:fldCharType="separate"/>
        </w:r>
        <w:r w:rsidR="003C2307">
          <w:rPr>
            <w:vanish/>
          </w:rPr>
          <w:t>231</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73" w:history="1">
        <w:r w:rsidRPr="00F228B3">
          <w:t>228</w:t>
        </w:r>
        <w:r>
          <w:rPr>
            <w:rFonts w:asciiTheme="minorHAnsi" w:eastAsiaTheme="minorEastAsia" w:hAnsiTheme="minorHAnsi" w:cstheme="minorBidi"/>
            <w:sz w:val="22"/>
            <w:szCs w:val="22"/>
            <w:lang w:eastAsia="en-AU"/>
          </w:rPr>
          <w:tab/>
        </w:r>
        <w:r w:rsidRPr="00F228B3">
          <w:t>No pedestrians sign</w:t>
        </w:r>
        <w:r>
          <w:tab/>
        </w:r>
        <w:r>
          <w:fldChar w:fldCharType="begin"/>
        </w:r>
        <w:r>
          <w:instrText xml:space="preserve"> PAGEREF _Toc514833173 \h </w:instrText>
        </w:r>
        <w:r>
          <w:fldChar w:fldCharType="separate"/>
        </w:r>
        <w:r w:rsidR="003C2307">
          <w:t>231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74" w:history="1">
        <w:r w:rsidRPr="00F228B3">
          <w:t>229</w:t>
        </w:r>
        <w:r>
          <w:rPr>
            <w:rFonts w:asciiTheme="minorHAnsi" w:eastAsiaTheme="minorEastAsia" w:hAnsiTheme="minorHAnsi" w:cstheme="minorBidi"/>
            <w:sz w:val="22"/>
            <w:szCs w:val="22"/>
            <w:lang w:eastAsia="en-AU"/>
          </w:rPr>
          <w:tab/>
        </w:r>
        <w:r w:rsidRPr="00F228B3">
          <w:t>Pedestrian on road with road access sign</w:t>
        </w:r>
        <w:r>
          <w:tab/>
        </w:r>
        <w:r>
          <w:fldChar w:fldCharType="begin"/>
        </w:r>
        <w:r>
          <w:instrText xml:space="preserve"> PAGEREF _Toc514833174 \h </w:instrText>
        </w:r>
        <w:r>
          <w:fldChar w:fldCharType="separate"/>
        </w:r>
        <w:r w:rsidR="003C2307">
          <w:t>231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75" w:history="1">
        <w:r w:rsidRPr="00F228B3">
          <w:t>230</w:t>
        </w:r>
        <w:r>
          <w:rPr>
            <w:rFonts w:asciiTheme="minorHAnsi" w:eastAsiaTheme="minorEastAsia" w:hAnsiTheme="minorHAnsi" w:cstheme="minorBidi"/>
            <w:sz w:val="22"/>
            <w:szCs w:val="22"/>
            <w:lang w:eastAsia="en-AU"/>
          </w:rPr>
          <w:tab/>
        </w:r>
        <w:r w:rsidRPr="00F228B3">
          <w:t>Crossing road—general</w:t>
        </w:r>
        <w:r>
          <w:tab/>
        </w:r>
        <w:r>
          <w:fldChar w:fldCharType="begin"/>
        </w:r>
        <w:r>
          <w:instrText xml:space="preserve"> PAGEREF _Toc514833175 \h </w:instrText>
        </w:r>
        <w:r>
          <w:fldChar w:fldCharType="separate"/>
        </w:r>
        <w:r w:rsidR="003C2307">
          <w:t>231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76" w:history="1">
        <w:r w:rsidRPr="00F228B3">
          <w:t>231</w:t>
        </w:r>
        <w:r>
          <w:rPr>
            <w:rFonts w:asciiTheme="minorHAnsi" w:eastAsiaTheme="minorEastAsia" w:hAnsiTheme="minorHAnsi" w:cstheme="minorBidi"/>
            <w:sz w:val="22"/>
            <w:szCs w:val="22"/>
            <w:lang w:eastAsia="en-AU"/>
          </w:rPr>
          <w:tab/>
        </w:r>
        <w:r w:rsidRPr="00F228B3">
          <w:t>Crossing road at pedestrian lights</w:t>
        </w:r>
        <w:r>
          <w:tab/>
        </w:r>
        <w:r>
          <w:fldChar w:fldCharType="begin"/>
        </w:r>
        <w:r>
          <w:instrText xml:space="preserve"> PAGEREF _Toc514833176 \h </w:instrText>
        </w:r>
        <w:r>
          <w:fldChar w:fldCharType="separate"/>
        </w:r>
        <w:r w:rsidR="003C2307">
          <w:t>232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77" w:history="1">
        <w:r w:rsidRPr="00F228B3">
          <w:t>232</w:t>
        </w:r>
        <w:r>
          <w:rPr>
            <w:rFonts w:asciiTheme="minorHAnsi" w:eastAsiaTheme="minorEastAsia" w:hAnsiTheme="minorHAnsi" w:cstheme="minorBidi"/>
            <w:sz w:val="22"/>
            <w:szCs w:val="22"/>
            <w:lang w:eastAsia="en-AU"/>
          </w:rPr>
          <w:tab/>
        </w:r>
        <w:r w:rsidRPr="00F228B3">
          <w:t>Crossing road at traffic lights</w:t>
        </w:r>
        <w:r>
          <w:tab/>
        </w:r>
        <w:r>
          <w:fldChar w:fldCharType="begin"/>
        </w:r>
        <w:r>
          <w:instrText xml:space="preserve"> PAGEREF _Toc514833177 \h </w:instrText>
        </w:r>
        <w:r>
          <w:fldChar w:fldCharType="separate"/>
        </w:r>
        <w:r w:rsidR="003C2307">
          <w:t>233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78" w:history="1">
        <w:r w:rsidRPr="00F228B3">
          <w:t>233</w:t>
        </w:r>
        <w:r>
          <w:rPr>
            <w:rFonts w:asciiTheme="minorHAnsi" w:eastAsiaTheme="minorEastAsia" w:hAnsiTheme="minorHAnsi" w:cstheme="minorBidi"/>
            <w:sz w:val="22"/>
            <w:szCs w:val="22"/>
            <w:lang w:eastAsia="en-AU"/>
          </w:rPr>
          <w:tab/>
        </w:r>
        <w:r w:rsidRPr="00F228B3">
          <w:t>Crossing road to or from tram</w:t>
        </w:r>
        <w:r>
          <w:tab/>
        </w:r>
        <w:r>
          <w:fldChar w:fldCharType="begin"/>
        </w:r>
        <w:r>
          <w:instrText xml:space="preserve"> PAGEREF _Toc514833178 \h </w:instrText>
        </w:r>
        <w:r>
          <w:fldChar w:fldCharType="separate"/>
        </w:r>
        <w:r w:rsidR="003C2307">
          <w:t>234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79" w:history="1">
        <w:r w:rsidRPr="00F228B3">
          <w:t>234</w:t>
        </w:r>
        <w:r>
          <w:rPr>
            <w:rFonts w:asciiTheme="minorHAnsi" w:eastAsiaTheme="minorEastAsia" w:hAnsiTheme="minorHAnsi" w:cstheme="minorBidi"/>
            <w:sz w:val="22"/>
            <w:szCs w:val="22"/>
            <w:lang w:eastAsia="en-AU"/>
          </w:rPr>
          <w:tab/>
        </w:r>
        <w:r w:rsidRPr="00F228B3">
          <w:t>Crossing road on or near crossing for pedestrians</w:t>
        </w:r>
        <w:r>
          <w:tab/>
        </w:r>
        <w:r>
          <w:fldChar w:fldCharType="begin"/>
        </w:r>
        <w:r>
          <w:instrText xml:space="preserve"> PAGEREF _Toc514833179 \h </w:instrText>
        </w:r>
        <w:r>
          <w:fldChar w:fldCharType="separate"/>
        </w:r>
        <w:r w:rsidR="003C2307">
          <w:t>235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80" w:history="1">
        <w:r w:rsidRPr="00F228B3">
          <w:t>235</w:t>
        </w:r>
        <w:r>
          <w:rPr>
            <w:rFonts w:asciiTheme="minorHAnsi" w:eastAsiaTheme="minorEastAsia" w:hAnsiTheme="minorHAnsi" w:cstheme="minorBidi"/>
            <w:sz w:val="22"/>
            <w:szCs w:val="22"/>
            <w:lang w:eastAsia="en-AU"/>
          </w:rPr>
          <w:tab/>
        </w:r>
        <w:r w:rsidRPr="00F228B3">
          <w:t>Crossing level crossing</w:t>
        </w:r>
        <w:r>
          <w:tab/>
        </w:r>
        <w:r>
          <w:fldChar w:fldCharType="begin"/>
        </w:r>
        <w:r>
          <w:instrText xml:space="preserve"> PAGEREF _Toc514833180 \h </w:instrText>
        </w:r>
        <w:r>
          <w:fldChar w:fldCharType="separate"/>
        </w:r>
        <w:r w:rsidR="003C2307">
          <w:t>235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81" w:history="1">
        <w:r w:rsidRPr="00F228B3">
          <w:t>235A</w:t>
        </w:r>
        <w:r>
          <w:rPr>
            <w:rFonts w:asciiTheme="minorHAnsi" w:eastAsiaTheme="minorEastAsia" w:hAnsiTheme="minorHAnsi" w:cstheme="minorBidi"/>
            <w:sz w:val="22"/>
            <w:szCs w:val="22"/>
            <w:lang w:eastAsia="en-AU"/>
          </w:rPr>
          <w:tab/>
        </w:r>
        <w:r w:rsidRPr="00F228B3">
          <w:t>Crossing pedestrian level crossing that has red pedestrian light</w:t>
        </w:r>
        <w:r>
          <w:tab/>
        </w:r>
        <w:r>
          <w:fldChar w:fldCharType="begin"/>
        </w:r>
        <w:r>
          <w:instrText xml:space="preserve"> PAGEREF _Toc514833181 \h </w:instrText>
        </w:r>
        <w:r>
          <w:fldChar w:fldCharType="separate"/>
        </w:r>
        <w:r w:rsidR="003C2307">
          <w:t>237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82" w:history="1">
        <w:r w:rsidRPr="00F228B3">
          <w:t>236</w:t>
        </w:r>
        <w:r>
          <w:rPr>
            <w:rFonts w:asciiTheme="minorHAnsi" w:eastAsiaTheme="minorEastAsia" w:hAnsiTheme="minorHAnsi" w:cstheme="minorBidi"/>
            <w:sz w:val="22"/>
            <w:szCs w:val="22"/>
            <w:lang w:eastAsia="en-AU"/>
          </w:rPr>
          <w:tab/>
        </w:r>
        <w:r w:rsidRPr="00F228B3">
          <w:t>Pedestrian not to cause traffic hazard or obstruction</w:t>
        </w:r>
        <w:r>
          <w:tab/>
        </w:r>
        <w:r>
          <w:fldChar w:fldCharType="begin"/>
        </w:r>
        <w:r>
          <w:instrText xml:space="preserve"> PAGEREF _Toc514833182 \h </w:instrText>
        </w:r>
        <w:r>
          <w:fldChar w:fldCharType="separate"/>
        </w:r>
        <w:r w:rsidR="003C2307">
          <w:t>237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83" w:history="1">
        <w:r w:rsidRPr="00F228B3">
          <w:t>237</w:t>
        </w:r>
        <w:r>
          <w:rPr>
            <w:rFonts w:asciiTheme="minorHAnsi" w:eastAsiaTheme="minorEastAsia" w:hAnsiTheme="minorHAnsi" w:cstheme="minorBidi"/>
            <w:sz w:val="22"/>
            <w:szCs w:val="22"/>
            <w:lang w:eastAsia="en-AU"/>
          </w:rPr>
          <w:tab/>
        </w:r>
        <w:r w:rsidRPr="00F228B3">
          <w:t>Getting on or into moving vehicle</w:t>
        </w:r>
        <w:r>
          <w:tab/>
        </w:r>
        <w:r>
          <w:fldChar w:fldCharType="begin"/>
        </w:r>
        <w:r>
          <w:instrText xml:space="preserve"> PAGEREF _Toc514833183 \h </w:instrText>
        </w:r>
        <w:r>
          <w:fldChar w:fldCharType="separate"/>
        </w:r>
        <w:r w:rsidR="003C2307">
          <w:t>238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84" w:history="1">
        <w:r w:rsidRPr="00F228B3">
          <w:t>238</w:t>
        </w:r>
        <w:r>
          <w:rPr>
            <w:rFonts w:asciiTheme="minorHAnsi" w:eastAsiaTheme="minorEastAsia" w:hAnsiTheme="minorHAnsi" w:cstheme="minorBidi"/>
            <w:sz w:val="22"/>
            <w:szCs w:val="22"/>
            <w:lang w:eastAsia="en-AU"/>
          </w:rPr>
          <w:tab/>
        </w:r>
        <w:r w:rsidRPr="00F228B3">
          <w:t>Pedestrian travelling along road (except in or on wheeled recreational device, wheeled toy or personal mobility device)</w:t>
        </w:r>
        <w:r>
          <w:tab/>
        </w:r>
        <w:r>
          <w:fldChar w:fldCharType="begin"/>
        </w:r>
        <w:r>
          <w:instrText xml:space="preserve"> PAGEREF _Toc514833184 \h </w:instrText>
        </w:r>
        <w:r>
          <w:fldChar w:fldCharType="separate"/>
        </w:r>
        <w:r w:rsidR="003C2307">
          <w:t>239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85" w:history="1">
        <w:r w:rsidRPr="00F228B3">
          <w:t>239</w:t>
        </w:r>
        <w:r>
          <w:rPr>
            <w:rFonts w:asciiTheme="minorHAnsi" w:eastAsiaTheme="minorEastAsia" w:hAnsiTheme="minorHAnsi" w:cstheme="minorBidi"/>
            <w:sz w:val="22"/>
            <w:szCs w:val="22"/>
            <w:lang w:eastAsia="en-AU"/>
          </w:rPr>
          <w:tab/>
        </w:r>
        <w:r w:rsidRPr="00F228B3">
          <w:t>Pedestrian on bicycle path or separated footpath</w:t>
        </w:r>
        <w:r>
          <w:tab/>
        </w:r>
        <w:r>
          <w:fldChar w:fldCharType="begin"/>
        </w:r>
        <w:r>
          <w:instrText xml:space="preserve"> PAGEREF _Toc514833185 \h </w:instrText>
        </w:r>
        <w:r>
          <w:fldChar w:fldCharType="separate"/>
        </w:r>
        <w:r w:rsidR="003C2307">
          <w:t>240</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86" w:history="1">
        <w:r w:rsidR="00E32CEE" w:rsidRPr="00F228B3">
          <w:t>Division 14.2</w:t>
        </w:r>
        <w:r w:rsidR="00E32CEE">
          <w:rPr>
            <w:rFonts w:asciiTheme="minorHAnsi" w:eastAsiaTheme="minorEastAsia" w:hAnsiTheme="minorHAnsi" w:cstheme="minorBidi"/>
            <w:b w:val="0"/>
            <w:sz w:val="22"/>
            <w:szCs w:val="22"/>
            <w:lang w:eastAsia="en-AU"/>
          </w:rPr>
          <w:tab/>
        </w:r>
        <w:r w:rsidR="00E32CEE" w:rsidRPr="00F228B3">
          <w:t>Additional rules for people travelling in or on wheeled recreational devices and wheeled toys</w:t>
        </w:r>
        <w:r w:rsidR="00E32CEE" w:rsidRPr="00E32CEE">
          <w:rPr>
            <w:vanish/>
          </w:rPr>
          <w:tab/>
        </w:r>
        <w:r w:rsidR="00E32CEE" w:rsidRPr="00E32CEE">
          <w:rPr>
            <w:vanish/>
          </w:rPr>
          <w:fldChar w:fldCharType="begin"/>
        </w:r>
        <w:r w:rsidR="00E32CEE" w:rsidRPr="00E32CEE">
          <w:rPr>
            <w:vanish/>
          </w:rPr>
          <w:instrText xml:space="preserve"> PAGEREF _Toc514833186 \h </w:instrText>
        </w:r>
        <w:r w:rsidR="00E32CEE" w:rsidRPr="00E32CEE">
          <w:rPr>
            <w:vanish/>
          </w:rPr>
        </w:r>
        <w:r w:rsidR="00E32CEE" w:rsidRPr="00E32CEE">
          <w:rPr>
            <w:vanish/>
          </w:rPr>
          <w:fldChar w:fldCharType="separate"/>
        </w:r>
        <w:r w:rsidR="003C2307">
          <w:rPr>
            <w:vanish/>
          </w:rPr>
          <w:t>242</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87" w:history="1">
        <w:r w:rsidRPr="00F228B3">
          <w:t>240A</w:t>
        </w:r>
        <w:r>
          <w:rPr>
            <w:rFonts w:asciiTheme="minorHAnsi" w:eastAsiaTheme="minorEastAsia" w:hAnsiTheme="minorHAnsi" w:cstheme="minorBidi"/>
            <w:sz w:val="22"/>
            <w:szCs w:val="22"/>
            <w:lang w:eastAsia="en-AU"/>
          </w:rPr>
          <w:tab/>
        </w:r>
        <w:r w:rsidRPr="00F228B3">
          <w:t>No wheeled recreational devices or toys sign</w:t>
        </w:r>
        <w:r>
          <w:tab/>
        </w:r>
        <w:r>
          <w:fldChar w:fldCharType="begin"/>
        </w:r>
        <w:r>
          <w:instrText xml:space="preserve"> PAGEREF _Toc514833187 \h </w:instrText>
        </w:r>
        <w:r>
          <w:fldChar w:fldCharType="separate"/>
        </w:r>
        <w:r w:rsidR="003C2307">
          <w:t>242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88" w:history="1">
        <w:r w:rsidRPr="00F228B3">
          <w:t>240</w:t>
        </w:r>
        <w:r>
          <w:rPr>
            <w:rFonts w:asciiTheme="minorHAnsi" w:eastAsiaTheme="minorEastAsia" w:hAnsiTheme="minorHAnsi" w:cstheme="minorBidi"/>
            <w:sz w:val="22"/>
            <w:szCs w:val="22"/>
            <w:lang w:eastAsia="en-AU"/>
          </w:rPr>
          <w:tab/>
        </w:r>
        <w:r w:rsidRPr="00F228B3">
          <w:t>Wheeled recreational device or toy not to be used on certain roads</w:t>
        </w:r>
        <w:r>
          <w:tab/>
        </w:r>
        <w:r>
          <w:fldChar w:fldCharType="begin"/>
        </w:r>
        <w:r>
          <w:instrText xml:space="preserve"> PAGEREF _Toc514833188 \h </w:instrText>
        </w:r>
        <w:r>
          <w:fldChar w:fldCharType="separate"/>
        </w:r>
        <w:r w:rsidR="003C2307">
          <w:t>242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89" w:history="1">
        <w:r w:rsidRPr="00F228B3">
          <w:t>241</w:t>
        </w:r>
        <w:r>
          <w:rPr>
            <w:rFonts w:asciiTheme="minorHAnsi" w:eastAsiaTheme="minorEastAsia" w:hAnsiTheme="minorHAnsi" w:cstheme="minorBidi"/>
            <w:sz w:val="22"/>
            <w:szCs w:val="22"/>
            <w:lang w:eastAsia="en-AU"/>
          </w:rPr>
          <w:tab/>
        </w:r>
        <w:r w:rsidRPr="00F228B3">
          <w:t>Travelling in or on wheeled recreational device or toy on road</w:t>
        </w:r>
        <w:r>
          <w:tab/>
        </w:r>
        <w:r>
          <w:fldChar w:fldCharType="begin"/>
        </w:r>
        <w:r>
          <w:instrText xml:space="preserve"> PAGEREF _Toc514833189 \h </w:instrText>
        </w:r>
        <w:r>
          <w:fldChar w:fldCharType="separate"/>
        </w:r>
        <w:r w:rsidR="003C2307">
          <w:t>243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90" w:history="1">
        <w:r w:rsidRPr="00F228B3">
          <w:t>241A</w:t>
        </w:r>
        <w:r>
          <w:rPr>
            <w:rFonts w:asciiTheme="minorHAnsi" w:eastAsiaTheme="minorEastAsia" w:hAnsiTheme="minorHAnsi" w:cstheme="minorBidi"/>
            <w:sz w:val="22"/>
            <w:szCs w:val="22"/>
            <w:lang w:eastAsia="en-AU"/>
          </w:rPr>
          <w:tab/>
        </w:r>
        <w:r w:rsidRPr="00F228B3">
          <w:rPr>
            <w:snapToGrid w:val="0"/>
          </w:rPr>
          <w:t>Use of wheeled recreational device and wheeled toy on road</w:t>
        </w:r>
        <w:r>
          <w:tab/>
        </w:r>
        <w:r>
          <w:fldChar w:fldCharType="begin"/>
        </w:r>
        <w:r>
          <w:instrText xml:space="preserve"> PAGEREF _Toc514833190 \h </w:instrText>
        </w:r>
        <w:r>
          <w:fldChar w:fldCharType="separate"/>
        </w:r>
        <w:r w:rsidR="003C2307">
          <w:t>243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91" w:history="1">
        <w:r w:rsidRPr="00F228B3">
          <w:t>242</w:t>
        </w:r>
        <w:r>
          <w:rPr>
            <w:rFonts w:asciiTheme="minorHAnsi" w:eastAsiaTheme="minorEastAsia" w:hAnsiTheme="minorHAnsi" w:cstheme="minorBidi"/>
            <w:sz w:val="22"/>
            <w:szCs w:val="22"/>
            <w:lang w:eastAsia="en-AU"/>
          </w:rPr>
          <w:tab/>
        </w:r>
        <w:r w:rsidRPr="00F228B3">
          <w:t>Travelling in or on wheeled recreational device or toy on footpath or shared path</w:t>
        </w:r>
        <w:r>
          <w:tab/>
        </w:r>
        <w:r>
          <w:fldChar w:fldCharType="begin"/>
        </w:r>
        <w:r>
          <w:instrText xml:space="preserve"> PAGEREF _Toc514833191 \h </w:instrText>
        </w:r>
        <w:r>
          <w:fldChar w:fldCharType="separate"/>
        </w:r>
        <w:r w:rsidR="003C2307">
          <w:t>244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92" w:history="1">
        <w:r w:rsidRPr="00F228B3">
          <w:t>243</w:t>
        </w:r>
        <w:r>
          <w:rPr>
            <w:rFonts w:asciiTheme="minorHAnsi" w:eastAsiaTheme="minorEastAsia" w:hAnsiTheme="minorHAnsi" w:cstheme="minorBidi"/>
            <w:sz w:val="22"/>
            <w:szCs w:val="22"/>
            <w:lang w:eastAsia="en-AU"/>
          </w:rPr>
          <w:tab/>
        </w:r>
        <w:r w:rsidRPr="00F228B3">
          <w:t>Travelling on rollerblades etc on bicycle path or separated footpath</w:t>
        </w:r>
        <w:r>
          <w:tab/>
        </w:r>
        <w:r>
          <w:fldChar w:fldCharType="begin"/>
        </w:r>
        <w:r>
          <w:instrText xml:space="preserve"> PAGEREF _Toc514833192 \h </w:instrText>
        </w:r>
        <w:r>
          <w:fldChar w:fldCharType="separate"/>
        </w:r>
        <w:r w:rsidR="003C2307">
          <w:t>245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93" w:history="1">
        <w:r w:rsidRPr="00F228B3">
          <w:t>244</w:t>
        </w:r>
        <w:r>
          <w:rPr>
            <w:rFonts w:asciiTheme="minorHAnsi" w:eastAsiaTheme="minorEastAsia" w:hAnsiTheme="minorHAnsi" w:cstheme="minorBidi"/>
            <w:sz w:val="22"/>
            <w:szCs w:val="22"/>
            <w:lang w:eastAsia="en-AU"/>
          </w:rPr>
          <w:tab/>
        </w:r>
        <w:r w:rsidRPr="00F228B3">
          <w:t>Wheeled recreational device or wheeled toy being towed etc</w:t>
        </w:r>
        <w:r>
          <w:tab/>
        </w:r>
        <w:r>
          <w:fldChar w:fldCharType="begin"/>
        </w:r>
        <w:r>
          <w:instrText xml:space="preserve"> PAGEREF _Toc514833193 \h </w:instrText>
        </w:r>
        <w:r>
          <w:fldChar w:fldCharType="separate"/>
        </w:r>
        <w:r w:rsidR="003C2307">
          <w:t>245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94" w:history="1">
        <w:r w:rsidRPr="00F228B3">
          <w:t>244A</w:t>
        </w:r>
        <w:r>
          <w:rPr>
            <w:rFonts w:asciiTheme="minorHAnsi" w:eastAsiaTheme="minorEastAsia" w:hAnsiTheme="minorHAnsi" w:cstheme="minorBidi"/>
            <w:sz w:val="22"/>
            <w:szCs w:val="22"/>
            <w:lang w:eastAsia="en-AU"/>
          </w:rPr>
          <w:tab/>
        </w:r>
        <w:r w:rsidRPr="00F228B3">
          <w:t xml:space="preserve">Meaning of </w:t>
        </w:r>
        <w:r w:rsidRPr="00F228B3">
          <w:rPr>
            <w:i/>
          </w:rPr>
          <w:t>scooter</w:t>
        </w:r>
        <w:r w:rsidRPr="00F228B3">
          <w:t xml:space="preserve"> and </w:t>
        </w:r>
        <w:r w:rsidRPr="00F228B3">
          <w:rPr>
            <w:i/>
          </w:rPr>
          <w:t>motorised scooter</w:t>
        </w:r>
        <w:r>
          <w:tab/>
        </w:r>
        <w:r>
          <w:fldChar w:fldCharType="begin"/>
        </w:r>
        <w:r>
          <w:instrText xml:space="preserve"> PAGEREF _Toc514833194 \h </w:instrText>
        </w:r>
        <w:r>
          <w:fldChar w:fldCharType="separate"/>
        </w:r>
        <w:r w:rsidR="003C2307">
          <w:t>246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95" w:history="1">
        <w:r w:rsidRPr="00F228B3">
          <w:t>244C</w:t>
        </w:r>
        <w:r>
          <w:rPr>
            <w:rFonts w:asciiTheme="minorHAnsi" w:eastAsiaTheme="minorEastAsia" w:hAnsiTheme="minorHAnsi" w:cstheme="minorBidi"/>
            <w:sz w:val="22"/>
            <w:szCs w:val="22"/>
            <w:lang w:eastAsia="en-AU"/>
          </w:rPr>
          <w:tab/>
        </w:r>
        <w:r w:rsidRPr="00F228B3">
          <w:t>Motorised scooter not to be used</w:t>
        </w:r>
        <w:r>
          <w:tab/>
        </w:r>
        <w:r>
          <w:fldChar w:fldCharType="begin"/>
        </w:r>
        <w:r>
          <w:instrText xml:space="preserve"> PAGEREF _Toc514833195 \h </w:instrText>
        </w:r>
        <w:r>
          <w:fldChar w:fldCharType="separate"/>
        </w:r>
        <w:r w:rsidR="003C2307">
          <w:t>247</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196" w:history="1">
        <w:r w:rsidR="00E32CEE" w:rsidRPr="00F228B3">
          <w:t>Division 14.3</w:t>
        </w:r>
        <w:r w:rsidR="00E32CEE">
          <w:rPr>
            <w:rFonts w:asciiTheme="minorHAnsi" w:eastAsiaTheme="minorEastAsia" w:hAnsiTheme="minorHAnsi" w:cstheme="minorBidi"/>
            <w:b w:val="0"/>
            <w:sz w:val="22"/>
            <w:szCs w:val="22"/>
            <w:lang w:eastAsia="en-AU"/>
          </w:rPr>
          <w:tab/>
        </w:r>
        <w:r w:rsidR="00E32CEE" w:rsidRPr="00F228B3">
          <w:t>Additional rules for people travelling in or on personal mobility devices</w:t>
        </w:r>
        <w:r w:rsidR="00E32CEE" w:rsidRPr="00E32CEE">
          <w:rPr>
            <w:vanish/>
          </w:rPr>
          <w:tab/>
        </w:r>
        <w:r w:rsidR="00E32CEE" w:rsidRPr="00E32CEE">
          <w:rPr>
            <w:vanish/>
          </w:rPr>
          <w:fldChar w:fldCharType="begin"/>
        </w:r>
        <w:r w:rsidR="00E32CEE" w:rsidRPr="00E32CEE">
          <w:rPr>
            <w:vanish/>
          </w:rPr>
          <w:instrText xml:space="preserve"> PAGEREF _Toc514833196 \h </w:instrText>
        </w:r>
        <w:r w:rsidR="00E32CEE" w:rsidRPr="00E32CEE">
          <w:rPr>
            <w:vanish/>
          </w:rPr>
        </w:r>
        <w:r w:rsidR="00E32CEE" w:rsidRPr="00E32CEE">
          <w:rPr>
            <w:vanish/>
          </w:rPr>
          <w:fldChar w:fldCharType="separate"/>
        </w:r>
        <w:r w:rsidR="003C2307">
          <w:rPr>
            <w:vanish/>
          </w:rPr>
          <w:t>247</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97" w:history="1">
        <w:r w:rsidRPr="00F228B3">
          <w:t>244D</w:t>
        </w:r>
        <w:r>
          <w:rPr>
            <w:rFonts w:asciiTheme="minorHAnsi" w:eastAsiaTheme="minorEastAsia" w:hAnsiTheme="minorHAnsi" w:cstheme="minorBidi"/>
            <w:sz w:val="22"/>
            <w:szCs w:val="22"/>
            <w:lang w:eastAsia="en-AU"/>
          </w:rPr>
          <w:tab/>
        </w:r>
        <w:r w:rsidRPr="00F228B3">
          <w:t>Personal mobility device not to be used on road if footpath etc available</w:t>
        </w:r>
        <w:r>
          <w:tab/>
        </w:r>
        <w:r>
          <w:fldChar w:fldCharType="begin"/>
        </w:r>
        <w:r>
          <w:instrText xml:space="preserve"> PAGEREF _Toc514833197 \h </w:instrText>
        </w:r>
        <w:r>
          <w:fldChar w:fldCharType="separate"/>
        </w:r>
        <w:r w:rsidR="003C2307">
          <w:t>247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98" w:history="1">
        <w:r w:rsidRPr="00F228B3">
          <w:t>244E</w:t>
        </w:r>
        <w:r>
          <w:rPr>
            <w:rFonts w:asciiTheme="minorHAnsi" w:eastAsiaTheme="minorEastAsia" w:hAnsiTheme="minorHAnsi" w:cstheme="minorBidi"/>
            <w:sz w:val="22"/>
            <w:szCs w:val="22"/>
            <w:lang w:eastAsia="en-AU"/>
          </w:rPr>
          <w:tab/>
        </w:r>
        <w:r w:rsidRPr="00F228B3">
          <w:t>Travelling in or on personal mobility device on road</w:t>
        </w:r>
        <w:r>
          <w:tab/>
        </w:r>
        <w:r>
          <w:fldChar w:fldCharType="begin"/>
        </w:r>
        <w:r>
          <w:instrText xml:space="preserve"> PAGEREF _Toc514833198 \h </w:instrText>
        </w:r>
        <w:r>
          <w:fldChar w:fldCharType="separate"/>
        </w:r>
        <w:r w:rsidR="003C2307">
          <w:t>248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199" w:history="1">
        <w:r w:rsidRPr="00F228B3">
          <w:t>244F</w:t>
        </w:r>
        <w:r>
          <w:rPr>
            <w:rFonts w:asciiTheme="minorHAnsi" w:eastAsiaTheme="minorEastAsia" w:hAnsiTheme="minorHAnsi" w:cstheme="minorBidi"/>
            <w:sz w:val="22"/>
            <w:szCs w:val="22"/>
            <w:lang w:eastAsia="en-AU"/>
          </w:rPr>
          <w:tab/>
        </w:r>
        <w:r w:rsidRPr="00F228B3">
          <w:t>Travelling in or on personal mobility device on footpath or shared path</w:t>
        </w:r>
        <w:r>
          <w:tab/>
        </w:r>
        <w:r>
          <w:fldChar w:fldCharType="begin"/>
        </w:r>
        <w:r>
          <w:instrText xml:space="preserve"> PAGEREF _Toc514833199 \h </w:instrText>
        </w:r>
        <w:r>
          <w:fldChar w:fldCharType="separate"/>
        </w:r>
        <w:r w:rsidR="003C2307">
          <w:t>248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00" w:history="1">
        <w:r w:rsidRPr="00F228B3">
          <w:t>244G</w:t>
        </w:r>
        <w:r>
          <w:rPr>
            <w:rFonts w:asciiTheme="minorHAnsi" w:eastAsiaTheme="minorEastAsia" w:hAnsiTheme="minorHAnsi" w:cstheme="minorBidi"/>
            <w:sz w:val="22"/>
            <w:szCs w:val="22"/>
            <w:lang w:eastAsia="en-AU"/>
          </w:rPr>
          <w:tab/>
        </w:r>
        <w:r w:rsidRPr="00F228B3">
          <w:t>Travelling in or on personal mobility device across road on crossing</w:t>
        </w:r>
        <w:r>
          <w:tab/>
        </w:r>
        <w:r>
          <w:fldChar w:fldCharType="begin"/>
        </w:r>
        <w:r>
          <w:instrText xml:space="preserve"> PAGEREF _Toc514833200 \h </w:instrText>
        </w:r>
        <w:r>
          <w:fldChar w:fldCharType="separate"/>
        </w:r>
        <w:r w:rsidR="003C2307">
          <w:t>249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01" w:history="1">
        <w:r w:rsidRPr="00F228B3">
          <w:t>244H</w:t>
        </w:r>
        <w:r>
          <w:rPr>
            <w:rFonts w:asciiTheme="minorHAnsi" w:eastAsiaTheme="minorEastAsia" w:hAnsiTheme="minorHAnsi" w:cstheme="minorBidi"/>
            <w:sz w:val="22"/>
            <w:szCs w:val="22"/>
            <w:lang w:eastAsia="en-AU"/>
          </w:rPr>
          <w:tab/>
        </w:r>
        <w:r w:rsidRPr="00F228B3">
          <w:t>Person travelling in or on personal mobility device must wear bicycle helmet</w:t>
        </w:r>
        <w:r>
          <w:tab/>
        </w:r>
        <w:r>
          <w:fldChar w:fldCharType="begin"/>
        </w:r>
        <w:r>
          <w:instrText xml:space="preserve"> PAGEREF _Toc514833201 \h </w:instrText>
        </w:r>
        <w:r>
          <w:fldChar w:fldCharType="separate"/>
        </w:r>
        <w:r w:rsidR="003C2307">
          <w:t>249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02" w:history="1">
        <w:r w:rsidRPr="00F228B3">
          <w:t>244I</w:t>
        </w:r>
        <w:r>
          <w:rPr>
            <w:rFonts w:asciiTheme="minorHAnsi" w:eastAsiaTheme="minorEastAsia" w:hAnsiTheme="minorHAnsi" w:cstheme="minorBidi"/>
            <w:sz w:val="22"/>
            <w:szCs w:val="22"/>
            <w:lang w:eastAsia="en-AU"/>
          </w:rPr>
          <w:tab/>
        </w:r>
        <w:r w:rsidRPr="00F228B3">
          <w:t>Warning device on personal mobility device</w:t>
        </w:r>
        <w:r>
          <w:tab/>
        </w:r>
        <w:r>
          <w:fldChar w:fldCharType="begin"/>
        </w:r>
        <w:r>
          <w:instrText xml:space="preserve"> PAGEREF _Toc514833202 \h </w:instrText>
        </w:r>
        <w:r>
          <w:fldChar w:fldCharType="separate"/>
        </w:r>
        <w:r w:rsidR="003C2307">
          <w:t>250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03" w:history="1">
        <w:r w:rsidRPr="00F228B3">
          <w:t>244J</w:t>
        </w:r>
        <w:r>
          <w:rPr>
            <w:rFonts w:asciiTheme="minorHAnsi" w:eastAsiaTheme="minorEastAsia" w:hAnsiTheme="minorHAnsi" w:cstheme="minorBidi"/>
            <w:sz w:val="22"/>
            <w:szCs w:val="22"/>
            <w:lang w:eastAsia="en-AU"/>
          </w:rPr>
          <w:tab/>
        </w:r>
        <w:r w:rsidRPr="00F228B3">
          <w:t>Personal mobility device use at night or hazardous weather conditions</w:t>
        </w:r>
        <w:r>
          <w:tab/>
        </w:r>
        <w:r>
          <w:fldChar w:fldCharType="begin"/>
        </w:r>
        <w:r>
          <w:instrText xml:space="preserve"> PAGEREF _Toc514833203 \h </w:instrText>
        </w:r>
        <w:r>
          <w:fldChar w:fldCharType="separate"/>
        </w:r>
        <w:r w:rsidR="003C2307">
          <w:t>250</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3204" w:history="1">
        <w:r w:rsidR="00E32CEE" w:rsidRPr="00F228B3">
          <w:t>Part 15</w:t>
        </w:r>
        <w:r w:rsidR="00E32CEE">
          <w:rPr>
            <w:rFonts w:asciiTheme="minorHAnsi" w:eastAsiaTheme="minorEastAsia" w:hAnsiTheme="minorHAnsi" w:cstheme="minorBidi"/>
            <w:b w:val="0"/>
            <w:sz w:val="22"/>
            <w:szCs w:val="22"/>
            <w:lang w:eastAsia="en-AU"/>
          </w:rPr>
          <w:tab/>
        </w:r>
        <w:r w:rsidR="00E32CEE" w:rsidRPr="00F228B3">
          <w:t>Additional rules for bicycle riders</w:t>
        </w:r>
        <w:r w:rsidR="00E32CEE" w:rsidRPr="00E32CEE">
          <w:rPr>
            <w:vanish/>
          </w:rPr>
          <w:tab/>
        </w:r>
        <w:r w:rsidR="00E32CEE" w:rsidRPr="00E32CEE">
          <w:rPr>
            <w:vanish/>
          </w:rPr>
          <w:fldChar w:fldCharType="begin"/>
        </w:r>
        <w:r w:rsidR="00E32CEE" w:rsidRPr="00E32CEE">
          <w:rPr>
            <w:vanish/>
          </w:rPr>
          <w:instrText xml:space="preserve"> PAGEREF _Toc514833204 \h </w:instrText>
        </w:r>
        <w:r w:rsidR="00E32CEE" w:rsidRPr="00E32CEE">
          <w:rPr>
            <w:vanish/>
          </w:rPr>
        </w:r>
        <w:r w:rsidR="00E32CEE" w:rsidRPr="00E32CEE">
          <w:rPr>
            <w:vanish/>
          </w:rPr>
          <w:fldChar w:fldCharType="separate"/>
        </w:r>
        <w:r w:rsidR="003C2307">
          <w:rPr>
            <w:vanish/>
          </w:rPr>
          <w:t>251</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05" w:history="1">
        <w:r w:rsidRPr="00F228B3">
          <w:t>245</w:t>
        </w:r>
        <w:r>
          <w:rPr>
            <w:rFonts w:asciiTheme="minorHAnsi" w:eastAsiaTheme="minorEastAsia" w:hAnsiTheme="minorHAnsi" w:cstheme="minorBidi"/>
            <w:sz w:val="22"/>
            <w:szCs w:val="22"/>
            <w:lang w:eastAsia="en-AU"/>
          </w:rPr>
          <w:tab/>
        </w:r>
        <w:r w:rsidRPr="00F228B3">
          <w:t>Riding bicycle</w:t>
        </w:r>
        <w:r>
          <w:tab/>
        </w:r>
        <w:r>
          <w:fldChar w:fldCharType="begin"/>
        </w:r>
        <w:r>
          <w:instrText xml:space="preserve"> PAGEREF _Toc514833205 \h </w:instrText>
        </w:r>
        <w:r>
          <w:fldChar w:fldCharType="separate"/>
        </w:r>
        <w:r w:rsidR="003C2307">
          <w:t>251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06" w:history="1">
        <w:r w:rsidRPr="00F228B3">
          <w:t>246</w:t>
        </w:r>
        <w:r>
          <w:rPr>
            <w:rFonts w:asciiTheme="minorHAnsi" w:eastAsiaTheme="minorEastAsia" w:hAnsiTheme="minorHAnsi" w:cstheme="minorBidi"/>
            <w:sz w:val="22"/>
            <w:szCs w:val="22"/>
            <w:lang w:eastAsia="en-AU"/>
          </w:rPr>
          <w:tab/>
        </w:r>
        <w:r w:rsidRPr="00F228B3">
          <w:t>Carrying people on bicycle</w:t>
        </w:r>
        <w:r>
          <w:tab/>
        </w:r>
        <w:r>
          <w:fldChar w:fldCharType="begin"/>
        </w:r>
        <w:r>
          <w:instrText xml:space="preserve"> PAGEREF _Toc514833206 \h </w:instrText>
        </w:r>
        <w:r>
          <w:fldChar w:fldCharType="separate"/>
        </w:r>
        <w:r w:rsidR="003C2307">
          <w:t>251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07" w:history="1">
        <w:r w:rsidRPr="00F228B3">
          <w:t>247</w:t>
        </w:r>
        <w:r>
          <w:rPr>
            <w:rFonts w:asciiTheme="minorHAnsi" w:eastAsiaTheme="minorEastAsia" w:hAnsiTheme="minorHAnsi" w:cstheme="minorBidi"/>
            <w:sz w:val="22"/>
            <w:szCs w:val="22"/>
            <w:lang w:eastAsia="en-AU"/>
          </w:rPr>
          <w:tab/>
        </w:r>
        <w:r w:rsidRPr="00F228B3">
          <w:t>Riding in bicycle lane on road</w:t>
        </w:r>
        <w:r>
          <w:tab/>
        </w:r>
        <w:r>
          <w:fldChar w:fldCharType="begin"/>
        </w:r>
        <w:r>
          <w:instrText xml:space="preserve"> PAGEREF _Toc514833207 \h </w:instrText>
        </w:r>
        <w:r>
          <w:fldChar w:fldCharType="separate"/>
        </w:r>
        <w:r w:rsidR="003C2307">
          <w:t>252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08" w:history="1">
        <w:r w:rsidRPr="00F228B3">
          <w:t>247A</w:t>
        </w:r>
        <w:r>
          <w:rPr>
            <w:rFonts w:asciiTheme="minorHAnsi" w:eastAsiaTheme="minorEastAsia" w:hAnsiTheme="minorHAnsi" w:cstheme="minorBidi"/>
            <w:sz w:val="22"/>
            <w:szCs w:val="22"/>
            <w:lang w:eastAsia="en-AU"/>
          </w:rPr>
          <w:tab/>
        </w:r>
        <w:r w:rsidRPr="00F228B3">
          <w:t>Entering bicycle storage area</w:t>
        </w:r>
        <w:r>
          <w:tab/>
        </w:r>
        <w:r>
          <w:fldChar w:fldCharType="begin"/>
        </w:r>
        <w:r>
          <w:instrText xml:space="preserve"> PAGEREF _Toc514833208 \h </w:instrText>
        </w:r>
        <w:r>
          <w:fldChar w:fldCharType="separate"/>
        </w:r>
        <w:r w:rsidR="003C2307">
          <w:t>252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09" w:history="1">
        <w:r w:rsidRPr="00F228B3">
          <w:t>247B</w:t>
        </w:r>
        <w:r>
          <w:rPr>
            <w:rFonts w:asciiTheme="minorHAnsi" w:eastAsiaTheme="minorEastAsia" w:hAnsiTheme="minorHAnsi" w:cstheme="minorBidi"/>
            <w:sz w:val="22"/>
            <w:szCs w:val="22"/>
            <w:lang w:eastAsia="en-AU"/>
          </w:rPr>
          <w:tab/>
        </w:r>
        <w:r w:rsidRPr="00F228B3">
          <w:t>Giving way while entering or in bicycle storage area</w:t>
        </w:r>
        <w:r>
          <w:tab/>
        </w:r>
        <w:r>
          <w:fldChar w:fldCharType="begin"/>
        </w:r>
        <w:r>
          <w:instrText xml:space="preserve"> PAGEREF _Toc514833209 \h </w:instrText>
        </w:r>
        <w:r>
          <w:fldChar w:fldCharType="separate"/>
        </w:r>
        <w:r w:rsidR="003C2307">
          <w:t>252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10" w:history="1">
        <w:r w:rsidRPr="00F228B3">
          <w:t>248A</w:t>
        </w:r>
        <w:r>
          <w:rPr>
            <w:rFonts w:asciiTheme="minorHAnsi" w:eastAsiaTheme="minorEastAsia" w:hAnsiTheme="minorHAnsi" w:cstheme="minorBidi"/>
            <w:sz w:val="22"/>
            <w:szCs w:val="22"/>
            <w:lang w:eastAsia="en-AU"/>
          </w:rPr>
          <w:tab/>
        </w:r>
        <w:r w:rsidRPr="00F228B3">
          <w:t>Riding across road on crossing</w:t>
        </w:r>
        <w:r>
          <w:tab/>
        </w:r>
        <w:r>
          <w:fldChar w:fldCharType="begin"/>
        </w:r>
        <w:r>
          <w:instrText xml:space="preserve"> PAGEREF _Toc514833210 \h </w:instrText>
        </w:r>
        <w:r>
          <w:fldChar w:fldCharType="separate"/>
        </w:r>
        <w:r w:rsidR="003C2307">
          <w:t>253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11" w:history="1">
        <w:r w:rsidRPr="00F228B3">
          <w:t>249</w:t>
        </w:r>
        <w:r>
          <w:rPr>
            <w:rFonts w:asciiTheme="minorHAnsi" w:eastAsiaTheme="minorEastAsia" w:hAnsiTheme="minorHAnsi" w:cstheme="minorBidi"/>
            <w:sz w:val="22"/>
            <w:szCs w:val="22"/>
            <w:lang w:eastAsia="en-AU"/>
          </w:rPr>
          <w:tab/>
        </w:r>
        <w:r w:rsidRPr="00F228B3">
          <w:t>Riding on separated footpath</w:t>
        </w:r>
        <w:r>
          <w:tab/>
        </w:r>
        <w:r>
          <w:fldChar w:fldCharType="begin"/>
        </w:r>
        <w:r>
          <w:instrText xml:space="preserve"> PAGEREF _Toc514833211 \h </w:instrText>
        </w:r>
        <w:r>
          <w:fldChar w:fldCharType="separate"/>
        </w:r>
        <w:r w:rsidR="003C2307">
          <w:t>254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12" w:history="1">
        <w:r w:rsidRPr="00F228B3">
          <w:t>250</w:t>
        </w:r>
        <w:r>
          <w:rPr>
            <w:rFonts w:asciiTheme="minorHAnsi" w:eastAsiaTheme="minorEastAsia" w:hAnsiTheme="minorHAnsi" w:cstheme="minorBidi"/>
            <w:sz w:val="22"/>
            <w:szCs w:val="22"/>
            <w:lang w:eastAsia="en-AU"/>
          </w:rPr>
          <w:tab/>
        </w:r>
        <w:r w:rsidRPr="00F228B3">
          <w:t>Riding on footpath or shared path</w:t>
        </w:r>
        <w:r>
          <w:tab/>
        </w:r>
        <w:r>
          <w:fldChar w:fldCharType="begin"/>
        </w:r>
        <w:r>
          <w:instrText xml:space="preserve"> PAGEREF _Toc514833212 \h </w:instrText>
        </w:r>
        <w:r>
          <w:fldChar w:fldCharType="separate"/>
        </w:r>
        <w:r w:rsidR="003C2307">
          <w:t>254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13" w:history="1">
        <w:r w:rsidRPr="00F228B3">
          <w:t>251</w:t>
        </w:r>
        <w:r>
          <w:rPr>
            <w:rFonts w:asciiTheme="minorHAnsi" w:eastAsiaTheme="minorEastAsia" w:hAnsiTheme="minorHAnsi" w:cstheme="minorBidi"/>
            <w:sz w:val="22"/>
            <w:szCs w:val="22"/>
            <w:lang w:eastAsia="en-AU"/>
          </w:rPr>
          <w:tab/>
        </w:r>
        <w:r w:rsidRPr="00F228B3">
          <w:t>Riding to left of oncoming bicycle rider on path</w:t>
        </w:r>
        <w:r>
          <w:tab/>
        </w:r>
        <w:r>
          <w:fldChar w:fldCharType="begin"/>
        </w:r>
        <w:r>
          <w:instrText xml:space="preserve"> PAGEREF _Toc514833213 \h </w:instrText>
        </w:r>
        <w:r>
          <w:fldChar w:fldCharType="separate"/>
        </w:r>
        <w:r w:rsidR="003C2307">
          <w:t>254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14" w:history="1">
        <w:r w:rsidRPr="00F228B3">
          <w:t>252</w:t>
        </w:r>
        <w:r>
          <w:rPr>
            <w:rFonts w:asciiTheme="minorHAnsi" w:eastAsiaTheme="minorEastAsia" w:hAnsiTheme="minorHAnsi" w:cstheme="minorBidi"/>
            <w:sz w:val="22"/>
            <w:szCs w:val="22"/>
            <w:lang w:eastAsia="en-AU"/>
          </w:rPr>
          <w:tab/>
        </w:r>
        <w:r w:rsidRPr="00F228B3">
          <w:t>No bicycles sign and marking</w:t>
        </w:r>
        <w:r>
          <w:tab/>
        </w:r>
        <w:r>
          <w:fldChar w:fldCharType="begin"/>
        </w:r>
        <w:r>
          <w:instrText xml:space="preserve"> PAGEREF _Toc514833214 \h </w:instrText>
        </w:r>
        <w:r>
          <w:fldChar w:fldCharType="separate"/>
        </w:r>
        <w:r w:rsidR="003C2307">
          <w:t>255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15" w:history="1">
        <w:r w:rsidRPr="00F228B3">
          <w:t>253</w:t>
        </w:r>
        <w:r>
          <w:rPr>
            <w:rFonts w:asciiTheme="minorHAnsi" w:eastAsiaTheme="minorEastAsia" w:hAnsiTheme="minorHAnsi" w:cstheme="minorBidi"/>
            <w:sz w:val="22"/>
            <w:szCs w:val="22"/>
            <w:lang w:eastAsia="en-AU"/>
          </w:rPr>
          <w:tab/>
        </w:r>
        <w:r w:rsidRPr="00F228B3">
          <w:t>Bicycle rider not to cause traffic hazard</w:t>
        </w:r>
        <w:r>
          <w:tab/>
        </w:r>
        <w:r>
          <w:fldChar w:fldCharType="begin"/>
        </w:r>
        <w:r>
          <w:instrText xml:space="preserve"> PAGEREF _Toc514833215 \h </w:instrText>
        </w:r>
        <w:r>
          <w:fldChar w:fldCharType="separate"/>
        </w:r>
        <w:r w:rsidR="003C2307">
          <w:t>255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16" w:history="1">
        <w:r w:rsidRPr="00F228B3">
          <w:t>254</w:t>
        </w:r>
        <w:r>
          <w:rPr>
            <w:rFonts w:asciiTheme="minorHAnsi" w:eastAsiaTheme="minorEastAsia" w:hAnsiTheme="minorHAnsi" w:cstheme="minorBidi"/>
            <w:sz w:val="22"/>
            <w:szCs w:val="22"/>
            <w:lang w:eastAsia="en-AU"/>
          </w:rPr>
          <w:tab/>
        </w:r>
        <w:r w:rsidRPr="00F228B3">
          <w:t>Bicycle being towed etc</w:t>
        </w:r>
        <w:r>
          <w:tab/>
        </w:r>
        <w:r>
          <w:fldChar w:fldCharType="begin"/>
        </w:r>
        <w:r>
          <w:instrText xml:space="preserve"> PAGEREF _Toc514833216 \h </w:instrText>
        </w:r>
        <w:r>
          <w:fldChar w:fldCharType="separate"/>
        </w:r>
        <w:r w:rsidR="003C2307">
          <w:t>255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17" w:history="1">
        <w:r w:rsidRPr="00F228B3">
          <w:t>255</w:t>
        </w:r>
        <w:r>
          <w:rPr>
            <w:rFonts w:asciiTheme="minorHAnsi" w:eastAsiaTheme="minorEastAsia" w:hAnsiTheme="minorHAnsi" w:cstheme="minorBidi"/>
            <w:sz w:val="22"/>
            <w:szCs w:val="22"/>
            <w:lang w:eastAsia="en-AU"/>
          </w:rPr>
          <w:tab/>
        </w:r>
        <w:r w:rsidRPr="00F228B3">
          <w:t>Riding too close to rear of motor vehicle</w:t>
        </w:r>
        <w:r>
          <w:tab/>
        </w:r>
        <w:r>
          <w:fldChar w:fldCharType="begin"/>
        </w:r>
        <w:r>
          <w:instrText xml:space="preserve"> PAGEREF _Toc514833217 \h </w:instrText>
        </w:r>
        <w:r>
          <w:fldChar w:fldCharType="separate"/>
        </w:r>
        <w:r w:rsidR="003C2307">
          <w:t>256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18" w:history="1">
        <w:r w:rsidRPr="00F228B3">
          <w:t>256</w:t>
        </w:r>
        <w:r>
          <w:rPr>
            <w:rFonts w:asciiTheme="minorHAnsi" w:eastAsiaTheme="minorEastAsia" w:hAnsiTheme="minorHAnsi" w:cstheme="minorBidi"/>
            <w:sz w:val="22"/>
            <w:szCs w:val="22"/>
            <w:lang w:eastAsia="en-AU"/>
          </w:rPr>
          <w:tab/>
        </w:r>
        <w:r w:rsidRPr="00F228B3">
          <w:t>Bicycle helmet</w:t>
        </w:r>
        <w:r>
          <w:tab/>
        </w:r>
        <w:r>
          <w:fldChar w:fldCharType="begin"/>
        </w:r>
        <w:r>
          <w:instrText xml:space="preserve"> PAGEREF _Toc514833218 \h </w:instrText>
        </w:r>
        <w:r>
          <w:fldChar w:fldCharType="separate"/>
        </w:r>
        <w:r w:rsidR="003C2307">
          <w:t>256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19" w:history="1">
        <w:r w:rsidRPr="00F228B3">
          <w:t>257</w:t>
        </w:r>
        <w:r>
          <w:rPr>
            <w:rFonts w:asciiTheme="minorHAnsi" w:eastAsiaTheme="minorEastAsia" w:hAnsiTheme="minorHAnsi" w:cstheme="minorBidi"/>
            <w:sz w:val="22"/>
            <w:szCs w:val="22"/>
            <w:lang w:eastAsia="en-AU"/>
          </w:rPr>
          <w:tab/>
        </w:r>
        <w:r w:rsidRPr="00F228B3">
          <w:t>Riding with person on bicycle trailer</w:t>
        </w:r>
        <w:r>
          <w:tab/>
        </w:r>
        <w:r>
          <w:fldChar w:fldCharType="begin"/>
        </w:r>
        <w:r>
          <w:instrText xml:space="preserve"> PAGEREF _Toc514833219 \h </w:instrText>
        </w:r>
        <w:r>
          <w:fldChar w:fldCharType="separate"/>
        </w:r>
        <w:r w:rsidR="003C2307">
          <w:t>256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20" w:history="1">
        <w:r w:rsidRPr="00F228B3">
          <w:t>258</w:t>
        </w:r>
        <w:r>
          <w:rPr>
            <w:rFonts w:asciiTheme="minorHAnsi" w:eastAsiaTheme="minorEastAsia" w:hAnsiTheme="minorHAnsi" w:cstheme="minorBidi"/>
            <w:sz w:val="22"/>
            <w:szCs w:val="22"/>
            <w:lang w:eastAsia="en-AU"/>
          </w:rPr>
          <w:tab/>
        </w:r>
        <w:r w:rsidRPr="00F228B3">
          <w:t>Equipment on bicycle</w:t>
        </w:r>
        <w:r>
          <w:tab/>
        </w:r>
        <w:r>
          <w:fldChar w:fldCharType="begin"/>
        </w:r>
        <w:r>
          <w:instrText xml:space="preserve"> PAGEREF _Toc514833220 \h </w:instrText>
        </w:r>
        <w:r>
          <w:fldChar w:fldCharType="separate"/>
        </w:r>
        <w:r w:rsidR="003C2307">
          <w:t>257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21" w:history="1">
        <w:r w:rsidRPr="00F228B3">
          <w:t>259</w:t>
        </w:r>
        <w:r>
          <w:rPr>
            <w:rFonts w:asciiTheme="minorHAnsi" w:eastAsiaTheme="minorEastAsia" w:hAnsiTheme="minorHAnsi" w:cstheme="minorBidi"/>
            <w:sz w:val="22"/>
            <w:szCs w:val="22"/>
            <w:lang w:eastAsia="en-AU"/>
          </w:rPr>
          <w:tab/>
        </w:r>
        <w:r w:rsidRPr="00F228B3">
          <w:t>Riding at night</w:t>
        </w:r>
        <w:r>
          <w:tab/>
        </w:r>
        <w:r>
          <w:fldChar w:fldCharType="begin"/>
        </w:r>
        <w:r>
          <w:instrText xml:space="preserve"> PAGEREF _Toc514833221 \h </w:instrText>
        </w:r>
        <w:r>
          <w:fldChar w:fldCharType="separate"/>
        </w:r>
        <w:r w:rsidR="003C2307">
          <w:t>257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22" w:history="1">
        <w:r w:rsidRPr="00F228B3">
          <w:t>260</w:t>
        </w:r>
        <w:r>
          <w:rPr>
            <w:rFonts w:asciiTheme="minorHAnsi" w:eastAsiaTheme="minorEastAsia" w:hAnsiTheme="minorHAnsi" w:cstheme="minorBidi"/>
            <w:sz w:val="22"/>
            <w:szCs w:val="22"/>
            <w:lang w:eastAsia="en-AU"/>
          </w:rPr>
          <w:tab/>
        </w:r>
        <w:r w:rsidRPr="00F228B3">
          <w:t>Stopping for red bicycle crossing light</w:t>
        </w:r>
        <w:r>
          <w:tab/>
        </w:r>
        <w:r>
          <w:fldChar w:fldCharType="begin"/>
        </w:r>
        <w:r>
          <w:instrText xml:space="preserve"> PAGEREF _Toc514833222 \h </w:instrText>
        </w:r>
        <w:r>
          <w:fldChar w:fldCharType="separate"/>
        </w:r>
        <w:r w:rsidR="003C2307">
          <w:t>257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23" w:history="1">
        <w:r w:rsidRPr="00F228B3">
          <w:t>261</w:t>
        </w:r>
        <w:r>
          <w:rPr>
            <w:rFonts w:asciiTheme="minorHAnsi" w:eastAsiaTheme="minorEastAsia" w:hAnsiTheme="minorHAnsi" w:cstheme="minorBidi"/>
            <w:sz w:val="22"/>
            <w:szCs w:val="22"/>
            <w:lang w:eastAsia="en-AU"/>
          </w:rPr>
          <w:tab/>
        </w:r>
        <w:r w:rsidRPr="00F228B3">
          <w:t>Stopping for yellow bicycle crossing light</w:t>
        </w:r>
        <w:r>
          <w:tab/>
        </w:r>
        <w:r>
          <w:fldChar w:fldCharType="begin"/>
        </w:r>
        <w:r>
          <w:instrText xml:space="preserve"> PAGEREF _Toc514833223 \h </w:instrText>
        </w:r>
        <w:r>
          <w:fldChar w:fldCharType="separate"/>
        </w:r>
        <w:r w:rsidR="003C2307">
          <w:t>258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24" w:history="1">
        <w:r w:rsidRPr="00F228B3">
          <w:t>262</w:t>
        </w:r>
        <w:r>
          <w:rPr>
            <w:rFonts w:asciiTheme="minorHAnsi" w:eastAsiaTheme="minorEastAsia" w:hAnsiTheme="minorHAnsi" w:cstheme="minorBidi"/>
            <w:sz w:val="22"/>
            <w:szCs w:val="22"/>
            <w:lang w:eastAsia="en-AU"/>
          </w:rPr>
          <w:tab/>
        </w:r>
        <w:r w:rsidRPr="00F228B3">
          <w:t>Proceeding when crossing lights change to yellow or red</w:t>
        </w:r>
        <w:r>
          <w:tab/>
        </w:r>
        <w:r>
          <w:fldChar w:fldCharType="begin"/>
        </w:r>
        <w:r>
          <w:instrText xml:space="preserve"> PAGEREF _Toc514833224 \h </w:instrText>
        </w:r>
        <w:r>
          <w:fldChar w:fldCharType="separate"/>
        </w:r>
        <w:r w:rsidR="003C2307">
          <w:t>258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25" w:history="1">
        <w:r w:rsidRPr="00F228B3">
          <w:t>262A</w:t>
        </w:r>
        <w:r>
          <w:rPr>
            <w:rFonts w:asciiTheme="minorHAnsi" w:eastAsiaTheme="minorEastAsia" w:hAnsiTheme="minorHAnsi" w:cstheme="minorBidi"/>
            <w:sz w:val="22"/>
            <w:szCs w:val="22"/>
            <w:lang w:eastAsia="en-AU"/>
          </w:rPr>
          <w:tab/>
        </w:r>
        <w:r w:rsidRPr="00F228B3">
          <w:rPr>
            <w:spacing w:val="-1"/>
          </w:rPr>
          <w:t>Proceeding</w:t>
        </w:r>
        <w:r w:rsidRPr="00F228B3">
          <w:rPr>
            <w:spacing w:val="18"/>
          </w:rPr>
          <w:t xml:space="preserve"> </w:t>
        </w:r>
        <w:r w:rsidRPr="00F228B3">
          <w:t>when</w:t>
        </w:r>
        <w:r w:rsidRPr="00F228B3">
          <w:rPr>
            <w:spacing w:val="18"/>
          </w:rPr>
          <w:t xml:space="preserve"> </w:t>
        </w:r>
        <w:r w:rsidRPr="00F228B3">
          <w:rPr>
            <w:spacing w:val="-2"/>
          </w:rPr>
          <w:t>bicycle</w:t>
        </w:r>
        <w:r w:rsidRPr="00F228B3">
          <w:rPr>
            <w:spacing w:val="17"/>
          </w:rPr>
          <w:t xml:space="preserve"> </w:t>
        </w:r>
        <w:r w:rsidRPr="00F228B3">
          <w:rPr>
            <w:spacing w:val="-1"/>
          </w:rPr>
          <w:t>crossing</w:t>
        </w:r>
        <w:r w:rsidRPr="00F228B3">
          <w:rPr>
            <w:spacing w:val="17"/>
          </w:rPr>
          <w:t xml:space="preserve"> </w:t>
        </w:r>
        <w:r w:rsidRPr="00F228B3">
          <w:t>light</w:t>
        </w:r>
        <w:r w:rsidRPr="00F228B3">
          <w:rPr>
            <w:spacing w:val="18"/>
          </w:rPr>
          <w:t xml:space="preserve"> </w:t>
        </w:r>
        <w:r w:rsidRPr="00F228B3">
          <w:t>is</w:t>
        </w:r>
        <w:r w:rsidRPr="00F228B3">
          <w:rPr>
            <w:spacing w:val="27"/>
            <w:w w:val="102"/>
          </w:rPr>
          <w:t xml:space="preserve"> </w:t>
        </w:r>
        <w:r w:rsidRPr="00F228B3">
          <w:t>green</w:t>
        </w:r>
        <w:r>
          <w:tab/>
        </w:r>
        <w:r>
          <w:fldChar w:fldCharType="begin"/>
        </w:r>
        <w:r>
          <w:instrText xml:space="preserve"> PAGEREF _Toc514833225 \h </w:instrText>
        </w:r>
        <w:r>
          <w:fldChar w:fldCharType="separate"/>
        </w:r>
        <w:r w:rsidR="003C2307">
          <w:t>260</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3226" w:history="1">
        <w:r w:rsidR="00E32CEE" w:rsidRPr="00F228B3">
          <w:t>Part 16</w:t>
        </w:r>
        <w:r w:rsidR="00E32CEE">
          <w:rPr>
            <w:rFonts w:asciiTheme="minorHAnsi" w:eastAsiaTheme="minorEastAsia" w:hAnsiTheme="minorHAnsi" w:cstheme="minorBidi"/>
            <w:b w:val="0"/>
            <w:sz w:val="22"/>
            <w:szCs w:val="22"/>
            <w:lang w:eastAsia="en-AU"/>
          </w:rPr>
          <w:tab/>
        </w:r>
        <w:r w:rsidR="00E32CEE" w:rsidRPr="00F228B3">
          <w:t>Rules for people travelling in or on vehicles</w:t>
        </w:r>
        <w:r w:rsidR="00E32CEE" w:rsidRPr="00E32CEE">
          <w:rPr>
            <w:vanish/>
          </w:rPr>
          <w:tab/>
        </w:r>
        <w:r w:rsidR="00E32CEE" w:rsidRPr="00E32CEE">
          <w:rPr>
            <w:vanish/>
          </w:rPr>
          <w:fldChar w:fldCharType="begin"/>
        </w:r>
        <w:r w:rsidR="00E32CEE" w:rsidRPr="00E32CEE">
          <w:rPr>
            <w:vanish/>
          </w:rPr>
          <w:instrText xml:space="preserve"> PAGEREF _Toc514833226 \h </w:instrText>
        </w:r>
        <w:r w:rsidR="00E32CEE" w:rsidRPr="00E32CEE">
          <w:rPr>
            <w:vanish/>
          </w:rPr>
        </w:r>
        <w:r w:rsidR="00E32CEE" w:rsidRPr="00E32CEE">
          <w:rPr>
            <w:vanish/>
          </w:rPr>
          <w:fldChar w:fldCharType="separate"/>
        </w:r>
        <w:r w:rsidR="003C2307">
          <w:rPr>
            <w:vanish/>
          </w:rPr>
          <w:t>261</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27" w:history="1">
        <w:r w:rsidRPr="00F228B3">
          <w:t>263</w:t>
        </w:r>
        <w:r>
          <w:rPr>
            <w:rFonts w:asciiTheme="minorHAnsi" w:eastAsiaTheme="minorEastAsia" w:hAnsiTheme="minorHAnsi" w:cstheme="minorBidi"/>
            <w:sz w:val="22"/>
            <w:szCs w:val="22"/>
            <w:lang w:eastAsia="en-AU"/>
          </w:rPr>
          <w:tab/>
        </w:r>
        <w:r w:rsidRPr="00F228B3">
          <w:t>Application—pt 16—people in or on tram</w:t>
        </w:r>
        <w:r>
          <w:tab/>
        </w:r>
        <w:r>
          <w:fldChar w:fldCharType="begin"/>
        </w:r>
        <w:r>
          <w:instrText xml:space="preserve"> PAGEREF _Toc514833227 \h </w:instrText>
        </w:r>
        <w:r>
          <w:fldChar w:fldCharType="separate"/>
        </w:r>
        <w:r w:rsidR="003C2307">
          <w:t>261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28" w:history="1">
        <w:r w:rsidRPr="00F228B3">
          <w:t>264</w:t>
        </w:r>
        <w:r>
          <w:rPr>
            <w:rFonts w:asciiTheme="minorHAnsi" w:eastAsiaTheme="minorEastAsia" w:hAnsiTheme="minorHAnsi" w:cstheme="minorBidi"/>
            <w:sz w:val="22"/>
            <w:szCs w:val="22"/>
            <w:lang w:eastAsia="en-AU"/>
          </w:rPr>
          <w:tab/>
        </w:r>
        <w:r w:rsidRPr="00F228B3">
          <w:t>Wearing seatbelt—driver</w:t>
        </w:r>
        <w:r>
          <w:tab/>
        </w:r>
        <w:r>
          <w:fldChar w:fldCharType="begin"/>
        </w:r>
        <w:r>
          <w:instrText xml:space="preserve"> PAGEREF _Toc514833228 \h </w:instrText>
        </w:r>
        <w:r>
          <w:fldChar w:fldCharType="separate"/>
        </w:r>
        <w:r w:rsidR="003C2307">
          <w:t>261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29" w:history="1">
        <w:r w:rsidRPr="00F228B3">
          <w:t>265</w:t>
        </w:r>
        <w:r>
          <w:rPr>
            <w:rFonts w:asciiTheme="minorHAnsi" w:eastAsiaTheme="minorEastAsia" w:hAnsiTheme="minorHAnsi" w:cstheme="minorBidi"/>
            <w:sz w:val="22"/>
            <w:szCs w:val="22"/>
            <w:lang w:eastAsia="en-AU"/>
          </w:rPr>
          <w:tab/>
        </w:r>
        <w:r w:rsidRPr="00F228B3">
          <w:t>Wearing seatbelt—passenger 16 years old or older</w:t>
        </w:r>
        <w:r>
          <w:tab/>
        </w:r>
        <w:r>
          <w:fldChar w:fldCharType="begin"/>
        </w:r>
        <w:r>
          <w:instrText xml:space="preserve"> PAGEREF _Toc514833229 \h </w:instrText>
        </w:r>
        <w:r>
          <w:fldChar w:fldCharType="separate"/>
        </w:r>
        <w:r w:rsidR="003C2307">
          <w:t>261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30" w:history="1">
        <w:r w:rsidRPr="00F228B3">
          <w:t>266</w:t>
        </w:r>
        <w:r>
          <w:rPr>
            <w:rFonts w:asciiTheme="minorHAnsi" w:eastAsiaTheme="minorEastAsia" w:hAnsiTheme="minorHAnsi" w:cstheme="minorBidi"/>
            <w:sz w:val="22"/>
            <w:szCs w:val="22"/>
            <w:lang w:eastAsia="en-AU"/>
          </w:rPr>
          <w:tab/>
        </w:r>
        <w:r w:rsidRPr="00F228B3">
          <w:t>Wearing seatbelt—passenger under 16 years old</w:t>
        </w:r>
        <w:r>
          <w:tab/>
        </w:r>
        <w:r>
          <w:fldChar w:fldCharType="begin"/>
        </w:r>
        <w:r>
          <w:instrText xml:space="preserve"> PAGEREF _Toc514833230 \h </w:instrText>
        </w:r>
        <w:r>
          <w:fldChar w:fldCharType="separate"/>
        </w:r>
        <w:r w:rsidR="003C2307">
          <w:t>263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31" w:history="1">
        <w:r w:rsidRPr="00F228B3">
          <w:t>267</w:t>
        </w:r>
        <w:r>
          <w:rPr>
            <w:rFonts w:asciiTheme="minorHAnsi" w:eastAsiaTheme="minorEastAsia" w:hAnsiTheme="minorHAnsi" w:cstheme="minorBidi"/>
            <w:sz w:val="22"/>
            <w:szCs w:val="22"/>
            <w:lang w:eastAsia="en-AU"/>
          </w:rPr>
          <w:tab/>
        </w:r>
        <w:r w:rsidRPr="00F228B3">
          <w:t>Exemptions—wearing seatbelt</w:t>
        </w:r>
        <w:r>
          <w:tab/>
        </w:r>
        <w:r>
          <w:fldChar w:fldCharType="begin"/>
        </w:r>
        <w:r>
          <w:instrText xml:space="preserve"> PAGEREF _Toc514833231 \h </w:instrText>
        </w:r>
        <w:r>
          <w:fldChar w:fldCharType="separate"/>
        </w:r>
        <w:r w:rsidR="003C2307">
          <w:t>268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32" w:history="1">
        <w:r w:rsidRPr="00F228B3">
          <w:t>268</w:t>
        </w:r>
        <w:r>
          <w:rPr>
            <w:rFonts w:asciiTheme="minorHAnsi" w:eastAsiaTheme="minorEastAsia" w:hAnsiTheme="minorHAnsi" w:cstheme="minorBidi"/>
            <w:sz w:val="22"/>
            <w:szCs w:val="22"/>
            <w:lang w:eastAsia="en-AU"/>
          </w:rPr>
          <w:tab/>
        </w:r>
        <w:r w:rsidRPr="00F228B3">
          <w:t>How people must travel in or on motor vehicle</w:t>
        </w:r>
        <w:r>
          <w:tab/>
        </w:r>
        <w:r>
          <w:fldChar w:fldCharType="begin"/>
        </w:r>
        <w:r>
          <w:instrText xml:space="preserve"> PAGEREF _Toc514833232 \h </w:instrText>
        </w:r>
        <w:r>
          <w:fldChar w:fldCharType="separate"/>
        </w:r>
        <w:r w:rsidR="003C2307">
          <w:t>270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33" w:history="1">
        <w:r w:rsidRPr="00F228B3">
          <w:t>269</w:t>
        </w:r>
        <w:r>
          <w:rPr>
            <w:rFonts w:asciiTheme="minorHAnsi" w:eastAsiaTheme="minorEastAsia" w:hAnsiTheme="minorHAnsi" w:cstheme="minorBidi"/>
            <w:sz w:val="22"/>
            <w:szCs w:val="22"/>
            <w:lang w:eastAsia="en-AU"/>
          </w:rPr>
          <w:tab/>
        </w:r>
        <w:r w:rsidRPr="00F228B3">
          <w:t>Opening door and getting out of vehicle etc</w:t>
        </w:r>
        <w:r>
          <w:tab/>
        </w:r>
        <w:r>
          <w:fldChar w:fldCharType="begin"/>
        </w:r>
        <w:r>
          <w:instrText xml:space="preserve"> PAGEREF _Toc514833233 \h </w:instrText>
        </w:r>
        <w:r>
          <w:fldChar w:fldCharType="separate"/>
        </w:r>
        <w:r w:rsidR="003C2307">
          <w:t>272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34" w:history="1">
        <w:r w:rsidRPr="00F228B3">
          <w:t>270</w:t>
        </w:r>
        <w:r>
          <w:rPr>
            <w:rFonts w:asciiTheme="minorHAnsi" w:eastAsiaTheme="minorEastAsia" w:hAnsiTheme="minorHAnsi" w:cstheme="minorBidi"/>
            <w:sz w:val="22"/>
            <w:szCs w:val="22"/>
            <w:lang w:eastAsia="en-AU"/>
          </w:rPr>
          <w:tab/>
        </w:r>
        <w:r w:rsidRPr="00F228B3">
          <w:t>Wearing motorbike helmet</w:t>
        </w:r>
        <w:r>
          <w:tab/>
        </w:r>
        <w:r>
          <w:fldChar w:fldCharType="begin"/>
        </w:r>
        <w:r>
          <w:instrText xml:space="preserve"> PAGEREF _Toc514833234 \h </w:instrText>
        </w:r>
        <w:r>
          <w:fldChar w:fldCharType="separate"/>
        </w:r>
        <w:r w:rsidR="003C2307">
          <w:t>272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35" w:history="1">
        <w:r w:rsidRPr="00F228B3">
          <w:t>271</w:t>
        </w:r>
        <w:r>
          <w:rPr>
            <w:rFonts w:asciiTheme="minorHAnsi" w:eastAsiaTheme="minorEastAsia" w:hAnsiTheme="minorHAnsi" w:cstheme="minorBidi"/>
            <w:sz w:val="22"/>
            <w:szCs w:val="22"/>
            <w:lang w:eastAsia="en-AU"/>
          </w:rPr>
          <w:tab/>
        </w:r>
        <w:r w:rsidRPr="00F228B3">
          <w:t>Riding on motorbike</w:t>
        </w:r>
        <w:r>
          <w:tab/>
        </w:r>
        <w:r>
          <w:fldChar w:fldCharType="begin"/>
        </w:r>
        <w:r>
          <w:instrText xml:space="preserve"> PAGEREF _Toc514833235 \h </w:instrText>
        </w:r>
        <w:r>
          <w:fldChar w:fldCharType="separate"/>
        </w:r>
        <w:r w:rsidR="003C2307">
          <w:t>273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36" w:history="1">
        <w:r w:rsidRPr="00F228B3">
          <w:t>272</w:t>
        </w:r>
        <w:r>
          <w:rPr>
            <w:rFonts w:asciiTheme="minorHAnsi" w:eastAsiaTheme="minorEastAsia" w:hAnsiTheme="minorHAnsi" w:cstheme="minorBidi"/>
            <w:sz w:val="22"/>
            <w:szCs w:val="22"/>
            <w:lang w:eastAsia="en-AU"/>
          </w:rPr>
          <w:tab/>
        </w:r>
        <w:r w:rsidRPr="00F228B3">
          <w:t>Interfering with driver’s control of vehicle etc</w:t>
        </w:r>
        <w:r>
          <w:tab/>
        </w:r>
        <w:r>
          <w:fldChar w:fldCharType="begin"/>
        </w:r>
        <w:r>
          <w:instrText xml:space="preserve"> PAGEREF _Toc514833236 \h </w:instrText>
        </w:r>
        <w:r>
          <w:fldChar w:fldCharType="separate"/>
        </w:r>
        <w:r w:rsidR="003C2307">
          <w:t>275</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3237" w:history="1">
        <w:r w:rsidR="00E32CEE" w:rsidRPr="00F228B3">
          <w:t>Part 17</w:t>
        </w:r>
        <w:r w:rsidR="00E32CEE">
          <w:rPr>
            <w:rFonts w:asciiTheme="minorHAnsi" w:eastAsiaTheme="minorEastAsia" w:hAnsiTheme="minorHAnsi" w:cstheme="minorBidi"/>
            <w:b w:val="0"/>
            <w:sz w:val="22"/>
            <w:szCs w:val="22"/>
            <w:lang w:eastAsia="en-AU"/>
          </w:rPr>
          <w:tab/>
        </w:r>
        <w:r w:rsidR="00E32CEE" w:rsidRPr="00F228B3">
          <w:t>Additional rules for drivers of trams, tram recovery vehicles and public buses</w:t>
        </w:r>
        <w:r w:rsidR="00E32CEE" w:rsidRPr="00E32CEE">
          <w:rPr>
            <w:vanish/>
          </w:rPr>
          <w:tab/>
        </w:r>
        <w:r w:rsidR="00E32CEE" w:rsidRPr="00E32CEE">
          <w:rPr>
            <w:vanish/>
          </w:rPr>
          <w:fldChar w:fldCharType="begin"/>
        </w:r>
        <w:r w:rsidR="00E32CEE" w:rsidRPr="00E32CEE">
          <w:rPr>
            <w:vanish/>
          </w:rPr>
          <w:instrText xml:space="preserve"> PAGEREF _Toc514833237 \h </w:instrText>
        </w:r>
        <w:r w:rsidR="00E32CEE" w:rsidRPr="00E32CEE">
          <w:rPr>
            <w:vanish/>
          </w:rPr>
        </w:r>
        <w:r w:rsidR="00E32CEE" w:rsidRPr="00E32CEE">
          <w:rPr>
            <w:vanish/>
          </w:rPr>
          <w:fldChar w:fldCharType="separate"/>
        </w:r>
        <w:r w:rsidR="003C2307">
          <w:rPr>
            <w:vanish/>
          </w:rPr>
          <w:t>276</w:t>
        </w:r>
        <w:r w:rsidR="00E32CEE" w:rsidRPr="00E32CEE">
          <w:rPr>
            <w:vanish/>
          </w:rP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238" w:history="1">
        <w:r w:rsidR="00E32CEE" w:rsidRPr="00F228B3">
          <w:t>Division 17.1</w:t>
        </w:r>
        <w:r w:rsidR="00E32CEE">
          <w:rPr>
            <w:rFonts w:asciiTheme="minorHAnsi" w:eastAsiaTheme="minorEastAsia" w:hAnsiTheme="minorHAnsi" w:cstheme="minorBidi"/>
            <w:b w:val="0"/>
            <w:sz w:val="22"/>
            <w:szCs w:val="22"/>
            <w:lang w:eastAsia="en-AU"/>
          </w:rPr>
          <w:tab/>
        </w:r>
        <w:r w:rsidR="00E32CEE" w:rsidRPr="00F228B3">
          <w:t>Trams</w:t>
        </w:r>
        <w:r w:rsidR="00E32CEE" w:rsidRPr="00E32CEE">
          <w:rPr>
            <w:vanish/>
          </w:rPr>
          <w:tab/>
        </w:r>
        <w:r w:rsidR="00E32CEE" w:rsidRPr="00E32CEE">
          <w:rPr>
            <w:vanish/>
          </w:rPr>
          <w:fldChar w:fldCharType="begin"/>
        </w:r>
        <w:r w:rsidR="00E32CEE" w:rsidRPr="00E32CEE">
          <w:rPr>
            <w:vanish/>
          </w:rPr>
          <w:instrText xml:space="preserve"> PAGEREF _Toc514833238 \h </w:instrText>
        </w:r>
        <w:r w:rsidR="00E32CEE" w:rsidRPr="00E32CEE">
          <w:rPr>
            <w:vanish/>
          </w:rPr>
        </w:r>
        <w:r w:rsidR="00E32CEE" w:rsidRPr="00E32CEE">
          <w:rPr>
            <w:vanish/>
          </w:rPr>
          <w:fldChar w:fldCharType="separate"/>
        </w:r>
        <w:r w:rsidR="003C2307">
          <w:rPr>
            <w:vanish/>
          </w:rPr>
          <w:t>276</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39" w:history="1">
        <w:r w:rsidRPr="00F228B3">
          <w:t>273</w:t>
        </w:r>
        <w:r>
          <w:rPr>
            <w:rFonts w:asciiTheme="minorHAnsi" w:eastAsiaTheme="minorEastAsia" w:hAnsiTheme="minorHAnsi" w:cstheme="minorBidi"/>
            <w:sz w:val="22"/>
            <w:szCs w:val="22"/>
            <w:lang w:eastAsia="en-AU"/>
          </w:rPr>
          <w:tab/>
        </w:r>
        <w:r w:rsidRPr="00F228B3">
          <w:t>Application—div 17.1—tram recovery vehicle or public bus travelling along tram tracks</w:t>
        </w:r>
        <w:r>
          <w:tab/>
        </w:r>
        <w:r>
          <w:fldChar w:fldCharType="begin"/>
        </w:r>
        <w:r>
          <w:instrText xml:space="preserve"> PAGEREF _Toc514833239 \h </w:instrText>
        </w:r>
        <w:r>
          <w:fldChar w:fldCharType="separate"/>
        </w:r>
        <w:r w:rsidR="003C2307">
          <w:t>276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40" w:history="1">
        <w:r w:rsidRPr="00F228B3">
          <w:t>274</w:t>
        </w:r>
        <w:r>
          <w:rPr>
            <w:rFonts w:asciiTheme="minorHAnsi" w:eastAsiaTheme="minorEastAsia" w:hAnsiTheme="minorHAnsi" w:cstheme="minorBidi"/>
            <w:sz w:val="22"/>
            <w:szCs w:val="22"/>
            <w:lang w:eastAsia="en-AU"/>
          </w:rPr>
          <w:tab/>
        </w:r>
        <w:r w:rsidRPr="00F228B3">
          <w:t>Stopping for red T light</w:t>
        </w:r>
        <w:r>
          <w:tab/>
        </w:r>
        <w:r>
          <w:fldChar w:fldCharType="begin"/>
        </w:r>
        <w:r>
          <w:instrText xml:space="preserve"> PAGEREF _Toc514833240 \h </w:instrText>
        </w:r>
        <w:r>
          <w:fldChar w:fldCharType="separate"/>
        </w:r>
        <w:r w:rsidR="003C2307">
          <w:t>276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41" w:history="1">
        <w:r w:rsidRPr="00F228B3">
          <w:t>275</w:t>
        </w:r>
        <w:r>
          <w:rPr>
            <w:rFonts w:asciiTheme="minorHAnsi" w:eastAsiaTheme="minorEastAsia" w:hAnsiTheme="minorHAnsi" w:cstheme="minorBidi"/>
            <w:sz w:val="22"/>
            <w:szCs w:val="22"/>
            <w:lang w:eastAsia="en-AU"/>
          </w:rPr>
          <w:tab/>
        </w:r>
        <w:r w:rsidRPr="00F228B3">
          <w:t>Stopping for yellow T light</w:t>
        </w:r>
        <w:r>
          <w:tab/>
        </w:r>
        <w:r>
          <w:fldChar w:fldCharType="begin"/>
        </w:r>
        <w:r>
          <w:instrText xml:space="preserve"> PAGEREF _Toc514833241 \h </w:instrText>
        </w:r>
        <w:r>
          <w:fldChar w:fldCharType="separate"/>
        </w:r>
        <w:r w:rsidR="003C2307">
          <w:t>276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42" w:history="1">
        <w:r w:rsidRPr="00F228B3">
          <w:t>276</w:t>
        </w:r>
        <w:r>
          <w:rPr>
            <w:rFonts w:asciiTheme="minorHAnsi" w:eastAsiaTheme="minorEastAsia" w:hAnsiTheme="minorHAnsi" w:cstheme="minorBidi"/>
            <w:sz w:val="22"/>
            <w:szCs w:val="22"/>
            <w:lang w:eastAsia="en-AU"/>
          </w:rPr>
          <w:tab/>
        </w:r>
        <w:r w:rsidRPr="00F228B3">
          <w:t>Exception to stopping for red or yellow T light</w:t>
        </w:r>
        <w:r>
          <w:tab/>
        </w:r>
        <w:r>
          <w:fldChar w:fldCharType="begin"/>
        </w:r>
        <w:r>
          <w:instrText xml:space="preserve"> PAGEREF _Toc514833242 \h </w:instrText>
        </w:r>
        <w:r>
          <w:fldChar w:fldCharType="separate"/>
        </w:r>
        <w:r w:rsidR="003C2307">
          <w:t>277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43" w:history="1">
        <w:r w:rsidRPr="00F228B3">
          <w:t>277</w:t>
        </w:r>
        <w:r>
          <w:rPr>
            <w:rFonts w:asciiTheme="minorHAnsi" w:eastAsiaTheme="minorEastAsia" w:hAnsiTheme="minorHAnsi" w:cstheme="minorBidi"/>
            <w:sz w:val="22"/>
            <w:szCs w:val="22"/>
            <w:lang w:eastAsia="en-AU"/>
          </w:rPr>
          <w:tab/>
        </w:r>
        <w:r w:rsidRPr="00F228B3">
          <w:t>Proceeding after stopping for red or yellow T light</w:t>
        </w:r>
        <w:r>
          <w:tab/>
        </w:r>
        <w:r>
          <w:fldChar w:fldCharType="begin"/>
        </w:r>
        <w:r>
          <w:instrText xml:space="preserve"> PAGEREF _Toc514833243 \h </w:instrText>
        </w:r>
        <w:r>
          <w:fldChar w:fldCharType="separate"/>
        </w:r>
        <w:r w:rsidR="003C2307">
          <w:t>277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44" w:history="1">
        <w:r w:rsidRPr="00F228B3">
          <w:t>278</w:t>
        </w:r>
        <w:r>
          <w:rPr>
            <w:rFonts w:asciiTheme="minorHAnsi" w:eastAsiaTheme="minorEastAsia" w:hAnsiTheme="minorHAnsi" w:cstheme="minorBidi"/>
            <w:sz w:val="22"/>
            <w:szCs w:val="22"/>
            <w:lang w:eastAsia="en-AU"/>
          </w:rPr>
          <w:tab/>
        </w:r>
        <w:r w:rsidRPr="00F228B3">
          <w:t>Proceeding when red traffic light and white T light or white traffic arrow showing</w:t>
        </w:r>
        <w:r>
          <w:tab/>
        </w:r>
        <w:r>
          <w:fldChar w:fldCharType="begin"/>
        </w:r>
        <w:r>
          <w:instrText xml:space="preserve"> PAGEREF _Toc514833244 \h </w:instrText>
        </w:r>
        <w:r>
          <w:fldChar w:fldCharType="separate"/>
        </w:r>
        <w:r w:rsidR="003C2307">
          <w:t>277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45" w:history="1">
        <w:r w:rsidRPr="00F228B3">
          <w:t>279</w:t>
        </w:r>
        <w:r>
          <w:rPr>
            <w:rFonts w:asciiTheme="minorHAnsi" w:eastAsiaTheme="minorEastAsia" w:hAnsiTheme="minorHAnsi" w:cstheme="minorBidi"/>
            <w:sz w:val="22"/>
            <w:szCs w:val="22"/>
            <w:lang w:eastAsia="en-AU"/>
          </w:rPr>
          <w:tab/>
        </w:r>
        <w:r w:rsidRPr="00F228B3">
          <w:t>Proceeding when white T light or white traffic arrow no longer showing</w:t>
        </w:r>
        <w:r>
          <w:tab/>
        </w:r>
        <w:r>
          <w:fldChar w:fldCharType="begin"/>
        </w:r>
        <w:r>
          <w:instrText xml:space="preserve"> PAGEREF _Toc514833245 \h </w:instrText>
        </w:r>
        <w:r>
          <w:fldChar w:fldCharType="separate"/>
        </w:r>
        <w:r w:rsidR="003C2307">
          <w:t>278</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246" w:history="1">
        <w:r w:rsidR="00E32CEE" w:rsidRPr="00F228B3">
          <w:t>Division 17.2</w:t>
        </w:r>
        <w:r w:rsidR="00E32CEE">
          <w:rPr>
            <w:rFonts w:asciiTheme="minorHAnsi" w:eastAsiaTheme="minorEastAsia" w:hAnsiTheme="minorHAnsi" w:cstheme="minorBidi"/>
            <w:b w:val="0"/>
            <w:sz w:val="22"/>
            <w:szCs w:val="22"/>
            <w:lang w:eastAsia="en-AU"/>
          </w:rPr>
          <w:tab/>
        </w:r>
        <w:r w:rsidR="00E32CEE" w:rsidRPr="00F228B3">
          <w:t>Public buses</w:t>
        </w:r>
        <w:r w:rsidR="00E32CEE" w:rsidRPr="00E32CEE">
          <w:rPr>
            <w:vanish/>
          </w:rPr>
          <w:tab/>
        </w:r>
        <w:r w:rsidR="00E32CEE" w:rsidRPr="00E32CEE">
          <w:rPr>
            <w:vanish/>
          </w:rPr>
          <w:fldChar w:fldCharType="begin"/>
        </w:r>
        <w:r w:rsidR="00E32CEE" w:rsidRPr="00E32CEE">
          <w:rPr>
            <w:vanish/>
          </w:rPr>
          <w:instrText xml:space="preserve"> PAGEREF _Toc514833246 \h </w:instrText>
        </w:r>
        <w:r w:rsidR="00E32CEE" w:rsidRPr="00E32CEE">
          <w:rPr>
            <w:vanish/>
          </w:rPr>
        </w:r>
        <w:r w:rsidR="00E32CEE" w:rsidRPr="00E32CEE">
          <w:rPr>
            <w:vanish/>
          </w:rPr>
          <w:fldChar w:fldCharType="separate"/>
        </w:r>
        <w:r w:rsidR="003C2307">
          <w:rPr>
            <w:vanish/>
          </w:rPr>
          <w:t>279</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47" w:history="1">
        <w:r w:rsidRPr="00F228B3">
          <w:t>280</w:t>
        </w:r>
        <w:r>
          <w:rPr>
            <w:rFonts w:asciiTheme="minorHAnsi" w:eastAsiaTheme="minorEastAsia" w:hAnsiTheme="minorHAnsi" w:cstheme="minorBidi"/>
            <w:sz w:val="22"/>
            <w:szCs w:val="22"/>
            <w:lang w:eastAsia="en-AU"/>
          </w:rPr>
          <w:tab/>
        </w:r>
        <w:r w:rsidRPr="00F228B3">
          <w:t>Application—div 17.2</w:t>
        </w:r>
        <w:r>
          <w:tab/>
        </w:r>
        <w:r>
          <w:fldChar w:fldCharType="begin"/>
        </w:r>
        <w:r>
          <w:instrText xml:space="preserve"> PAGEREF _Toc514833247 \h </w:instrText>
        </w:r>
        <w:r>
          <w:fldChar w:fldCharType="separate"/>
        </w:r>
        <w:r w:rsidR="003C2307">
          <w:t>279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48" w:history="1">
        <w:r w:rsidRPr="00F228B3">
          <w:t>281</w:t>
        </w:r>
        <w:r>
          <w:rPr>
            <w:rFonts w:asciiTheme="minorHAnsi" w:eastAsiaTheme="minorEastAsia" w:hAnsiTheme="minorHAnsi" w:cstheme="minorBidi"/>
            <w:sz w:val="22"/>
            <w:szCs w:val="22"/>
            <w:lang w:eastAsia="en-AU"/>
          </w:rPr>
          <w:tab/>
        </w:r>
        <w:r w:rsidRPr="00F228B3">
          <w:t>Stopping for red B light</w:t>
        </w:r>
        <w:r>
          <w:tab/>
        </w:r>
        <w:r>
          <w:fldChar w:fldCharType="begin"/>
        </w:r>
        <w:r>
          <w:instrText xml:space="preserve"> PAGEREF _Toc514833248 \h </w:instrText>
        </w:r>
        <w:r>
          <w:fldChar w:fldCharType="separate"/>
        </w:r>
        <w:r w:rsidR="003C2307">
          <w:t>279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49" w:history="1">
        <w:r w:rsidRPr="00F228B3">
          <w:t>282</w:t>
        </w:r>
        <w:r>
          <w:rPr>
            <w:rFonts w:asciiTheme="minorHAnsi" w:eastAsiaTheme="minorEastAsia" w:hAnsiTheme="minorHAnsi" w:cstheme="minorBidi"/>
            <w:sz w:val="22"/>
            <w:szCs w:val="22"/>
            <w:lang w:eastAsia="en-AU"/>
          </w:rPr>
          <w:tab/>
        </w:r>
        <w:r w:rsidRPr="00F228B3">
          <w:t>Stopping for yellow B light</w:t>
        </w:r>
        <w:r>
          <w:tab/>
        </w:r>
        <w:r>
          <w:fldChar w:fldCharType="begin"/>
        </w:r>
        <w:r>
          <w:instrText xml:space="preserve"> PAGEREF _Toc514833249 \h </w:instrText>
        </w:r>
        <w:r>
          <w:fldChar w:fldCharType="separate"/>
        </w:r>
        <w:r w:rsidR="003C2307">
          <w:t>280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50" w:history="1">
        <w:r w:rsidRPr="00F228B3">
          <w:t>283</w:t>
        </w:r>
        <w:r>
          <w:rPr>
            <w:rFonts w:asciiTheme="minorHAnsi" w:eastAsiaTheme="minorEastAsia" w:hAnsiTheme="minorHAnsi" w:cstheme="minorBidi"/>
            <w:sz w:val="22"/>
            <w:szCs w:val="22"/>
            <w:lang w:eastAsia="en-AU"/>
          </w:rPr>
          <w:tab/>
        </w:r>
        <w:r w:rsidRPr="00F228B3">
          <w:t>Exception to stopping for red or yellow B light</w:t>
        </w:r>
        <w:r>
          <w:tab/>
        </w:r>
        <w:r>
          <w:fldChar w:fldCharType="begin"/>
        </w:r>
        <w:r>
          <w:instrText xml:space="preserve"> PAGEREF _Toc514833250 \h </w:instrText>
        </w:r>
        <w:r>
          <w:fldChar w:fldCharType="separate"/>
        </w:r>
        <w:r w:rsidR="003C2307">
          <w:t>280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51" w:history="1">
        <w:r w:rsidRPr="00F228B3">
          <w:t>284</w:t>
        </w:r>
        <w:r>
          <w:rPr>
            <w:rFonts w:asciiTheme="minorHAnsi" w:eastAsiaTheme="minorEastAsia" w:hAnsiTheme="minorHAnsi" w:cstheme="minorBidi"/>
            <w:sz w:val="22"/>
            <w:szCs w:val="22"/>
            <w:lang w:eastAsia="en-AU"/>
          </w:rPr>
          <w:tab/>
        </w:r>
        <w:r w:rsidRPr="00F228B3">
          <w:t>Proceeding after stopping for red or yellow B light</w:t>
        </w:r>
        <w:r>
          <w:tab/>
        </w:r>
        <w:r>
          <w:fldChar w:fldCharType="begin"/>
        </w:r>
        <w:r>
          <w:instrText xml:space="preserve"> PAGEREF _Toc514833251 \h </w:instrText>
        </w:r>
        <w:r>
          <w:fldChar w:fldCharType="separate"/>
        </w:r>
        <w:r w:rsidR="003C2307">
          <w:t>280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52" w:history="1">
        <w:r w:rsidRPr="00F228B3">
          <w:t>285</w:t>
        </w:r>
        <w:r>
          <w:rPr>
            <w:rFonts w:asciiTheme="minorHAnsi" w:eastAsiaTheme="minorEastAsia" w:hAnsiTheme="minorHAnsi" w:cstheme="minorBidi"/>
            <w:sz w:val="22"/>
            <w:szCs w:val="22"/>
            <w:lang w:eastAsia="en-AU"/>
          </w:rPr>
          <w:tab/>
        </w:r>
        <w:r w:rsidRPr="00F228B3">
          <w:t>Proceeding when red traffic light and white B light or white traffic arrow showing</w:t>
        </w:r>
        <w:r>
          <w:tab/>
        </w:r>
        <w:r>
          <w:fldChar w:fldCharType="begin"/>
        </w:r>
        <w:r>
          <w:instrText xml:space="preserve"> PAGEREF _Toc514833252 \h </w:instrText>
        </w:r>
        <w:r>
          <w:fldChar w:fldCharType="separate"/>
        </w:r>
        <w:r w:rsidR="003C2307">
          <w:t>281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53" w:history="1">
        <w:r w:rsidRPr="00F228B3">
          <w:t>286</w:t>
        </w:r>
        <w:r>
          <w:rPr>
            <w:rFonts w:asciiTheme="minorHAnsi" w:eastAsiaTheme="minorEastAsia" w:hAnsiTheme="minorHAnsi" w:cstheme="minorBidi"/>
            <w:sz w:val="22"/>
            <w:szCs w:val="22"/>
            <w:lang w:eastAsia="en-AU"/>
          </w:rPr>
          <w:tab/>
        </w:r>
        <w:r w:rsidRPr="00F228B3">
          <w:t>Proceeding when white B light or white traffic arrow no longer showing</w:t>
        </w:r>
        <w:r>
          <w:tab/>
        </w:r>
        <w:r>
          <w:fldChar w:fldCharType="begin"/>
        </w:r>
        <w:r>
          <w:instrText xml:space="preserve"> PAGEREF _Toc514833253 \h </w:instrText>
        </w:r>
        <w:r>
          <w:fldChar w:fldCharType="separate"/>
        </w:r>
        <w:r w:rsidR="003C2307">
          <w:t>281</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3254" w:history="1">
        <w:r w:rsidR="00E32CEE" w:rsidRPr="00F228B3">
          <w:t>Part 18</w:t>
        </w:r>
        <w:r w:rsidR="00E32CEE">
          <w:rPr>
            <w:rFonts w:asciiTheme="minorHAnsi" w:eastAsiaTheme="minorEastAsia" w:hAnsiTheme="minorHAnsi" w:cstheme="minorBidi"/>
            <w:b w:val="0"/>
            <w:sz w:val="22"/>
            <w:szCs w:val="22"/>
            <w:lang w:eastAsia="en-AU"/>
          </w:rPr>
          <w:tab/>
        </w:r>
        <w:r w:rsidR="00E32CEE" w:rsidRPr="00F228B3">
          <w:t>Miscellaneous road rules</w:t>
        </w:r>
        <w:r w:rsidR="00E32CEE" w:rsidRPr="00E32CEE">
          <w:rPr>
            <w:vanish/>
          </w:rPr>
          <w:tab/>
        </w:r>
        <w:r w:rsidR="00E32CEE" w:rsidRPr="00E32CEE">
          <w:rPr>
            <w:vanish/>
          </w:rPr>
          <w:fldChar w:fldCharType="begin"/>
        </w:r>
        <w:r w:rsidR="00E32CEE" w:rsidRPr="00E32CEE">
          <w:rPr>
            <w:vanish/>
          </w:rPr>
          <w:instrText xml:space="preserve"> PAGEREF _Toc514833254 \h </w:instrText>
        </w:r>
        <w:r w:rsidR="00E32CEE" w:rsidRPr="00E32CEE">
          <w:rPr>
            <w:vanish/>
          </w:rPr>
        </w:r>
        <w:r w:rsidR="00E32CEE" w:rsidRPr="00E32CEE">
          <w:rPr>
            <w:vanish/>
          </w:rPr>
          <w:fldChar w:fldCharType="separate"/>
        </w:r>
        <w:r w:rsidR="003C2307">
          <w:rPr>
            <w:vanish/>
          </w:rPr>
          <w:t>283</w:t>
        </w:r>
        <w:r w:rsidR="00E32CEE" w:rsidRPr="00E32CEE">
          <w:rPr>
            <w:vanish/>
          </w:rP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255" w:history="1">
        <w:r w:rsidR="00E32CEE" w:rsidRPr="00F228B3">
          <w:t>Division 18.1</w:t>
        </w:r>
        <w:r w:rsidR="00E32CEE">
          <w:rPr>
            <w:rFonts w:asciiTheme="minorHAnsi" w:eastAsiaTheme="minorEastAsia" w:hAnsiTheme="minorHAnsi" w:cstheme="minorBidi"/>
            <w:b w:val="0"/>
            <w:sz w:val="22"/>
            <w:szCs w:val="22"/>
            <w:lang w:eastAsia="en-AU"/>
          </w:rPr>
          <w:tab/>
        </w:r>
        <w:r w:rsidR="00E32CEE" w:rsidRPr="00F228B3">
          <w:t>Miscellaneous rules for drivers</w:t>
        </w:r>
        <w:r w:rsidR="00E32CEE" w:rsidRPr="00E32CEE">
          <w:rPr>
            <w:vanish/>
          </w:rPr>
          <w:tab/>
        </w:r>
        <w:r w:rsidR="00E32CEE" w:rsidRPr="00E32CEE">
          <w:rPr>
            <w:vanish/>
          </w:rPr>
          <w:fldChar w:fldCharType="begin"/>
        </w:r>
        <w:r w:rsidR="00E32CEE" w:rsidRPr="00E32CEE">
          <w:rPr>
            <w:vanish/>
          </w:rPr>
          <w:instrText xml:space="preserve"> PAGEREF _Toc514833255 \h </w:instrText>
        </w:r>
        <w:r w:rsidR="00E32CEE" w:rsidRPr="00E32CEE">
          <w:rPr>
            <w:vanish/>
          </w:rPr>
        </w:r>
        <w:r w:rsidR="00E32CEE" w:rsidRPr="00E32CEE">
          <w:rPr>
            <w:vanish/>
          </w:rPr>
          <w:fldChar w:fldCharType="separate"/>
        </w:r>
        <w:r w:rsidR="003C2307">
          <w:rPr>
            <w:vanish/>
          </w:rPr>
          <w:t>283</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56" w:history="1">
        <w:r w:rsidRPr="00F228B3">
          <w:t>287</w:t>
        </w:r>
        <w:r>
          <w:rPr>
            <w:rFonts w:asciiTheme="minorHAnsi" w:eastAsiaTheme="minorEastAsia" w:hAnsiTheme="minorHAnsi" w:cstheme="minorBidi"/>
            <w:sz w:val="22"/>
            <w:szCs w:val="22"/>
            <w:lang w:eastAsia="en-AU"/>
          </w:rPr>
          <w:tab/>
        </w:r>
        <w:r w:rsidRPr="00F228B3">
          <w:t>Duties of driver involved in crash</w:t>
        </w:r>
        <w:r>
          <w:tab/>
        </w:r>
        <w:r>
          <w:fldChar w:fldCharType="begin"/>
        </w:r>
        <w:r>
          <w:instrText xml:space="preserve"> PAGEREF _Toc514833256 \h </w:instrText>
        </w:r>
        <w:r>
          <w:fldChar w:fldCharType="separate"/>
        </w:r>
        <w:r w:rsidR="003C2307">
          <w:t>283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57" w:history="1">
        <w:r w:rsidRPr="00F228B3">
          <w:t>288</w:t>
        </w:r>
        <w:r>
          <w:rPr>
            <w:rFonts w:asciiTheme="minorHAnsi" w:eastAsiaTheme="minorEastAsia" w:hAnsiTheme="minorHAnsi" w:cstheme="minorBidi"/>
            <w:sz w:val="22"/>
            <w:szCs w:val="22"/>
            <w:lang w:eastAsia="en-AU"/>
          </w:rPr>
          <w:tab/>
        </w:r>
        <w:r w:rsidRPr="00F228B3">
          <w:t>Driving on path</w:t>
        </w:r>
        <w:r>
          <w:tab/>
        </w:r>
        <w:r>
          <w:fldChar w:fldCharType="begin"/>
        </w:r>
        <w:r>
          <w:instrText xml:space="preserve"> PAGEREF _Toc514833257 \h </w:instrText>
        </w:r>
        <w:r>
          <w:fldChar w:fldCharType="separate"/>
        </w:r>
        <w:r w:rsidR="003C2307">
          <w:t>284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58" w:history="1">
        <w:r w:rsidRPr="00F228B3">
          <w:t>289</w:t>
        </w:r>
        <w:r>
          <w:rPr>
            <w:rFonts w:asciiTheme="minorHAnsi" w:eastAsiaTheme="minorEastAsia" w:hAnsiTheme="minorHAnsi" w:cstheme="minorBidi"/>
            <w:sz w:val="22"/>
            <w:szCs w:val="22"/>
            <w:lang w:eastAsia="en-AU"/>
          </w:rPr>
          <w:tab/>
        </w:r>
        <w:r w:rsidRPr="00F228B3">
          <w:t>Driving on nature strip</w:t>
        </w:r>
        <w:r>
          <w:tab/>
        </w:r>
        <w:r>
          <w:fldChar w:fldCharType="begin"/>
        </w:r>
        <w:r>
          <w:instrText xml:space="preserve"> PAGEREF _Toc514833258 \h </w:instrText>
        </w:r>
        <w:r>
          <w:fldChar w:fldCharType="separate"/>
        </w:r>
        <w:r w:rsidR="003C2307">
          <w:t>286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59" w:history="1">
        <w:r w:rsidRPr="00F228B3">
          <w:t>290</w:t>
        </w:r>
        <w:r>
          <w:rPr>
            <w:rFonts w:asciiTheme="minorHAnsi" w:eastAsiaTheme="minorEastAsia" w:hAnsiTheme="minorHAnsi" w:cstheme="minorBidi"/>
            <w:sz w:val="22"/>
            <w:szCs w:val="22"/>
            <w:lang w:eastAsia="en-AU"/>
          </w:rPr>
          <w:tab/>
        </w:r>
        <w:r w:rsidRPr="00F228B3">
          <w:t>Driving on traffic island</w:t>
        </w:r>
        <w:r>
          <w:tab/>
        </w:r>
        <w:r>
          <w:fldChar w:fldCharType="begin"/>
        </w:r>
        <w:r>
          <w:instrText xml:space="preserve"> PAGEREF _Toc514833259 \h </w:instrText>
        </w:r>
        <w:r>
          <w:fldChar w:fldCharType="separate"/>
        </w:r>
        <w:r w:rsidR="003C2307">
          <w:t>287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60" w:history="1">
        <w:r w:rsidRPr="00F228B3">
          <w:t>291</w:t>
        </w:r>
        <w:r>
          <w:rPr>
            <w:rFonts w:asciiTheme="minorHAnsi" w:eastAsiaTheme="minorEastAsia" w:hAnsiTheme="minorHAnsi" w:cstheme="minorBidi"/>
            <w:sz w:val="22"/>
            <w:szCs w:val="22"/>
            <w:lang w:eastAsia="en-AU"/>
          </w:rPr>
          <w:tab/>
        </w:r>
        <w:r w:rsidRPr="00F228B3">
          <w:t>Making unnecessary noise or smoke</w:t>
        </w:r>
        <w:r>
          <w:tab/>
        </w:r>
        <w:r>
          <w:fldChar w:fldCharType="begin"/>
        </w:r>
        <w:r>
          <w:instrText xml:space="preserve"> PAGEREF _Toc514833260 \h </w:instrText>
        </w:r>
        <w:r>
          <w:fldChar w:fldCharType="separate"/>
        </w:r>
        <w:r w:rsidR="003C2307">
          <w:t>288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61" w:history="1">
        <w:r w:rsidRPr="00F228B3">
          <w:t>291A</w:t>
        </w:r>
        <w:r>
          <w:rPr>
            <w:rFonts w:asciiTheme="minorHAnsi" w:eastAsiaTheme="minorEastAsia" w:hAnsiTheme="minorHAnsi" w:cstheme="minorBidi"/>
            <w:sz w:val="22"/>
            <w:szCs w:val="22"/>
            <w:lang w:eastAsia="en-AU"/>
          </w:rPr>
          <w:tab/>
        </w:r>
        <w:r w:rsidRPr="00F228B3">
          <w:t>Making unnecessary engine noise</w:t>
        </w:r>
        <w:r>
          <w:tab/>
        </w:r>
        <w:r>
          <w:fldChar w:fldCharType="begin"/>
        </w:r>
        <w:r>
          <w:instrText xml:space="preserve"> PAGEREF _Toc514833261 \h </w:instrText>
        </w:r>
        <w:r>
          <w:fldChar w:fldCharType="separate"/>
        </w:r>
        <w:r w:rsidR="003C2307">
          <w:t>288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62" w:history="1">
        <w:r w:rsidRPr="00F228B3">
          <w:t>292</w:t>
        </w:r>
        <w:r>
          <w:rPr>
            <w:rFonts w:asciiTheme="minorHAnsi" w:eastAsiaTheme="minorEastAsia" w:hAnsiTheme="minorHAnsi" w:cstheme="minorBidi"/>
            <w:sz w:val="22"/>
            <w:szCs w:val="22"/>
            <w:lang w:eastAsia="en-AU"/>
          </w:rPr>
          <w:tab/>
        </w:r>
        <w:r w:rsidRPr="00F228B3">
          <w:t>Insecure or overhanging load</w:t>
        </w:r>
        <w:r>
          <w:tab/>
        </w:r>
        <w:r>
          <w:fldChar w:fldCharType="begin"/>
        </w:r>
        <w:r>
          <w:instrText xml:space="preserve"> PAGEREF _Toc514833262 \h </w:instrText>
        </w:r>
        <w:r>
          <w:fldChar w:fldCharType="separate"/>
        </w:r>
        <w:r w:rsidR="003C2307">
          <w:t>288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63" w:history="1">
        <w:r w:rsidRPr="00F228B3">
          <w:t>293</w:t>
        </w:r>
        <w:r>
          <w:rPr>
            <w:rFonts w:asciiTheme="minorHAnsi" w:eastAsiaTheme="minorEastAsia" w:hAnsiTheme="minorHAnsi" w:cstheme="minorBidi"/>
            <w:sz w:val="22"/>
            <w:szCs w:val="22"/>
            <w:lang w:eastAsia="en-AU"/>
          </w:rPr>
          <w:tab/>
        </w:r>
        <w:r w:rsidRPr="00F228B3">
          <w:t>Removing fallen etc thing from road</w:t>
        </w:r>
        <w:r>
          <w:tab/>
        </w:r>
        <w:r>
          <w:fldChar w:fldCharType="begin"/>
        </w:r>
        <w:r>
          <w:instrText xml:space="preserve"> PAGEREF _Toc514833263 \h </w:instrText>
        </w:r>
        <w:r>
          <w:fldChar w:fldCharType="separate"/>
        </w:r>
        <w:r w:rsidR="003C2307">
          <w:t>288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64" w:history="1">
        <w:r w:rsidRPr="00F228B3">
          <w:t>294</w:t>
        </w:r>
        <w:r>
          <w:rPr>
            <w:rFonts w:asciiTheme="minorHAnsi" w:eastAsiaTheme="minorEastAsia" w:hAnsiTheme="minorHAnsi" w:cstheme="minorBidi"/>
            <w:sz w:val="22"/>
            <w:szCs w:val="22"/>
            <w:lang w:eastAsia="en-AU"/>
          </w:rPr>
          <w:tab/>
        </w:r>
        <w:r w:rsidRPr="00F228B3">
          <w:t>Keeping control of vehicle being towed</w:t>
        </w:r>
        <w:r>
          <w:tab/>
        </w:r>
        <w:r>
          <w:fldChar w:fldCharType="begin"/>
        </w:r>
        <w:r>
          <w:instrText xml:space="preserve"> PAGEREF _Toc514833264 \h </w:instrText>
        </w:r>
        <w:r>
          <w:fldChar w:fldCharType="separate"/>
        </w:r>
        <w:r w:rsidR="003C2307">
          <w:t>289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65" w:history="1">
        <w:r w:rsidRPr="00F228B3">
          <w:t>295</w:t>
        </w:r>
        <w:r>
          <w:rPr>
            <w:rFonts w:asciiTheme="minorHAnsi" w:eastAsiaTheme="minorEastAsia" w:hAnsiTheme="minorHAnsi" w:cstheme="minorBidi"/>
            <w:sz w:val="22"/>
            <w:szCs w:val="22"/>
            <w:lang w:eastAsia="en-AU"/>
          </w:rPr>
          <w:tab/>
        </w:r>
        <w:r w:rsidRPr="00F228B3">
          <w:t>Motor vehicle towing another vehicle with towline</w:t>
        </w:r>
        <w:r>
          <w:tab/>
        </w:r>
        <w:r>
          <w:fldChar w:fldCharType="begin"/>
        </w:r>
        <w:r>
          <w:instrText xml:space="preserve"> PAGEREF _Toc514833265 \h </w:instrText>
        </w:r>
        <w:r>
          <w:fldChar w:fldCharType="separate"/>
        </w:r>
        <w:r w:rsidR="003C2307">
          <w:t>290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66" w:history="1">
        <w:r w:rsidRPr="00F228B3">
          <w:t>295A</w:t>
        </w:r>
        <w:r>
          <w:rPr>
            <w:rFonts w:asciiTheme="minorHAnsi" w:eastAsiaTheme="minorEastAsia" w:hAnsiTheme="minorHAnsi" w:cstheme="minorBidi"/>
            <w:sz w:val="22"/>
            <w:szCs w:val="22"/>
            <w:lang w:eastAsia="en-AU"/>
          </w:rPr>
          <w:tab/>
        </w:r>
        <w:r w:rsidRPr="00F228B3">
          <w:t>Number of vehicles that may be drawn</w:t>
        </w:r>
        <w:r>
          <w:tab/>
        </w:r>
        <w:r>
          <w:fldChar w:fldCharType="begin"/>
        </w:r>
        <w:r>
          <w:instrText xml:space="preserve"> PAGEREF _Toc514833266 \h </w:instrText>
        </w:r>
        <w:r>
          <w:fldChar w:fldCharType="separate"/>
        </w:r>
        <w:r w:rsidR="003C2307">
          <w:t>291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67" w:history="1">
        <w:r w:rsidRPr="00F228B3">
          <w:t>295B</w:t>
        </w:r>
        <w:r>
          <w:rPr>
            <w:rFonts w:asciiTheme="minorHAnsi" w:eastAsiaTheme="minorEastAsia" w:hAnsiTheme="minorHAnsi" w:cstheme="minorBidi"/>
            <w:sz w:val="22"/>
            <w:szCs w:val="22"/>
            <w:lang w:eastAsia="en-AU"/>
          </w:rPr>
          <w:tab/>
        </w:r>
        <w:r w:rsidRPr="00F228B3">
          <w:t>Towing by vehicle under 4.5t</w:t>
        </w:r>
        <w:r>
          <w:tab/>
        </w:r>
        <w:r>
          <w:fldChar w:fldCharType="begin"/>
        </w:r>
        <w:r>
          <w:instrText xml:space="preserve"> PAGEREF _Toc514833267 \h </w:instrText>
        </w:r>
        <w:r>
          <w:fldChar w:fldCharType="separate"/>
        </w:r>
        <w:r w:rsidR="003C2307">
          <w:t>293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68" w:history="1">
        <w:r w:rsidRPr="00F228B3">
          <w:t>296</w:t>
        </w:r>
        <w:r>
          <w:rPr>
            <w:rFonts w:asciiTheme="minorHAnsi" w:eastAsiaTheme="minorEastAsia" w:hAnsiTheme="minorHAnsi" w:cstheme="minorBidi"/>
            <w:sz w:val="22"/>
            <w:szCs w:val="22"/>
            <w:lang w:eastAsia="en-AU"/>
          </w:rPr>
          <w:tab/>
        </w:r>
        <w:r w:rsidRPr="00F228B3">
          <w:t>Driving vehicle in reverse</w:t>
        </w:r>
        <w:r>
          <w:tab/>
        </w:r>
        <w:r>
          <w:fldChar w:fldCharType="begin"/>
        </w:r>
        <w:r>
          <w:instrText xml:space="preserve"> PAGEREF _Toc514833268 \h </w:instrText>
        </w:r>
        <w:r>
          <w:fldChar w:fldCharType="separate"/>
        </w:r>
        <w:r w:rsidR="003C2307">
          <w:t>294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69" w:history="1">
        <w:r w:rsidRPr="00F228B3">
          <w:t>297</w:t>
        </w:r>
        <w:r>
          <w:rPr>
            <w:rFonts w:asciiTheme="minorHAnsi" w:eastAsiaTheme="minorEastAsia" w:hAnsiTheme="minorHAnsi" w:cstheme="minorBidi"/>
            <w:sz w:val="22"/>
            <w:szCs w:val="22"/>
            <w:lang w:eastAsia="en-AU"/>
          </w:rPr>
          <w:tab/>
        </w:r>
        <w:r w:rsidRPr="00F228B3">
          <w:t>Driver to have proper control of vehicle etc</w:t>
        </w:r>
        <w:r>
          <w:tab/>
        </w:r>
        <w:r>
          <w:fldChar w:fldCharType="begin"/>
        </w:r>
        <w:r>
          <w:instrText xml:space="preserve"> PAGEREF _Toc514833269 \h </w:instrText>
        </w:r>
        <w:r>
          <w:fldChar w:fldCharType="separate"/>
        </w:r>
        <w:r w:rsidR="003C2307">
          <w:t>294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70" w:history="1">
        <w:r w:rsidRPr="00F228B3">
          <w:t>298</w:t>
        </w:r>
        <w:r>
          <w:rPr>
            <w:rFonts w:asciiTheme="minorHAnsi" w:eastAsiaTheme="minorEastAsia" w:hAnsiTheme="minorHAnsi" w:cstheme="minorBidi"/>
            <w:sz w:val="22"/>
            <w:szCs w:val="22"/>
            <w:lang w:eastAsia="en-AU"/>
          </w:rPr>
          <w:tab/>
        </w:r>
        <w:r w:rsidRPr="00F228B3">
          <w:t>Driving with person in trailer</w:t>
        </w:r>
        <w:r>
          <w:tab/>
        </w:r>
        <w:r>
          <w:fldChar w:fldCharType="begin"/>
        </w:r>
        <w:r>
          <w:instrText xml:space="preserve"> PAGEREF _Toc514833270 \h </w:instrText>
        </w:r>
        <w:r>
          <w:fldChar w:fldCharType="separate"/>
        </w:r>
        <w:r w:rsidR="003C2307">
          <w:t>295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71" w:history="1">
        <w:r w:rsidRPr="00F228B3">
          <w:t>299</w:t>
        </w:r>
        <w:r>
          <w:rPr>
            <w:rFonts w:asciiTheme="minorHAnsi" w:eastAsiaTheme="minorEastAsia" w:hAnsiTheme="minorHAnsi" w:cstheme="minorBidi"/>
            <w:sz w:val="22"/>
            <w:szCs w:val="22"/>
            <w:lang w:eastAsia="en-AU"/>
          </w:rPr>
          <w:tab/>
        </w:r>
        <w:r w:rsidRPr="00F228B3">
          <w:t>Television receiver or visual display unit in motor vehicle</w:t>
        </w:r>
        <w:r>
          <w:tab/>
        </w:r>
        <w:r>
          <w:fldChar w:fldCharType="begin"/>
        </w:r>
        <w:r>
          <w:instrText xml:space="preserve"> PAGEREF _Toc514833271 \h </w:instrText>
        </w:r>
        <w:r>
          <w:fldChar w:fldCharType="separate"/>
        </w:r>
        <w:r w:rsidR="003C2307">
          <w:t>296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72" w:history="1">
        <w:r w:rsidRPr="00F228B3">
          <w:t>300</w:t>
        </w:r>
        <w:r>
          <w:rPr>
            <w:rFonts w:asciiTheme="minorHAnsi" w:eastAsiaTheme="minorEastAsia" w:hAnsiTheme="minorHAnsi" w:cstheme="minorBidi"/>
            <w:sz w:val="22"/>
            <w:szCs w:val="22"/>
            <w:lang w:eastAsia="en-AU"/>
          </w:rPr>
          <w:tab/>
        </w:r>
        <w:r w:rsidRPr="00F228B3">
          <w:t>Use of mobile phone</w:t>
        </w:r>
        <w:r>
          <w:tab/>
        </w:r>
        <w:r>
          <w:fldChar w:fldCharType="begin"/>
        </w:r>
        <w:r>
          <w:instrText xml:space="preserve"> PAGEREF _Toc514833272 \h </w:instrText>
        </w:r>
        <w:r>
          <w:fldChar w:fldCharType="separate"/>
        </w:r>
        <w:r w:rsidR="003C2307">
          <w:t>297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73" w:history="1">
        <w:r w:rsidRPr="00F228B3">
          <w:t>300A</w:t>
        </w:r>
        <w:r>
          <w:rPr>
            <w:rFonts w:asciiTheme="minorHAnsi" w:eastAsiaTheme="minorEastAsia" w:hAnsiTheme="minorHAnsi" w:cstheme="minorBidi"/>
            <w:sz w:val="22"/>
            <w:szCs w:val="22"/>
            <w:lang w:eastAsia="en-AU"/>
          </w:rPr>
          <w:tab/>
        </w:r>
        <w:r w:rsidRPr="00F228B3">
          <w:rPr>
            <w:snapToGrid w:val="0"/>
          </w:rPr>
          <w:t>Interrupting funeral procession etc</w:t>
        </w:r>
        <w:r>
          <w:tab/>
        </w:r>
        <w:r>
          <w:fldChar w:fldCharType="begin"/>
        </w:r>
        <w:r>
          <w:instrText xml:space="preserve"> PAGEREF _Toc514833273 \h </w:instrText>
        </w:r>
        <w:r>
          <w:fldChar w:fldCharType="separate"/>
        </w:r>
        <w:r w:rsidR="003C2307">
          <w:t>300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74" w:history="1">
        <w:r w:rsidRPr="00F228B3">
          <w:t>300B</w:t>
        </w:r>
        <w:r>
          <w:rPr>
            <w:rFonts w:asciiTheme="minorHAnsi" w:eastAsiaTheme="minorEastAsia" w:hAnsiTheme="minorHAnsi" w:cstheme="minorBidi"/>
            <w:sz w:val="22"/>
            <w:szCs w:val="22"/>
            <w:lang w:eastAsia="en-AU"/>
          </w:rPr>
          <w:tab/>
        </w:r>
        <w:r w:rsidRPr="00F228B3">
          <w:rPr>
            <w:snapToGrid w:val="0"/>
          </w:rPr>
          <w:t>Driving on road closed to traffic</w:t>
        </w:r>
        <w:r>
          <w:tab/>
        </w:r>
        <w:r>
          <w:fldChar w:fldCharType="begin"/>
        </w:r>
        <w:r>
          <w:instrText xml:space="preserve"> PAGEREF _Toc514833274 \h </w:instrText>
        </w:r>
        <w:r>
          <w:fldChar w:fldCharType="separate"/>
        </w:r>
        <w:r w:rsidR="003C2307">
          <w:t>300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75" w:history="1">
        <w:r w:rsidRPr="00F228B3">
          <w:t>300C</w:t>
        </w:r>
        <w:r>
          <w:rPr>
            <w:rFonts w:asciiTheme="minorHAnsi" w:eastAsiaTheme="minorEastAsia" w:hAnsiTheme="minorHAnsi" w:cstheme="minorBidi"/>
            <w:sz w:val="22"/>
            <w:szCs w:val="22"/>
            <w:lang w:eastAsia="en-AU"/>
          </w:rPr>
          <w:tab/>
        </w:r>
        <w:r w:rsidRPr="00F228B3">
          <w:t>Approaching and passing stationary or slow moving emergency vehicle etc</w:t>
        </w:r>
        <w:r>
          <w:tab/>
        </w:r>
        <w:r>
          <w:fldChar w:fldCharType="begin"/>
        </w:r>
        <w:r>
          <w:instrText xml:space="preserve"> PAGEREF _Toc514833275 \h </w:instrText>
        </w:r>
        <w:r>
          <w:fldChar w:fldCharType="separate"/>
        </w:r>
        <w:r w:rsidR="003C2307">
          <w:t>300</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276" w:history="1">
        <w:r w:rsidR="00E32CEE" w:rsidRPr="00F228B3">
          <w:t>Division 18.2</w:t>
        </w:r>
        <w:r w:rsidR="00E32CEE">
          <w:rPr>
            <w:rFonts w:asciiTheme="minorHAnsi" w:eastAsiaTheme="minorEastAsia" w:hAnsiTheme="minorHAnsi" w:cstheme="minorBidi"/>
            <w:b w:val="0"/>
            <w:sz w:val="22"/>
            <w:szCs w:val="22"/>
            <w:lang w:eastAsia="en-AU"/>
          </w:rPr>
          <w:tab/>
        </w:r>
        <w:r w:rsidR="00E32CEE" w:rsidRPr="00F228B3">
          <w:t>Rules for people in charge of animals</w:t>
        </w:r>
        <w:r w:rsidR="00E32CEE" w:rsidRPr="00E32CEE">
          <w:rPr>
            <w:vanish/>
          </w:rPr>
          <w:tab/>
        </w:r>
        <w:r w:rsidR="00E32CEE" w:rsidRPr="00E32CEE">
          <w:rPr>
            <w:vanish/>
          </w:rPr>
          <w:fldChar w:fldCharType="begin"/>
        </w:r>
        <w:r w:rsidR="00E32CEE" w:rsidRPr="00E32CEE">
          <w:rPr>
            <w:vanish/>
          </w:rPr>
          <w:instrText xml:space="preserve"> PAGEREF _Toc514833276 \h </w:instrText>
        </w:r>
        <w:r w:rsidR="00E32CEE" w:rsidRPr="00E32CEE">
          <w:rPr>
            <w:vanish/>
          </w:rPr>
        </w:r>
        <w:r w:rsidR="00E32CEE" w:rsidRPr="00E32CEE">
          <w:rPr>
            <w:vanish/>
          </w:rPr>
          <w:fldChar w:fldCharType="separate"/>
        </w:r>
        <w:r w:rsidR="003C2307">
          <w:rPr>
            <w:vanish/>
          </w:rPr>
          <w:t>301</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77" w:history="1">
        <w:r w:rsidRPr="00F228B3">
          <w:t>301</w:t>
        </w:r>
        <w:r>
          <w:rPr>
            <w:rFonts w:asciiTheme="minorHAnsi" w:eastAsiaTheme="minorEastAsia" w:hAnsiTheme="minorHAnsi" w:cstheme="minorBidi"/>
            <w:sz w:val="22"/>
            <w:szCs w:val="22"/>
            <w:lang w:eastAsia="en-AU"/>
          </w:rPr>
          <w:tab/>
        </w:r>
        <w:r w:rsidRPr="00F228B3">
          <w:t>Leading animal while in or on vehicle</w:t>
        </w:r>
        <w:r>
          <w:tab/>
        </w:r>
        <w:r>
          <w:fldChar w:fldCharType="begin"/>
        </w:r>
        <w:r>
          <w:instrText xml:space="preserve"> PAGEREF _Toc514833277 \h </w:instrText>
        </w:r>
        <w:r>
          <w:fldChar w:fldCharType="separate"/>
        </w:r>
        <w:r w:rsidR="003C2307">
          <w:t>301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78" w:history="1">
        <w:r w:rsidRPr="00F228B3">
          <w:t>302</w:t>
        </w:r>
        <w:r>
          <w:rPr>
            <w:rFonts w:asciiTheme="minorHAnsi" w:eastAsiaTheme="minorEastAsia" w:hAnsiTheme="minorHAnsi" w:cstheme="minorBidi"/>
            <w:sz w:val="22"/>
            <w:szCs w:val="22"/>
            <w:lang w:eastAsia="en-AU"/>
          </w:rPr>
          <w:tab/>
        </w:r>
        <w:r w:rsidRPr="00F228B3">
          <w:t>Rider of animal on footpath or nature strip to give way to pedestrian</w:t>
        </w:r>
        <w:r>
          <w:tab/>
        </w:r>
        <w:r>
          <w:fldChar w:fldCharType="begin"/>
        </w:r>
        <w:r>
          <w:instrText xml:space="preserve"> PAGEREF _Toc514833278 \h </w:instrText>
        </w:r>
        <w:r>
          <w:fldChar w:fldCharType="separate"/>
        </w:r>
        <w:r w:rsidR="003C2307">
          <w:t>302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79" w:history="1">
        <w:r w:rsidRPr="00F228B3">
          <w:t>303</w:t>
        </w:r>
        <w:r>
          <w:rPr>
            <w:rFonts w:asciiTheme="minorHAnsi" w:eastAsiaTheme="minorEastAsia" w:hAnsiTheme="minorHAnsi" w:cstheme="minorBidi"/>
            <w:sz w:val="22"/>
            <w:szCs w:val="22"/>
            <w:lang w:eastAsia="en-AU"/>
          </w:rPr>
          <w:tab/>
        </w:r>
        <w:r w:rsidRPr="00F228B3">
          <w:t>Riding animal alongside more than 1 other rider</w:t>
        </w:r>
        <w:r>
          <w:tab/>
        </w:r>
        <w:r>
          <w:fldChar w:fldCharType="begin"/>
        </w:r>
        <w:r>
          <w:instrText xml:space="preserve"> PAGEREF _Toc514833279 \h </w:instrText>
        </w:r>
        <w:r>
          <w:fldChar w:fldCharType="separate"/>
        </w:r>
        <w:r w:rsidR="003C2307">
          <w:t>302</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280" w:history="1">
        <w:r w:rsidR="00E32CEE" w:rsidRPr="00F228B3">
          <w:t>Division 18.2A</w:t>
        </w:r>
        <w:r w:rsidR="00E32CEE">
          <w:rPr>
            <w:rFonts w:asciiTheme="minorHAnsi" w:eastAsiaTheme="minorEastAsia" w:hAnsiTheme="minorHAnsi" w:cstheme="minorBidi"/>
            <w:b w:val="0"/>
            <w:sz w:val="22"/>
            <w:szCs w:val="22"/>
            <w:lang w:eastAsia="en-AU"/>
          </w:rPr>
          <w:tab/>
        </w:r>
        <w:r w:rsidR="00E32CEE" w:rsidRPr="00F228B3">
          <w:t>Miscellaneous rules for other people</w:t>
        </w:r>
        <w:r w:rsidR="00E32CEE" w:rsidRPr="00E32CEE">
          <w:rPr>
            <w:vanish/>
          </w:rPr>
          <w:tab/>
        </w:r>
        <w:r w:rsidR="00E32CEE" w:rsidRPr="00E32CEE">
          <w:rPr>
            <w:vanish/>
          </w:rPr>
          <w:fldChar w:fldCharType="begin"/>
        </w:r>
        <w:r w:rsidR="00E32CEE" w:rsidRPr="00E32CEE">
          <w:rPr>
            <w:vanish/>
          </w:rPr>
          <w:instrText xml:space="preserve"> PAGEREF _Toc514833280 \h </w:instrText>
        </w:r>
        <w:r w:rsidR="00E32CEE" w:rsidRPr="00E32CEE">
          <w:rPr>
            <w:vanish/>
          </w:rPr>
        </w:r>
        <w:r w:rsidR="00E32CEE" w:rsidRPr="00E32CEE">
          <w:rPr>
            <w:vanish/>
          </w:rPr>
          <w:fldChar w:fldCharType="separate"/>
        </w:r>
        <w:r w:rsidR="003C2307">
          <w:rPr>
            <w:vanish/>
          </w:rPr>
          <w:t>303</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81" w:history="1">
        <w:r w:rsidRPr="00F228B3">
          <w:t>303A</w:t>
        </w:r>
        <w:r>
          <w:rPr>
            <w:rFonts w:asciiTheme="minorHAnsi" w:eastAsiaTheme="minorEastAsia" w:hAnsiTheme="minorHAnsi" w:cstheme="minorBidi"/>
            <w:sz w:val="22"/>
            <w:szCs w:val="22"/>
            <w:lang w:eastAsia="en-AU"/>
          </w:rPr>
          <w:tab/>
        </w:r>
        <w:r w:rsidRPr="00F228B3">
          <w:t>Emission of waste oil or grease</w:t>
        </w:r>
        <w:r>
          <w:tab/>
        </w:r>
        <w:r>
          <w:fldChar w:fldCharType="begin"/>
        </w:r>
        <w:r>
          <w:instrText xml:space="preserve"> PAGEREF _Toc514833281 \h </w:instrText>
        </w:r>
        <w:r>
          <w:fldChar w:fldCharType="separate"/>
        </w:r>
        <w:r w:rsidR="003C2307">
          <w:t>303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82" w:history="1">
        <w:r w:rsidRPr="00F228B3">
          <w:t>303B</w:t>
        </w:r>
        <w:r>
          <w:rPr>
            <w:rFonts w:asciiTheme="minorHAnsi" w:eastAsiaTheme="minorEastAsia" w:hAnsiTheme="minorHAnsi" w:cstheme="minorBidi"/>
            <w:sz w:val="22"/>
            <w:szCs w:val="22"/>
            <w:lang w:eastAsia="en-AU"/>
          </w:rPr>
          <w:tab/>
        </w:r>
        <w:r w:rsidRPr="00F228B3">
          <w:rPr>
            <w:snapToGrid w:val="0"/>
          </w:rPr>
          <w:t xml:space="preserve">Safety of </w:t>
        </w:r>
        <w:r w:rsidRPr="00F228B3">
          <w:t>person</w:t>
        </w:r>
        <w:r w:rsidRPr="00F228B3">
          <w:rPr>
            <w:snapToGrid w:val="0"/>
          </w:rPr>
          <w:t xml:space="preserve"> on trailer</w:t>
        </w:r>
        <w:r>
          <w:tab/>
        </w:r>
        <w:r>
          <w:fldChar w:fldCharType="begin"/>
        </w:r>
        <w:r>
          <w:instrText xml:space="preserve"> PAGEREF _Toc514833282 \h </w:instrText>
        </w:r>
        <w:r>
          <w:fldChar w:fldCharType="separate"/>
        </w:r>
        <w:r w:rsidR="003C2307">
          <w:t>303</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283" w:history="1">
        <w:r w:rsidR="00E32CEE" w:rsidRPr="00F228B3">
          <w:t>Division 18.3</w:t>
        </w:r>
        <w:r w:rsidR="00E32CEE">
          <w:rPr>
            <w:rFonts w:asciiTheme="minorHAnsi" w:eastAsiaTheme="minorEastAsia" w:hAnsiTheme="minorHAnsi" w:cstheme="minorBidi"/>
            <w:b w:val="0"/>
            <w:sz w:val="22"/>
            <w:szCs w:val="22"/>
            <w:lang w:eastAsia="en-AU"/>
          </w:rPr>
          <w:tab/>
        </w:r>
        <w:r w:rsidR="00E32CEE" w:rsidRPr="00F228B3">
          <w:t>Obeying directions</w:t>
        </w:r>
        <w:r w:rsidR="00E32CEE" w:rsidRPr="00E32CEE">
          <w:rPr>
            <w:vanish/>
          </w:rPr>
          <w:tab/>
        </w:r>
        <w:r w:rsidR="00E32CEE" w:rsidRPr="00E32CEE">
          <w:rPr>
            <w:vanish/>
          </w:rPr>
          <w:fldChar w:fldCharType="begin"/>
        </w:r>
        <w:r w:rsidR="00E32CEE" w:rsidRPr="00E32CEE">
          <w:rPr>
            <w:vanish/>
          </w:rPr>
          <w:instrText xml:space="preserve"> PAGEREF _Toc514833283 \h </w:instrText>
        </w:r>
        <w:r w:rsidR="00E32CEE" w:rsidRPr="00E32CEE">
          <w:rPr>
            <w:vanish/>
          </w:rPr>
        </w:r>
        <w:r w:rsidR="00E32CEE" w:rsidRPr="00E32CEE">
          <w:rPr>
            <w:vanish/>
          </w:rPr>
          <w:fldChar w:fldCharType="separate"/>
        </w:r>
        <w:r w:rsidR="003C2307">
          <w:rPr>
            <w:vanish/>
          </w:rPr>
          <w:t>304</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84" w:history="1">
        <w:r w:rsidRPr="00F228B3">
          <w:t>304</w:t>
        </w:r>
        <w:r>
          <w:rPr>
            <w:rFonts w:asciiTheme="minorHAnsi" w:eastAsiaTheme="minorEastAsia" w:hAnsiTheme="minorHAnsi" w:cstheme="minorBidi"/>
            <w:sz w:val="22"/>
            <w:szCs w:val="22"/>
            <w:lang w:eastAsia="en-AU"/>
          </w:rPr>
          <w:tab/>
        </w:r>
        <w:r w:rsidRPr="00F228B3">
          <w:t>Direction by police officer or authorised person</w:t>
        </w:r>
        <w:r>
          <w:tab/>
        </w:r>
        <w:r>
          <w:fldChar w:fldCharType="begin"/>
        </w:r>
        <w:r>
          <w:instrText xml:space="preserve"> PAGEREF _Toc514833284 \h </w:instrText>
        </w:r>
        <w:r>
          <w:fldChar w:fldCharType="separate"/>
        </w:r>
        <w:r w:rsidR="003C2307">
          <w:t>304</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3285" w:history="1">
        <w:r w:rsidR="00E32CEE" w:rsidRPr="00F228B3">
          <w:t>Part 19</w:t>
        </w:r>
        <w:r w:rsidR="00E32CEE">
          <w:rPr>
            <w:rFonts w:asciiTheme="minorHAnsi" w:eastAsiaTheme="minorEastAsia" w:hAnsiTheme="minorHAnsi" w:cstheme="minorBidi"/>
            <w:b w:val="0"/>
            <w:sz w:val="22"/>
            <w:szCs w:val="22"/>
            <w:lang w:eastAsia="en-AU"/>
          </w:rPr>
          <w:tab/>
        </w:r>
        <w:r w:rsidR="00E32CEE" w:rsidRPr="00F228B3">
          <w:t>Exemptions</w:t>
        </w:r>
        <w:r w:rsidR="00E32CEE" w:rsidRPr="00E32CEE">
          <w:rPr>
            <w:vanish/>
          </w:rPr>
          <w:tab/>
        </w:r>
        <w:r w:rsidR="00E32CEE" w:rsidRPr="00E32CEE">
          <w:rPr>
            <w:vanish/>
          </w:rPr>
          <w:fldChar w:fldCharType="begin"/>
        </w:r>
        <w:r w:rsidR="00E32CEE" w:rsidRPr="00E32CEE">
          <w:rPr>
            <w:vanish/>
          </w:rPr>
          <w:instrText xml:space="preserve"> PAGEREF _Toc514833285 \h </w:instrText>
        </w:r>
        <w:r w:rsidR="00E32CEE" w:rsidRPr="00E32CEE">
          <w:rPr>
            <w:vanish/>
          </w:rPr>
        </w:r>
        <w:r w:rsidR="00E32CEE" w:rsidRPr="00E32CEE">
          <w:rPr>
            <w:vanish/>
          </w:rPr>
          <w:fldChar w:fldCharType="separate"/>
        </w:r>
        <w:r w:rsidR="003C2307">
          <w:rPr>
            <w:vanish/>
          </w:rPr>
          <w:t>305</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86" w:history="1">
        <w:r w:rsidRPr="00F228B3">
          <w:t>305</w:t>
        </w:r>
        <w:r>
          <w:rPr>
            <w:rFonts w:asciiTheme="minorHAnsi" w:eastAsiaTheme="minorEastAsia" w:hAnsiTheme="minorHAnsi" w:cstheme="minorBidi"/>
            <w:sz w:val="22"/>
            <w:szCs w:val="22"/>
            <w:lang w:eastAsia="en-AU"/>
          </w:rPr>
          <w:tab/>
        </w:r>
        <w:r w:rsidRPr="00F228B3">
          <w:t>Exemption—driver of police vehicle generally—Act, s 35</w:t>
        </w:r>
        <w:r>
          <w:tab/>
        </w:r>
        <w:r>
          <w:fldChar w:fldCharType="begin"/>
        </w:r>
        <w:r>
          <w:instrText xml:space="preserve"> PAGEREF _Toc514833286 \h </w:instrText>
        </w:r>
        <w:r>
          <w:fldChar w:fldCharType="separate"/>
        </w:r>
        <w:r w:rsidR="003C2307">
          <w:t>305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87" w:history="1">
        <w:r w:rsidRPr="00F228B3">
          <w:t>305A</w:t>
        </w:r>
        <w:r>
          <w:rPr>
            <w:rFonts w:asciiTheme="minorHAnsi" w:eastAsiaTheme="minorEastAsia" w:hAnsiTheme="minorHAnsi" w:cstheme="minorBidi"/>
            <w:sz w:val="22"/>
            <w:szCs w:val="22"/>
            <w:lang w:eastAsia="en-AU"/>
          </w:rPr>
          <w:tab/>
        </w:r>
        <w:r w:rsidRPr="00F228B3">
          <w:t>Exemption—driver of police vehicle—training and assessment</w:t>
        </w:r>
        <w:r>
          <w:tab/>
        </w:r>
        <w:r>
          <w:fldChar w:fldCharType="begin"/>
        </w:r>
        <w:r>
          <w:instrText xml:space="preserve"> PAGEREF _Toc514833287 \h </w:instrText>
        </w:r>
        <w:r>
          <w:fldChar w:fldCharType="separate"/>
        </w:r>
        <w:r w:rsidR="003C2307">
          <w:t>306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88" w:history="1">
        <w:r w:rsidRPr="00F228B3">
          <w:t>306</w:t>
        </w:r>
        <w:r>
          <w:rPr>
            <w:rFonts w:asciiTheme="minorHAnsi" w:eastAsiaTheme="minorEastAsia" w:hAnsiTheme="minorHAnsi" w:cstheme="minorBidi"/>
            <w:sz w:val="22"/>
            <w:szCs w:val="22"/>
            <w:lang w:eastAsia="en-AU"/>
          </w:rPr>
          <w:tab/>
        </w:r>
        <w:r w:rsidRPr="00F228B3">
          <w:t>Exemption—driver of emergency vehicle</w:t>
        </w:r>
        <w:r>
          <w:tab/>
        </w:r>
        <w:r>
          <w:fldChar w:fldCharType="begin"/>
        </w:r>
        <w:r>
          <w:instrText xml:space="preserve"> PAGEREF _Toc514833288 \h </w:instrText>
        </w:r>
        <w:r>
          <w:fldChar w:fldCharType="separate"/>
        </w:r>
        <w:r w:rsidR="003C2307">
          <w:t>307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89" w:history="1">
        <w:r w:rsidRPr="00F228B3">
          <w:t>307</w:t>
        </w:r>
        <w:r>
          <w:rPr>
            <w:rFonts w:asciiTheme="minorHAnsi" w:eastAsiaTheme="minorEastAsia" w:hAnsiTheme="minorHAnsi" w:cstheme="minorBidi"/>
            <w:sz w:val="22"/>
            <w:szCs w:val="22"/>
            <w:lang w:eastAsia="en-AU"/>
          </w:rPr>
          <w:tab/>
        </w:r>
        <w:r w:rsidRPr="00F228B3">
          <w:t>Stopping and parking exemption—police or emergency vehicle or authorised person</w:t>
        </w:r>
        <w:r>
          <w:tab/>
        </w:r>
        <w:r>
          <w:fldChar w:fldCharType="begin"/>
        </w:r>
        <w:r>
          <w:instrText xml:space="preserve"> PAGEREF _Toc514833289 \h </w:instrText>
        </w:r>
        <w:r>
          <w:fldChar w:fldCharType="separate"/>
        </w:r>
        <w:r w:rsidR="003C2307">
          <w:t>307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90" w:history="1">
        <w:r w:rsidRPr="00F228B3">
          <w:t>308</w:t>
        </w:r>
        <w:r>
          <w:rPr>
            <w:rFonts w:asciiTheme="minorHAnsi" w:eastAsiaTheme="minorEastAsia" w:hAnsiTheme="minorHAnsi" w:cstheme="minorBidi"/>
            <w:sz w:val="22"/>
            <w:szCs w:val="22"/>
            <w:lang w:eastAsia="en-AU"/>
          </w:rPr>
          <w:tab/>
        </w:r>
        <w:r w:rsidRPr="00F228B3">
          <w:t>Exemption—police officer and emergency worker on foot</w:t>
        </w:r>
        <w:r>
          <w:tab/>
        </w:r>
        <w:r>
          <w:fldChar w:fldCharType="begin"/>
        </w:r>
        <w:r>
          <w:instrText xml:space="preserve"> PAGEREF _Toc514833290 \h </w:instrText>
        </w:r>
        <w:r>
          <w:fldChar w:fldCharType="separate"/>
        </w:r>
        <w:r w:rsidR="003C2307">
          <w:t>307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91" w:history="1">
        <w:r w:rsidRPr="00F228B3">
          <w:t>309</w:t>
        </w:r>
        <w:r>
          <w:rPr>
            <w:rFonts w:asciiTheme="minorHAnsi" w:eastAsiaTheme="minorEastAsia" w:hAnsiTheme="minorHAnsi" w:cstheme="minorBidi"/>
            <w:sz w:val="22"/>
            <w:szCs w:val="22"/>
            <w:lang w:eastAsia="en-AU"/>
          </w:rPr>
          <w:tab/>
        </w:r>
        <w:r w:rsidRPr="00F228B3">
          <w:t>Exemption—driver of tram etc</w:t>
        </w:r>
        <w:r>
          <w:tab/>
        </w:r>
        <w:r>
          <w:fldChar w:fldCharType="begin"/>
        </w:r>
        <w:r>
          <w:instrText xml:space="preserve"> PAGEREF _Toc514833291 \h </w:instrText>
        </w:r>
        <w:r>
          <w:fldChar w:fldCharType="separate"/>
        </w:r>
        <w:r w:rsidR="003C2307">
          <w:t>308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92" w:history="1">
        <w:r w:rsidRPr="00F228B3">
          <w:t>309A</w:t>
        </w:r>
        <w:r>
          <w:rPr>
            <w:rFonts w:asciiTheme="minorHAnsi" w:eastAsiaTheme="minorEastAsia" w:hAnsiTheme="minorHAnsi" w:cstheme="minorBidi"/>
            <w:sz w:val="22"/>
            <w:szCs w:val="22"/>
            <w:lang w:eastAsia="en-AU"/>
          </w:rPr>
          <w:tab/>
        </w:r>
        <w:r w:rsidRPr="00F228B3">
          <w:t>Exemption from requirement about riding on motorbike</w:t>
        </w:r>
        <w:r>
          <w:tab/>
        </w:r>
        <w:r>
          <w:fldChar w:fldCharType="begin"/>
        </w:r>
        <w:r>
          <w:instrText xml:space="preserve"> PAGEREF _Toc514833292 \h </w:instrText>
        </w:r>
        <w:r>
          <w:fldChar w:fldCharType="separate"/>
        </w:r>
        <w:r w:rsidR="003C2307">
          <w:t>308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93" w:history="1">
        <w:r w:rsidRPr="00F228B3">
          <w:t>310</w:t>
        </w:r>
        <w:r>
          <w:rPr>
            <w:rFonts w:asciiTheme="minorHAnsi" w:eastAsiaTheme="minorEastAsia" w:hAnsiTheme="minorHAnsi" w:cstheme="minorBidi"/>
            <w:sz w:val="22"/>
            <w:szCs w:val="22"/>
            <w:lang w:eastAsia="en-AU"/>
          </w:rPr>
          <w:tab/>
        </w:r>
        <w:r w:rsidRPr="00F228B3">
          <w:t>Exemption—road worker etc</w:t>
        </w:r>
        <w:r>
          <w:tab/>
        </w:r>
        <w:r>
          <w:fldChar w:fldCharType="begin"/>
        </w:r>
        <w:r>
          <w:instrText xml:space="preserve"> PAGEREF _Toc514833293 \h </w:instrText>
        </w:r>
        <w:r>
          <w:fldChar w:fldCharType="separate"/>
        </w:r>
        <w:r w:rsidR="003C2307">
          <w:t>309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94" w:history="1">
        <w:r w:rsidRPr="00F228B3">
          <w:t>311</w:t>
        </w:r>
        <w:r>
          <w:rPr>
            <w:rFonts w:asciiTheme="minorHAnsi" w:eastAsiaTheme="minorEastAsia" w:hAnsiTheme="minorHAnsi" w:cstheme="minorBidi"/>
            <w:sz w:val="22"/>
            <w:szCs w:val="22"/>
            <w:lang w:eastAsia="en-AU"/>
          </w:rPr>
          <w:tab/>
        </w:r>
        <w:r w:rsidRPr="00F228B3">
          <w:t>Exemption—oversize vehicle</w:t>
        </w:r>
        <w:r>
          <w:tab/>
        </w:r>
        <w:r>
          <w:fldChar w:fldCharType="begin"/>
        </w:r>
        <w:r>
          <w:instrText xml:space="preserve"> PAGEREF _Toc514833294 \h </w:instrText>
        </w:r>
        <w:r>
          <w:fldChar w:fldCharType="separate"/>
        </w:r>
        <w:r w:rsidR="003C2307">
          <w:t>311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95" w:history="1">
        <w:r w:rsidRPr="00F228B3">
          <w:t>312</w:t>
        </w:r>
        <w:r>
          <w:rPr>
            <w:rFonts w:asciiTheme="minorHAnsi" w:eastAsiaTheme="minorEastAsia" w:hAnsiTheme="minorHAnsi" w:cstheme="minorBidi"/>
            <w:sz w:val="22"/>
            <w:szCs w:val="22"/>
            <w:lang w:eastAsia="en-AU"/>
          </w:rPr>
          <w:tab/>
        </w:r>
        <w:r w:rsidRPr="00F228B3">
          <w:t>Exemption—tow truck driver</w:t>
        </w:r>
        <w:r>
          <w:tab/>
        </w:r>
        <w:r>
          <w:fldChar w:fldCharType="begin"/>
        </w:r>
        <w:r>
          <w:instrText xml:space="preserve"> PAGEREF _Toc514833295 \h </w:instrText>
        </w:r>
        <w:r>
          <w:fldChar w:fldCharType="separate"/>
        </w:r>
        <w:r w:rsidR="003C2307">
          <w:t>313</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3296" w:history="1">
        <w:r w:rsidR="00E32CEE" w:rsidRPr="00F228B3">
          <w:t>Part 20</w:t>
        </w:r>
        <w:r w:rsidR="00E32CEE">
          <w:rPr>
            <w:rFonts w:asciiTheme="minorHAnsi" w:eastAsiaTheme="minorEastAsia" w:hAnsiTheme="minorHAnsi" w:cstheme="minorBidi"/>
            <w:b w:val="0"/>
            <w:sz w:val="22"/>
            <w:szCs w:val="22"/>
            <w:lang w:eastAsia="en-AU"/>
          </w:rPr>
          <w:tab/>
        </w:r>
        <w:r w:rsidR="00E32CEE" w:rsidRPr="00F228B3">
          <w:t>Traffic control devices and traffic</w:t>
        </w:r>
        <w:r w:rsidR="00E32CEE" w:rsidRPr="00F228B3">
          <w:noBreakHyphen/>
          <w:t>related items</w:t>
        </w:r>
        <w:r w:rsidR="00E32CEE" w:rsidRPr="00E32CEE">
          <w:rPr>
            <w:vanish/>
          </w:rPr>
          <w:tab/>
        </w:r>
        <w:r w:rsidR="00E32CEE" w:rsidRPr="00E32CEE">
          <w:rPr>
            <w:vanish/>
          </w:rPr>
          <w:fldChar w:fldCharType="begin"/>
        </w:r>
        <w:r w:rsidR="00E32CEE" w:rsidRPr="00E32CEE">
          <w:rPr>
            <w:vanish/>
          </w:rPr>
          <w:instrText xml:space="preserve"> PAGEREF _Toc514833296 \h </w:instrText>
        </w:r>
        <w:r w:rsidR="00E32CEE" w:rsidRPr="00E32CEE">
          <w:rPr>
            <w:vanish/>
          </w:rPr>
        </w:r>
        <w:r w:rsidR="00E32CEE" w:rsidRPr="00E32CEE">
          <w:rPr>
            <w:vanish/>
          </w:rPr>
          <w:fldChar w:fldCharType="separate"/>
        </w:r>
        <w:r w:rsidR="003C2307">
          <w:rPr>
            <w:vanish/>
          </w:rPr>
          <w:t>314</w:t>
        </w:r>
        <w:r w:rsidR="00E32CEE" w:rsidRPr="00E32CEE">
          <w:rPr>
            <w:vanish/>
          </w:rP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297" w:history="1">
        <w:r w:rsidR="00E32CEE" w:rsidRPr="00F228B3">
          <w:t>Division 20.1</w:t>
        </w:r>
        <w:r w:rsidR="00E32CEE">
          <w:rPr>
            <w:rFonts w:asciiTheme="minorHAnsi" w:eastAsiaTheme="minorEastAsia" w:hAnsiTheme="minorHAnsi" w:cstheme="minorBidi"/>
            <w:b w:val="0"/>
            <w:sz w:val="22"/>
            <w:szCs w:val="22"/>
            <w:lang w:eastAsia="en-AU"/>
          </w:rPr>
          <w:tab/>
        </w:r>
        <w:r w:rsidR="00E32CEE" w:rsidRPr="00F228B3">
          <w:t>General</w:t>
        </w:r>
        <w:r w:rsidR="00E32CEE" w:rsidRPr="00E32CEE">
          <w:rPr>
            <w:vanish/>
          </w:rPr>
          <w:tab/>
        </w:r>
        <w:r w:rsidR="00E32CEE" w:rsidRPr="00E32CEE">
          <w:rPr>
            <w:vanish/>
          </w:rPr>
          <w:fldChar w:fldCharType="begin"/>
        </w:r>
        <w:r w:rsidR="00E32CEE" w:rsidRPr="00E32CEE">
          <w:rPr>
            <w:vanish/>
          </w:rPr>
          <w:instrText xml:space="preserve"> PAGEREF _Toc514833297 \h </w:instrText>
        </w:r>
        <w:r w:rsidR="00E32CEE" w:rsidRPr="00E32CEE">
          <w:rPr>
            <w:vanish/>
          </w:rPr>
        </w:r>
        <w:r w:rsidR="00E32CEE" w:rsidRPr="00E32CEE">
          <w:rPr>
            <w:vanish/>
          </w:rPr>
          <w:fldChar w:fldCharType="separate"/>
        </w:r>
        <w:r w:rsidR="003C2307">
          <w:rPr>
            <w:vanish/>
          </w:rPr>
          <w:t>314</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98" w:history="1">
        <w:r w:rsidRPr="00F228B3">
          <w:t>314</w:t>
        </w:r>
        <w:r>
          <w:rPr>
            <w:rFonts w:asciiTheme="minorHAnsi" w:eastAsiaTheme="minorEastAsia" w:hAnsiTheme="minorHAnsi" w:cstheme="minorBidi"/>
            <w:sz w:val="22"/>
            <w:szCs w:val="22"/>
            <w:lang w:eastAsia="en-AU"/>
          </w:rPr>
          <w:tab/>
        </w:r>
        <w:r w:rsidRPr="00F228B3">
          <w:t>Diagram of traffic control device, traffic</w:t>
        </w:r>
        <w:r w:rsidRPr="00F228B3">
          <w:noBreakHyphen/>
          <w:t>related item or symbol</w:t>
        </w:r>
        <w:r>
          <w:tab/>
        </w:r>
        <w:r>
          <w:fldChar w:fldCharType="begin"/>
        </w:r>
        <w:r>
          <w:instrText xml:space="preserve"> PAGEREF _Toc514833298 \h </w:instrText>
        </w:r>
        <w:r>
          <w:fldChar w:fldCharType="separate"/>
        </w:r>
        <w:r w:rsidR="003C2307">
          <w:t>314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299" w:history="1">
        <w:r w:rsidRPr="00F228B3">
          <w:t>315</w:t>
        </w:r>
        <w:r>
          <w:rPr>
            <w:rFonts w:asciiTheme="minorHAnsi" w:eastAsiaTheme="minorEastAsia" w:hAnsiTheme="minorHAnsi" w:cstheme="minorBidi"/>
            <w:sz w:val="22"/>
            <w:szCs w:val="22"/>
            <w:lang w:eastAsia="en-AU"/>
          </w:rPr>
          <w:tab/>
        </w:r>
        <w:r w:rsidRPr="00F228B3">
          <w:t>Legal effect of traffic control device</w:t>
        </w:r>
        <w:r>
          <w:tab/>
        </w:r>
        <w:r>
          <w:fldChar w:fldCharType="begin"/>
        </w:r>
        <w:r>
          <w:instrText xml:space="preserve"> PAGEREF _Toc514833299 \h </w:instrText>
        </w:r>
        <w:r>
          <w:fldChar w:fldCharType="separate"/>
        </w:r>
        <w:r w:rsidR="003C2307">
          <w:t>314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00" w:history="1">
        <w:r w:rsidRPr="00F228B3">
          <w:t>316</w:t>
        </w:r>
        <w:r>
          <w:rPr>
            <w:rFonts w:asciiTheme="minorHAnsi" w:eastAsiaTheme="minorEastAsia" w:hAnsiTheme="minorHAnsi" w:cstheme="minorBidi"/>
            <w:sz w:val="22"/>
            <w:szCs w:val="22"/>
            <w:lang w:eastAsia="en-AU"/>
          </w:rPr>
          <w:tab/>
        </w:r>
        <w:r w:rsidRPr="00F228B3">
          <w:t>When traffic control device complies substantially with regulation</w:t>
        </w:r>
        <w:r>
          <w:tab/>
        </w:r>
        <w:r>
          <w:fldChar w:fldCharType="begin"/>
        </w:r>
        <w:r>
          <w:instrText xml:space="preserve"> PAGEREF _Toc514833300 \h </w:instrText>
        </w:r>
        <w:r>
          <w:fldChar w:fldCharType="separate"/>
        </w:r>
        <w:r w:rsidR="003C2307">
          <w:t>314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01" w:history="1">
        <w:r w:rsidRPr="00F228B3">
          <w:t>317</w:t>
        </w:r>
        <w:r>
          <w:rPr>
            <w:rFonts w:asciiTheme="minorHAnsi" w:eastAsiaTheme="minorEastAsia" w:hAnsiTheme="minorHAnsi" w:cstheme="minorBidi"/>
            <w:sz w:val="22"/>
            <w:szCs w:val="22"/>
            <w:lang w:eastAsia="en-AU"/>
          </w:rPr>
          <w:tab/>
        </w:r>
        <w:r w:rsidRPr="00F228B3">
          <w:t>Information on or with traffic control device</w:t>
        </w:r>
        <w:r>
          <w:tab/>
        </w:r>
        <w:r>
          <w:fldChar w:fldCharType="begin"/>
        </w:r>
        <w:r>
          <w:instrText xml:space="preserve"> PAGEREF _Toc514833301 \h </w:instrText>
        </w:r>
        <w:r>
          <w:fldChar w:fldCharType="separate"/>
        </w:r>
        <w:r w:rsidR="003C2307">
          <w:t>318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02" w:history="1">
        <w:r w:rsidRPr="00F228B3">
          <w:t>318</w:t>
        </w:r>
        <w:r>
          <w:rPr>
            <w:rFonts w:asciiTheme="minorHAnsi" w:eastAsiaTheme="minorEastAsia" w:hAnsiTheme="minorHAnsi" w:cstheme="minorBidi"/>
            <w:sz w:val="22"/>
            <w:szCs w:val="22"/>
            <w:lang w:eastAsia="en-AU"/>
          </w:rPr>
          <w:tab/>
        </w:r>
        <w:r w:rsidRPr="00F228B3">
          <w:t>Limited effect of certain traffic control devices</w:t>
        </w:r>
        <w:r>
          <w:tab/>
        </w:r>
        <w:r>
          <w:fldChar w:fldCharType="begin"/>
        </w:r>
        <w:r>
          <w:instrText xml:space="preserve"> PAGEREF _Toc514833302 \h </w:instrText>
        </w:r>
        <w:r>
          <w:fldChar w:fldCharType="separate"/>
        </w:r>
        <w:r w:rsidR="003C2307">
          <w:t>319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03" w:history="1">
        <w:r w:rsidRPr="00F228B3">
          <w:t>319</w:t>
        </w:r>
        <w:r>
          <w:rPr>
            <w:rFonts w:asciiTheme="minorHAnsi" w:eastAsiaTheme="minorEastAsia" w:hAnsiTheme="minorHAnsi" w:cstheme="minorBidi"/>
            <w:sz w:val="22"/>
            <w:szCs w:val="22"/>
            <w:lang w:eastAsia="en-AU"/>
          </w:rPr>
          <w:tab/>
        </w:r>
        <w:r w:rsidRPr="00F228B3">
          <w:t>Legal effect of traffic</w:t>
        </w:r>
        <w:r w:rsidRPr="00F228B3">
          <w:noBreakHyphen/>
          <w:t>related item</w:t>
        </w:r>
        <w:r>
          <w:tab/>
        </w:r>
        <w:r>
          <w:fldChar w:fldCharType="begin"/>
        </w:r>
        <w:r>
          <w:instrText xml:space="preserve"> PAGEREF _Toc514833303 \h </w:instrText>
        </w:r>
        <w:r>
          <w:fldChar w:fldCharType="separate"/>
        </w:r>
        <w:r w:rsidR="003C2307">
          <w:t>320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04" w:history="1">
        <w:r w:rsidRPr="00F228B3">
          <w:t>320</w:t>
        </w:r>
        <w:r>
          <w:rPr>
            <w:rFonts w:asciiTheme="minorHAnsi" w:eastAsiaTheme="minorEastAsia" w:hAnsiTheme="minorHAnsi" w:cstheme="minorBidi"/>
            <w:sz w:val="22"/>
            <w:szCs w:val="22"/>
            <w:lang w:eastAsia="en-AU"/>
          </w:rPr>
          <w:tab/>
        </w:r>
        <w:r w:rsidRPr="00F228B3">
          <w:t>When traffic</w:t>
        </w:r>
        <w:r w:rsidRPr="00F228B3">
          <w:noBreakHyphen/>
          <w:t>related item complies substantially with regulation</w:t>
        </w:r>
        <w:r>
          <w:tab/>
        </w:r>
        <w:r>
          <w:fldChar w:fldCharType="begin"/>
        </w:r>
        <w:r>
          <w:instrText xml:space="preserve"> PAGEREF _Toc514833304 \h </w:instrText>
        </w:r>
        <w:r>
          <w:fldChar w:fldCharType="separate"/>
        </w:r>
        <w:r w:rsidR="003C2307">
          <w:t>320</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05" w:history="1">
        <w:r w:rsidRPr="00F228B3">
          <w:t>321</w:t>
        </w:r>
        <w:r>
          <w:rPr>
            <w:rFonts w:asciiTheme="minorHAnsi" w:eastAsiaTheme="minorEastAsia" w:hAnsiTheme="minorHAnsi" w:cstheme="minorBidi"/>
            <w:sz w:val="22"/>
            <w:szCs w:val="22"/>
            <w:lang w:eastAsia="en-AU"/>
          </w:rPr>
          <w:tab/>
        </w:r>
        <w:r w:rsidRPr="00F228B3">
          <w:t>Meaning of information on or with traffic control device and traffic</w:t>
        </w:r>
        <w:r w:rsidRPr="00F228B3">
          <w:noBreakHyphen/>
          <w:t>related item</w:t>
        </w:r>
        <w:r>
          <w:tab/>
        </w:r>
        <w:r>
          <w:fldChar w:fldCharType="begin"/>
        </w:r>
        <w:r>
          <w:instrText xml:space="preserve"> PAGEREF _Toc514833305 \h </w:instrText>
        </w:r>
        <w:r>
          <w:fldChar w:fldCharType="separate"/>
        </w:r>
        <w:r w:rsidR="003C2307">
          <w:t>321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06" w:history="1">
        <w:r w:rsidRPr="00F228B3">
          <w:t>322</w:t>
        </w:r>
        <w:r>
          <w:rPr>
            <w:rFonts w:asciiTheme="minorHAnsi" w:eastAsiaTheme="minorEastAsia" w:hAnsiTheme="minorHAnsi" w:cstheme="minorBidi"/>
            <w:sz w:val="22"/>
            <w:szCs w:val="22"/>
            <w:lang w:eastAsia="en-AU"/>
          </w:rPr>
          <w:tab/>
        </w:r>
        <w:r w:rsidRPr="00F228B3">
          <w:t>Reference to traffic control device and traffic</w:t>
        </w:r>
        <w:r w:rsidRPr="00F228B3">
          <w:noBreakHyphen/>
          <w:t>related item on road etc</w:t>
        </w:r>
        <w:r>
          <w:tab/>
        </w:r>
        <w:r>
          <w:fldChar w:fldCharType="begin"/>
        </w:r>
        <w:r>
          <w:instrText xml:space="preserve"> PAGEREF _Toc514833306 \h </w:instrText>
        </w:r>
        <w:r>
          <w:fldChar w:fldCharType="separate"/>
        </w:r>
        <w:r w:rsidR="003C2307">
          <w:t>321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07" w:history="1">
        <w:r w:rsidRPr="00F228B3">
          <w:t>323</w:t>
        </w:r>
        <w:r>
          <w:rPr>
            <w:rFonts w:asciiTheme="minorHAnsi" w:eastAsiaTheme="minorEastAsia" w:hAnsiTheme="minorHAnsi" w:cstheme="minorBidi"/>
            <w:sz w:val="22"/>
            <w:szCs w:val="22"/>
            <w:lang w:eastAsia="en-AU"/>
          </w:rPr>
          <w:tab/>
        </w:r>
        <w:r w:rsidRPr="00F228B3">
          <w:t>Reference to light that is traffic signals</w:t>
        </w:r>
        <w:r>
          <w:tab/>
        </w:r>
        <w:r>
          <w:fldChar w:fldCharType="begin"/>
        </w:r>
        <w:r>
          <w:instrText xml:space="preserve"> PAGEREF _Toc514833307 \h </w:instrText>
        </w:r>
        <w:r>
          <w:fldChar w:fldCharType="separate"/>
        </w:r>
        <w:r w:rsidR="003C2307">
          <w:t>323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08" w:history="1">
        <w:r w:rsidRPr="00F228B3">
          <w:t>323A</w:t>
        </w:r>
        <w:r>
          <w:rPr>
            <w:rFonts w:asciiTheme="minorHAnsi" w:eastAsiaTheme="minorEastAsia" w:hAnsiTheme="minorHAnsi" w:cstheme="minorBidi"/>
            <w:sz w:val="22"/>
            <w:szCs w:val="22"/>
            <w:lang w:eastAsia="en-AU"/>
          </w:rPr>
          <w:tab/>
        </w:r>
        <w:r w:rsidRPr="00F228B3">
          <w:t>Audible line</w:t>
        </w:r>
        <w:r>
          <w:tab/>
        </w:r>
        <w:r>
          <w:fldChar w:fldCharType="begin"/>
        </w:r>
        <w:r>
          <w:instrText xml:space="preserve"> PAGEREF _Toc514833308 \h </w:instrText>
        </w:r>
        <w:r>
          <w:fldChar w:fldCharType="separate"/>
        </w:r>
        <w:r w:rsidR="003C2307">
          <w:t>323</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309" w:history="1">
        <w:r w:rsidR="00E32CEE" w:rsidRPr="00F228B3">
          <w:t>Division 20.2</w:t>
        </w:r>
        <w:r w:rsidR="00E32CEE">
          <w:rPr>
            <w:rFonts w:asciiTheme="minorHAnsi" w:eastAsiaTheme="minorEastAsia" w:hAnsiTheme="minorHAnsi" w:cstheme="minorBidi"/>
            <w:b w:val="0"/>
            <w:sz w:val="22"/>
            <w:szCs w:val="22"/>
            <w:lang w:eastAsia="en-AU"/>
          </w:rPr>
          <w:tab/>
        </w:r>
        <w:r w:rsidR="00E32CEE" w:rsidRPr="00F228B3">
          <w:t>Application of traffic control devices to lengths of roads and areas</w:t>
        </w:r>
        <w:r w:rsidR="00E32CEE" w:rsidRPr="00E32CEE">
          <w:rPr>
            <w:vanish/>
          </w:rPr>
          <w:tab/>
        </w:r>
        <w:r w:rsidR="00E32CEE" w:rsidRPr="00E32CEE">
          <w:rPr>
            <w:vanish/>
          </w:rPr>
          <w:fldChar w:fldCharType="begin"/>
        </w:r>
        <w:r w:rsidR="00E32CEE" w:rsidRPr="00E32CEE">
          <w:rPr>
            <w:vanish/>
          </w:rPr>
          <w:instrText xml:space="preserve"> PAGEREF _Toc514833309 \h </w:instrText>
        </w:r>
        <w:r w:rsidR="00E32CEE" w:rsidRPr="00E32CEE">
          <w:rPr>
            <w:vanish/>
          </w:rPr>
        </w:r>
        <w:r w:rsidR="00E32CEE" w:rsidRPr="00E32CEE">
          <w:rPr>
            <w:vanish/>
          </w:rPr>
          <w:fldChar w:fldCharType="separate"/>
        </w:r>
        <w:r w:rsidR="003C2307">
          <w:rPr>
            <w:vanish/>
          </w:rPr>
          <w:t>323</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10" w:history="1">
        <w:r w:rsidRPr="00F228B3">
          <w:t>324</w:t>
        </w:r>
        <w:r>
          <w:rPr>
            <w:rFonts w:asciiTheme="minorHAnsi" w:eastAsiaTheme="minorEastAsia" w:hAnsiTheme="minorHAnsi" w:cstheme="minorBidi"/>
            <w:sz w:val="22"/>
            <w:szCs w:val="22"/>
            <w:lang w:eastAsia="en-AU"/>
          </w:rPr>
          <w:tab/>
        </w:r>
        <w:r w:rsidRPr="00F228B3">
          <w:t>Purpose—div 20.2</w:t>
        </w:r>
        <w:r>
          <w:tab/>
        </w:r>
        <w:r>
          <w:fldChar w:fldCharType="begin"/>
        </w:r>
        <w:r>
          <w:instrText xml:space="preserve"> PAGEREF _Toc514833310 \h </w:instrText>
        </w:r>
        <w:r>
          <w:fldChar w:fldCharType="separate"/>
        </w:r>
        <w:r w:rsidR="003C2307">
          <w:t>323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11" w:history="1">
        <w:r w:rsidRPr="00F228B3">
          <w:t>325</w:t>
        </w:r>
        <w:r>
          <w:rPr>
            <w:rFonts w:asciiTheme="minorHAnsi" w:eastAsiaTheme="minorEastAsia" w:hAnsiTheme="minorHAnsi" w:cstheme="minorBidi"/>
            <w:sz w:val="22"/>
            <w:szCs w:val="22"/>
            <w:lang w:eastAsia="en-AU"/>
          </w:rPr>
          <w:tab/>
        </w:r>
        <w:r w:rsidRPr="00F228B3">
          <w:t>Reference to traffic control device—application to length of road and area</w:t>
        </w:r>
        <w:r>
          <w:tab/>
        </w:r>
        <w:r>
          <w:fldChar w:fldCharType="begin"/>
        </w:r>
        <w:r>
          <w:instrText xml:space="preserve"> PAGEREF _Toc514833311 \h </w:instrText>
        </w:r>
        <w:r>
          <w:fldChar w:fldCharType="separate"/>
        </w:r>
        <w:r w:rsidR="003C2307">
          <w:t>324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12" w:history="1">
        <w:r w:rsidRPr="00F228B3">
          <w:t>326</w:t>
        </w:r>
        <w:r>
          <w:rPr>
            <w:rFonts w:asciiTheme="minorHAnsi" w:eastAsiaTheme="minorEastAsia" w:hAnsiTheme="minorHAnsi" w:cstheme="minorBidi"/>
            <w:sz w:val="22"/>
            <w:szCs w:val="22"/>
            <w:lang w:eastAsia="en-AU"/>
          </w:rPr>
          <w:tab/>
        </w:r>
        <w:r w:rsidRPr="00F228B3">
          <w:t>When traffic control device applies to length of road or area—basic rules</w:t>
        </w:r>
        <w:r>
          <w:tab/>
        </w:r>
        <w:r>
          <w:fldChar w:fldCharType="begin"/>
        </w:r>
        <w:r>
          <w:instrText xml:space="preserve"> PAGEREF _Toc514833312 \h </w:instrText>
        </w:r>
        <w:r>
          <w:fldChar w:fldCharType="separate"/>
        </w:r>
        <w:r w:rsidR="003C2307">
          <w:t>324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13" w:history="1">
        <w:r w:rsidRPr="00F228B3">
          <w:t>327</w:t>
        </w:r>
        <w:r>
          <w:rPr>
            <w:rFonts w:asciiTheme="minorHAnsi" w:eastAsiaTheme="minorEastAsia" w:hAnsiTheme="minorHAnsi" w:cstheme="minorBidi"/>
            <w:sz w:val="22"/>
            <w:szCs w:val="22"/>
            <w:lang w:eastAsia="en-AU"/>
          </w:rPr>
          <w:tab/>
        </w:r>
        <w:r w:rsidRPr="00F228B3">
          <w:t>Length of road to which traffic sign (except parking control sign) applies</w:t>
        </w:r>
        <w:r>
          <w:tab/>
        </w:r>
        <w:r>
          <w:fldChar w:fldCharType="begin"/>
        </w:r>
        <w:r>
          <w:instrText xml:space="preserve"> PAGEREF _Toc514833313 \h </w:instrText>
        </w:r>
        <w:r>
          <w:fldChar w:fldCharType="separate"/>
        </w:r>
        <w:r w:rsidR="003C2307">
          <w:t>324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14" w:history="1">
        <w:r w:rsidRPr="00F228B3">
          <w:t>328</w:t>
        </w:r>
        <w:r>
          <w:rPr>
            <w:rFonts w:asciiTheme="minorHAnsi" w:eastAsiaTheme="minorEastAsia" w:hAnsiTheme="minorHAnsi" w:cstheme="minorBidi"/>
            <w:sz w:val="22"/>
            <w:szCs w:val="22"/>
            <w:lang w:eastAsia="en-AU"/>
          </w:rPr>
          <w:tab/>
        </w:r>
        <w:r w:rsidRPr="00F228B3">
          <w:t>Reference to traffic control device applying to length of road</w:t>
        </w:r>
        <w:r>
          <w:tab/>
        </w:r>
        <w:r>
          <w:fldChar w:fldCharType="begin"/>
        </w:r>
        <w:r>
          <w:instrText xml:space="preserve"> PAGEREF _Toc514833314 \h </w:instrText>
        </w:r>
        <w:r>
          <w:fldChar w:fldCharType="separate"/>
        </w:r>
        <w:r w:rsidR="003C2307">
          <w:t>325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15" w:history="1">
        <w:r w:rsidRPr="00F228B3">
          <w:t>329</w:t>
        </w:r>
        <w:r>
          <w:rPr>
            <w:rFonts w:asciiTheme="minorHAnsi" w:eastAsiaTheme="minorEastAsia" w:hAnsiTheme="minorHAnsi" w:cstheme="minorBidi"/>
            <w:sz w:val="22"/>
            <w:szCs w:val="22"/>
            <w:lang w:eastAsia="en-AU"/>
          </w:rPr>
          <w:tab/>
        </w:r>
        <w:r w:rsidRPr="00F228B3">
          <w:t>Traffic control device applying to marked lane</w:t>
        </w:r>
        <w:r>
          <w:tab/>
        </w:r>
        <w:r>
          <w:fldChar w:fldCharType="begin"/>
        </w:r>
        <w:r>
          <w:instrText xml:space="preserve"> PAGEREF _Toc514833315 \h </w:instrText>
        </w:r>
        <w:r>
          <w:fldChar w:fldCharType="separate"/>
        </w:r>
        <w:r w:rsidR="003C2307">
          <w:t>325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16" w:history="1">
        <w:r w:rsidRPr="00F228B3">
          <w:t>330</w:t>
        </w:r>
        <w:r>
          <w:rPr>
            <w:rFonts w:asciiTheme="minorHAnsi" w:eastAsiaTheme="minorEastAsia" w:hAnsiTheme="minorHAnsi" w:cstheme="minorBidi"/>
            <w:sz w:val="22"/>
            <w:szCs w:val="22"/>
            <w:lang w:eastAsia="en-AU"/>
          </w:rPr>
          <w:tab/>
        </w:r>
        <w:r w:rsidRPr="00F228B3">
          <w:t>Traffic control device applying to slip lane</w:t>
        </w:r>
        <w:r>
          <w:tab/>
        </w:r>
        <w:r>
          <w:fldChar w:fldCharType="begin"/>
        </w:r>
        <w:r>
          <w:instrText xml:space="preserve"> PAGEREF _Toc514833316 \h </w:instrText>
        </w:r>
        <w:r>
          <w:fldChar w:fldCharType="separate"/>
        </w:r>
        <w:r w:rsidR="003C2307">
          <w:t>326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17" w:history="1">
        <w:r w:rsidRPr="00F228B3">
          <w:t>331</w:t>
        </w:r>
        <w:r>
          <w:rPr>
            <w:rFonts w:asciiTheme="minorHAnsi" w:eastAsiaTheme="minorEastAsia" w:hAnsiTheme="minorHAnsi" w:cstheme="minorBidi"/>
            <w:sz w:val="22"/>
            <w:szCs w:val="22"/>
            <w:lang w:eastAsia="en-AU"/>
          </w:rPr>
          <w:tab/>
        </w:r>
        <w:r w:rsidRPr="00F228B3">
          <w:t>Traffic control device applying to intersection</w:t>
        </w:r>
        <w:r>
          <w:tab/>
        </w:r>
        <w:r>
          <w:fldChar w:fldCharType="begin"/>
        </w:r>
        <w:r>
          <w:instrText xml:space="preserve"> PAGEREF _Toc514833317 \h </w:instrText>
        </w:r>
        <w:r>
          <w:fldChar w:fldCharType="separate"/>
        </w:r>
        <w:r w:rsidR="003C2307">
          <w:t>326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18" w:history="1">
        <w:r w:rsidRPr="00F228B3">
          <w:t>332</w:t>
        </w:r>
        <w:r>
          <w:rPr>
            <w:rFonts w:asciiTheme="minorHAnsi" w:eastAsiaTheme="minorEastAsia" w:hAnsiTheme="minorHAnsi" w:cstheme="minorBidi"/>
            <w:sz w:val="22"/>
            <w:szCs w:val="22"/>
            <w:lang w:eastAsia="en-AU"/>
          </w:rPr>
          <w:tab/>
        </w:r>
        <w:r w:rsidRPr="00F228B3">
          <w:t>Parking control sign applying to length of road</w:t>
        </w:r>
        <w:r>
          <w:tab/>
        </w:r>
        <w:r>
          <w:fldChar w:fldCharType="begin"/>
        </w:r>
        <w:r>
          <w:instrText xml:space="preserve"> PAGEREF _Toc514833318 \h </w:instrText>
        </w:r>
        <w:r>
          <w:fldChar w:fldCharType="separate"/>
        </w:r>
        <w:r w:rsidR="003C2307">
          <w:t>326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19" w:history="1">
        <w:r w:rsidRPr="00F228B3">
          <w:t>333</w:t>
        </w:r>
        <w:r>
          <w:rPr>
            <w:rFonts w:asciiTheme="minorHAnsi" w:eastAsiaTheme="minorEastAsia" w:hAnsiTheme="minorHAnsi" w:cstheme="minorBidi"/>
            <w:sz w:val="22"/>
            <w:szCs w:val="22"/>
            <w:lang w:eastAsia="en-AU"/>
          </w:rPr>
          <w:tab/>
        </w:r>
        <w:r w:rsidRPr="00F228B3">
          <w:t>Parking control sign applying to length of road in area to which other parking control sign applies etc</w:t>
        </w:r>
        <w:r>
          <w:tab/>
        </w:r>
        <w:r>
          <w:fldChar w:fldCharType="begin"/>
        </w:r>
        <w:r>
          <w:instrText xml:space="preserve"> PAGEREF _Toc514833319 \h </w:instrText>
        </w:r>
        <w:r>
          <w:fldChar w:fldCharType="separate"/>
        </w:r>
        <w:r w:rsidR="003C2307">
          <w:t>327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20" w:history="1">
        <w:r w:rsidRPr="00F228B3">
          <w:t>334</w:t>
        </w:r>
        <w:r>
          <w:rPr>
            <w:rFonts w:asciiTheme="minorHAnsi" w:eastAsiaTheme="minorEastAsia" w:hAnsiTheme="minorHAnsi" w:cstheme="minorBidi"/>
            <w:sz w:val="22"/>
            <w:szCs w:val="22"/>
            <w:lang w:eastAsia="en-AU"/>
          </w:rPr>
          <w:tab/>
        </w:r>
        <w:r w:rsidRPr="00F228B3">
          <w:t>How parking control sign applies to length of road</w:t>
        </w:r>
        <w:r>
          <w:tab/>
        </w:r>
        <w:r>
          <w:fldChar w:fldCharType="begin"/>
        </w:r>
        <w:r>
          <w:instrText xml:space="preserve"> PAGEREF _Toc514833320 \h </w:instrText>
        </w:r>
        <w:r>
          <w:fldChar w:fldCharType="separate"/>
        </w:r>
        <w:r w:rsidR="003C2307">
          <w:t>328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21" w:history="1">
        <w:r w:rsidRPr="00F228B3">
          <w:t>335</w:t>
        </w:r>
        <w:r>
          <w:rPr>
            <w:rFonts w:asciiTheme="minorHAnsi" w:eastAsiaTheme="minorEastAsia" w:hAnsiTheme="minorHAnsi" w:cstheme="minorBidi"/>
            <w:sz w:val="22"/>
            <w:szCs w:val="22"/>
            <w:lang w:eastAsia="en-AU"/>
          </w:rPr>
          <w:tab/>
        </w:r>
        <w:r w:rsidRPr="00F228B3">
          <w:t>Traffic control device applying to area</w:t>
        </w:r>
        <w:r>
          <w:tab/>
        </w:r>
        <w:r>
          <w:fldChar w:fldCharType="begin"/>
        </w:r>
        <w:r>
          <w:instrText xml:space="preserve"> PAGEREF _Toc514833321 \h </w:instrText>
        </w:r>
        <w:r>
          <w:fldChar w:fldCharType="separate"/>
        </w:r>
        <w:r w:rsidR="003C2307">
          <w:t>329</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22" w:history="1">
        <w:r w:rsidRPr="00F228B3">
          <w:t>336</w:t>
        </w:r>
        <w:r>
          <w:rPr>
            <w:rFonts w:asciiTheme="minorHAnsi" w:eastAsiaTheme="minorEastAsia" w:hAnsiTheme="minorHAnsi" w:cstheme="minorBidi"/>
            <w:sz w:val="22"/>
            <w:szCs w:val="22"/>
            <w:lang w:eastAsia="en-AU"/>
          </w:rPr>
          <w:tab/>
        </w:r>
        <w:r w:rsidRPr="00F228B3">
          <w:t>How separated footpath sign and separated footpath road marking apply</w:t>
        </w:r>
        <w:r>
          <w:tab/>
        </w:r>
        <w:r>
          <w:fldChar w:fldCharType="begin"/>
        </w:r>
        <w:r>
          <w:instrText xml:space="preserve"> PAGEREF _Toc514833322 \h </w:instrText>
        </w:r>
        <w:r>
          <w:fldChar w:fldCharType="separate"/>
        </w:r>
        <w:r w:rsidR="003C2307">
          <w:t>331</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323" w:history="1">
        <w:r w:rsidR="00E32CEE" w:rsidRPr="00F228B3">
          <w:t>Division 20.3</w:t>
        </w:r>
        <w:r w:rsidR="00E32CEE">
          <w:rPr>
            <w:rFonts w:asciiTheme="minorHAnsi" w:eastAsiaTheme="minorEastAsia" w:hAnsiTheme="minorHAnsi" w:cstheme="minorBidi"/>
            <w:b w:val="0"/>
            <w:sz w:val="22"/>
            <w:szCs w:val="22"/>
            <w:lang w:eastAsia="en-AU"/>
          </w:rPr>
          <w:tab/>
        </w:r>
        <w:r w:rsidR="00E32CEE" w:rsidRPr="00F228B3">
          <w:t>Application of traffic control devices to people</w:t>
        </w:r>
        <w:r w:rsidR="00E32CEE" w:rsidRPr="00E32CEE">
          <w:rPr>
            <w:vanish/>
          </w:rPr>
          <w:tab/>
        </w:r>
        <w:r w:rsidR="00E32CEE" w:rsidRPr="00E32CEE">
          <w:rPr>
            <w:vanish/>
          </w:rPr>
          <w:fldChar w:fldCharType="begin"/>
        </w:r>
        <w:r w:rsidR="00E32CEE" w:rsidRPr="00E32CEE">
          <w:rPr>
            <w:vanish/>
          </w:rPr>
          <w:instrText xml:space="preserve"> PAGEREF _Toc514833323 \h </w:instrText>
        </w:r>
        <w:r w:rsidR="00E32CEE" w:rsidRPr="00E32CEE">
          <w:rPr>
            <w:vanish/>
          </w:rPr>
        </w:r>
        <w:r w:rsidR="00E32CEE" w:rsidRPr="00E32CEE">
          <w:rPr>
            <w:vanish/>
          </w:rPr>
          <w:fldChar w:fldCharType="separate"/>
        </w:r>
        <w:r w:rsidR="003C2307">
          <w:rPr>
            <w:vanish/>
          </w:rPr>
          <w:t>331</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24" w:history="1">
        <w:r w:rsidRPr="00F228B3">
          <w:t>337</w:t>
        </w:r>
        <w:r>
          <w:rPr>
            <w:rFonts w:asciiTheme="minorHAnsi" w:eastAsiaTheme="minorEastAsia" w:hAnsiTheme="minorHAnsi" w:cstheme="minorBidi"/>
            <w:sz w:val="22"/>
            <w:szCs w:val="22"/>
            <w:lang w:eastAsia="en-AU"/>
          </w:rPr>
          <w:tab/>
        </w:r>
        <w:r w:rsidRPr="00F228B3">
          <w:t>Purpose—div 20.3</w:t>
        </w:r>
        <w:r>
          <w:tab/>
        </w:r>
        <w:r>
          <w:fldChar w:fldCharType="begin"/>
        </w:r>
        <w:r>
          <w:instrText xml:space="preserve"> PAGEREF _Toc514833324 \h </w:instrText>
        </w:r>
        <w:r>
          <w:fldChar w:fldCharType="separate"/>
        </w:r>
        <w:r w:rsidR="003C2307">
          <w:t>331</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25" w:history="1">
        <w:r w:rsidRPr="00F228B3">
          <w:t>338</w:t>
        </w:r>
        <w:r>
          <w:rPr>
            <w:rFonts w:asciiTheme="minorHAnsi" w:eastAsiaTheme="minorEastAsia" w:hAnsiTheme="minorHAnsi" w:cstheme="minorBidi"/>
            <w:sz w:val="22"/>
            <w:szCs w:val="22"/>
            <w:lang w:eastAsia="en-AU"/>
          </w:rPr>
          <w:tab/>
        </w:r>
        <w:r w:rsidRPr="00F228B3">
          <w:t>Reference to traffic control device—application to people</w:t>
        </w:r>
        <w:r>
          <w:tab/>
        </w:r>
        <w:r>
          <w:fldChar w:fldCharType="begin"/>
        </w:r>
        <w:r>
          <w:instrText xml:space="preserve"> PAGEREF _Toc514833325 \h </w:instrText>
        </w:r>
        <w:r>
          <w:fldChar w:fldCharType="separate"/>
        </w:r>
        <w:r w:rsidR="003C2307">
          <w:t>332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26" w:history="1">
        <w:r w:rsidRPr="00F228B3">
          <w:t>339</w:t>
        </w:r>
        <w:r>
          <w:rPr>
            <w:rFonts w:asciiTheme="minorHAnsi" w:eastAsiaTheme="minorEastAsia" w:hAnsiTheme="minorHAnsi" w:cstheme="minorBidi"/>
            <w:sz w:val="22"/>
            <w:szCs w:val="22"/>
            <w:lang w:eastAsia="en-AU"/>
          </w:rPr>
          <w:tab/>
        </w:r>
        <w:r w:rsidRPr="00F228B3">
          <w:t>When traffic control device applies to person—basic rules</w:t>
        </w:r>
        <w:r>
          <w:tab/>
        </w:r>
        <w:r>
          <w:fldChar w:fldCharType="begin"/>
        </w:r>
        <w:r>
          <w:instrText xml:space="preserve"> PAGEREF _Toc514833326 \h </w:instrText>
        </w:r>
        <w:r>
          <w:fldChar w:fldCharType="separate"/>
        </w:r>
        <w:r w:rsidR="003C2307">
          <w:t>332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27" w:history="1">
        <w:r w:rsidRPr="00F228B3">
          <w:t>340</w:t>
        </w:r>
        <w:r>
          <w:rPr>
            <w:rFonts w:asciiTheme="minorHAnsi" w:eastAsiaTheme="minorEastAsia" w:hAnsiTheme="minorHAnsi" w:cstheme="minorBidi"/>
            <w:sz w:val="22"/>
            <w:szCs w:val="22"/>
            <w:lang w:eastAsia="en-AU"/>
          </w:rPr>
          <w:tab/>
        </w:r>
        <w:r w:rsidRPr="00F228B3">
          <w:t>Traffic control device (except road marking and parking control sign)</w:t>
        </w:r>
        <w:r>
          <w:tab/>
        </w:r>
        <w:r>
          <w:fldChar w:fldCharType="begin"/>
        </w:r>
        <w:r>
          <w:instrText xml:space="preserve"> PAGEREF _Toc514833327 \h </w:instrText>
        </w:r>
        <w:r>
          <w:fldChar w:fldCharType="separate"/>
        </w:r>
        <w:r w:rsidR="003C2307">
          <w:t>332</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28" w:history="1">
        <w:r w:rsidRPr="00F228B3">
          <w:t>341</w:t>
        </w:r>
        <w:r>
          <w:rPr>
            <w:rFonts w:asciiTheme="minorHAnsi" w:eastAsiaTheme="minorEastAsia" w:hAnsiTheme="minorHAnsi" w:cstheme="minorBidi"/>
            <w:sz w:val="22"/>
            <w:szCs w:val="22"/>
            <w:lang w:eastAsia="en-AU"/>
          </w:rPr>
          <w:tab/>
        </w:r>
        <w:r w:rsidRPr="00F228B3">
          <w:t>Road marking</w:t>
        </w:r>
        <w:r>
          <w:tab/>
        </w:r>
        <w:r>
          <w:fldChar w:fldCharType="begin"/>
        </w:r>
        <w:r>
          <w:instrText xml:space="preserve"> PAGEREF _Toc514833328 \h </w:instrText>
        </w:r>
        <w:r>
          <w:fldChar w:fldCharType="separate"/>
        </w:r>
        <w:r w:rsidR="003C2307">
          <w:t>333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29" w:history="1">
        <w:r w:rsidRPr="00F228B3">
          <w:t>342</w:t>
        </w:r>
        <w:r>
          <w:rPr>
            <w:rFonts w:asciiTheme="minorHAnsi" w:eastAsiaTheme="minorEastAsia" w:hAnsiTheme="minorHAnsi" w:cstheme="minorBidi"/>
            <w:sz w:val="22"/>
            <w:szCs w:val="22"/>
            <w:lang w:eastAsia="en-AU"/>
          </w:rPr>
          <w:tab/>
        </w:r>
        <w:r w:rsidRPr="00F228B3">
          <w:t>Traffic sign (except parking control sign) applying to length of road</w:t>
        </w:r>
        <w:r>
          <w:tab/>
        </w:r>
        <w:r>
          <w:fldChar w:fldCharType="begin"/>
        </w:r>
        <w:r>
          <w:instrText xml:space="preserve"> PAGEREF _Toc514833329 \h </w:instrText>
        </w:r>
        <w:r>
          <w:fldChar w:fldCharType="separate"/>
        </w:r>
        <w:r w:rsidR="003C2307">
          <w:t>333</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30" w:history="1">
        <w:r w:rsidRPr="00F228B3">
          <w:t>343</w:t>
        </w:r>
        <w:r>
          <w:rPr>
            <w:rFonts w:asciiTheme="minorHAnsi" w:eastAsiaTheme="minorEastAsia" w:hAnsiTheme="minorHAnsi" w:cstheme="minorBidi"/>
            <w:sz w:val="22"/>
            <w:szCs w:val="22"/>
            <w:lang w:eastAsia="en-AU"/>
          </w:rPr>
          <w:tab/>
        </w:r>
        <w:r w:rsidRPr="00F228B3">
          <w:t>Traffic sign (except parking control sign) applying to area</w:t>
        </w:r>
        <w:r>
          <w:tab/>
        </w:r>
        <w:r>
          <w:fldChar w:fldCharType="begin"/>
        </w:r>
        <w:r>
          <w:instrText xml:space="preserve"> PAGEREF _Toc514833330 \h </w:instrText>
        </w:r>
        <w:r>
          <w:fldChar w:fldCharType="separate"/>
        </w:r>
        <w:r w:rsidR="003C2307">
          <w:t>334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31" w:history="1">
        <w:r w:rsidRPr="00F228B3">
          <w:t>344</w:t>
        </w:r>
        <w:r>
          <w:rPr>
            <w:rFonts w:asciiTheme="minorHAnsi" w:eastAsiaTheme="minorEastAsia" w:hAnsiTheme="minorHAnsi" w:cstheme="minorBidi"/>
            <w:sz w:val="22"/>
            <w:szCs w:val="22"/>
            <w:lang w:eastAsia="en-AU"/>
          </w:rPr>
          <w:tab/>
        </w:r>
        <w:r w:rsidRPr="00F228B3">
          <w:t>Traffic control device applying to driver in marked lane</w:t>
        </w:r>
        <w:r>
          <w:tab/>
        </w:r>
        <w:r>
          <w:fldChar w:fldCharType="begin"/>
        </w:r>
        <w:r>
          <w:instrText xml:space="preserve"> PAGEREF _Toc514833331 \h </w:instrText>
        </w:r>
        <w:r>
          <w:fldChar w:fldCharType="separate"/>
        </w:r>
        <w:r w:rsidR="003C2307">
          <w:t>334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32" w:history="1">
        <w:r w:rsidRPr="00F228B3">
          <w:t>345</w:t>
        </w:r>
        <w:r>
          <w:rPr>
            <w:rFonts w:asciiTheme="minorHAnsi" w:eastAsiaTheme="minorEastAsia" w:hAnsiTheme="minorHAnsi" w:cstheme="minorBidi"/>
            <w:sz w:val="22"/>
            <w:szCs w:val="22"/>
            <w:lang w:eastAsia="en-AU"/>
          </w:rPr>
          <w:tab/>
        </w:r>
        <w:r w:rsidRPr="00F228B3">
          <w:t>Traffic control device applying to driver in slip lane</w:t>
        </w:r>
        <w:r>
          <w:tab/>
        </w:r>
        <w:r>
          <w:fldChar w:fldCharType="begin"/>
        </w:r>
        <w:r>
          <w:instrText xml:space="preserve"> PAGEREF _Toc514833332 \h </w:instrText>
        </w:r>
        <w:r>
          <w:fldChar w:fldCharType="separate"/>
        </w:r>
        <w:r w:rsidR="003C2307">
          <w:t>334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33" w:history="1">
        <w:r w:rsidRPr="00F228B3">
          <w:t>346</w:t>
        </w:r>
        <w:r>
          <w:rPr>
            <w:rFonts w:asciiTheme="minorHAnsi" w:eastAsiaTheme="minorEastAsia" w:hAnsiTheme="minorHAnsi" w:cstheme="minorBidi"/>
            <w:sz w:val="22"/>
            <w:szCs w:val="22"/>
            <w:lang w:eastAsia="en-AU"/>
          </w:rPr>
          <w:tab/>
        </w:r>
        <w:r w:rsidRPr="00F228B3">
          <w:t>Parking control sign</w:t>
        </w:r>
        <w:r>
          <w:tab/>
        </w:r>
        <w:r>
          <w:fldChar w:fldCharType="begin"/>
        </w:r>
        <w:r>
          <w:instrText xml:space="preserve"> PAGEREF _Toc514833333 \h </w:instrText>
        </w:r>
        <w:r>
          <w:fldChar w:fldCharType="separate"/>
        </w:r>
        <w:r w:rsidR="003C2307">
          <w:t>335</w:t>
        </w:r>
        <w:r>
          <w:fldChar w:fldCharType="end"/>
        </w:r>
      </w:hyperlink>
    </w:p>
    <w:p w:rsidR="00E32CEE" w:rsidRDefault="009E6E21">
      <w:pPr>
        <w:pStyle w:val="TOC3"/>
        <w:rPr>
          <w:rFonts w:asciiTheme="minorHAnsi" w:eastAsiaTheme="minorEastAsia" w:hAnsiTheme="minorHAnsi" w:cstheme="minorBidi"/>
          <w:b w:val="0"/>
          <w:sz w:val="22"/>
          <w:szCs w:val="22"/>
          <w:lang w:eastAsia="en-AU"/>
        </w:rPr>
      </w:pPr>
      <w:hyperlink w:anchor="_Toc514833334" w:history="1">
        <w:r w:rsidR="00E32CEE" w:rsidRPr="00F228B3">
          <w:t>Division 20.4</w:t>
        </w:r>
        <w:r w:rsidR="00E32CEE">
          <w:rPr>
            <w:rFonts w:asciiTheme="minorHAnsi" w:eastAsiaTheme="minorEastAsia" w:hAnsiTheme="minorHAnsi" w:cstheme="minorBidi"/>
            <w:b w:val="0"/>
            <w:sz w:val="22"/>
            <w:szCs w:val="22"/>
            <w:lang w:eastAsia="en-AU"/>
          </w:rPr>
          <w:tab/>
        </w:r>
        <w:r w:rsidR="00E32CEE" w:rsidRPr="00F228B3">
          <w:t>Prescribed traffic control devices</w:t>
        </w:r>
        <w:r w:rsidR="00E32CEE" w:rsidRPr="00E32CEE">
          <w:rPr>
            <w:vanish/>
          </w:rPr>
          <w:tab/>
        </w:r>
        <w:r w:rsidR="00E32CEE" w:rsidRPr="00E32CEE">
          <w:rPr>
            <w:vanish/>
          </w:rPr>
          <w:fldChar w:fldCharType="begin"/>
        </w:r>
        <w:r w:rsidR="00E32CEE" w:rsidRPr="00E32CEE">
          <w:rPr>
            <w:vanish/>
          </w:rPr>
          <w:instrText xml:space="preserve"> PAGEREF _Toc514833334 \h </w:instrText>
        </w:r>
        <w:r w:rsidR="00E32CEE" w:rsidRPr="00E32CEE">
          <w:rPr>
            <w:vanish/>
          </w:rPr>
        </w:r>
        <w:r w:rsidR="00E32CEE" w:rsidRPr="00E32CEE">
          <w:rPr>
            <w:vanish/>
          </w:rPr>
          <w:fldChar w:fldCharType="separate"/>
        </w:r>
        <w:r w:rsidR="003C2307">
          <w:rPr>
            <w:vanish/>
          </w:rPr>
          <w:t>335</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35" w:history="1">
        <w:r w:rsidRPr="00F228B3">
          <w:t>346A</w:t>
        </w:r>
        <w:r>
          <w:rPr>
            <w:rFonts w:asciiTheme="minorHAnsi" w:eastAsiaTheme="minorEastAsia" w:hAnsiTheme="minorHAnsi" w:cstheme="minorBidi"/>
            <w:sz w:val="22"/>
            <w:szCs w:val="22"/>
            <w:lang w:eastAsia="en-AU"/>
          </w:rPr>
          <w:tab/>
        </w:r>
        <w:r w:rsidRPr="00F228B3">
          <w:t>Preventing prescribed traffic control device being clearly visible</w:t>
        </w:r>
        <w:r>
          <w:tab/>
        </w:r>
        <w:r>
          <w:fldChar w:fldCharType="begin"/>
        </w:r>
        <w:r>
          <w:instrText xml:space="preserve"> PAGEREF _Toc514833335 \h </w:instrText>
        </w:r>
        <w:r>
          <w:fldChar w:fldCharType="separate"/>
        </w:r>
        <w:r w:rsidR="003C2307">
          <w:t>335</w:t>
        </w:r>
        <w:r>
          <w:fldChar w:fldCharType="end"/>
        </w:r>
      </w:hyperlink>
    </w:p>
    <w:p w:rsidR="00E32CEE" w:rsidRDefault="009E6E21">
      <w:pPr>
        <w:pStyle w:val="TOC2"/>
        <w:rPr>
          <w:rFonts w:asciiTheme="minorHAnsi" w:eastAsiaTheme="minorEastAsia" w:hAnsiTheme="minorHAnsi" w:cstheme="minorBidi"/>
          <w:b w:val="0"/>
          <w:sz w:val="22"/>
          <w:szCs w:val="22"/>
          <w:lang w:eastAsia="en-AU"/>
        </w:rPr>
      </w:pPr>
      <w:hyperlink w:anchor="_Toc514833336" w:history="1">
        <w:r w:rsidR="00E32CEE" w:rsidRPr="00F228B3">
          <w:t>Part 21</w:t>
        </w:r>
        <w:r w:rsidR="00E32CEE">
          <w:rPr>
            <w:rFonts w:asciiTheme="minorHAnsi" w:eastAsiaTheme="minorEastAsia" w:hAnsiTheme="minorHAnsi" w:cstheme="minorBidi"/>
            <w:b w:val="0"/>
            <w:sz w:val="22"/>
            <w:szCs w:val="22"/>
            <w:lang w:eastAsia="en-AU"/>
          </w:rPr>
          <w:tab/>
        </w:r>
        <w:r w:rsidR="00E32CEE" w:rsidRPr="00F228B3">
          <w:t>General</w:t>
        </w:r>
        <w:r w:rsidR="00E32CEE" w:rsidRPr="00E32CEE">
          <w:rPr>
            <w:vanish/>
          </w:rPr>
          <w:tab/>
        </w:r>
        <w:r w:rsidR="00E32CEE" w:rsidRPr="00E32CEE">
          <w:rPr>
            <w:vanish/>
          </w:rPr>
          <w:fldChar w:fldCharType="begin"/>
        </w:r>
        <w:r w:rsidR="00E32CEE" w:rsidRPr="00E32CEE">
          <w:rPr>
            <w:vanish/>
          </w:rPr>
          <w:instrText xml:space="preserve"> PAGEREF _Toc514833336 \h </w:instrText>
        </w:r>
        <w:r w:rsidR="00E32CEE" w:rsidRPr="00E32CEE">
          <w:rPr>
            <w:vanish/>
          </w:rPr>
        </w:r>
        <w:r w:rsidR="00E32CEE" w:rsidRPr="00E32CEE">
          <w:rPr>
            <w:vanish/>
          </w:rPr>
          <w:fldChar w:fldCharType="separate"/>
        </w:r>
        <w:r w:rsidR="003C2307">
          <w:rPr>
            <w:vanish/>
          </w:rPr>
          <w:t>336</w:t>
        </w:r>
        <w:r w:rsidR="00E32CEE" w:rsidRPr="00E32CEE">
          <w:rPr>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37" w:history="1">
        <w:r w:rsidRPr="00F228B3">
          <w:t>347</w:t>
        </w:r>
        <w:r>
          <w:rPr>
            <w:rFonts w:asciiTheme="minorHAnsi" w:eastAsiaTheme="minorEastAsia" w:hAnsiTheme="minorHAnsi" w:cstheme="minorBidi"/>
            <w:sz w:val="22"/>
            <w:szCs w:val="22"/>
            <w:lang w:eastAsia="en-AU"/>
          </w:rPr>
          <w:tab/>
        </w:r>
        <w:r w:rsidRPr="00F228B3">
          <w:t>Meaning of abbreviations and symbols</w:t>
        </w:r>
        <w:r>
          <w:tab/>
        </w:r>
        <w:r>
          <w:fldChar w:fldCharType="begin"/>
        </w:r>
        <w:r>
          <w:instrText xml:space="preserve"> PAGEREF _Toc514833337 \h </w:instrText>
        </w:r>
        <w:r>
          <w:fldChar w:fldCharType="separate"/>
        </w:r>
        <w:r w:rsidR="003C2307">
          <w:t>336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38" w:history="1">
        <w:r w:rsidRPr="00F228B3">
          <w:t>348</w:t>
        </w:r>
        <w:r>
          <w:rPr>
            <w:rFonts w:asciiTheme="minorHAnsi" w:eastAsiaTheme="minorEastAsia" w:hAnsiTheme="minorHAnsi" w:cstheme="minorBidi"/>
            <w:sz w:val="22"/>
            <w:szCs w:val="22"/>
            <w:lang w:eastAsia="en-AU"/>
          </w:rPr>
          <w:tab/>
        </w:r>
        <w:r w:rsidRPr="00F228B3">
          <w:t>Reference to driver doing something etc</w:t>
        </w:r>
        <w:r>
          <w:tab/>
        </w:r>
        <w:r>
          <w:fldChar w:fldCharType="begin"/>
        </w:r>
        <w:r>
          <w:instrText xml:space="preserve"> PAGEREF _Toc514833338 \h </w:instrText>
        </w:r>
        <w:r>
          <w:fldChar w:fldCharType="separate"/>
        </w:r>
        <w:r w:rsidR="003C2307">
          <w:t>336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39" w:history="1">
        <w:r w:rsidRPr="00F228B3">
          <w:t>349</w:t>
        </w:r>
        <w:r>
          <w:rPr>
            <w:rFonts w:asciiTheme="minorHAnsi" w:eastAsiaTheme="minorEastAsia" w:hAnsiTheme="minorHAnsi" w:cstheme="minorBidi"/>
            <w:sz w:val="22"/>
            <w:szCs w:val="22"/>
            <w:lang w:eastAsia="en-AU"/>
          </w:rPr>
          <w:tab/>
        </w:r>
        <w:r w:rsidRPr="00F228B3">
          <w:t>Reference to certain kind of road</w:t>
        </w:r>
        <w:r>
          <w:tab/>
        </w:r>
        <w:r>
          <w:fldChar w:fldCharType="begin"/>
        </w:r>
        <w:r>
          <w:instrText xml:space="preserve"> PAGEREF _Toc514833339 \h </w:instrText>
        </w:r>
        <w:r>
          <w:fldChar w:fldCharType="separate"/>
        </w:r>
        <w:r w:rsidR="003C2307">
          <w:t>336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40" w:history="1">
        <w:r w:rsidRPr="00F228B3">
          <w:t>350</w:t>
        </w:r>
        <w:r>
          <w:rPr>
            <w:rFonts w:asciiTheme="minorHAnsi" w:eastAsiaTheme="minorEastAsia" w:hAnsiTheme="minorHAnsi" w:cstheme="minorBidi"/>
            <w:sz w:val="22"/>
            <w:szCs w:val="22"/>
            <w:lang w:eastAsia="en-AU"/>
          </w:rPr>
          <w:tab/>
        </w:r>
        <w:r w:rsidRPr="00F228B3">
          <w:t>Reference to stopping or parking on length of road etc</w:t>
        </w:r>
        <w:r>
          <w:tab/>
        </w:r>
        <w:r>
          <w:fldChar w:fldCharType="begin"/>
        </w:r>
        <w:r>
          <w:instrText xml:space="preserve"> PAGEREF _Toc514833340 \h </w:instrText>
        </w:r>
        <w:r>
          <w:fldChar w:fldCharType="separate"/>
        </w:r>
        <w:r w:rsidR="003C2307">
          <w:t>336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41" w:history="1">
        <w:r w:rsidRPr="00F228B3">
          <w:t>351</w:t>
        </w:r>
        <w:r>
          <w:rPr>
            <w:rFonts w:asciiTheme="minorHAnsi" w:eastAsiaTheme="minorEastAsia" w:hAnsiTheme="minorHAnsi" w:cstheme="minorBidi"/>
            <w:sz w:val="22"/>
            <w:szCs w:val="22"/>
            <w:lang w:eastAsia="en-AU"/>
          </w:rPr>
          <w:tab/>
        </w:r>
        <w:r w:rsidRPr="00F228B3">
          <w:t>Reference to left and right</w:t>
        </w:r>
        <w:r>
          <w:tab/>
        </w:r>
        <w:r>
          <w:fldChar w:fldCharType="begin"/>
        </w:r>
        <w:r>
          <w:instrText xml:space="preserve"> PAGEREF _Toc514833341 \h </w:instrText>
        </w:r>
        <w:r>
          <w:fldChar w:fldCharType="separate"/>
        </w:r>
        <w:r w:rsidR="003C2307">
          <w:t>337</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42" w:history="1">
        <w:r w:rsidRPr="00F228B3">
          <w:t>352</w:t>
        </w:r>
        <w:r>
          <w:rPr>
            <w:rFonts w:asciiTheme="minorHAnsi" w:eastAsiaTheme="minorEastAsia" w:hAnsiTheme="minorHAnsi" w:cstheme="minorBidi"/>
            <w:sz w:val="22"/>
            <w:szCs w:val="22"/>
            <w:lang w:eastAsia="en-AU"/>
          </w:rPr>
          <w:tab/>
        </w:r>
        <w:r w:rsidRPr="00F228B3">
          <w:t>Reference to stopping as near as practicable to place</w:t>
        </w:r>
        <w:r>
          <w:tab/>
        </w:r>
        <w:r>
          <w:fldChar w:fldCharType="begin"/>
        </w:r>
        <w:r>
          <w:instrText xml:space="preserve"> PAGEREF _Toc514833342 \h </w:instrText>
        </w:r>
        <w:r>
          <w:fldChar w:fldCharType="separate"/>
        </w:r>
        <w:r w:rsidR="003C2307">
          <w:t>338</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43" w:history="1">
        <w:r w:rsidRPr="00F228B3">
          <w:t>353</w:t>
        </w:r>
        <w:r>
          <w:rPr>
            <w:rFonts w:asciiTheme="minorHAnsi" w:eastAsiaTheme="minorEastAsia" w:hAnsiTheme="minorHAnsi" w:cstheme="minorBidi"/>
            <w:sz w:val="22"/>
            <w:szCs w:val="22"/>
            <w:lang w:eastAsia="en-AU"/>
          </w:rPr>
          <w:tab/>
        </w:r>
        <w:r w:rsidRPr="00F228B3">
          <w:t>Reference to pedestrian crossing road</w:t>
        </w:r>
        <w:r>
          <w:tab/>
        </w:r>
        <w:r>
          <w:fldChar w:fldCharType="begin"/>
        </w:r>
        <w:r>
          <w:instrText xml:space="preserve"> PAGEREF _Toc514833343 \h </w:instrText>
        </w:r>
        <w:r>
          <w:fldChar w:fldCharType="separate"/>
        </w:r>
        <w:r w:rsidR="003C2307">
          <w:t>338</w:t>
        </w:r>
        <w:r>
          <w:fldChar w:fldCharType="end"/>
        </w:r>
      </w:hyperlink>
    </w:p>
    <w:p w:rsidR="00E32CEE" w:rsidRDefault="009E6E21">
      <w:pPr>
        <w:pStyle w:val="TOC6"/>
        <w:rPr>
          <w:rFonts w:asciiTheme="minorHAnsi" w:eastAsiaTheme="minorEastAsia" w:hAnsiTheme="minorHAnsi" w:cstheme="minorBidi"/>
          <w:b w:val="0"/>
          <w:sz w:val="22"/>
          <w:szCs w:val="22"/>
          <w:lang w:eastAsia="en-AU"/>
        </w:rPr>
      </w:pPr>
      <w:hyperlink w:anchor="_Toc514833344" w:history="1">
        <w:r w:rsidR="00E32CEE" w:rsidRPr="00F228B3">
          <w:t>Schedule 1</w:t>
        </w:r>
        <w:r w:rsidR="00E32CEE">
          <w:rPr>
            <w:rFonts w:asciiTheme="minorHAnsi" w:eastAsiaTheme="minorEastAsia" w:hAnsiTheme="minorHAnsi" w:cstheme="minorBidi"/>
            <w:b w:val="0"/>
            <w:sz w:val="22"/>
            <w:szCs w:val="22"/>
            <w:lang w:eastAsia="en-AU"/>
          </w:rPr>
          <w:tab/>
        </w:r>
        <w:r w:rsidR="00E32CEE" w:rsidRPr="00F228B3">
          <w:t>Abbreviations and symbols</w:t>
        </w:r>
        <w:r w:rsidR="00E32CEE">
          <w:tab/>
        </w:r>
        <w:r w:rsidR="00E32CEE" w:rsidRPr="00E32CEE">
          <w:rPr>
            <w:b w:val="0"/>
            <w:sz w:val="20"/>
          </w:rPr>
          <w:fldChar w:fldCharType="begin"/>
        </w:r>
        <w:r w:rsidR="00E32CEE" w:rsidRPr="00E32CEE">
          <w:rPr>
            <w:b w:val="0"/>
            <w:sz w:val="20"/>
          </w:rPr>
          <w:instrText xml:space="preserve"> PAGEREF _Toc514833344 \h </w:instrText>
        </w:r>
        <w:r w:rsidR="00E32CEE" w:rsidRPr="00E32CEE">
          <w:rPr>
            <w:b w:val="0"/>
            <w:sz w:val="20"/>
          </w:rPr>
        </w:r>
        <w:r w:rsidR="00E32CEE" w:rsidRPr="00E32CEE">
          <w:rPr>
            <w:b w:val="0"/>
            <w:sz w:val="20"/>
          </w:rPr>
          <w:fldChar w:fldCharType="separate"/>
        </w:r>
        <w:r w:rsidR="003C2307">
          <w:rPr>
            <w:b w:val="0"/>
            <w:sz w:val="20"/>
          </w:rPr>
          <w:t>339</w:t>
        </w:r>
        <w:r w:rsidR="00E32CEE" w:rsidRPr="00E32CEE">
          <w:rPr>
            <w:b w:val="0"/>
            <w:sz w:val="20"/>
          </w:rPr>
          <w:fldChar w:fldCharType="end"/>
        </w:r>
      </w:hyperlink>
    </w:p>
    <w:p w:rsidR="00E32CEE" w:rsidRDefault="009E6E21">
      <w:pPr>
        <w:pStyle w:val="TOC6"/>
        <w:rPr>
          <w:rFonts w:asciiTheme="minorHAnsi" w:eastAsiaTheme="minorEastAsia" w:hAnsiTheme="minorHAnsi" w:cstheme="minorBidi"/>
          <w:b w:val="0"/>
          <w:sz w:val="22"/>
          <w:szCs w:val="22"/>
          <w:lang w:eastAsia="en-AU"/>
        </w:rPr>
      </w:pPr>
      <w:hyperlink w:anchor="_Toc514833345" w:history="1">
        <w:r w:rsidR="00E32CEE" w:rsidRPr="00F228B3">
          <w:t>Schedule 2</w:t>
        </w:r>
        <w:r w:rsidR="00E32CEE">
          <w:rPr>
            <w:rFonts w:asciiTheme="minorHAnsi" w:eastAsiaTheme="minorEastAsia" w:hAnsiTheme="minorHAnsi" w:cstheme="minorBidi"/>
            <w:b w:val="0"/>
            <w:sz w:val="22"/>
            <w:szCs w:val="22"/>
            <w:lang w:eastAsia="en-AU"/>
          </w:rPr>
          <w:tab/>
        </w:r>
        <w:r w:rsidR="00E32CEE" w:rsidRPr="00F228B3">
          <w:t>Standard or commonly used traffic signs</w:t>
        </w:r>
        <w:r w:rsidR="00E32CEE">
          <w:tab/>
        </w:r>
        <w:r w:rsidR="00E32CEE" w:rsidRPr="00E32CEE">
          <w:rPr>
            <w:b w:val="0"/>
            <w:sz w:val="20"/>
          </w:rPr>
          <w:fldChar w:fldCharType="begin"/>
        </w:r>
        <w:r w:rsidR="00E32CEE" w:rsidRPr="00E32CEE">
          <w:rPr>
            <w:b w:val="0"/>
            <w:sz w:val="20"/>
          </w:rPr>
          <w:instrText xml:space="preserve"> PAGEREF _Toc514833345 \h </w:instrText>
        </w:r>
        <w:r w:rsidR="00E32CEE" w:rsidRPr="00E32CEE">
          <w:rPr>
            <w:b w:val="0"/>
            <w:sz w:val="20"/>
          </w:rPr>
        </w:r>
        <w:r w:rsidR="00E32CEE" w:rsidRPr="00E32CEE">
          <w:rPr>
            <w:b w:val="0"/>
            <w:sz w:val="20"/>
          </w:rPr>
          <w:fldChar w:fldCharType="separate"/>
        </w:r>
        <w:r w:rsidR="003C2307">
          <w:rPr>
            <w:b w:val="0"/>
            <w:sz w:val="20"/>
          </w:rPr>
          <w:t>341</w:t>
        </w:r>
        <w:r w:rsidR="00E32CEE" w:rsidRPr="00E32CEE">
          <w:rPr>
            <w:b w:val="0"/>
            <w:sz w:val="20"/>
          </w:rPr>
          <w:fldChar w:fldCharType="end"/>
        </w:r>
      </w:hyperlink>
    </w:p>
    <w:p w:rsidR="00E32CEE" w:rsidRDefault="009E6E21">
      <w:pPr>
        <w:pStyle w:val="TOC6"/>
        <w:rPr>
          <w:rFonts w:asciiTheme="minorHAnsi" w:eastAsiaTheme="minorEastAsia" w:hAnsiTheme="minorHAnsi" w:cstheme="minorBidi"/>
          <w:b w:val="0"/>
          <w:sz w:val="22"/>
          <w:szCs w:val="22"/>
          <w:lang w:eastAsia="en-AU"/>
        </w:rPr>
      </w:pPr>
      <w:hyperlink w:anchor="_Toc514833346" w:history="1">
        <w:r w:rsidR="00E32CEE" w:rsidRPr="00F228B3">
          <w:t>Schedule 3</w:t>
        </w:r>
        <w:r w:rsidR="00E32CEE">
          <w:rPr>
            <w:rFonts w:asciiTheme="minorHAnsi" w:eastAsiaTheme="minorEastAsia" w:hAnsiTheme="minorHAnsi" w:cstheme="minorBidi"/>
            <w:b w:val="0"/>
            <w:sz w:val="22"/>
            <w:szCs w:val="22"/>
            <w:lang w:eastAsia="en-AU"/>
          </w:rPr>
          <w:tab/>
        </w:r>
        <w:r w:rsidR="00E32CEE" w:rsidRPr="00F228B3">
          <w:t>Other permitted traffic signs</w:t>
        </w:r>
        <w:r w:rsidR="00E32CEE">
          <w:tab/>
        </w:r>
        <w:r w:rsidR="00E32CEE" w:rsidRPr="00E32CEE">
          <w:rPr>
            <w:b w:val="0"/>
            <w:sz w:val="20"/>
          </w:rPr>
          <w:fldChar w:fldCharType="begin"/>
        </w:r>
        <w:r w:rsidR="00E32CEE" w:rsidRPr="00E32CEE">
          <w:rPr>
            <w:b w:val="0"/>
            <w:sz w:val="20"/>
          </w:rPr>
          <w:instrText xml:space="preserve"> PAGEREF _Toc514833346 \h </w:instrText>
        </w:r>
        <w:r w:rsidR="00E32CEE" w:rsidRPr="00E32CEE">
          <w:rPr>
            <w:b w:val="0"/>
            <w:sz w:val="20"/>
          </w:rPr>
        </w:r>
        <w:r w:rsidR="00E32CEE" w:rsidRPr="00E32CEE">
          <w:rPr>
            <w:b w:val="0"/>
            <w:sz w:val="20"/>
          </w:rPr>
          <w:fldChar w:fldCharType="separate"/>
        </w:r>
        <w:r w:rsidR="003C2307">
          <w:rPr>
            <w:b w:val="0"/>
            <w:sz w:val="20"/>
          </w:rPr>
          <w:t>361</w:t>
        </w:r>
        <w:r w:rsidR="00E32CEE" w:rsidRPr="00E32CEE">
          <w:rPr>
            <w:b w:val="0"/>
            <w:sz w:val="20"/>
          </w:rPr>
          <w:fldChar w:fldCharType="end"/>
        </w:r>
      </w:hyperlink>
    </w:p>
    <w:p w:rsidR="00E32CEE" w:rsidRDefault="009E6E21">
      <w:pPr>
        <w:pStyle w:val="TOC6"/>
        <w:rPr>
          <w:rFonts w:asciiTheme="minorHAnsi" w:eastAsiaTheme="minorEastAsia" w:hAnsiTheme="minorHAnsi" w:cstheme="minorBidi"/>
          <w:b w:val="0"/>
          <w:sz w:val="22"/>
          <w:szCs w:val="22"/>
          <w:lang w:eastAsia="en-AU"/>
        </w:rPr>
      </w:pPr>
      <w:hyperlink w:anchor="_Toc514833347" w:history="1">
        <w:r w:rsidR="00E32CEE" w:rsidRPr="00F228B3">
          <w:t>Schedule 4</w:t>
        </w:r>
        <w:r w:rsidR="00E32CEE">
          <w:rPr>
            <w:rFonts w:asciiTheme="minorHAnsi" w:eastAsiaTheme="minorEastAsia" w:hAnsiTheme="minorHAnsi" w:cstheme="minorBidi"/>
            <w:b w:val="0"/>
            <w:sz w:val="22"/>
            <w:szCs w:val="22"/>
            <w:lang w:eastAsia="en-AU"/>
          </w:rPr>
          <w:tab/>
        </w:r>
        <w:r w:rsidR="00E32CEE" w:rsidRPr="00F228B3">
          <w:t>Symbols and traffic</w:t>
        </w:r>
        <w:r w:rsidR="00E32CEE" w:rsidRPr="00F228B3">
          <w:noBreakHyphen/>
          <w:t>related items</w:t>
        </w:r>
        <w:r w:rsidR="00E32CEE">
          <w:tab/>
        </w:r>
        <w:r w:rsidR="00E32CEE" w:rsidRPr="00E32CEE">
          <w:rPr>
            <w:b w:val="0"/>
            <w:sz w:val="20"/>
          </w:rPr>
          <w:fldChar w:fldCharType="begin"/>
        </w:r>
        <w:r w:rsidR="00E32CEE" w:rsidRPr="00E32CEE">
          <w:rPr>
            <w:b w:val="0"/>
            <w:sz w:val="20"/>
          </w:rPr>
          <w:instrText xml:space="preserve"> PAGEREF _Toc514833347 \h </w:instrText>
        </w:r>
        <w:r w:rsidR="00E32CEE" w:rsidRPr="00E32CEE">
          <w:rPr>
            <w:b w:val="0"/>
            <w:sz w:val="20"/>
          </w:rPr>
        </w:r>
        <w:r w:rsidR="00E32CEE" w:rsidRPr="00E32CEE">
          <w:rPr>
            <w:b w:val="0"/>
            <w:sz w:val="20"/>
          </w:rPr>
          <w:fldChar w:fldCharType="separate"/>
        </w:r>
        <w:r w:rsidR="003C2307">
          <w:rPr>
            <w:b w:val="0"/>
            <w:sz w:val="20"/>
          </w:rPr>
          <w:t>385</w:t>
        </w:r>
        <w:r w:rsidR="00E32CEE" w:rsidRPr="00E32CEE">
          <w:rPr>
            <w:b w:val="0"/>
            <w:sz w:val="20"/>
          </w:rPr>
          <w:fldChar w:fldCharType="end"/>
        </w:r>
      </w:hyperlink>
    </w:p>
    <w:p w:rsidR="00E32CEE" w:rsidRDefault="009E6E21">
      <w:pPr>
        <w:pStyle w:val="TOC6"/>
        <w:rPr>
          <w:rFonts w:asciiTheme="minorHAnsi" w:eastAsiaTheme="minorEastAsia" w:hAnsiTheme="minorHAnsi" w:cstheme="minorBidi"/>
          <w:b w:val="0"/>
          <w:sz w:val="22"/>
          <w:szCs w:val="22"/>
          <w:lang w:eastAsia="en-AU"/>
        </w:rPr>
      </w:pPr>
      <w:hyperlink w:anchor="_Toc514833348" w:history="1">
        <w:r w:rsidR="00E32CEE" w:rsidRPr="00F228B3">
          <w:t>Dictionary</w:t>
        </w:r>
        <w:r w:rsidR="00E32CEE">
          <w:tab/>
        </w:r>
        <w:r w:rsidR="00E32CEE">
          <w:tab/>
        </w:r>
        <w:r w:rsidR="00E32CEE" w:rsidRPr="00E32CEE">
          <w:rPr>
            <w:b w:val="0"/>
            <w:sz w:val="20"/>
          </w:rPr>
          <w:fldChar w:fldCharType="begin"/>
        </w:r>
        <w:r w:rsidR="00E32CEE" w:rsidRPr="00E32CEE">
          <w:rPr>
            <w:b w:val="0"/>
            <w:sz w:val="20"/>
          </w:rPr>
          <w:instrText xml:space="preserve"> PAGEREF _Toc514833348 \h </w:instrText>
        </w:r>
        <w:r w:rsidR="00E32CEE" w:rsidRPr="00E32CEE">
          <w:rPr>
            <w:b w:val="0"/>
            <w:sz w:val="20"/>
          </w:rPr>
        </w:r>
        <w:r w:rsidR="00E32CEE" w:rsidRPr="00E32CEE">
          <w:rPr>
            <w:b w:val="0"/>
            <w:sz w:val="20"/>
          </w:rPr>
          <w:fldChar w:fldCharType="separate"/>
        </w:r>
        <w:r w:rsidR="003C2307">
          <w:rPr>
            <w:b w:val="0"/>
            <w:sz w:val="20"/>
          </w:rPr>
          <w:t>388</w:t>
        </w:r>
        <w:r w:rsidR="00E32CEE" w:rsidRPr="00E32CEE">
          <w:rPr>
            <w:b w:val="0"/>
            <w:sz w:val="20"/>
          </w:rPr>
          <w:fldChar w:fldCharType="end"/>
        </w:r>
      </w:hyperlink>
    </w:p>
    <w:p w:rsidR="00E32CEE" w:rsidRDefault="009E6E21" w:rsidP="00E32CEE">
      <w:pPr>
        <w:pStyle w:val="TOC7"/>
        <w:spacing w:before="480"/>
        <w:rPr>
          <w:rFonts w:asciiTheme="minorHAnsi" w:eastAsiaTheme="minorEastAsia" w:hAnsiTheme="minorHAnsi" w:cstheme="minorBidi"/>
          <w:b w:val="0"/>
          <w:sz w:val="22"/>
          <w:szCs w:val="22"/>
          <w:lang w:eastAsia="en-AU"/>
        </w:rPr>
      </w:pPr>
      <w:hyperlink w:anchor="_Toc514833349" w:history="1">
        <w:r w:rsidR="00E32CEE">
          <w:t>Endnotes</w:t>
        </w:r>
        <w:r w:rsidR="00E32CEE" w:rsidRPr="00E32CEE">
          <w:rPr>
            <w:vanish/>
          </w:rPr>
          <w:tab/>
        </w:r>
        <w:r w:rsidR="00E32CEE" w:rsidRPr="00E32CEE">
          <w:rPr>
            <w:b w:val="0"/>
            <w:vanish/>
          </w:rPr>
          <w:fldChar w:fldCharType="begin"/>
        </w:r>
        <w:r w:rsidR="00E32CEE" w:rsidRPr="00E32CEE">
          <w:rPr>
            <w:b w:val="0"/>
            <w:vanish/>
          </w:rPr>
          <w:instrText xml:space="preserve"> PAGEREF _Toc514833349 \h </w:instrText>
        </w:r>
        <w:r w:rsidR="00E32CEE" w:rsidRPr="00E32CEE">
          <w:rPr>
            <w:b w:val="0"/>
            <w:vanish/>
          </w:rPr>
        </w:r>
        <w:r w:rsidR="00E32CEE" w:rsidRPr="00E32CEE">
          <w:rPr>
            <w:b w:val="0"/>
            <w:vanish/>
          </w:rPr>
          <w:fldChar w:fldCharType="separate"/>
        </w:r>
        <w:r w:rsidR="003C2307">
          <w:rPr>
            <w:b w:val="0"/>
            <w:vanish/>
          </w:rPr>
          <w:t>414</w:t>
        </w:r>
        <w:r w:rsidR="00E32CEE" w:rsidRPr="00E32CEE">
          <w:rPr>
            <w:b w:val="0"/>
            <w:vanish/>
          </w:rP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50" w:history="1">
        <w:r w:rsidRPr="00F228B3">
          <w:t>1</w:t>
        </w:r>
        <w:r>
          <w:rPr>
            <w:rFonts w:asciiTheme="minorHAnsi" w:eastAsiaTheme="minorEastAsia" w:hAnsiTheme="minorHAnsi" w:cstheme="minorBidi"/>
            <w:sz w:val="22"/>
            <w:szCs w:val="22"/>
            <w:lang w:eastAsia="en-AU"/>
          </w:rPr>
          <w:tab/>
        </w:r>
        <w:r w:rsidRPr="00F228B3">
          <w:t>About the endnotes</w:t>
        </w:r>
        <w:r>
          <w:tab/>
        </w:r>
        <w:r>
          <w:fldChar w:fldCharType="begin"/>
        </w:r>
        <w:r>
          <w:instrText xml:space="preserve"> PAGEREF _Toc514833350 \h </w:instrText>
        </w:r>
        <w:r>
          <w:fldChar w:fldCharType="separate"/>
        </w:r>
        <w:r w:rsidR="003C2307">
          <w:t>414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51" w:history="1">
        <w:r w:rsidRPr="00F228B3">
          <w:t>2</w:t>
        </w:r>
        <w:r>
          <w:rPr>
            <w:rFonts w:asciiTheme="minorHAnsi" w:eastAsiaTheme="minorEastAsia" w:hAnsiTheme="minorHAnsi" w:cstheme="minorBidi"/>
            <w:sz w:val="22"/>
            <w:szCs w:val="22"/>
            <w:lang w:eastAsia="en-AU"/>
          </w:rPr>
          <w:tab/>
        </w:r>
        <w:r w:rsidRPr="00F228B3">
          <w:t>Abbreviation key</w:t>
        </w:r>
        <w:r>
          <w:tab/>
        </w:r>
        <w:r>
          <w:fldChar w:fldCharType="begin"/>
        </w:r>
        <w:r>
          <w:instrText xml:space="preserve"> PAGEREF _Toc514833351 \h </w:instrText>
        </w:r>
        <w:r>
          <w:fldChar w:fldCharType="separate"/>
        </w:r>
        <w:r w:rsidR="003C2307">
          <w:t>414</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52" w:history="1">
        <w:r w:rsidRPr="00F228B3">
          <w:t>3</w:t>
        </w:r>
        <w:r>
          <w:rPr>
            <w:rFonts w:asciiTheme="minorHAnsi" w:eastAsiaTheme="minorEastAsia" w:hAnsiTheme="minorHAnsi" w:cstheme="minorBidi"/>
            <w:sz w:val="22"/>
            <w:szCs w:val="22"/>
            <w:lang w:eastAsia="en-AU"/>
          </w:rPr>
          <w:tab/>
        </w:r>
        <w:r w:rsidRPr="00F228B3">
          <w:t>Legislation history</w:t>
        </w:r>
        <w:r>
          <w:tab/>
        </w:r>
        <w:r>
          <w:fldChar w:fldCharType="begin"/>
        </w:r>
        <w:r>
          <w:instrText xml:space="preserve"> PAGEREF _Toc514833352 \h </w:instrText>
        </w:r>
        <w:r>
          <w:fldChar w:fldCharType="separate"/>
        </w:r>
        <w:r w:rsidR="003C2307">
          <w:t>415</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53" w:history="1">
        <w:r w:rsidRPr="00F228B3">
          <w:t>4</w:t>
        </w:r>
        <w:r>
          <w:rPr>
            <w:rFonts w:asciiTheme="minorHAnsi" w:eastAsiaTheme="minorEastAsia" w:hAnsiTheme="minorHAnsi" w:cstheme="minorBidi"/>
            <w:sz w:val="22"/>
            <w:szCs w:val="22"/>
            <w:lang w:eastAsia="en-AU"/>
          </w:rPr>
          <w:tab/>
        </w:r>
        <w:r w:rsidRPr="00F228B3">
          <w:t>Amendment history</w:t>
        </w:r>
        <w:r>
          <w:tab/>
        </w:r>
        <w:r>
          <w:fldChar w:fldCharType="begin"/>
        </w:r>
        <w:r>
          <w:instrText xml:space="preserve"> PAGEREF _Toc514833353 \h </w:instrText>
        </w:r>
        <w:r>
          <w:fldChar w:fldCharType="separate"/>
        </w:r>
        <w:r w:rsidR="003C2307">
          <w:t>416</w:t>
        </w:r>
        <w:r>
          <w:fldChar w:fldCharType="end"/>
        </w:r>
      </w:hyperlink>
    </w:p>
    <w:p w:rsidR="00E32CEE" w:rsidRDefault="00E32CEE">
      <w:pPr>
        <w:pStyle w:val="TOC5"/>
        <w:rPr>
          <w:rFonts w:asciiTheme="minorHAnsi" w:eastAsiaTheme="minorEastAsia" w:hAnsiTheme="minorHAnsi" w:cstheme="minorBidi"/>
          <w:sz w:val="22"/>
          <w:szCs w:val="22"/>
          <w:lang w:eastAsia="en-AU"/>
        </w:rPr>
      </w:pPr>
      <w:r>
        <w:tab/>
      </w:r>
      <w:hyperlink w:anchor="_Toc514833354" w:history="1">
        <w:r w:rsidRPr="00F228B3">
          <w:t>5</w:t>
        </w:r>
        <w:r>
          <w:rPr>
            <w:rFonts w:asciiTheme="minorHAnsi" w:eastAsiaTheme="minorEastAsia" w:hAnsiTheme="minorHAnsi" w:cstheme="minorBidi"/>
            <w:sz w:val="22"/>
            <w:szCs w:val="22"/>
            <w:lang w:eastAsia="en-AU"/>
          </w:rPr>
          <w:tab/>
        </w:r>
        <w:r w:rsidRPr="00F228B3">
          <w:t>Earlier republications</w:t>
        </w:r>
        <w:r>
          <w:tab/>
        </w:r>
        <w:r>
          <w:fldChar w:fldCharType="begin"/>
        </w:r>
        <w:r>
          <w:instrText xml:space="preserve"> PAGEREF _Toc514833354 \h </w:instrText>
        </w:r>
        <w:r>
          <w:fldChar w:fldCharType="separate"/>
        </w:r>
        <w:r w:rsidR="003C2307">
          <w:t>416</w:t>
        </w:r>
        <w:r>
          <w:fldChar w:fldCharType="end"/>
        </w:r>
      </w:hyperlink>
    </w:p>
    <w:p w:rsidR="00F959C7" w:rsidRDefault="00E32CEE" w:rsidP="00F959C7">
      <w:pPr>
        <w:pStyle w:val="BillBasic"/>
      </w:pPr>
      <w:r>
        <w:fldChar w:fldCharType="end"/>
      </w:r>
    </w:p>
    <w:p w:rsidR="00F959C7" w:rsidRDefault="00F959C7" w:rsidP="00F959C7">
      <w:pPr>
        <w:pStyle w:val="01Contents"/>
        <w:sectPr w:rsidR="00F959C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rsidR="00F959C7" w:rsidRDefault="00F959C7" w:rsidP="00F959C7">
      <w:pPr>
        <w:jc w:val="center"/>
      </w:pPr>
      <w:r>
        <w:rPr>
          <w:noProof/>
          <w:lang w:eastAsia="en-AU"/>
        </w:rPr>
        <w:drawing>
          <wp:inline distT="0" distB="0" distL="0" distR="0">
            <wp:extent cx="1333500" cy="1181100"/>
            <wp:effectExtent l="19050" t="0" r="0" b="0"/>
            <wp:docPr id="34"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F959C7" w:rsidRDefault="00F959C7" w:rsidP="00F959C7">
      <w:pPr>
        <w:jc w:val="center"/>
        <w:rPr>
          <w:rFonts w:ascii="Arial" w:hAnsi="Arial"/>
        </w:rPr>
      </w:pPr>
      <w:r>
        <w:rPr>
          <w:rFonts w:ascii="Arial" w:hAnsi="Arial"/>
        </w:rPr>
        <w:t>Australian Capital Territory</w:t>
      </w:r>
    </w:p>
    <w:p w:rsidR="00F959C7" w:rsidRDefault="00994FD4" w:rsidP="00F959C7">
      <w:pPr>
        <w:pStyle w:val="Billname"/>
      </w:pPr>
      <w:bookmarkStart w:id="7" w:name="Citation"/>
      <w:r>
        <w:t>Road Transport (Road Rules) Regulation 2017</w:t>
      </w:r>
      <w:bookmarkEnd w:id="7"/>
      <w:r w:rsidR="00F959C7">
        <w:t xml:space="preserve">     </w:t>
      </w:r>
    </w:p>
    <w:p w:rsidR="00F959C7" w:rsidRDefault="00F959C7" w:rsidP="00F959C7">
      <w:pPr>
        <w:spacing w:before="240" w:after="60"/>
        <w:rPr>
          <w:rFonts w:ascii="Arial" w:hAnsi="Arial"/>
        </w:rPr>
      </w:pPr>
    </w:p>
    <w:p w:rsidR="00F959C7" w:rsidRDefault="00F959C7" w:rsidP="00F959C7">
      <w:pPr>
        <w:pStyle w:val="N-line3"/>
      </w:pPr>
    </w:p>
    <w:p w:rsidR="00F959C7" w:rsidRDefault="00F959C7" w:rsidP="00F959C7">
      <w:pPr>
        <w:pStyle w:val="CoverInForce"/>
      </w:pPr>
      <w:r>
        <w:t>made under the</w:t>
      </w:r>
    </w:p>
    <w:bookmarkStart w:id="8" w:name="ActName"/>
    <w:p w:rsidR="00F959C7" w:rsidRDefault="00F959C7" w:rsidP="00F959C7">
      <w:pPr>
        <w:pStyle w:val="CoverActName"/>
      </w:pPr>
      <w:r w:rsidRPr="00F959C7">
        <w:rPr>
          <w:rStyle w:val="charCitHyperlinkAbbrev"/>
        </w:rPr>
        <w:fldChar w:fldCharType="begin"/>
      </w:r>
      <w:r w:rsidR="00994FD4">
        <w:rPr>
          <w:rStyle w:val="charCitHyperlinkAbbrev"/>
        </w:rPr>
        <w:instrText>HYPERLINK "http://www.legislation.act.gov.au/a/1999-80" \o "A1999-80"</w:instrText>
      </w:r>
      <w:r w:rsidRPr="00F959C7">
        <w:rPr>
          <w:rStyle w:val="charCitHyperlinkAbbrev"/>
        </w:rPr>
        <w:fldChar w:fldCharType="separate"/>
      </w:r>
      <w:r w:rsidR="00994FD4">
        <w:rPr>
          <w:rStyle w:val="charCitHyperlinkAbbrev"/>
        </w:rPr>
        <w:t>Road Transport (Safety and Traffic Management) Act 1999</w:t>
      </w:r>
      <w:r w:rsidRPr="00F959C7">
        <w:rPr>
          <w:rStyle w:val="charCitHyperlinkAbbrev"/>
        </w:rPr>
        <w:fldChar w:fldCharType="end"/>
      </w:r>
      <w:bookmarkEnd w:id="8"/>
    </w:p>
    <w:p w:rsidR="00F959C7" w:rsidRDefault="00F959C7" w:rsidP="00F959C7">
      <w:pPr>
        <w:pStyle w:val="N-line3"/>
      </w:pPr>
    </w:p>
    <w:p w:rsidR="00F959C7" w:rsidRDefault="00F959C7" w:rsidP="00F959C7">
      <w:pPr>
        <w:pStyle w:val="Placeholder"/>
      </w:pPr>
      <w:r>
        <w:rPr>
          <w:rStyle w:val="charContents"/>
          <w:sz w:val="16"/>
        </w:rPr>
        <w:t xml:space="preserve">  </w:t>
      </w:r>
      <w:r>
        <w:rPr>
          <w:rStyle w:val="charPage"/>
        </w:rPr>
        <w:t xml:space="preserve">  </w:t>
      </w:r>
    </w:p>
    <w:p w:rsidR="00F959C7" w:rsidRDefault="00F959C7" w:rsidP="00F959C7">
      <w:pPr>
        <w:pStyle w:val="Placeholder"/>
      </w:pPr>
      <w:r>
        <w:rPr>
          <w:rStyle w:val="CharChapNo"/>
        </w:rPr>
        <w:t xml:space="preserve">  </w:t>
      </w:r>
      <w:r>
        <w:rPr>
          <w:rStyle w:val="CharChapText"/>
        </w:rPr>
        <w:t xml:space="preserve">  </w:t>
      </w:r>
    </w:p>
    <w:p w:rsidR="00F959C7" w:rsidRDefault="00F959C7" w:rsidP="00F959C7">
      <w:pPr>
        <w:pStyle w:val="Placeholder"/>
      </w:pPr>
      <w:r>
        <w:rPr>
          <w:rStyle w:val="CharPartNo"/>
        </w:rPr>
        <w:t xml:space="preserve">  </w:t>
      </w:r>
      <w:r>
        <w:rPr>
          <w:rStyle w:val="CharPartText"/>
        </w:rPr>
        <w:t xml:space="preserve">  </w:t>
      </w:r>
    </w:p>
    <w:p w:rsidR="00F959C7" w:rsidRDefault="00F959C7" w:rsidP="00F959C7">
      <w:pPr>
        <w:pStyle w:val="Placeholder"/>
      </w:pPr>
      <w:r>
        <w:rPr>
          <w:rStyle w:val="CharDivNo"/>
        </w:rPr>
        <w:t xml:space="preserve">  </w:t>
      </w:r>
      <w:r>
        <w:rPr>
          <w:rStyle w:val="CharDivText"/>
        </w:rPr>
        <w:t xml:space="preserve">  </w:t>
      </w:r>
    </w:p>
    <w:p w:rsidR="00F959C7" w:rsidRDefault="00F959C7" w:rsidP="00F959C7">
      <w:pPr>
        <w:pStyle w:val="Placeholder"/>
      </w:pPr>
      <w:r>
        <w:rPr>
          <w:rStyle w:val="CharSectNo"/>
        </w:rPr>
        <w:t xml:space="preserve">  </w:t>
      </w:r>
    </w:p>
    <w:p w:rsidR="00F959C7" w:rsidRDefault="00F959C7" w:rsidP="00F959C7">
      <w:pPr>
        <w:pStyle w:val="PageBreak"/>
      </w:pPr>
      <w:r>
        <w:br w:type="page"/>
      </w:r>
    </w:p>
    <w:p w:rsidR="005429A7" w:rsidRPr="00371008" w:rsidRDefault="00E2599A" w:rsidP="00E2599A">
      <w:pPr>
        <w:pStyle w:val="AH2Part"/>
      </w:pPr>
      <w:bookmarkStart w:id="9" w:name="_Toc514832852"/>
      <w:r w:rsidRPr="00371008">
        <w:rPr>
          <w:rStyle w:val="CharPartNo"/>
        </w:rPr>
        <w:t>Part 1</w:t>
      </w:r>
      <w:r w:rsidRPr="00E2599A">
        <w:tab/>
      </w:r>
      <w:r w:rsidR="005429A7" w:rsidRPr="00371008">
        <w:rPr>
          <w:rStyle w:val="CharPartText"/>
        </w:rPr>
        <w:t>Preliminary</w:t>
      </w:r>
      <w:bookmarkEnd w:id="9"/>
    </w:p>
    <w:p w:rsidR="007359E0" w:rsidRDefault="007359E0" w:rsidP="007359E0">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10" w:name="_Toc514832853"/>
      <w:r w:rsidRPr="00371008">
        <w:rPr>
          <w:rStyle w:val="CharSectNo"/>
        </w:rPr>
        <w:t>1</w:t>
      </w:r>
      <w:r w:rsidRPr="00E2599A">
        <w:tab/>
      </w:r>
      <w:r w:rsidR="005429A7" w:rsidRPr="00E2599A">
        <w:t>Name of regulation</w:t>
      </w:r>
      <w:bookmarkEnd w:id="10"/>
    </w:p>
    <w:p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rsidR="005429A7" w:rsidRPr="00E2599A" w:rsidRDefault="00E2599A" w:rsidP="00E2599A">
      <w:pPr>
        <w:pStyle w:val="AH5Sec"/>
      </w:pPr>
      <w:bookmarkStart w:id="11" w:name="_Toc514832854"/>
      <w:r w:rsidRPr="00371008">
        <w:rPr>
          <w:rStyle w:val="CharSectNo"/>
        </w:rPr>
        <w:t>3</w:t>
      </w:r>
      <w:r w:rsidRPr="00E2599A">
        <w:tab/>
      </w:r>
      <w:r w:rsidR="005429A7" w:rsidRPr="00E2599A">
        <w:t>Dictionary</w:t>
      </w:r>
      <w:bookmarkEnd w:id="11"/>
    </w:p>
    <w:p w:rsidR="005429A7" w:rsidRPr="00E2599A" w:rsidRDefault="005429A7" w:rsidP="00E2599A">
      <w:pPr>
        <w:pStyle w:val="Amainreturn"/>
        <w:keepNext/>
      </w:pPr>
      <w:r w:rsidRPr="00E2599A">
        <w:t>The dictionary at the end of this regulation is part of this regulation.</w:t>
      </w:r>
    </w:p>
    <w:p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8"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1616D3" w:rsidRPr="00E2599A">
          <w:rPr>
            <w:rStyle w:val="charCitHyperlinkAbbrev"/>
          </w:rPr>
          <w:t>Legislation Act</w:t>
        </w:r>
      </w:hyperlink>
      <w:r w:rsidRPr="00E2599A">
        <w:t>, s 155 and s 156 (1)).</w:t>
      </w:r>
    </w:p>
    <w:p w:rsidR="005429A7" w:rsidRPr="00E2599A" w:rsidRDefault="00E2599A" w:rsidP="00E2599A">
      <w:pPr>
        <w:pStyle w:val="AH5Sec"/>
      </w:pPr>
      <w:bookmarkStart w:id="12" w:name="_Toc514832855"/>
      <w:r w:rsidRPr="00371008">
        <w:rPr>
          <w:rStyle w:val="CharSectNo"/>
        </w:rPr>
        <w:t>4</w:t>
      </w:r>
      <w:r w:rsidRPr="00E2599A">
        <w:tab/>
      </w:r>
      <w:r w:rsidR="005429A7" w:rsidRPr="00E2599A">
        <w:t>Diagrams</w:t>
      </w:r>
      <w:bookmarkEnd w:id="12"/>
    </w:p>
    <w:p w:rsidR="005429A7" w:rsidRPr="00E2599A" w:rsidRDefault="005429A7" w:rsidP="005429A7">
      <w:pPr>
        <w:pStyle w:val="Amainreturn"/>
      </w:pPr>
      <w:r w:rsidRPr="00E2599A">
        <w:t>A diagram in this regulation is part of this regulation.</w:t>
      </w:r>
    </w:p>
    <w:p w:rsidR="005429A7" w:rsidRPr="00E2599A" w:rsidRDefault="00E2599A" w:rsidP="00E2599A">
      <w:pPr>
        <w:pStyle w:val="AH5Sec"/>
      </w:pPr>
      <w:bookmarkStart w:id="13" w:name="_Toc514832856"/>
      <w:r w:rsidRPr="00371008">
        <w:rPr>
          <w:rStyle w:val="CharSectNo"/>
        </w:rPr>
        <w:t>5</w:t>
      </w:r>
      <w:r w:rsidRPr="00E2599A">
        <w:tab/>
      </w:r>
      <w:r w:rsidR="005429A7" w:rsidRPr="00E2599A">
        <w:t>Examples</w:t>
      </w:r>
      <w:bookmarkEnd w:id="13"/>
    </w:p>
    <w:p w:rsidR="005429A7" w:rsidRPr="00E2599A" w:rsidRDefault="005429A7" w:rsidP="00E2599A">
      <w:pPr>
        <w:pStyle w:val="Amainreturn"/>
        <w:keepNext/>
      </w:pPr>
      <w:r w:rsidRPr="00E2599A">
        <w:t>An example in this regulation is part of this regulation.</w:t>
      </w:r>
    </w:p>
    <w:p w:rsidR="005429A7" w:rsidRPr="00E2599A" w:rsidRDefault="005429A7" w:rsidP="005429A7">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0" w:tooltip="A2001-14" w:history="1">
        <w:r w:rsidR="001616D3" w:rsidRPr="00E2599A">
          <w:rPr>
            <w:rStyle w:val="charCitHyperlinkAbbrev"/>
          </w:rPr>
          <w:t>Legislation Act</w:t>
        </w:r>
      </w:hyperlink>
      <w:r w:rsidRPr="00E2599A">
        <w:t>, s 126 and s 132).</w:t>
      </w:r>
    </w:p>
    <w:p w:rsidR="005429A7" w:rsidRPr="00E2599A" w:rsidRDefault="00E2599A" w:rsidP="00E2599A">
      <w:pPr>
        <w:pStyle w:val="AH5Sec"/>
      </w:pPr>
      <w:bookmarkStart w:id="14" w:name="_Toc514832857"/>
      <w:r w:rsidRPr="00371008">
        <w:rPr>
          <w:rStyle w:val="CharSectNo"/>
        </w:rPr>
        <w:t>6</w:t>
      </w:r>
      <w:r w:rsidRPr="00E2599A">
        <w:tab/>
      </w:r>
      <w:r w:rsidR="005429A7" w:rsidRPr="00E2599A">
        <w:t>Notes</w:t>
      </w:r>
      <w:bookmarkEnd w:id="14"/>
    </w:p>
    <w:p w:rsidR="005429A7" w:rsidRPr="00E2599A" w:rsidRDefault="005429A7" w:rsidP="00E2599A">
      <w:pPr>
        <w:pStyle w:val="Amainreturn"/>
        <w:keepNext/>
      </w:pPr>
      <w:r w:rsidRPr="00E2599A">
        <w:t>A note in this regulation is explanatory and is not part of this regulation.</w:t>
      </w:r>
    </w:p>
    <w:p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1" w:tooltip="A2001-14" w:history="1">
        <w:r w:rsidR="001616D3" w:rsidRPr="00E2599A">
          <w:rPr>
            <w:rStyle w:val="charCitHyperlinkAbbrev"/>
          </w:rPr>
          <w:t>Legislation Act</w:t>
        </w:r>
      </w:hyperlink>
      <w:r w:rsidRPr="00E2599A">
        <w:t>, s 127 (1), (4) and (5) for the legal status of notes.</w:t>
      </w:r>
    </w:p>
    <w:p w:rsidR="005429A7" w:rsidRPr="00E2599A" w:rsidRDefault="00E2599A" w:rsidP="00E2599A">
      <w:pPr>
        <w:pStyle w:val="AH5Sec"/>
      </w:pPr>
      <w:bookmarkStart w:id="15" w:name="_Toc514832858"/>
      <w:r w:rsidRPr="00371008">
        <w:rPr>
          <w:rStyle w:val="CharSectNo"/>
        </w:rPr>
        <w:t>7</w:t>
      </w:r>
      <w:r w:rsidRPr="00E2599A">
        <w:tab/>
      </w:r>
      <w:r w:rsidR="005429A7" w:rsidRPr="00E2599A">
        <w:t>Offences against regulation—application of Criminal Code etc</w:t>
      </w:r>
      <w:bookmarkEnd w:id="15"/>
    </w:p>
    <w:p w:rsidR="005429A7" w:rsidRPr="00E2599A" w:rsidRDefault="005429A7" w:rsidP="00E2599A">
      <w:pPr>
        <w:pStyle w:val="Amainreturn"/>
        <w:keepNext/>
      </w:pPr>
      <w:r w:rsidRPr="00E2599A">
        <w:t>Other legislation applies in relation to offences against this regulation.</w:t>
      </w:r>
    </w:p>
    <w:p w:rsidR="005429A7" w:rsidRPr="00E2599A" w:rsidRDefault="005429A7" w:rsidP="005429A7">
      <w:pPr>
        <w:pStyle w:val="aNote"/>
      </w:pPr>
      <w:r w:rsidRPr="00E2599A">
        <w:rPr>
          <w:rStyle w:val="charItals"/>
        </w:rPr>
        <w:t>Note 1</w:t>
      </w:r>
      <w:r w:rsidRPr="00E2599A">
        <w:tab/>
      </w:r>
      <w:r w:rsidRPr="00E2599A">
        <w:rPr>
          <w:rStyle w:val="charItals"/>
        </w:rPr>
        <w:t>Criminal Code</w:t>
      </w:r>
    </w:p>
    <w:p w:rsidR="005429A7" w:rsidRPr="00E2599A" w:rsidRDefault="005429A7" w:rsidP="005429A7">
      <w:pPr>
        <w:pStyle w:val="aNoteTextss"/>
      </w:pPr>
      <w:r w:rsidRPr="00E2599A">
        <w:t xml:space="preserve">The </w:t>
      </w:r>
      <w:hyperlink r:id="rId32" w:tooltip="A2002-51" w:history="1">
        <w:r w:rsidR="001616D3" w:rsidRPr="00E2599A">
          <w:rPr>
            <w:rStyle w:val="charCitHyperlinkAbbrev"/>
          </w:rPr>
          <w:t>Criminal Code</w:t>
        </w:r>
      </w:hyperlink>
      <w:r w:rsidRPr="00E2599A">
        <w:t xml:space="preserve">, ch 2 applies to all offences against this regulation (see Code, pt 2.1). </w:t>
      </w:r>
    </w:p>
    <w:p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rsidR="005429A7" w:rsidRPr="00E2599A" w:rsidRDefault="005429A7" w:rsidP="005429A7">
      <w:pPr>
        <w:pStyle w:val="aNoteTextss"/>
      </w:pPr>
      <w:r w:rsidRPr="00E2599A">
        <w:t xml:space="preserve">The </w:t>
      </w:r>
      <w:hyperlink r:id="rId33" w:tooltip="A2001-14" w:history="1">
        <w:r w:rsidR="001616D3" w:rsidRPr="00E2599A">
          <w:rPr>
            <w:rStyle w:val="charCitHyperlinkAbbrev"/>
          </w:rPr>
          <w:t>Legislation Act</w:t>
        </w:r>
      </w:hyperlink>
      <w:r w:rsidRPr="00E2599A">
        <w:t>, s 133 deals with the meaning of offence penalties that are expressed in penalty units.</w:t>
      </w:r>
    </w:p>
    <w:p w:rsidR="005429A7" w:rsidRPr="00E2599A" w:rsidRDefault="00E2599A" w:rsidP="00E2599A">
      <w:pPr>
        <w:pStyle w:val="AH5Sec"/>
      </w:pPr>
      <w:bookmarkStart w:id="16" w:name="_Toc514832859"/>
      <w:r w:rsidRPr="00371008">
        <w:rPr>
          <w:rStyle w:val="CharSectNo"/>
        </w:rPr>
        <w:t>8</w:t>
      </w:r>
      <w:r w:rsidRPr="00E2599A">
        <w:tab/>
      </w:r>
      <w:r w:rsidR="005429A7" w:rsidRPr="00E2599A">
        <w:t>Offences against regulation—strict liability</w:t>
      </w:r>
      <w:bookmarkEnd w:id="16"/>
    </w:p>
    <w:p w:rsidR="005429A7" w:rsidRPr="00E2599A" w:rsidRDefault="005429A7" w:rsidP="007359E0">
      <w:pPr>
        <w:pStyle w:val="Amainreturn"/>
      </w:pPr>
      <w:r w:rsidRPr="00E2599A">
        <w:t>An offence against this regulation is a strict liability offence.</w:t>
      </w:r>
    </w:p>
    <w:p w:rsidR="005429A7" w:rsidRPr="00E2599A" w:rsidRDefault="00E2599A" w:rsidP="00E2599A">
      <w:pPr>
        <w:pStyle w:val="AH5Sec"/>
      </w:pPr>
      <w:bookmarkStart w:id="17" w:name="_Toc514832860"/>
      <w:r w:rsidRPr="00371008">
        <w:rPr>
          <w:rStyle w:val="CharSectNo"/>
        </w:rPr>
        <w:t>9</w:t>
      </w:r>
      <w:r w:rsidRPr="00E2599A">
        <w:tab/>
      </w:r>
      <w:r w:rsidR="005429A7" w:rsidRPr="00E2599A">
        <w:t>Offences against regulation—defence</w:t>
      </w:r>
      <w:bookmarkEnd w:id="17"/>
    </w:p>
    <w:p w:rsidR="005429A7" w:rsidRPr="00E2599A" w:rsidRDefault="005429A7" w:rsidP="007359E0">
      <w:pPr>
        <w:pStyle w:val="Amainreturn"/>
        <w:keepNext/>
      </w:pPr>
      <w:r w:rsidRPr="00E2599A">
        <w:t>It is a defence to an offence against this regulation if the defendant proves that the offence—</w:t>
      </w:r>
    </w:p>
    <w:p w:rsidR="005429A7" w:rsidRPr="00E2599A" w:rsidRDefault="00E2599A" w:rsidP="00E2599A">
      <w:pPr>
        <w:pStyle w:val="Apara"/>
      </w:pPr>
      <w:r>
        <w:tab/>
      </w:r>
      <w:r w:rsidRPr="00E2599A">
        <w:t>(a)</w:t>
      </w:r>
      <w:r w:rsidRPr="00E2599A">
        <w:tab/>
      </w:r>
      <w:r w:rsidR="005429A7" w:rsidRPr="00E2599A">
        <w:t>was the result of an accident; or</w:t>
      </w:r>
    </w:p>
    <w:p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rsidR="005429A7" w:rsidRPr="00E2599A" w:rsidRDefault="00E2599A" w:rsidP="00E2599A">
      <w:pPr>
        <w:pStyle w:val="AH5Sec"/>
      </w:pPr>
      <w:bookmarkStart w:id="18" w:name="_Toc514832861"/>
      <w:r w:rsidRPr="00371008">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8"/>
    </w:p>
    <w:p w:rsidR="005429A7" w:rsidRPr="00E2599A" w:rsidRDefault="005429A7" w:rsidP="005429A7">
      <w:pPr>
        <w:pStyle w:val="Amainreturn"/>
      </w:pPr>
      <w:r w:rsidRPr="00E2599A">
        <w:t>The objects</w:t>
      </w:r>
      <w:r w:rsidRPr="00E2599A">
        <w:rPr>
          <w:spacing w:val="1"/>
        </w:rPr>
        <w:t xml:space="preserve"> </w:t>
      </w:r>
      <w:r w:rsidRPr="00E2599A">
        <w:t>of this regulation are to—</w:t>
      </w:r>
    </w:p>
    <w:p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rsidR="005429A7" w:rsidRPr="00E2599A" w:rsidRDefault="005429A7" w:rsidP="005429A7">
      <w:pPr>
        <w:pStyle w:val="PageBreak"/>
      </w:pPr>
      <w:r w:rsidRPr="00E2599A">
        <w:br w:type="page"/>
      </w:r>
    </w:p>
    <w:p w:rsidR="005429A7" w:rsidRPr="00371008" w:rsidRDefault="00E2599A" w:rsidP="00E2599A">
      <w:pPr>
        <w:pStyle w:val="AH2Part"/>
      </w:pPr>
      <w:bookmarkStart w:id="19" w:name="_Toc514832862"/>
      <w:r w:rsidRPr="00371008">
        <w:rPr>
          <w:rStyle w:val="CharPartNo"/>
        </w:rPr>
        <w:t>Part 2</w:t>
      </w:r>
      <w:r w:rsidRPr="00E2599A">
        <w:tab/>
      </w:r>
      <w:r w:rsidR="005429A7" w:rsidRPr="00371008">
        <w:rPr>
          <w:rStyle w:val="CharPartText"/>
        </w:rPr>
        <w:t>Application of this regulation</w:t>
      </w:r>
      <w:bookmarkEnd w:id="19"/>
    </w:p>
    <w:p w:rsidR="005429A7" w:rsidRPr="00371008" w:rsidRDefault="00E2599A" w:rsidP="00E2599A">
      <w:pPr>
        <w:pStyle w:val="AH3Div"/>
      </w:pPr>
      <w:bookmarkStart w:id="20" w:name="_Toc514832863"/>
      <w:r w:rsidRPr="00371008">
        <w:rPr>
          <w:rStyle w:val="CharDivNo"/>
        </w:rPr>
        <w:t>Division 2.1</w:t>
      </w:r>
      <w:r w:rsidRPr="00E2599A">
        <w:tab/>
      </w:r>
      <w:r w:rsidR="005429A7" w:rsidRPr="00371008">
        <w:rPr>
          <w:rStyle w:val="CharDivText"/>
        </w:rPr>
        <w:t>Roads and road related areas</w:t>
      </w:r>
      <w:bookmarkEnd w:id="20"/>
    </w:p>
    <w:p w:rsidR="005429A7" w:rsidRPr="00E2599A" w:rsidRDefault="00E2599A" w:rsidP="00E2599A">
      <w:pPr>
        <w:pStyle w:val="AH5Sec"/>
      </w:pPr>
      <w:bookmarkStart w:id="21" w:name="_Toc514832864"/>
      <w:r w:rsidRPr="00371008">
        <w:rPr>
          <w:rStyle w:val="CharSectNo"/>
        </w:rPr>
        <w:t>11</w:t>
      </w:r>
      <w:r w:rsidRPr="00E2599A">
        <w:tab/>
      </w:r>
      <w:r w:rsidR="005429A7" w:rsidRPr="00E2599A">
        <w:t>Regulation applies to vehicles and road users on roads and road related areas</w:t>
      </w:r>
      <w:bookmarkEnd w:id="21"/>
    </w:p>
    <w:p w:rsidR="005429A7" w:rsidRPr="00E2599A" w:rsidRDefault="005429A7" w:rsidP="005429A7">
      <w:pPr>
        <w:pStyle w:val="Amainreturn"/>
      </w:pPr>
      <w:r w:rsidRPr="00E2599A">
        <w:t>This regulation applies to vehicles and road users on roads and road related areas.</w:t>
      </w:r>
    </w:p>
    <w:p w:rsidR="005429A7" w:rsidRPr="00E2599A" w:rsidRDefault="00E2599A" w:rsidP="00E2599A">
      <w:pPr>
        <w:pStyle w:val="AH5Sec"/>
      </w:pPr>
      <w:bookmarkStart w:id="22" w:name="_Toc514832865"/>
      <w:r w:rsidRPr="00371008">
        <w:rPr>
          <w:rStyle w:val="CharSectNo"/>
        </w:rPr>
        <w:t>12</w:t>
      </w:r>
      <w:r w:rsidRPr="00E2599A">
        <w:tab/>
      </w:r>
      <w:r w:rsidR="008439F2" w:rsidRPr="00E2599A">
        <w:t>Meaning of</w:t>
      </w:r>
      <w:r w:rsidR="008439F2" w:rsidRPr="00E2599A">
        <w:rPr>
          <w:rStyle w:val="charItals"/>
        </w:rPr>
        <w:t xml:space="preserve"> r</w:t>
      </w:r>
      <w:r w:rsidR="005429A7" w:rsidRPr="00E2599A">
        <w:rPr>
          <w:rStyle w:val="charItals"/>
        </w:rPr>
        <w:t>oad</w:t>
      </w:r>
      <w:bookmarkEnd w:id="22"/>
    </w:p>
    <w:p w:rsidR="005429A7" w:rsidRPr="00E2599A" w:rsidRDefault="005429A7" w:rsidP="005429A7">
      <w:pPr>
        <w:pStyle w:val="Amainreturn"/>
      </w:pPr>
      <w:r w:rsidRPr="00E2599A">
        <w:t>In this regulation:</w:t>
      </w:r>
    </w:p>
    <w:p w:rsidR="005429A7" w:rsidRPr="00E2599A" w:rsidRDefault="005429A7" w:rsidP="00E2599A">
      <w:pPr>
        <w:pStyle w:val="aDef"/>
        <w:keepNext/>
      </w:pPr>
      <w:r w:rsidRPr="00E2599A">
        <w:rPr>
          <w:rStyle w:val="charBoldItals"/>
        </w:rPr>
        <w:t>road</w:t>
      </w:r>
      <w:r w:rsidRPr="00E2599A">
        <w:t xml:space="preserve"> includes a road related area.</w:t>
      </w:r>
    </w:p>
    <w:p w:rsidR="00C12BA0" w:rsidRPr="00E2599A" w:rsidRDefault="00C12BA0" w:rsidP="00E2599A">
      <w:pPr>
        <w:pStyle w:val="aNote"/>
        <w:keepNext/>
      </w:pPr>
      <w:r w:rsidRPr="00E2599A">
        <w:rPr>
          <w:rStyle w:val="charItals"/>
        </w:rPr>
        <w:t>Note 1</w:t>
      </w:r>
      <w:r w:rsidRPr="00E2599A">
        <w:rPr>
          <w:rStyle w:val="charItals"/>
        </w:rPr>
        <w:tab/>
      </w:r>
      <w:r w:rsidRPr="00E2599A">
        <w:rPr>
          <w:rStyle w:val="charBoldItals"/>
        </w:rPr>
        <w:t>Road</w:t>
      </w:r>
      <w:r w:rsidRPr="00E2599A">
        <w:t xml:space="preserve">—see the </w:t>
      </w:r>
      <w:hyperlink r:id="rId34" w:tooltip="Road Transport (Safety and Traffic Management) Act 1999" w:history="1">
        <w:r w:rsidR="009D6DB7" w:rsidRPr="00E2599A">
          <w:rPr>
            <w:rStyle w:val="charCitHyperlinkAbbrev"/>
          </w:rPr>
          <w:t>Act</w:t>
        </w:r>
      </w:hyperlink>
      <w:r w:rsidRPr="00E2599A">
        <w:t>, dictionary.</w:t>
      </w:r>
    </w:p>
    <w:p w:rsidR="001A11A0" w:rsidRPr="00E2599A" w:rsidRDefault="001A11A0" w:rsidP="001A11A0">
      <w:pPr>
        <w:pStyle w:val="aNote"/>
      </w:pPr>
      <w:r w:rsidRPr="00E2599A">
        <w:rPr>
          <w:rStyle w:val="charItals"/>
        </w:rPr>
        <w:t>Note</w:t>
      </w:r>
      <w:r w:rsidR="003D1524" w:rsidRPr="00E2599A">
        <w:rPr>
          <w:rStyle w:val="charItals"/>
        </w:rPr>
        <w:t xml:space="preserve"> 2</w:t>
      </w:r>
      <w:r w:rsidRPr="00E2599A">
        <w:rPr>
          <w:rStyle w:val="charItals"/>
        </w:rPr>
        <w:tab/>
      </w:r>
      <w:r w:rsidRPr="00E2599A">
        <w:t xml:space="preserve">A definition applies except so far as the contrary intention appears (see </w:t>
      </w:r>
      <w:hyperlink r:id="rId35" w:tooltip="A2001-14" w:history="1">
        <w:r w:rsidR="001616D3" w:rsidRPr="00E2599A">
          <w:rPr>
            <w:rStyle w:val="charCitHyperlinkAbbrev"/>
          </w:rPr>
          <w:t>Legislation Act</w:t>
        </w:r>
      </w:hyperlink>
      <w:r w:rsidRPr="00E2599A">
        <w:t>, s 155).</w:t>
      </w:r>
    </w:p>
    <w:p w:rsidR="005429A7" w:rsidRPr="00371008" w:rsidRDefault="00E2599A" w:rsidP="00E2599A">
      <w:pPr>
        <w:pStyle w:val="AH3Div"/>
      </w:pPr>
      <w:bookmarkStart w:id="23" w:name="_Toc514832866"/>
      <w:r w:rsidRPr="00371008">
        <w:rPr>
          <w:rStyle w:val="CharDivNo"/>
        </w:rPr>
        <w:t>Division 2.2</w:t>
      </w:r>
      <w:r w:rsidRPr="00E2599A">
        <w:tab/>
      </w:r>
      <w:r w:rsidR="005429A7" w:rsidRPr="00371008">
        <w:rPr>
          <w:rStyle w:val="CharDivText"/>
        </w:rPr>
        <w:t>Road users and vehicles</w:t>
      </w:r>
      <w:bookmarkEnd w:id="23"/>
    </w:p>
    <w:p w:rsidR="005429A7" w:rsidRPr="00E2599A" w:rsidRDefault="00E2599A" w:rsidP="00E2599A">
      <w:pPr>
        <w:pStyle w:val="AH5Sec"/>
        <w:rPr>
          <w:rStyle w:val="charItals"/>
        </w:rPr>
      </w:pPr>
      <w:bookmarkStart w:id="24" w:name="_Toc514832867"/>
      <w:r w:rsidRPr="00371008">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4"/>
    </w:p>
    <w:p w:rsidR="005429A7" w:rsidRPr="00E2599A" w:rsidRDefault="005429A7" w:rsidP="005429A7">
      <w:pPr>
        <w:pStyle w:val="Amainreturn"/>
      </w:pPr>
      <w:r w:rsidRPr="00E2599A">
        <w:t>In this regulation:</w:t>
      </w:r>
    </w:p>
    <w:p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rsidR="005429A7" w:rsidRPr="00E2599A" w:rsidRDefault="00E2599A" w:rsidP="00E2599A">
      <w:pPr>
        <w:pStyle w:val="AH5Sec"/>
        <w:rPr>
          <w:rStyle w:val="charItals"/>
        </w:rPr>
      </w:pPr>
      <w:bookmarkStart w:id="25" w:name="_Toc514832868"/>
      <w:r w:rsidRPr="00371008">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5"/>
    </w:p>
    <w:p w:rsidR="005429A7" w:rsidRPr="00E2599A" w:rsidRDefault="005429A7" w:rsidP="005429A7">
      <w:pPr>
        <w:pStyle w:val="Amainreturn"/>
      </w:pPr>
      <w:r w:rsidRPr="00E2599A">
        <w:t>In this regulation:</w:t>
      </w:r>
    </w:p>
    <w:p w:rsidR="005429A7" w:rsidRPr="00E2599A" w:rsidRDefault="005429A7" w:rsidP="007359E0">
      <w:pPr>
        <w:pStyle w:val="aDef"/>
      </w:pPr>
      <w:r w:rsidRPr="00E2599A">
        <w:rPr>
          <w:rStyle w:val="charBoldItals"/>
        </w:rPr>
        <w:t>vehicle</w:t>
      </w:r>
      <w:r w:rsidRPr="00E2599A">
        <w:t xml:space="preserve"> includes—</w:t>
      </w:r>
    </w:p>
    <w:p w:rsidR="005429A7" w:rsidRPr="00E2599A" w:rsidRDefault="00E2599A" w:rsidP="007359E0">
      <w:pPr>
        <w:pStyle w:val="aDefpara"/>
      </w:pPr>
      <w:r>
        <w:tab/>
      </w:r>
      <w:r w:rsidRPr="00E2599A">
        <w:t>(a)</w:t>
      </w:r>
      <w:r w:rsidRPr="00E2599A">
        <w:tab/>
      </w:r>
      <w:r w:rsidR="005429A7" w:rsidRPr="00E2599A">
        <w:t>a motor vehicle, trailer and tram; and</w:t>
      </w:r>
    </w:p>
    <w:p w:rsidR="005429A7" w:rsidRPr="00E2599A" w:rsidRDefault="00E2599A" w:rsidP="007359E0">
      <w:pPr>
        <w:pStyle w:val="aDefpara"/>
      </w:pPr>
      <w:r>
        <w:tab/>
      </w:r>
      <w:r w:rsidRPr="00E2599A">
        <w:t>(b)</w:t>
      </w:r>
      <w:r w:rsidRPr="00E2599A">
        <w:tab/>
      </w:r>
      <w:r w:rsidR="005429A7" w:rsidRPr="00E2599A">
        <w:t>a bicycle; and</w:t>
      </w:r>
    </w:p>
    <w:p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rsidR="005429A7" w:rsidRPr="00E2599A" w:rsidRDefault="00E2599A" w:rsidP="007359E0">
      <w:pPr>
        <w:pStyle w:val="aDefpara"/>
      </w:pPr>
      <w:r>
        <w:tab/>
      </w:r>
      <w:r w:rsidRPr="00E2599A">
        <w:t>(d)</w:t>
      </w:r>
      <w:r w:rsidRPr="00E2599A">
        <w:tab/>
      </w:r>
      <w:r w:rsidR="005429A7" w:rsidRPr="00E2599A">
        <w:t>a combination; and</w:t>
      </w:r>
    </w:p>
    <w:p w:rsidR="005429A7" w:rsidRPr="00E2599A" w:rsidRDefault="00E2599A" w:rsidP="00EA55CC">
      <w:pPr>
        <w:pStyle w:val="aDefpara"/>
        <w:keepNext/>
      </w:pPr>
      <w:r>
        <w:tab/>
      </w:r>
      <w:r w:rsidRPr="00E2599A">
        <w:t>(e)</w:t>
      </w:r>
      <w:r w:rsidRPr="00E2599A">
        <w:tab/>
      </w:r>
      <w:r w:rsidR="005429A7" w:rsidRPr="00E2599A">
        <w:t>a motorised wheelchair that can travel at over 10km/h (on level ground);</w:t>
      </w:r>
    </w:p>
    <w:p w:rsidR="005429A7" w:rsidRPr="00E2599A" w:rsidRDefault="005429A7" w:rsidP="005429A7">
      <w:pPr>
        <w:pStyle w:val="Amainreturn"/>
      </w:pPr>
      <w:r w:rsidRPr="00E2599A">
        <w:t>but does not include another kind of wheelchair, a train, or a wheeled recreational device or wheeled toy.</w:t>
      </w:r>
    </w:p>
    <w:p w:rsidR="005429A7" w:rsidRPr="00E2599A" w:rsidRDefault="00E2599A" w:rsidP="00E2599A">
      <w:pPr>
        <w:pStyle w:val="AH5Sec"/>
      </w:pPr>
      <w:bookmarkStart w:id="26" w:name="_Toc514832869"/>
      <w:r w:rsidRPr="00371008">
        <w:rPr>
          <w:rStyle w:val="CharSectNo"/>
        </w:rPr>
        <w:t>16</w:t>
      </w:r>
      <w:r w:rsidRPr="00E2599A">
        <w:tab/>
      </w:r>
      <w:r w:rsidR="005429A7" w:rsidRPr="00E2599A">
        <w:t>Meaning of</w:t>
      </w:r>
      <w:r w:rsidR="005429A7" w:rsidRPr="00E2599A">
        <w:rPr>
          <w:rStyle w:val="charItals"/>
        </w:rPr>
        <w:t xml:space="preserve"> driver</w:t>
      </w:r>
      <w:bookmarkEnd w:id="26"/>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rsidR="005429A7" w:rsidRPr="00E2599A" w:rsidRDefault="00E2599A" w:rsidP="00E2599A">
      <w:pPr>
        <w:pStyle w:val="AH5Sec"/>
        <w:rPr>
          <w:rStyle w:val="charItals"/>
        </w:rPr>
      </w:pPr>
      <w:bookmarkStart w:id="27" w:name="_Toc514832870"/>
      <w:r w:rsidRPr="00371008">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7"/>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rsidR="005429A7" w:rsidRPr="00E2599A" w:rsidRDefault="00E2599A" w:rsidP="00E2599A">
      <w:pPr>
        <w:pStyle w:val="Apara"/>
      </w:pPr>
      <w:r>
        <w:tab/>
      </w:r>
      <w:r w:rsidRPr="00E2599A">
        <w:t>(a)</w:t>
      </w:r>
      <w:r w:rsidRPr="00E2599A">
        <w:tab/>
      </w:r>
      <w:r w:rsidR="005429A7" w:rsidRPr="00E2599A">
        <w:t>a passenger; or</w:t>
      </w:r>
    </w:p>
    <w:p w:rsidR="005429A7" w:rsidRPr="00E2599A" w:rsidRDefault="00E2599A" w:rsidP="00E2599A">
      <w:pPr>
        <w:pStyle w:val="Apara"/>
      </w:pPr>
      <w:r>
        <w:tab/>
      </w:r>
      <w:r w:rsidRPr="00E2599A">
        <w:t>(b)</w:t>
      </w:r>
      <w:r w:rsidRPr="00E2599A">
        <w:tab/>
      </w:r>
      <w:r w:rsidR="005429A7" w:rsidRPr="00E2599A">
        <w:t>a person walking beside and pushing a bicycle.</w:t>
      </w:r>
    </w:p>
    <w:p w:rsidR="005429A7" w:rsidRPr="00E2599A" w:rsidRDefault="00E2599A" w:rsidP="00E2599A">
      <w:pPr>
        <w:pStyle w:val="AH5Sec"/>
        <w:rPr>
          <w:rStyle w:val="charItals"/>
        </w:rPr>
      </w:pPr>
      <w:bookmarkStart w:id="28" w:name="_Toc514832871"/>
      <w:r w:rsidRPr="00371008">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8"/>
    </w:p>
    <w:p w:rsidR="005429A7" w:rsidRPr="00E2599A" w:rsidRDefault="005429A7" w:rsidP="005429A7">
      <w:pPr>
        <w:pStyle w:val="Amainreturn"/>
      </w:pPr>
      <w:r w:rsidRPr="00E2599A">
        <w:t>In this regulation:</w:t>
      </w:r>
    </w:p>
    <w:p w:rsidR="005429A7" w:rsidRPr="00E2599A" w:rsidRDefault="005429A7" w:rsidP="007359E0">
      <w:pPr>
        <w:pStyle w:val="aDef"/>
      </w:pPr>
      <w:r w:rsidRPr="00E2599A">
        <w:rPr>
          <w:rStyle w:val="charBoldItals"/>
        </w:rPr>
        <w:t>pedestrian</w:t>
      </w:r>
      <w:r w:rsidRPr="00E2599A">
        <w:t xml:space="preserve"> includes—</w:t>
      </w:r>
    </w:p>
    <w:p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rsidR="005429A7" w:rsidRPr="00E2599A" w:rsidRDefault="00E2599A" w:rsidP="007359E0">
      <w:pPr>
        <w:pStyle w:val="aDefpara"/>
      </w:pPr>
      <w:r>
        <w:tab/>
      </w:r>
      <w:r w:rsidRPr="00E2599A">
        <w:t>(d)</w:t>
      </w:r>
      <w:r w:rsidRPr="00E2599A">
        <w:tab/>
      </w:r>
      <w:r w:rsidR="005429A7" w:rsidRPr="00E2599A">
        <w:t>a person in or on a wheeled recreational device or wheeled toy; and</w:t>
      </w:r>
    </w:p>
    <w:p w:rsidR="005429A7" w:rsidRPr="00E2599A" w:rsidRDefault="00E2599A" w:rsidP="00E2599A">
      <w:pPr>
        <w:pStyle w:val="aDefpara"/>
      </w:pPr>
      <w:r>
        <w:tab/>
      </w:r>
      <w:r w:rsidRPr="00E2599A">
        <w:t>(e)</w:t>
      </w:r>
      <w:r w:rsidRPr="00E2599A">
        <w:tab/>
      </w:r>
      <w:r w:rsidR="005429A7" w:rsidRPr="00E2599A">
        <w:t>a person in or on a personal mobility device.</w:t>
      </w:r>
    </w:p>
    <w:p w:rsidR="005429A7" w:rsidRPr="00E2599A" w:rsidRDefault="00E2599A" w:rsidP="00E2599A">
      <w:pPr>
        <w:pStyle w:val="AH5Sec"/>
        <w:rPr>
          <w:rStyle w:val="charItals"/>
        </w:rPr>
      </w:pPr>
      <w:bookmarkStart w:id="29" w:name="_Toc514832872"/>
      <w:r w:rsidRPr="00371008">
        <w:rPr>
          <w:rStyle w:val="CharSectNo"/>
        </w:rPr>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29"/>
    </w:p>
    <w:p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rsidR="005429A7" w:rsidRPr="00E2599A" w:rsidRDefault="005429A7" w:rsidP="005429A7">
      <w:pPr>
        <w:pStyle w:val="PageBreak"/>
      </w:pPr>
      <w:r w:rsidRPr="00E2599A">
        <w:br w:type="page"/>
      </w:r>
    </w:p>
    <w:p w:rsidR="005429A7" w:rsidRPr="00371008" w:rsidRDefault="00E2599A" w:rsidP="00E2599A">
      <w:pPr>
        <w:pStyle w:val="AH2Part"/>
      </w:pPr>
      <w:bookmarkStart w:id="30" w:name="_Toc514832873"/>
      <w:r w:rsidRPr="00371008">
        <w:rPr>
          <w:rStyle w:val="CharPartNo"/>
        </w:rPr>
        <w:t>Part 3</w:t>
      </w:r>
      <w:r w:rsidRPr="00E2599A">
        <w:tab/>
      </w:r>
      <w:r w:rsidR="005429A7" w:rsidRPr="00371008">
        <w:rPr>
          <w:rStyle w:val="CharPartText"/>
        </w:rPr>
        <w:t>Spee</w:t>
      </w:r>
      <w:r w:rsidR="005224D2" w:rsidRPr="00371008">
        <w:rPr>
          <w:rStyle w:val="CharPartText"/>
        </w:rPr>
        <w:t>d l</w:t>
      </w:r>
      <w:r w:rsidR="005429A7" w:rsidRPr="00371008">
        <w:rPr>
          <w:rStyle w:val="CharPartText"/>
        </w:rPr>
        <w:t>imits</w:t>
      </w:r>
      <w:bookmarkEnd w:id="30"/>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31" w:name="_Toc514832874"/>
      <w:r w:rsidRPr="00371008">
        <w:rPr>
          <w:rStyle w:val="CharSectNo"/>
        </w:rPr>
        <w:t>20</w:t>
      </w:r>
      <w:r w:rsidRPr="00E2599A">
        <w:tab/>
      </w:r>
      <w:r w:rsidR="005429A7" w:rsidRPr="00E2599A">
        <w:t>Obeying spee</w:t>
      </w:r>
      <w:r w:rsidR="005224D2" w:rsidRPr="00E2599A">
        <w:t>d l</w:t>
      </w:r>
      <w:r w:rsidR="005429A7" w:rsidRPr="00E2599A">
        <w:t>imit</w:t>
      </w:r>
      <w:bookmarkEnd w:id="31"/>
    </w:p>
    <w:p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rsidR="005429A7" w:rsidRPr="00E2599A" w:rsidRDefault="005429A7" w:rsidP="005429A7">
      <w:pPr>
        <w:pStyle w:val="Penalty"/>
      </w:pPr>
      <w:r w:rsidRPr="00E2599A">
        <w:rPr>
          <w:noProof/>
        </w:rPr>
        <w:t>Maximum penalty:  20 penalty units.</w:t>
      </w:r>
    </w:p>
    <w:p w:rsidR="005429A7" w:rsidRPr="00E2599A" w:rsidRDefault="00E2599A" w:rsidP="00E2599A">
      <w:pPr>
        <w:pStyle w:val="AH5Sec"/>
      </w:pPr>
      <w:bookmarkStart w:id="32" w:name="_Toc514832875"/>
      <w:r w:rsidRPr="00371008">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2"/>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H5Sec"/>
      </w:pPr>
      <w:bookmarkStart w:id="33" w:name="_Toc514832876"/>
      <w:r w:rsidRPr="00371008">
        <w:rPr>
          <w:rStyle w:val="CharSectNo"/>
        </w:rPr>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3"/>
    </w:p>
    <w:p w:rsidR="005429A7" w:rsidRPr="00E2599A" w:rsidRDefault="00E2599A" w:rsidP="007359E0">
      <w:pPr>
        <w:pStyle w:val="Amain"/>
        <w:keepNext/>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rsidR="005429A7" w:rsidRPr="00E2599A" w:rsidRDefault="005429A7" w:rsidP="005429A7">
      <w:pPr>
        <w:pStyle w:val="aExamHdgss"/>
      </w:pPr>
      <w:r w:rsidRPr="00E2599A">
        <w:t>Example—another speed limit</w:t>
      </w:r>
    </w:p>
    <w:p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rsidR="005429A7" w:rsidRPr="00E2599A" w:rsidRDefault="00E2599A" w:rsidP="00E2599A">
      <w:pPr>
        <w:pStyle w:val="Amain"/>
      </w:pPr>
      <w:r>
        <w:tab/>
      </w:r>
      <w:r w:rsidRPr="00E2599A">
        <w:t>(3)</w:t>
      </w:r>
      <w:r w:rsidRPr="00E2599A">
        <w:tab/>
      </w:r>
      <w:r w:rsidR="005429A7" w:rsidRPr="00E2599A">
        <w:t>In subsection (2):</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4" w:name="_Toc514832877"/>
      <w:r w:rsidRPr="00371008">
        <w:rPr>
          <w:rStyle w:val="CharSectNo"/>
        </w:rPr>
        <w:t>23</w:t>
      </w:r>
      <w:r w:rsidRPr="00E2599A">
        <w:tab/>
      </w:r>
      <w:r w:rsidR="005429A7" w:rsidRPr="00E2599A">
        <w:t>Spee</w:t>
      </w:r>
      <w:r w:rsidR="005224D2" w:rsidRPr="00E2599A">
        <w:t>d l</w:t>
      </w:r>
      <w:r w:rsidR="005429A7" w:rsidRPr="00E2599A">
        <w:t>imit in school zone</w:t>
      </w:r>
      <w:bookmarkEnd w:id="34"/>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7359E0">
      <w:pPr>
        <w:pStyle w:val="aDef"/>
      </w:pPr>
      <w:r w:rsidRPr="00E2599A">
        <w:rPr>
          <w:rStyle w:val="charBoldItals"/>
        </w:rPr>
        <w:t>school zone</w:t>
      </w:r>
      <w:r w:rsidRPr="00E2599A">
        <w:t xml:space="preserve"> means—</w:t>
      </w:r>
    </w:p>
    <w:p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rsidR="005429A7" w:rsidRPr="00E2599A" w:rsidRDefault="00E2599A" w:rsidP="007359E0">
      <w:pPr>
        <w:pStyle w:val="aDefpara"/>
      </w:pPr>
      <w:r>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rsidR="005429A7" w:rsidRPr="00E2599A" w:rsidRDefault="00E2599A" w:rsidP="00E2599A">
      <w:pPr>
        <w:pStyle w:val="aDefpara"/>
      </w:pPr>
      <w:r>
        <w:tab/>
      </w:r>
      <w:r w:rsidRPr="00E2599A">
        <w:t>(c)</w:t>
      </w:r>
      <w:r w:rsidRPr="00E2599A">
        <w:tab/>
      </w:r>
      <w:r w:rsidR="005429A7" w:rsidRPr="00E2599A">
        <w:t>in any other case—the network of roads in an area with—</w:t>
      </w:r>
    </w:p>
    <w:p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rsidR="005429A7" w:rsidRPr="00E2599A" w:rsidRDefault="00E2599A" w:rsidP="00E2599A">
      <w:pPr>
        <w:pStyle w:val="Amain"/>
      </w:pPr>
      <w:r>
        <w:tab/>
      </w:r>
      <w:r w:rsidRPr="00E2599A">
        <w:t>(3)</w:t>
      </w:r>
      <w:r w:rsidRPr="00E2599A">
        <w:tab/>
      </w:r>
      <w:r w:rsidR="005429A7" w:rsidRPr="00E2599A">
        <w:t>In subsection (2) (c):</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5" w:name="_Toc514832878"/>
      <w:r w:rsidRPr="00371008">
        <w:rPr>
          <w:rStyle w:val="CharSectNo"/>
        </w:rPr>
        <w:t>24</w:t>
      </w:r>
      <w:r w:rsidRPr="00E2599A">
        <w:tab/>
      </w:r>
      <w:r w:rsidR="005429A7" w:rsidRPr="00E2599A">
        <w:t>Spee</w:t>
      </w:r>
      <w:r w:rsidR="005224D2" w:rsidRPr="00E2599A">
        <w:t>d l</w:t>
      </w:r>
      <w:r w:rsidR="005429A7" w:rsidRPr="00E2599A">
        <w:t>imit in shared zone</w:t>
      </w:r>
      <w:bookmarkEnd w:id="35"/>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shared zone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rsidR="005429A7" w:rsidRPr="00E2599A" w:rsidRDefault="00E2599A" w:rsidP="00EA55CC">
      <w:pPr>
        <w:pStyle w:val="aDefpara"/>
        <w:keepNext/>
      </w:pPr>
      <w:r>
        <w:tab/>
      </w:r>
      <w:r w:rsidRPr="00E2599A">
        <w:t>(c)</w:t>
      </w:r>
      <w:r w:rsidRPr="00E2599A">
        <w:tab/>
      </w:r>
      <w:r w:rsidR="005429A7" w:rsidRPr="00E2599A">
        <w:t>a network of roads in an area with—</w:t>
      </w:r>
    </w:p>
    <w:p w:rsidR="005429A7" w:rsidRPr="00E2599A" w:rsidRDefault="00E2599A" w:rsidP="00EA55CC">
      <w:pPr>
        <w:pStyle w:val="aDefsubpara"/>
        <w:keepNext/>
      </w:pPr>
      <w:r>
        <w:tab/>
      </w:r>
      <w:r w:rsidRPr="00E2599A">
        <w:t>(i)</w:t>
      </w:r>
      <w:r w:rsidRPr="00E2599A">
        <w:tab/>
      </w:r>
      <w:r w:rsidR="005429A7" w:rsidRPr="00E2599A">
        <w:t>a shared zone sign on each road into the area, indicating the same number; and</w:t>
      </w:r>
    </w:p>
    <w:p w:rsidR="005429A7" w:rsidRPr="00E2599A" w:rsidRDefault="00E2599A" w:rsidP="00E2599A">
      <w:pPr>
        <w:pStyle w:val="aDefsubpara"/>
        <w:keepNext/>
      </w:pPr>
      <w:r>
        <w:tab/>
      </w:r>
      <w:r w:rsidRPr="00E2599A">
        <w:t>(ii)</w:t>
      </w:r>
      <w:r w:rsidRPr="00E2599A">
        <w:tab/>
      </w:r>
      <w:r w:rsidR="005429A7" w:rsidRPr="00E2599A">
        <w:t>an end shared zone sign on each road out of the area; or</w:t>
      </w:r>
    </w:p>
    <w:p w:rsidR="005429A7" w:rsidRPr="00E2599A" w:rsidRDefault="00E2599A" w:rsidP="00E2599A">
      <w:pPr>
        <w:pStyle w:val="aDefpara"/>
      </w:pPr>
      <w:r>
        <w:tab/>
      </w:r>
      <w:r w:rsidRPr="00E2599A">
        <w:t>(d)</w:t>
      </w:r>
      <w:r w:rsidRPr="00E2599A">
        <w:tab/>
      </w:r>
      <w:r w:rsidR="005429A7" w:rsidRPr="00E2599A">
        <w:t>a road related area that is between a shared zone sign that relates to the area and an end shared zone sign that relates to the area.</w:t>
      </w:r>
    </w:p>
    <w:p w:rsidR="005429A7" w:rsidRPr="00E2599A" w:rsidRDefault="00E2599A" w:rsidP="00E2599A">
      <w:pPr>
        <w:pStyle w:val="Amain"/>
      </w:pPr>
      <w:r>
        <w:tab/>
      </w:r>
      <w:r w:rsidRPr="00E2599A">
        <w:t>(3)</w:t>
      </w:r>
      <w:r w:rsidRPr="00E2599A">
        <w:tab/>
      </w:r>
      <w:r w:rsidR="005429A7" w:rsidRPr="00E2599A">
        <w:t>In subsection (2) (c):</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6" w:name="_Toc514832879"/>
      <w:r w:rsidRPr="00371008">
        <w:rPr>
          <w:rStyle w:val="CharSectNo"/>
        </w:rPr>
        <w:t>25</w:t>
      </w:r>
      <w:r w:rsidRPr="00E2599A">
        <w:tab/>
      </w:r>
      <w:r w:rsidR="005429A7" w:rsidRPr="00E2599A">
        <w:t>Spee</w:t>
      </w:r>
      <w:r w:rsidR="005224D2" w:rsidRPr="00E2599A">
        <w:t>d l</w:t>
      </w:r>
      <w:r w:rsidR="005429A7" w:rsidRPr="00E2599A">
        <w:t>imit elsewhere</w:t>
      </w:r>
      <w:bookmarkEnd w:id="36"/>
    </w:p>
    <w:p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rsidR="005429A7" w:rsidRPr="00E2599A" w:rsidRDefault="005429A7" w:rsidP="005429A7">
      <w:pPr>
        <w:pStyle w:val="PageBreak"/>
      </w:pPr>
      <w:r w:rsidRPr="00E2599A">
        <w:br w:type="page"/>
      </w:r>
    </w:p>
    <w:p w:rsidR="005429A7" w:rsidRPr="00371008" w:rsidRDefault="00E2599A" w:rsidP="00E2599A">
      <w:pPr>
        <w:pStyle w:val="AH2Part"/>
      </w:pPr>
      <w:bookmarkStart w:id="37" w:name="_Toc514832880"/>
      <w:r w:rsidRPr="00371008">
        <w:rPr>
          <w:rStyle w:val="CharPartNo"/>
        </w:rPr>
        <w:t>Part 4</w:t>
      </w:r>
      <w:r w:rsidRPr="00E2599A">
        <w:tab/>
      </w:r>
      <w:r w:rsidR="005429A7" w:rsidRPr="00371008">
        <w:rPr>
          <w:rStyle w:val="CharPartText"/>
        </w:rPr>
        <w:t>Making turns</w:t>
      </w:r>
      <w:bookmarkEnd w:id="37"/>
    </w:p>
    <w:p w:rsidR="005429A7" w:rsidRPr="00371008" w:rsidRDefault="00E2599A" w:rsidP="00E2599A">
      <w:pPr>
        <w:pStyle w:val="AH3Div"/>
      </w:pPr>
      <w:bookmarkStart w:id="38" w:name="_Toc514832881"/>
      <w:r w:rsidRPr="00371008">
        <w:rPr>
          <w:rStyle w:val="CharDivNo"/>
        </w:rPr>
        <w:t>Division 4.1</w:t>
      </w:r>
      <w:r w:rsidRPr="00E2599A">
        <w:tab/>
      </w:r>
      <w:r w:rsidR="005429A7" w:rsidRPr="00371008">
        <w:rPr>
          <w:rStyle w:val="CharDivText"/>
        </w:rPr>
        <w:t>Left turns</w:t>
      </w:r>
      <w:bookmarkEnd w:id="38"/>
    </w:p>
    <w:p w:rsidR="005429A7" w:rsidRPr="00E2599A" w:rsidRDefault="00E2599A" w:rsidP="00E2599A">
      <w:pPr>
        <w:pStyle w:val="AH5Sec"/>
      </w:pPr>
      <w:bookmarkStart w:id="39" w:name="_Toc514832882"/>
      <w:r w:rsidRPr="00371008">
        <w:rPr>
          <w:rStyle w:val="CharSectNo"/>
        </w:rPr>
        <w:t>26</w:t>
      </w:r>
      <w:r w:rsidRPr="00E2599A">
        <w:tab/>
      </w:r>
      <w:r w:rsidR="005429A7" w:rsidRPr="00E2599A">
        <w:t>Application—div 4.1—roundabouts, road related areas and adjacent land</w:t>
      </w:r>
      <w:bookmarkEnd w:id="39"/>
    </w:p>
    <w:p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40" w:name="_Toc514832883"/>
      <w:r w:rsidRPr="00371008">
        <w:rPr>
          <w:rStyle w:val="CharSectNo"/>
        </w:rPr>
        <w:t>27</w:t>
      </w:r>
      <w:r w:rsidRPr="00E2599A">
        <w:tab/>
      </w:r>
      <w:r w:rsidR="005429A7" w:rsidRPr="00E2599A">
        <w:t>Starting left turn from road (except multi</w:t>
      </w:r>
      <w:r w:rsidR="005429A7" w:rsidRPr="00E2599A">
        <w:noBreakHyphen/>
        <w:t>lane road)</w:t>
      </w:r>
      <w:bookmarkEnd w:id="40"/>
    </w:p>
    <w:p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rsidR="005429A7" w:rsidRPr="00E2599A" w:rsidRDefault="005429A7" w:rsidP="005429A7">
      <w:pPr>
        <w:pStyle w:val="Penalty"/>
      </w:pPr>
      <w:r w:rsidRPr="00E2599A">
        <w:t>Maximum penalty:  20 penalty units.</w:t>
      </w:r>
    </w:p>
    <w:p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rsidR="005429A7" w:rsidRPr="00E2599A" w:rsidRDefault="00E2599A" w:rsidP="00CC48FF">
      <w:pPr>
        <w:pStyle w:val="Amain"/>
        <w:keepNext/>
      </w:pPr>
      <w:r>
        <w:tab/>
      </w:r>
      <w:r w:rsidRPr="00E2599A">
        <w:t>(2)</w:t>
      </w:r>
      <w:r w:rsidRPr="00E2599A">
        <w:tab/>
      </w:r>
      <w:r w:rsidR="005429A7" w:rsidRPr="00E2599A">
        <w:t>In this section:</w:t>
      </w:r>
    </w:p>
    <w:p w:rsidR="005429A7" w:rsidRPr="00E2599A" w:rsidRDefault="005429A7" w:rsidP="00CC48FF">
      <w:pPr>
        <w:pStyle w:val="aDef"/>
        <w:keepNext/>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Starting a left turn from a road (except a multi</w:t>
      </w:r>
      <w:r w:rsidRPr="00E2599A">
        <w:noBreakHyphen/>
        <w:t>lane road)</w:t>
      </w:r>
    </w:p>
    <w:p w:rsidR="005429A7" w:rsidRPr="00E2599A" w:rsidRDefault="005429A7" w:rsidP="005429A7">
      <w:pPr>
        <w:pStyle w:val="aExamss"/>
      </w:pPr>
      <w:r w:rsidRPr="00E2599A">
        <w:rPr>
          <w:noProof/>
          <w:lang w:eastAsia="en-AU"/>
        </w:rPr>
        <w:drawing>
          <wp:inline distT="0" distB="0" distL="0" distR="0" wp14:anchorId="7B741E9A" wp14:editId="30C6E578">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41" w:name="_Toc514832884"/>
      <w:r w:rsidRPr="00371008">
        <w:rPr>
          <w:rStyle w:val="CharSectNo"/>
        </w:rPr>
        <w:t>28</w:t>
      </w:r>
      <w:r w:rsidRPr="00E2599A">
        <w:tab/>
      </w:r>
      <w:r w:rsidR="005429A7" w:rsidRPr="00E2599A">
        <w:t>Starting left turn from multi</w:t>
      </w:r>
      <w:r w:rsidR="005429A7" w:rsidRPr="00E2599A">
        <w:noBreakHyphen/>
        <w:t>lane road</w:t>
      </w:r>
      <w:bookmarkEnd w:id="41"/>
    </w:p>
    <w:p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rsidR="005429A7" w:rsidRPr="00E2599A" w:rsidRDefault="00E2599A" w:rsidP="00E2599A">
      <w:pPr>
        <w:pStyle w:val="Apara"/>
        <w:keepNext/>
      </w:pPr>
      <w:r>
        <w:tab/>
      </w:r>
      <w:r w:rsidRPr="00E2599A">
        <w:t>(c)</w:t>
      </w:r>
      <w:r w:rsidRPr="00E2599A">
        <w:tab/>
      </w:r>
      <w:r w:rsidR="005429A7" w:rsidRPr="00E2599A">
        <w:t>subsection (1A) or (2) applies to the driver.</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 (1) (a)</w:t>
      </w:r>
    </w:p>
    <w:p w:rsidR="005429A7" w:rsidRPr="00E2599A" w:rsidRDefault="005429A7" w:rsidP="005429A7">
      <w:pPr>
        <w:pStyle w:val="aExamss"/>
        <w:keepNext/>
      </w:pPr>
      <w:r w:rsidRPr="00E2599A">
        <w:t>Starting a left turn on a multi</w:t>
      </w:r>
      <w:r w:rsidRPr="00E2599A">
        <w:noBreakHyphen/>
        <w:t>lane road with traffic lane arrows as required or permitted under s 92</w:t>
      </w:r>
    </w:p>
    <w:p w:rsidR="005429A7" w:rsidRPr="00E2599A" w:rsidRDefault="005429A7" w:rsidP="005429A7">
      <w:pPr>
        <w:pStyle w:val="aExamss"/>
      </w:pPr>
      <w:r w:rsidRPr="00E2599A">
        <w:rPr>
          <w:noProof/>
          <w:lang w:eastAsia="en-AU"/>
        </w:rPr>
        <w:drawing>
          <wp:inline distT="0" distB="0" distL="0" distR="0" wp14:anchorId="595DF93F" wp14:editId="052FB8C3">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rsidR="005429A7" w:rsidRPr="00E2599A" w:rsidRDefault="00E2599A" w:rsidP="00E2599A">
      <w:pPr>
        <w:pStyle w:val="Apara"/>
      </w:pPr>
      <w:r>
        <w:tab/>
      </w:r>
      <w:r w:rsidRPr="00E2599A">
        <w:t>(a)</w:t>
      </w:r>
      <w:r w:rsidRPr="00E2599A">
        <w:tab/>
      </w:r>
      <w:r w:rsidR="005429A7" w:rsidRPr="00E2599A">
        <w:t>from within the slip lane; or</w:t>
      </w:r>
    </w:p>
    <w:p w:rsidR="005429A7" w:rsidRPr="00E2599A" w:rsidRDefault="00E2599A" w:rsidP="00E2599A">
      <w:pPr>
        <w:pStyle w:val="Apara"/>
        <w:keepNext/>
      </w:pPr>
      <w:r>
        <w:tab/>
      </w:r>
      <w:r w:rsidRPr="00E2599A">
        <w:t>(b)</w:t>
      </w:r>
      <w:r w:rsidRPr="00E2599A">
        <w:tab/>
      </w:r>
      <w:r w:rsidR="005429A7" w:rsidRPr="00E2599A">
        <w:t>if there is an obstruction that prevents the driver from entering the intersection from within the slip lane—from within the left lane.</w:t>
      </w:r>
    </w:p>
    <w:p w:rsidR="005429A7" w:rsidRPr="00E2599A" w:rsidRDefault="005429A7" w:rsidP="005429A7">
      <w:pPr>
        <w:pStyle w:val="Penalty"/>
      </w:pPr>
      <w:r w:rsidRPr="00E2599A">
        <w:t>Maximum penalty:  20 penalty units.</w:t>
      </w:r>
    </w:p>
    <w:p w:rsidR="005429A7" w:rsidRPr="00E2599A" w:rsidRDefault="00E2599A" w:rsidP="00CC48FF">
      <w:pPr>
        <w:pStyle w:val="Amain"/>
        <w:keepNext/>
      </w:pPr>
      <w:r>
        <w:tab/>
      </w:r>
      <w:r w:rsidRPr="00E2599A">
        <w:t>(2)</w:t>
      </w:r>
      <w:r w:rsidRPr="00E2599A">
        <w:tab/>
      </w:r>
      <w:r w:rsidR="005429A7" w:rsidRPr="00E2599A">
        <w:t>A driver may approach and enter the intersection from the marked lane next to the left lane as well as, or instead of, the left lane if—</w:t>
      </w:r>
    </w:p>
    <w:p w:rsidR="005429A7" w:rsidRPr="00E2599A" w:rsidRDefault="00E2599A" w:rsidP="00CC48FF">
      <w:pPr>
        <w:pStyle w:val="Apara"/>
        <w:keepNext/>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CC48FF">
      <w:pPr>
        <w:pStyle w:val="Apara"/>
        <w:keepNext/>
      </w:pPr>
      <w:r>
        <w:tab/>
      </w:r>
      <w:r w:rsidRPr="00E2599A">
        <w:t>(b)</w:t>
      </w:r>
      <w:r w:rsidRPr="00E2599A">
        <w:tab/>
      </w:r>
      <w:r w:rsidR="005429A7" w:rsidRPr="00E2599A">
        <w:t>the vehicle displays a do not overtake turning vehicle sign; and</w:t>
      </w:r>
    </w:p>
    <w:p w:rsidR="005429A7" w:rsidRPr="00E2599A" w:rsidRDefault="00E2599A" w:rsidP="00CC48FF">
      <w:pPr>
        <w:pStyle w:val="Apara"/>
        <w:keepNext/>
      </w:pPr>
      <w:r>
        <w:tab/>
      </w:r>
      <w:r w:rsidRPr="00E2599A">
        <w:t>(c)</w:t>
      </w:r>
      <w:r w:rsidRPr="00E2599A">
        <w:tab/>
      </w:r>
      <w:r w:rsidR="005429A7" w:rsidRPr="00E2599A">
        <w:t>any part of the vehicle is within 50m of the nearest point of the intersection; and</w:t>
      </w:r>
    </w:p>
    <w:p w:rsidR="005429A7" w:rsidRPr="00E2599A" w:rsidRDefault="00E2599A" w:rsidP="00E2599A">
      <w:pPr>
        <w:pStyle w:val="Apara"/>
      </w:pPr>
      <w:r>
        <w:tab/>
      </w:r>
      <w:r w:rsidRPr="00E2599A">
        <w:t>(d)</w:t>
      </w:r>
      <w:r w:rsidRPr="00E2599A">
        <w:tab/>
      </w:r>
      <w:r w:rsidR="005429A7" w:rsidRPr="00E2599A">
        <w:t>it is not practicable for the driver to turn left from within the left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Long vehicle turning left from the left lane and next marked lane</w:t>
      </w:r>
    </w:p>
    <w:p w:rsidR="005429A7" w:rsidRPr="00E2599A" w:rsidRDefault="005429A7" w:rsidP="005429A7">
      <w:pPr>
        <w:pStyle w:val="aExamss"/>
      </w:pPr>
      <w:r w:rsidRPr="00E2599A">
        <w:rPr>
          <w:noProof/>
          <w:lang w:eastAsia="en-AU"/>
        </w:rPr>
        <w:drawing>
          <wp:inline distT="0" distB="0" distL="0" distR="0" wp14:anchorId="12CFC046" wp14:editId="470FF015">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rsidR="005429A7" w:rsidRPr="00E2599A" w:rsidRDefault="005429A7" w:rsidP="00CC48FF">
      <w:pPr>
        <w:pStyle w:val="Amain"/>
        <w:keepNext/>
      </w:pPr>
      <w:r w:rsidRPr="00E2599A">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rsidR="005429A7" w:rsidRPr="00E2599A" w:rsidRDefault="005429A7" w:rsidP="00CC48FF">
      <w:pPr>
        <w:pStyle w:val="Penalty"/>
        <w:keepNext/>
      </w:pPr>
      <w:r w:rsidRPr="00E2599A">
        <w:t>Maximum penalty:  20 penalty units.</w:t>
      </w:r>
    </w:p>
    <w:p w:rsidR="005429A7" w:rsidRPr="00E2599A" w:rsidRDefault="00E2599A" w:rsidP="00CC48FF">
      <w:pPr>
        <w:pStyle w:val="Amain"/>
        <w:keepNext/>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left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rsidR="005429A7" w:rsidRPr="00E2599A" w:rsidRDefault="00E2599A" w:rsidP="00CC48FF">
      <w:pPr>
        <w:pStyle w:val="aDefpara"/>
        <w:keepNext/>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E2599A" w:rsidP="00E2599A">
      <w:pPr>
        <w:pStyle w:val="AH5Sec"/>
      </w:pPr>
      <w:bookmarkStart w:id="42" w:name="_Toc514832885"/>
      <w:r w:rsidRPr="00371008">
        <w:rPr>
          <w:rStyle w:val="CharSectNo"/>
        </w:rPr>
        <w:t>29</w:t>
      </w:r>
      <w:r w:rsidRPr="00E2599A">
        <w:tab/>
      </w:r>
      <w:r w:rsidR="005429A7" w:rsidRPr="00E2599A">
        <w:t>Making left turn as indicated by turn line</w:t>
      </w:r>
      <w:bookmarkEnd w:id="42"/>
    </w:p>
    <w:p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rsidR="005429A7" w:rsidRPr="00E2599A" w:rsidRDefault="00E2599A" w:rsidP="00CC48FF">
      <w:pPr>
        <w:pStyle w:val="Apara"/>
        <w:keepNext/>
      </w:pPr>
      <w:r>
        <w:tab/>
      </w:r>
      <w:r w:rsidRPr="00E2599A">
        <w:t>(b)</w:t>
      </w:r>
      <w:r w:rsidRPr="00E2599A">
        <w:tab/>
      </w:r>
      <w:r w:rsidR="005429A7" w:rsidRPr="00E2599A">
        <w:t>subsection (2) applies to the driver.</w:t>
      </w:r>
    </w:p>
    <w:p w:rsidR="005429A7" w:rsidRPr="00E2599A" w:rsidRDefault="005429A7" w:rsidP="00CC48FF">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Making a left turn as indicated by a turn line</w:t>
      </w:r>
    </w:p>
    <w:p w:rsidR="005429A7" w:rsidRPr="00E2599A" w:rsidRDefault="005429A7" w:rsidP="005429A7">
      <w:pPr>
        <w:pStyle w:val="aExamss"/>
      </w:pPr>
      <w:r w:rsidRPr="00E2599A">
        <w:rPr>
          <w:noProof/>
          <w:lang w:eastAsia="en-AU"/>
        </w:rPr>
        <w:drawing>
          <wp:inline distT="0" distB="0" distL="0" distR="0" wp14:anchorId="497A2760" wp14:editId="6E456E3B">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it is not practicable for the driver to turn left as indicated by the turn line; and</w:t>
      </w:r>
    </w:p>
    <w:p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rsidR="005429A7" w:rsidRPr="00371008" w:rsidRDefault="00E2599A" w:rsidP="00E2599A">
      <w:pPr>
        <w:pStyle w:val="AH3Div"/>
      </w:pPr>
      <w:bookmarkStart w:id="43" w:name="_Toc514832886"/>
      <w:r w:rsidRPr="00371008">
        <w:rPr>
          <w:rStyle w:val="CharDivNo"/>
        </w:rPr>
        <w:t>Division 4.2</w:t>
      </w:r>
      <w:r w:rsidRPr="00E2599A">
        <w:tab/>
      </w:r>
      <w:r w:rsidR="005429A7" w:rsidRPr="00371008">
        <w:rPr>
          <w:rStyle w:val="CharDivText"/>
        </w:rPr>
        <w:t>Right turns</w:t>
      </w:r>
      <w:bookmarkEnd w:id="43"/>
    </w:p>
    <w:p w:rsidR="005429A7" w:rsidRPr="00E2599A" w:rsidRDefault="00E2599A" w:rsidP="00E2599A">
      <w:pPr>
        <w:pStyle w:val="AH5Sec"/>
      </w:pPr>
      <w:bookmarkStart w:id="44" w:name="_Toc514832887"/>
      <w:r w:rsidRPr="00371008">
        <w:rPr>
          <w:rStyle w:val="CharSectNo"/>
        </w:rPr>
        <w:t>30</w:t>
      </w:r>
      <w:r w:rsidRPr="00E2599A">
        <w:tab/>
      </w:r>
      <w:r w:rsidR="005429A7" w:rsidRPr="00E2599A">
        <w:t>Application—div 4.2—certain right turns</w:t>
      </w:r>
      <w:bookmarkEnd w:id="44"/>
    </w:p>
    <w:p w:rsidR="005429A7" w:rsidRPr="00E2599A" w:rsidRDefault="00E2599A" w:rsidP="00CC48FF">
      <w:pPr>
        <w:pStyle w:val="Amain"/>
        <w:keepNext/>
      </w:pPr>
      <w:r>
        <w:tab/>
      </w:r>
      <w:r w:rsidRPr="00E2599A">
        <w:t>(1)</w:t>
      </w:r>
      <w:r w:rsidRPr="00E2599A">
        <w:tab/>
      </w:r>
      <w:r w:rsidR="005429A7" w:rsidRPr="00E2599A">
        <w:t>This division does not apply to—</w:t>
      </w:r>
    </w:p>
    <w:p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rsidR="005429A7" w:rsidRPr="00E2599A" w:rsidRDefault="00E2599A" w:rsidP="00E2599A">
      <w:pPr>
        <w:pStyle w:val="Apara"/>
      </w:pPr>
      <w:r>
        <w:tab/>
      </w:r>
      <w:r w:rsidRPr="00E2599A">
        <w:t>(d)</w:t>
      </w:r>
      <w:r w:rsidRPr="00E2599A">
        <w:tab/>
      </w:r>
      <w:r w:rsidR="005429A7" w:rsidRPr="00E2599A">
        <w:t>a driver entering or leaving a roundabout.</w:t>
      </w:r>
    </w:p>
    <w:p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rPr>
          <w:rStyle w:val="charItals"/>
        </w:rPr>
      </w:pPr>
      <w:bookmarkStart w:id="45" w:name="_Toc514832888"/>
      <w:r w:rsidRPr="00371008">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5"/>
    </w:p>
    <w:p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rsidR="005429A7" w:rsidRPr="00E2599A" w:rsidRDefault="00E2599A" w:rsidP="00E2599A">
      <w:pPr>
        <w:pStyle w:val="Amain"/>
      </w:pPr>
      <w:r>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Starting a right turn from a road with a dividing line</w:t>
      </w:r>
    </w:p>
    <w:p w:rsidR="005429A7" w:rsidRPr="00E2599A" w:rsidRDefault="00994FD4" w:rsidP="005429A7">
      <w:pPr>
        <w:pStyle w:val="aExamss"/>
      </w:pPr>
      <w:r>
        <w:rPr>
          <w:noProof/>
          <w:lang w:eastAsia="en-AU"/>
        </w:rPr>
        <w:drawing>
          <wp:inline distT="0" distB="0" distL="0" distR="0">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Starting a right turn from a one</w:t>
      </w:r>
      <w:r w:rsidRPr="00E2599A">
        <w:noBreakHyphen/>
        <w:t>way road</w:t>
      </w:r>
    </w:p>
    <w:p w:rsidR="005429A7" w:rsidRPr="00E2599A" w:rsidRDefault="00994FD4" w:rsidP="005429A7">
      <w:pPr>
        <w:pStyle w:val="aExamss"/>
      </w:pPr>
      <w:r>
        <w:rPr>
          <w:noProof/>
          <w:lang w:eastAsia="en-AU"/>
        </w:rPr>
        <w:drawing>
          <wp:inline distT="0" distB="0" distL="0" distR="0">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46" w:name="_Toc514832889"/>
      <w:r w:rsidRPr="00371008">
        <w:rPr>
          <w:rStyle w:val="CharSectNo"/>
        </w:rPr>
        <w:t>32</w:t>
      </w:r>
      <w:r w:rsidRPr="00E2599A">
        <w:rPr>
          <w:rStyle w:val="charItals"/>
          <w:i w:val="0"/>
        </w:rPr>
        <w:tab/>
      </w:r>
      <w:r w:rsidR="005429A7" w:rsidRPr="00E2599A">
        <w:t>Starting right turn from multi</w:t>
      </w:r>
      <w:r w:rsidR="005429A7" w:rsidRPr="00E2599A">
        <w:noBreakHyphen/>
        <w:t>lane road</w:t>
      </w:r>
      <w:bookmarkEnd w:id="46"/>
    </w:p>
    <w:p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rsidR="005429A7" w:rsidRPr="00E2599A" w:rsidRDefault="00E2599A" w:rsidP="00CC48FF">
      <w:pPr>
        <w:pStyle w:val="Apara"/>
        <w:keepNext/>
      </w:pPr>
      <w:r>
        <w:tab/>
      </w:r>
      <w:r w:rsidRPr="00E2599A">
        <w:t>(c)</w:t>
      </w:r>
      <w:r w:rsidRPr="00E2599A">
        <w:tab/>
      </w:r>
      <w:r w:rsidR="005429A7" w:rsidRPr="00E2599A">
        <w:t>subsection (2) applies to the driver.</w:t>
      </w:r>
    </w:p>
    <w:p w:rsidR="005429A7" w:rsidRPr="00E2599A" w:rsidRDefault="005429A7" w:rsidP="00CC48FF">
      <w:pPr>
        <w:pStyle w:val="Penalty"/>
        <w:keepNext/>
      </w:pPr>
      <w:r w:rsidRPr="00E2599A">
        <w:t>Maximum penalty:  20 penalty units.</w:t>
      </w:r>
    </w:p>
    <w:p w:rsidR="005429A7" w:rsidRPr="00E2599A" w:rsidRDefault="005429A7" w:rsidP="005429A7">
      <w:pPr>
        <w:pStyle w:val="aExamHdgss"/>
      </w:pPr>
      <w:r w:rsidRPr="00E2599A">
        <w:t>Example—s (1) (a)</w:t>
      </w:r>
    </w:p>
    <w:p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rsidR="005429A7" w:rsidRPr="00E2599A" w:rsidRDefault="00994FD4" w:rsidP="005429A7">
      <w:pPr>
        <w:pStyle w:val="aExamss"/>
      </w:pPr>
      <w:r>
        <w:rPr>
          <w:noProof/>
          <w:lang w:eastAsia="en-AU"/>
        </w:rPr>
        <w:drawing>
          <wp:inline distT="0" distB="0" distL="0" distR="0">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rsidR="005429A7" w:rsidRPr="00E2599A" w:rsidRDefault="005429A7" w:rsidP="00CC48FF">
      <w:pPr>
        <w:pStyle w:val="Amain"/>
        <w:keepLines/>
      </w:pPr>
      <w:r w:rsidRPr="00E2599A">
        <w:rPr>
          <w:rFonts w:ascii="Arial" w:hAnsi="Arial"/>
        </w:rPr>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5429A7" w:rsidP="00E2599A">
      <w:pPr>
        <w:pStyle w:val="aDef"/>
        <w:keepNext/>
      </w:pPr>
      <w:r w:rsidRPr="00E2599A">
        <w:rPr>
          <w:rStyle w:val="charBoldItals"/>
        </w:rPr>
        <w:t>right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E2599A" w:rsidP="00E2599A">
      <w:pPr>
        <w:pStyle w:val="AH5Sec"/>
      </w:pPr>
      <w:bookmarkStart w:id="47" w:name="_Toc514832890"/>
      <w:r w:rsidRPr="00371008">
        <w:rPr>
          <w:rStyle w:val="CharSectNo"/>
        </w:rPr>
        <w:t>33</w:t>
      </w:r>
      <w:r w:rsidRPr="00E2599A">
        <w:tab/>
      </w:r>
      <w:r w:rsidR="005429A7" w:rsidRPr="00E2599A">
        <w:t>Making right turn</w:t>
      </w:r>
      <w:bookmarkEnd w:id="47"/>
    </w:p>
    <w:p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rsidR="005429A7" w:rsidRPr="00E2599A" w:rsidRDefault="00E2599A" w:rsidP="00E2599A">
      <w:pPr>
        <w:pStyle w:val="Apara"/>
        <w:keepNext/>
      </w:pPr>
      <w:r>
        <w:tab/>
      </w:r>
      <w:r w:rsidRPr="00E2599A">
        <w:t>(b)</w:t>
      </w:r>
      <w:r w:rsidRPr="00E2599A">
        <w:tab/>
      </w:r>
      <w:r w:rsidR="005429A7" w:rsidRPr="00E2599A">
        <w:t>subsection (4) applies to the driver.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rsidR="005429A7" w:rsidRPr="00E2599A" w:rsidRDefault="00E2599A" w:rsidP="00CC48FF">
      <w:pPr>
        <w:pStyle w:val="Amain"/>
        <w:keepNext/>
      </w:pPr>
      <w:r>
        <w:tab/>
      </w:r>
      <w:r w:rsidRPr="00E2599A">
        <w:t>(3)</w:t>
      </w:r>
      <w:r w:rsidRPr="00E2599A">
        <w:tab/>
      </w:r>
      <w:r w:rsidR="005429A7" w:rsidRPr="00E2599A">
        <w:t>If there is no turn line indicating how the turn is required to be made, the driver must make the turn so the driver—</w:t>
      </w:r>
    </w:p>
    <w:p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Making a right turn as indicated by turn lines</w:t>
      </w:r>
    </w:p>
    <w:p w:rsidR="005429A7" w:rsidRPr="00E2599A" w:rsidRDefault="005429A7" w:rsidP="005429A7">
      <w:pPr>
        <w:pStyle w:val="aExamss"/>
      </w:pPr>
      <w:r w:rsidRPr="00E2599A">
        <w:rPr>
          <w:noProof/>
          <w:lang w:eastAsia="en-AU"/>
        </w:rPr>
        <w:drawing>
          <wp:inline distT="0" distB="0" distL="0" distR="0" wp14:anchorId="78A2BDE6" wp14:editId="165C131F">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Making a right turn from a road with no turn lines indicating how to make the turn</w:t>
      </w:r>
    </w:p>
    <w:p w:rsidR="005429A7" w:rsidRPr="00E2599A" w:rsidRDefault="005429A7" w:rsidP="005429A7">
      <w:pPr>
        <w:pStyle w:val="aExamss"/>
      </w:pPr>
      <w:r w:rsidRPr="00E2599A">
        <w:rPr>
          <w:noProof/>
          <w:lang w:eastAsia="en-AU"/>
        </w:rPr>
        <w:drawing>
          <wp:inline distT="0" distB="0" distL="0" distR="0" wp14:anchorId="65565BC2" wp14:editId="3D0B16F7">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rsidR="005429A7" w:rsidRPr="00371008" w:rsidRDefault="00E2599A" w:rsidP="00E2599A">
      <w:pPr>
        <w:pStyle w:val="AH3Div"/>
      </w:pPr>
      <w:bookmarkStart w:id="48" w:name="_Toc514832891"/>
      <w:r w:rsidRPr="00371008">
        <w:rPr>
          <w:rStyle w:val="CharDivNo"/>
        </w:rPr>
        <w:t>Division 4.3</w:t>
      </w:r>
      <w:r w:rsidRPr="00E2599A">
        <w:tab/>
      </w:r>
      <w:r w:rsidR="005429A7" w:rsidRPr="00371008">
        <w:rPr>
          <w:rStyle w:val="CharDivText"/>
        </w:rPr>
        <w:t>Hook turns at intersections</w:t>
      </w:r>
      <w:bookmarkEnd w:id="48"/>
    </w:p>
    <w:p w:rsidR="005429A7" w:rsidRPr="00E2599A" w:rsidRDefault="00E2599A" w:rsidP="00E2599A">
      <w:pPr>
        <w:pStyle w:val="AH5Sec"/>
      </w:pPr>
      <w:bookmarkStart w:id="49" w:name="_Toc514832892"/>
      <w:r w:rsidRPr="00371008">
        <w:rPr>
          <w:rStyle w:val="CharSectNo"/>
        </w:rPr>
        <w:t>34</w:t>
      </w:r>
      <w:r w:rsidRPr="00E2599A">
        <w:tab/>
      </w:r>
      <w:r w:rsidR="005429A7" w:rsidRPr="00E2599A">
        <w:t>Making hook turn at hook turn only sign</w:t>
      </w:r>
      <w:bookmarkEnd w:id="49"/>
    </w:p>
    <w:p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rsidR="005429A7" w:rsidRPr="00E2599A" w:rsidRDefault="005429A7" w:rsidP="00C12BA0">
      <w:pPr>
        <w:spacing w:before="140"/>
        <w:ind w:left="1701" w:hanging="425"/>
        <w:jc w:val="both"/>
      </w:pPr>
      <w:r w:rsidRPr="00E2599A">
        <w:t>4</w:t>
      </w:r>
      <w:r w:rsidRPr="00E2599A">
        <w:tab/>
        <w:t>Turn right into that road.</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Making a hook turn at a hook turn only sign</w:t>
      </w:r>
    </w:p>
    <w:p w:rsidR="005429A7" w:rsidRPr="00E2599A" w:rsidRDefault="005429A7" w:rsidP="005429A7">
      <w:pPr>
        <w:pStyle w:val="aExamss"/>
      </w:pPr>
      <w:r w:rsidRPr="00E2599A">
        <w:rPr>
          <w:noProof/>
          <w:lang w:eastAsia="en-AU"/>
        </w:rPr>
        <w:drawing>
          <wp:inline distT="0" distB="0" distL="0" distR="0" wp14:anchorId="6D7CD460" wp14:editId="68EC4E20">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5"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50" w:name="_Toc514832893"/>
      <w:r w:rsidRPr="00371008">
        <w:rPr>
          <w:rStyle w:val="CharSectNo"/>
        </w:rPr>
        <w:t>35</w:t>
      </w:r>
      <w:r w:rsidRPr="00E2599A">
        <w:tab/>
      </w:r>
      <w:r w:rsidR="005429A7" w:rsidRPr="00E2599A">
        <w:t>Optional hook turn by bicycle rider</w:t>
      </w:r>
      <w:bookmarkEnd w:id="50"/>
    </w:p>
    <w:p w:rsidR="005429A7" w:rsidRPr="00E2599A" w:rsidRDefault="00E2599A" w:rsidP="00CC48FF">
      <w:pPr>
        <w:pStyle w:val="Amain"/>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rsidR="005429A7" w:rsidRPr="00E2599A" w:rsidRDefault="00E2599A" w:rsidP="00E2599A">
      <w:pPr>
        <w:pStyle w:val="Amain"/>
        <w:keepNext/>
      </w:pPr>
      <w:r>
        <w:tab/>
      </w:r>
      <w:r w:rsidRPr="00E2599A">
        <w:t>(2)</w:t>
      </w:r>
      <w:r w:rsidRPr="00E2599A">
        <w:tab/>
      </w:r>
      <w:r w:rsidR="005429A7" w:rsidRPr="00E2599A">
        <w:t>The rider must make a hook turn under this section in accordance with subsection (3).</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rsidR="005429A7" w:rsidRPr="00E2599A" w:rsidRDefault="005429A7" w:rsidP="00C12BA0">
      <w:pPr>
        <w:spacing w:before="140"/>
        <w:ind w:left="1701" w:hanging="425"/>
        <w:jc w:val="both"/>
      </w:pPr>
      <w:r w:rsidRPr="00E2599A">
        <w:t>2</w:t>
      </w:r>
      <w:r w:rsidRPr="00E2599A">
        <w:tab/>
        <w:t>Move forward—</w:t>
      </w:r>
    </w:p>
    <w:p w:rsidR="005429A7" w:rsidRPr="00E2599A" w:rsidRDefault="005429A7" w:rsidP="00CB3800">
      <w:pPr>
        <w:pStyle w:val="Asubpara"/>
      </w:pPr>
      <w:r w:rsidRPr="00E2599A">
        <w:tab/>
        <w:t>(a)</w:t>
      </w:r>
      <w:r w:rsidRPr="00E2599A">
        <w:tab/>
        <w:t>keeping as near as practicable to the far left side of the intersection; and</w:t>
      </w:r>
    </w:p>
    <w:p w:rsidR="005429A7" w:rsidRPr="00E2599A" w:rsidRDefault="005429A7" w:rsidP="00CB3800">
      <w:pPr>
        <w:pStyle w:val="Asubpara"/>
      </w:pPr>
      <w:r w:rsidRPr="00E2599A">
        <w:tab/>
        <w:t>(b)</w:t>
      </w:r>
      <w:r w:rsidRPr="00E2599A">
        <w:tab/>
        <w:t>keeping clear of any marked foot crossing; and</w:t>
      </w:r>
    </w:p>
    <w:p w:rsidR="005429A7" w:rsidRPr="00E2599A" w:rsidRDefault="005429A7" w:rsidP="00CB3800">
      <w:pPr>
        <w:pStyle w:val="Asubpara"/>
      </w:pPr>
      <w:r w:rsidRPr="00E2599A">
        <w:tab/>
        <w:t>(c)</w:t>
      </w:r>
      <w:r w:rsidRPr="00E2599A">
        <w:tab/>
        <w:t>keeping clear, as far as practicable, of any driver turning left from the left of the intersection;</w:t>
      </w:r>
    </w:p>
    <w:p w:rsidR="005429A7" w:rsidRPr="00E2599A" w:rsidRDefault="005429A7" w:rsidP="005429A7">
      <w:pPr>
        <w:pStyle w:val="Aparareturn"/>
      </w:pPr>
      <w:r w:rsidRPr="00E2599A">
        <w:t>until the rider is as near as practicable to the far side of the road that the rider is entering.</w:t>
      </w:r>
    </w:p>
    <w:p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rsidR="005429A7" w:rsidRPr="00E2599A" w:rsidRDefault="005429A7" w:rsidP="00C12BA0">
      <w:pPr>
        <w:spacing w:before="140"/>
        <w:ind w:left="1701" w:hanging="425"/>
        <w:jc w:val="both"/>
      </w:pPr>
      <w:r w:rsidRPr="00E2599A">
        <w:t>5</w:t>
      </w:r>
      <w:r w:rsidRPr="00E2599A">
        <w:tab/>
        <w:t>Turn right into the road that the rider is entering.</w:t>
      </w:r>
    </w:p>
    <w:p w:rsidR="005429A7" w:rsidRPr="00E2599A" w:rsidRDefault="00E2599A" w:rsidP="00E2599A">
      <w:pPr>
        <w:pStyle w:val="Amain"/>
      </w:pPr>
      <w:r>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Bicycle rider making a hook turn at an intersection without traffic lights where there is a bicycle hook turn storage area</w:t>
      </w:r>
    </w:p>
    <w:p w:rsidR="005429A7" w:rsidRPr="00E2599A" w:rsidRDefault="005429A7" w:rsidP="005429A7">
      <w:pPr>
        <w:pStyle w:val="aExamss"/>
      </w:pPr>
      <w:r w:rsidRPr="00E2599A">
        <w:rPr>
          <w:noProof/>
          <w:lang w:eastAsia="en-AU"/>
        </w:rPr>
        <w:drawing>
          <wp:inline distT="0" distB="0" distL="0" distR="0" wp14:anchorId="4C7E0727" wp14:editId="19E541BB">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Bicycle rider making a hook turn at an intersection without traffic lights</w:t>
      </w:r>
    </w:p>
    <w:p w:rsidR="005429A7" w:rsidRPr="00E2599A" w:rsidRDefault="00994FD4" w:rsidP="005429A7">
      <w:pPr>
        <w:pStyle w:val="aExamss"/>
      </w:pPr>
      <w:r>
        <w:rPr>
          <w:noProof/>
          <w:lang w:eastAsia="en-AU"/>
        </w:rPr>
        <w:drawing>
          <wp:inline distT="0" distB="0" distL="0" distR="0">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rsidR="005429A7" w:rsidRPr="00E2599A" w:rsidRDefault="00E2599A" w:rsidP="00E2599A">
      <w:pPr>
        <w:pStyle w:val="AH5Sec"/>
      </w:pPr>
      <w:bookmarkStart w:id="51" w:name="_Toc514832894"/>
      <w:r w:rsidRPr="00371008">
        <w:rPr>
          <w:rStyle w:val="CharSectNo"/>
        </w:rPr>
        <w:t>36</w:t>
      </w:r>
      <w:r w:rsidRPr="00E2599A">
        <w:tab/>
      </w:r>
      <w:r w:rsidR="005429A7" w:rsidRPr="00E2599A">
        <w:t>Bicycle rider making hook turn contrary to no hook turn by bicycles sign</w:t>
      </w:r>
      <w:bookmarkEnd w:id="51"/>
    </w:p>
    <w:p w:rsidR="005429A7" w:rsidRPr="00E2599A" w:rsidRDefault="005429A7" w:rsidP="00E2599A">
      <w:pPr>
        <w:pStyle w:val="Amainreturn"/>
        <w:keepNext/>
      </w:pPr>
      <w:r w:rsidRPr="00E2599A">
        <w:t>The rider of a bicycle must not make a hook turn at an intersection that has a no hook turn by bicycles sign.</w:t>
      </w:r>
    </w:p>
    <w:p w:rsidR="005429A7" w:rsidRPr="00E2599A" w:rsidRDefault="005429A7" w:rsidP="005429A7">
      <w:pPr>
        <w:pStyle w:val="Penalty"/>
      </w:pPr>
      <w:r w:rsidRPr="00E2599A">
        <w:t>Maximum penalty:  20 penalty units.</w:t>
      </w:r>
    </w:p>
    <w:p w:rsidR="005429A7" w:rsidRPr="00371008" w:rsidRDefault="00E2599A" w:rsidP="00E2599A">
      <w:pPr>
        <w:pStyle w:val="AH3Div"/>
      </w:pPr>
      <w:bookmarkStart w:id="52" w:name="_Toc514832895"/>
      <w:r w:rsidRPr="00371008">
        <w:rPr>
          <w:rStyle w:val="CharDivNo"/>
        </w:rPr>
        <w:t>Division 4.4</w:t>
      </w:r>
      <w:r w:rsidRPr="00E2599A">
        <w:tab/>
      </w:r>
      <w:r w:rsidR="005429A7" w:rsidRPr="00371008">
        <w:rPr>
          <w:rStyle w:val="CharDivText"/>
        </w:rPr>
        <w:t>U</w:t>
      </w:r>
      <w:r w:rsidR="005429A7" w:rsidRPr="00371008">
        <w:rPr>
          <w:rStyle w:val="CharDivText"/>
        </w:rPr>
        <w:noBreakHyphen/>
        <w:t>turns</w:t>
      </w:r>
      <w:bookmarkEnd w:id="52"/>
    </w:p>
    <w:p w:rsidR="005429A7" w:rsidRPr="00E2599A" w:rsidRDefault="00E2599A" w:rsidP="00E2599A">
      <w:pPr>
        <w:pStyle w:val="AH5Sec"/>
      </w:pPr>
      <w:bookmarkStart w:id="53" w:name="_Toc514832896"/>
      <w:r w:rsidRPr="00371008">
        <w:rPr>
          <w:rStyle w:val="CharSectNo"/>
        </w:rPr>
        <w:t>37</w:t>
      </w:r>
      <w:r w:rsidRPr="00E2599A">
        <w:tab/>
      </w:r>
      <w:r w:rsidR="005429A7" w:rsidRPr="00E2599A">
        <w:t>Beginning U</w:t>
      </w:r>
      <w:r w:rsidR="005429A7" w:rsidRPr="00E2599A">
        <w:noBreakHyphen/>
        <w:t>turn</w:t>
      </w:r>
      <w:bookmarkEnd w:id="53"/>
    </w:p>
    <w:p w:rsidR="005429A7" w:rsidRPr="00E2599A" w:rsidRDefault="005429A7" w:rsidP="005429A7">
      <w:pPr>
        <w:pStyle w:val="Amainreturn"/>
      </w:pPr>
      <w:r w:rsidRPr="00E2599A">
        <w:t>A driver must not begin a U</w:t>
      </w:r>
      <w:r w:rsidRPr="00E2599A">
        <w:noBreakHyphen/>
        <w:t>turn unless—</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4" w:name="_Toc514832897"/>
      <w:r w:rsidRPr="00371008">
        <w:rPr>
          <w:rStyle w:val="CharSectNo"/>
        </w:rPr>
        <w:t>38</w:t>
      </w:r>
      <w:r w:rsidRPr="00E2599A">
        <w:tab/>
      </w:r>
      <w:r w:rsidR="005429A7" w:rsidRPr="00E2599A">
        <w:t>Giving way when making U</w:t>
      </w:r>
      <w:r w:rsidR="005429A7" w:rsidRPr="00E2599A">
        <w:noBreakHyphen/>
        <w:t>turn</w:t>
      </w:r>
      <w:bookmarkEnd w:id="54"/>
    </w:p>
    <w:p w:rsidR="005429A7" w:rsidRPr="00E2599A" w:rsidRDefault="005429A7" w:rsidP="00E2599A">
      <w:pPr>
        <w:pStyle w:val="Amainreturn"/>
        <w:keepNext/>
      </w:pPr>
      <w:r w:rsidRPr="00E2599A">
        <w:t>A driver making a U</w:t>
      </w:r>
      <w:r w:rsidRPr="00E2599A">
        <w:noBreakHyphen/>
        <w:t>turn must give way to all vehicles and pedestrians.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5" w:name="_Toc514832898"/>
      <w:r w:rsidRPr="00371008">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5"/>
    </w:p>
    <w:p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rsidR="005429A7" w:rsidRPr="00E2599A" w:rsidRDefault="00E2599A" w:rsidP="00E2599A">
      <w:pPr>
        <w:pStyle w:val="Apara"/>
      </w:pPr>
      <w:r>
        <w:tab/>
      </w:r>
      <w:r w:rsidRPr="00E2599A">
        <w:t>(a)</w:t>
      </w:r>
      <w:r w:rsidRPr="00E2599A">
        <w:tab/>
      </w:r>
      <w:r w:rsidR="005429A7" w:rsidRPr="00E2599A">
        <w:t>the next intersection on the road;</w:t>
      </w:r>
    </w:p>
    <w:p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H5Sec"/>
      </w:pPr>
      <w:bookmarkStart w:id="56" w:name="_Toc514832899"/>
      <w:r w:rsidRPr="00371008">
        <w:rPr>
          <w:rStyle w:val="CharSectNo"/>
        </w:rPr>
        <w:t>40</w:t>
      </w:r>
      <w:r w:rsidRPr="00E2599A">
        <w:tab/>
      </w:r>
      <w:r w:rsidR="005429A7" w:rsidRPr="00E2599A">
        <w:t>Making U</w:t>
      </w:r>
      <w:r w:rsidR="005429A7" w:rsidRPr="00E2599A">
        <w:noBreakHyphen/>
        <w:t>turn at intersection with traffic lights</w:t>
      </w:r>
      <w:bookmarkEnd w:id="56"/>
    </w:p>
    <w:p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57" w:name="_Toc514832900"/>
      <w:r w:rsidRPr="00371008">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7"/>
    </w:p>
    <w:p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8" w:name="_Toc514832901"/>
      <w:r w:rsidRPr="00371008">
        <w:rPr>
          <w:rStyle w:val="CharSectNo"/>
        </w:rPr>
        <w:t>42</w:t>
      </w:r>
      <w:r w:rsidRPr="00E2599A">
        <w:tab/>
      </w:r>
      <w:r w:rsidR="005429A7" w:rsidRPr="00E2599A">
        <w:t>Starting U</w:t>
      </w:r>
      <w:r w:rsidR="005429A7" w:rsidRPr="00E2599A">
        <w:noBreakHyphen/>
        <w:t>turn at intersection</w:t>
      </w:r>
      <w:bookmarkEnd w:id="58"/>
    </w:p>
    <w:p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Starting a U</w:t>
      </w:r>
      <w:r w:rsidRPr="00E2599A">
        <w:noBreakHyphen/>
        <w:t>turn on a road with a median strip</w:t>
      </w:r>
    </w:p>
    <w:p w:rsidR="005429A7" w:rsidRPr="00E2599A" w:rsidRDefault="005429A7" w:rsidP="005429A7">
      <w:pPr>
        <w:pStyle w:val="aExamss"/>
      </w:pPr>
      <w:r w:rsidRPr="00E2599A">
        <w:rPr>
          <w:noProof/>
          <w:lang w:eastAsia="en-AU"/>
        </w:rPr>
        <w:drawing>
          <wp:inline distT="0" distB="0" distL="0" distR="0" wp14:anchorId="0B175F41" wp14:editId="1AADFC8F">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rsidR="00782BAD" w:rsidRPr="00E2599A" w:rsidRDefault="00782BAD" w:rsidP="00782BAD">
      <w:pPr>
        <w:pStyle w:val="PageBreak"/>
      </w:pPr>
      <w:r w:rsidRPr="00E2599A">
        <w:br w:type="page"/>
      </w:r>
    </w:p>
    <w:p w:rsidR="005429A7" w:rsidRPr="00371008" w:rsidRDefault="00E2599A" w:rsidP="00E2599A">
      <w:pPr>
        <w:pStyle w:val="AH2Part"/>
      </w:pPr>
      <w:bookmarkStart w:id="59" w:name="_Toc514832902"/>
      <w:r w:rsidRPr="00371008">
        <w:rPr>
          <w:rStyle w:val="CharPartNo"/>
        </w:rPr>
        <w:t>Part 5</w:t>
      </w:r>
      <w:r w:rsidRPr="00E2599A">
        <w:tab/>
      </w:r>
      <w:r w:rsidR="005429A7" w:rsidRPr="00371008">
        <w:rPr>
          <w:rStyle w:val="CharPartText"/>
        </w:rPr>
        <w:t>Change of direction and stop signals</w:t>
      </w:r>
      <w:bookmarkEnd w:id="59"/>
    </w:p>
    <w:p w:rsidR="005429A7" w:rsidRPr="00371008" w:rsidRDefault="00E2599A" w:rsidP="00E2599A">
      <w:pPr>
        <w:pStyle w:val="AH3Div"/>
      </w:pPr>
      <w:bookmarkStart w:id="60" w:name="_Toc514832903"/>
      <w:r w:rsidRPr="00371008">
        <w:rPr>
          <w:rStyle w:val="CharDivNo"/>
        </w:rPr>
        <w:t>Division 5.1</w:t>
      </w:r>
      <w:r w:rsidRPr="00E2599A">
        <w:tab/>
      </w:r>
      <w:r w:rsidR="005429A7" w:rsidRPr="00371008">
        <w:rPr>
          <w:rStyle w:val="CharDivText"/>
        </w:rPr>
        <w:t>Change of direction signals</w:t>
      </w:r>
      <w:bookmarkEnd w:id="60"/>
    </w:p>
    <w:p w:rsidR="005429A7" w:rsidRPr="00E2599A" w:rsidRDefault="00E2599A" w:rsidP="00E2599A">
      <w:pPr>
        <w:pStyle w:val="AH5Sec"/>
      </w:pPr>
      <w:bookmarkStart w:id="61" w:name="_Toc514832904"/>
      <w:r w:rsidRPr="00371008">
        <w:rPr>
          <w:rStyle w:val="CharSectNo"/>
        </w:rPr>
        <w:t>44</w:t>
      </w:r>
      <w:r w:rsidRPr="00E2599A">
        <w:tab/>
      </w:r>
      <w:r w:rsidR="005429A7" w:rsidRPr="00E2599A">
        <w:t>Application—div 5.1—entering or leaving roundabout</w:t>
      </w:r>
      <w:bookmarkEnd w:id="61"/>
    </w:p>
    <w:p w:rsidR="005429A7" w:rsidRPr="00E2599A" w:rsidRDefault="005429A7" w:rsidP="005429A7">
      <w:pPr>
        <w:pStyle w:val="Amainreturn"/>
      </w:pPr>
      <w:r w:rsidRPr="00E2599A">
        <w:t>This division does not apply to a driver entering, in or leaving a roundabout.</w:t>
      </w:r>
    </w:p>
    <w:p w:rsidR="005429A7" w:rsidRPr="00E2599A" w:rsidRDefault="00E2599A" w:rsidP="00E2599A">
      <w:pPr>
        <w:pStyle w:val="AH5Sec"/>
      </w:pPr>
      <w:bookmarkStart w:id="62" w:name="_Toc514832905"/>
      <w:r w:rsidRPr="00371008">
        <w:rPr>
          <w:rStyle w:val="CharSectNo"/>
        </w:rPr>
        <w:t>45</w:t>
      </w:r>
      <w:r w:rsidRPr="00E2599A">
        <w:tab/>
      </w:r>
      <w:r w:rsidR="005429A7" w:rsidRPr="00E2599A">
        <w:t>Meaning of</w:t>
      </w:r>
      <w:r w:rsidR="005429A7" w:rsidRPr="00E2599A">
        <w:rPr>
          <w:rStyle w:val="charItals"/>
        </w:rPr>
        <w:t xml:space="preserve"> changes direction</w:t>
      </w:r>
      <w:bookmarkEnd w:id="62"/>
    </w:p>
    <w:p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rsidR="005429A7" w:rsidRPr="00E2599A" w:rsidRDefault="00E2599A" w:rsidP="00E2599A">
      <w:pPr>
        <w:pStyle w:val="Apara"/>
      </w:pPr>
      <w:r>
        <w:tab/>
      </w:r>
      <w:r w:rsidRPr="00E2599A">
        <w:t>(a)</w:t>
      </w:r>
      <w:r w:rsidRPr="00E2599A">
        <w:tab/>
      </w:r>
      <w:r w:rsidR="005429A7" w:rsidRPr="00E2599A">
        <w:t>turning left;</w:t>
      </w:r>
    </w:p>
    <w:p w:rsidR="005429A7" w:rsidRPr="00E2599A" w:rsidRDefault="00E2599A" w:rsidP="00E2599A">
      <w:pPr>
        <w:pStyle w:val="Apara"/>
      </w:pPr>
      <w:r>
        <w:tab/>
      </w:r>
      <w:r w:rsidRPr="00E2599A">
        <w:t>(b)</w:t>
      </w:r>
      <w:r w:rsidRPr="00E2599A">
        <w:tab/>
      </w:r>
      <w:r w:rsidR="005429A7" w:rsidRPr="00E2599A">
        <w:t>changing marked lanes to the left;</w:t>
      </w:r>
    </w:p>
    <w:p w:rsidR="005429A7" w:rsidRPr="00E2599A" w:rsidRDefault="00E2599A" w:rsidP="00E2599A">
      <w:pPr>
        <w:pStyle w:val="Apara"/>
      </w:pPr>
      <w:r>
        <w:tab/>
      </w:r>
      <w:r w:rsidRPr="00E2599A">
        <w:t>(c)</w:t>
      </w:r>
      <w:r w:rsidRPr="00E2599A">
        <w:tab/>
      </w:r>
      <w:r w:rsidR="005429A7" w:rsidRPr="00E2599A">
        <w:t>diverging to the left;</w:t>
      </w:r>
    </w:p>
    <w:p w:rsidR="005429A7" w:rsidRPr="00E2599A" w:rsidRDefault="00E2599A" w:rsidP="00E2599A">
      <w:pPr>
        <w:pStyle w:val="Apara"/>
      </w:pPr>
      <w:r>
        <w:tab/>
      </w:r>
      <w:r w:rsidRPr="00E2599A">
        <w:t>(d)</w:t>
      </w:r>
      <w:r w:rsidRPr="00E2599A">
        <w:tab/>
      </w:r>
      <w:r w:rsidR="005429A7" w:rsidRPr="00E2599A">
        <w:t>entering a marked lane, or a line of traffic, to the left;</w:t>
      </w:r>
    </w:p>
    <w:p w:rsidR="005429A7" w:rsidRPr="00E2599A" w:rsidRDefault="00E2599A" w:rsidP="00E2599A">
      <w:pPr>
        <w:pStyle w:val="Apara"/>
      </w:pPr>
      <w:r>
        <w:tab/>
      </w:r>
      <w:r w:rsidRPr="00E2599A">
        <w:t>(e)</w:t>
      </w:r>
      <w:r w:rsidRPr="00E2599A">
        <w:tab/>
      </w:r>
      <w:r w:rsidR="005429A7" w:rsidRPr="00E2599A">
        <w:t>moving to the left from a stationary position;</w:t>
      </w:r>
    </w:p>
    <w:p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rsidR="005429A7" w:rsidRPr="00E2599A" w:rsidRDefault="00E2599A" w:rsidP="00E2599A">
      <w:pPr>
        <w:pStyle w:val="Apara"/>
      </w:pPr>
      <w:r>
        <w:tab/>
      </w:r>
      <w:r w:rsidRPr="00E2599A">
        <w:t>(a)</w:t>
      </w:r>
      <w:r w:rsidRPr="00E2599A">
        <w:tab/>
      </w:r>
      <w:r w:rsidR="005429A7" w:rsidRPr="00E2599A">
        <w:t>turning right;</w:t>
      </w:r>
    </w:p>
    <w:p w:rsidR="005429A7" w:rsidRPr="00E2599A" w:rsidRDefault="00E2599A" w:rsidP="00E2599A">
      <w:pPr>
        <w:pStyle w:val="Apara"/>
      </w:pPr>
      <w:r>
        <w:tab/>
      </w:r>
      <w:r w:rsidRPr="00E2599A">
        <w:t>(b)</w:t>
      </w:r>
      <w:r w:rsidRPr="00E2599A">
        <w:tab/>
      </w:r>
      <w:r w:rsidR="005429A7" w:rsidRPr="00E2599A">
        <w:t>changing marked lanes to the right;</w:t>
      </w:r>
    </w:p>
    <w:p w:rsidR="005429A7" w:rsidRPr="00E2599A" w:rsidRDefault="00E2599A" w:rsidP="00E2599A">
      <w:pPr>
        <w:pStyle w:val="Apara"/>
      </w:pPr>
      <w:r>
        <w:tab/>
      </w:r>
      <w:r w:rsidRPr="00E2599A">
        <w:t>(c)</w:t>
      </w:r>
      <w:r w:rsidRPr="00E2599A">
        <w:tab/>
      </w:r>
      <w:r w:rsidR="005429A7" w:rsidRPr="00E2599A">
        <w:t>diverging to the right;</w:t>
      </w:r>
    </w:p>
    <w:p w:rsidR="005429A7" w:rsidRPr="00E2599A" w:rsidRDefault="00E2599A" w:rsidP="00E2599A">
      <w:pPr>
        <w:pStyle w:val="Apara"/>
      </w:pPr>
      <w:r>
        <w:tab/>
      </w:r>
      <w:r w:rsidRPr="00E2599A">
        <w:t>(d)</w:t>
      </w:r>
      <w:r w:rsidRPr="00E2599A">
        <w:tab/>
      </w:r>
      <w:r w:rsidR="005429A7" w:rsidRPr="00E2599A">
        <w:t>entering a marked lane, or a line of traffic, to the right;</w:t>
      </w:r>
    </w:p>
    <w:p w:rsidR="005429A7" w:rsidRPr="00E2599A" w:rsidRDefault="00E2599A" w:rsidP="00E2599A">
      <w:pPr>
        <w:pStyle w:val="Apara"/>
      </w:pPr>
      <w:r>
        <w:tab/>
      </w:r>
      <w:r w:rsidRPr="00E2599A">
        <w:t>(e)</w:t>
      </w:r>
      <w:r w:rsidRPr="00E2599A">
        <w:tab/>
      </w:r>
      <w:r w:rsidR="005429A7" w:rsidRPr="00E2599A">
        <w:t>moving to the right from a stationary position;</w:t>
      </w:r>
    </w:p>
    <w:p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rsidR="005429A7" w:rsidRPr="00E2599A" w:rsidRDefault="005429A7" w:rsidP="005429A7">
      <w:pPr>
        <w:pStyle w:val="aExamHdgss"/>
      </w:pPr>
      <w:r w:rsidRPr="00E2599A">
        <w:t>Example 1—s (2) (g)</w:t>
      </w:r>
    </w:p>
    <w:p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rsidR="005429A7" w:rsidRPr="00E2599A" w:rsidRDefault="005429A7" w:rsidP="005429A7">
      <w:pPr>
        <w:pStyle w:val="aExamss"/>
      </w:pPr>
      <w:r w:rsidRPr="00E2599A">
        <w:rPr>
          <w:noProof/>
          <w:lang w:eastAsia="en-AU"/>
        </w:rPr>
        <w:drawing>
          <wp:inline distT="0" distB="0" distL="0" distR="0" wp14:anchorId="1FBEB96A" wp14:editId="72DBEB93">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2—s (3) (h)</w:t>
      </w:r>
    </w:p>
    <w:p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rsidR="005429A7" w:rsidRPr="00E2599A" w:rsidRDefault="005429A7" w:rsidP="005429A7">
      <w:pPr>
        <w:pStyle w:val="aExamss"/>
      </w:pPr>
      <w:r w:rsidRPr="00E2599A">
        <w:rPr>
          <w:noProof/>
          <w:lang w:eastAsia="en-AU"/>
        </w:rPr>
        <w:drawing>
          <wp:inline distT="0" distB="0" distL="0" distR="0" wp14:anchorId="79E95EF5" wp14:editId="08ECE740">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63" w:name="_Toc514832906"/>
      <w:r w:rsidRPr="00371008">
        <w:rPr>
          <w:rStyle w:val="CharSectNo"/>
        </w:rPr>
        <w:t>46</w:t>
      </w:r>
      <w:r w:rsidRPr="00E2599A">
        <w:tab/>
      </w:r>
      <w:r w:rsidR="005429A7" w:rsidRPr="00E2599A">
        <w:t>Giving left change of direction signal</w:t>
      </w:r>
      <w:bookmarkEnd w:id="63"/>
    </w:p>
    <w:p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E2599A">
      <w:pPr>
        <w:pStyle w:val="AH5Sec"/>
      </w:pPr>
      <w:bookmarkStart w:id="64" w:name="_Toc514832907"/>
      <w:r w:rsidRPr="00371008">
        <w:rPr>
          <w:rStyle w:val="CharSectNo"/>
        </w:rPr>
        <w:t>47</w:t>
      </w:r>
      <w:r w:rsidRPr="00E2599A">
        <w:tab/>
      </w:r>
      <w:r w:rsidR="005429A7" w:rsidRPr="00E2599A">
        <w:t>How to give left change of direction signal</w:t>
      </w:r>
      <w:bookmarkEnd w:id="64"/>
    </w:p>
    <w:p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rsidR="005429A7" w:rsidRPr="00E2599A" w:rsidRDefault="00E2599A" w:rsidP="00E2599A">
      <w:pPr>
        <w:pStyle w:val="AH5Sec"/>
      </w:pPr>
      <w:bookmarkStart w:id="65" w:name="_Toc514832908"/>
      <w:r w:rsidRPr="00371008">
        <w:rPr>
          <w:rStyle w:val="CharSectNo"/>
        </w:rPr>
        <w:t>48</w:t>
      </w:r>
      <w:r w:rsidRPr="00E2599A">
        <w:tab/>
      </w:r>
      <w:r w:rsidR="005429A7" w:rsidRPr="00E2599A">
        <w:t>Giving right change of direction signal</w:t>
      </w:r>
      <w:bookmarkEnd w:id="65"/>
    </w:p>
    <w:p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rsidR="005429A7" w:rsidRPr="00E2599A" w:rsidRDefault="005429A7" w:rsidP="00CB3800">
      <w:pPr>
        <w:pStyle w:val="Amain"/>
      </w:pPr>
      <w:r w:rsidRPr="00E2599A">
        <w:tab/>
        <w:t>(3A)</w:t>
      </w:r>
      <w:r w:rsidRPr="00E2599A">
        <w:tab/>
        <w:t>Subsection (3) does not apply to the rider of a bicycle that is stopped in traffic but not parked.</w:t>
      </w:r>
    </w:p>
    <w:p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w:t>
      </w:r>
    </w:p>
    <w:p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rsidR="005429A7" w:rsidRPr="00E2599A" w:rsidRDefault="00E2599A" w:rsidP="00E2599A">
      <w:pPr>
        <w:pStyle w:val="Apara"/>
      </w:pPr>
      <w:r>
        <w:tab/>
      </w:r>
      <w:r w:rsidRPr="00E2599A">
        <w:t>(b)</w:t>
      </w:r>
      <w:r w:rsidRPr="00E2599A">
        <w:tab/>
      </w:r>
      <w:r w:rsidR="005429A7" w:rsidRPr="00E2599A">
        <w:t>the rider of a bicycle making a hook turn.</w:t>
      </w:r>
    </w:p>
    <w:p w:rsidR="005429A7" w:rsidRPr="00E2599A" w:rsidRDefault="00E2599A" w:rsidP="00E2599A">
      <w:pPr>
        <w:pStyle w:val="AH5Sec"/>
      </w:pPr>
      <w:bookmarkStart w:id="66" w:name="_Toc514832909"/>
      <w:r w:rsidRPr="00371008">
        <w:rPr>
          <w:rStyle w:val="CharSectNo"/>
        </w:rPr>
        <w:t>49</w:t>
      </w:r>
      <w:r w:rsidRPr="00E2599A">
        <w:tab/>
      </w:r>
      <w:r w:rsidR="005429A7" w:rsidRPr="00E2599A">
        <w:t>How to give right change of direction signal</w:t>
      </w:r>
      <w:bookmarkEnd w:id="66"/>
    </w:p>
    <w:p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rsidR="005429A7" w:rsidRPr="00E2599A" w:rsidRDefault="00E2599A" w:rsidP="00E2599A">
      <w:pPr>
        <w:pStyle w:val="AH5Sec"/>
      </w:pPr>
      <w:bookmarkStart w:id="67" w:name="_Toc514832910"/>
      <w:r w:rsidRPr="00371008">
        <w:rPr>
          <w:rStyle w:val="CharSectNo"/>
        </w:rPr>
        <w:t>50</w:t>
      </w:r>
      <w:r w:rsidRPr="00E2599A">
        <w:tab/>
      </w:r>
      <w:r w:rsidR="005429A7" w:rsidRPr="00E2599A">
        <w:t>How to give right change of direction signal by giving hand signal</w:t>
      </w:r>
      <w:bookmarkEnd w:id="67"/>
    </w:p>
    <w:p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a hand signal for changing direction to the right</w:t>
      </w:r>
    </w:p>
    <w:p w:rsidR="005429A7" w:rsidRPr="00E2599A" w:rsidRDefault="005429A7" w:rsidP="005429A7">
      <w:pPr>
        <w:pStyle w:val="aExamss"/>
      </w:pPr>
      <w:r w:rsidRPr="00E2599A">
        <w:rPr>
          <w:noProof/>
          <w:lang w:eastAsia="en-AU"/>
        </w:rPr>
        <w:drawing>
          <wp:inline distT="0" distB="0" distL="0" distR="0" wp14:anchorId="03703AAD" wp14:editId="0387A9B6">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68" w:name="_Toc514832911"/>
      <w:r w:rsidRPr="00371008">
        <w:rPr>
          <w:rStyle w:val="CharSectNo"/>
        </w:rPr>
        <w:t>51</w:t>
      </w:r>
      <w:r w:rsidRPr="00E2599A">
        <w:tab/>
      </w:r>
      <w:r w:rsidR="005429A7" w:rsidRPr="00E2599A">
        <w:t>When use of direction indicator lights permitted</w:t>
      </w:r>
      <w:bookmarkEnd w:id="68"/>
    </w:p>
    <w:p w:rsidR="005429A7" w:rsidRPr="00E2599A" w:rsidRDefault="005429A7" w:rsidP="005429A7">
      <w:pPr>
        <w:pStyle w:val="Amainreturn"/>
      </w:pPr>
      <w:r w:rsidRPr="00E2599A">
        <w:t>The driver of a vehicle must not operate a direction indicator light except—</w:t>
      </w:r>
    </w:p>
    <w:p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rsidR="005429A7" w:rsidRPr="00E2599A" w:rsidRDefault="00E2599A" w:rsidP="00E2599A">
      <w:pPr>
        <w:pStyle w:val="Apara"/>
        <w:keepNext/>
      </w:pPr>
      <w:r>
        <w:tab/>
      </w:r>
      <w:r w:rsidRPr="00E2599A">
        <w:t>(b)</w:t>
      </w:r>
      <w:r w:rsidRPr="00E2599A">
        <w:tab/>
      </w:r>
      <w:r w:rsidR="005429A7" w:rsidRPr="00E2599A">
        <w:t>as part of the vehicle</w:t>
      </w:r>
      <w:r w:rsidR="009A0737" w:rsidRPr="00E2599A">
        <w:t>’s</w:t>
      </w:r>
      <w:r w:rsidR="005429A7" w:rsidRPr="00E2599A">
        <w:t xml:space="preserve"> hazard warning lights.</w:t>
      </w:r>
    </w:p>
    <w:p w:rsidR="005429A7" w:rsidRPr="00E2599A" w:rsidRDefault="005429A7" w:rsidP="005429A7">
      <w:pPr>
        <w:pStyle w:val="Penalty"/>
      </w:pPr>
      <w:r w:rsidRPr="00E2599A">
        <w:t>Maximum penalty:  20 penalty units.</w:t>
      </w:r>
    </w:p>
    <w:p w:rsidR="005429A7" w:rsidRPr="00371008" w:rsidRDefault="00E2599A" w:rsidP="00E2599A">
      <w:pPr>
        <w:pStyle w:val="AH3Div"/>
      </w:pPr>
      <w:bookmarkStart w:id="69" w:name="_Toc514832912"/>
      <w:r w:rsidRPr="00371008">
        <w:rPr>
          <w:rStyle w:val="CharDivNo"/>
        </w:rPr>
        <w:t>Division 5.2</w:t>
      </w:r>
      <w:r w:rsidRPr="00E2599A">
        <w:tab/>
      </w:r>
      <w:r w:rsidR="005429A7" w:rsidRPr="00371008">
        <w:rPr>
          <w:rStyle w:val="CharDivText"/>
        </w:rPr>
        <w:t>Stop signals</w:t>
      </w:r>
      <w:bookmarkEnd w:id="69"/>
    </w:p>
    <w:p w:rsidR="005429A7" w:rsidRPr="00E2599A" w:rsidRDefault="00E2599A" w:rsidP="00E2599A">
      <w:pPr>
        <w:pStyle w:val="AH5Sec"/>
        <w:rPr>
          <w:rStyle w:val="charItals"/>
        </w:rPr>
      </w:pPr>
      <w:bookmarkStart w:id="70" w:name="_Toc514832913"/>
      <w:r w:rsidRPr="00371008">
        <w:rPr>
          <w:rStyle w:val="CharSectNo"/>
        </w:rPr>
        <w:t>52</w:t>
      </w:r>
      <w:r w:rsidRPr="00E2599A">
        <w:rPr>
          <w:rStyle w:val="charItals"/>
          <w:i w:val="0"/>
        </w:rPr>
        <w:tab/>
      </w:r>
      <w:r w:rsidR="005429A7" w:rsidRPr="00E2599A">
        <w:t>Application—div 5.2—bicycle riders and certain tram drivers</w:t>
      </w:r>
      <w:bookmarkEnd w:id="70"/>
    </w:p>
    <w:p w:rsidR="005429A7" w:rsidRPr="00E2599A" w:rsidRDefault="005429A7" w:rsidP="005429A7">
      <w:pPr>
        <w:pStyle w:val="Amainreturn"/>
      </w:pPr>
      <w:r w:rsidRPr="00E2599A">
        <w:t>This division does not apply to the rider of a bicycle, or the driver of a tram that is not fitted with brake lights.</w:t>
      </w:r>
    </w:p>
    <w:p w:rsidR="005429A7" w:rsidRPr="00E2599A" w:rsidRDefault="00E2599A" w:rsidP="00E2599A">
      <w:pPr>
        <w:pStyle w:val="AH5Sec"/>
      </w:pPr>
      <w:bookmarkStart w:id="71" w:name="_Toc514832914"/>
      <w:r w:rsidRPr="00371008">
        <w:rPr>
          <w:rStyle w:val="CharSectNo"/>
        </w:rPr>
        <w:t>53</w:t>
      </w:r>
      <w:r w:rsidRPr="00E2599A">
        <w:tab/>
      </w:r>
      <w:r w:rsidR="005429A7" w:rsidRPr="00E2599A">
        <w:t>Giving stop signal</w:t>
      </w:r>
      <w:bookmarkEnd w:id="71"/>
    </w:p>
    <w:p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72" w:name="_Toc514832915"/>
      <w:r w:rsidRPr="00371008">
        <w:rPr>
          <w:rStyle w:val="CharSectNo"/>
        </w:rPr>
        <w:t>54</w:t>
      </w:r>
      <w:r w:rsidRPr="00E2599A">
        <w:tab/>
      </w:r>
      <w:r w:rsidR="005429A7" w:rsidRPr="00E2599A">
        <w:t>How to give stop signal</w:t>
      </w:r>
      <w:bookmarkEnd w:id="72"/>
    </w:p>
    <w:p w:rsidR="005429A7" w:rsidRPr="00E2599A" w:rsidRDefault="00E2599A" w:rsidP="00E2599A">
      <w:pPr>
        <w:pStyle w:val="Amain"/>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rsidR="005429A7" w:rsidRPr="00E2599A" w:rsidRDefault="00E2599A" w:rsidP="00E2599A">
      <w:pPr>
        <w:pStyle w:val="AH5Sec"/>
      </w:pPr>
      <w:bookmarkStart w:id="73" w:name="_Toc514832916"/>
      <w:r w:rsidRPr="00371008">
        <w:rPr>
          <w:rStyle w:val="CharSectNo"/>
        </w:rPr>
        <w:t>55</w:t>
      </w:r>
      <w:r w:rsidRPr="00E2599A">
        <w:tab/>
      </w:r>
      <w:r w:rsidR="005429A7" w:rsidRPr="00E2599A">
        <w:t>How to give stop signal by giving hand signal</w:t>
      </w:r>
      <w:bookmarkEnd w:id="73"/>
    </w:p>
    <w:p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a hand signal for stopping or suddenly slowing</w:t>
      </w:r>
    </w:p>
    <w:p w:rsidR="005429A7" w:rsidRPr="00E2599A" w:rsidRDefault="005429A7" w:rsidP="005429A7">
      <w:pPr>
        <w:pStyle w:val="aExamss"/>
      </w:pPr>
      <w:r w:rsidRPr="00E2599A">
        <w:rPr>
          <w:noProof/>
          <w:lang w:eastAsia="en-AU"/>
        </w:rPr>
        <w:drawing>
          <wp:inline distT="0" distB="0" distL="0" distR="0" wp14:anchorId="06865AB3" wp14:editId="6B52459D">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rsidR="005429A7" w:rsidRPr="00E2599A" w:rsidRDefault="005429A7" w:rsidP="005429A7">
      <w:pPr>
        <w:pStyle w:val="PageBreak"/>
      </w:pPr>
      <w:r w:rsidRPr="00E2599A">
        <w:br w:type="page"/>
      </w:r>
    </w:p>
    <w:p w:rsidR="005429A7" w:rsidRPr="00371008" w:rsidRDefault="00E2599A" w:rsidP="00E2599A">
      <w:pPr>
        <w:pStyle w:val="AH2Part"/>
      </w:pPr>
      <w:bookmarkStart w:id="74" w:name="_Toc514832917"/>
      <w:r w:rsidRPr="00371008">
        <w:rPr>
          <w:rStyle w:val="CharPartNo"/>
        </w:rPr>
        <w:t>Part 6</w:t>
      </w:r>
      <w:r w:rsidRPr="00E2599A">
        <w:tab/>
      </w:r>
      <w:r w:rsidR="005429A7" w:rsidRPr="00371008">
        <w:rPr>
          <w:rStyle w:val="CharPartText"/>
        </w:rPr>
        <w:t>Traffic lights, traffic arrows and twin red lights</w:t>
      </w:r>
      <w:bookmarkEnd w:id="74"/>
    </w:p>
    <w:p w:rsidR="005429A7" w:rsidRPr="00371008" w:rsidRDefault="00E2599A" w:rsidP="00E2599A">
      <w:pPr>
        <w:pStyle w:val="AH3Div"/>
      </w:pPr>
      <w:bookmarkStart w:id="75" w:name="_Toc514832918"/>
      <w:r w:rsidRPr="00371008">
        <w:rPr>
          <w:rStyle w:val="CharDivNo"/>
        </w:rPr>
        <w:t>Division 6.1</w:t>
      </w:r>
      <w:r w:rsidRPr="00E2599A">
        <w:tab/>
      </w:r>
      <w:r w:rsidR="005429A7" w:rsidRPr="00371008">
        <w:rPr>
          <w:rStyle w:val="CharDivText"/>
        </w:rPr>
        <w:t>Obeying traffic lights and traffic arrows</w:t>
      </w:r>
      <w:bookmarkEnd w:id="75"/>
    </w:p>
    <w:p w:rsidR="005429A7" w:rsidRPr="00E2599A" w:rsidRDefault="00E2599A" w:rsidP="00E2599A">
      <w:pPr>
        <w:pStyle w:val="AH5Sec"/>
      </w:pPr>
      <w:bookmarkStart w:id="76" w:name="_Toc514832919"/>
      <w:r w:rsidRPr="00371008">
        <w:rPr>
          <w:rStyle w:val="CharSectNo"/>
        </w:rPr>
        <w:t>56</w:t>
      </w:r>
      <w:r w:rsidRPr="00E2599A">
        <w:tab/>
      </w:r>
      <w:r w:rsidR="005429A7" w:rsidRPr="00E2599A">
        <w:t>Stopping for red traffic light or arrow</w:t>
      </w:r>
      <w:bookmarkEnd w:id="76"/>
    </w:p>
    <w:p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rsidR="005429A7" w:rsidRPr="00E2599A" w:rsidRDefault="005429A7" w:rsidP="005429A7">
      <w:pPr>
        <w:pStyle w:val="Penalty"/>
      </w:pPr>
      <w:r w:rsidRPr="00E2599A">
        <w:rPr>
          <w:lang w:val="en-US"/>
        </w:rPr>
        <w:t>Maximum penalty:  20 penalty units.</w:t>
      </w:r>
    </w:p>
    <w:p w:rsidR="005429A7" w:rsidRPr="00E2599A" w:rsidRDefault="005429A7" w:rsidP="005429A7">
      <w:pPr>
        <w:pStyle w:val="aExamHdgss"/>
      </w:pPr>
      <w:r w:rsidRPr="00E2599A">
        <w:t>Example—s (1) (b)</w:t>
      </w:r>
    </w:p>
    <w:p w:rsidR="005429A7" w:rsidRPr="00E2599A" w:rsidRDefault="005429A7" w:rsidP="005429A7">
      <w:pPr>
        <w:pStyle w:val="aExamss"/>
        <w:keepNext/>
      </w:pPr>
      <w:r w:rsidRPr="00E2599A">
        <w:t>Stopping at a stop here on red signal sign on a road the driver is entering</w:t>
      </w:r>
    </w:p>
    <w:p w:rsidR="005429A7" w:rsidRPr="00E2599A" w:rsidRDefault="005429A7" w:rsidP="005429A7">
      <w:pPr>
        <w:pStyle w:val="aExamss"/>
      </w:pPr>
      <w:r w:rsidRPr="00E2599A">
        <w:rPr>
          <w:noProof/>
          <w:lang w:eastAsia="en-AU"/>
        </w:rPr>
        <w:drawing>
          <wp:inline distT="0" distB="0" distL="0" distR="0" wp14:anchorId="4E4587E7" wp14:editId="5C7B8A19">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rsidR="005429A7" w:rsidRPr="00E2599A" w:rsidRDefault="00E2599A" w:rsidP="00E2599A">
      <w:pPr>
        <w:pStyle w:val="AH5Sec"/>
      </w:pPr>
      <w:bookmarkStart w:id="77" w:name="_Toc514832920"/>
      <w:r w:rsidRPr="00371008">
        <w:rPr>
          <w:rStyle w:val="CharSectNo"/>
        </w:rPr>
        <w:t>57</w:t>
      </w:r>
      <w:r w:rsidRPr="00E2599A">
        <w:tab/>
      </w:r>
      <w:r w:rsidR="005429A7" w:rsidRPr="00E2599A">
        <w:t>Stopping for yellow traffic light or arrow</w:t>
      </w:r>
      <w:bookmarkEnd w:id="77"/>
    </w:p>
    <w:p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rsidR="005429A7" w:rsidRPr="00E2599A" w:rsidRDefault="00E2599A" w:rsidP="00E6147C">
      <w:pPr>
        <w:pStyle w:val="Apara"/>
        <w:keepNext/>
      </w:pPr>
      <w:r>
        <w:tab/>
      </w:r>
      <w:r w:rsidRPr="00E2599A">
        <w:t>(c)</w:t>
      </w:r>
      <w:r w:rsidRPr="00E2599A">
        <w:tab/>
      </w:r>
      <w:r w:rsidR="005429A7" w:rsidRPr="00E2599A">
        <w:t>if the traffic lights are at an intersection and the driver cannot stop safely in accordance with paragraph (a) or (b), but can stop safely before entering the intersection—before entering the intersection;</w:t>
      </w:r>
    </w:p>
    <w:p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 (1) (a) or (2) (a)—</w:t>
      </w:r>
    </w:p>
    <w:p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rsidR="005429A7" w:rsidRPr="00E2599A" w:rsidRDefault="00E2599A" w:rsidP="00E2599A">
      <w:pPr>
        <w:pStyle w:val="AH5Sec"/>
      </w:pPr>
      <w:bookmarkStart w:id="78" w:name="_Toc514832921"/>
      <w:r w:rsidRPr="00371008">
        <w:rPr>
          <w:rStyle w:val="CharSectNo"/>
        </w:rPr>
        <w:t>58</w:t>
      </w:r>
      <w:r w:rsidRPr="00E2599A">
        <w:tab/>
      </w:r>
      <w:r w:rsidR="005429A7" w:rsidRPr="00E2599A">
        <w:t>Exceptions to stopping for red or yellow traffic light</w:t>
      </w:r>
      <w:bookmarkEnd w:id="78"/>
    </w:p>
    <w:p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rsidR="005429A7" w:rsidRPr="00E2599A" w:rsidRDefault="00E2599A" w:rsidP="00E2599A">
      <w:pPr>
        <w:pStyle w:val="AH5Sec"/>
      </w:pPr>
      <w:bookmarkStart w:id="79" w:name="_Toc514832922"/>
      <w:r w:rsidRPr="00371008">
        <w:rPr>
          <w:rStyle w:val="CharSectNo"/>
        </w:rPr>
        <w:t>59</w:t>
      </w:r>
      <w:r w:rsidRPr="00E2599A">
        <w:tab/>
      </w:r>
      <w:r w:rsidR="005429A7" w:rsidRPr="00E2599A">
        <w:t>Proceeding through red traffic light</w:t>
      </w:r>
      <w:bookmarkEnd w:id="79"/>
    </w:p>
    <w:p w:rsidR="005429A7" w:rsidRPr="00E2599A" w:rsidRDefault="00E2599A" w:rsidP="00E2599A">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rsidR="005429A7" w:rsidRPr="00E2599A" w:rsidRDefault="00E2599A" w:rsidP="00E2599A">
      <w:pPr>
        <w:pStyle w:val="AH5Sec"/>
      </w:pPr>
      <w:bookmarkStart w:id="80" w:name="_Toc514832923"/>
      <w:r w:rsidRPr="00371008">
        <w:rPr>
          <w:rStyle w:val="CharSectNo"/>
        </w:rPr>
        <w:t>60</w:t>
      </w:r>
      <w:r w:rsidRPr="00E2599A">
        <w:tab/>
      </w:r>
      <w:r w:rsidR="005429A7" w:rsidRPr="00E2599A">
        <w:t>Proceeding through red traffic arrow</w:t>
      </w:r>
      <w:bookmarkEnd w:id="80"/>
    </w:p>
    <w:p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rsidR="005429A7" w:rsidRPr="00E2599A" w:rsidRDefault="005429A7" w:rsidP="005429A7">
      <w:pPr>
        <w:pStyle w:val="Penalty"/>
      </w:pPr>
      <w:r w:rsidRPr="00E2599A">
        <w:t>Maximum penalty:  20 penalty units.</w:t>
      </w:r>
    </w:p>
    <w:p w:rsidR="005429A7" w:rsidRPr="00E2599A" w:rsidRDefault="005429A7" w:rsidP="00CB3800">
      <w:pPr>
        <w:pStyle w:val="AH5Sec"/>
      </w:pPr>
      <w:bookmarkStart w:id="81" w:name="_Toc514832924"/>
      <w:r w:rsidRPr="00371008">
        <w:rPr>
          <w:rStyle w:val="CharSectNo"/>
        </w:rPr>
        <w:t>60A</w:t>
      </w:r>
      <w:r w:rsidRPr="00E2599A">
        <w:tab/>
        <w:t>Proceeding through bicycle storage area before red traffic light or arrow</w:t>
      </w:r>
      <w:bookmarkEnd w:id="81"/>
    </w:p>
    <w:p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rsidR="005429A7" w:rsidRPr="00E2599A" w:rsidRDefault="005429A7" w:rsidP="005429A7">
      <w:pPr>
        <w:pStyle w:val="Penalty"/>
        <w:rPr>
          <w:lang w:val="en-US"/>
        </w:rPr>
      </w:pPr>
      <w:r w:rsidRPr="00E2599A">
        <w:rPr>
          <w:lang w:val="en-US"/>
        </w:rPr>
        <w:t>Maximum penalty:  20 penalty units.</w:t>
      </w:r>
    </w:p>
    <w:p w:rsidR="005429A7" w:rsidRPr="00E2599A" w:rsidRDefault="00E2599A" w:rsidP="00E2599A">
      <w:pPr>
        <w:pStyle w:val="AH5Sec"/>
      </w:pPr>
      <w:bookmarkStart w:id="82" w:name="_Toc514832925"/>
      <w:r w:rsidRPr="00371008">
        <w:rPr>
          <w:rStyle w:val="CharSectNo"/>
        </w:rPr>
        <w:t>61</w:t>
      </w:r>
      <w:r w:rsidRPr="00E2599A">
        <w:tab/>
      </w:r>
      <w:r w:rsidR="005429A7" w:rsidRPr="00E2599A">
        <w:t>Proceeding when traffic light or arrow at intersection changes to yellow or red</w:t>
      </w:r>
      <w:bookmarkEnd w:id="82"/>
    </w:p>
    <w:p w:rsidR="005429A7" w:rsidRPr="00E2599A" w:rsidRDefault="00E2599A" w:rsidP="00E6147C">
      <w:pPr>
        <w:pStyle w:val="Amain"/>
        <w:keepNext/>
      </w:pPr>
      <w:r>
        <w:tab/>
      </w:r>
      <w:r w:rsidRPr="00E2599A">
        <w:t>(1)</w:t>
      </w:r>
      <w:r w:rsidRPr="00E2599A">
        <w:tab/>
      </w:r>
      <w:r w:rsidR="005429A7" w:rsidRPr="00E2599A">
        <w:t>This section applies to—</w:t>
      </w:r>
    </w:p>
    <w:p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rsidR="005429A7" w:rsidRPr="00E2599A" w:rsidRDefault="005429A7" w:rsidP="005429A7">
      <w:pPr>
        <w:pStyle w:val="Penalty"/>
        <w:tabs>
          <w:tab w:val="right" w:pos="993"/>
        </w:tabs>
      </w:pPr>
      <w:r w:rsidRPr="00E2599A">
        <w:t>Maximum penalty:  20 penalty units.</w:t>
      </w:r>
    </w:p>
    <w:p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371008" w:rsidRDefault="00E2599A" w:rsidP="00E2599A">
      <w:pPr>
        <w:pStyle w:val="AH3Div"/>
      </w:pPr>
      <w:bookmarkStart w:id="83" w:name="_Toc514832926"/>
      <w:r w:rsidRPr="00371008">
        <w:rPr>
          <w:rStyle w:val="CharDivNo"/>
        </w:rPr>
        <w:t>Division 6.2</w:t>
      </w:r>
      <w:r w:rsidRPr="00E2599A">
        <w:tab/>
      </w:r>
      <w:r w:rsidR="005429A7" w:rsidRPr="00371008">
        <w:rPr>
          <w:rStyle w:val="CharDivText"/>
        </w:rPr>
        <w:t>Giving way at traffic lights and traffic arrows</w:t>
      </w:r>
      <w:bookmarkEnd w:id="83"/>
    </w:p>
    <w:p w:rsidR="005429A7" w:rsidRPr="00E2599A" w:rsidRDefault="00E2599A" w:rsidP="00E2599A">
      <w:pPr>
        <w:pStyle w:val="AH5Sec"/>
      </w:pPr>
      <w:bookmarkStart w:id="84" w:name="_Toc514832927"/>
      <w:r w:rsidRPr="00371008">
        <w:rPr>
          <w:rStyle w:val="CharSectNo"/>
        </w:rPr>
        <w:t>62</w:t>
      </w:r>
      <w:r w:rsidRPr="00E2599A">
        <w:tab/>
      </w:r>
      <w:r w:rsidR="005429A7" w:rsidRPr="00E2599A">
        <w:t>Giving way when turning at intersection with traffic lights</w:t>
      </w:r>
      <w:bookmarkEnd w:id="84"/>
    </w:p>
    <w:p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rsidR="005429A7" w:rsidRPr="00E2599A" w:rsidRDefault="005429A7" w:rsidP="005429A7">
      <w:pPr>
        <w:pStyle w:val="Penalty"/>
      </w:pPr>
      <w:r w:rsidRPr="00E2599A">
        <w:t>Maximum penalty:  20 penalty units.</w:t>
      </w:r>
    </w:p>
    <w:p w:rsidR="005429A7" w:rsidRPr="00E2599A" w:rsidRDefault="00E2599A" w:rsidP="00E6147C">
      <w:pPr>
        <w:pStyle w:val="Amain"/>
        <w:keepNext/>
      </w:pPr>
      <w:r>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rsidR="005429A7" w:rsidRPr="00E2599A" w:rsidRDefault="005429A7" w:rsidP="005429A7">
      <w:pPr>
        <w:pStyle w:val="aExamHdgss"/>
      </w:pPr>
      <w:r w:rsidRPr="00E2599A">
        <w:t>Example 1</w:t>
      </w:r>
    </w:p>
    <w:p w:rsidR="005429A7" w:rsidRPr="00E2599A" w:rsidRDefault="005429A7" w:rsidP="00E6147C">
      <w:pPr>
        <w:pStyle w:val="aExamss"/>
        <w:keepNext/>
      </w:pPr>
      <w:r w:rsidRPr="00E2599A">
        <w:t>Giving way to a pedestrian on the road the driver is entering</w:t>
      </w:r>
    </w:p>
    <w:p w:rsidR="005429A7" w:rsidRPr="00E2599A" w:rsidRDefault="005429A7" w:rsidP="005429A7">
      <w:pPr>
        <w:pStyle w:val="aExamss"/>
        <w:keepNext/>
      </w:pPr>
      <w:r w:rsidRPr="00E2599A">
        <w:rPr>
          <w:noProof/>
          <w:lang w:eastAsia="en-AU"/>
        </w:rPr>
        <w:drawing>
          <wp:inline distT="0" distB="0" distL="0" distR="0" wp14:anchorId="0A6DD17A" wp14:editId="3209FA7B">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5429A7" w:rsidP="005429A7">
      <w:pPr>
        <w:pStyle w:val="aExamHdgss"/>
      </w:pPr>
      <w:r w:rsidRPr="00E2599A">
        <w:t>Example 2</w:t>
      </w:r>
    </w:p>
    <w:p w:rsidR="005429A7" w:rsidRPr="00E2599A" w:rsidRDefault="005429A7" w:rsidP="009B598A">
      <w:pPr>
        <w:pStyle w:val="aExamss"/>
      </w:pPr>
      <w:r w:rsidRPr="00E2599A">
        <w:t>Driver turning right giving way to an oncoming vehicle going straight ahead</w:t>
      </w:r>
    </w:p>
    <w:p w:rsidR="005429A7" w:rsidRPr="00E2599A" w:rsidRDefault="005429A7" w:rsidP="005429A7">
      <w:pPr>
        <w:pStyle w:val="aExamss"/>
        <w:keepNext/>
      </w:pPr>
      <w:r w:rsidRPr="00E2599A">
        <w:rPr>
          <w:noProof/>
          <w:lang w:eastAsia="en-AU"/>
        </w:rPr>
        <w:drawing>
          <wp:inline distT="0" distB="0" distL="0" distR="0" wp14:anchorId="43DB0D43" wp14:editId="45988F3E">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rsidR="005429A7" w:rsidRPr="00E2599A" w:rsidRDefault="005429A7" w:rsidP="005429A7">
      <w:pPr>
        <w:pStyle w:val="aExamss"/>
        <w:keepNext/>
      </w:pPr>
      <w:r w:rsidRPr="00E2599A">
        <w:rPr>
          <w:noProof/>
          <w:lang w:eastAsia="en-AU"/>
        </w:rPr>
        <w:drawing>
          <wp:inline distT="0" distB="0" distL="0" distR="0" wp14:anchorId="08BC1771" wp14:editId="32DBFC54">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85" w:name="_Toc514832928"/>
      <w:r w:rsidRPr="00371008">
        <w:rPr>
          <w:rStyle w:val="CharSectNo"/>
        </w:rPr>
        <w:t>63</w:t>
      </w:r>
      <w:r w:rsidRPr="00E2599A">
        <w:tab/>
      </w:r>
      <w:r w:rsidR="005429A7" w:rsidRPr="00E2599A">
        <w:t>Giving way at intersection with traffic lights not operating or only partly operating</w:t>
      </w:r>
      <w:bookmarkEnd w:id="85"/>
    </w:p>
    <w:p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stop sign at the intersection, the driver must comply with section 67 (Stopping and giving way at stop sign or stop line at intersection without traffic lights) as if the sign were a stop sign at an intersection without traffic lights.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Subsection (3) does not apply if the intersection is a roundabout.</w:t>
      </w:r>
    </w:p>
    <w:p w:rsidR="005429A7" w:rsidRPr="00E2599A" w:rsidRDefault="00E2599A" w:rsidP="00E2599A">
      <w:pPr>
        <w:pStyle w:val="AH5Sec"/>
      </w:pPr>
      <w:bookmarkStart w:id="86" w:name="_Toc514832929"/>
      <w:r w:rsidRPr="00371008">
        <w:rPr>
          <w:rStyle w:val="CharSectNo"/>
        </w:rPr>
        <w:t>64</w:t>
      </w:r>
      <w:r w:rsidRPr="00E2599A">
        <w:tab/>
      </w:r>
      <w:r w:rsidR="005429A7" w:rsidRPr="00E2599A">
        <w:t>Giving way at flashing yellow traffic arrow at intersection</w:t>
      </w:r>
      <w:bookmarkEnd w:id="86"/>
    </w:p>
    <w:p w:rsidR="005429A7" w:rsidRPr="00E2599A" w:rsidRDefault="005429A7" w:rsidP="005429A7">
      <w:pPr>
        <w:pStyle w:val="Amainreturn"/>
      </w:pPr>
      <w:r w:rsidRPr="00E2599A">
        <w:t>A driver turning in the direction indicated by a flashing yellow traffic arrow at an intersection with traffic lights must give way to—</w:t>
      </w:r>
    </w:p>
    <w:p w:rsidR="005429A7" w:rsidRPr="00E2599A" w:rsidRDefault="00E2599A" w:rsidP="00E2599A">
      <w:pPr>
        <w:pStyle w:val="Apara"/>
      </w:pPr>
      <w:r>
        <w:tab/>
      </w:r>
      <w:r w:rsidRPr="00E2599A">
        <w:t>(a)</w:t>
      </w:r>
      <w:r w:rsidRPr="00E2599A">
        <w:tab/>
      </w:r>
      <w:r w:rsidR="005429A7" w:rsidRPr="00E2599A">
        <w:t>any vehicle travelling on the road the driver is entering; and</w:t>
      </w:r>
    </w:p>
    <w:p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87" w:name="_Toc514832930"/>
      <w:r w:rsidRPr="00371008">
        <w:rPr>
          <w:rStyle w:val="CharSectNo"/>
        </w:rPr>
        <w:t>65</w:t>
      </w:r>
      <w:r w:rsidRPr="00E2599A">
        <w:tab/>
      </w:r>
      <w:r w:rsidR="005429A7" w:rsidRPr="00E2599A">
        <w:t>Giving way at marked foot crossing (except at intersection) with flashing yellow traffic light</w:t>
      </w:r>
      <w:bookmarkEnd w:id="87"/>
    </w:p>
    <w:p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rsidR="005429A7" w:rsidRPr="00E2599A" w:rsidRDefault="00E2599A" w:rsidP="00E2599A">
      <w:pPr>
        <w:pStyle w:val="Amain"/>
      </w:pPr>
      <w:r>
        <w:tab/>
      </w:r>
      <w:r w:rsidRPr="00E2599A">
        <w:t>(2)</w:t>
      </w:r>
      <w:r w:rsidRPr="00E2599A">
        <w:tab/>
      </w:r>
      <w:r w:rsidR="005429A7" w:rsidRPr="00E2599A">
        <w:t>The driver must—</w:t>
      </w:r>
    </w:p>
    <w:p w:rsidR="005429A7" w:rsidRPr="00E2599A" w:rsidRDefault="00E2599A" w:rsidP="00E2599A">
      <w:pPr>
        <w:pStyle w:val="Apara"/>
      </w:pPr>
      <w:r>
        <w:tab/>
      </w:r>
      <w:r w:rsidRPr="00E2599A">
        <w:t>(a)</w:t>
      </w:r>
      <w:r w:rsidRPr="00E2599A">
        <w:tab/>
      </w:r>
      <w:r w:rsidR="005429A7" w:rsidRPr="00E2599A">
        <w:t>give way to any pedestrian or bicycle rider on the crossing; and</w:t>
      </w:r>
    </w:p>
    <w:p w:rsidR="005429A7" w:rsidRPr="00E2599A" w:rsidRDefault="00E2599A" w:rsidP="00E2599A">
      <w:pPr>
        <w:pStyle w:val="Apara"/>
      </w:pPr>
      <w:r>
        <w:tab/>
      </w:r>
      <w:r w:rsidRPr="00E2599A">
        <w:t>(b)</w:t>
      </w:r>
      <w:r w:rsidRPr="00E2599A">
        <w:tab/>
      </w:r>
      <w:r w:rsidR="005429A7" w:rsidRPr="00E2599A">
        <w:t>not obstruct any pedestrian or bicycle rider on the crossing; and</w:t>
      </w:r>
    </w:p>
    <w:p w:rsidR="005429A7" w:rsidRPr="00E2599A"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main"/>
      </w:pPr>
      <w:r>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rsidR="005429A7" w:rsidRPr="00371008" w:rsidRDefault="00E2599A" w:rsidP="00E2599A">
      <w:pPr>
        <w:pStyle w:val="AH3Div"/>
      </w:pPr>
      <w:bookmarkStart w:id="88" w:name="_Toc514832931"/>
      <w:r w:rsidRPr="00371008">
        <w:rPr>
          <w:rStyle w:val="CharDivNo"/>
        </w:rPr>
        <w:t>Division 6.3</w:t>
      </w:r>
      <w:r w:rsidRPr="00E2599A">
        <w:tab/>
      </w:r>
      <w:r w:rsidR="005429A7" w:rsidRPr="00371008">
        <w:rPr>
          <w:rStyle w:val="CharDivText"/>
        </w:rPr>
        <w:t>Twin red lights (except at level crossings)</w:t>
      </w:r>
      <w:bookmarkEnd w:id="88"/>
    </w:p>
    <w:p w:rsidR="005429A7" w:rsidRPr="00E2599A" w:rsidRDefault="00E2599A" w:rsidP="00E2599A">
      <w:pPr>
        <w:pStyle w:val="AH5Sec"/>
      </w:pPr>
      <w:bookmarkStart w:id="89" w:name="_Toc514832932"/>
      <w:r w:rsidRPr="00371008">
        <w:rPr>
          <w:rStyle w:val="CharSectNo"/>
        </w:rPr>
        <w:t>66</w:t>
      </w:r>
      <w:r w:rsidRPr="00E2599A">
        <w:tab/>
      </w:r>
      <w:r w:rsidR="005429A7" w:rsidRPr="00E2599A">
        <w:t>Stopping for twin red lights (except at level crossing)</w:t>
      </w:r>
      <w:bookmarkEnd w:id="89"/>
    </w:p>
    <w:p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371008" w:rsidRDefault="00E2599A" w:rsidP="00E2599A">
      <w:pPr>
        <w:pStyle w:val="AH2Part"/>
      </w:pPr>
      <w:bookmarkStart w:id="90" w:name="_Toc514832933"/>
      <w:r w:rsidRPr="00371008">
        <w:rPr>
          <w:rStyle w:val="CharPartNo"/>
        </w:rPr>
        <w:t>Part 7</w:t>
      </w:r>
      <w:r w:rsidRPr="00E2599A">
        <w:tab/>
      </w:r>
      <w:r w:rsidR="005429A7" w:rsidRPr="00371008">
        <w:rPr>
          <w:rStyle w:val="CharPartText"/>
        </w:rPr>
        <w:t>Giving way</w:t>
      </w:r>
      <w:bookmarkEnd w:id="90"/>
    </w:p>
    <w:p w:rsidR="005429A7" w:rsidRPr="00371008" w:rsidRDefault="00E2599A" w:rsidP="00E2599A">
      <w:pPr>
        <w:pStyle w:val="AH3Div"/>
      </w:pPr>
      <w:bookmarkStart w:id="91" w:name="_Toc514832934"/>
      <w:r w:rsidRPr="00371008">
        <w:rPr>
          <w:rStyle w:val="CharDivNo"/>
        </w:rPr>
        <w:t>Division 7.1</w:t>
      </w:r>
      <w:r w:rsidRPr="00E2599A">
        <w:tab/>
      </w:r>
      <w:r w:rsidR="005429A7" w:rsidRPr="00371008">
        <w:rPr>
          <w:rStyle w:val="CharDivText"/>
        </w:rPr>
        <w:t>Giving way at stop sign, stop line, give way sign or give way line applying to driver</w:t>
      </w:r>
      <w:bookmarkEnd w:id="91"/>
    </w:p>
    <w:p w:rsidR="005429A7" w:rsidRPr="00E2599A" w:rsidRDefault="00E2599A" w:rsidP="00E2599A">
      <w:pPr>
        <w:pStyle w:val="AH5Sec"/>
        <w:rPr>
          <w:rStyle w:val="charItals"/>
        </w:rPr>
      </w:pPr>
      <w:bookmarkStart w:id="92" w:name="_Toc514832935"/>
      <w:r w:rsidRPr="00371008">
        <w:rPr>
          <w:rStyle w:val="CharSectNo"/>
        </w:rPr>
        <w:t>67</w:t>
      </w:r>
      <w:r w:rsidRPr="00E2599A">
        <w:rPr>
          <w:rStyle w:val="charItals"/>
          <w:i w:val="0"/>
        </w:rPr>
        <w:tab/>
      </w:r>
      <w:r w:rsidR="005429A7" w:rsidRPr="00E2599A">
        <w:t>Stopping and giving way at stop sign or stop line at intersection without traffic lights</w:t>
      </w:r>
      <w:bookmarkEnd w:id="92"/>
    </w:p>
    <w:p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rsidR="005429A7" w:rsidRPr="00E2599A" w:rsidRDefault="00E2599A" w:rsidP="00E2599A">
      <w:pPr>
        <w:pStyle w:val="Apara"/>
      </w:pPr>
      <w:r>
        <w:tab/>
      </w:r>
      <w:r w:rsidRPr="00E2599A">
        <w:t>(a)</w:t>
      </w:r>
      <w:r w:rsidRPr="00E2599A">
        <w:tab/>
      </w:r>
      <w:r w:rsidR="005429A7" w:rsidRPr="00E2599A">
        <w:t>the stop line; or</w:t>
      </w:r>
    </w:p>
    <w:p w:rsidR="005429A7" w:rsidRPr="00E2599A" w:rsidRDefault="00E2599A" w:rsidP="00E2599A">
      <w:pPr>
        <w:pStyle w:val="Apara"/>
      </w:pPr>
      <w:r>
        <w:tab/>
      </w:r>
      <w:r w:rsidRPr="00E2599A">
        <w:t>(b)</w:t>
      </w:r>
      <w:r w:rsidRPr="00E2599A">
        <w:tab/>
      </w:r>
      <w:r w:rsidR="005429A7" w:rsidRPr="00E2599A">
        <w:t>if there is no stop line—the intersection.</w:t>
      </w:r>
    </w:p>
    <w:p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rsidR="005429A7" w:rsidRPr="00E2599A" w:rsidRDefault="00E2599A" w:rsidP="00E2599A">
      <w:pPr>
        <w:pStyle w:val="Apara"/>
      </w:pPr>
      <w:r>
        <w:tab/>
      </w:r>
      <w:r w:rsidRPr="00E2599A">
        <w:t>(b)</w:t>
      </w:r>
      <w:r w:rsidRPr="00E2599A">
        <w:tab/>
      </w:r>
      <w:r w:rsidR="005429A7" w:rsidRPr="00E2599A">
        <w:t>a vehicle turning left at the intersection using a slip lane; or</w:t>
      </w:r>
    </w:p>
    <w:p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rsidR="005429A7" w:rsidRPr="00E2599A" w:rsidRDefault="00E2599A" w:rsidP="00AB48EB">
      <w:pPr>
        <w:pStyle w:val="Amain"/>
        <w:keepNext/>
      </w:pPr>
      <w:r>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Stop line</w:t>
      </w:r>
    </w:p>
    <w:p w:rsidR="005429A7" w:rsidRPr="00E2599A" w:rsidRDefault="005429A7" w:rsidP="005429A7">
      <w:pPr>
        <w:pStyle w:val="aExamss"/>
      </w:pPr>
      <w:r w:rsidRPr="00E2599A">
        <w:rPr>
          <w:noProof/>
          <w:lang w:eastAsia="en-AU"/>
        </w:rPr>
        <w:drawing>
          <wp:inline distT="0" distB="0" distL="0" distR="0" wp14:anchorId="3C6BF7C9" wp14:editId="150DA89F">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Stopping and giving way at a stop sign to vehicles on the left and right</w:t>
      </w:r>
    </w:p>
    <w:p w:rsidR="005429A7" w:rsidRPr="00E2599A" w:rsidRDefault="005429A7" w:rsidP="005429A7">
      <w:pPr>
        <w:pStyle w:val="aExamss"/>
        <w:keepNext/>
      </w:pPr>
      <w:r w:rsidRPr="00E2599A">
        <w:rPr>
          <w:noProof/>
          <w:lang w:eastAsia="en-AU"/>
        </w:rPr>
        <w:drawing>
          <wp:inline distT="0" distB="0" distL="0" distR="0" wp14:anchorId="480AA3FE" wp14:editId="5B422502">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each vehicle A.</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Stopping and giving way at a stop sign to an oncoming vehicle at a stop sign</w:t>
      </w:r>
    </w:p>
    <w:p w:rsidR="005429A7" w:rsidRPr="00E2599A" w:rsidRDefault="005429A7" w:rsidP="005429A7">
      <w:pPr>
        <w:pStyle w:val="aExamss"/>
        <w:keepNext/>
      </w:pPr>
      <w:r w:rsidRPr="00E2599A">
        <w:rPr>
          <w:noProof/>
          <w:lang w:eastAsia="en-AU"/>
        </w:rPr>
        <w:drawing>
          <wp:inline distT="0" distB="0" distL="0" distR="0" wp14:anchorId="1392A07C" wp14:editId="7B2377F4">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Stopping and giving way at a stop sign to an oncoming vehicle that is not at a stop sign or give way sign</w:t>
      </w:r>
    </w:p>
    <w:p w:rsidR="005429A7" w:rsidRPr="00E2599A" w:rsidRDefault="005429A7" w:rsidP="005429A7">
      <w:pPr>
        <w:pStyle w:val="aExamss"/>
        <w:keepNext/>
      </w:pPr>
      <w:r w:rsidRPr="00E2599A">
        <w:rPr>
          <w:noProof/>
          <w:lang w:eastAsia="en-AU"/>
        </w:rPr>
        <w:drawing>
          <wp:inline distT="0" distB="0" distL="0" distR="0" wp14:anchorId="1ABDD3B7" wp14:editId="7F6FC18F">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E2599A" w:rsidP="00E2599A">
      <w:pPr>
        <w:pStyle w:val="AH5Sec"/>
      </w:pPr>
      <w:bookmarkStart w:id="93" w:name="_Toc514832936"/>
      <w:r w:rsidRPr="00371008">
        <w:rPr>
          <w:rStyle w:val="CharSectNo"/>
        </w:rPr>
        <w:t>68</w:t>
      </w:r>
      <w:r w:rsidRPr="00E2599A">
        <w:tab/>
      </w:r>
      <w:r w:rsidR="005429A7" w:rsidRPr="00E2599A">
        <w:t>Stopping and giving way at stop sign or stop line at other places</w:t>
      </w:r>
      <w:bookmarkEnd w:id="93"/>
    </w:p>
    <w:p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rsidR="005429A7" w:rsidRPr="00E2599A" w:rsidRDefault="00E2599A" w:rsidP="00E2599A">
      <w:pPr>
        <w:pStyle w:val="Apara"/>
      </w:pPr>
      <w:r>
        <w:tab/>
      </w:r>
      <w:r w:rsidRPr="00E2599A">
        <w:t>(a)</w:t>
      </w:r>
      <w:r w:rsidRPr="00E2599A">
        <w:tab/>
      </w:r>
      <w:r w:rsidR="005429A7" w:rsidRPr="00E2599A">
        <w:t>an intersection; or</w:t>
      </w:r>
    </w:p>
    <w:p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rsidR="005429A7" w:rsidRPr="00E2599A" w:rsidRDefault="00E2599A" w:rsidP="00E2599A">
      <w:pPr>
        <w:pStyle w:val="Asubpara"/>
      </w:pPr>
      <w:r>
        <w:tab/>
      </w:r>
      <w:r w:rsidRPr="00E2599A">
        <w:t>(i)</w:t>
      </w:r>
      <w:r w:rsidRPr="00E2599A">
        <w:tab/>
      </w:r>
      <w:r w:rsidR="005429A7" w:rsidRPr="00E2599A">
        <w:t>children crossing flags; or</w:t>
      </w:r>
    </w:p>
    <w:p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rsidR="005429A7" w:rsidRPr="00E2599A" w:rsidRDefault="00E2599A" w:rsidP="00E2599A">
      <w:pPr>
        <w:pStyle w:val="Apara"/>
      </w:pPr>
      <w:r>
        <w:tab/>
      </w:r>
      <w:r w:rsidRPr="00E2599A">
        <w:t>(d)</w:t>
      </w:r>
      <w:r w:rsidRPr="00E2599A">
        <w:tab/>
      </w:r>
      <w:r w:rsidR="005429A7" w:rsidRPr="00E2599A">
        <w:t>a level crossing; or</w:t>
      </w:r>
    </w:p>
    <w:p w:rsidR="005429A7" w:rsidRPr="00E2599A" w:rsidRDefault="00E2599A" w:rsidP="00E2599A">
      <w:pPr>
        <w:pStyle w:val="Apara"/>
        <w:keepNext/>
      </w:pPr>
      <w:r>
        <w:tab/>
      </w:r>
      <w:r w:rsidRPr="00E2599A">
        <w:t>(e)</w:t>
      </w:r>
      <w:r w:rsidRPr="00E2599A">
        <w:tab/>
      </w:r>
      <w:r w:rsidR="005429A7" w:rsidRPr="00E2599A">
        <w:t>a place with twin red lights.</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rsidR="005429A7" w:rsidRPr="00E2599A" w:rsidRDefault="005429A7" w:rsidP="005429A7">
      <w:pPr>
        <w:pStyle w:val="aExamINumss"/>
      </w:pPr>
      <w:r w:rsidRPr="00E2599A">
        <w:t>2</w:t>
      </w:r>
      <w:r w:rsidRPr="00E2599A">
        <w:tab/>
        <w:t>a stop sign on an exit from a car park where the exit joins the road</w:t>
      </w:r>
    </w:p>
    <w:p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rsidR="005429A7" w:rsidRPr="00E2599A" w:rsidRDefault="00E2599A" w:rsidP="00E2599A">
      <w:pPr>
        <w:pStyle w:val="Apara"/>
      </w:pPr>
      <w:r>
        <w:tab/>
      </w:r>
      <w:r w:rsidRPr="00E2599A">
        <w:t>(a)</w:t>
      </w:r>
      <w:r w:rsidRPr="00E2599A">
        <w:tab/>
      </w:r>
      <w:r w:rsidR="005429A7" w:rsidRPr="00E2599A">
        <w:t>the stop line; or</w:t>
      </w:r>
    </w:p>
    <w:p w:rsidR="005429A7" w:rsidRPr="00E2599A" w:rsidRDefault="00E2599A" w:rsidP="00E2599A">
      <w:pPr>
        <w:pStyle w:val="Apara"/>
      </w:pPr>
      <w:r>
        <w:tab/>
      </w:r>
      <w:r w:rsidRPr="00E2599A">
        <w:t>(b)</w:t>
      </w:r>
      <w:r w:rsidRPr="00E2599A">
        <w:tab/>
      </w:r>
      <w:r w:rsidR="005429A7" w:rsidRPr="00E2599A">
        <w:t>if there is no stop line—the stop sign.</w:t>
      </w:r>
    </w:p>
    <w:p w:rsidR="005429A7" w:rsidRPr="00E2599A" w:rsidRDefault="00E2599A" w:rsidP="00AB48EB">
      <w:pPr>
        <w:pStyle w:val="Amain"/>
        <w:keepNext/>
      </w:pPr>
      <w:r>
        <w:tab/>
      </w:r>
      <w:r w:rsidRPr="00E2599A">
        <w:t>(3)</w:t>
      </w:r>
      <w:r w:rsidRPr="00E2599A">
        <w:tab/>
      </w:r>
      <w:r w:rsidR="005429A7" w:rsidRPr="00E2599A">
        <w:t>The driver must give way to any vehicle or pedestrian at or near the stop line or stop sign.</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Stopping and giving way at a stop sign at a break in a dividing strip</w:t>
      </w:r>
    </w:p>
    <w:p w:rsidR="005429A7" w:rsidRPr="00E2599A" w:rsidRDefault="005429A7" w:rsidP="005429A7">
      <w:pPr>
        <w:pStyle w:val="aExamss"/>
        <w:keepNext/>
      </w:pPr>
      <w:r w:rsidRPr="00E2599A">
        <w:rPr>
          <w:noProof/>
          <w:lang w:eastAsia="en-AU"/>
        </w:rPr>
        <w:drawing>
          <wp:inline distT="0" distB="0" distL="0" distR="0" wp14:anchorId="7D617FFC" wp14:editId="2077DC43">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1"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Stopping and giving way at a stop sign where a car park exit joins a road</w:t>
      </w:r>
    </w:p>
    <w:p w:rsidR="005429A7" w:rsidRPr="00E2599A" w:rsidRDefault="005429A7" w:rsidP="005429A7">
      <w:pPr>
        <w:pStyle w:val="aExamss"/>
        <w:keepNext/>
      </w:pPr>
      <w:r w:rsidRPr="00E2599A">
        <w:rPr>
          <w:noProof/>
          <w:lang w:eastAsia="en-AU"/>
        </w:rPr>
        <w:drawing>
          <wp:inline distT="0" distB="0" distL="0" distR="0" wp14:anchorId="3149B79B" wp14:editId="741570CC">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2"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E2599A" w:rsidP="00E2599A">
      <w:pPr>
        <w:pStyle w:val="AH5Sec"/>
        <w:rPr>
          <w:rStyle w:val="charItals"/>
        </w:rPr>
      </w:pPr>
      <w:bookmarkStart w:id="94" w:name="_Toc514832937"/>
      <w:r w:rsidRPr="00371008">
        <w:rPr>
          <w:rStyle w:val="CharSectNo"/>
        </w:rPr>
        <w:t>69</w:t>
      </w:r>
      <w:r w:rsidRPr="00E2599A">
        <w:rPr>
          <w:rStyle w:val="charItals"/>
          <w:i w:val="0"/>
        </w:rPr>
        <w:tab/>
      </w:r>
      <w:r w:rsidR="005429A7" w:rsidRPr="00E2599A">
        <w:t>Giving way at give way sign or give way line at intersection (except roundabout)</w:t>
      </w:r>
      <w:bookmarkEnd w:id="94"/>
    </w:p>
    <w:p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rsidR="005429A7" w:rsidRPr="00E2599A" w:rsidRDefault="005429A7" w:rsidP="00AB48EB">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rsidR="005429A7" w:rsidRPr="00E2599A" w:rsidRDefault="00E2599A" w:rsidP="00E2599A">
      <w:pPr>
        <w:pStyle w:val="Apara"/>
      </w:pPr>
      <w:r>
        <w:tab/>
      </w:r>
      <w:r w:rsidRPr="00E2599A">
        <w:t>(b)</w:t>
      </w:r>
      <w:r w:rsidRPr="00E2599A">
        <w:tab/>
      </w:r>
      <w:r w:rsidR="005429A7" w:rsidRPr="00E2599A">
        <w:t>a vehicle turning left at the intersection using a slip lane; or</w:t>
      </w:r>
    </w:p>
    <w:p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rsidR="005429A7" w:rsidRPr="00E2599A" w:rsidRDefault="005429A7" w:rsidP="00CB3800">
      <w:pPr>
        <w:pStyle w:val="Amain"/>
      </w:pPr>
      <w:r w:rsidRPr="00E2599A">
        <w:tab/>
        <w:t>(2A)</w:t>
      </w:r>
      <w:r w:rsidRPr="00E2599A">
        <w:tab/>
        <w:t>If the driver is turning left using a slip lane, the driver must give way to—</w:t>
      </w:r>
    </w:p>
    <w:p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rsidR="005429A7" w:rsidRPr="00E2599A" w:rsidRDefault="005429A7" w:rsidP="00CB3800">
      <w:pPr>
        <w:pStyle w:val="Apara"/>
      </w:pPr>
      <w:r w:rsidRPr="00E2599A">
        <w:tab/>
        <w:t>(b)</w:t>
      </w:r>
      <w:r w:rsidRPr="00E2599A">
        <w:tab/>
        <w:t>any other vehicle or pedestrian on the slip lane.</w:t>
      </w:r>
    </w:p>
    <w:p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rsidR="005429A7" w:rsidRPr="00E2599A" w:rsidRDefault="00E2599A" w:rsidP="00AB48EB">
      <w:pPr>
        <w:pStyle w:val="Amain"/>
        <w:keepNext/>
      </w:pPr>
      <w:r>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Give way line</w:t>
      </w:r>
    </w:p>
    <w:p w:rsidR="005429A7" w:rsidRPr="00E2599A" w:rsidRDefault="005429A7" w:rsidP="005429A7">
      <w:pPr>
        <w:pStyle w:val="aExamss"/>
      </w:pPr>
      <w:r w:rsidRPr="00E2599A">
        <w:rPr>
          <w:noProof/>
          <w:lang w:eastAsia="en-AU"/>
        </w:rPr>
        <w:drawing>
          <wp:inline distT="0" distB="0" distL="0" distR="0" wp14:anchorId="75954ADA" wp14:editId="7B657A10">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3"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Giving way at a give way sign to vehicles on the left and right</w:t>
      </w:r>
    </w:p>
    <w:p w:rsidR="005429A7" w:rsidRPr="00E2599A" w:rsidRDefault="005429A7" w:rsidP="005429A7">
      <w:pPr>
        <w:pStyle w:val="aExamss"/>
        <w:keepNext/>
      </w:pPr>
      <w:r w:rsidRPr="00E2599A">
        <w:rPr>
          <w:noProof/>
          <w:lang w:eastAsia="en-AU"/>
        </w:rPr>
        <w:drawing>
          <wp:inline distT="0" distB="0" distL="0" distR="0" wp14:anchorId="7F08B52A" wp14:editId="0C1B081E">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each vehicle A.</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Giving way at a give way sign to an oncoming vehicle at a give way sign</w:t>
      </w:r>
    </w:p>
    <w:p w:rsidR="005429A7" w:rsidRPr="00E2599A" w:rsidRDefault="005429A7" w:rsidP="005429A7">
      <w:pPr>
        <w:pStyle w:val="aExamss"/>
        <w:keepNext/>
      </w:pPr>
      <w:r w:rsidRPr="00E2599A">
        <w:rPr>
          <w:noProof/>
          <w:lang w:eastAsia="en-AU"/>
        </w:rPr>
        <w:drawing>
          <wp:inline distT="0" distB="0" distL="0" distR="0" wp14:anchorId="0413241E" wp14:editId="6D5D55BB">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Giving way at a give way sign to an oncoming vehicle that is not at a stop sign or give way sign</w:t>
      </w:r>
    </w:p>
    <w:p w:rsidR="005429A7" w:rsidRPr="00E2599A" w:rsidRDefault="005429A7" w:rsidP="005429A7">
      <w:pPr>
        <w:pStyle w:val="aExamss"/>
        <w:keepNext/>
      </w:pPr>
      <w:r w:rsidRPr="00E2599A">
        <w:rPr>
          <w:noProof/>
          <w:lang w:eastAsia="en-AU"/>
        </w:rPr>
        <w:drawing>
          <wp:inline distT="0" distB="0" distL="0" distR="0" wp14:anchorId="30AEE809" wp14:editId="410879E9">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5429A7" w:rsidP="005429A7">
      <w:pPr>
        <w:pStyle w:val="aExamHdgss"/>
      </w:pPr>
      <w:r w:rsidRPr="00E2599A">
        <w:t>Example 5</w:t>
      </w:r>
    </w:p>
    <w:p w:rsidR="005429A7" w:rsidRPr="00E2599A" w:rsidRDefault="005429A7" w:rsidP="005429A7">
      <w:pPr>
        <w:pStyle w:val="aExamss"/>
        <w:keepNext/>
      </w:pPr>
      <w:r w:rsidRPr="00E2599A">
        <w:t>Driver turning right at a give way line does not have to give way to a vehicle turning left using a slip lane</w:t>
      </w:r>
    </w:p>
    <w:p w:rsidR="005429A7" w:rsidRPr="00E2599A" w:rsidRDefault="005429A7" w:rsidP="005429A7">
      <w:pPr>
        <w:pStyle w:val="aExamss"/>
        <w:keepNext/>
      </w:pPr>
      <w:r w:rsidRPr="00E2599A">
        <w:rPr>
          <w:noProof/>
          <w:lang w:eastAsia="en-AU"/>
        </w:rPr>
        <w:drawing>
          <wp:inline distT="0" distB="0" distL="0" distR="0" wp14:anchorId="7D39B4E9" wp14:editId="29DE439C">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7"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rPr>
          <w:rStyle w:val="charItals"/>
        </w:rPr>
      </w:pPr>
      <w:bookmarkStart w:id="95" w:name="_Toc514832938"/>
      <w:r w:rsidRPr="00371008">
        <w:rPr>
          <w:rStyle w:val="CharSectNo"/>
        </w:rPr>
        <w:t>70</w:t>
      </w:r>
      <w:r w:rsidRPr="00E2599A">
        <w:rPr>
          <w:rStyle w:val="charItals"/>
          <w:i w:val="0"/>
        </w:rPr>
        <w:tab/>
      </w:r>
      <w:r w:rsidR="005429A7" w:rsidRPr="00E2599A">
        <w:t>Giving way at give way sign at bridge or length of narrow road</w:t>
      </w:r>
      <w:bookmarkEnd w:id="95"/>
    </w:p>
    <w:p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9B598A">
      <w:pPr>
        <w:pStyle w:val="aExamss"/>
      </w:pPr>
      <w:r w:rsidRPr="00E2599A">
        <w:t>Giving way at a bridge</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4ED47FFA" wp14:editId="493E7E86">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8"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2</w:t>
      </w:r>
    </w:p>
    <w:p w:rsidR="005429A7" w:rsidRPr="00E2599A" w:rsidRDefault="005429A7" w:rsidP="009B598A">
      <w:pPr>
        <w:pStyle w:val="aExamss"/>
      </w:pPr>
      <w:r w:rsidRPr="00E2599A">
        <w:t>Giving way at a length of narrow road</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D88B950" wp14:editId="013A1BB7">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9"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96" w:name="_Toc514832939"/>
      <w:r w:rsidRPr="00371008">
        <w:rPr>
          <w:rStyle w:val="CharSectNo"/>
        </w:rPr>
        <w:t>71</w:t>
      </w:r>
      <w:r w:rsidRPr="00E2599A">
        <w:tab/>
      </w:r>
      <w:r w:rsidR="005429A7" w:rsidRPr="00E2599A">
        <w:t>Giving way at give way sign or give way line at other places</w:t>
      </w:r>
      <w:bookmarkEnd w:id="96"/>
    </w:p>
    <w:p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rsidR="005429A7" w:rsidRPr="00E2599A" w:rsidRDefault="005429A7" w:rsidP="005429A7">
      <w:pPr>
        <w:pStyle w:val="aExamINumss"/>
      </w:pPr>
      <w:r w:rsidRPr="00E2599A">
        <w:t>2</w:t>
      </w:r>
      <w:r w:rsidRPr="00E2599A">
        <w:tab/>
        <w:t>A give way sign on a road at a place where a bicycle path meets the road.</w:t>
      </w:r>
    </w:p>
    <w:p w:rsidR="005429A7" w:rsidRPr="00E2599A" w:rsidRDefault="00E2599A" w:rsidP="00AB48EB">
      <w:pPr>
        <w:pStyle w:val="Amain"/>
        <w:keepNext/>
      </w:pPr>
      <w:r>
        <w:tab/>
      </w:r>
      <w:r w:rsidRPr="00E2599A">
        <w:t>(2)</w:t>
      </w:r>
      <w:r w:rsidRPr="00E2599A">
        <w:tab/>
      </w:r>
      <w:r w:rsidR="005429A7" w:rsidRPr="00E2599A">
        <w:t>The driver must give way to any vehicle or pedestrian at or near the give way sign or give way line.</w:t>
      </w:r>
    </w:p>
    <w:p w:rsidR="005429A7" w:rsidRPr="00E2599A" w:rsidRDefault="005429A7" w:rsidP="005429A7">
      <w:pPr>
        <w:pStyle w:val="aExamHdgss"/>
      </w:pPr>
      <w:r w:rsidRPr="00E2599A">
        <w:t>Example 1</w:t>
      </w:r>
    </w:p>
    <w:p w:rsidR="005429A7" w:rsidRPr="00E2599A" w:rsidRDefault="005429A7" w:rsidP="00AB48EB">
      <w:pPr>
        <w:pStyle w:val="aExamss"/>
        <w:keepNext/>
      </w:pPr>
      <w:r w:rsidRPr="00E2599A">
        <w:t>Giving way at a give way sign at a break in a dividing strip</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2D45F374" wp14:editId="6F9976EA">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0"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2</w:t>
      </w:r>
    </w:p>
    <w:p w:rsidR="005429A7" w:rsidRPr="00E2599A" w:rsidRDefault="005429A7" w:rsidP="009B598A">
      <w:pPr>
        <w:pStyle w:val="aExamss"/>
      </w:pPr>
      <w:r w:rsidRPr="00E2599A">
        <w:t>Giving way at a give way sign where a bicycle path meets a road</w:t>
      </w:r>
    </w:p>
    <w:p w:rsidR="005429A7" w:rsidRPr="00E2599A" w:rsidRDefault="005429A7" w:rsidP="005429A7">
      <w:pPr>
        <w:pStyle w:val="aExamss"/>
        <w:keepNext/>
      </w:pPr>
      <w:r w:rsidRPr="00E2599A">
        <w:rPr>
          <w:noProof/>
          <w:lang w:eastAsia="en-AU"/>
        </w:rPr>
        <w:drawing>
          <wp:inline distT="0" distB="0" distL="0" distR="0" wp14:anchorId="6D73E92D" wp14:editId="12C556D1">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1"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motor vehicle must give way to the bicycle.</w:t>
      </w:r>
    </w:p>
    <w:p w:rsidR="005429A7" w:rsidRPr="00371008" w:rsidRDefault="00E2599A" w:rsidP="00E2599A">
      <w:pPr>
        <w:pStyle w:val="AH3Div"/>
        <w:keepLines/>
      </w:pPr>
      <w:bookmarkStart w:id="97" w:name="_Toc514832940"/>
      <w:r w:rsidRPr="00371008">
        <w:rPr>
          <w:rStyle w:val="CharDivNo"/>
        </w:rPr>
        <w:t>Division 7.2</w:t>
      </w:r>
      <w:r w:rsidRPr="00E2599A">
        <w:tab/>
      </w:r>
      <w:r w:rsidR="005429A7" w:rsidRPr="00371008">
        <w:rPr>
          <w:rStyle w:val="CharDivText"/>
        </w:rPr>
        <w:t>Giving way at intersection without traffic lights or stop sign, stop line, give way sign or give way line applying to driver</w:t>
      </w:r>
      <w:bookmarkEnd w:id="97"/>
    </w:p>
    <w:p w:rsidR="005429A7" w:rsidRPr="00E2599A" w:rsidRDefault="00E2599A" w:rsidP="00E2599A">
      <w:pPr>
        <w:pStyle w:val="AH5Sec"/>
      </w:pPr>
      <w:bookmarkStart w:id="98" w:name="_Toc514832941"/>
      <w:r w:rsidRPr="00371008">
        <w:rPr>
          <w:rStyle w:val="CharSectNo"/>
        </w:rPr>
        <w:t>72</w:t>
      </w:r>
      <w:r w:rsidRPr="00E2599A">
        <w:tab/>
      </w:r>
      <w:r w:rsidR="005429A7" w:rsidRPr="00E2599A">
        <w:t>Giving way at intersection (except T</w:t>
      </w:r>
      <w:r w:rsidR="005429A7" w:rsidRPr="00E2599A">
        <w:noBreakHyphen/>
        <w:t>intersection or roundabout)</w:t>
      </w:r>
      <w:bookmarkEnd w:id="98"/>
    </w:p>
    <w:p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going straight ahead giving way to a vehicle on the right that is going straight ahead</w:t>
      </w:r>
    </w:p>
    <w:p w:rsidR="005429A7" w:rsidRPr="00E2599A" w:rsidRDefault="00994FD4"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Driver going straight ahead giving way to a vehicle on the right that is turning right</w:t>
      </w:r>
    </w:p>
    <w:p w:rsidR="005429A7" w:rsidRPr="00E2599A" w:rsidRDefault="00994FD4"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Driver turning left giving way to a vehicle on the right that is going straight ahead</w:t>
      </w:r>
    </w:p>
    <w:p w:rsidR="005429A7" w:rsidRPr="00E2599A" w:rsidRDefault="00994FD4"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Driver turning left giving way to a pedestrian on the road the driver is entering</w:t>
      </w:r>
    </w:p>
    <w:p w:rsidR="005429A7" w:rsidRPr="00E2599A" w:rsidRDefault="00994FD4" w:rsidP="005429A7">
      <w:pPr>
        <w:pStyle w:val="aExamss"/>
        <w:keepNext/>
      </w:pPr>
      <w:r>
        <w:rPr>
          <w:rFonts w:ascii="Arial" w:hAnsi="Arial" w:cs="Arial"/>
          <w:noProof/>
          <w:sz w:val="18"/>
          <w:lang w:eastAsia="en-AU"/>
        </w:rPr>
        <w:drawing>
          <wp:inline distT="0" distB="0" distL="0" distR="0">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E2599A" w:rsidP="00AB48EB">
      <w:pPr>
        <w:pStyle w:val="Amain"/>
        <w:keepNext/>
      </w:pPr>
      <w:r>
        <w:tab/>
      </w:r>
      <w:r w:rsidRPr="00E2599A">
        <w:t>(4)</w:t>
      </w:r>
      <w:r w:rsidRPr="00E2599A">
        <w:tab/>
      </w:r>
      <w:r w:rsidR="005429A7" w:rsidRPr="00E2599A">
        <w:t>If the driver is turning left using a slip lane, the driver must give way to—</w:t>
      </w:r>
    </w:p>
    <w:p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rsidR="005429A7" w:rsidRPr="00E2599A" w:rsidRDefault="00E2599A" w:rsidP="00AB48EB">
      <w:pPr>
        <w:pStyle w:val="Apara"/>
        <w:keepNext/>
      </w:pPr>
      <w:r>
        <w:tab/>
      </w:r>
      <w:r w:rsidRPr="00E2599A">
        <w:t>(b)</w:t>
      </w:r>
      <w:r w:rsidRPr="00E2599A">
        <w:tab/>
      </w:r>
      <w:r w:rsidR="005429A7" w:rsidRPr="00E2599A">
        <w:t>any pedestrian on the slip lane.</w:t>
      </w:r>
    </w:p>
    <w:p w:rsidR="005429A7" w:rsidRPr="00E2599A" w:rsidRDefault="005429A7" w:rsidP="005429A7">
      <w:pPr>
        <w:pStyle w:val="aExamHdgss"/>
      </w:pPr>
      <w:r w:rsidRPr="00E2599A">
        <w:t>Example 5</w:t>
      </w:r>
    </w:p>
    <w:p w:rsidR="005429A7" w:rsidRPr="00E2599A" w:rsidRDefault="005429A7" w:rsidP="005429A7">
      <w:pPr>
        <w:pStyle w:val="aExamss"/>
        <w:keepNext/>
      </w:pPr>
      <w:r w:rsidRPr="00E2599A">
        <w:t>Driver turning left using a slip lane giving way to a vehicle that is turning right into the road the driver is entering</w:t>
      </w:r>
    </w:p>
    <w:p w:rsidR="005429A7" w:rsidRPr="00E2599A" w:rsidRDefault="005429A7" w:rsidP="005429A7">
      <w:pPr>
        <w:pStyle w:val="aExamss"/>
        <w:keepNext/>
      </w:pPr>
      <w:r w:rsidRPr="00E2599A">
        <w:rPr>
          <w:noProof/>
          <w:lang w:eastAsia="en-AU"/>
        </w:rPr>
        <w:drawing>
          <wp:inline distT="0" distB="0" distL="0" distR="0" wp14:anchorId="37A03FF5" wp14:editId="19C25E0B">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pPr>
      <w:r>
        <w:tab/>
      </w:r>
      <w:r w:rsidRPr="00E2599A">
        <w:t>(5)</w:t>
      </w:r>
      <w:r w:rsidRPr="00E2599A">
        <w:tab/>
      </w:r>
      <w:r w:rsidR="005429A7" w:rsidRPr="00E2599A">
        <w:t>If the driver is turning right,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rsidR="005429A7" w:rsidRPr="00E2599A" w:rsidRDefault="00E2599A" w:rsidP="00E2599A">
      <w:pPr>
        <w:pStyle w:val="Asubpara"/>
      </w:pPr>
      <w:r>
        <w:tab/>
      </w:r>
      <w:r w:rsidRPr="00E2599A">
        <w:t>(ii)</w:t>
      </w:r>
      <w:r w:rsidRPr="00E2599A">
        <w:tab/>
      </w:r>
      <w:r w:rsidR="005429A7" w:rsidRPr="00E2599A">
        <w:t>the oncoming vehicle is turning left using a slip lane; and</w:t>
      </w:r>
    </w:p>
    <w:p w:rsidR="005429A7" w:rsidRPr="00E2599A" w:rsidRDefault="00E2599A" w:rsidP="00EA55CC">
      <w:pPr>
        <w:pStyle w:val="Apara"/>
        <w:keepNext/>
      </w:pPr>
      <w:r>
        <w:tab/>
      </w:r>
      <w:r w:rsidRPr="00E2599A">
        <w:t>(c)</w:t>
      </w:r>
      <w:r w:rsidRPr="00E2599A">
        <w:tab/>
      </w:r>
      <w:r w:rsidR="005429A7" w:rsidRPr="00E2599A">
        <w:t>any pedestrian at or near the intersection who is crossing the road the driver is entering.</w:t>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Driver turning right giving way to a vehicle on the right that is turning right into the road the driver is leaving</w:t>
      </w:r>
    </w:p>
    <w:p w:rsidR="005429A7" w:rsidRPr="00E2599A" w:rsidRDefault="00994FD4" w:rsidP="005429A7">
      <w:pPr>
        <w:pStyle w:val="aExamss"/>
        <w:keepNext/>
        <w:rPr>
          <w:rFonts w:ascii="Arial" w:hAnsi="Arial" w:cs="Arial"/>
          <w:sz w:val="18"/>
        </w:rPr>
      </w:pPr>
      <w:r>
        <w:rPr>
          <w:rFonts w:ascii="Arial" w:hAnsi="Arial" w:cs="Arial"/>
          <w:noProof/>
          <w:sz w:val="18"/>
          <w:lang w:eastAsia="en-AU"/>
        </w:rPr>
        <w:drawing>
          <wp:inline distT="0" distB="0" distL="0" distR="0">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7</w:t>
      </w:r>
    </w:p>
    <w:p w:rsidR="005429A7" w:rsidRPr="00E2599A" w:rsidRDefault="005429A7" w:rsidP="005429A7">
      <w:pPr>
        <w:pStyle w:val="aExamss"/>
        <w:keepNext/>
      </w:pPr>
      <w:r w:rsidRPr="00E2599A">
        <w:t>Driver turning right giving way to an oncoming vehicle that is going straight ahead on the road the driver is leaving</w:t>
      </w:r>
    </w:p>
    <w:p w:rsidR="005429A7" w:rsidRPr="00E2599A" w:rsidRDefault="00994FD4" w:rsidP="005429A7">
      <w:pPr>
        <w:pStyle w:val="aExamss"/>
        <w:keepNext/>
      </w:pPr>
      <w:r>
        <w:rPr>
          <w:rFonts w:ascii="Arial" w:hAnsi="Arial" w:cs="Arial"/>
          <w:noProof/>
          <w:sz w:val="18"/>
          <w:lang w:eastAsia="en-AU"/>
        </w:rPr>
        <w:drawing>
          <wp:inline distT="0" distB="0" distL="0" distR="0">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8</w:t>
      </w:r>
    </w:p>
    <w:p w:rsidR="005429A7" w:rsidRPr="00E2599A" w:rsidRDefault="005429A7" w:rsidP="005429A7">
      <w:pPr>
        <w:pStyle w:val="aExamss"/>
        <w:keepNext/>
      </w:pPr>
      <w:r w:rsidRPr="00E2599A">
        <w:t>Driver turning right giving way to an oncoming vehicle that is turning left into the road the driver is entering</w:t>
      </w:r>
    </w:p>
    <w:p w:rsidR="005429A7" w:rsidRPr="00E2599A" w:rsidRDefault="00994FD4" w:rsidP="005429A7">
      <w:pPr>
        <w:pStyle w:val="aExamss"/>
        <w:keepNext/>
        <w:rPr>
          <w:rFonts w:ascii="Arial" w:hAnsi="Arial" w:cs="Arial"/>
          <w:sz w:val="18"/>
        </w:rPr>
      </w:pPr>
      <w:r>
        <w:rPr>
          <w:rFonts w:ascii="Arial" w:hAnsi="Arial" w:cs="Arial"/>
          <w:noProof/>
          <w:sz w:val="18"/>
          <w:lang w:eastAsia="en-AU"/>
        </w:rPr>
        <w:drawing>
          <wp:inline distT="0" distB="0" distL="0" distR="0">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9</w:t>
      </w:r>
    </w:p>
    <w:p w:rsidR="005429A7" w:rsidRPr="00E2599A" w:rsidRDefault="005429A7" w:rsidP="005429A7">
      <w:pPr>
        <w:pStyle w:val="aExamss"/>
        <w:keepNext/>
      </w:pPr>
      <w:r w:rsidRPr="00E2599A">
        <w:t>Driver turning right giving way to a pedestrian on the road the driver is entering</w:t>
      </w:r>
    </w:p>
    <w:p w:rsidR="005429A7" w:rsidRPr="00E2599A" w:rsidRDefault="00994FD4" w:rsidP="005429A7">
      <w:pPr>
        <w:pStyle w:val="aExamss"/>
        <w:keepNext/>
      </w:pPr>
      <w:r>
        <w:rPr>
          <w:rFonts w:ascii="Arial" w:hAnsi="Arial" w:cs="Arial"/>
          <w:noProof/>
          <w:sz w:val="18"/>
          <w:lang w:eastAsia="en-AU"/>
        </w:rPr>
        <w:drawing>
          <wp:inline distT="0" distB="0" distL="0" distR="0">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E2599A" w:rsidP="00E2599A">
      <w:pPr>
        <w:pStyle w:val="AH5Sec"/>
      </w:pPr>
      <w:bookmarkStart w:id="99" w:name="_Toc514832942"/>
      <w:r w:rsidRPr="00371008">
        <w:rPr>
          <w:rStyle w:val="CharSectNo"/>
        </w:rPr>
        <w:t>73</w:t>
      </w:r>
      <w:r w:rsidRPr="00E2599A">
        <w:tab/>
      </w:r>
      <w:r w:rsidR="005429A7" w:rsidRPr="00E2599A">
        <w:t>Giving way at T</w:t>
      </w:r>
      <w:r w:rsidR="005429A7" w:rsidRPr="00E2599A">
        <w:noBreakHyphen/>
        <w:t>intersection</w:t>
      </w:r>
      <w:bookmarkEnd w:id="99"/>
    </w:p>
    <w:p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rsidR="005429A7" w:rsidRPr="00E2599A" w:rsidRDefault="005429A7" w:rsidP="00AB48EB">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turning right from the terminating road giving way to a vehicle on the continuing road</w:t>
      </w:r>
    </w:p>
    <w:p w:rsidR="005429A7" w:rsidRPr="00E2599A" w:rsidRDefault="00994FD4" w:rsidP="005429A7">
      <w:pPr>
        <w:pStyle w:val="aExamss"/>
        <w:keepNext/>
      </w:pPr>
      <w:r>
        <w:rPr>
          <w:noProof/>
          <w:lang w:eastAsia="en-AU"/>
        </w:rPr>
        <w:drawing>
          <wp:inline distT="0" distB="0" distL="0" distR="0">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rsidR="005429A7" w:rsidRPr="00E2599A" w:rsidRDefault="00994FD4"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any pedestrian on the slip lane.</w:t>
      </w:r>
    </w:p>
    <w:p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rsidR="005429A7" w:rsidRPr="00E2599A" w:rsidRDefault="00994FD4" w:rsidP="005429A7">
      <w:pPr>
        <w:pStyle w:val="aExamss"/>
        <w:keepNext/>
      </w:pPr>
      <w:r>
        <w:rPr>
          <w:noProof/>
          <w:lang w:eastAsia="en-AU"/>
        </w:rPr>
        <w:drawing>
          <wp:inline distT="0" distB="0" distL="0" distR="0">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any pedestrian on the slip lane.</w:t>
      </w:r>
    </w:p>
    <w:p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rsidR="005429A7" w:rsidRPr="00E2599A" w:rsidRDefault="00E2599A" w:rsidP="005C1A4E">
      <w:pPr>
        <w:pStyle w:val="Amain"/>
        <w:keepNext/>
      </w:pPr>
      <w:r>
        <w:tab/>
      </w:r>
      <w:r w:rsidRPr="00E2599A">
        <w:t>(7)</w:t>
      </w:r>
      <w:r w:rsidRPr="00E2599A">
        <w:tab/>
      </w:r>
      <w:r w:rsidR="005429A7" w:rsidRPr="00E2599A">
        <w:t>In this section:</w:t>
      </w:r>
    </w:p>
    <w:p w:rsidR="005429A7" w:rsidRPr="00E2599A" w:rsidRDefault="005429A7" w:rsidP="005C1A4E">
      <w:pPr>
        <w:pStyle w:val="aDef"/>
        <w:keepNext/>
      </w:pPr>
      <w:r w:rsidRPr="00E2599A">
        <w:rPr>
          <w:rStyle w:val="charBoldItals"/>
        </w:rPr>
        <w:t>turning left from the continuing road into the terminating road</w:t>
      </w:r>
      <w:r w:rsidRPr="00E2599A">
        <w:t>, for a driver, includes, where the continuing road curves to the right at a T</w:t>
      </w:r>
      <w:r w:rsidRPr="00E2599A">
        <w:noBreakHyphen/>
        <w:t>intersection, leaving the continuing road to proceed straight ahead onto the terminating road.</w:t>
      </w:r>
    </w:p>
    <w:p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rsidR="005429A7" w:rsidRPr="00E2599A" w:rsidRDefault="00994FD4" w:rsidP="005429A7">
      <w:pPr>
        <w:pStyle w:val="aExamss"/>
      </w:pPr>
      <w:r>
        <w:rPr>
          <w:noProof/>
          <w:lang w:eastAsia="en-AU"/>
        </w:rPr>
        <w:drawing>
          <wp:inline distT="0" distB="0" distL="0" distR="0">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5</w:t>
      </w:r>
    </w:p>
    <w:p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rsidR="005429A7" w:rsidRPr="00E2599A" w:rsidRDefault="005429A7" w:rsidP="005429A7">
      <w:pPr>
        <w:pStyle w:val="aExamss"/>
        <w:keepNext/>
      </w:pPr>
      <w:r w:rsidRPr="00E2599A">
        <w:rPr>
          <w:noProof/>
          <w:lang w:eastAsia="en-AU"/>
        </w:rPr>
        <w:drawing>
          <wp:inline distT="0" distB="0" distL="0" distR="0" wp14:anchorId="509E7CC6" wp14:editId="6B259B48">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Driver turning right from the continuing road giving way to an oncoming vehicle turning left from the continuing road</w:t>
      </w:r>
    </w:p>
    <w:p w:rsidR="005429A7" w:rsidRPr="00E2599A" w:rsidRDefault="00994FD4" w:rsidP="005429A7">
      <w:pPr>
        <w:pStyle w:val="aExamss"/>
        <w:keepNext/>
        <w:rPr>
          <w:rFonts w:ascii="Arial" w:hAnsi="Arial" w:cs="Arial"/>
          <w:sz w:val="18"/>
        </w:rPr>
      </w:pPr>
      <w:r>
        <w:rPr>
          <w:rFonts w:ascii="Arial" w:hAnsi="Arial" w:cs="Arial"/>
          <w:noProof/>
          <w:sz w:val="18"/>
          <w:lang w:eastAsia="en-AU"/>
        </w:rPr>
        <w:drawing>
          <wp:inline distT="0" distB="0" distL="0" distR="0">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7</w:t>
      </w:r>
    </w:p>
    <w:p w:rsidR="005429A7" w:rsidRPr="00E2599A" w:rsidRDefault="005429A7" w:rsidP="005429A7">
      <w:pPr>
        <w:pStyle w:val="aExamss"/>
      </w:pPr>
      <w:r w:rsidRPr="00E2599A">
        <w:t>Driver turning right from the continuing road giving way to a pedestrian on the terminating road</w:t>
      </w:r>
    </w:p>
    <w:p w:rsidR="005429A7" w:rsidRPr="00E2599A" w:rsidRDefault="00994FD4" w:rsidP="005429A7">
      <w:pPr>
        <w:pStyle w:val="aExamss"/>
      </w:pPr>
      <w:r>
        <w:rPr>
          <w:rFonts w:ascii="Arial" w:hAnsi="Arial" w:cs="Arial"/>
          <w:noProof/>
          <w:sz w:val="18"/>
          <w:lang w:eastAsia="en-AU"/>
        </w:rPr>
        <w:drawing>
          <wp:inline distT="0" distB="0" distL="0" distR="0">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p>
    <w:p w:rsidR="005429A7" w:rsidRPr="00371008" w:rsidRDefault="00E2599A" w:rsidP="00E2599A">
      <w:pPr>
        <w:pStyle w:val="AH3Div"/>
      </w:pPr>
      <w:bookmarkStart w:id="100" w:name="_Toc514832943"/>
      <w:r w:rsidRPr="00371008">
        <w:rPr>
          <w:rStyle w:val="CharDivNo"/>
        </w:rPr>
        <w:t>Division 7.3</w:t>
      </w:r>
      <w:r w:rsidRPr="00E2599A">
        <w:tab/>
      </w:r>
      <w:r w:rsidR="005429A7" w:rsidRPr="00371008">
        <w:rPr>
          <w:rStyle w:val="CharDivText"/>
        </w:rPr>
        <w:t>Entering or leaving road related areas and adjacent land</w:t>
      </w:r>
      <w:bookmarkEnd w:id="100"/>
    </w:p>
    <w:p w:rsidR="005429A7" w:rsidRPr="00E2599A" w:rsidRDefault="00E2599A" w:rsidP="00E2599A">
      <w:pPr>
        <w:pStyle w:val="AH5Sec"/>
        <w:rPr>
          <w:rStyle w:val="charItals"/>
        </w:rPr>
      </w:pPr>
      <w:bookmarkStart w:id="101" w:name="_Toc514832944"/>
      <w:r w:rsidRPr="00371008">
        <w:rPr>
          <w:rStyle w:val="CharSectNo"/>
        </w:rPr>
        <w:t>74</w:t>
      </w:r>
      <w:r w:rsidRPr="00E2599A">
        <w:rPr>
          <w:rStyle w:val="charItals"/>
          <w:i w:val="0"/>
        </w:rPr>
        <w:tab/>
      </w:r>
      <w:r w:rsidR="005429A7" w:rsidRPr="00E2599A">
        <w:t>Giving way when entering road from road related area or adjacent land</w:t>
      </w:r>
      <w:bookmarkEnd w:id="101"/>
    </w:p>
    <w:p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rsidR="005429A7" w:rsidRPr="00E2599A" w:rsidRDefault="00E2599A" w:rsidP="00E2599A">
      <w:pPr>
        <w:pStyle w:val="Apara"/>
      </w:pPr>
      <w:r>
        <w:tab/>
      </w:r>
      <w:r w:rsidRPr="00E2599A">
        <w:t>(b)</w:t>
      </w:r>
      <w:r w:rsidRPr="00E2599A">
        <w:tab/>
      </w:r>
      <w:r w:rsidR="005429A7" w:rsidRPr="00E2599A">
        <w:t>any pedestrian on the road; and</w:t>
      </w:r>
    </w:p>
    <w:p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rsidR="005429A7" w:rsidRPr="00E2599A" w:rsidRDefault="00E2599A" w:rsidP="00E2599A">
      <w:pPr>
        <w:pStyle w:val="Apara"/>
      </w:pPr>
      <w:r>
        <w:tab/>
      </w:r>
      <w:r w:rsidRPr="00E2599A">
        <w:t>(d)</w:t>
      </w:r>
      <w:r w:rsidRPr="00E2599A">
        <w:tab/>
      </w:r>
      <w:r w:rsidR="005429A7" w:rsidRPr="00E2599A">
        <w:t>for a driver entering the road from a road related area—</w:t>
      </w:r>
    </w:p>
    <w:p w:rsidR="005429A7" w:rsidRPr="00E2599A" w:rsidRDefault="00E2599A" w:rsidP="00E2599A">
      <w:pPr>
        <w:pStyle w:val="Asubpara"/>
      </w:pPr>
      <w:r>
        <w:tab/>
      </w:r>
      <w:r w:rsidRPr="00E2599A">
        <w:t>(i)</w:t>
      </w:r>
      <w:r w:rsidRPr="00E2599A">
        <w:tab/>
      </w:r>
      <w:r w:rsidR="005429A7" w:rsidRPr="00E2599A">
        <w:t>any pedestrian on the road related area; and</w:t>
      </w:r>
    </w:p>
    <w:p w:rsidR="005429A7" w:rsidRPr="00E2599A" w:rsidRDefault="00E2599A" w:rsidP="00E2599A">
      <w:pPr>
        <w:pStyle w:val="Asubpara"/>
        <w:keepNext/>
      </w:pPr>
      <w:r>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pPr>
      <w:r w:rsidRPr="00E2599A">
        <w:t>Driver entering a road from a road related area giving way to a pedestrian on the footpath and a vehicle on the road</w:t>
      </w:r>
    </w:p>
    <w:p w:rsidR="005429A7" w:rsidRPr="00E2599A" w:rsidRDefault="00994FD4" w:rsidP="005429A7">
      <w:pPr>
        <w:pStyle w:val="aExamss"/>
        <w:keepNext/>
      </w:pPr>
      <w:r>
        <w:rPr>
          <w:noProof/>
          <w:lang w:eastAsia="en-AU"/>
        </w:rPr>
        <w:drawing>
          <wp:inline distT="0" distB="0" distL="0" distR="0">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the pedestrian on the footpath and to vehicle A.</w:t>
      </w:r>
    </w:p>
    <w:p w:rsidR="005429A7" w:rsidRPr="00E2599A" w:rsidRDefault="00E2599A" w:rsidP="00E2599A">
      <w:pPr>
        <w:pStyle w:val="AH5Sec"/>
      </w:pPr>
      <w:bookmarkStart w:id="102" w:name="_Toc514832945"/>
      <w:r w:rsidRPr="00371008">
        <w:rPr>
          <w:rStyle w:val="CharSectNo"/>
        </w:rPr>
        <w:t>75</w:t>
      </w:r>
      <w:r w:rsidRPr="00E2599A">
        <w:tab/>
      </w:r>
      <w:r w:rsidR="005429A7" w:rsidRPr="00E2599A">
        <w:t>Giving way when entering road related area or adjacent land from road</w:t>
      </w:r>
      <w:bookmarkEnd w:id="102"/>
    </w:p>
    <w:p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rsidR="005429A7" w:rsidRPr="00E2599A" w:rsidRDefault="00E2599A" w:rsidP="00E2599A">
      <w:pPr>
        <w:pStyle w:val="Apara"/>
      </w:pPr>
      <w:r>
        <w:tab/>
      </w:r>
      <w:r w:rsidRPr="00E2599A">
        <w:t>(a)</w:t>
      </w:r>
      <w:r w:rsidRPr="00E2599A">
        <w:tab/>
      </w:r>
      <w:r w:rsidR="005429A7" w:rsidRPr="00E2599A">
        <w:t>any pedestrian on the road; and</w:t>
      </w:r>
    </w:p>
    <w:p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rsidR="005429A7" w:rsidRPr="00E2599A" w:rsidRDefault="00E2599A" w:rsidP="00E2599A">
      <w:pPr>
        <w:pStyle w:val="Apara"/>
      </w:pPr>
      <w:r>
        <w:tab/>
      </w:r>
      <w:r w:rsidRPr="00E2599A">
        <w:t>(c)</w:t>
      </w:r>
      <w:r w:rsidRPr="00E2599A">
        <w:tab/>
      </w:r>
      <w:r w:rsidR="005429A7" w:rsidRPr="00E2599A">
        <w:t>if the driver is turning right from the road—any oncoming vehicle on the road that is going straight ahead or turning left; and</w:t>
      </w:r>
    </w:p>
    <w:p w:rsidR="005429A7" w:rsidRPr="00E2599A" w:rsidRDefault="00E2599A" w:rsidP="00E2599A">
      <w:pPr>
        <w:pStyle w:val="Apara"/>
        <w:keepNext/>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rsidR="005429A7" w:rsidRPr="00E2599A" w:rsidRDefault="00994FD4"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 Vehicle B must also give way to the pedestrian on the footpath.</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rsidR="005429A7" w:rsidRPr="00E2599A" w:rsidRDefault="00994FD4" w:rsidP="005429A7">
      <w:pPr>
        <w:pStyle w:val="aExamss"/>
        <w:keepNext/>
      </w:pPr>
      <w:r>
        <w:rPr>
          <w:rFonts w:ascii="Arial" w:hAnsi="Arial" w:cs="Arial"/>
          <w:noProof/>
          <w:sz w:val="18"/>
          <w:lang w:eastAsia="en-AU"/>
        </w:rPr>
        <w:drawing>
          <wp:inline distT="0" distB="0" distL="0" distR="0">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371008" w:rsidRDefault="00E2599A" w:rsidP="00E2599A">
      <w:pPr>
        <w:pStyle w:val="AH3Div"/>
      </w:pPr>
      <w:bookmarkStart w:id="103" w:name="_Toc514832946"/>
      <w:r w:rsidRPr="00371008">
        <w:rPr>
          <w:rStyle w:val="CharDivNo"/>
        </w:rPr>
        <w:t>Division 7.4</w:t>
      </w:r>
      <w:r w:rsidRPr="00E2599A">
        <w:tab/>
      </w:r>
      <w:r w:rsidR="005429A7" w:rsidRPr="00371008">
        <w:rPr>
          <w:rStyle w:val="CharDivText"/>
        </w:rPr>
        <w:t>Keeping clear of and giving way to particular vehicles</w:t>
      </w:r>
      <w:bookmarkEnd w:id="103"/>
    </w:p>
    <w:p w:rsidR="005429A7" w:rsidRPr="00E2599A" w:rsidRDefault="00E2599A" w:rsidP="00E2599A">
      <w:pPr>
        <w:pStyle w:val="AH5Sec"/>
      </w:pPr>
      <w:bookmarkStart w:id="104" w:name="_Toc514832947"/>
      <w:r w:rsidRPr="00371008">
        <w:rPr>
          <w:rStyle w:val="CharSectNo"/>
        </w:rPr>
        <w:t>76</w:t>
      </w:r>
      <w:r w:rsidRPr="00E2599A">
        <w:tab/>
      </w:r>
      <w:r w:rsidR="005429A7" w:rsidRPr="00E2599A">
        <w:t>Keeping clear of tram travelling in tram lane etc</w:t>
      </w:r>
      <w:bookmarkEnd w:id="104"/>
    </w:p>
    <w:p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105" w:name="_Toc514832948"/>
      <w:r w:rsidRPr="00371008">
        <w:rPr>
          <w:rStyle w:val="CharSectNo"/>
        </w:rPr>
        <w:t>77</w:t>
      </w:r>
      <w:r w:rsidRPr="00E2599A">
        <w:tab/>
      </w:r>
      <w:r w:rsidR="005429A7" w:rsidRPr="00E2599A">
        <w:t>Giving way to buses</w:t>
      </w:r>
      <w:bookmarkEnd w:id="105"/>
    </w:p>
    <w:p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left lane</w:t>
      </w:r>
      <w:r w:rsidRPr="00E2599A">
        <w:t>, of a road, means—</w:t>
      </w:r>
    </w:p>
    <w:p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rsidR="005429A7" w:rsidRPr="00E2599A" w:rsidRDefault="00E2599A" w:rsidP="00E2599A">
      <w:pPr>
        <w:pStyle w:val="AH5Sec"/>
      </w:pPr>
      <w:bookmarkStart w:id="106" w:name="_Toc514832949"/>
      <w:r w:rsidRPr="00371008">
        <w:rPr>
          <w:rStyle w:val="CharSectNo"/>
        </w:rPr>
        <w:t>78</w:t>
      </w:r>
      <w:r w:rsidRPr="00E2599A">
        <w:tab/>
      </w:r>
      <w:r w:rsidR="005429A7" w:rsidRPr="00E2599A">
        <w:t>Keeping clear of police or emergency vehicle</w:t>
      </w:r>
      <w:bookmarkEnd w:id="106"/>
    </w:p>
    <w:p w:rsidR="005429A7" w:rsidRPr="00E2599A" w:rsidRDefault="00E2599A" w:rsidP="00E2599A">
      <w:pPr>
        <w:pStyle w:val="Amain"/>
        <w:keepNext/>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rsidR="005429A7" w:rsidRPr="00E2599A" w:rsidRDefault="00E2599A" w:rsidP="00E2599A">
      <w:pPr>
        <w:pStyle w:val="AH5Sec"/>
      </w:pPr>
      <w:bookmarkStart w:id="107" w:name="_Toc514832950"/>
      <w:r w:rsidRPr="00371008">
        <w:rPr>
          <w:rStyle w:val="CharSectNo"/>
        </w:rPr>
        <w:t>79</w:t>
      </w:r>
      <w:r w:rsidRPr="00E2599A">
        <w:tab/>
      </w:r>
      <w:r w:rsidR="005429A7" w:rsidRPr="00E2599A">
        <w:t>Giving way to police or emergency vehicle</w:t>
      </w:r>
      <w:bookmarkEnd w:id="107"/>
    </w:p>
    <w:p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rsidR="005429A7" w:rsidRPr="00371008" w:rsidRDefault="00E2599A" w:rsidP="00E2599A">
      <w:pPr>
        <w:pStyle w:val="AH3Div"/>
      </w:pPr>
      <w:bookmarkStart w:id="108" w:name="_Toc514832951"/>
      <w:r w:rsidRPr="00371008">
        <w:rPr>
          <w:rStyle w:val="CharDivNo"/>
        </w:rPr>
        <w:t>Division 7.5</w:t>
      </w:r>
      <w:r w:rsidRPr="00E2599A">
        <w:tab/>
      </w:r>
      <w:r w:rsidR="005429A7" w:rsidRPr="00371008">
        <w:rPr>
          <w:rStyle w:val="CharDivText"/>
        </w:rPr>
        <w:t>Crossings and shared zones</w:t>
      </w:r>
      <w:bookmarkEnd w:id="108"/>
    </w:p>
    <w:p w:rsidR="005429A7" w:rsidRPr="00E2599A" w:rsidRDefault="00E2599A" w:rsidP="00E2599A">
      <w:pPr>
        <w:pStyle w:val="AH5Sec"/>
      </w:pPr>
      <w:bookmarkStart w:id="109" w:name="_Toc514832952"/>
      <w:r w:rsidRPr="00371008">
        <w:rPr>
          <w:rStyle w:val="CharSectNo"/>
        </w:rPr>
        <w:t>80</w:t>
      </w:r>
      <w:r w:rsidRPr="00E2599A">
        <w:tab/>
      </w:r>
      <w:r w:rsidR="005429A7" w:rsidRPr="00E2599A">
        <w:t>Stopping at children</w:t>
      </w:r>
      <w:r w:rsidR="009A0737" w:rsidRPr="00E2599A">
        <w:t>’s</w:t>
      </w:r>
      <w:r w:rsidR="005429A7" w:rsidRPr="00E2599A">
        <w:t xml:space="preserve"> crossing</w:t>
      </w:r>
      <w:bookmarkEnd w:id="109"/>
    </w:p>
    <w:p w:rsidR="005429A7" w:rsidRPr="00E2599A" w:rsidRDefault="00E2599A" w:rsidP="00E2599A">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rsidR="005429A7" w:rsidRPr="00E2599A" w:rsidRDefault="00E2599A" w:rsidP="00E2599A">
      <w:pPr>
        <w:pStyle w:val="Apara"/>
      </w:pPr>
      <w:r>
        <w:tab/>
      </w:r>
      <w:r w:rsidRPr="00E2599A">
        <w:t>(a)</w:t>
      </w:r>
      <w:r w:rsidRPr="00E2599A">
        <w:tab/>
      </w:r>
      <w:r w:rsidR="005429A7" w:rsidRPr="00E2599A">
        <w:t>no longer displays the sign towards the driver; or</w:t>
      </w:r>
    </w:p>
    <w:p w:rsidR="005429A7" w:rsidRPr="00E2599A" w:rsidRDefault="00E2599A" w:rsidP="00E2599A">
      <w:pPr>
        <w:pStyle w:val="Apara"/>
        <w:keepNext/>
      </w:pPr>
      <w:r>
        <w:tab/>
      </w:r>
      <w:r w:rsidRPr="00E2599A">
        <w:t>(b)</w:t>
      </w:r>
      <w:r w:rsidRPr="00E2599A">
        <w:tab/>
      </w:r>
      <w:r w:rsidR="005429A7" w:rsidRPr="00E2599A">
        <w:t>otherwise indicates that the driver may proceed.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rsidR="005429A7" w:rsidRPr="00E2599A" w:rsidRDefault="00E2599A" w:rsidP="00E2599A">
      <w:pPr>
        <w:pStyle w:val="Amain"/>
      </w:pPr>
      <w:r>
        <w:tab/>
      </w:r>
      <w:r w:rsidRPr="00E2599A">
        <w:t>(6)</w:t>
      </w:r>
      <w:r w:rsidRPr="00E2599A">
        <w:tab/>
      </w:r>
      <w:r w:rsidR="005429A7" w:rsidRPr="00E2599A">
        <w:t>In this regulation:</w:t>
      </w:r>
    </w:p>
    <w:p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rsidR="005429A7" w:rsidRPr="00E2599A" w:rsidRDefault="00E2599A" w:rsidP="00E2599A">
      <w:pPr>
        <w:pStyle w:val="Apara"/>
      </w:pPr>
      <w:r>
        <w:tab/>
      </w:r>
      <w:r w:rsidRPr="00E2599A">
        <w:t>(a)</w:t>
      </w:r>
      <w:r w:rsidRPr="00E2599A">
        <w:tab/>
      </w:r>
      <w:r w:rsidR="005429A7" w:rsidRPr="00E2599A">
        <w:t>at a place with stop lines marked on the road, and—</w:t>
      </w:r>
    </w:p>
    <w:p w:rsidR="005429A7" w:rsidRPr="00E2599A" w:rsidRDefault="00E2599A" w:rsidP="00E2599A">
      <w:pPr>
        <w:pStyle w:val="Asubpara"/>
      </w:pPr>
      <w:r>
        <w:tab/>
      </w:r>
      <w:r w:rsidRPr="00E2599A">
        <w:t>(i)</w:t>
      </w:r>
      <w:r w:rsidRPr="00E2599A">
        <w:tab/>
      </w:r>
      <w:r w:rsidR="005429A7" w:rsidRPr="00E2599A">
        <w:t>children crossing flags; or</w:t>
      </w:r>
    </w:p>
    <w:p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rsidR="005429A7" w:rsidRPr="00E2599A" w:rsidRDefault="00E2599A" w:rsidP="005C1A4E">
      <w:pPr>
        <w:pStyle w:val="Apara"/>
        <w:keepNext/>
      </w:pPr>
      <w:r>
        <w:tab/>
      </w:r>
      <w:r w:rsidRPr="00E2599A">
        <w:t>(b)</w:t>
      </w:r>
      <w:r w:rsidRPr="00E2599A">
        <w:tab/>
      </w:r>
      <w:r w:rsidR="005429A7" w:rsidRPr="00E2599A">
        <w:t>indicated by—</w:t>
      </w:r>
    </w:p>
    <w:p w:rsidR="005429A7" w:rsidRPr="00E2599A" w:rsidRDefault="00E2599A" w:rsidP="005C1A4E">
      <w:pPr>
        <w:pStyle w:val="Asubpara"/>
        <w:keepNext/>
      </w:pPr>
      <w:r>
        <w:tab/>
      </w:r>
      <w:r w:rsidRPr="00E2599A">
        <w:t>(i)</w:t>
      </w:r>
      <w:r w:rsidRPr="00E2599A">
        <w:tab/>
      </w:r>
      <w:r w:rsidR="005429A7" w:rsidRPr="00E2599A">
        <w:t>2 red and white posts erected on each side of the road; or</w:t>
      </w:r>
    </w:p>
    <w:p w:rsidR="005429A7" w:rsidRPr="00E2599A" w:rsidRDefault="00E2599A" w:rsidP="005C1A4E">
      <w:pPr>
        <w:pStyle w:val="Asubpara"/>
        <w:keepNext/>
      </w:pPr>
      <w:r>
        <w:tab/>
      </w:r>
      <w:r w:rsidRPr="00E2599A">
        <w:t>(ii)</w:t>
      </w:r>
      <w:r w:rsidRPr="00E2599A">
        <w:tab/>
      </w:r>
      <w:r w:rsidR="005429A7" w:rsidRPr="00E2599A">
        <w:t>2 parallel continuous or broken lines on the road surface from 1 side of the road completely or partly across the road; and</w:t>
      </w:r>
    </w:p>
    <w:p w:rsidR="005429A7" w:rsidRPr="00E2599A" w:rsidRDefault="00E2599A" w:rsidP="005C1A4E">
      <w:pPr>
        <w:pStyle w:val="Apara"/>
        <w:keepNext/>
      </w:pPr>
      <w:r>
        <w:tab/>
      </w:r>
      <w:r w:rsidRPr="00E2599A">
        <w:t>(c)</w:t>
      </w:r>
      <w:r w:rsidRPr="00E2599A">
        <w:tab/>
      </w:r>
      <w:r w:rsidR="005429A7" w:rsidRPr="00E2599A">
        <w:t>extending across the road between the posts or lines.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rsidR="005429A7" w:rsidRPr="00E2599A" w:rsidRDefault="00994FD4" w:rsidP="005429A7">
      <w:pPr>
        <w:pStyle w:val="aExamss"/>
        <w:keepNext/>
        <w:rPr>
          <w:rFonts w:ascii="Arial" w:hAnsi="Arial" w:cs="Arial"/>
          <w:sz w:val="18"/>
        </w:rPr>
      </w:pPr>
      <w:r>
        <w:rPr>
          <w:rFonts w:ascii="Arial" w:hAnsi="Arial" w:cs="Arial"/>
          <w:noProof/>
          <w:sz w:val="18"/>
          <w:lang w:eastAsia="en-AU"/>
        </w:rPr>
        <w:drawing>
          <wp:inline distT="0" distB="0" distL="0" distR="0">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rsidR="005429A7" w:rsidRPr="00E2599A" w:rsidRDefault="00994FD4" w:rsidP="005429A7">
      <w:pPr>
        <w:pStyle w:val="aExamss"/>
        <w:keepNext/>
      </w:pPr>
      <w:r>
        <w:rPr>
          <w:noProof/>
          <w:lang w:eastAsia="en-AU"/>
        </w:rPr>
        <w:drawing>
          <wp:inline distT="0" distB="0" distL="0" distR="0">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rsidR="005429A7" w:rsidRPr="00E2599A" w:rsidRDefault="00E2599A" w:rsidP="00E2599A">
      <w:pPr>
        <w:pStyle w:val="AH5Sec"/>
      </w:pPr>
      <w:bookmarkStart w:id="110" w:name="_Toc514832953"/>
      <w:r w:rsidRPr="00371008">
        <w:rPr>
          <w:rStyle w:val="CharSectNo"/>
        </w:rPr>
        <w:t>81</w:t>
      </w:r>
      <w:r w:rsidRPr="00E2599A">
        <w:tab/>
      </w:r>
      <w:r w:rsidR="005429A7" w:rsidRPr="00E2599A">
        <w:t>Giving way at pedestrian crossing</w:t>
      </w:r>
      <w:bookmarkEnd w:id="110"/>
    </w:p>
    <w:p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give way to any pedestrian or bicycle rider on a pedestrian crossing.</w:t>
      </w:r>
    </w:p>
    <w:p w:rsidR="005429A7" w:rsidRPr="00E2599A" w:rsidRDefault="005429A7" w:rsidP="005429A7">
      <w:pPr>
        <w:pStyle w:val="Penalty"/>
      </w:pPr>
      <w:r w:rsidRPr="00E2599A">
        <w:t>Maximum penalty:  20 penalty units.</w:t>
      </w:r>
    </w:p>
    <w:p w:rsidR="005429A7" w:rsidRPr="00E2599A" w:rsidRDefault="00E2599A" w:rsidP="005C1A4E">
      <w:pPr>
        <w:pStyle w:val="Amain"/>
        <w:keepNext/>
      </w:pPr>
      <w:r>
        <w:tab/>
      </w:r>
      <w:r w:rsidRPr="00E2599A">
        <w:t>(3)</w:t>
      </w:r>
      <w:r w:rsidRPr="00E2599A">
        <w:tab/>
      </w:r>
      <w:r w:rsidR="005429A7" w:rsidRPr="00E2599A">
        <w:t>In this regulation:</w:t>
      </w:r>
    </w:p>
    <w:p w:rsidR="005429A7" w:rsidRPr="00E2599A" w:rsidRDefault="005429A7" w:rsidP="005C1A4E">
      <w:pPr>
        <w:pStyle w:val="aDef"/>
        <w:keepNext/>
      </w:pPr>
      <w:r w:rsidRPr="00E2599A">
        <w:rPr>
          <w:rStyle w:val="charBoldItals"/>
        </w:rPr>
        <w:t>pedestrian crossing</w:t>
      </w:r>
      <w:r w:rsidRPr="00E2599A">
        <w:t xml:space="preserve"> means an area of a road—</w:t>
      </w:r>
    </w:p>
    <w:p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rsidR="005429A7" w:rsidRPr="00E2599A" w:rsidRDefault="00E2599A" w:rsidP="005C1A4E">
      <w:pPr>
        <w:pStyle w:val="aDefsubpara"/>
        <w:keepNext/>
      </w:pPr>
      <w:r>
        <w:tab/>
      </w:r>
      <w:r w:rsidRPr="00E2599A">
        <w:t>(i)</w:t>
      </w:r>
      <w:r w:rsidRPr="00E2599A">
        <w:tab/>
      </w:r>
      <w:r w:rsidR="005429A7" w:rsidRPr="00E2599A">
        <w:t>run lengthwise along the road; and</w:t>
      </w:r>
    </w:p>
    <w:p w:rsidR="005429A7" w:rsidRPr="00E2599A" w:rsidRDefault="00E2599A" w:rsidP="005C1A4E">
      <w:pPr>
        <w:pStyle w:val="aDefsubpara"/>
        <w:keepNext/>
      </w:pPr>
      <w:r>
        <w:tab/>
      </w:r>
      <w:r w:rsidRPr="00E2599A">
        <w:t>(ii)</w:t>
      </w:r>
      <w:r w:rsidRPr="00E2599A">
        <w:tab/>
      </w:r>
      <w:r w:rsidR="005429A7" w:rsidRPr="00E2599A">
        <w:t>are of approximately the same length; and</w:t>
      </w:r>
    </w:p>
    <w:p w:rsidR="005429A7" w:rsidRPr="00E2599A" w:rsidRDefault="00E2599A" w:rsidP="00E2599A">
      <w:pPr>
        <w:pStyle w:val="aDefsubpara"/>
      </w:pPr>
      <w:r>
        <w:tab/>
      </w:r>
      <w:r w:rsidRPr="00E2599A">
        <w:t>(iii)</w:t>
      </w:r>
      <w:r w:rsidRPr="00E2599A">
        <w:tab/>
      </w:r>
      <w:r w:rsidR="005429A7" w:rsidRPr="00E2599A">
        <w:t>are approximately parallel to each other; and</w:t>
      </w:r>
    </w:p>
    <w:p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rsidR="005429A7" w:rsidRPr="00E2599A" w:rsidRDefault="00E2599A" w:rsidP="00E2599A">
      <w:pPr>
        <w:pStyle w:val="aDefpara"/>
      </w:pPr>
      <w:r>
        <w:tab/>
      </w:r>
      <w:r w:rsidRPr="00E2599A">
        <w:t>(b)</w:t>
      </w:r>
      <w:r w:rsidRPr="00E2599A">
        <w:tab/>
      </w:r>
      <w:r w:rsidR="005429A7" w:rsidRPr="00E2599A">
        <w:t>with or without either or both of the following:</w:t>
      </w:r>
    </w:p>
    <w:p w:rsidR="005429A7" w:rsidRPr="00E2599A" w:rsidRDefault="00E2599A" w:rsidP="00E2599A">
      <w:pPr>
        <w:pStyle w:val="aDefsubpara"/>
      </w:pPr>
      <w:r>
        <w:tab/>
      </w:r>
      <w:r w:rsidRPr="00E2599A">
        <w:t>(i)</w:t>
      </w:r>
      <w:r w:rsidRPr="00E2599A">
        <w:tab/>
      </w:r>
      <w:r w:rsidR="005429A7" w:rsidRPr="00E2599A">
        <w:t>a pedestrian crossing sign;</w:t>
      </w:r>
    </w:p>
    <w:p w:rsidR="005429A7" w:rsidRPr="00E2599A" w:rsidRDefault="00E2599A" w:rsidP="00E2599A">
      <w:pPr>
        <w:pStyle w:val="aDefsubpara"/>
      </w:pPr>
      <w:r>
        <w:tab/>
      </w:r>
      <w:r w:rsidRPr="00E2599A">
        <w:t>(ii)</w:t>
      </w:r>
      <w:r w:rsidRPr="00E2599A">
        <w:tab/>
      </w:r>
      <w:r w:rsidR="005429A7" w:rsidRPr="00E2599A">
        <w:t>alternating flashing twin yellow lights.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Giving way to a pedestrian on a pedestrian crossing</w:t>
      </w:r>
    </w:p>
    <w:p w:rsidR="005429A7" w:rsidRPr="00E2599A" w:rsidRDefault="00994FD4" w:rsidP="005429A7">
      <w:pPr>
        <w:pStyle w:val="aExamss"/>
        <w:keepNext/>
      </w:pPr>
      <w:r>
        <w:rPr>
          <w:noProof/>
          <w:lang w:eastAsia="en-AU"/>
        </w:rPr>
        <w:drawing>
          <wp:inline distT="0" distB="0" distL="0" distR="0">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give way to the pedestrian on the crossing.</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Giving way to a pedestrian on a pedestrian crossing at a slip lane</w:t>
      </w:r>
    </w:p>
    <w:p w:rsidR="005429A7" w:rsidRPr="00E2599A" w:rsidRDefault="00994FD4" w:rsidP="005429A7">
      <w:pPr>
        <w:pStyle w:val="aExamss"/>
        <w:keepNext/>
      </w:pPr>
      <w:r>
        <w:rPr>
          <w:noProof/>
          <w:lang w:eastAsia="en-AU"/>
        </w:rPr>
        <w:drawing>
          <wp:inline distT="0" distB="0" distL="0" distR="0">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give way to the pedestrian on the crossing.</w:t>
      </w:r>
    </w:p>
    <w:p w:rsidR="005429A7" w:rsidRPr="00E2599A" w:rsidRDefault="00E2599A" w:rsidP="00E2599A">
      <w:pPr>
        <w:pStyle w:val="AH5Sec"/>
        <w:rPr>
          <w:rStyle w:val="charItals"/>
        </w:rPr>
      </w:pPr>
      <w:bookmarkStart w:id="111" w:name="_Toc514832954"/>
      <w:r w:rsidRPr="00371008">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1"/>
    </w:p>
    <w:p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at the crossing.</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Driver not passing a vehicle that has stopped to give way to a pedestrian at a pedestrian crossing</w:t>
      </w:r>
    </w:p>
    <w:p w:rsidR="005429A7" w:rsidRPr="00E2599A" w:rsidRDefault="005429A7" w:rsidP="005429A7">
      <w:pPr>
        <w:pStyle w:val="aExamss"/>
        <w:keepNext/>
      </w:pPr>
      <w:r w:rsidRPr="00E2599A">
        <w:rPr>
          <w:noProof/>
          <w:lang w:eastAsia="en-AU"/>
        </w:rPr>
        <w:drawing>
          <wp:inline distT="0" distB="0" distL="0" distR="0" wp14:anchorId="1CC313D1" wp14:editId="02DBF9BE">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A has stopped to give way to a pedestrian on the crossing. Vehicle B must not overtake or pass vehicle A.</w:t>
      </w:r>
    </w:p>
    <w:p w:rsidR="005429A7" w:rsidRPr="00E2599A" w:rsidRDefault="00E2599A" w:rsidP="00E2599A">
      <w:pPr>
        <w:pStyle w:val="AH5Sec"/>
      </w:pPr>
      <w:bookmarkStart w:id="112" w:name="_Toc514832955"/>
      <w:r w:rsidRPr="00371008">
        <w:rPr>
          <w:rStyle w:val="CharSectNo"/>
        </w:rPr>
        <w:t>83</w:t>
      </w:r>
      <w:r w:rsidRPr="00E2599A">
        <w:tab/>
      </w:r>
      <w:r w:rsidR="005429A7" w:rsidRPr="00E2599A">
        <w:t>Giving way to pedestrian in shared zone</w:t>
      </w:r>
      <w:bookmarkEnd w:id="112"/>
    </w:p>
    <w:p w:rsidR="005429A7" w:rsidRPr="00E2599A" w:rsidRDefault="005429A7" w:rsidP="00E2599A">
      <w:pPr>
        <w:pStyle w:val="Amainreturn"/>
        <w:keepNext/>
      </w:pPr>
      <w:r w:rsidRPr="00E2599A">
        <w:t>A driver driving in a shared zone must give way to any pedestrian in the zone.</w:t>
      </w:r>
    </w:p>
    <w:p w:rsidR="005429A7" w:rsidRPr="00E2599A" w:rsidRDefault="005429A7" w:rsidP="005429A7">
      <w:pPr>
        <w:pStyle w:val="Penalty"/>
      </w:pPr>
      <w:r w:rsidRPr="00E2599A">
        <w:t>Maximum penalty:  20 penalty units.</w:t>
      </w:r>
    </w:p>
    <w:p w:rsidR="005429A7" w:rsidRPr="00371008" w:rsidRDefault="00E2599A" w:rsidP="00E2599A">
      <w:pPr>
        <w:pStyle w:val="AH3Div"/>
      </w:pPr>
      <w:bookmarkStart w:id="113" w:name="_Toc514832956"/>
      <w:r w:rsidRPr="00371008">
        <w:rPr>
          <w:rStyle w:val="CharDivNo"/>
        </w:rPr>
        <w:t>Division 7.6</w:t>
      </w:r>
      <w:r w:rsidRPr="00E2599A">
        <w:tab/>
      </w:r>
      <w:r w:rsidR="005429A7" w:rsidRPr="00371008">
        <w:rPr>
          <w:rStyle w:val="CharDivText"/>
        </w:rPr>
        <w:t>Other give way sections</w:t>
      </w:r>
      <w:bookmarkEnd w:id="113"/>
    </w:p>
    <w:p w:rsidR="005429A7" w:rsidRPr="00E2599A" w:rsidRDefault="00E2599A" w:rsidP="00E2599A">
      <w:pPr>
        <w:pStyle w:val="AH5Sec"/>
        <w:rPr>
          <w:rStyle w:val="charItals"/>
        </w:rPr>
      </w:pPr>
      <w:bookmarkStart w:id="114" w:name="_Toc514832957"/>
      <w:r w:rsidRPr="00371008">
        <w:rPr>
          <w:rStyle w:val="CharSectNo"/>
        </w:rPr>
        <w:t>84</w:t>
      </w:r>
      <w:r w:rsidRPr="00E2599A">
        <w:rPr>
          <w:rStyle w:val="charItals"/>
          <w:i w:val="0"/>
        </w:rPr>
        <w:tab/>
      </w:r>
      <w:r w:rsidR="005429A7" w:rsidRPr="00E2599A">
        <w:t>Giving way when driving through break in dividing strip</w:t>
      </w:r>
      <w:bookmarkEnd w:id="114"/>
    </w:p>
    <w:p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rsidR="005429A7" w:rsidRPr="00E2599A" w:rsidRDefault="00E2599A" w:rsidP="002829D0">
      <w:pPr>
        <w:pStyle w:val="Apara"/>
        <w:keepNext/>
      </w:pPr>
      <w:r>
        <w:tab/>
      </w:r>
      <w:r w:rsidRPr="00E2599A">
        <w:t>(a)</w:t>
      </w:r>
      <w:r w:rsidRPr="00E2599A">
        <w:tab/>
      </w:r>
      <w:r w:rsidR="005429A7" w:rsidRPr="00E2599A">
        <w:t>any tram on the dividing strip; and</w:t>
      </w:r>
    </w:p>
    <w:p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Giving way when driving through a break in a median strip</w:t>
      </w:r>
    </w:p>
    <w:p w:rsidR="005429A7" w:rsidRPr="00E2599A" w:rsidRDefault="00994FD4" w:rsidP="005429A7">
      <w:pPr>
        <w:pStyle w:val="aExamss"/>
        <w:keepNext/>
        <w:rPr>
          <w:rFonts w:ascii="Arial" w:hAnsi="Arial" w:cs="Arial"/>
          <w:sz w:val="18"/>
        </w:rPr>
      </w:pPr>
      <w:r>
        <w:rPr>
          <w:rFonts w:ascii="Arial" w:hAnsi="Arial" w:cs="Arial"/>
          <w:noProof/>
          <w:sz w:val="18"/>
          <w:lang w:eastAsia="en-AU"/>
        </w:rPr>
        <w:drawing>
          <wp:inline distT="0" distB="0" distL="0" distR="0">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Giving way when driving through a break in a dividing strip to leave a service road</w:t>
      </w:r>
    </w:p>
    <w:p w:rsidR="005429A7" w:rsidRPr="00E2599A" w:rsidRDefault="00994FD4" w:rsidP="005429A7">
      <w:pPr>
        <w:pStyle w:val="aExamss"/>
        <w:keepNext/>
        <w:rPr>
          <w:rFonts w:ascii="Arial" w:hAnsi="Arial" w:cs="Arial"/>
          <w:sz w:val="18"/>
        </w:rPr>
      </w:pPr>
      <w:r>
        <w:rPr>
          <w:rFonts w:ascii="Arial" w:hAnsi="Arial" w:cs="Arial"/>
          <w:noProof/>
          <w:sz w:val="18"/>
          <w:lang w:eastAsia="en-AU"/>
        </w:rPr>
        <w:drawing>
          <wp:inline distT="0" distB="0" distL="0" distR="0">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Giving way when driving through a break in a dividing strip to enter a service road</w:t>
      </w:r>
    </w:p>
    <w:p w:rsidR="005429A7" w:rsidRPr="00E2599A" w:rsidRDefault="00994FD4" w:rsidP="005429A7">
      <w:pPr>
        <w:pStyle w:val="aExamss"/>
        <w:keepNext/>
      </w:pPr>
      <w:r>
        <w:rPr>
          <w:rFonts w:ascii="Arial" w:hAnsi="Arial" w:cs="Arial"/>
          <w:noProof/>
          <w:sz w:val="18"/>
          <w:lang w:eastAsia="en-AU"/>
        </w:rPr>
        <w:drawing>
          <wp:inline distT="0" distB="0" distL="0" distR="0">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5" w:name="_Toc514832958"/>
      <w:r w:rsidRPr="00371008">
        <w:rPr>
          <w:rStyle w:val="CharSectNo"/>
        </w:rPr>
        <w:t>85</w:t>
      </w:r>
      <w:r w:rsidRPr="00E2599A">
        <w:tab/>
      </w:r>
      <w:r w:rsidR="005429A7" w:rsidRPr="00E2599A">
        <w:t>Giving way on painted island</w:t>
      </w:r>
      <w:bookmarkEnd w:id="115"/>
    </w:p>
    <w:p w:rsidR="005429A7" w:rsidRPr="00E2599A" w:rsidRDefault="005429A7" w:rsidP="005429A7">
      <w:pPr>
        <w:pStyle w:val="Amainreturn"/>
      </w:pPr>
      <w:r w:rsidRPr="00E2599A">
        <w:t>A driver entering a turning lane from a painted island must give way to—</w:t>
      </w:r>
    </w:p>
    <w:p w:rsidR="005429A7" w:rsidRPr="00E2599A" w:rsidRDefault="00E2599A" w:rsidP="00E2599A">
      <w:pPr>
        <w:pStyle w:val="Apara"/>
      </w:pPr>
      <w:r>
        <w:tab/>
      </w:r>
      <w:r w:rsidRPr="00E2599A">
        <w:t>(a)</w:t>
      </w:r>
      <w:r w:rsidRPr="00E2599A">
        <w:tab/>
      </w:r>
      <w:r w:rsidR="005429A7" w:rsidRPr="00E2599A">
        <w:t>any vehicle in the turning lane; or</w:t>
      </w:r>
    </w:p>
    <w:p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rsidR="005429A7" w:rsidRPr="00E2599A" w:rsidRDefault="00E2599A" w:rsidP="00E2599A">
      <w:pPr>
        <w:pStyle w:val="Apara"/>
        <w:keepNext/>
      </w:pPr>
      <w:r>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4C08A612" wp14:editId="02D7D54A">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9"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rsidR="005429A7" w:rsidRPr="00E2599A" w:rsidRDefault="005429A7" w:rsidP="005429A7">
      <w:pPr>
        <w:pStyle w:val="aExamss"/>
        <w:keepNext/>
      </w:pPr>
      <w:r w:rsidRPr="00E2599A">
        <w:rPr>
          <w:noProof/>
          <w:lang w:eastAsia="en-AU"/>
        </w:rPr>
        <w:drawing>
          <wp:inline distT="0" distB="0" distL="0" distR="0" wp14:anchorId="2D1E2CB5" wp14:editId="79A5F7C4">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0"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6" w:name="_Toc514832959"/>
      <w:r w:rsidRPr="00371008">
        <w:rPr>
          <w:rStyle w:val="CharSectNo"/>
        </w:rPr>
        <w:t>86</w:t>
      </w:r>
      <w:r w:rsidRPr="00E2599A">
        <w:tab/>
      </w:r>
      <w:r w:rsidR="005429A7" w:rsidRPr="00E2599A">
        <w:t>Giving way in median turning bay</w:t>
      </w:r>
      <w:bookmarkEnd w:id="116"/>
    </w:p>
    <w:p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rsidR="005429A7" w:rsidRPr="00E2599A" w:rsidRDefault="00E2599A" w:rsidP="002829D0">
      <w:pPr>
        <w:pStyle w:val="aDefpara"/>
      </w:pPr>
      <w:r>
        <w:tab/>
      </w:r>
      <w:r w:rsidRPr="00E2599A">
        <w:t>(a)</w:t>
      </w:r>
      <w:r w:rsidRPr="00E2599A">
        <w:tab/>
      </w:r>
      <w:r w:rsidR="005429A7" w:rsidRPr="00E2599A">
        <w:t>to which a median turning lane sign applies; or</w:t>
      </w:r>
    </w:p>
    <w:p w:rsidR="005429A7" w:rsidRPr="00E2599A" w:rsidRDefault="00E2599A" w:rsidP="002829D0">
      <w:pPr>
        <w:pStyle w:val="aDefpara"/>
        <w:keepNext/>
      </w:pPr>
      <w:r>
        <w:tab/>
      </w:r>
      <w:r w:rsidRPr="00E2599A">
        <w:t>(b)</w:t>
      </w:r>
      <w:r w:rsidRPr="00E2599A">
        <w:tab/>
      </w:r>
      <w:r w:rsidR="005429A7" w:rsidRPr="00E2599A">
        <w:t>where traffic lane arrows applying to the lane indicate that vehicles travelling in opposite directions must turn right.</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in a median turning bay</w:t>
      </w:r>
    </w:p>
    <w:p w:rsidR="005429A7" w:rsidRPr="00E2599A" w:rsidRDefault="00994FD4" w:rsidP="005429A7">
      <w:pPr>
        <w:pStyle w:val="aExamss"/>
        <w:keepNext/>
      </w:pPr>
      <w:r>
        <w:rPr>
          <w:noProof/>
          <w:lang w:eastAsia="en-AU"/>
        </w:rPr>
        <w:drawing>
          <wp:inline distT="0" distB="0" distL="0" distR="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7" w:name="_Toc514832960"/>
      <w:r w:rsidRPr="00371008">
        <w:rPr>
          <w:rStyle w:val="CharSectNo"/>
        </w:rPr>
        <w:t>87</w:t>
      </w:r>
      <w:r w:rsidRPr="00E2599A">
        <w:tab/>
      </w:r>
      <w:r w:rsidR="005429A7" w:rsidRPr="00E2599A">
        <w:t>Giving way when moving from side of road or median strip parking area</w:t>
      </w:r>
      <w:bookmarkEnd w:id="117"/>
    </w:p>
    <w:p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rsidR="005429A7" w:rsidRPr="00E2599A" w:rsidRDefault="00E2599A" w:rsidP="00E2599A">
      <w:pPr>
        <w:pStyle w:val="Amain"/>
        <w:keepNext/>
      </w:pPr>
      <w:r>
        <w:tab/>
      </w:r>
      <w:r w:rsidRPr="00E2599A">
        <w:t>(3)</w:t>
      </w:r>
      <w:r w:rsidRPr="00E2599A">
        <w:tab/>
      </w:r>
      <w:r w:rsidR="005429A7" w:rsidRPr="00E2599A">
        <w:t>A driver turning from a median strip parking area into a marked lane, or a line of traffic, must give way to any vehicle travelling in the lane or line of traffic.</w:t>
      </w:r>
    </w:p>
    <w:p w:rsidR="005429A7" w:rsidRPr="00E2599A" w:rsidRDefault="005429A7" w:rsidP="002829D0">
      <w:pPr>
        <w:pStyle w:val="Penalty"/>
        <w:keepNext/>
      </w:pPr>
      <w:r w:rsidRPr="00E2599A">
        <w:t>Maximum penalty:  20 penalty units.</w:t>
      </w:r>
    </w:p>
    <w:p w:rsidR="005429A7" w:rsidRPr="00E2599A" w:rsidRDefault="00E2599A" w:rsidP="002829D0">
      <w:pPr>
        <w:pStyle w:val="Amain"/>
        <w:keepNext/>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PageBreak"/>
      </w:pPr>
      <w:r w:rsidRPr="00E2599A">
        <w:br w:type="page"/>
      </w:r>
    </w:p>
    <w:p w:rsidR="005429A7" w:rsidRPr="00371008" w:rsidRDefault="00E2599A" w:rsidP="00E2599A">
      <w:pPr>
        <w:pStyle w:val="AH2Part"/>
      </w:pPr>
      <w:bookmarkStart w:id="118" w:name="_Toc514832961"/>
      <w:r w:rsidRPr="00371008">
        <w:rPr>
          <w:rStyle w:val="CharPartNo"/>
        </w:rPr>
        <w:t>Part 8</w:t>
      </w:r>
      <w:r w:rsidRPr="00E2599A">
        <w:tab/>
      </w:r>
      <w:r w:rsidR="005429A7" w:rsidRPr="00371008">
        <w:rPr>
          <w:rStyle w:val="CharPartText"/>
        </w:rPr>
        <w:t>Traffic signs and road markings</w:t>
      </w:r>
      <w:bookmarkEnd w:id="118"/>
    </w:p>
    <w:p w:rsidR="005429A7" w:rsidRPr="00371008" w:rsidRDefault="00E2599A" w:rsidP="00E2599A">
      <w:pPr>
        <w:pStyle w:val="AH3Div"/>
      </w:pPr>
      <w:bookmarkStart w:id="119" w:name="_Toc514832962"/>
      <w:r w:rsidRPr="00371008">
        <w:rPr>
          <w:rStyle w:val="CharDivNo"/>
        </w:rPr>
        <w:t>Division 8.1</w:t>
      </w:r>
      <w:r w:rsidRPr="00E2599A">
        <w:tab/>
      </w:r>
      <w:r w:rsidR="005429A7" w:rsidRPr="00371008">
        <w:rPr>
          <w:rStyle w:val="CharDivText"/>
        </w:rPr>
        <w:t>Traffic signs and road markings at intersections and other places</w:t>
      </w:r>
      <w:bookmarkEnd w:id="119"/>
    </w:p>
    <w:p w:rsidR="005429A7" w:rsidRPr="00E2599A" w:rsidRDefault="00E2599A" w:rsidP="00E2599A">
      <w:pPr>
        <w:pStyle w:val="AH5Sec"/>
      </w:pPr>
      <w:bookmarkStart w:id="120" w:name="_Toc514832963"/>
      <w:r w:rsidRPr="00371008">
        <w:rPr>
          <w:rStyle w:val="CharSectNo"/>
        </w:rPr>
        <w:t>88</w:t>
      </w:r>
      <w:r w:rsidRPr="00E2599A">
        <w:tab/>
      </w:r>
      <w:r w:rsidR="005429A7" w:rsidRPr="00E2599A">
        <w:t>Left turn sign</w:t>
      </w:r>
      <w:bookmarkEnd w:id="120"/>
    </w:p>
    <w:p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21" w:name="_Toc514832964"/>
      <w:r w:rsidRPr="00371008">
        <w:rPr>
          <w:rStyle w:val="CharSectNo"/>
        </w:rPr>
        <w:t>89</w:t>
      </w:r>
      <w:r w:rsidRPr="00E2599A">
        <w:tab/>
      </w:r>
      <w:r w:rsidR="005429A7" w:rsidRPr="00E2599A">
        <w:t>Right turn sign</w:t>
      </w:r>
      <w:bookmarkEnd w:id="121"/>
    </w:p>
    <w:p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rsidR="005429A7" w:rsidRPr="00E2599A" w:rsidRDefault="00E2599A" w:rsidP="00E2599A">
      <w:pPr>
        <w:pStyle w:val="AH5Sec"/>
      </w:pPr>
      <w:bookmarkStart w:id="122" w:name="_Toc514832965"/>
      <w:r w:rsidRPr="00371008">
        <w:rPr>
          <w:rStyle w:val="CharSectNo"/>
        </w:rPr>
        <w:t>90</w:t>
      </w:r>
      <w:r w:rsidRPr="00E2599A">
        <w:tab/>
      </w:r>
      <w:r w:rsidR="005429A7" w:rsidRPr="00E2599A">
        <w:t>No turns sign</w:t>
      </w:r>
      <w:bookmarkEnd w:id="122"/>
    </w:p>
    <w:p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23" w:name="_Toc514832966"/>
      <w:r w:rsidRPr="00371008">
        <w:rPr>
          <w:rStyle w:val="CharSectNo"/>
        </w:rPr>
        <w:t>91</w:t>
      </w:r>
      <w:r w:rsidRPr="00E2599A">
        <w:tab/>
      </w:r>
      <w:r w:rsidR="005429A7" w:rsidRPr="00E2599A">
        <w:t>No left turn and no right turn sign</w:t>
      </w:r>
      <w:bookmarkEnd w:id="123"/>
    </w:p>
    <w:p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rsidR="005429A7" w:rsidRPr="00E2599A" w:rsidRDefault="00E2599A" w:rsidP="00E2599A">
      <w:pPr>
        <w:pStyle w:val="AH5Sec"/>
      </w:pPr>
      <w:bookmarkStart w:id="124" w:name="_Toc514832967"/>
      <w:r w:rsidRPr="00371008">
        <w:rPr>
          <w:rStyle w:val="CharSectNo"/>
        </w:rPr>
        <w:t>92</w:t>
      </w:r>
      <w:r w:rsidRPr="00E2599A">
        <w:tab/>
      </w:r>
      <w:r w:rsidR="005429A7" w:rsidRPr="00E2599A">
        <w:t>Traffic lane arrows</w:t>
      </w:r>
      <w:bookmarkEnd w:id="124"/>
    </w:p>
    <w:p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a driver if—</w:t>
      </w:r>
    </w:p>
    <w:p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rsidR="005429A7" w:rsidRPr="00E2599A" w:rsidRDefault="00E2599A" w:rsidP="00EA55CC">
      <w:pPr>
        <w:pStyle w:val="Apara"/>
        <w:keepNext/>
      </w:pPr>
      <w:r>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Traffic lane arrows on the surface of marked lanes</w:t>
      </w:r>
    </w:p>
    <w:p w:rsidR="005429A7" w:rsidRPr="00E2599A" w:rsidRDefault="005429A7" w:rsidP="005429A7">
      <w:pPr>
        <w:pStyle w:val="aExamss"/>
      </w:pPr>
      <w:r w:rsidRPr="00E2599A">
        <w:rPr>
          <w:noProof/>
          <w:lang w:eastAsia="en-AU"/>
        </w:rPr>
        <w:drawing>
          <wp:inline distT="0" distB="0" distL="0" distR="0" wp14:anchorId="6F1F0D24" wp14:editId="1548107F">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2"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Traffic lane arrows on a traffic sign</w:t>
      </w:r>
    </w:p>
    <w:p w:rsidR="005429A7" w:rsidRPr="00E2599A" w:rsidRDefault="005429A7" w:rsidP="005429A7">
      <w:pPr>
        <w:pStyle w:val="aExamss"/>
      </w:pPr>
      <w:r w:rsidRPr="00E2599A">
        <w:rPr>
          <w:noProof/>
          <w:lang w:eastAsia="en-AU"/>
        </w:rPr>
        <w:drawing>
          <wp:inline distT="0" distB="0" distL="0" distR="0" wp14:anchorId="08AD99B4" wp14:editId="06EE3F66">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3"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rsidR="005429A7" w:rsidRPr="00371008" w:rsidRDefault="00E2599A" w:rsidP="00E2599A">
      <w:pPr>
        <w:pStyle w:val="AH3Div"/>
      </w:pPr>
      <w:bookmarkStart w:id="125" w:name="_Toc514832968"/>
      <w:r w:rsidRPr="00371008">
        <w:rPr>
          <w:rStyle w:val="CharDivNo"/>
        </w:rPr>
        <w:t>Division 8.2</w:t>
      </w:r>
      <w:r w:rsidRPr="00E2599A">
        <w:tab/>
      </w:r>
      <w:r w:rsidR="005429A7" w:rsidRPr="00371008">
        <w:rPr>
          <w:rStyle w:val="CharDivText"/>
        </w:rPr>
        <w:t>Traffic signs and road markings generally</w:t>
      </w:r>
      <w:bookmarkEnd w:id="125"/>
    </w:p>
    <w:p w:rsidR="005429A7" w:rsidRPr="00E2599A" w:rsidRDefault="00E2599A" w:rsidP="00E2599A">
      <w:pPr>
        <w:pStyle w:val="AH5Sec"/>
      </w:pPr>
      <w:bookmarkStart w:id="126" w:name="_Toc514832969"/>
      <w:r w:rsidRPr="00371008">
        <w:rPr>
          <w:rStyle w:val="CharSectNo"/>
        </w:rPr>
        <w:t>93</w:t>
      </w:r>
      <w:r w:rsidRPr="00E2599A">
        <w:tab/>
      </w:r>
      <w:r w:rsidR="005429A7" w:rsidRPr="00E2599A">
        <w:t>No overtaking or passing sign</w:t>
      </w:r>
      <w:bookmarkEnd w:id="126"/>
    </w:p>
    <w:p w:rsidR="005429A7" w:rsidRPr="00E2599A" w:rsidRDefault="00E2599A" w:rsidP="002829D0">
      <w:pPr>
        <w:pStyle w:val="Amain"/>
        <w:keepNext/>
      </w:pPr>
      <w:r>
        <w:tab/>
      </w:r>
      <w:r w:rsidRPr="00E2599A">
        <w:t>(1)</w:t>
      </w:r>
      <w:r w:rsidRPr="00E2599A">
        <w:tab/>
      </w:r>
      <w:r w:rsidR="005429A7" w:rsidRPr="00E2599A">
        <w:t>A driver must not—</w:t>
      </w:r>
    </w:p>
    <w:p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rsidR="005429A7" w:rsidRPr="00E2599A" w:rsidRDefault="00E2599A" w:rsidP="00E2599A">
      <w:pPr>
        <w:pStyle w:val="Apara"/>
      </w:pPr>
      <w:r>
        <w:tab/>
      </w:r>
      <w:r w:rsidRPr="00E2599A">
        <w:t>(b)</w:t>
      </w:r>
      <w:r w:rsidRPr="00E2599A">
        <w:tab/>
      </w:r>
      <w:r w:rsidR="005429A7" w:rsidRPr="00E2599A">
        <w:t>if the sign applies to a bridge—at the end of the bridge; or</w:t>
      </w:r>
    </w:p>
    <w:p w:rsidR="005429A7" w:rsidRPr="00E2599A" w:rsidRDefault="00E2599A" w:rsidP="00E2599A">
      <w:pPr>
        <w:pStyle w:val="Apara"/>
      </w:pPr>
      <w:r>
        <w:tab/>
      </w:r>
      <w:r w:rsidRPr="00E2599A">
        <w:t>(c)</w:t>
      </w:r>
      <w:r w:rsidRPr="00E2599A">
        <w:tab/>
      </w:r>
      <w:r w:rsidR="005429A7" w:rsidRPr="00E2599A">
        <w:t>at an end no overtaking or passing sign on the road.</w:t>
      </w:r>
    </w:p>
    <w:p w:rsidR="005429A7" w:rsidRPr="00E2599A" w:rsidRDefault="00E2599A" w:rsidP="00E2599A">
      <w:pPr>
        <w:pStyle w:val="AH5Sec"/>
      </w:pPr>
      <w:bookmarkStart w:id="127" w:name="_Toc514832970"/>
      <w:r w:rsidRPr="00371008">
        <w:rPr>
          <w:rStyle w:val="CharSectNo"/>
        </w:rPr>
        <w:t>94</w:t>
      </w:r>
      <w:r w:rsidRPr="00E2599A">
        <w:tab/>
      </w:r>
      <w:r w:rsidR="005429A7" w:rsidRPr="00E2599A">
        <w:t>No overtaking on bridge sign</w:t>
      </w:r>
      <w:bookmarkEnd w:id="127"/>
    </w:p>
    <w:p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28" w:name="_Toc514832971"/>
      <w:r w:rsidRPr="00371008">
        <w:rPr>
          <w:rStyle w:val="CharSectNo"/>
        </w:rPr>
        <w:t>95</w:t>
      </w:r>
      <w:r w:rsidRPr="00E2599A">
        <w:tab/>
      </w:r>
      <w:r w:rsidR="005429A7" w:rsidRPr="00E2599A">
        <w:t>Emergency stopping lane only sign</w:t>
      </w:r>
      <w:bookmarkEnd w:id="128"/>
    </w:p>
    <w:p w:rsidR="005429A7" w:rsidRPr="00E2599A" w:rsidRDefault="00E2599A" w:rsidP="00E2599A">
      <w:pPr>
        <w:pStyle w:val="Amain"/>
      </w:pPr>
      <w:r>
        <w:tab/>
      </w:r>
      <w:r w:rsidRPr="00E2599A">
        <w:t>(1)</w:t>
      </w:r>
      <w:r w:rsidRPr="00E2599A">
        <w:tab/>
      </w:r>
      <w:r w:rsidR="005429A7" w:rsidRPr="00E2599A">
        <w:t>A driver must not drive in an emergency stopping lane unless—</w:t>
      </w:r>
    </w:p>
    <w:p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rsidR="005429A7" w:rsidRPr="00E2599A" w:rsidRDefault="00E2599A" w:rsidP="00E2599A">
      <w:pPr>
        <w:pStyle w:val="Apara"/>
        <w:keepNext/>
      </w:pPr>
      <w:r>
        <w:tab/>
      </w:r>
      <w:r w:rsidRPr="00E2599A">
        <w:t>(b)</w:t>
      </w:r>
      <w:r w:rsidRPr="00E2599A">
        <w:tab/>
      </w:r>
      <w:r w:rsidR="005429A7" w:rsidRPr="00E2599A">
        <w:t>the driver is driving a police vehicle or emergency vehicle.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the rider of a bicycle.</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rsidR="005429A7" w:rsidRPr="00E2599A" w:rsidRDefault="00E2599A" w:rsidP="00E2599A">
      <w:pPr>
        <w:pStyle w:val="AH5Sec"/>
      </w:pPr>
      <w:bookmarkStart w:id="129" w:name="_Toc514832972"/>
      <w:r w:rsidRPr="00371008">
        <w:rPr>
          <w:rStyle w:val="CharSectNo"/>
        </w:rPr>
        <w:t>96</w:t>
      </w:r>
      <w:r w:rsidRPr="00E2599A">
        <w:tab/>
      </w:r>
      <w:r w:rsidR="005429A7" w:rsidRPr="00E2599A">
        <w:t>Keep clear marking</w:t>
      </w:r>
      <w:bookmarkEnd w:id="129"/>
    </w:p>
    <w:p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Keep clear marking bounded by line road markings</w:t>
      </w:r>
    </w:p>
    <w:p w:rsidR="005429A7" w:rsidRPr="00E2599A" w:rsidRDefault="00994FD4" w:rsidP="005429A7">
      <w:pPr>
        <w:pStyle w:val="aExamss"/>
      </w:pPr>
      <w:r>
        <w:rPr>
          <w:rFonts w:ascii="Arial" w:hAnsi="Arial" w:cs="Arial"/>
          <w:noProof/>
          <w:sz w:val="18"/>
          <w:lang w:eastAsia="en-AU"/>
        </w:rPr>
        <w:drawing>
          <wp:inline distT="0" distB="0" distL="0" distR="0">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pPr>
      <w:r w:rsidRPr="00E2599A">
        <w:t>Keep clear marking with no line road markings</w:t>
      </w:r>
    </w:p>
    <w:p w:rsidR="005429A7" w:rsidRPr="00E2599A" w:rsidRDefault="00994FD4" w:rsidP="005429A7">
      <w:pPr>
        <w:pStyle w:val="aExamss"/>
      </w:pPr>
      <w:r>
        <w:rPr>
          <w:rFonts w:ascii="Arial" w:hAnsi="Arial" w:cs="Arial"/>
          <w:noProof/>
          <w:sz w:val="18"/>
          <w:lang w:eastAsia="en-AU"/>
        </w:rPr>
        <w:drawing>
          <wp:inline distT="0" distB="0" distL="0" distR="0">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rsidR="005429A7" w:rsidRPr="00E2599A" w:rsidRDefault="00E2599A" w:rsidP="00E2599A">
      <w:pPr>
        <w:pStyle w:val="AH5Sec"/>
      </w:pPr>
      <w:bookmarkStart w:id="130" w:name="_Toc514832973"/>
      <w:r w:rsidRPr="00371008">
        <w:rPr>
          <w:rStyle w:val="CharSectNo"/>
        </w:rPr>
        <w:t>97</w:t>
      </w:r>
      <w:r w:rsidRPr="00E2599A">
        <w:tab/>
      </w:r>
      <w:r w:rsidR="005429A7" w:rsidRPr="00E2599A">
        <w:t>Road access sign</w:t>
      </w:r>
      <w:bookmarkEnd w:id="130"/>
    </w:p>
    <w:p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rsidR="005429A7" w:rsidRPr="00E2599A" w:rsidRDefault="00E2599A" w:rsidP="00E2599A">
      <w:pPr>
        <w:pStyle w:val="Apara"/>
      </w:pPr>
      <w:r>
        <w:tab/>
      </w:r>
      <w:r w:rsidRPr="00E2599A">
        <w:t>(b)</w:t>
      </w:r>
      <w:r w:rsidRPr="00E2599A">
        <w:tab/>
      </w:r>
      <w:r w:rsidR="005429A7" w:rsidRPr="00E2599A">
        <w:t>if the sign is not on a freeway—at the nearer of the following:</w:t>
      </w:r>
    </w:p>
    <w:p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rsidR="005429A7" w:rsidRPr="00E2599A" w:rsidRDefault="00E2599A" w:rsidP="002829D0">
      <w:pPr>
        <w:pStyle w:val="Asubpara"/>
        <w:keepNext/>
      </w:pPr>
      <w:r>
        <w:tab/>
      </w:r>
      <w:r w:rsidRPr="00E2599A">
        <w:t>(ii)</w:t>
      </w:r>
      <w:r w:rsidRPr="00E2599A">
        <w:tab/>
      </w:r>
      <w:r w:rsidR="005429A7" w:rsidRPr="00E2599A">
        <w:t>an end road access sign on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rsidTr="001700D2">
        <w:trPr>
          <w:cantSplit/>
        </w:trPr>
        <w:tc>
          <w:tcPr>
            <w:tcW w:w="3096"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rsidTr="001700D2">
        <w:trPr>
          <w:cantSplit/>
        </w:trPr>
        <w:tc>
          <w:tcPr>
            <w:tcW w:w="3096"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D02D796" wp14:editId="711583C9">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16D9E3E" wp14:editId="455CA3D7">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0E06377D" wp14:editId="1F8B7BB9">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131" w:name="_Toc514832974"/>
      <w:r w:rsidRPr="00371008">
        <w:rPr>
          <w:rStyle w:val="CharSectNo"/>
        </w:rPr>
        <w:t>98</w:t>
      </w:r>
      <w:r w:rsidRPr="00E2599A">
        <w:tab/>
      </w:r>
      <w:r w:rsidR="005429A7" w:rsidRPr="00E2599A">
        <w:t>One</w:t>
      </w:r>
      <w:r w:rsidR="005429A7" w:rsidRPr="00E2599A">
        <w:noBreakHyphen/>
        <w:t>way sign</w:t>
      </w:r>
      <w:bookmarkEnd w:id="131"/>
    </w:p>
    <w:p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rsidR="005429A7" w:rsidRPr="00E2599A" w:rsidRDefault="00E2599A" w:rsidP="00E2599A">
      <w:pPr>
        <w:pStyle w:val="Apara"/>
      </w:pPr>
      <w:r>
        <w:tab/>
      </w:r>
      <w:r w:rsidRPr="00E2599A">
        <w:t>(b)</w:t>
      </w:r>
      <w:r w:rsidRPr="00E2599A">
        <w:tab/>
      </w:r>
      <w:r w:rsidR="005429A7" w:rsidRPr="00E2599A">
        <w:t>a keep left sign on the road;</w:t>
      </w:r>
    </w:p>
    <w:p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rsidR="005429A7" w:rsidRPr="00E2599A" w:rsidRDefault="00E2599A" w:rsidP="00E2599A">
      <w:pPr>
        <w:pStyle w:val="Apara"/>
      </w:pPr>
      <w:r>
        <w:tab/>
      </w:r>
      <w:r w:rsidRPr="00E2599A">
        <w:t>(d)</w:t>
      </w:r>
      <w:r w:rsidRPr="00E2599A">
        <w:tab/>
      </w:r>
      <w:r w:rsidR="005429A7" w:rsidRPr="00E2599A">
        <w:t>if the road ends at a T</w:t>
      </w:r>
      <w:r w:rsidR="005429A7" w:rsidRPr="00E2599A">
        <w:noBreakHyphen/>
        <w:t>intersection—the end of the road.</w:t>
      </w:r>
    </w:p>
    <w:p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rsidR="005429A7" w:rsidRPr="00E2599A" w:rsidRDefault="00E2599A" w:rsidP="00E2599A">
      <w:pPr>
        <w:pStyle w:val="AH5Sec"/>
      </w:pPr>
      <w:bookmarkStart w:id="132" w:name="_Toc514832975"/>
      <w:r w:rsidRPr="00371008">
        <w:rPr>
          <w:rStyle w:val="CharSectNo"/>
        </w:rPr>
        <w:t>99</w:t>
      </w:r>
      <w:r w:rsidRPr="00E2599A">
        <w:tab/>
      </w:r>
      <w:r w:rsidR="005429A7" w:rsidRPr="00E2599A">
        <w:t>Keep left and keep right sign</w:t>
      </w:r>
      <w:bookmarkEnd w:id="132"/>
    </w:p>
    <w:p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rsidR="005429A7" w:rsidRPr="00E2599A" w:rsidRDefault="00E2599A" w:rsidP="00E2599A">
      <w:pPr>
        <w:pStyle w:val="AH5Sec"/>
      </w:pPr>
      <w:bookmarkStart w:id="133" w:name="_Toc514832976"/>
      <w:r w:rsidRPr="00371008">
        <w:rPr>
          <w:rStyle w:val="CharSectNo"/>
        </w:rPr>
        <w:t>100</w:t>
      </w:r>
      <w:r w:rsidRPr="00E2599A">
        <w:tab/>
      </w:r>
      <w:r w:rsidR="005429A7" w:rsidRPr="00E2599A">
        <w:t>No entry sign</w:t>
      </w:r>
      <w:bookmarkEnd w:id="133"/>
    </w:p>
    <w:p w:rsidR="005429A7" w:rsidRPr="00E2599A" w:rsidRDefault="005429A7" w:rsidP="00E2599A">
      <w:pPr>
        <w:pStyle w:val="Amainreturn"/>
        <w:keepNext/>
      </w:pPr>
      <w:r w:rsidRPr="00E2599A">
        <w:t>A driver must not drive past a no entry sign.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34" w:name="_Toc514832977"/>
      <w:r w:rsidRPr="00371008">
        <w:rPr>
          <w:rStyle w:val="CharSectNo"/>
        </w:rPr>
        <w:t>101</w:t>
      </w:r>
      <w:r w:rsidRPr="00E2599A">
        <w:tab/>
      </w:r>
      <w:r w:rsidR="005429A7" w:rsidRPr="00E2599A">
        <w:t>Hand</w:t>
      </w:r>
      <w:r w:rsidR="005429A7" w:rsidRPr="00E2599A">
        <w:noBreakHyphen/>
        <w:t>held stop sign</w:t>
      </w:r>
      <w:bookmarkEnd w:id="134"/>
    </w:p>
    <w:p w:rsidR="005429A7" w:rsidRPr="00E2599A" w:rsidRDefault="00E2599A" w:rsidP="00E2599A">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not proceed until the holder of the sign—</w:t>
      </w:r>
    </w:p>
    <w:p w:rsidR="005429A7" w:rsidRPr="00E2599A" w:rsidRDefault="00E2599A" w:rsidP="00E2599A">
      <w:pPr>
        <w:pStyle w:val="Apara"/>
      </w:pPr>
      <w:r>
        <w:tab/>
      </w:r>
      <w:r w:rsidRPr="00E2599A">
        <w:t>(a)</w:t>
      </w:r>
      <w:r w:rsidRPr="00E2599A">
        <w:tab/>
      </w:r>
      <w:r w:rsidR="005429A7" w:rsidRPr="00E2599A">
        <w:t>no longer displays the sign towards the driver; or</w:t>
      </w:r>
    </w:p>
    <w:p w:rsidR="005429A7" w:rsidRPr="00E2599A" w:rsidRDefault="00E2599A" w:rsidP="00E2599A">
      <w:pPr>
        <w:pStyle w:val="Apara"/>
        <w:keepNext/>
      </w:pPr>
      <w:r>
        <w:tab/>
      </w:r>
      <w:r w:rsidRPr="00E2599A">
        <w:t>(b)</w:t>
      </w:r>
      <w:r w:rsidRPr="00E2599A">
        <w:tab/>
      </w:r>
      <w:r w:rsidR="005429A7" w:rsidRPr="00E2599A">
        <w:t>otherwise indicates that the driver may proceed.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rsidR="005429A7" w:rsidRPr="00E2599A" w:rsidRDefault="005429A7" w:rsidP="00754722">
      <w:pPr>
        <w:pStyle w:val="AH5Sec"/>
      </w:pPr>
      <w:bookmarkStart w:id="135" w:name="_Toc514832978"/>
      <w:r w:rsidRPr="00371008">
        <w:rPr>
          <w:rStyle w:val="CharSectNo"/>
        </w:rPr>
        <w:t>101A</w:t>
      </w:r>
      <w:r w:rsidRPr="00E2599A">
        <w:tab/>
        <w:t>Safety ramp and arrester bed sign</w:t>
      </w:r>
      <w:bookmarkEnd w:id="135"/>
    </w:p>
    <w:p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rsidR="005429A7" w:rsidRPr="00E2599A" w:rsidRDefault="005429A7" w:rsidP="005429A7">
      <w:pPr>
        <w:pStyle w:val="Penalty"/>
      </w:pPr>
      <w:r w:rsidRPr="00E2599A">
        <w:t>Maximum penalty:  20 penalty units.</w:t>
      </w:r>
    </w:p>
    <w:p w:rsidR="005429A7" w:rsidRPr="00E2599A" w:rsidRDefault="005429A7" w:rsidP="00754722">
      <w:pPr>
        <w:pStyle w:val="Amain"/>
      </w:pPr>
      <w:r w:rsidRPr="00E2599A">
        <w:tab/>
        <w:t>(2)</w:t>
      </w:r>
      <w:r w:rsidRPr="00E2599A">
        <w:tab/>
        <w:t>In this section:</w:t>
      </w:r>
    </w:p>
    <w:p w:rsidR="005429A7" w:rsidRPr="00E2599A" w:rsidRDefault="005429A7" w:rsidP="00E2599A">
      <w:pPr>
        <w:pStyle w:val="aDef"/>
      </w:pPr>
      <w:r w:rsidRPr="00E2599A">
        <w:rPr>
          <w:rStyle w:val="charBoldItals"/>
        </w:rPr>
        <w:t>arrester bed</w:t>
      </w:r>
      <w:r w:rsidRPr="00E2599A">
        <w:t xml:space="preserve"> means an area to which an arrester bed sign applies.</w:t>
      </w:r>
    </w:p>
    <w:p w:rsidR="005429A7" w:rsidRPr="00E2599A" w:rsidRDefault="005429A7" w:rsidP="00E2599A">
      <w:pPr>
        <w:pStyle w:val="aDef"/>
      </w:pPr>
      <w:r w:rsidRPr="00E2599A">
        <w:rPr>
          <w:rStyle w:val="charBoldItals"/>
        </w:rPr>
        <w:t>safety ramp</w:t>
      </w:r>
      <w:r w:rsidRPr="00E2599A">
        <w:t xml:space="preserve"> means an area to which a safety ramp sign applies.</w:t>
      </w:r>
    </w:p>
    <w:p w:rsidR="005429A7" w:rsidRPr="00371008" w:rsidRDefault="00E2599A" w:rsidP="00E2599A">
      <w:pPr>
        <w:pStyle w:val="AH3Div"/>
      </w:pPr>
      <w:bookmarkStart w:id="136" w:name="_Toc514832979"/>
      <w:r w:rsidRPr="00371008">
        <w:rPr>
          <w:rStyle w:val="CharDivNo"/>
        </w:rPr>
        <w:t>Division 8.3</w:t>
      </w:r>
      <w:r w:rsidRPr="00E2599A">
        <w:tab/>
      </w:r>
      <w:r w:rsidR="005429A7" w:rsidRPr="00371008">
        <w:rPr>
          <w:rStyle w:val="CharDivText"/>
        </w:rPr>
        <w:t>Signs for trucks, buses and other large vehicles</w:t>
      </w:r>
      <w:bookmarkEnd w:id="136"/>
    </w:p>
    <w:p w:rsidR="005429A7" w:rsidRPr="00E2599A" w:rsidRDefault="00E2599A" w:rsidP="00E2599A">
      <w:pPr>
        <w:pStyle w:val="AH5Sec"/>
      </w:pPr>
      <w:bookmarkStart w:id="137" w:name="_Toc514832980"/>
      <w:r w:rsidRPr="00371008">
        <w:rPr>
          <w:rStyle w:val="CharSectNo"/>
        </w:rPr>
        <w:t>102</w:t>
      </w:r>
      <w:r w:rsidRPr="00E2599A">
        <w:tab/>
      </w:r>
      <w:r w:rsidR="005429A7" w:rsidRPr="00E2599A">
        <w:t>Clearance and low clearance sign</w:t>
      </w:r>
      <w:bookmarkEnd w:id="137"/>
    </w:p>
    <w:p w:rsidR="005429A7" w:rsidRPr="00E2599A" w:rsidRDefault="00E2599A" w:rsidP="00E2599A">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vehicle</w:t>
      </w:r>
      <w:r w:rsidRPr="00E2599A">
        <w:t xml:space="preserve"> includes any load carried by the vehicle.</w:t>
      </w:r>
    </w:p>
    <w:p w:rsidR="005429A7" w:rsidRPr="00E2599A" w:rsidRDefault="00E2599A" w:rsidP="00E2599A">
      <w:pPr>
        <w:pStyle w:val="AH5Sec"/>
      </w:pPr>
      <w:bookmarkStart w:id="138" w:name="_Toc514832981"/>
      <w:r w:rsidRPr="00371008">
        <w:rPr>
          <w:rStyle w:val="CharSectNo"/>
        </w:rPr>
        <w:t>103</w:t>
      </w:r>
      <w:r w:rsidRPr="00E2599A">
        <w:tab/>
      </w:r>
      <w:r w:rsidR="005429A7" w:rsidRPr="00E2599A">
        <w:t>Load limit sign</w:t>
      </w:r>
      <w:bookmarkEnd w:id="138"/>
    </w:p>
    <w:p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vehicle</w:t>
      </w:r>
      <w:r w:rsidRPr="00E2599A">
        <w:t xml:space="preserve"> includes any load carried by the vehicle.</w:t>
      </w:r>
    </w:p>
    <w:p w:rsidR="005429A7" w:rsidRPr="00E2599A" w:rsidRDefault="00E2599A" w:rsidP="00E2599A">
      <w:pPr>
        <w:pStyle w:val="AH5Sec"/>
      </w:pPr>
      <w:bookmarkStart w:id="139" w:name="_Toc514832982"/>
      <w:r w:rsidRPr="00371008">
        <w:rPr>
          <w:rStyle w:val="CharSectNo"/>
        </w:rPr>
        <w:t>104</w:t>
      </w:r>
      <w:r w:rsidRPr="00E2599A">
        <w:tab/>
      </w:r>
      <w:r w:rsidR="005429A7" w:rsidRPr="00E2599A">
        <w:t>No trucks sign</w:t>
      </w:r>
      <w:bookmarkEnd w:id="139"/>
    </w:p>
    <w:p w:rsidR="005429A7" w:rsidRPr="00E2599A" w:rsidRDefault="00E2599A" w:rsidP="00E2599A">
      <w:pPr>
        <w:pStyle w:val="Amain"/>
        <w:keepNext/>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This section does not apply to a driver if the destination of the driver lies beyond a no trucks sign and—</w:t>
      </w:r>
    </w:p>
    <w:p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rsidR="005429A7" w:rsidRPr="00E2599A" w:rsidRDefault="00E2599A" w:rsidP="00E2599A">
      <w:pPr>
        <w:pStyle w:val="AH5Sec"/>
      </w:pPr>
      <w:bookmarkStart w:id="140" w:name="_Toc514832983"/>
      <w:r w:rsidRPr="00371008">
        <w:rPr>
          <w:rStyle w:val="CharSectNo"/>
        </w:rPr>
        <w:t>105</w:t>
      </w:r>
      <w:r w:rsidRPr="00E2599A">
        <w:tab/>
      </w:r>
      <w:r w:rsidR="005429A7" w:rsidRPr="00E2599A">
        <w:t>Trucks must enter sign</w:t>
      </w:r>
      <w:bookmarkEnd w:id="140"/>
    </w:p>
    <w:p w:rsidR="005429A7" w:rsidRPr="00E2599A" w:rsidRDefault="005429A7" w:rsidP="00E2599A">
      <w:pPr>
        <w:pStyle w:val="Amainreturn"/>
        <w:keepNext/>
      </w:pPr>
      <w:r w:rsidRPr="00E2599A">
        <w:t>If the driver of a truck drives past a trucks must enter sign, the driver must enter the area indicated by information on or with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41" w:name="_Toc514832984"/>
      <w:r w:rsidRPr="00371008">
        <w:rPr>
          <w:rStyle w:val="CharSectNo"/>
        </w:rPr>
        <w:t>106</w:t>
      </w:r>
      <w:r w:rsidRPr="00E2599A">
        <w:tab/>
      </w:r>
      <w:r w:rsidR="005429A7" w:rsidRPr="00E2599A">
        <w:t>No buses sign</w:t>
      </w:r>
      <w:bookmarkEnd w:id="141"/>
    </w:p>
    <w:p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42" w:name="_Toc514832985"/>
      <w:r w:rsidRPr="00371008">
        <w:rPr>
          <w:rStyle w:val="CharSectNo"/>
        </w:rPr>
        <w:t>107</w:t>
      </w:r>
      <w:r w:rsidRPr="00E2599A">
        <w:tab/>
      </w:r>
      <w:r w:rsidR="005429A7" w:rsidRPr="00E2599A">
        <w:t>Buses must enter sign</w:t>
      </w:r>
      <w:bookmarkEnd w:id="142"/>
    </w:p>
    <w:p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rsidR="005429A7" w:rsidRPr="00E2599A" w:rsidRDefault="005429A7" w:rsidP="002829D0">
      <w:pPr>
        <w:pStyle w:val="Penalty"/>
      </w:pPr>
      <w:r w:rsidRPr="00E2599A">
        <w:t>Maximum penalty:  20 penalty units.</w:t>
      </w:r>
    </w:p>
    <w:p w:rsidR="005429A7" w:rsidRPr="00E2599A" w:rsidRDefault="00E2599A" w:rsidP="00E2599A">
      <w:pPr>
        <w:pStyle w:val="AH5Sec"/>
      </w:pPr>
      <w:bookmarkStart w:id="143" w:name="_Toc514832986"/>
      <w:r w:rsidRPr="00371008">
        <w:rPr>
          <w:rStyle w:val="CharSectNo"/>
        </w:rPr>
        <w:t>108</w:t>
      </w:r>
      <w:r w:rsidRPr="00E2599A">
        <w:tab/>
      </w:r>
      <w:r w:rsidR="005429A7" w:rsidRPr="00E2599A">
        <w:t>Trucks and buses low gear sign</w:t>
      </w:r>
      <w:bookmarkEnd w:id="143"/>
    </w:p>
    <w:p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rsidR="005429A7" w:rsidRPr="00E2599A" w:rsidRDefault="00E2599A" w:rsidP="00E2599A">
      <w:pPr>
        <w:pStyle w:val="Amain"/>
      </w:pPr>
      <w:r>
        <w:tab/>
      </w:r>
      <w:r w:rsidRPr="00E2599A">
        <w:t>(3)</w:t>
      </w:r>
      <w:r w:rsidRPr="00E2599A">
        <w:tab/>
      </w:r>
      <w:r w:rsidR="005429A7" w:rsidRPr="00E2599A">
        <w:t>A trucks and buses low gear sign on a road applies to the length of road beginning at the sign and ending—</w:t>
      </w:r>
    </w:p>
    <w:p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rsidR="005429A7" w:rsidRPr="00E2599A" w:rsidRDefault="005429A7" w:rsidP="005429A7">
      <w:pPr>
        <w:pStyle w:val="PageBreak"/>
      </w:pPr>
      <w:r w:rsidRPr="00E2599A">
        <w:br w:type="page"/>
      </w:r>
    </w:p>
    <w:p w:rsidR="005429A7" w:rsidRPr="00371008" w:rsidRDefault="00E2599A" w:rsidP="00E2599A">
      <w:pPr>
        <w:pStyle w:val="AH2Part"/>
      </w:pPr>
      <w:bookmarkStart w:id="144" w:name="_Toc514832987"/>
      <w:r w:rsidRPr="00371008">
        <w:rPr>
          <w:rStyle w:val="CharPartNo"/>
        </w:rPr>
        <w:t>Part 9</w:t>
      </w:r>
      <w:r w:rsidRPr="00E2599A">
        <w:tab/>
      </w:r>
      <w:r w:rsidR="005429A7" w:rsidRPr="00371008">
        <w:rPr>
          <w:rStyle w:val="CharPartText"/>
        </w:rPr>
        <w:t>Roundabouts</w:t>
      </w:r>
      <w:bookmarkEnd w:id="144"/>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145" w:name="_Toc514832988"/>
      <w:r w:rsidRPr="00371008">
        <w:rPr>
          <w:rStyle w:val="CharSectNo"/>
        </w:rPr>
        <w:t>109</w:t>
      </w:r>
      <w:r w:rsidRPr="00E2599A">
        <w:tab/>
      </w:r>
      <w:r w:rsidR="005429A7" w:rsidRPr="00E2599A">
        <w:t>Meaning of</w:t>
      </w:r>
      <w:r w:rsidR="005429A7" w:rsidRPr="00E2599A">
        <w:rPr>
          <w:rStyle w:val="charItals"/>
        </w:rPr>
        <w:t xml:space="preserve"> roundabout</w:t>
      </w:r>
      <w:bookmarkEnd w:id="145"/>
    </w:p>
    <w:p w:rsidR="005429A7" w:rsidRPr="00E2599A" w:rsidRDefault="005429A7" w:rsidP="005429A7">
      <w:pPr>
        <w:pStyle w:val="Amainreturn"/>
      </w:pPr>
      <w:r w:rsidRPr="00E2599A">
        <w:t>In this regulation:</w:t>
      </w:r>
    </w:p>
    <w:p w:rsidR="005429A7" w:rsidRPr="00E2599A" w:rsidRDefault="005429A7" w:rsidP="00E2599A">
      <w:pPr>
        <w:pStyle w:val="aDef"/>
        <w:keepNext/>
      </w:pPr>
      <w:r w:rsidRPr="00E2599A">
        <w:rPr>
          <w:rStyle w:val="charBoldItals"/>
        </w:rPr>
        <w:t>roundabout</w:t>
      </w:r>
      <w:r w:rsidRPr="00E2599A">
        <w:t xml:space="preserve"> means an intersection—</w:t>
      </w:r>
    </w:p>
    <w:p w:rsidR="005429A7" w:rsidRPr="00E2599A" w:rsidRDefault="00E2599A" w:rsidP="00E2599A">
      <w:pPr>
        <w:pStyle w:val="aDefpara"/>
      </w:pPr>
      <w:r>
        <w:tab/>
      </w:r>
      <w:r w:rsidRPr="00E2599A">
        <w:t>(a)</w:t>
      </w:r>
      <w:r w:rsidRPr="00E2599A">
        <w:tab/>
      </w:r>
      <w:r w:rsidR="005429A7" w:rsidRPr="00E2599A">
        <w:t>with either—</w:t>
      </w:r>
    </w:p>
    <w:p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rsidR="005429A7" w:rsidRPr="00E2599A" w:rsidRDefault="00E2599A" w:rsidP="00E2599A">
      <w:pPr>
        <w:pStyle w:val="aDefpara"/>
      </w:pPr>
      <w:r>
        <w:tab/>
      </w:r>
      <w:r w:rsidRPr="00E2599A">
        <w:t>(b)</w:t>
      </w:r>
      <w:r w:rsidRPr="00E2599A">
        <w:tab/>
      </w:r>
      <w:r w:rsidR="005429A7" w:rsidRPr="00E2599A">
        <w:t>with or without a roundabout sign at each entrance.</w:t>
      </w:r>
    </w:p>
    <w:p w:rsidR="005429A7" w:rsidRPr="00E2599A" w:rsidRDefault="00E2599A" w:rsidP="00E2599A">
      <w:pPr>
        <w:pStyle w:val="AH5Sec"/>
      </w:pPr>
      <w:bookmarkStart w:id="146" w:name="_Toc514832989"/>
      <w:r w:rsidRPr="00371008">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6"/>
    </w:p>
    <w:p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rsidR="005429A7" w:rsidRPr="00E2599A" w:rsidRDefault="00E2599A" w:rsidP="00E2599A">
      <w:pPr>
        <w:pStyle w:val="AH5Sec"/>
      </w:pPr>
      <w:bookmarkStart w:id="147" w:name="_Toc514832990"/>
      <w:r w:rsidRPr="00371008">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7"/>
    </w:p>
    <w:p w:rsidR="005429A7" w:rsidRPr="00E2599A" w:rsidRDefault="00E2599A" w:rsidP="00E2599A">
      <w:pPr>
        <w:pStyle w:val="Amain"/>
        <w:keepNext/>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rsidR="005429A7" w:rsidRPr="00E2599A" w:rsidRDefault="005429A7" w:rsidP="003A2D58">
      <w:pPr>
        <w:pStyle w:val="Penalty"/>
        <w:keepNext/>
      </w:pPr>
      <w:r w:rsidRPr="00E2599A">
        <w:t>Maximum penalty:  20 penalty units.</w:t>
      </w:r>
    </w:p>
    <w:p w:rsidR="005429A7" w:rsidRPr="00E2599A" w:rsidRDefault="00E2599A" w:rsidP="002829D0">
      <w:pPr>
        <w:pStyle w:val="Amain"/>
        <w:keepLines/>
      </w:pPr>
      <w:r>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Leaving a roundabout less than halfway around it</w:t>
      </w:r>
    </w:p>
    <w:p w:rsidR="005429A7" w:rsidRPr="00E2599A" w:rsidRDefault="005429A7" w:rsidP="005429A7">
      <w:pPr>
        <w:pStyle w:val="aExamss"/>
      </w:pPr>
      <w:r w:rsidRPr="00E2599A">
        <w:rPr>
          <w:noProof/>
          <w:lang w:eastAsia="en-AU"/>
        </w:rPr>
        <w:drawing>
          <wp:inline distT="0" distB="0" distL="0" distR="0" wp14:anchorId="5D91A3A1" wp14:editId="373F47F5">
            <wp:extent cx="2247900" cy="2228850"/>
            <wp:effectExtent l="19050" t="0" r="0" b="0"/>
            <wp:docPr id="30" name="Picture 123" descr="Rule111_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ule111_Ex1"/>
                    <pic:cNvPicPr>
                      <a:picLocks noChangeAspect="1" noChangeArrowheads="1"/>
                    </pic:cNvPicPr>
                  </pic:nvPicPr>
                  <pic:blipFill>
                    <a:blip r:embed="rId109"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rsidR="005429A7" w:rsidRPr="00E2599A" w:rsidRDefault="00E2599A" w:rsidP="003A2D58">
      <w:pPr>
        <w:pStyle w:val="Amain"/>
        <w:keepNext/>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Leaving a roundabout more than halfway around it</w:t>
      </w:r>
    </w:p>
    <w:p w:rsidR="005429A7" w:rsidRPr="00E2599A" w:rsidRDefault="005429A7" w:rsidP="005429A7">
      <w:pPr>
        <w:pStyle w:val="aExamss"/>
      </w:pPr>
      <w:r w:rsidRPr="00E2599A">
        <w:rPr>
          <w:noProof/>
          <w:lang w:eastAsia="en-AU"/>
        </w:rPr>
        <w:drawing>
          <wp:inline distT="0" distB="0" distL="0" distR="0" wp14:anchorId="11B84E22" wp14:editId="669A36CE">
            <wp:extent cx="2200275" cy="2171700"/>
            <wp:effectExtent l="19050" t="0" r="9525" b="0"/>
            <wp:docPr id="1483" name="Picture 124" descr="Rule111_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ule111_Ex2"/>
                    <pic:cNvPicPr>
                      <a:picLocks noChangeAspect="1" noChangeArrowheads="1"/>
                    </pic:cNvPicPr>
                  </pic:nvPicPr>
                  <pic:blipFill>
                    <a:blip r:embed="rId110"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rsidR="005429A7" w:rsidRPr="00E2599A" w:rsidRDefault="00E2599A" w:rsidP="003A2D58">
      <w:pPr>
        <w:pStyle w:val="Amain"/>
        <w:keepNext/>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Leaving a roundabout halfway around it</w:t>
      </w:r>
    </w:p>
    <w:p w:rsidR="005429A7" w:rsidRPr="00E2599A" w:rsidRDefault="005429A7" w:rsidP="005429A7">
      <w:pPr>
        <w:pStyle w:val="aExamss"/>
      </w:pPr>
      <w:r w:rsidRPr="00E2599A">
        <w:rPr>
          <w:noProof/>
          <w:lang w:eastAsia="en-AU"/>
        </w:rPr>
        <w:drawing>
          <wp:inline distT="0" distB="0" distL="0" distR="0" wp14:anchorId="45356F7A" wp14:editId="2E0271B7">
            <wp:extent cx="2257425" cy="2238375"/>
            <wp:effectExtent l="19050" t="0" r="9525" b="0"/>
            <wp:docPr id="1484" name="Picture 125" descr="Rule%20111_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ule%20111_Ex3"/>
                    <pic:cNvPicPr>
                      <a:picLocks noChangeAspect="1" noChangeArrowheads="1"/>
                    </pic:cNvPicPr>
                  </pic:nvPicPr>
                  <pic:blipFill>
                    <a:blip r:embed="rId111"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(5)</w:t>
      </w:r>
      <w:r w:rsidRPr="00E2599A">
        <w:tab/>
      </w:r>
      <w:r w:rsidR="005429A7" w:rsidRPr="00E2599A">
        <w:t>Despite subsections (2) to (4), if the driver is entering the roundabout from a marked lane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rsidR="005429A7" w:rsidRPr="00E2599A" w:rsidRDefault="00E2599A" w:rsidP="003A2D58">
      <w:pPr>
        <w:pStyle w:val="Apara"/>
        <w:keepNext/>
      </w:pPr>
      <w:r>
        <w:tab/>
      </w:r>
      <w:r w:rsidRPr="00E2599A">
        <w:t>(b)</w:t>
      </w:r>
      <w:r w:rsidRPr="00E2599A">
        <w:tab/>
      </w:r>
      <w:r w:rsidR="005429A7" w:rsidRPr="00E2599A">
        <w:t>if the arrows indicate 2 or more directions—drive in 1 of those directions after entering the roundabout.</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Roundabout with 3 entry points</w:t>
      </w:r>
    </w:p>
    <w:p w:rsidR="005429A7" w:rsidRPr="00E2599A" w:rsidRDefault="005429A7" w:rsidP="005429A7">
      <w:pPr>
        <w:pStyle w:val="aExamss"/>
      </w:pPr>
      <w:r w:rsidRPr="00E2599A">
        <w:rPr>
          <w:noProof/>
          <w:lang w:eastAsia="en-AU"/>
        </w:rPr>
        <w:drawing>
          <wp:inline distT="0" distB="0" distL="0" distR="0" wp14:anchorId="2ED13D84" wp14:editId="2C31C819">
            <wp:extent cx="2438400" cy="1914525"/>
            <wp:effectExtent l="19050" t="0" r="0" b="0"/>
            <wp:docPr id="1485" name="Picture 126" descr="Rule111_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ule111_Ex4"/>
                    <pic:cNvPicPr>
                      <a:picLocks noChangeAspect="1" noChangeArrowheads="1"/>
                    </pic:cNvPicPr>
                  </pic:nvPicPr>
                  <pic:blipFill>
                    <a:blip r:embed="rId112"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5</w:t>
      </w:r>
    </w:p>
    <w:p w:rsidR="005429A7" w:rsidRPr="00E2599A" w:rsidRDefault="005429A7" w:rsidP="005429A7">
      <w:pPr>
        <w:pStyle w:val="aExamss"/>
        <w:keepNext/>
      </w:pPr>
      <w:r w:rsidRPr="00E2599A">
        <w:t>Roundabout with 5 entry points</w:t>
      </w:r>
    </w:p>
    <w:p w:rsidR="005429A7" w:rsidRPr="00E2599A" w:rsidRDefault="00994FD4" w:rsidP="005429A7">
      <w:pPr>
        <w:pStyle w:val="aExamss"/>
      </w:pPr>
      <w:r>
        <w:rPr>
          <w:noProof/>
          <w:lang w:eastAsia="en-AU"/>
        </w:rPr>
        <w:drawing>
          <wp:inline distT="0" distB="0" distL="0" distR="0">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rsidR="005429A7" w:rsidRPr="00E2599A" w:rsidRDefault="00E2599A" w:rsidP="00E2599A">
      <w:pPr>
        <w:pStyle w:val="Amain"/>
      </w:pPr>
      <w:r>
        <w:tab/>
      </w:r>
      <w:r w:rsidRPr="00E2599A">
        <w:t>(6)</w:t>
      </w:r>
      <w:r w:rsidRPr="00E2599A">
        <w:tab/>
      </w:r>
      <w:r w:rsidR="005429A7" w:rsidRPr="00E2599A">
        <w:t>Subsection (3) does not apply to the rider of a bicycle or animal.</w:t>
      </w:r>
    </w:p>
    <w:p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rsidR="005429A7" w:rsidRPr="00E2599A" w:rsidRDefault="00E2599A" w:rsidP="00E2599A">
      <w:pPr>
        <w:pStyle w:val="Amain"/>
      </w:pPr>
      <w:r>
        <w:tab/>
      </w:r>
      <w:r w:rsidRPr="00E2599A">
        <w:t>(8)</w:t>
      </w:r>
      <w:r w:rsidRPr="00E2599A">
        <w:tab/>
      </w:r>
      <w:r w:rsidR="005429A7" w:rsidRPr="00E2599A">
        <w:t>Despite subsection (2), a driver may approach and enter the roundabout from the marked lane next to the left lane as well as, or instead of, the left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rsidR="005429A7" w:rsidRPr="00E2599A" w:rsidRDefault="00E2599A" w:rsidP="00E2599A">
      <w:pPr>
        <w:pStyle w:val="Amain"/>
      </w:pPr>
      <w:r>
        <w:tab/>
      </w:r>
      <w:r w:rsidRPr="00E2599A">
        <w:t>(9)</w:t>
      </w:r>
      <w:r w:rsidRPr="00E2599A">
        <w:tab/>
      </w:r>
      <w:r w:rsidR="005429A7" w:rsidRPr="00E2599A">
        <w:t>Despite subsection (3), the driver may approach and enter the roundabout from the marked lane next to the right lane as well as, or instead of, the right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rsidR="005429A7" w:rsidRPr="00E2599A" w:rsidRDefault="00E2599A" w:rsidP="003A2D58">
      <w:pPr>
        <w:pStyle w:val="Amain"/>
        <w:keepNext/>
      </w:pPr>
      <w:r>
        <w:tab/>
      </w:r>
      <w:r w:rsidRPr="00E2599A">
        <w:t>(10)</w:t>
      </w:r>
      <w:r w:rsidRPr="00E2599A">
        <w:tab/>
      </w:r>
      <w:r w:rsidR="005429A7" w:rsidRPr="00E2599A">
        <w:t>In this section:</w:t>
      </w:r>
    </w:p>
    <w:p w:rsidR="005429A7" w:rsidRPr="00E2599A" w:rsidRDefault="005429A7" w:rsidP="00E2599A">
      <w:pPr>
        <w:pStyle w:val="aDef"/>
        <w:keepNext/>
      </w:pPr>
      <w:r w:rsidRPr="00E2599A">
        <w:rPr>
          <w:rStyle w:val="charBoldItals"/>
        </w:rPr>
        <w:t>left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5429A7" w:rsidP="00E2599A">
      <w:pPr>
        <w:pStyle w:val="aDef"/>
        <w:keepNext/>
      </w:pPr>
      <w:r w:rsidRPr="00E2599A">
        <w:rPr>
          <w:rStyle w:val="charBoldItals"/>
        </w:rPr>
        <w:t>right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rsidR="005429A7" w:rsidRPr="00E2599A" w:rsidRDefault="00E2599A" w:rsidP="00E2599A">
      <w:pPr>
        <w:pStyle w:val="AH5Sec"/>
      </w:pPr>
      <w:bookmarkStart w:id="148" w:name="_Toc514832991"/>
      <w:r w:rsidRPr="00371008">
        <w:rPr>
          <w:rStyle w:val="CharSectNo"/>
        </w:rPr>
        <w:t>112</w:t>
      </w:r>
      <w:r w:rsidRPr="00E2599A">
        <w:tab/>
      </w:r>
      <w:r w:rsidR="005429A7" w:rsidRPr="00E2599A">
        <w:t>Giving left change of direction signal when entering roundabout</w:t>
      </w:r>
      <w:bookmarkEnd w:id="148"/>
    </w:p>
    <w:p w:rsidR="005429A7" w:rsidRPr="00E2599A" w:rsidRDefault="00E2599A" w:rsidP="00E2599A">
      <w:pPr>
        <w:pStyle w:val="Amain"/>
      </w:pPr>
      <w:r>
        <w:tab/>
      </w:r>
      <w:r w:rsidRPr="00E2599A">
        <w:t>(1)</w:t>
      </w:r>
      <w:r w:rsidRPr="00E2599A">
        <w:tab/>
      </w:r>
      <w:r w:rsidR="005429A7" w:rsidRPr="00E2599A">
        <w:t>This section applies to a driver entering a roundabout if—</w:t>
      </w:r>
    </w:p>
    <w:p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rsidR="005429A7" w:rsidRPr="00E2599A" w:rsidRDefault="00E2599A" w:rsidP="00E2599A">
      <w:pPr>
        <w:pStyle w:val="Apara"/>
      </w:pPr>
      <w:r>
        <w:tab/>
      </w:r>
      <w:r w:rsidRPr="00E2599A">
        <w:t>(b)</w:t>
      </w:r>
      <w:r w:rsidRPr="00E2599A">
        <w:tab/>
      </w:r>
      <w:r w:rsidR="005429A7" w:rsidRPr="00E2599A">
        <w:t>the exit is less than halfway around the roundabout.</w:t>
      </w:r>
    </w:p>
    <w:p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E2599A">
      <w:pPr>
        <w:pStyle w:val="AH5Sec"/>
        <w:rPr>
          <w:rStyle w:val="charItals"/>
        </w:rPr>
      </w:pPr>
      <w:bookmarkStart w:id="149" w:name="_Toc514832992"/>
      <w:r w:rsidRPr="00371008">
        <w:rPr>
          <w:rStyle w:val="CharSectNo"/>
        </w:rPr>
        <w:t>113</w:t>
      </w:r>
      <w:r w:rsidRPr="00E2599A">
        <w:rPr>
          <w:rStyle w:val="charItals"/>
          <w:i w:val="0"/>
        </w:rPr>
        <w:tab/>
      </w:r>
      <w:r w:rsidR="005429A7" w:rsidRPr="00E2599A">
        <w:t>Giving right change of direction signal when entering roundabout</w:t>
      </w:r>
      <w:bookmarkEnd w:id="149"/>
    </w:p>
    <w:p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rsidR="005429A7" w:rsidRPr="00E2599A" w:rsidRDefault="00E2599A" w:rsidP="00E2599A">
      <w:pPr>
        <w:pStyle w:val="Apara"/>
      </w:pPr>
      <w:r>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rsidR="005429A7" w:rsidRPr="00E2599A" w:rsidRDefault="00E2599A" w:rsidP="00E2599A">
      <w:pPr>
        <w:pStyle w:val="Apara"/>
        <w:keepNext/>
      </w:pPr>
      <w:r>
        <w:tab/>
      </w:r>
      <w:r w:rsidRPr="00E2599A">
        <w:t>(c)</w:t>
      </w:r>
      <w:r w:rsidRPr="00E2599A">
        <w:tab/>
      </w:r>
      <w:r w:rsidR="005429A7" w:rsidRPr="00E2599A">
        <w:t>the driver is about to leave the roundabout.</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50" w:name="_Toc514832993"/>
      <w:r w:rsidRPr="00371008">
        <w:rPr>
          <w:rStyle w:val="CharSectNo"/>
        </w:rPr>
        <w:t>114</w:t>
      </w:r>
      <w:r w:rsidRPr="00E2599A">
        <w:tab/>
      </w:r>
      <w:r w:rsidR="005429A7" w:rsidRPr="00E2599A">
        <w:t>Giving way when entering or driving in roundabout</w:t>
      </w:r>
      <w:bookmarkEnd w:id="150"/>
    </w:p>
    <w:p w:rsidR="005429A7" w:rsidRPr="00E2599A" w:rsidRDefault="00E2599A" w:rsidP="00E2599A">
      <w:pPr>
        <w:pStyle w:val="Amain"/>
      </w:pPr>
      <w:r>
        <w:tab/>
      </w:r>
      <w:r w:rsidRPr="00E2599A">
        <w:t>(1)</w:t>
      </w:r>
      <w:r w:rsidRPr="00E2599A">
        <w:tab/>
      </w:r>
      <w:r w:rsidR="005429A7" w:rsidRPr="00E2599A">
        <w:t>A driver entering a roundabout must give way to—</w:t>
      </w:r>
    </w:p>
    <w:p w:rsidR="005429A7" w:rsidRPr="00E2599A" w:rsidRDefault="00E2599A" w:rsidP="00E2599A">
      <w:pPr>
        <w:pStyle w:val="Apara"/>
      </w:pPr>
      <w:r>
        <w:tab/>
      </w:r>
      <w:r w:rsidRPr="00E2599A">
        <w:t>(a)</w:t>
      </w:r>
      <w:r w:rsidRPr="00E2599A">
        <w:tab/>
      </w:r>
      <w:r w:rsidR="005429A7" w:rsidRPr="00E2599A">
        <w:t>any vehicle in the roundabout; and</w:t>
      </w:r>
    </w:p>
    <w:p w:rsidR="005429A7" w:rsidRPr="00E2599A" w:rsidRDefault="00E2599A" w:rsidP="00E2599A">
      <w:pPr>
        <w:pStyle w:val="Apara"/>
        <w:keepNext/>
      </w:pPr>
      <w:r>
        <w:tab/>
      </w:r>
      <w:r w:rsidRPr="00E2599A">
        <w:t>(b)</w:t>
      </w:r>
      <w:r w:rsidRPr="00E2599A">
        <w:tab/>
      </w:r>
      <w:r w:rsidR="005429A7" w:rsidRPr="00E2599A">
        <w:t>a tram that is entering or approaching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rsidR="005429A7" w:rsidRPr="00E2599A" w:rsidRDefault="005429A7" w:rsidP="005429A7">
      <w:pPr>
        <w:pStyle w:val="Penalty"/>
        <w:rPr>
          <w:rFonts w:ascii="Arial" w:hAnsi="Arial"/>
        </w:rPr>
      </w:pPr>
      <w:r w:rsidRPr="00E2599A">
        <w:t>Maximum penalty:  20 penalty units</w:t>
      </w:r>
      <w:r w:rsidRPr="00E2599A">
        <w:rPr>
          <w:rFonts w:ascii="Arial" w:hAnsi="Arial"/>
        </w:rPr>
        <w:t>.</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rPr>
          <w:rStyle w:val="charItals"/>
        </w:rPr>
      </w:pPr>
      <w:bookmarkStart w:id="151" w:name="_Toc514832994"/>
      <w:r w:rsidRPr="00371008">
        <w:rPr>
          <w:rStyle w:val="CharSectNo"/>
        </w:rPr>
        <w:t>115</w:t>
      </w:r>
      <w:r w:rsidRPr="00E2599A">
        <w:rPr>
          <w:rStyle w:val="charItals"/>
          <w:i w:val="0"/>
        </w:rPr>
        <w:tab/>
      </w:r>
      <w:r w:rsidR="005429A7" w:rsidRPr="00E2599A">
        <w:t>Driving in roundabout to left of central traffic island</w:t>
      </w:r>
      <w:bookmarkEnd w:id="151"/>
    </w:p>
    <w:p w:rsidR="005429A7" w:rsidRPr="00E2599A" w:rsidRDefault="00E2599A" w:rsidP="00E2599A">
      <w:pPr>
        <w:pStyle w:val="Amain"/>
      </w:pPr>
      <w:r>
        <w:tab/>
      </w:r>
      <w:r w:rsidRPr="00E2599A">
        <w:t>(1)</w:t>
      </w:r>
      <w:r w:rsidRPr="00E2599A">
        <w:tab/>
      </w:r>
      <w:r w:rsidR="005429A7" w:rsidRPr="00E2599A">
        <w:t>A driver driving in a roundabout must drive—</w:t>
      </w:r>
    </w:p>
    <w:p w:rsidR="005429A7" w:rsidRPr="00E2599A" w:rsidRDefault="00E2599A" w:rsidP="00E2599A">
      <w:pPr>
        <w:pStyle w:val="Apara"/>
      </w:pPr>
      <w:r>
        <w:tab/>
      </w:r>
      <w:r w:rsidRPr="00E2599A">
        <w:t>(a)</w:t>
      </w:r>
      <w:r w:rsidRPr="00E2599A">
        <w:tab/>
      </w:r>
      <w:r w:rsidR="005429A7" w:rsidRPr="00E2599A">
        <w:t>to the left of the central traffic island in the roundabout; or</w:t>
      </w:r>
    </w:p>
    <w:p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rsidR="005429A7" w:rsidRPr="00E2599A" w:rsidRDefault="00E2599A" w:rsidP="00E2599A">
      <w:pPr>
        <w:pStyle w:val="Apara"/>
        <w:keepNext/>
      </w:pPr>
      <w:r>
        <w:tab/>
      </w:r>
      <w:r w:rsidRPr="00E2599A">
        <w:t>(c)</w:t>
      </w:r>
      <w:r w:rsidRPr="00E2599A">
        <w:tab/>
      </w:r>
      <w:r w:rsidR="005429A7" w:rsidRPr="00E2599A">
        <w:t>if subsection (3) applies to the driver—over the central traffic island, to the left of the centre of the island.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subsection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rsidR="005429A7" w:rsidRPr="00E2599A" w:rsidRDefault="00E2599A" w:rsidP="00E2599A">
      <w:pPr>
        <w:pStyle w:val="Amain"/>
      </w:pPr>
      <w:r>
        <w:tab/>
      </w:r>
      <w:r w:rsidRPr="00E2599A">
        <w:t>(3)</w:t>
      </w:r>
      <w:r w:rsidRPr="00E2599A">
        <w:tab/>
      </w:r>
      <w:r w:rsidR="005429A7" w:rsidRPr="00E2599A">
        <w:t>This subsection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rsidR="005429A7" w:rsidRPr="00E2599A" w:rsidRDefault="00E2599A" w:rsidP="00E2599A">
      <w:pPr>
        <w:pStyle w:val="Apara"/>
      </w:pPr>
      <w:r>
        <w:tab/>
      </w:r>
      <w:r w:rsidRPr="00E2599A">
        <w:t>(b)</w:t>
      </w:r>
      <w:r w:rsidRPr="00E2599A">
        <w:tab/>
      </w:r>
      <w:r w:rsidR="005429A7" w:rsidRPr="00E2599A">
        <w:t>the central traffic island is designed to allow a vehicle of that kind to be driven over it.</w:t>
      </w:r>
    </w:p>
    <w:p w:rsidR="005429A7" w:rsidRPr="00E2599A" w:rsidRDefault="00E2599A" w:rsidP="00E2599A">
      <w:pPr>
        <w:pStyle w:val="AH5Sec"/>
        <w:rPr>
          <w:rStyle w:val="charItals"/>
        </w:rPr>
      </w:pPr>
      <w:bookmarkStart w:id="152" w:name="_Toc514832995"/>
      <w:r w:rsidRPr="00371008">
        <w:rPr>
          <w:rStyle w:val="CharSectNo"/>
        </w:rPr>
        <w:t>116</w:t>
      </w:r>
      <w:r w:rsidRPr="00E2599A">
        <w:rPr>
          <w:rStyle w:val="charItals"/>
          <w:i w:val="0"/>
        </w:rPr>
        <w:tab/>
      </w:r>
      <w:r w:rsidR="005429A7" w:rsidRPr="00E2599A">
        <w:t>Obeying traffic lane arrows when driving in or leaving roundabout</w:t>
      </w:r>
      <w:bookmarkEnd w:id="152"/>
    </w:p>
    <w:p w:rsidR="005429A7" w:rsidRPr="00E2599A" w:rsidRDefault="005429A7" w:rsidP="005429A7">
      <w:pPr>
        <w:pStyle w:val="Amainreturn"/>
      </w:pPr>
      <w:r w:rsidRPr="00E2599A">
        <w:t>If a driver is driving in a marked lane in a roundabout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rsidR="005429A7" w:rsidRPr="00E2599A" w:rsidRDefault="00E2599A" w:rsidP="00E2599A">
      <w:pPr>
        <w:pStyle w:val="Apara"/>
        <w:keepNext/>
      </w:pPr>
      <w:r>
        <w:tab/>
      </w:r>
      <w:r w:rsidRPr="00E2599A">
        <w:t>(b)</w:t>
      </w:r>
      <w:r w:rsidRPr="00E2599A">
        <w:tab/>
      </w:r>
      <w:r w:rsidR="005429A7" w:rsidRPr="00E2599A">
        <w:t>if the arrows indicate 2 or more directions—drive in or leave the roundabout in 1 of those directions.</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53" w:name="_Toc514832996"/>
      <w:r w:rsidRPr="00371008">
        <w:rPr>
          <w:rStyle w:val="CharSectNo"/>
        </w:rPr>
        <w:t>117</w:t>
      </w:r>
      <w:r w:rsidRPr="00E2599A">
        <w:tab/>
      </w:r>
      <w:r w:rsidR="005429A7" w:rsidRPr="00E2599A">
        <w:t>Giving change of direction signal when changing marked lane or line of traffic in roundabout</w:t>
      </w:r>
      <w:bookmarkEnd w:id="153"/>
    </w:p>
    <w:p w:rsidR="005429A7" w:rsidRPr="00E2599A" w:rsidRDefault="00E2599A" w:rsidP="00E2599A">
      <w:pPr>
        <w:pStyle w:val="Amain"/>
        <w:keepNext/>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rsidR="005429A7" w:rsidRPr="00E2599A" w:rsidRDefault="005429A7" w:rsidP="005429A7">
      <w:pPr>
        <w:pStyle w:val="Penalty"/>
        <w:keepNext/>
      </w:pPr>
      <w:r w:rsidRPr="00E2599A">
        <w:t>Maximum penalty:  20 penalty units</w:t>
      </w:r>
      <w:r w:rsidR="002D3B51" w:rsidRPr="00E2599A">
        <w:t>.</w:t>
      </w:r>
    </w:p>
    <w:p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54" w:name="_Toc514832997"/>
      <w:r w:rsidRPr="00371008">
        <w:rPr>
          <w:rStyle w:val="CharSectNo"/>
        </w:rPr>
        <w:t>118</w:t>
      </w:r>
      <w:r w:rsidRPr="00E2599A">
        <w:tab/>
      </w:r>
      <w:r w:rsidR="005429A7" w:rsidRPr="00E2599A">
        <w:t>Giving left change of direction signal when leaving roundabout</w:t>
      </w:r>
      <w:bookmarkEnd w:id="154"/>
    </w:p>
    <w:p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E2599A">
      <w:pPr>
        <w:pStyle w:val="AH5Sec"/>
      </w:pPr>
      <w:bookmarkStart w:id="155" w:name="_Toc514832998"/>
      <w:r w:rsidRPr="00371008">
        <w:rPr>
          <w:rStyle w:val="CharSectNo"/>
        </w:rPr>
        <w:t>119</w:t>
      </w:r>
      <w:r w:rsidRPr="00E2599A">
        <w:tab/>
      </w:r>
      <w:r w:rsidR="005429A7" w:rsidRPr="00E2599A">
        <w:t>Giving way by rider of bicycle or animal to vehicle leaving roundabout</w:t>
      </w:r>
      <w:bookmarkEnd w:id="155"/>
    </w:p>
    <w:p w:rsidR="005429A7" w:rsidRPr="00E2599A" w:rsidRDefault="005429A7" w:rsidP="00E2599A">
      <w:pPr>
        <w:pStyle w:val="Amainreturn"/>
        <w:keepNext/>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rsidR="005429A7" w:rsidRPr="00E2599A" w:rsidRDefault="005429A7" w:rsidP="005429A7">
      <w:pPr>
        <w:pStyle w:val="Penalty"/>
        <w:keepNext/>
      </w:pPr>
      <w:r w:rsidRPr="00E2599A">
        <w:t>Maximum penalty:  20 penalty units.</w:t>
      </w:r>
    </w:p>
    <w:p w:rsidR="005429A7" w:rsidRPr="00E2599A" w:rsidRDefault="005429A7" w:rsidP="005429A7">
      <w:pPr>
        <w:pStyle w:val="PageBreak"/>
      </w:pPr>
      <w:r w:rsidRPr="00E2599A">
        <w:br w:type="page"/>
      </w:r>
    </w:p>
    <w:p w:rsidR="005429A7" w:rsidRPr="00371008" w:rsidRDefault="00E2599A" w:rsidP="00E2599A">
      <w:pPr>
        <w:pStyle w:val="AH2Part"/>
      </w:pPr>
      <w:bookmarkStart w:id="156" w:name="_Toc514832999"/>
      <w:r w:rsidRPr="00371008">
        <w:rPr>
          <w:rStyle w:val="CharPartNo"/>
        </w:rPr>
        <w:t>Part 10</w:t>
      </w:r>
      <w:r w:rsidRPr="00E2599A">
        <w:tab/>
      </w:r>
      <w:r w:rsidR="005429A7" w:rsidRPr="00371008">
        <w:rPr>
          <w:rStyle w:val="CharPartText"/>
        </w:rPr>
        <w:t>Level crossings</w:t>
      </w:r>
      <w:bookmarkEnd w:id="156"/>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157" w:name="_Toc514833000"/>
      <w:r w:rsidRPr="00371008">
        <w:rPr>
          <w:rStyle w:val="CharSectNo"/>
        </w:rPr>
        <w:t>120</w:t>
      </w:r>
      <w:r w:rsidRPr="00E2599A">
        <w:tab/>
      </w:r>
      <w:r w:rsidR="005429A7" w:rsidRPr="00E2599A">
        <w:t>Meaning of</w:t>
      </w:r>
      <w:r w:rsidR="005429A7" w:rsidRPr="00E2599A">
        <w:rPr>
          <w:rStyle w:val="charItals"/>
        </w:rPr>
        <w:t xml:space="preserve"> level crossing</w:t>
      </w:r>
      <w:bookmarkEnd w:id="157"/>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keepNext/>
      </w:pPr>
      <w:r w:rsidRPr="00E2599A">
        <w:rPr>
          <w:rStyle w:val="charBoldItals"/>
        </w:rPr>
        <w:t>level crossing</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rPr>
          <w:rStyle w:val="charItals"/>
        </w:rPr>
      </w:pPr>
      <w:bookmarkStart w:id="158" w:name="_Toc514833001"/>
      <w:r w:rsidRPr="00371008">
        <w:rPr>
          <w:rStyle w:val="CharSectNo"/>
        </w:rPr>
        <w:t>121</w:t>
      </w:r>
      <w:r w:rsidRPr="00E2599A">
        <w:rPr>
          <w:rStyle w:val="charItals"/>
          <w:i w:val="0"/>
        </w:rPr>
        <w:tab/>
      </w:r>
      <w:r w:rsidR="005429A7" w:rsidRPr="00E2599A">
        <w:t>Stopping and giving way at stop sign at level crossing</w:t>
      </w:r>
      <w:bookmarkEnd w:id="158"/>
    </w:p>
    <w:p w:rsidR="005429A7" w:rsidRPr="00E2599A" w:rsidRDefault="005429A7" w:rsidP="005429A7">
      <w:pPr>
        <w:pStyle w:val="Amainreturn"/>
      </w:pPr>
      <w:r w:rsidRPr="00E2599A">
        <w:t>A driver at a level crossing with a stop sign must—</w:t>
      </w:r>
    </w:p>
    <w:p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rsidR="005429A7" w:rsidRPr="00E2599A" w:rsidRDefault="005429A7" w:rsidP="0040542A">
      <w:pPr>
        <w:pStyle w:val="Penalty"/>
      </w:pPr>
      <w:r w:rsidRPr="00E2599A">
        <w:t>Maximum penalty:  20 penalty units.</w:t>
      </w:r>
    </w:p>
    <w:p w:rsidR="005429A7" w:rsidRPr="00E2599A" w:rsidRDefault="00E2599A" w:rsidP="00E2599A">
      <w:pPr>
        <w:pStyle w:val="AH5Sec"/>
        <w:rPr>
          <w:rStyle w:val="charItals"/>
        </w:rPr>
      </w:pPr>
      <w:bookmarkStart w:id="159" w:name="_Toc514833002"/>
      <w:r w:rsidRPr="00371008">
        <w:rPr>
          <w:rStyle w:val="CharSectNo"/>
        </w:rPr>
        <w:t>122</w:t>
      </w:r>
      <w:r w:rsidRPr="00E2599A">
        <w:rPr>
          <w:rStyle w:val="charItals"/>
          <w:i w:val="0"/>
        </w:rPr>
        <w:tab/>
      </w:r>
      <w:r w:rsidR="005429A7" w:rsidRPr="00E2599A">
        <w:t>Giving way at give way sign or give way line at level crossing</w:t>
      </w:r>
      <w:bookmarkEnd w:id="159"/>
    </w:p>
    <w:p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60" w:name="_Toc514833003"/>
      <w:r w:rsidRPr="00371008">
        <w:rPr>
          <w:rStyle w:val="CharSectNo"/>
        </w:rPr>
        <w:t>123</w:t>
      </w:r>
      <w:r w:rsidRPr="00E2599A">
        <w:tab/>
      </w:r>
      <w:r w:rsidR="005429A7" w:rsidRPr="00E2599A">
        <w:t>Entering level crossing when train or tram approaching etc</w:t>
      </w:r>
      <w:bookmarkEnd w:id="160"/>
    </w:p>
    <w:p w:rsidR="005429A7" w:rsidRPr="00E2599A" w:rsidRDefault="005429A7" w:rsidP="005429A7">
      <w:pPr>
        <w:pStyle w:val="Amainreturn"/>
      </w:pPr>
      <w:r w:rsidRPr="00E2599A">
        <w:t>A driver must not enter a level crossing if—</w:t>
      </w:r>
    </w:p>
    <w:p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rsidR="005429A7" w:rsidRPr="00E2599A" w:rsidRDefault="00E2599A" w:rsidP="00E2599A">
      <w:pPr>
        <w:pStyle w:val="Apara"/>
      </w:pPr>
      <w:r>
        <w:tab/>
      </w:r>
      <w:r w:rsidRPr="00E2599A">
        <w:t>(c)</w:t>
      </w:r>
      <w:r w:rsidRPr="00E2599A">
        <w:tab/>
      </w:r>
      <w:r w:rsidR="005429A7" w:rsidRPr="00E2599A">
        <w:t>a train or tram is on or entering the crossing; or</w:t>
      </w:r>
    </w:p>
    <w:p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Examples—par (e)</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rsidR="005429A7" w:rsidRPr="00E2599A" w:rsidRDefault="00E2599A" w:rsidP="00E2599A">
      <w:pPr>
        <w:pStyle w:val="AH5Sec"/>
      </w:pPr>
      <w:bookmarkStart w:id="161" w:name="_Toc514833004"/>
      <w:r w:rsidRPr="00371008">
        <w:rPr>
          <w:rStyle w:val="CharSectNo"/>
        </w:rPr>
        <w:t>124</w:t>
      </w:r>
      <w:r w:rsidRPr="00E2599A">
        <w:tab/>
      </w:r>
      <w:r w:rsidR="005429A7" w:rsidRPr="00E2599A">
        <w:t>Leaving level crossing</w:t>
      </w:r>
      <w:bookmarkEnd w:id="161"/>
    </w:p>
    <w:p w:rsidR="005429A7" w:rsidRPr="00E2599A" w:rsidRDefault="005429A7" w:rsidP="00E2599A">
      <w:pPr>
        <w:pStyle w:val="Amainreturn"/>
        <w:keepNext/>
      </w:pPr>
      <w:r w:rsidRPr="00E2599A">
        <w:t>A driver who enters a level crossing must leave the level crossing as soon as the driver can do so safely.</w:t>
      </w:r>
    </w:p>
    <w:p w:rsidR="005429A7" w:rsidRPr="00E2599A" w:rsidRDefault="005429A7" w:rsidP="00FF1500">
      <w:pPr>
        <w:pStyle w:val="Penalty"/>
      </w:pPr>
      <w:r w:rsidRPr="00E2599A">
        <w:t>Maximum penalty:  20 penalty units.</w:t>
      </w:r>
    </w:p>
    <w:p w:rsidR="005429A7" w:rsidRPr="00E2599A" w:rsidRDefault="005429A7" w:rsidP="005429A7">
      <w:pPr>
        <w:pStyle w:val="PageBreak"/>
      </w:pPr>
      <w:r w:rsidRPr="00E2599A">
        <w:br w:type="page"/>
      </w:r>
    </w:p>
    <w:p w:rsidR="005429A7" w:rsidRPr="00371008" w:rsidRDefault="00E2599A" w:rsidP="00E2599A">
      <w:pPr>
        <w:pStyle w:val="AH2Part"/>
      </w:pPr>
      <w:bookmarkStart w:id="162" w:name="_Toc514833005"/>
      <w:r w:rsidRPr="00371008">
        <w:rPr>
          <w:rStyle w:val="CharPartNo"/>
        </w:rPr>
        <w:t>Part 11</w:t>
      </w:r>
      <w:r w:rsidRPr="00E2599A">
        <w:tab/>
      </w:r>
      <w:r w:rsidR="005429A7" w:rsidRPr="00371008">
        <w:rPr>
          <w:rStyle w:val="CharPartText"/>
        </w:rPr>
        <w:t>Keeping left, overtaking and other driving rules</w:t>
      </w:r>
      <w:bookmarkEnd w:id="162"/>
    </w:p>
    <w:p w:rsidR="005429A7" w:rsidRPr="00371008" w:rsidRDefault="00E2599A" w:rsidP="00E2599A">
      <w:pPr>
        <w:pStyle w:val="AH3Div"/>
      </w:pPr>
      <w:bookmarkStart w:id="163" w:name="_Toc514833006"/>
      <w:r w:rsidRPr="00371008">
        <w:rPr>
          <w:rStyle w:val="CharDivNo"/>
        </w:rPr>
        <w:t>Division 11.1</w:t>
      </w:r>
      <w:r w:rsidRPr="00E2599A">
        <w:tab/>
      </w:r>
      <w:r w:rsidR="005429A7" w:rsidRPr="00371008">
        <w:rPr>
          <w:rStyle w:val="CharDivText"/>
        </w:rPr>
        <w:t>General</w:t>
      </w:r>
      <w:bookmarkEnd w:id="163"/>
    </w:p>
    <w:p w:rsidR="005429A7" w:rsidRPr="00E2599A" w:rsidRDefault="00E2599A" w:rsidP="00E2599A">
      <w:pPr>
        <w:pStyle w:val="AH5Sec"/>
      </w:pPr>
      <w:bookmarkStart w:id="164" w:name="_Toc514833007"/>
      <w:r w:rsidRPr="00371008">
        <w:rPr>
          <w:rStyle w:val="CharSectNo"/>
        </w:rPr>
        <w:t>125</w:t>
      </w:r>
      <w:r w:rsidRPr="00E2599A">
        <w:tab/>
      </w:r>
      <w:r w:rsidR="005429A7" w:rsidRPr="00E2599A">
        <w:t>Unreasonably obstructing driver or pedestrian</w:t>
      </w:r>
      <w:bookmarkEnd w:id="164"/>
    </w:p>
    <w:p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rsidR="005429A7" w:rsidRPr="00E2599A" w:rsidRDefault="00E2599A" w:rsidP="00E2599A">
      <w:pPr>
        <w:pStyle w:val="Apara"/>
      </w:pPr>
      <w:r>
        <w:tab/>
      </w:r>
      <w:r w:rsidRPr="00E2599A">
        <w:t>(a)</w:t>
      </w:r>
      <w:r w:rsidRPr="00E2599A">
        <w:tab/>
      </w:r>
      <w:r w:rsidR="005429A7" w:rsidRPr="00E2599A">
        <w:t>the driver is stopped in traffic; or</w:t>
      </w:r>
    </w:p>
    <w:p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rsidR="005429A7" w:rsidRPr="00E2599A" w:rsidRDefault="005429A7" w:rsidP="005429A7">
      <w:pPr>
        <w:pStyle w:val="aExamHdgss"/>
      </w:pPr>
      <w:r w:rsidRPr="00E2599A">
        <w:t>Example—driver driving abnormally slowly</w:t>
      </w:r>
    </w:p>
    <w:p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rsidR="005429A7" w:rsidRPr="00E2599A" w:rsidRDefault="00E2599A" w:rsidP="00E2599A">
      <w:pPr>
        <w:pStyle w:val="AH5Sec"/>
      </w:pPr>
      <w:bookmarkStart w:id="165" w:name="_Toc514833008"/>
      <w:r w:rsidRPr="00371008">
        <w:rPr>
          <w:rStyle w:val="CharSectNo"/>
        </w:rPr>
        <w:t>126</w:t>
      </w:r>
      <w:r w:rsidRPr="00E2599A">
        <w:tab/>
      </w:r>
      <w:r w:rsidR="005429A7" w:rsidRPr="00E2599A">
        <w:t>Keeping safe distance behind vehicle</w:t>
      </w:r>
      <w:bookmarkEnd w:id="165"/>
    </w:p>
    <w:p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66" w:name="_Toc514833009"/>
      <w:r w:rsidRPr="00371008">
        <w:rPr>
          <w:rStyle w:val="CharSectNo"/>
        </w:rPr>
        <w:t>127</w:t>
      </w:r>
      <w:r w:rsidRPr="00E2599A">
        <w:tab/>
      </w:r>
      <w:r w:rsidR="005429A7" w:rsidRPr="00E2599A">
        <w:t>Keeping minimum distance between long vehicles</w:t>
      </w:r>
      <w:bookmarkEnd w:id="166"/>
    </w:p>
    <w:p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rsidR="005429A7" w:rsidRPr="00E2599A" w:rsidRDefault="00E2599A" w:rsidP="00E2599A">
      <w:pPr>
        <w:pStyle w:val="Apara"/>
        <w:keepNext/>
      </w:pPr>
      <w:r>
        <w:tab/>
      </w:r>
      <w:r w:rsidRPr="00E2599A">
        <w:t>(b)</w:t>
      </w:r>
      <w:r w:rsidRPr="00E2599A">
        <w:tab/>
      </w:r>
      <w:r w:rsidR="005429A7" w:rsidRPr="00E2599A">
        <w:t>overtaking.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rsidR="005429A7" w:rsidRPr="00E2599A" w:rsidRDefault="005429A7" w:rsidP="00E2599A">
      <w:pPr>
        <w:pStyle w:val="aDef"/>
        <w:keepNext/>
      </w:pPr>
      <w:r w:rsidRPr="00E2599A">
        <w:rPr>
          <w:rStyle w:val="charBoldItals"/>
        </w:rPr>
        <w:t>required minimum distance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rsidR="005429A7" w:rsidRPr="00E2599A" w:rsidRDefault="00E2599A" w:rsidP="00E2599A">
      <w:pPr>
        <w:pStyle w:val="AH5Sec"/>
      </w:pPr>
      <w:bookmarkStart w:id="167" w:name="_Toc514833010"/>
      <w:r w:rsidRPr="00371008">
        <w:rPr>
          <w:rStyle w:val="CharSectNo"/>
        </w:rPr>
        <w:t>128</w:t>
      </w:r>
      <w:r w:rsidRPr="00E2599A">
        <w:tab/>
      </w:r>
      <w:r w:rsidR="005429A7" w:rsidRPr="00E2599A">
        <w:t>Entering blocked intersection</w:t>
      </w:r>
      <w:bookmarkEnd w:id="167"/>
    </w:p>
    <w:p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rsidR="005429A7" w:rsidRPr="00E2599A" w:rsidRDefault="005429A7" w:rsidP="008B4C9D">
      <w:pPr>
        <w:pStyle w:val="AH5Sec"/>
      </w:pPr>
      <w:bookmarkStart w:id="168" w:name="_Toc514833011"/>
      <w:r w:rsidRPr="008B4C9D">
        <w:rPr>
          <w:rStyle w:val="CharSectNo"/>
        </w:rPr>
        <w:t>128A</w:t>
      </w:r>
      <w:r w:rsidRPr="00E2599A">
        <w:tab/>
        <w:t>Entering blocked crossing</w:t>
      </w:r>
      <w:bookmarkEnd w:id="168"/>
    </w:p>
    <w:p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rsidR="005429A7" w:rsidRPr="00E2599A" w:rsidRDefault="00E2599A" w:rsidP="00E2599A">
      <w:pPr>
        <w:pStyle w:val="Apara"/>
      </w:pPr>
      <w:r>
        <w:tab/>
      </w:r>
      <w:r w:rsidRPr="00E2599A">
        <w:t>(b)</w:t>
      </w:r>
      <w:r w:rsidRPr="00E2599A">
        <w:tab/>
      </w:r>
      <w:r w:rsidR="005429A7" w:rsidRPr="00E2599A">
        <w:t>the crossing is not blocked; and</w:t>
      </w:r>
    </w:p>
    <w:p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rsidR="005429A7" w:rsidRPr="00371008" w:rsidRDefault="00E2599A" w:rsidP="00E2599A">
      <w:pPr>
        <w:pStyle w:val="AH3Div"/>
      </w:pPr>
      <w:bookmarkStart w:id="169" w:name="_Toc514833012"/>
      <w:r w:rsidRPr="00371008">
        <w:rPr>
          <w:rStyle w:val="CharDivNo"/>
        </w:rPr>
        <w:t>Division 11.2</w:t>
      </w:r>
      <w:r w:rsidRPr="00E2599A">
        <w:tab/>
      </w:r>
      <w:r w:rsidR="005429A7" w:rsidRPr="00371008">
        <w:rPr>
          <w:rStyle w:val="CharDivText"/>
        </w:rPr>
        <w:t>Keeping to left</w:t>
      </w:r>
      <w:bookmarkEnd w:id="169"/>
    </w:p>
    <w:p w:rsidR="005429A7" w:rsidRPr="00E2599A" w:rsidRDefault="00E2599A" w:rsidP="00E2599A">
      <w:pPr>
        <w:pStyle w:val="AH5Sec"/>
      </w:pPr>
      <w:bookmarkStart w:id="170" w:name="_Toc514833013"/>
      <w:r w:rsidRPr="00371008">
        <w:rPr>
          <w:rStyle w:val="CharSectNo"/>
        </w:rPr>
        <w:t>129</w:t>
      </w:r>
      <w:r w:rsidRPr="00E2599A">
        <w:tab/>
      </w:r>
      <w:r w:rsidR="005429A7" w:rsidRPr="00E2599A">
        <w:t>Keeping to far left side of road</w:t>
      </w:r>
      <w:bookmarkEnd w:id="170"/>
    </w:p>
    <w:p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the rider of a motorbike.</w:t>
      </w:r>
    </w:p>
    <w:p w:rsidR="005429A7" w:rsidRPr="00E2599A" w:rsidRDefault="00E2599A" w:rsidP="008B4C9D">
      <w:pPr>
        <w:pStyle w:val="Amain"/>
        <w:keepNext/>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171" w:name="_Toc514833014"/>
      <w:r w:rsidRPr="00371008">
        <w:rPr>
          <w:rStyle w:val="CharSectNo"/>
        </w:rPr>
        <w:t>130</w:t>
      </w:r>
      <w:r w:rsidRPr="00E2599A">
        <w:tab/>
      </w:r>
      <w:r w:rsidR="005429A7" w:rsidRPr="00E2599A">
        <w:t>Keeping to left on multi</w:t>
      </w:r>
      <w:r w:rsidR="005429A7" w:rsidRPr="00E2599A">
        <w:noBreakHyphen/>
        <w:t>lane road</w:t>
      </w:r>
      <w:bookmarkEnd w:id="171"/>
    </w:p>
    <w:p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rsidR="005429A7" w:rsidRPr="00E2599A" w:rsidRDefault="00E2599A" w:rsidP="00E2599A">
      <w:pPr>
        <w:pStyle w:val="Amain"/>
      </w:pPr>
      <w:r>
        <w:tab/>
      </w:r>
      <w:r w:rsidRPr="00E2599A">
        <w:t>(2)</w:t>
      </w:r>
      <w:r w:rsidRPr="00E2599A">
        <w:tab/>
      </w:r>
      <w:r w:rsidR="005429A7" w:rsidRPr="00E2599A">
        <w:t>The driver must not drive in the right lane unless—</w:t>
      </w:r>
    </w:p>
    <w:p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tab/>
      </w:r>
      <w:r w:rsidRPr="00E2599A">
        <w:t>(b)</w:t>
      </w:r>
      <w:r w:rsidRPr="00E2599A">
        <w:tab/>
      </w:r>
      <w:r w:rsidR="005429A7" w:rsidRPr="00E2599A">
        <w:t>the driver is overtaking; or</w:t>
      </w:r>
    </w:p>
    <w:p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rsidR="005429A7" w:rsidRPr="00E2599A" w:rsidRDefault="00E2599A" w:rsidP="00E2599A">
      <w:pPr>
        <w:pStyle w:val="Apara"/>
      </w:pPr>
      <w:r>
        <w:tab/>
      </w:r>
      <w:r w:rsidRPr="00E2599A">
        <w:t>(e)</w:t>
      </w:r>
      <w:r w:rsidRPr="00E2599A">
        <w:tab/>
      </w:r>
      <w:r w:rsidR="005429A7" w:rsidRPr="00E2599A">
        <w:t>the driver is avoiding an obstruction; or</w:t>
      </w:r>
    </w:p>
    <w:p w:rsidR="005429A7" w:rsidRPr="00E2599A" w:rsidRDefault="00E2599A" w:rsidP="00E2599A">
      <w:pPr>
        <w:pStyle w:val="Apara"/>
      </w:pPr>
      <w:r>
        <w:tab/>
      </w:r>
      <w:r w:rsidRPr="00E2599A">
        <w:t>(f)</w:t>
      </w:r>
      <w:r w:rsidRPr="00E2599A">
        <w:tab/>
      </w:r>
      <w:r w:rsidR="005429A7" w:rsidRPr="00E2599A">
        <w:t>the traffic in each other lane is congested; or</w:t>
      </w:r>
    </w:p>
    <w:p w:rsidR="005429A7" w:rsidRPr="00E2599A" w:rsidRDefault="00E2599A" w:rsidP="00E2599A">
      <w:pPr>
        <w:pStyle w:val="Apara"/>
      </w:pPr>
      <w:r>
        <w:tab/>
      </w:r>
      <w:r w:rsidRPr="00E2599A">
        <w:t>(g)</w:t>
      </w:r>
      <w:r w:rsidRPr="00E2599A">
        <w:tab/>
      </w:r>
      <w:r w:rsidR="005429A7" w:rsidRPr="00E2599A">
        <w:t>the traffic in every lane is congested; or</w:t>
      </w:r>
    </w:p>
    <w:p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rsidR="005429A7" w:rsidRPr="00E2599A" w:rsidRDefault="005429A7" w:rsidP="0040542A">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an end keep left unless overtaking sign on the road;</w:t>
      </w:r>
    </w:p>
    <w:p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rsidR="005429A7" w:rsidRPr="00E2599A" w:rsidRDefault="00E2599A" w:rsidP="00E2599A">
      <w:pPr>
        <w:pStyle w:val="AH5Sec"/>
      </w:pPr>
      <w:bookmarkStart w:id="172" w:name="_Toc514833015"/>
      <w:r w:rsidRPr="00371008">
        <w:rPr>
          <w:rStyle w:val="CharSectNo"/>
        </w:rPr>
        <w:t>131</w:t>
      </w:r>
      <w:r w:rsidRPr="00E2599A">
        <w:tab/>
      </w:r>
      <w:r w:rsidR="005429A7" w:rsidRPr="00E2599A">
        <w:t>Keeping to left of oncoming vehicle</w:t>
      </w:r>
      <w:bookmarkEnd w:id="172"/>
    </w:p>
    <w:p w:rsidR="005429A7" w:rsidRPr="00E2599A" w:rsidRDefault="00E2599A" w:rsidP="00E2599A">
      <w:pPr>
        <w:pStyle w:val="Amain"/>
      </w:pPr>
      <w:r>
        <w:tab/>
      </w:r>
      <w:r w:rsidRPr="00E2599A">
        <w:t>(1)</w:t>
      </w:r>
      <w:r w:rsidRPr="00E2599A">
        <w:tab/>
      </w:r>
      <w:r w:rsidR="005429A7" w:rsidRPr="00E2599A">
        <w:t>A driver must drive to the left of any oncoming vehicle unless—</w:t>
      </w:r>
    </w:p>
    <w:p w:rsidR="005429A7" w:rsidRPr="00E2599A" w:rsidRDefault="00E2599A" w:rsidP="00E2599A">
      <w:pPr>
        <w:pStyle w:val="Apara"/>
      </w:pPr>
      <w:r>
        <w:tab/>
      </w:r>
      <w:r w:rsidRPr="00E2599A">
        <w:t>(a)</w:t>
      </w:r>
      <w:r w:rsidRPr="00E2599A">
        <w:tab/>
      </w:r>
      <w:r w:rsidR="005429A7" w:rsidRPr="00E2599A">
        <w:t>the driver is turning right at an intersection; and</w:t>
      </w:r>
    </w:p>
    <w:p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rsidR="005429A7" w:rsidRPr="00E2599A" w:rsidRDefault="005429A7" w:rsidP="0040542A">
      <w:pPr>
        <w:pStyle w:val="Penalty"/>
      </w:pPr>
      <w:r w:rsidRPr="00E2599A">
        <w:t>Maximum penalty:  20 penalty units.</w:t>
      </w:r>
    </w:p>
    <w:p w:rsidR="005429A7" w:rsidRPr="00E2599A" w:rsidRDefault="00E2599A" w:rsidP="0040542A">
      <w:pPr>
        <w:pStyle w:val="Amain"/>
        <w:keepNext/>
      </w:pPr>
      <w:r>
        <w:tab/>
      </w:r>
      <w:r w:rsidRPr="00E2599A">
        <w:t>(2)</w:t>
      </w:r>
      <w:r w:rsidRPr="00E2599A">
        <w:tab/>
      </w:r>
      <w:r w:rsidR="005429A7" w:rsidRPr="00E2599A">
        <w:t>This section does not apply to the rider of a motorbike that is a postal vehicle, the rider of a bicycle or the rider of an animal if—</w:t>
      </w:r>
    </w:p>
    <w:p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rsidR="005429A7" w:rsidRPr="00E2599A" w:rsidRDefault="00E2599A" w:rsidP="00E2599A">
      <w:pPr>
        <w:pStyle w:val="Apara"/>
      </w:pPr>
      <w:r>
        <w:tab/>
      </w:r>
      <w:r w:rsidRPr="00E2599A">
        <w:t>(c)</w:t>
      </w:r>
      <w:r w:rsidRPr="00E2599A">
        <w:tab/>
      </w:r>
      <w:r w:rsidR="005429A7" w:rsidRPr="00E2599A">
        <w:t>either—</w:t>
      </w:r>
    </w:p>
    <w:p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Driving to the left of an oncoming vehicle</w:t>
      </w:r>
    </w:p>
    <w:p w:rsidR="005429A7" w:rsidRPr="00E2599A" w:rsidRDefault="00994FD4" w:rsidP="005429A7">
      <w:pPr>
        <w:pStyle w:val="aExamss"/>
      </w:pPr>
      <w:r>
        <w:rPr>
          <w:noProof/>
          <w:lang w:eastAsia="en-AU"/>
        </w:rPr>
        <w:drawing>
          <wp:inline distT="0" distB="0" distL="0" distR="0">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Oncoming vehicles turning right passing to the right of each other</w:t>
      </w:r>
    </w:p>
    <w:p w:rsidR="005429A7" w:rsidRPr="00E2599A" w:rsidRDefault="00994FD4" w:rsidP="005429A7">
      <w:pPr>
        <w:pStyle w:val="aExamss"/>
      </w:pPr>
      <w:r>
        <w:rPr>
          <w:noProof/>
          <w:lang w:eastAsia="en-AU"/>
        </w:rPr>
        <w:drawing>
          <wp:inline distT="0" distB="0" distL="0" distR="0">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rsidR="005429A7" w:rsidRPr="00E2599A" w:rsidRDefault="00E2599A" w:rsidP="00E2599A">
      <w:pPr>
        <w:pStyle w:val="AH5Sec"/>
      </w:pPr>
      <w:bookmarkStart w:id="173" w:name="_Toc514833016"/>
      <w:r w:rsidRPr="00371008">
        <w:rPr>
          <w:rStyle w:val="CharSectNo"/>
        </w:rPr>
        <w:t>132</w:t>
      </w:r>
      <w:r w:rsidRPr="00E2599A">
        <w:tab/>
      </w:r>
      <w:r w:rsidR="005429A7" w:rsidRPr="00E2599A">
        <w:t>Keeping to left of centre of road or dividing line</w:t>
      </w:r>
      <w:bookmarkEnd w:id="173"/>
    </w:p>
    <w:p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rsidR="005429A7" w:rsidRPr="00E2599A" w:rsidRDefault="005429A7" w:rsidP="005429A7">
      <w:pPr>
        <w:pStyle w:val="Penalty"/>
        <w:keepNext/>
      </w:pPr>
      <w:r w:rsidRPr="00E2599A">
        <w:t>Maximum penalty:  20 penalty units.</w:t>
      </w:r>
    </w:p>
    <w:p w:rsidR="0012008B" w:rsidRPr="00E2599A" w:rsidRDefault="0012008B" w:rsidP="0012008B">
      <w:pPr>
        <w:pStyle w:val="aExamHdgss"/>
      </w:pPr>
      <w:r w:rsidRPr="00E2599A">
        <w:t>Example 1</w:t>
      </w:r>
    </w:p>
    <w:p w:rsidR="0012008B" w:rsidRPr="00E2599A" w:rsidRDefault="0012008B" w:rsidP="0012008B">
      <w:pPr>
        <w:pStyle w:val="aExamss"/>
        <w:keepNext/>
      </w:pPr>
      <w:r w:rsidRPr="00E2599A">
        <w:t>Driving to the left of a single continuous dividing line only</w:t>
      </w:r>
    </w:p>
    <w:p w:rsidR="0012008B" w:rsidRPr="00E2599A" w:rsidRDefault="00994FD4" w:rsidP="0012008B">
      <w:pPr>
        <w:pStyle w:val="aExamss"/>
      </w:pPr>
      <w:r>
        <w:rPr>
          <w:rFonts w:ascii="Arial" w:hAnsi="Arial" w:cs="Arial"/>
          <w:noProof/>
          <w:sz w:val="18"/>
          <w:lang w:eastAsia="en-AU"/>
        </w:rPr>
        <w:drawing>
          <wp:inline distT="0" distB="0" distL="0" distR="0">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rsidR="0012008B" w:rsidRPr="00E2599A" w:rsidRDefault="0012008B" w:rsidP="0012008B">
      <w:pPr>
        <w:pStyle w:val="aExamHdgss"/>
      </w:pPr>
      <w:r w:rsidRPr="00E2599A">
        <w:t>Example 2</w:t>
      </w:r>
    </w:p>
    <w:p w:rsidR="0012008B" w:rsidRPr="00E2599A" w:rsidRDefault="0012008B" w:rsidP="0012008B">
      <w:pPr>
        <w:pStyle w:val="aExamss"/>
        <w:keepNext/>
      </w:pPr>
      <w:r w:rsidRPr="00E2599A">
        <w:t>Driving to the left of a single continuous dividing line to the left of a broken dividing line</w:t>
      </w:r>
    </w:p>
    <w:p w:rsidR="0012008B" w:rsidRPr="00E2599A" w:rsidRDefault="00994FD4" w:rsidP="0012008B">
      <w:pPr>
        <w:pStyle w:val="aExamss"/>
        <w:rPr>
          <w:rFonts w:ascii="Arial" w:hAnsi="Arial" w:cs="Arial"/>
          <w:sz w:val="18"/>
        </w:rPr>
      </w:pPr>
      <w:r>
        <w:rPr>
          <w:rFonts w:ascii="Arial" w:hAnsi="Arial" w:cs="Arial"/>
          <w:noProof/>
          <w:sz w:val="18"/>
          <w:lang w:eastAsia="en-AU"/>
        </w:rPr>
        <w:drawing>
          <wp:inline distT="0" distB="0" distL="0" distR="0">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rsidR="0012008B" w:rsidRPr="00E2599A" w:rsidRDefault="0012008B" w:rsidP="0012008B">
      <w:pPr>
        <w:pStyle w:val="aExamHdgss"/>
      </w:pPr>
      <w:r w:rsidRPr="00E2599A">
        <w:t>Example 3</w:t>
      </w:r>
    </w:p>
    <w:p w:rsidR="0012008B" w:rsidRPr="00E2599A" w:rsidRDefault="0012008B" w:rsidP="0012008B">
      <w:pPr>
        <w:pStyle w:val="aExamss"/>
        <w:keepNext/>
      </w:pPr>
      <w:r w:rsidRPr="00E2599A">
        <w:t>Driving to the left of 2 parallel continuous dividing lines</w:t>
      </w:r>
    </w:p>
    <w:p w:rsidR="0012008B" w:rsidRPr="00E2599A" w:rsidRDefault="00994FD4" w:rsidP="0012008B">
      <w:pPr>
        <w:pStyle w:val="aExamss"/>
      </w:pPr>
      <w:r>
        <w:rPr>
          <w:rFonts w:ascii="Arial" w:hAnsi="Arial" w:cs="Arial"/>
          <w:noProof/>
          <w:sz w:val="18"/>
          <w:lang w:eastAsia="en-AU"/>
        </w:rPr>
        <w:drawing>
          <wp:inline distT="0" distB="0" distL="0" distR="0">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rsidR="005429A7" w:rsidRPr="00E2599A" w:rsidRDefault="005429A7" w:rsidP="005429A7">
      <w:pPr>
        <w:pStyle w:val="aExamss"/>
      </w:pPr>
      <w:r w:rsidRPr="00E2599A">
        <w:rPr>
          <w:noProof/>
          <w:lang w:eastAsia="en-AU"/>
        </w:rPr>
        <w:drawing>
          <wp:inline distT="0" distB="0" distL="0" distR="0" wp14:anchorId="0CD62414" wp14:editId="0E32C133">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9"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rsidR="005429A7" w:rsidRPr="00E2599A" w:rsidRDefault="005429A7" w:rsidP="005429A7">
      <w:pPr>
        <w:pStyle w:val="aExamss"/>
      </w:pPr>
      <w:r w:rsidRPr="00E2599A">
        <w:rPr>
          <w:noProof/>
          <w:szCs w:val="16"/>
          <w:lang w:eastAsia="en-AU"/>
        </w:rPr>
        <w:drawing>
          <wp:inline distT="0" distB="0" distL="0" distR="0" wp14:anchorId="4C2A8244" wp14:editId="15D44226">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0"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3</w:t>
      </w:r>
    </w:p>
    <w:p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rsidR="005429A7" w:rsidRPr="00E2599A" w:rsidRDefault="005429A7" w:rsidP="005429A7">
      <w:pPr>
        <w:pStyle w:val="aExamss"/>
      </w:pPr>
      <w:r w:rsidRPr="00E2599A">
        <w:rPr>
          <w:noProof/>
          <w:szCs w:val="16"/>
          <w:lang w:eastAsia="en-AU"/>
        </w:rPr>
        <w:drawing>
          <wp:inline distT="0" distB="0" distL="0" distR="0" wp14:anchorId="0AFA5E4F" wp14:editId="4200C082">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1"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rsidR="005429A7" w:rsidRPr="00E2599A" w:rsidRDefault="00E2599A" w:rsidP="00E2599A">
      <w:pPr>
        <w:pStyle w:val="AH5Sec"/>
      </w:pPr>
      <w:bookmarkStart w:id="174" w:name="_Toc514833017"/>
      <w:r w:rsidRPr="00371008">
        <w:rPr>
          <w:rStyle w:val="CharSectNo"/>
        </w:rPr>
        <w:t>133</w:t>
      </w:r>
      <w:r w:rsidRPr="00E2599A">
        <w:tab/>
      </w:r>
      <w:r w:rsidR="005429A7" w:rsidRPr="00E2599A">
        <w:t>Exceptions to keeping to left of centre of road</w:t>
      </w:r>
      <w:bookmarkEnd w:id="174"/>
    </w:p>
    <w:p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rsidR="005429A7" w:rsidRPr="00E2599A" w:rsidRDefault="00E2599A" w:rsidP="00E2599A">
      <w:pPr>
        <w:pStyle w:val="Amain"/>
      </w:pPr>
      <w:r>
        <w:tab/>
      </w:r>
      <w:r w:rsidRPr="00E2599A">
        <w:t>(2)</w:t>
      </w:r>
      <w:r w:rsidRPr="00E2599A">
        <w:tab/>
      </w:r>
      <w:r w:rsidR="005429A7" w:rsidRPr="00E2599A">
        <w:t>The driver may drive to the right of the centre of the road—</w:t>
      </w:r>
    </w:p>
    <w:p w:rsidR="005429A7" w:rsidRPr="00E2599A" w:rsidRDefault="00E2599A" w:rsidP="00E2599A">
      <w:pPr>
        <w:pStyle w:val="Apara"/>
      </w:pPr>
      <w:r>
        <w:tab/>
      </w:r>
      <w:r w:rsidRPr="00E2599A">
        <w:t>(a)</w:t>
      </w:r>
      <w:r w:rsidRPr="00E2599A">
        <w:tab/>
      </w:r>
      <w:r w:rsidR="005429A7" w:rsidRPr="00E2599A">
        <w:t>to overtake another driver; or</w:t>
      </w:r>
    </w:p>
    <w:p w:rsidR="005429A7" w:rsidRPr="00E2599A" w:rsidRDefault="00E2599A" w:rsidP="00E2599A">
      <w:pPr>
        <w:pStyle w:val="Apara"/>
      </w:pPr>
      <w:r>
        <w:tab/>
      </w:r>
      <w:r w:rsidRPr="00E2599A">
        <w:t>(b)</w:t>
      </w:r>
      <w:r w:rsidRPr="00E2599A">
        <w:tab/>
      </w:r>
      <w:r w:rsidR="005429A7" w:rsidRPr="00E2599A">
        <w:t>to enter or leave the road; or</w:t>
      </w:r>
    </w:p>
    <w:p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rsidR="005429A7" w:rsidRPr="00E2599A" w:rsidRDefault="00E2599A" w:rsidP="00E2599A">
      <w:pPr>
        <w:pStyle w:val="Apara"/>
      </w:pPr>
      <w:r>
        <w:tab/>
      </w:r>
      <w:r w:rsidRPr="00E2599A">
        <w:t>(b)</w:t>
      </w:r>
      <w:r w:rsidRPr="00E2599A">
        <w:tab/>
      </w:r>
      <w:r w:rsidR="005429A7" w:rsidRPr="00E2599A">
        <w:t>the driver can do so safely.</w:t>
      </w:r>
    </w:p>
    <w:p w:rsidR="005429A7" w:rsidRPr="00E2599A" w:rsidRDefault="00E2599A" w:rsidP="00E2599A">
      <w:pPr>
        <w:pStyle w:val="AH5Sec"/>
      </w:pPr>
      <w:bookmarkStart w:id="175" w:name="_Toc514833018"/>
      <w:r w:rsidRPr="00371008">
        <w:rPr>
          <w:rStyle w:val="CharSectNo"/>
        </w:rPr>
        <w:t>134</w:t>
      </w:r>
      <w:r w:rsidRPr="00E2599A">
        <w:tab/>
      </w:r>
      <w:r w:rsidR="005429A7" w:rsidRPr="00E2599A">
        <w:t>Exceptions to keeping to left of dividing line</w:t>
      </w:r>
      <w:bookmarkEnd w:id="175"/>
    </w:p>
    <w:p w:rsidR="005429A7" w:rsidRPr="00E2599A" w:rsidRDefault="00E2599A" w:rsidP="00E2599A">
      <w:pPr>
        <w:pStyle w:val="Amain"/>
      </w:pPr>
      <w:r>
        <w:tab/>
      </w:r>
      <w:r w:rsidRPr="00E2599A">
        <w:t>(1)</w:t>
      </w:r>
      <w:r w:rsidRPr="00E2599A">
        <w:tab/>
      </w:r>
      <w:r w:rsidR="005429A7" w:rsidRPr="00E2599A">
        <w:t>This section applies to a driver on a road with a dividing line.</w:t>
      </w:r>
    </w:p>
    <w:p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rsidR="005429A7" w:rsidRPr="00E2599A" w:rsidRDefault="00E2599A" w:rsidP="00E2599A">
      <w:pPr>
        <w:pStyle w:val="Apara"/>
      </w:pPr>
      <w:r>
        <w:tab/>
      </w:r>
      <w:r w:rsidRPr="00E2599A">
        <w:t>(a)</w:t>
      </w:r>
      <w:r w:rsidRPr="00E2599A">
        <w:tab/>
      </w:r>
      <w:r w:rsidR="005429A7" w:rsidRPr="00E2599A">
        <w:t>to overtake another driver; or</w:t>
      </w:r>
    </w:p>
    <w:p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rsidR="005429A7" w:rsidRPr="00E2599A" w:rsidRDefault="00E2599A" w:rsidP="0040542A">
      <w:pPr>
        <w:pStyle w:val="Amain"/>
        <w:keepNext/>
      </w:pPr>
      <w:r>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rsidR="005429A7" w:rsidRPr="00E2599A" w:rsidRDefault="00E2599A" w:rsidP="0040542A">
      <w:pPr>
        <w:pStyle w:val="Apara"/>
        <w:keepNext/>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Driving to the right of the centre of the road permitted—overtaking on a road with a broken dividing line only</w:t>
      </w:r>
    </w:p>
    <w:p w:rsidR="005429A7" w:rsidRPr="00E2599A" w:rsidRDefault="00994FD4" w:rsidP="005429A7">
      <w:pPr>
        <w:pStyle w:val="aExamss"/>
      </w:pPr>
      <w:r>
        <w:rPr>
          <w:rFonts w:ascii="Arial" w:hAnsi="Arial" w:cs="Arial"/>
          <w:noProof/>
          <w:sz w:val="18"/>
          <w:lang w:eastAsia="en-AU"/>
        </w:rPr>
        <w:drawing>
          <wp:inline distT="0" distB="0" distL="0" distR="0">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rsidR="005429A7" w:rsidRPr="00E2599A" w:rsidRDefault="00994FD4" w:rsidP="005429A7">
      <w:pPr>
        <w:pStyle w:val="aExamss"/>
      </w:pPr>
      <w:r>
        <w:rPr>
          <w:rFonts w:ascii="Arial" w:hAnsi="Arial" w:cs="Arial"/>
          <w:noProof/>
          <w:sz w:val="18"/>
          <w:lang w:eastAsia="en-AU"/>
        </w:rPr>
        <w:drawing>
          <wp:inline distT="0" distB="0" distL="0" distR="0">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rsidR="005429A7" w:rsidRPr="00E2599A" w:rsidRDefault="005429A7" w:rsidP="005429A7">
      <w:pPr>
        <w:pStyle w:val="aExamHdgss"/>
      </w:pPr>
      <w:r w:rsidRPr="00E2599A">
        <w:t>Example 2A</w:t>
      </w:r>
    </w:p>
    <w:p w:rsidR="005429A7" w:rsidRPr="00E2599A" w:rsidRDefault="005429A7" w:rsidP="005429A7">
      <w:pPr>
        <w:pStyle w:val="aExamss"/>
        <w:keepNext/>
      </w:pPr>
      <w:r w:rsidRPr="00E2599A">
        <w:t>Driving across a single continuous dividing line is permitted to enter or leave the road</w:t>
      </w:r>
    </w:p>
    <w:p w:rsidR="005429A7" w:rsidRPr="00E2599A" w:rsidRDefault="005429A7" w:rsidP="005429A7">
      <w:pPr>
        <w:pStyle w:val="aExamss"/>
      </w:pPr>
      <w:r w:rsidRPr="00E2599A">
        <w:rPr>
          <w:noProof/>
          <w:lang w:eastAsia="en-AU"/>
        </w:rPr>
        <w:drawing>
          <wp:inline distT="0" distB="0" distL="0" distR="0" wp14:anchorId="31E623D4" wp14:editId="64F9455E">
            <wp:extent cx="1343025" cy="2076450"/>
            <wp:effectExtent l="19050" t="0" r="9525" b="0"/>
            <wp:docPr id="2626" name="Picture 545" descr="134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134_2A"/>
                    <pic:cNvPicPr>
                      <a:picLocks noChangeAspect="1" noChangeArrowheads="1"/>
                    </pic:cNvPicPr>
                  </pic:nvPicPr>
                  <pic:blipFill>
                    <a:blip r:embed="rId12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2B</w:t>
      </w:r>
    </w:p>
    <w:p w:rsidR="005429A7" w:rsidRPr="00E2599A" w:rsidRDefault="005429A7" w:rsidP="005429A7">
      <w:pPr>
        <w:pStyle w:val="aExamss"/>
        <w:keepNext/>
      </w:pPr>
      <w:r w:rsidRPr="00E2599A">
        <w:t>Driving across a single continuous dividing line is permitted to leave the road to enter a road related area</w:t>
      </w:r>
    </w:p>
    <w:p w:rsidR="005429A7" w:rsidRPr="00E2599A" w:rsidRDefault="005429A7" w:rsidP="005429A7">
      <w:pPr>
        <w:pStyle w:val="aExamss"/>
      </w:pPr>
      <w:r w:rsidRPr="00E2599A">
        <w:rPr>
          <w:noProof/>
          <w:lang w:eastAsia="en-AU"/>
        </w:rPr>
        <w:drawing>
          <wp:inline distT="0" distB="0" distL="0" distR="0" wp14:anchorId="49E720AF" wp14:editId="42DDA4E1">
            <wp:extent cx="1343025" cy="2076450"/>
            <wp:effectExtent l="19050" t="0" r="9525" b="0"/>
            <wp:docPr id="2627" name="Picture 544" descr="134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134_2C"/>
                    <pic:cNvPicPr>
                      <a:picLocks noChangeAspect="1" noChangeArrowheads="1"/>
                    </pic:cNvPicPr>
                  </pic:nvPicPr>
                  <pic:blipFill>
                    <a:blip r:embed="rId125"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2C</w:t>
      </w:r>
    </w:p>
    <w:p w:rsidR="005429A7" w:rsidRPr="00E2599A" w:rsidRDefault="005429A7" w:rsidP="005429A7">
      <w:pPr>
        <w:pStyle w:val="aExamss"/>
        <w:keepNext/>
      </w:pPr>
      <w:r w:rsidRPr="00E2599A">
        <w:t>Driving across a single continuous dividing line to the left of a broken dividing line is permitted to enter or leave the road</w:t>
      </w:r>
    </w:p>
    <w:p w:rsidR="005429A7" w:rsidRPr="00E2599A" w:rsidRDefault="005429A7" w:rsidP="005429A7">
      <w:pPr>
        <w:pStyle w:val="aExamss"/>
      </w:pPr>
      <w:r w:rsidRPr="00E2599A">
        <w:rPr>
          <w:noProof/>
          <w:lang w:eastAsia="en-AU"/>
        </w:rPr>
        <w:drawing>
          <wp:inline distT="0" distB="0" distL="0" distR="0" wp14:anchorId="4C0B1445" wp14:editId="60156E4F">
            <wp:extent cx="1343025" cy="2076450"/>
            <wp:effectExtent l="19050" t="0" r="9525" b="0"/>
            <wp:docPr id="2628" name="Picture 543" descr="134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134_2B"/>
                    <pic:cNvPicPr>
                      <a:picLocks noChangeAspect="1" noChangeArrowheads="1"/>
                    </pic:cNvPicPr>
                  </pic:nvPicPr>
                  <pic:blipFill>
                    <a:blip r:embed="rId126"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rsidR="005429A7" w:rsidRPr="00E2599A" w:rsidRDefault="005429A7" w:rsidP="005429A7">
      <w:pPr>
        <w:pStyle w:val="aExamss"/>
      </w:pPr>
      <w:r w:rsidRPr="00E2599A">
        <w:rPr>
          <w:noProof/>
          <w:lang w:eastAsia="en-AU"/>
        </w:rPr>
        <w:drawing>
          <wp:inline distT="0" distB="0" distL="0" distR="0" wp14:anchorId="3135C556" wp14:editId="76E038A6">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7"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rsidR="005429A7" w:rsidRPr="00E2599A" w:rsidRDefault="005429A7" w:rsidP="005429A7">
      <w:pPr>
        <w:pStyle w:val="aExamss"/>
      </w:pPr>
      <w:r w:rsidRPr="00E2599A">
        <w:rPr>
          <w:noProof/>
          <w:lang w:eastAsia="en-AU"/>
        </w:rPr>
        <w:drawing>
          <wp:inline distT="0" distB="0" distL="0" distR="0" wp14:anchorId="12EA324B" wp14:editId="3D980FA2">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8"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5</w:t>
      </w:r>
    </w:p>
    <w:p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rsidR="005429A7" w:rsidRPr="00E2599A" w:rsidRDefault="005429A7" w:rsidP="005429A7">
      <w:pPr>
        <w:pStyle w:val="aExamss"/>
      </w:pPr>
      <w:r w:rsidRPr="00E2599A">
        <w:rPr>
          <w:noProof/>
          <w:lang w:eastAsia="en-AU"/>
        </w:rPr>
        <w:drawing>
          <wp:inline distT="0" distB="0" distL="0" distR="0" wp14:anchorId="0D9C9006" wp14:editId="4A4DE54F">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9"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176" w:name="_Toc514833019"/>
      <w:r w:rsidRPr="00371008">
        <w:rPr>
          <w:rStyle w:val="CharSectNo"/>
        </w:rPr>
        <w:t>135</w:t>
      </w:r>
      <w:r w:rsidRPr="00E2599A">
        <w:tab/>
      </w:r>
      <w:r w:rsidR="005429A7" w:rsidRPr="00E2599A">
        <w:t>Keeping to left of median strip</w:t>
      </w:r>
      <w:bookmarkEnd w:id="176"/>
    </w:p>
    <w:p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rsidR="005429A7" w:rsidRPr="00E2599A" w:rsidRDefault="00E2599A" w:rsidP="00E2599A">
      <w:pPr>
        <w:pStyle w:val="Apara"/>
      </w:pPr>
      <w:r>
        <w:tab/>
      </w:r>
      <w:r w:rsidRPr="00E2599A">
        <w:t>(a)</w:t>
      </w:r>
      <w:r w:rsidRPr="00E2599A">
        <w:tab/>
      </w:r>
      <w:r w:rsidR="005429A7" w:rsidRPr="00E2599A">
        <w:t>entering or driving in a median strip parking area; or</w:t>
      </w:r>
    </w:p>
    <w:p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median strip</w:t>
      </w:r>
      <w:r w:rsidRPr="00E2599A">
        <w:t xml:space="preserve"> does not include a painted island.</w:t>
      </w:r>
    </w:p>
    <w:p w:rsidR="005429A7" w:rsidRPr="00E2599A" w:rsidRDefault="00E2599A" w:rsidP="00E2599A">
      <w:pPr>
        <w:pStyle w:val="AH5Sec"/>
      </w:pPr>
      <w:bookmarkStart w:id="177" w:name="_Toc514833020"/>
      <w:r w:rsidRPr="00371008">
        <w:rPr>
          <w:rStyle w:val="CharSectNo"/>
        </w:rPr>
        <w:t>136</w:t>
      </w:r>
      <w:r w:rsidRPr="00E2599A">
        <w:tab/>
      </w:r>
      <w:r w:rsidR="005429A7" w:rsidRPr="00E2599A">
        <w:t>Driving on one</w:t>
      </w:r>
      <w:r w:rsidR="005429A7" w:rsidRPr="00E2599A">
        <w:noBreakHyphen/>
        <w:t>way service road</w:t>
      </w:r>
      <w:bookmarkEnd w:id="177"/>
    </w:p>
    <w:p w:rsidR="005429A7" w:rsidRPr="00E2599A" w:rsidRDefault="005429A7" w:rsidP="00E2599A">
      <w:pPr>
        <w:pStyle w:val="Amainreturn"/>
        <w:keepNext/>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78" w:name="_Toc514833021"/>
      <w:r w:rsidRPr="00371008">
        <w:rPr>
          <w:rStyle w:val="CharSectNo"/>
        </w:rPr>
        <w:t>137</w:t>
      </w:r>
      <w:r w:rsidRPr="00E2599A">
        <w:tab/>
      </w:r>
      <w:r w:rsidR="005429A7" w:rsidRPr="00E2599A">
        <w:t>Keeping off dividing strip</w:t>
      </w:r>
      <w:bookmarkEnd w:id="178"/>
    </w:p>
    <w:p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dividing strip</w:t>
      </w:r>
      <w:r w:rsidRPr="00E2599A">
        <w:t xml:space="preserve"> does not include a painted island.</w:t>
      </w:r>
    </w:p>
    <w:p w:rsidR="005429A7" w:rsidRPr="00E2599A" w:rsidRDefault="00E2599A" w:rsidP="00E2599A">
      <w:pPr>
        <w:pStyle w:val="AH5Sec"/>
      </w:pPr>
      <w:bookmarkStart w:id="179" w:name="_Toc514833022"/>
      <w:r w:rsidRPr="00371008">
        <w:rPr>
          <w:rStyle w:val="CharSectNo"/>
        </w:rPr>
        <w:t>138</w:t>
      </w:r>
      <w:r w:rsidRPr="00E2599A">
        <w:tab/>
      </w:r>
      <w:r w:rsidR="005429A7" w:rsidRPr="00E2599A">
        <w:t>Keeping off painted island</w:t>
      </w:r>
      <w:bookmarkEnd w:id="179"/>
    </w:p>
    <w:p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Painted island surrounded by 2 parallel continuous lines</w:t>
      </w:r>
    </w:p>
    <w:p w:rsidR="005429A7" w:rsidRPr="00E2599A" w:rsidRDefault="00994FD4" w:rsidP="005429A7">
      <w:pPr>
        <w:pStyle w:val="aExamss"/>
      </w:pPr>
      <w:r>
        <w:rPr>
          <w:noProof/>
          <w:lang w:eastAsia="en-AU"/>
        </w:rPr>
        <w:drawing>
          <wp:inline distT="0" distB="0" distL="0" distR="0">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rsidR="005429A7" w:rsidRPr="00E2599A" w:rsidRDefault="00E2599A" w:rsidP="00E2599A">
      <w:pPr>
        <w:pStyle w:val="Amain"/>
      </w:pPr>
      <w:r>
        <w:tab/>
      </w:r>
      <w:r w:rsidRPr="00E2599A">
        <w:t>(3)</w:t>
      </w:r>
      <w:r w:rsidRPr="00E2599A">
        <w:tab/>
      </w:r>
      <w:r w:rsidR="005429A7" w:rsidRPr="00E2599A">
        <w:t>Subsection (2) (a) does not apply in the case of a painted island—</w:t>
      </w:r>
    </w:p>
    <w:p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rPr>
          <w:noProof/>
          <w:lang w:eastAsia="en-AU"/>
        </w:rPr>
        <w:drawing>
          <wp:inline distT="0" distB="0" distL="0" distR="0" wp14:anchorId="2962EB35" wp14:editId="52E60C1F">
            <wp:extent cx="1590675" cy="1781175"/>
            <wp:effectExtent l="19050" t="0" r="9525" b="0"/>
            <wp:docPr id="2632" name="Picture 549" descr="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Merge"/>
                    <pic:cNvPicPr>
                      <a:picLocks noChangeAspect="1" noChangeArrowheads="1"/>
                    </pic:cNvPicPr>
                  </pic:nvPicPr>
                  <pic:blipFill>
                    <a:blip r:embed="rId131"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is contravening the section.</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rPr>
          <w:noProof/>
          <w:lang w:eastAsia="en-AU"/>
        </w:rPr>
        <w:drawing>
          <wp:inline distT="0" distB="0" distL="0" distR="0" wp14:anchorId="5E6BE01F" wp14:editId="6B81DD73">
            <wp:extent cx="1628775" cy="1809750"/>
            <wp:effectExtent l="19050" t="0" r="9525" b="0"/>
            <wp:docPr id="2633" name="Picture 548" descr="aMerge_n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Merge_noline"/>
                    <pic:cNvPicPr>
                      <a:picLocks noChangeAspect="1" noChangeArrowheads="1"/>
                    </pic:cNvPicPr>
                  </pic:nvPicPr>
                  <pic:blipFill>
                    <a:blip r:embed="rId132"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is contravening the section.</w:t>
      </w:r>
    </w:p>
    <w:p w:rsidR="005429A7" w:rsidRPr="00E2599A" w:rsidRDefault="00E2599A" w:rsidP="00E2599A">
      <w:pPr>
        <w:pStyle w:val="AH5Sec"/>
        <w:rPr>
          <w:rStyle w:val="charItals"/>
        </w:rPr>
      </w:pPr>
      <w:bookmarkStart w:id="180" w:name="_Toc514833023"/>
      <w:r w:rsidRPr="00371008">
        <w:rPr>
          <w:rStyle w:val="CharSectNo"/>
        </w:rPr>
        <w:t>139</w:t>
      </w:r>
      <w:r w:rsidRPr="00E2599A">
        <w:rPr>
          <w:rStyle w:val="charItals"/>
          <w:i w:val="0"/>
        </w:rPr>
        <w:tab/>
      </w:r>
      <w:r w:rsidR="005429A7" w:rsidRPr="00E2599A">
        <w:t>Exceptions for avoiding obstruction on road</w:t>
      </w:r>
      <w:bookmarkEnd w:id="180"/>
    </w:p>
    <w:p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371008" w:rsidRDefault="00E2599A" w:rsidP="00E2599A">
      <w:pPr>
        <w:pStyle w:val="AH3Div"/>
      </w:pPr>
      <w:bookmarkStart w:id="181" w:name="_Toc514833024"/>
      <w:r w:rsidRPr="00371008">
        <w:rPr>
          <w:rStyle w:val="CharDivNo"/>
        </w:rPr>
        <w:t>Division 11.3</w:t>
      </w:r>
      <w:r w:rsidRPr="00E2599A">
        <w:tab/>
      </w:r>
      <w:r w:rsidR="005429A7" w:rsidRPr="00371008">
        <w:rPr>
          <w:rStyle w:val="CharDivText"/>
        </w:rPr>
        <w:t>Overtaking</w:t>
      </w:r>
      <w:bookmarkEnd w:id="181"/>
    </w:p>
    <w:p w:rsidR="005429A7" w:rsidRPr="00E2599A" w:rsidRDefault="00E2599A" w:rsidP="00E2599A">
      <w:pPr>
        <w:pStyle w:val="AH5Sec"/>
      </w:pPr>
      <w:bookmarkStart w:id="182" w:name="_Toc514833025"/>
      <w:r w:rsidRPr="00371008">
        <w:rPr>
          <w:rStyle w:val="CharSectNo"/>
        </w:rPr>
        <w:t>140</w:t>
      </w:r>
      <w:r w:rsidRPr="00E2599A">
        <w:tab/>
      </w:r>
      <w:r w:rsidR="005429A7" w:rsidRPr="00E2599A">
        <w:t>No overtaking unless safe to do so</w:t>
      </w:r>
      <w:bookmarkEnd w:id="182"/>
    </w:p>
    <w:p w:rsidR="005429A7" w:rsidRPr="00E2599A" w:rsidRDefault="005429A7" w:rsidP="005429A7">
      <w:pPr>
        <w:pStyle w:val="Amainreturn"/>
      </w:pPr>
      <w:r w:rsidRPr="00E2599A">
        <w:t>A driver must not overtake a vehicle unless—</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keepNext/>
      </w:pPr>
      <w:r>
        <w:tab/>
      </w:r>
      <w:r w:rsidRPr="00E2599A">
        <w:t>(b)</w:t>
      </w:r>
      <w:r w:rsidRPr="00E2599A">
        <w:tab/>
      </w:r>
      <w:r w:rsidR="005429A7" w:rsidRPr="00E2599A">
        <w:t>the driver can safely overtake the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83" w:name="_Toc514833026"/>
      <w:r w:rsidRPr="00371008">
        <w:rPr>
          <w:rStyle w:val="CharSectNo"/>
        </w:rPr>
        <w:t>141</w:t>
      </w:r>
      <w:r w:rsidRPr="00E2599A">
        <w:tab/>
      </w:r>
      <w:r w:rsidR="005429A7" w:rsidRPr="00E2599A">
        <w:t>No overtaking etc to left of vehicle</w:t>
      </w:r>
      <w:bookmarkEnd w:id="183"/>
    </w:p>
    <w:p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rsidR="005429A7" w:rsidRPr="00E2599A" w:rsidRDefault="00E2599A" w:rsidP="00E2599A">
      <w:pPr>
        <w:pStyle w:val="AH5Sec"/>
      </w:pPr>
      <w:bookmarkStart w:id="184" w:name="_Toc514833027"/>
      <w:r w:rsidRPr="00371008">
        <w:rPr>
          <w:rStyle w:val="CharSectNo"/>
        </w:rPr>
        <w:t>142</w:t>
      </w:r>
      <w:r w:rsidRPr="00E2599A">
        <w:tab/>
      </w:r>
      <w:r w:rsidR="005429A7" w:rsidRPr="00E2599A">
        <w:t>No overtaking to right of vehicle turning right etc</w:t>
      </w:r>
      <w:bookmarkEnd w:id="184"/>
    </w:p>
    <w:p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rsidR="005429A7" w:rsidRPr="00E2599A" w:rsidRDefault="00E2599A" w:rsidP="00E2599A">
      <w:pPr>
        <w:pStyle w:val="AH5Sec"/>
      </w:pPr>
      <w:bookmarkStart w:id="185" w:name="_Toc514833028"/>
      <w:r w:rsidRPr="00371008">
        <w:rPr>
          <w:rStyle w:val="CharSectNo"/>
        </w:rPr>
        <w:t>143</w:t>
      </w:r>
      <w:r w:rsidRPr="00E2599A">
        <w:tab/>
      </w:r>
      <w:r w:rsidR="005429A7" w:rsidRPr="00E2599A">
        <w:t>Passing or overtaking vehicle displaying do not overtake turning vehicle sign</w:t>
      </w:r>
      <w:bookmarkEnd w:id="185"/>
    </w:p>
    <w:p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rsidR="005429A7" w:rsidRPr="00E2599A" w:rsidRDefault="005429A7" w:rsidP="005429A7">
      <w:pPr>
        <w:pStyle w:val="Penalty"/>
        <w:keepNext/>
      </w:pPr>
      <w:r w:rsidRPr="00E2599A">
        <w:t>Maximum penalty:  20 penalty units.</w:t>
      </w:r>
    </w:p>
    <w:p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rsidR="005429A7" w:rsidRPr="00E2599A" w:rsidRDefault="005429A7" w:rsidP="005429A7">
      <w:pPr>
        <w:pStyle w:val="Penalty"/>
      </w:pPr>
      <w:r w:rsidRPr="00E2599A">
        <w:t>Maximum penalty:  20 penalty units.</w:t>
      </w:r>
    </w:p>
    <w:p w:rsidR="005429A7" w:rsidRPr="00E2599A" w:rsidRDefault="00E2599A" w:rsidP="0040542A">
      <w:pPr>
        <w:pStyle w:val="Amain"/>
        <w:keepNext/>
        <w:keepLines/>
      </w:pPr>
      <w:r>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E2599A" w:rsidP="00E2599A">
      <w:pPr>
        <w:pStyle w:val="AH5Sec"/>
      </w:pPr>
      <w:bookmarkStart w:id="186" w:name="_Toc514833029"/>
      <w:r w:rsidRPr="00371008">
        <w:rPr>
          <w:rStyle w:val="CharSectNo"/>
        </w:rPr>
        <w:t>144</w:t>
      </w:r>
      <w:r w:rsidRPr="00E2599A">
        <w:tab/>
      </w:r>
      <w:r w:rsidR="005429A7" w:rsidRPr="00E2599A">
        <w:t>Keeping safe distance when overtaking</w:t>
      </w:r>
      <w:bookmarkEnd w:id="186"/>
    </w:p>
    <w:p w:rsidR="005429A7" w:rsidRPr="00E2599A" w:rsidRDefault="005429A7" w:rsidP="005429A7">
      <w:pPr>
        <w:pStyle w:val="Amainreturn"/>
      </w:pPr>
      <w:r w:rsidRPr="00E2599A">
        <w:t>A driver overtaking a vehicle—</w:t>
      </w:r>
    </w:p>
    <w:p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87" w:name="_Toc514833030"/>
      <w:r w:rsidRPr="00371008">
        <w:rPr>
          <w:rStyle w:val="CharSectNo"/>
        </w:rPr>
        <w:t>145</w:t>
      </w:r>
      <w:r w:rsidRPr="00E2599A">
        <w:tab/>
      </w:r>
      <w:r w:rsidR="005429A7" w:rsidRPr="00E2599A">
        <w:t>Driver being overtaken not to increase speed</w:t>
      </w:r>
      <w:bookmarkEnd w:id="187"/>
    </w:p>
    <w:p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rsidR="005429A7" w:rsidRPr="00E2599A" w:rsidRDefault="00E2599A" w:rsidP="00E2599A">
      <w:pPr>
        <w:pStyle w:val="Apara"/>
      </w:pPr>
      <w:r>
        <w:tab/>
      </w:r>
      <w:r w:rsidRPr="00E2599A">
        <w:t>(a)</w:t>
      </w:r>
      <w:r w:rsidRPr="00E2599A">
        <w:tab/>
      </w:r>
      <w:r w:rsidR="005429A7" w:rsidRPr="00E2599A">
        <w:t>has passed the other driver; and</w:t>
      </w:r>
    </w:p>
    <w:p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rsidR="005429A7" w:rsidRPr="00E2599A" w:rsidRDefault="00E2599A" w:rsidP="00E2599A">
      <w:pPr>
        <w:pStyle w:val="Apara"/>
        <w:keepNext/>
      </w:pPr>
      <w:r>
        <w:tab/>
      </w:r>
      <w:r w:rsidRPr="00E2599A">
        <w:t>(c)</w:t>
      </w:r>
      <w:r w:rsidRPr="00E2599A">
        <w:tab/>
      </w:r>
      <w:r w:rsidR="005429A7" w:rsidRPr="00E2599A">
        <w:t>is a sufficient distance in front of the other driver to avoid a collision.</w:t>
      </w:r>
    </w:p>
    <w:p w:rsidR="005429A7" w:rsidRPr="00E2599A" w:rsidRDefault="005429A7" w:rsidP="005429A7">
      <w:pPr>
        <w:pStyle w:val="Penalty"/>
        <w:keepNext/>
      </w:pPr>
      <w:r w:rsidRPr="00E2599A">
        <w:t>Maximum penalty:  20 penalty units.</w:t>
      </w:r>
    </w:p>
    <w:p w:rsidR="005429A7" w:rsidRPr="00371008" w:rsidRDefault="00E2599A" w:rsidP="00E2599A">
      <w:pPr>
        <w:pStyle w:val="AH3Div"/>
      </w:pPr>
      <w:bookmarkStart w:id="188" w:name="_Toc514833031"/>
      <w:r w:rsidRPr="00371008">
        <w:rPr>
          <w:rStyle w:val="CharDivNo"/>
        </w:rPr>
        <w:t>Division 11.4</w:t>
      </w:r>
      <w:r w:rsidRPr="00E2599A">
        <w:tab/>
      </w:r>
      <w:r w:rsidR="005429A7" w:rsidRPr="00371008">
        <w:rPr>
          <w:rStyle w:val="CharDivText"/>
        </w:rPr>
        <w:t>Driving in marked lanes or lines of traffic</w:t>
      </w:r>
      <w:bookmarkEnd w:id="188"/>
    </w:p>
    <w:p w:rsidR="005429A7" w:rsidRPr="00E2599A" w:rsidRDefault="00E2599A" w:rsidP="00E2599A">
      <w:pPr>
        <w:pStyle w:val="AH5Sec"/>
      </w:pPr>
      <w:bookmarkStart w:id="189" w:name="_Toc514833032"/>
      <w:r w:rsidRPr="00371008">
        <w:rPr>
          <w:rStyle w:val="CharSectNo"/>
        </w:rPr>
        <w:t>146</w:t>
      </w:r>
      <w:r w:rsidRPr="00E2599A">
        <w:tab/>
      </w:r>
      <w:r w:rsidR="005429A7" w:rsidRPr="00E2599A">
        <w:t>Driving within single marked lane or line of traffic</w:t>
      </w:r>
      <w:bookmarkEnd w:id="189"/>
    </w:p>
    <w:p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rsidR="005429A7" w:rsidRPr="00E2599A" w:rsidRDefault="00E2599A" w:rsidP="00E2599A">
      <w:pPr>
        <w:pStyle w:val="Apara"/>
      </w:pPr>
      <w:r>
        <w:tab/>
      </w:r>
      <w:r w:rsidRPr="00E2599A">
        <w:t>(b)</w:t>
      </w:r>
      <w:r w:rsidRPr="00E2599A">
        <w:tab/>
      </w:r>
      <w:r w:rsidR="005429A7" w:rsidRPr="00E2599A">
        <w:t>entering or leaving the road; or</w:t>
      </w:r>
    </w:p>
    <w:p w:rsidR="005429A7" w:rsidRPr="00E2599A" w:rsidRDefault="00E2599A" w:rsidP="00E2599A">
      <w:pPr>
        <w:pStyle w:val="Apara"/>
      </w:pPr>
      <w:r>
        <w:tab/>
      </w:r>
      <w:r w:rsidRPr="00E2599A">
        <w:t>(c)</w:t>
      </w:r>
      <w:r w:rsidRPr="00E2599A">
        <w:tab/>
      </w:r>
      <w:r w:rsidR="005429A7" w:rsidRPr="00E2599A">
        <w:t>moving from 1 marked lane to another marked lane; or</w:t>
      </w:r>
    </w:p>
    <w:p w:rsidR="005429A7" w:rsidRPr="00E2599A" w:rsidRDefault="00E2599A" w:rsidP="00E2599A">
      <w:pPr>
        <w:pStyle w:val="Apara"/>
      </w:pPr>
      <w:r>
        <w:tab/>
      </w:r>
      <w:r w:rsidRPr="00E2599A">
        <w:t>(d)</w:t>
      </w:r>
      <w:r w:rsidRPr="00E2599A">
        <w:tab/>
      </w:r>
      <w:r w:rsidR="005429A7" w:rsidRPr="00E2599A">
        <w:t>avoiding an obstruction; or</w:t>
      </w:r>
    </w:p>
    <w:p w:rsidR="005429A7" w:rsidRPr="00E2599A" w:rsidRDefault="00E2599A" w:rsidP="00E2599A">
      <w:pPr>
        <w:pStyle w:val="Apara"/>
      </w:pPr>
      <w:r>
        <w:tab/>
      </w:r>
      <w:r w:rsidRPr="00E2599A">
        <w:t>(e)</w:t>
      </w:r>
      <w:r w:rsidRPr="00E2599A">
        <w:tab/>
      </w:r>
      <w:r w:rsidR="005429A7" w:rsidRPr="00E2599A">
        <w:t>obeying a traffic control device applying to the marked lane; or</w:t>
      </w:r>
    </w:p>
    <w:p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rsidR="005429A7" w:rsidRPr="00E2599A" w:rsidRDefault="00E2599A" w:rsidP="00E2599A">
      <w:pPr>
        <w:pStyle w:val="Apara"/>
      </w:pPr>
      <w:r>
        <w:tab/>
      </w:r>
      <w:r w:rsidRPr="00E2599A">
        <w:t>(c)</w:t>
      </w:r>
      <w:r w:rsidRPr="00E2599A">
        <w:tab/>
      </w:r>
      <w:r w:rsidR="005429A7" w:rsidRPr="00E2599A">
        <w:t>the driver is entering or leaving the road; or</w:t>
      </w:r>
    </w:p>
    <w:p w:rsidR="005429A7" w:rsidRPr="00E2599A" w:rsidRDefault="00E2599A" w:rsidP="00E2599A">
      <w:pPr>
        <w:pStyle w:val="Apara"/>
      </w:pPr>
      <w:r>
        <w:tab/>
      </w:r>
      <w:r w:rsidRPr="00E2599A">
        <w:t>(d)</w:t>
      </w:r>
      <w:r w:rsidRPr="00E2599A">
        <w:tab/>
      </w:r>
      <w:r w:rsidR="005429A7" w:rsidRPr="00E2599A">
        <w:t>the driver is moving from 1 line of traffic to another line of traffic; or</w:t>
      </w:r>
    </w:p>
    <w:p w:rsidR="005429A7" w:rsidRPr="00E2599A" w:rsidRDefault="00E2599A" w:rsidP="00E2599A">
      <w:pPr>
        <w:pStyle w:val="Apara"/>
        <w:keepNext/>
      </w:pPr>
      <w:r>
        <w:tab/>
      </w:r>
      <w:r w:rsidRPr="00E2599A">
        <w:t>(e)</w:t>
      </w:r>
      <w:r w:rsidRPr="00E2599A">
        <w:tab/>
      </w:r>
      <w:r w:rsidR="005429A7" w:rsidRPr="00E2599A">
        <w:t>the driver is avoiding an obstruction.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90" w:name="_Toc514833033"/>
      <w:r w:rsidRPr="00371008">
        <w:rPr>
          <w:rStyle w:val="CharSectNo"/>
        </w:rPr>
        <w:t>147</w:t>
      </w:r>
      <w:r w:rsidRPr="00E2599A">
        <w:tab/>
      </w:r>
      <w:r w:rsidR="005429A7" w:rsidRPr="00E2599A">
        <w:t>Moving from 1 marked lane to another marked lane across continuous line separating lanes</w:t>
      </w:r>
      <w:bookmarkEnd w:id="190"/>
    </w:p>
    <w:p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rsidR="005429A7" w:rsidRPr="00E2599A" w:rsidRDefault="00E2599A" w:rsidP="00E2599A">
      <w:pPr>
        <w:pStyle w:val="Apara"/>
      </w:pPr>
      <w:r>
        <w:tab/>
      </w:r>
      <w:r w:rsidRPr="00E2599A">
        <w:t>(a)</w:t>
      </w:r>
      <w:r w:rsidRPr="00E2599A">
        <w:tab/>
      </w:r>
      <w:r w:rsidR="005429A7" w:rsidRPr="00E2599A">
        <w:t>the driver is avoiding an obstruction; or</w:t>
      </w:r>
    </w:p>
    <w:p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rsidR="005429A7" w:rsidRPr="00E2599A"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191" w:name="_Toc514833034"/>
      <w:r w:rsidRPr="00371008">
        <w:rPr>
          <w:rStyle w:val="CharSectNo"/>
        </w:rPr>
        <w:t>148</w:t>
      </w:r>
      <w:r w:rsidRPr="00E2599A">
        <w:rPr>
          <w:rStyle w:val="charItals"/>
          <w:i w:val="0"/>
        </w:rPr>
        <w:tab/>
      </w:r>
      <w:r w:rsidR="005429A7" w:rsidRPr="00E2599A">
        <w:t>Giving way when moving from 1 marked lane or line of traffic to another marked lane or line of traffic</w:t>
      </w:r>
      <w:bookmarkEnd w:id="191"/>
    </w:p>
    <w:p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rsidR="005429A7" w:rsidRPr="00E2599A" w:rsidRDefault="005429A7" w:rsidP="005429A7">
      <w:pPr>
        <w:pStyle w:val="aExamss"/>
        <w:keepNext/>
      </w:pPr>
      <w:r w:rsidRPr="00E2599A">
        <w:rPr>
          <w:noProof/>
          <w:lang w:eastAsia="en-AU"/>
        </w:rPr>
        <w:drawing>
          <wp:inline distT="0" distB="0" distL="0" distR="0" wp14:anchorId="70197CF6" wp14:editId="1CDBD0B2">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33"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2</w:t>
      </w:r>
    </w:p>
    <w:p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rsidR="005429A7" w:rsidRPr="00E2599A" w:rsidRDefault="00994FD4" w:rsidP="005429A7">
      <w:pPr>
        <w:pStyle w:val="aExamss"/>
      </w:pPr>
      <w:r>
        <w:rPr>
          <w:noProof/>
          <w:lang w:eastAsia="en-AU"/>
        </w:rPr>
        <w:drawing>
          <wp:inline distT="0" distB="0" distL="0" distR="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rsidR="005429A7" w:rsidRPr="00E2599A" w:rsidRDefault="005429A7" w:rsidP="005429A7">
      <w:pPr>
        <w:pStyle w:val="Penalty"/>
      </w:pPr>
      <w:r w:rsidRPr="00E2599A">
        <w:t>Maximum penalty:  20 penalty units.</w:t>
      </w:r>
    </w:p>
    <w:p w:rsidR="005429A7" w:rsidRPr="00E2599A" w:rsidRDefault="00E2599A" w:rsidP="0040542A">
      <w:pPr>
        <w:pStyle w:val="Amain"/>
        <w:keepNext/>
      </w:pPr>
      <w:r>
        <w:tab/>
      </w:r>
      <w:r w:rsidRPr="00E2599A">
        <w:t>(3)</w:t>
      </w:r>
      <w:r w:rsidRPr="00E2599A">
        <w:tab/>
      </w:r>
      <w:r w:rsidR="005429A7" w:rsidRPr="00E2599A">
        <w:t>Subsection (2) does not apply to a driver if the line of traffic in which the driver is driving is merging with the line of traffic to which the driver is moving.</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rsidR="005429A7" w:rsidRPr="00E2599A" w:rsidRDefault="00994FD4" w:rsidP="005429A7">
      <w:pPr>
        <w:pStyle w:val="aExamss"/>
      </w:pPr>
      <w:r>
        <w:rPr>
          <w:noProof/>
          <w:lang w:eastAsia="en-AU"/>
        </w:rPr>
        <w:drawing>
          <wp:inline distT="0" distB="0" distL="0" distR="0">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1B1C84">
      <w:pPr>
        <w:pStyle w:val="AH5Sec"/>
      </w:pPr>
      <w:bookmarkStart w:id="192" w:name="_Toc514833035"/>
      <w:r w:rsidRPr="00371008">
        <w:rPr>
          <w:rStyle w:val="CharSectNo"/>
        </w:rPr>
        <w:t>148A</w:t>
      </w:r>
      <w:r w:rsidRPr="00E2599A">
        <w:tab/>
        <w:t>Giving way when moving within single marked lane</w:t>
      </w:r>
      <w:bookmarkEnd w:id="192"/>
    </w:p>
    <w:p w:rsidR="005429A7" w:rsidRPr="00E2599A" w:rsidRDefault="005429A7" w:rsidP="00E2599A">
      <w:pPr>
        <w:pStyle w:val="Amainreturn"/>
        <w:keepNext/>
      </w:pPr>
      <w:r w:rsidRPr="00E2599A">
        <w:t>If a driver diverges to the left or right within a marked lane, the driver must give way to any vehicle that is in the lane.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93" w:name="_Toc514833036"/>
      <w:r w:rsidRPr="00371008">
        <w:rPr>
          <w:rStyle w:val="CharSectNo"/>
        </w:rPr>
        <w:t>149</w:t>
      </w:r>
      <w:r w:rsidRPr="00E2599A">
        <w:tab/>
      </w:r>
      <w:r w:rsidR="005429A7" w:rsidRPr="00E2599A">
        <w:t>Giving way when lines of traffic merge into single line of traffic</w:t>
      </w:r>
      <w:bookmarkEnd w:id="193"/>
    </w:p>
    <w:p w:rsidR="005429A7" w:rsidRPr="00E2599A" w:rsidRDefault="005429A7" w:rsidP="00E2599A">
      <w:pPr>
        <w:pStyle w:val="Amainreturn"/>
        <w:keepNext/>
      </w:pPr>
      <w:r w:rsidRPr="00E2599A">
        <w:t>A driver in a line of traffic that is merging with 1 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when lines of traffic merge into a single line of traffic</w:t>
      </w:r>
    </w:p>
    <w:p w:rsidR="005429A7" w:rsidRPr="00E2599A" w:rsidRDefault="00994FD4" w:rsidP="005429A7">
      <w:pPr>
        <w:pStyle w:val="aExamss"/>
      </w:pPr>
      <w:r>
        <w:rPr>
          <w:noProof/>
          <w:lang w:eastAsia="en-AU"/>
        </w:rPr>
        <w:drawing>
          <wp:inline distT="0" distB="0" distL="0" distR="0">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E2599A" w:rsidP="00E2599A">
      <w:pPr>
        <w:pStyle w:val="AH5Sec"/>
      </w:pPr>
      <w:bookmarkStart w:id="194" w:name="_Toc514833037"/>
      <w:r w:rsidRPr="00371008">
        <w:rPr>
          <w:rStyle w:val="CharSectNo"/>
        </w:rPr>
        <w:t>150</w:t>
      </w:r>
      <w:r w:rsidRPr="00E2599A">
        <w:tab/>
      </w:r>
      <w:r w:rsidR="005429A7" w:rsidRPr="00E2599A">
        <w:t>Driving on or across continuous white edge line</w:t>
      </w:r>
      <w:bookmarkEnd w:id="194"/>
    </w:p>
    <w:p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rsidR="005429A7" w:rsidRPr="00E2599A" w:rsidRDefault="005429A7" w:rsidP="005429A7">
      <w:pPr>
        <w:pStyle w:val="Penalty"/>
      </w:pPr>
      <w:r w:rsidRPr="00E2599A">
        <w:t>Maximum penalty:  20 penalty units.</w:t>
      </w:r>
    </w:p>
    <w:p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rsidR="005429A7" w:rsidRPr="00E2599A" w:rsidRDefault="00E2599A" w:rsidP="00E2599A">
      <w:pPr>
        <w:pStyle w:val="Apara"/>
      </w:pPr>
      <w:r>
        <w:tab/>
      </w:r>
      <w:r w:rsidRPr="00E2599A">
        <w:t>(d)</w:t>
      </w:r>
      <w:r w:rsidRPr="00E2599A">
        <w:tab/>
      </w:r>
      <w:r w:rsidR="005429A7" w:rsidRPr="00E2599A">
        <w:t>avoiding an obstruction.</w:t>
      </w:r>
    </w:p>
    <w:p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rsidR="005429A7" w:rsidRPr="00E2599A" w:rsidRDefault="005429A7" w:rsidP="001B1C84">
      <w:pPr>
        <w:pStyle w:val="Apara"/>
      </w:pPr>
      <w:r w:rsidRPr="00E2599A">
        <w:tab/>
        <w:t>(a)</w:t>
      </w:r>
      <w:r w:rsidRPr="00E2599A">
        <w:tab/>
        <w:t>turning at an intersection; or</w:t>
      </w:r>
    </w:p>
    <w:p w:rsidR="005429A7" w:rsidRPr="00E2599A" w:rsidRDefault="005429A7" w:rsidP="001B1C84">
      <w:pPr>
        <w:pStyle w:val="Apara"/>
      </w:pPr>
      <w:r w:rsidRPr="00E2599A">
        <w:tab/>
        <w:t>(b)</w:t>
      </w:r>
      <w:r w:rsidRPr="00E2599A">
        <w:tab/>
        <w:t>entering or leaving the road; or</w:t>
      </w:r>
    </w:p>
    <w:p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rsidR="005429A7" w:rsidRPr="00E2599A" w:rsidRDefault="005429A7" w:rsidP="001B1C84">
      <w:pPr>
        <w:pStyle w:val="Apara"/>
      </w:pPr>
      <w:r w:rsidRPr="00E2599A">
        <w:tab/>
        <w:t>(d)</w:t>
      </w:r>
      <w:r w:rsidRPr="00E2599A">
        <w:tab/>
        <w:t>stopping at the side of the road (including any shoulder of the road).</w:t>
      </w:r>
    </w:p>
    <w:p w:rsidR="005429A7" w:rsidRPr="00E2599A" w:rsidRDefault="00E2599A" w:rsidP="00E2599A">
      <w:pPr>
        <w:pStyle w:val="Amain"/>
      </w:pPr>
      <w:r>
        <w:tab/>
      </w:r>
      <w:r w:rsidRPr="00E2599A">
        <w:t>(2)</w:t>
      </w:r>
      <w:r w:rsidRPr="00E2599A">
        <w:tab/>
      </w:r>
      <w:r w:rsidR="005429A7" w:rsidRPr="00E2599A">
        <w:t>This section does not apply to the rider of a bicycle or animal.</w:t>
      </w:r>
    </w:p>
    <w:p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rsidR="005429A7" w:rsidRPr="00E2599A" w:rsidRDefault="00E2599A" w:rsidP="00E2599A">
      <w:pPr>
        <w:pStyle w:val="AH5Sec"/>
        <w:rPr>
          <w:rStyle w:val="charItals"/>
        </w:rPr>
      </w:pPr>
      <w:bookmarkStart w:id="195" w:name="_Toc514833038"/>
      <w:r w:rsidRPr="00371008">
        <w:rPr>
          <w:rStyle w:val="CharSectNo"/>
        </w:rPr>
        <w:t>151</w:t>
      </w:r>
      <w:r w:rsidRPr="00E2599A">
        <w:rPr>
          <w:rStyle w:val="charItals"/>
          <w:i w:val="0"/>
        </w:rPr>
        <w:tab/>
      </w:r>
      <w:r w:rsidR="005429A7" w:rsidRPr="00E2599A">
        <w:t>Riding motorbike or bicycle alongside more than 1 other rider</w:t>
      </w:r>
      <w:bookmarkEnd w:id="195"/>
    </w:p>
    <w:p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 motorbike or bicycle must not ride in a marked lane alongside more than 1 other rider in the marked lane, unless subsection (3) applies to the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rsidR="005429A7" w:rsidRPr="00E2599A" w:rsidRDefault="00E2599A" w:rsidP="00E2599A">
      <w:pPr>
        <w:pStyle w:val="Apara"/>
      </w:pPr>
      <w:r>
        <w:tab/>
      </w:r>
      <w:r w:rsidRPr="00E2599A">
        <w:t>(a)</w:t>
      </w:r>
      <w:r w:rsidRPr="00E2599A">
        <w:tab/>
      </w:r>
      <w:r w:rsidR="005429A7" w:rsidRPr="00E2599A">
        <w:t>overtaking the other riders; or</w:t>
      </w:r>
    </w:p>
    <w:p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rsidR="005429A7" w:rsidRPr="00E2599A" w:rsidRDefault="005429A7" w:rsidP="001B1C84">
      <w:pPr>
        <w:pStyle w:val="AH5Sec"/>
      </w:pPr>
      <w:bookmarkStart w:id="196" w:name="_Toc514833039"/>
      <w:r w:rsidRPr="00371008">
        <w:rPr>
          <w:rStyle w:val="CharSectNo"/>
        </w:rPr>
        <w:t>151A</w:t>
      </w:r>
      <w:r w:rsidRPr="00E2599A">
        <w:tab/>
        <w:t>Motorbike lane filtering</w:t>
      </w:r>
      <w:bookmarkEnd w:id="196"/>
    </w:p>
    <w:p w:rsidR="005429A7" w:rsidRPr="00E2599A" w:rsidRDefault="005429A7" w:rsidP="001B1C84">
      <w:pPr>
        <w:pStyle w:val="Amain"/>
      </w:pPr>
      <w:r w:rsidRPr="00E2599A">
        <w:tab/>
        <w:t>(1)</w:t>
      </w:r>
      <w:r w:rsidRPr="00E2599A">
        <w:tab/>
        <w:t>The following sections do not apply to a motorbike rider who is lane filtering:</w:t>
      </w:r>
    </w:p>
    <w:p w:rsidR="005429A7" w:rsidRPr="00E2599A" w:rsidRDefault="005429A7" w:rsidP="001B1C84">
      <w:pPr>
        <w:pStyle w:val="Apara"/>
      </w:pPr>
      <w:r w:rsidRPr="00E2599A">
        <w:tab/>
        <w:t>(a)</w:t>
      </w:r>
      <w:r w:rsidRPr="00E2599A">
        <w:tab/>
        <w:t>section 46 (Giving left change of direction signal);</w:t>
      </w:r>
    </w:p>
    <w:p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rsidR="005429A7" w:rsidRPr="00E2599A" w:rsidRDefault="005429A7" w:rsidP="001B1C84">
      <w:pPr>
        <w:pStyle w:val="Amain"/>
      </w:pPr>
      <w:r w:rsidRPr="00E2599A">
        <w:tab/>
        <w:t>(2)</w:t>
      </w:r>
      <w:r w:rsidRPr="00E2599A">
        <w:tab/>
        <w:t>However, the exemption in subsection (1) applies only if—</w:t>
      </w:r>
    </w:p>
    <w:p w:rsidR="005429A7" w:rsidRPr="00E2599A" w:rsidRDefault="005429A7" w:rsidP="001B1C84">
      <w:pPr>
        <w:pStyle w:val="Apara"/>
      </w:pPr>
      <w:r w:rsidRPr="00E2599A">
        <w:tab/>
        <w:t>(a)</w:t>
      </w:r>
      <w:r w:rsidRPr="00E2599A">
        <w:tab/>
        <w:t>the motorbike rider holds a full motorcycle licence; and</w:t>
      </w:r>
    </w:p>
    <w:p w:rsidR="005429A7" w:rsidRPr="00E2599A" w:rsidRDefault="005429A7" w:rsidP="001B1C84">
      <w:pPr>
        <w:pStyle w:val="Apara"/>
      </w:pPr>
      <w:r w:rsidRPr="00E2599A">
        <w:tab/>
        <w:t>(b)</w:t>
      </w:r>
      <w:r w:rsidRPr="00E2599A">
        <w:tab/>
        <w:t>the motorbike is travelling at less than 30km/h; and</w:t>
      </w:r>
    </w:p>
    <w:p w:rsidR="005429A7" w:rsidRPr="00E2599A" w:rsidRDefault="005429A7" w:rsidP="001B1C84">
      <w:pPr>
        <w:pStyle w:val="Apara"/>
      </w:pPr>
      <w:r w:rsidRPr="00E2599A">
        <w:tab/>
        <w:t>(c)</w:t>
      </w:r>
      <w:r w:rsidRPr="00E2599A">
        <w:tab/>
        <w:t>the vehicles adjacent to the motorbike are travelling at a speed less than the motorbike; and</w:t>
      </w:r>
    </w:p>
    <w:p w:rsidR="005429A7" w:rsidRPr="00E2599A" w:rsidRDefault="005429A7" w:rsidP="001B1C84">
      <w:pPr>
        <w:pStyle w:val="Apara"/>
      </w:pPr>
      <w:r w:rsidRPr="00E2599A">
        <w:tab/>
        <w:t>(d)</w:t>
      </w:r>
      <w:r w:rsidRPr="00E2599A">
        <w:tab/>
        <w:t>the motorbike is not in a school zone; and</w:t>
      </w:r>
    </w:p>
    <w:p w:rsidR="005429A7" w:rsidRPr="00E2599A" w:rsidRDefault="005429A7" w:rsidP="001B1C84">
      <w:pPr>
        <w:pStyle w:val="Apara"/>
      </w:pPr>
      <w:r w:rsidRPr="00E2599A">
        <w:tab/>
        <w:t>(e)</w:t>
      </w:r>
      <w:r w:rsidRPr="00E2599A">
        <w:tab/>
        <w:t>the motorbike is not travelling past a parked vehicle; and</w:t>
      </w:r>
    </w:p>
    <w:p w:rsidR="005429A7" w:rsidRPr="00E2599A" w:rsidRDefault="005429A7" w:rsidP="001B1C84">
      <w:pPr>
        <w:pStyle w:val="Apara"/>
      </w:pPr>
      <w:r w:rsidRPr="00E2599A">
        <w:tab/>
        <w:t>(f)</w:t>
      </w:r>
      <w:r w:rsidRPr="00E2599A">
        <w:tab/>
        <w:t>the motorbike is not travelling in a bicycle lane; and</w:t>
      </w:r>
    </w:p>
    <w:p w:rsidR="005429A7" w:rsidRPr="00E2599A" w:rsidRDefault="005429A7" w:rsidP="001B1C84">
      <w:pPr>
        <w:pStyle w:val="Apara"/>
      </w:pPr>
      <w:r w:rsidRPr="00E2599A">
        <w:tab/>
        <w:t>(g)</w:t>
      </w:r>
      <w:r w:rsidRPr="00E2599A">
        <w:tab/>
        <w:t>it is safe for the motorbike rider to lane filter.</w:t>
      </w:r>
    </w:p>
    <w:p w:rsidR="005429A7" w:rsidRPr="00E2599A" w:rsidRDefault="005429A7" w:rsidP="005429A7">
      <w:pPr>
        <w:pStyle w:val="aExamHdgss"/>
      </w:pPr>
      <w:r w:rsidRPr="00E2599A">
        <w:t>Examples—</w:t>
      </w:r>
      <w:r w:rsidRPr="00E2599A">
        <w:rPr>
          <w:snapToGrid w:val="0"/>
        </w:rPr>
        <w:t>where it would not be safe for a motorbike rider to lane filter</w:t>
      </w:r>
    </w:p>
    <w:p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rsidR="005429A7" w:rsidRPr="00E2599A" w:rsidRDefault="005429A7" w:rsidP="001B1C84">
      <w:pPr>
        <w:pStyle w:val="Amain"/>
      </w:pPr>
      <w:r w:rsidRPr="00E2599A">
        <w:tab/>
        <w:t>(3)</w:t>
      </w:r>
      <w:r w:rsidRPr="00E2599A">
        <w:tab/>
        <w:t>In this section:</w:t>
      </w:r>
    </w:p>
    <w:p w:rsidR="005429A7" w:rsidRPr="00E2599A" w:rsidRDefault="005429A7" w:rsidP="00E2599A">
      <w:pPr>
        <w:pStyle w:val="aDef"/>
      </w:pPr>
      <w:r w:rsidRPr="00E2599A">
        <w:rPr>
          <w:rStyle w:val="charBoldItals"/>
        </w:rPr>
        <w:t>full licence</w:t>
      </w:r>
      <w:r w:rsidRPr="00E2599A">
        <w:t xml:space="preserve">—see the </w:t>
      </w:r>
      <w:hyperlink r:id="rId137" w:tooltip="SL2000-14" w:history="1">
        <w:r w:rsidR="00C46C8B" w:rsidRPr="00E2599A">
          <w:rPr>
            <w:rStyle w:val="charCitHyperlinkItal"/>
          </w:rPr>
          <w:t>Road Transport (Driver Licensing) Regulation 2000</w:t>
        </w:r>
      </w:hyperlink>
      <w:r w:rsidRPr="00E2599A">
        <w:t>, section 5 (2) (Basic kinds of driver licence).</w:t>
      </w:r>
    </w:p>
    <w:p w:rsidR="005429A7" w:rsidRPr="00E2599A" w:rsidRDefault="005429A7" w:rsidP="00E2599A">
      <w:pPr>
        <w:pStyle w:val="aDef"/>
      </w:pPr>
      <w:r w:rsidRPr="00E2599A">
        <w:rPr>
          <w:rStyle w:val="charBoldItals"/>
        </w:rPr>
        <w:t>lane filtering</w:t>
      </w:r>
      <w:r w:rsidRPr="00E2599A">
        <w:t>, for a motorbike rider, means riding the motorbike between two marked lanes of traffic travelling in the same direction as the motorbike, when there are vehicles adjacent to the motorbike in both marked lanes.</w:t>
      </w:r>
    </w:p>
    <w:p w:rsidR="005429A7" w:rsidRPr="00E2599A" w:rsidRDefault="005429A7" w:rsidP="00E2599A">
      <w:pPr>
        <w:pStyle w:val="aDef"/>
      </w:pPr>
      <w:r w:rsidRPr="00E2599A">
        <w:rPr>
          <w:rStyle w:val="charBoldItals"/>
        </w:rPr>
        <w:t>motorcycle licence</w:t>
      </w:r>
      <w:r w:rsidRPr="00E2599A">
        <w:t xml:space="preserve">—see the </w:t>
      </w:r>
      <w:hyperlink r:id="rId138" w:tooltip="SL2000-14" w:history="1">
        <w:r w:rsidR="001616D3" w:rsidRPr="00E2599A">
          <w:rPr>
            <w:rStyle w:val="charCitHyperlinkItal"/>
          </w:rPr>
          <w:t>Road Transport (Driver Licensing) Regulation 2000</w:t>
        </w:r>
      </w:hyperlink>
      <w:r w:rsidRPr="00E2599A">
        <w:t>, dictionary.</w:t>
      </w:r>
    </w:p>
    <w:p w:rsidR="005429A7" w:rsidRPr="00371008" w:rsidRDefault="00E2599A" w:rsidP="00E2599A">
      <w:pPr>
        <w:pStyle w:val="AH3Div"/>
      </w:pPr>
      <w:bookmarkStart w:id="197" w:name="_Toc514833040"/>
      <w:r w:rsidRPr="00371008">
        <w:rPr>
          <w:rStyle w:val="CharDivNo"/>
        </w:rPr>
        <w:t>Division 11.5</w:t>
      </w:r>
      <w:r w:rsidRPr="00E2599A">
        <w:tab/>
      </w:r>
      <w:r w:rsidR="005429A7" w:rsidRPr="00371008">
        <w:rPr>
          <w:rStyle w:val="CharDivText"/>
        </w:rPr>
        <w:t>Obeying overhead lane control devices applying to marked lanes</w:t>
      </w:r>
      <w:bookmarkEnd w:id="197"/>
    </w:p>
    <w:p w:rsidR="005429A7" w:rsidRPr="00E2599A" w:rsidRDefault="00E2599A" w:rsidP="00E2599A">
      <w:pPr>
        <w:pStyle w:val="AH5Sec"/>
      </w:pPr>
      <w:bookmarkStart w:id="198" w:name="_Toc514833041"/>
      <w:r w:rsidRPr="00371008">
        <w:rPr>
          <w:rStyle w:val="CharSectNo"/>
        </w:rPr>
        <w:t>152</w:t>
      </w:r>
      <w:r w:rsidRPr="00E2599A">
        <w:tab/>
      </w:r>
      <w:r w:rsidR="005429A7" w:rsidRPr="00E2599A">
        <w:t>Complying with overhead lane control device</w:t>
      </w:r>
      <w:bookmarkEnd w:id="198"/>
    </w:p>
    <w:p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Overhead lane control device applying to marked lanes</w:t>
      </w:r>
    </w:p>
    <w:p w:rsidR="005429A7" w:rsidRPr="00E2599A" w:rsidRDefault="00994FD4" w:rsidP="005429A7">
      <w:pPr>
        <w:pStyle w:val="aExamss"/>
      </w:pPr>
      <w:r>
        <w:rPr>
          <w:noProof/>
          <w:lang w:eastAsia="en-AU"/>
        </w:rPr>
        <w:drawing>
          <wp:inline distT="0" distB="0" distL="0" distR="0">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rsidR="005429A7" w:rsidRPr="00371008" w:rsidRDefault="00E2599A" w:rsidP="00E2599A">
      <w:pPr>
        <w:pStyle w:val="AH3Div"/>
      </w:pPr>
      <w:bookmarkStart w:id="199" w:name="_Toc514833042"/>
      <w:r w:rsidRPr="00371008">
        <w:rPr>
          <w:rStyle w:val="CharDivNo"/>
        </w:rPr>
        <w:t>Division 11.6</w:t>
      </w:r>
      <w:r w:rsidRPr="00E2599A">
        <w:tab/>
      </w:r>
      <w:r w:rsidR="005429A7" w:rsidRPr="00371008">
        <w:rPr>
          <w:rStyle w:val="CharDivText"/>
        </w:rPr>
        <w:t>Driving in marked lanes designated for special purposes</w:t>
      </w:r>
      <w:bookmarkEnd w:id="199"/>
    </w:p>
    <w:p w:rsidR="005429A7" w:rsidRPr="00E2599A" w:rsidRDefault="00E2599A" w:rsidP="00E2599A">
      <w:pPr>
        <w:pStyle w:val="AH5Sec"/>
      </w:pPr>
      <w:bookmarkStart w:id="200" w:name="_Toc514833043"/>
      <w:r w:rsidRPr="00371008">
        <w:rPr>
          <w:rStyle w:val="CharSectNo"/>
        </w:rPr>
        <w:t>153</w:t>
      </w:r>
      <w:r w:rsidRPr="00E2599A">
        <w:tab/>
      </w:r>
      <w:r w:rsidR="005429A7" w:rsidRPr="00E2599A">
        <w:t>Bicycle lane</w:t>
      </w:r>
      <w:bookmarkEnd w:id="200"/>
    </w:p>
    <w:p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rsidR="005429A7" w:rsidRPr="00E2599A" w:rsidRDefault="00E2599A" w:rsidP="00E2599A">
      <w:pPr>
        <w:pStyle w:val="Apara"/>
      </w:pPr>
      <w:r>
        <w:tab/>
      </w:r>
      <w:r w:rsidRPr="00E2599A">
        <w:t>(b)</w:t>
      </w:r>
      <w:r w:rsidRPr="00E2599A">
        <w:tab/>
      </w:r>
      <w:r w:rsidR="005429A7" w:rsidRPr="00E2599A">
        <w:t>dropping off or picking up passengers.</w:t>
      </w:r>
    </w:p>
    <w:p w:rsidR="005429A7" w:rsidRPr="00E2599A" w:rsidRDefault="00E2599A" w:rsidP="00E2599A">
      <w:pPr>
        <w:pStyle w:val="Amain"/>
      </w:pPr>
      <w:r>
        <w:tab/>
      </w:r>
      <w:r w:rsidRPr="00E2599A">
        <w:t>(4)</w:t>
      </w:r>
      <w:r w:rsidRPr="00E2599A">
        <w:tab/>
      </w:r>
      <w:r w:rsidR="005429A7" w:rsidRPr="00E2599A">
        <w:t>In this regulation:</w:t>
      </w:r>
    </w:p>
    <w:p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rsidR="005429A7" w:rsidRPr="00E2599A" w:rsidRDefault="00E2599A" w:rsidP="00E2599A">
      <w:pPr>
        <w:pStyle w:val="aDefpara"/>
      </w:pPr>
      <w:r>
        <w:tab/>
      </w:r>
      <w:r w:rsidRPr="00E2599A">
        <w:t>(b)</w:t>
      </w:r>
      <w:r w:rsidRPr="00E2599A">
        <w:tab/>
      </w:r>
      <w:r w:rsidR="005429A7" w:rsidRPr="00E2599A">
        <w:t>ending at the nearest of the following:</w:t>
      </w:r>
    </w:p>
    <w:p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rsidR="005429A7" w:rsidRPr="00E2599A" w:rsidRDefault="00E2599A" w:rsidP="00D263D9">
      <w:pPr>
        <w:pStyle w:val="aDefsubpara"/>
        <w:keepNext/>
      </w:pPr>
      <w:r>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rsidR="005429A7" w:rsidRPr="00E2599A" w:rsidRDefault="00E2599A" w:rsidP="00E2599A">
      <w:pPr>
        <w:pStyle w:val="aDefsubpara"/>
      </w:pPr>
      <w:r>
        <w:tab/>
      </w:r>
      <w:r w:rsidRPr="00E2599A">
        <w:t>(iii)</w:t>
      </w:r>
      <w:r w:rsidRPr="00E2599A">
        <w:tab/>
      </w:r>
      <w:r w:rsidR="005429A7" w:rsidRPr="00E2599A">
        <w:t>if the road ends at a dead end—the end of the road.</w:t>
      </w:r>
    </w:p>
    <w:p w:rsidR="005429A7" w:rsidRPr="00E2599A" w:rsidRDefault="00E2599A" w:rsidP="00E2599A">
      <w:pPr>
        <w:pStyle w:val="AH5Sec"/>
      </w:pPr>
      <w:bookmarkStart w:id="201" w:name="_Toc514833044"/>
      <w:r w:rsidRPr="00371008">
        <w:rPr>
          <w:rStyle w:val="CharSectNo"/>
        </w:rPr>
        <w:t>154</w:t>
      </w:r>
      <w:r w:rsidRPr="00E2599A">
        <w:tab/>
      </w:r>
      <w:r w:rsidR="005429A7" w:rsidRPr="00E2599A">
        <w:t>Bus lane</w:t>
      </w:r>
      <w:bookmarkEnd w:id="201"/>
    </w:p>
    <w:p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rsidR="005429A7" w:rsidRPr="00E2599A" w:rsidRDefault="00E2599A" w:rsidP="00E2599A">
      <w:pPr>
        <w:pStyle w:val="aDefsubpara"/>
      </w:pPr>
      <w:r>
        <w:tab/>
      </w:r>
      <w:r w:rsidRPr="00E2599A">
        <w:t>(i)</w:t>
      </w:r>
      <w:r w:rsidRPr="00E2599A">
        <w:tab/>
      </w:r>
      <w:r w:rsidR="005429A7" w:rsidRPr="00E2599A">
        <w:t>an end bus lane sign;</w:t>
      </w:r>
    </w:p>
    <w:p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bus lane road marking</w:t>
      </w:r>
      <w:r w:rsidRPr="00E2599A">
        <w:t xml:space="preserve"> means a road marking consisting of—</w:t>
      </w:r>
    </w:p>
    <w:p w:rsidR="005429A7" w:rsidRPr="00E2599A" w:rsidRDefault="00E2599A" w:rsidP="00E2599A">
      <w:pPr>
        <w:pStyle w:val="aDefpara"/>
        <w:keepNext/>
      </w:pPr>
      <w:r>
        <w:tab/>
      </w:r>
      <w:r w:rsidRPr="00E2599A">
        <w:t>(a)</w:t>
      </w:r>
      <w:r w:rsidRPr="00E2599A">
        <w:tab/>
      </w:r>
      <w:r w:rsidR="005429A7" w:rsidRPr="00E2599A">
        <w:t>the letters ‘BL’; or</w:t>
      </w:r>
    </w:p>
    <w:p w:rsidR="005429A7" w:rsidRPr="00E2599A" w:rsidRDefault="00E2599A" w:rsidP="00E2599A">
      <w:pPr>
        <w:pStyle w:val="aDefpara"/>
        <w:keepNext/>
      </w:pPr>
      <w:r>
        <w:tab/>
      </w:r>
      <w:r w:rsidRPr="00E2599A">
        <w:t>(b)</w:t>
      </w:r>
      <w:r w:rsidRPr="00E2599A">
        <w:tab/>
      </w:r>
      <w:r w:rsidR="005429A7" w:rsidRPr="00E2599A">
        <w:t>the words ‘bus lane’; or</w:t>
      </w:r>
    </w:p>
    <w:p w:rsidR="005429A7" w:rsidRPr="00E2599A" w:rsidRDefault="00E2599A" w:rsidP="00E2599A">
      <w:pPr>
        <w:pStyle w:val="aDefpara"/>
      </w:pPr>
      <w:r>
        <w:tab/>
      </w:r>
      <w:r w:rsidRPr="00E2599A">
        <w:t>(c)</w:t>
      </w:r>
      <w:r w:rsidRPr="00E2599A">
        <w:tab/>
      </w:r>
      <w:r w:rsidR="005429A7" w:rsidRPr="00E2599A">
        <w:t>the words ‘bus only’.</w:t>
      </w:r>
    </w:p>
    <w:p w:rsidR="005429A7" w:rsidRPr="00E2599A" w:rsidRDefault="00E2599A" w:rsidP="00E2599A">
      <w:pPr>
        <w:pStyle w:val="AH5Sec"/>
      </w:pPr>
      <w:bookmarkStart w:id="202" w:name="_Toc514833045"/>
      <w:r w:rsidRPr="00371008">
        <w:rPr>
          <w:rStyle w:val="CharSectNo"/>
        </w:rPr>
        <w:t>155</w:t>
      </w:r>
      <w:r w:rsidRPr="00E2599A">
        <w:tab/>
      </w:r>
      <w:r w:rsidR="005429A7" w:rsidRPr="00E2599A">
        <w:t>Tram lane</w:t>
      </w:r>
      <w:bookmarkEnd w:id="202"/>
    </w:p>
    <w:p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keepNext/>
      </w:pPr>
      <w:r w:rsidRPr="00E2599A">
        <w:rPr>
          <w:rStyle w:val="charBoldItals"/>
        </w:rPr>
        <w:t>tram lane</w:t>
      </w:r>
      <w:r w:rsidRPr="00E2599A">
        <w:t xml:space="preserve"> means a part of a road with tram tracks that—</w:t>
      </w:r>
    </w:p>
    <w:p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Tram lane</w:t>
      </w:r>
    </w:p>
    <w:p w:rsidR="005429A7" w:rsidRPr="00E2599A" w:rsidRDefault="00994FD4" w:rsidP="005429A7">
      <w:pPr>
        <w:pStyle w:val="aExamss"/>
      </w:pPr>
      <w:r>
        <w:rPr>
          <w:noProof/>
          <w:lang w:eastAsia="en-AU"/>
        </w:rPr>
        <w:drawing>
          <wp:inline distT="0" distB="0" distL="0" distR="0">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rsidR="005429A7" w:rsidRPr="00E2599A" w:rsidRDefault="005429A7" w:rsidP="001B1C84">
      <w:pPr>
        <w:pStyle w:val="AH5Sec"/>
      </w:pPr>
      <w:bookmarkStart w:id="203" w:name="_Toc514833046"/>
      <w:r w:rsidRPr="00371008">
        <w:rPr>
          <w:rStyle w:val="CharSectNo"/>
        </w:rPr>
        <w:t>155A</w:t>
      </w:r>
      <w:r w:rsidRPr="00E2599A">
        <w:tab/>
        <w:t>Tramway</w:t>
      </w:r>
      <w:bookmarkEnd w:id="203"/>
    </w:p>
    <w:p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rsidR="005429A7" w:rsidRPr="00E2599A" w:rsidRDefault="005429A7" w:rsidP="005429A7">
      <w:pPr>
        <w:pStyle w:val="Penalty"/>
      </w:pPr>
      <w:r w:rsidRPr="00E2599A">
        <w:t>Maximum penalty:  20 penalty units.</w:t>
      </w:r>
    </w:p>
    <w:p w:rsidR="005429A7" w:rsidRPr="00E2599A" w:rsidRDefault="005429A7" w:rsidP="001B1C84">
      <w:pPr>
        <w:pStyle w:val="Amain"/>
      </w:pPr>
      <w:r w:rsidRPr="00E2599A">
        <w:tab/>
        <w:t>(2)</w:t>
      </w:r>
      <w:r w:rsidRPr="00E2599A">
        <w:tab/>
        <w:t>A driver may drive in a tramway if—</w:t>
      </w:r>
    </w:p>
    <w:p w:rsidR="005429A7" w:rsidRPr="00E2599A" w:rsidRDefault="005429A7" w:rsidP="001B1C84">
      <w:pPr>
        <w:pStyle w:val="Apara"/>
      </w:pPr>
      <w:r w:rsidRPr="00E2599A">
        <w:tab/>
        <w:t>(a)</w:t>
      </w:r>
      <w:r w:rsidRPr="00E2599A">
        <w:tab/>
        <w:t>it is necessary for the driver to drive in the tramway to avoid an obstruction; and</w:t>
      </w:r>
    </w:p>
    <w:p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rsidR="005429A7" w:rsidRPr="00E2599A" w:rsidRDefault="005429A7" w:rsidP="001B1C84">
      <w:pPr>
        <w:pStyle w:val="Amain"/>
      </w:pPr>
      <w:r w:rsidRPr="00E2599A">
        <w:tab/>
        <w:t>(3)</w:t>
      </w:r>
      <w:r w:rsidRPr="00E2599A">
        <w:tab/>
        <w:t>In this regulation:</w:t>
      </w:r>
    </w:p>
    <w:p w:rsidR="005429A7" w:rsidRPr="00E2599A" w:rsidRDefault="005429A7" w:rsidP="00E2599A">
      <w:pPr>
        <w:pStyle w:val="aDef"/>
        <w:keepNext/>
      </w:pPr>
      <w:r w:rsidRPr="00E2599A">
        <w:rPr>
          <w:rStyle w:val="charBoldItals"/>
        </w:rPr>
        <w:t>tramway</w:t>
      </w:r>
      <w:r w:rsidRPr="00E2599A">
        <w:t xml:space="preserve"> means a part of a road with tram tracks that—</w:t>
      </w:r>
    </w:p>
    <w:p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rsidR="005429A7" w:rsidRPr="00E2599A" w:rsidRDefault="00E2599A" w:rsidP="00E2599A">
      <w:pPr>
        <w:pStyle w:val="aDefsubpara"/>
      </w:pPr>
      <w:r>
        <w:tab/>
      </w:r>
      <w:r w:rsidRPr="00E2599A">
        <w:t>(i)</w:t>
      </w:r>
      <w:r w:rsidRPr="00E2599A">
        <w:tab/>
      </w:r>
      <w:r w:rsidR="005429A7" w:rsidRPr="00E2599A">
        <w:t>2 continuous yellow lines parallel to the tracks; or</w:t>
      </w:r>
    </w:p>
    <w:p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rsidR="005429A7" w:rsidRPr="00E2599A" w:rsidRDefault="005429A7" w:rsidP="005429A7">
      <w:pPr>
        <w:pStyle w:val="Amainreturn"/>
      </w:pPr>
      <w:r w:rsidRPr="00E2599A">
        <w:t>but does include any part of the road where vehicles are permitted to cross the tramway.</w:t>
      </w:r>
    </w:p>
    <w:p w:rsidR="005429A7" w:rsidRPr="00E2599A" w:rsidRDefault="005429A7" w:rsidP="0040542A">
      <w:pPr>
        <w:pStyle w:val="Amain"/>
        <w:keepNext/>
      </w:pPr>
      <w:r w:rsidRPr="00E2599A">
        <w:tab/>
        <w:t>(4)</w:t>
      </w:r>
      <w:r w:rsidRPr="00E2599A">
        <w:tab/>
        <w:t>For subsection (3) (b) (i), a line is to be considered to be continuous despite any break in it that is designed to permit vehicles to cross the tramway.</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Tramway with double yellow line</w:t>
      </w:r>
    </w:p>
    <w:p w:rsidR="005429A7" w:rsidRPr="00E2599A" w:rsidRDefault="005429A7" w:rsidP="005429A7">
      <w:pPr>
        <w:pStyle w:val="aExamss"/>
      </w:pPr>
      <w:r w:rsidRPr="00E2599A">
        <w:rPr>
          <w:noProof/>
          <w:lang w:eastAsia="en-AU"/>
        </w:rPr>
        <w:drawing>
          <wp:inline distT="0" distB="0" distL="0" distR="0" wp14:anchorId="37E202B9" wp14:editId="748F46AD">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1"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Tramway with separation kerb</w:t>
      </w:r>
    </w:p>
    <w:p w:rsidR="005429A7" w:rsidRPr="00E2599A" w:rsidRDefault="005429A7" w:rsidP="005429A7">
      <w:pPr>
        <w:pStyle w:val="aExamss"/>
      </w:pPr>
      <w:r w:rsidRPr="00E2599A">
        <w:rPr>
          <w:noProof/>
          <w:lang w:eastAsia="en-AU"/>
        </w:rPr>
        <w:drawing>
          <wp:inline distT="0" distB="0" distL="0" distR="0" wp14:anchorId="37974206" wp14:editId="40CCBEAA">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42"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204" w:name="_Toc514833047"/>
      <w:r w:rsidRPr="00371008">
        <w:rPr>
          <w:rStyle w:val="CharSectNo"/>
        </w:rPr>
        <w:t>156</w:t>
      </w:r>
      <w:r w:rsidRPr="00E2599A">
        <w:tab/>
      </w:r>
      <w:r w:rsidR="005429A7" w:rsidRPr="00E2599A">
        <w:t>Transit lane</w:t>
      </w:r>
      <w:bookmarkEnd w:id="204"/>
    </w:p>
    <w:p w:rsidR="005429A7" w:rsidRPr="00E2599A" w:rsidRDefault="00E2599A" w:rsidP="00E2599A">
      <w:pPr>
        <w:pStyle w:val="Amain"/>
      </w:pPr>
      <w:r>
        <w:tab/>
      </w:r>
      <w:r w:rsidRPr="00E2599A">
        <w:t>(1)</w:t>
      </w:r>
      <w:r w:rsidRPr="00E2599A">
        <w:tab/>
      </w:r>
      <w:r w:rsidR="005429A7" w:rsidRPr="00E2599A">
        <w:t>A driver must not drive in a transit lane unless—</w:t>
      </w:r>
    </w:p>
    <w:p w:rsidR="005429A7" w:rsidRPr="00E2599A" w:rsidRDefault="00E2599A" w:rsidP="00E2599A">
      <w:pPr>
        <w:pStyle w:val="Apara"/>
      </w:pPr>
      <w:r>
        <w:tab/>
      </w:r>
      <w:r w:rsidRPr="00E2599A">
        <w:t>(a)</w:t>
      </w:r>
      <w:r w:rsidRPr="00E2599A">
        <w:tab/>
      </w:r>
      <w:r w:rsidR="005429A7" w:rsidRPr="00E2599A">
        <w:t>the driver is driving—</w:t>
      </w:r>
    </w:p>
    <w:p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rsidR="005429A7" w:rsidRPr="00E2599A"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rsidR="005429A7" w:rsidRPr="00E2599A" w:rsidRDefault="00E2599A" w:rsidP="00E2599A">
      <w:pPr>
        <w:pStyle w:val="aDefpara"/>
        <w:keepNext/>
      </w:pPr>
      <w:r>
        <w:tab/>
      </w:r>
      <w:r w:rsidRPr="00E2599A">
        <w:t>(a)</w:t>
      </w:r>
      <w:r w:rsidRPr="00E2599A">
        <w:tab/>
      </w:r>
      <w:r w:rsidR="005429A7" w:rsidRPr="00E2599A">
        <w:t>beginning at a transit lane sign; and</w:t>
      </w:r>
    </w:p>
    <w:p w:rsidR="005429A7" w:rsidRPr="00E2599A" w:rsidRDefault="00E2599A" w:rsidP="00E2599A">
      <w:pPr>
        <w:pStyle w:val="aDefpara"/>
      </w:pPr>
      <w:r>
        <w:tab/>
      </w:r>
      <w:r w:rsidRPr="00E2599A">
        <w:t>(b)</w:t>
      </w:r>
      <w:r w:rsidRPr="00E2599A">
        <w:tab/>
      </w:r>
      <w:r w:rsidR="005429A7" w:rsidRPr="00E2599A">
        <w:t>ending at an end transit lane sign.</w:t>
      </w:r>
    </w:p>
    <w:p w:rsidR="005429A7" w:rsidRPr="00E2599A" w:rsidRDefault="00E2599A" w:rsidP="00E2599A">
      <w:pPr>
        <w:pStyle w:val="AH5Sec"/>
      </w:pPr>
      <w:bookmarkStart w:id="205" w:name="_Toc514833048"/>
      <w:r w:rsidRPr="00371008">
        <w:rPr>
          <w:rStyle w:val="CharSectNo"/>
        </w:rPr>
        <w:t>157</w:t>
      </w:r>
      <w:r w:rsidRPr="00E2599A">
        <w:tab/>
      </w:r>
      <w:r w:rsidR="005429A7" w:rsidRPr="00E2599A">
        <w:t>Truck lane</w:t>
      </w:r>
      <w:bookmarkEnd w:id="205"/>
    </w:p>
    <w:p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truck lane</w:t>
      </w:r>
      <w:r w:rsidRPr="00E2599A">
        <w:t xml:space="preserve"> means a marked lane, or the part of a marked lane—</w:t>
      </w:r>
    </w:p>
    <w:p w:rsidR="005429A7" w:rsidRPr="00E2599A" w:rsidRDefault="00E2599A" w:rsidP="00E2599A">
      <w:pPr>
        <w:pStyle w:val="Apara"/>
      </w:pPr>
      <w:r>
        <w:tab/>
      </w:r>
      <w:r w:rsidRPr="00E2599A">
        <w:t>(a)</w:t>
      </w:r>
      <w:r w:rsidRPr="00E2599A">
        <w:tab/>
      </w:r>
      <w:r w:rsidR="005429A7" w:rsidRPr="00E2599A">
        <w:t>beginning at a truck lane sign; and</w:t>
      </w:r>
    </w:p>
    <w:p w:rsidR="005429A7" w:rsidRPr="00E2599A" w:rsidRDefault="00E2599A" w:rsidP="00E2599A">
      <w:pPr>
        <w:pStyle w:val="Apara"/>
      </w:pPr>
      <w:r>
        <w:tab/>
      </w:r>
      <w:r w:rsidRPr="00E2599A">
        <w:t>(b)</w:t>
      </w:r>
      <w:r w:rsidRPr="00E2599A">
        <w:tab/>
      </w:r>
      <w:r w:rsidR="005429A7" w:rsidRPr="00E2599A">
        <w:t>ending at an end truck lane sign.</w:t>
      </w:r>
    </w:p>
    <w:p w:rsidR="005429A7" w:rsidRPr="00E2599A" w:rsidRDefault="00E2599A" w:rsidP="00E2599A">
      <w:pPr>
        <w:pStyle w:val="AH5Sec"/>
      </w:pPr>
      <w:bookmarkStart w:id="206" w:name="_Toc514833049"/>
      <w:r w:rsidRPr="00371008">
        <w:rPr>
          <w:rStyle w:val="CharSectNo"/>
        </w:rPr>
        <w:t>158</w:t>
      </w:r>
      <w:r w:rsidRPr="00E2599A">
        <w:tab/>
      </w:r>
      <w:r w:rsidR="005429A7" w:rsidRPr="00E2599A">
        <w:t>Exceptions to driving in special purpose lane etc</w:t>
      </w:r>
      <w:bookmarkEnd w:id="206"/>
    </w:p>
    <w:p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rsidR="005429A7" w:rsidRPr="00E2599A" w:rsidRDefault="00E2599A" w:rsidP="00E2599A">
      <w:pPr>
        <w:pStyle w:val="Amain"/>
      </w:pPr>
      <w:r>
        <w:tab/>
      </w:r>
      <w:r w:rsidRPr="00E2599A">
        <w:t>(2)</w:t>
      </w:r>
      <w:r w:rsidRPr="00E2599A">
        <w:tab/>
      </w:r>
      <w:r w:rsidR="005429A7" w:rsidRPr="00E2599A">
        <w:t>The driver of any vehicle may drive in a bicycle lane, bus lane, tram lane, transit lane or truck lane if—</w:t>
      </w:r>
    </w:p>
    <w:p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rsidR="005429A7" w:rsidRPr="00E2599A" w:rsidRDefault="005429A7" w:rsidP="001B1C84">
      <w:pPr>
        <w:pStyle w:val="Apara"/>
        <w:rPr>
          <w:snapToGrid w:val="0"/>
        </w:rPr>
      </w:pPr>
      <w:r w:rsidRPr="00E2599A">
        <w:rPr>
          <w:snapToGrid w:val="0"/>
        </w:rPr>
        <w:tab/>
        <w:t>(a)</w:t>
      </w:r>
      <w:r w:rsidRPr="00E2599A">
        <w:rPr>
          <w:snapToGrid w:val="0"/>
        </w:rPr>
        <w:tab/>
        <w:t>a taxi;</w:t>
      </w:r>
    </w:p>
    <w:p w:rsidR="005429A7" w:rsidRPr="00E2599A" w:rsidRDefault="005429A7" w:rsidP="001B1C84">
      <w:pPr>
        <w:pStyle w:val="Apara"/>
        <w:rPr>
          <w:snapToGrid w:val="0"/>
        </w:rPr>
      </w:pPr>
      <w:r w:rsidRPr="00E2599A">
        <w:rPr>
          <w:snapToGrid w:val="0"/>
        </w:rPr>
        <w:tab/>
        <w:t>(b)</w:t>
      </w:r>
      <w:r w:rsidRPr="00E2599A">
        <w:rPr>
          <w:snapToGrid w:val="0"/>
        </w:rPr>
        <w:tab/>
        <w:t>a hire car;</w:t>
      </w:r>
    </w:p>
    <w:p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rsidR="005429A7" w:rsidRPr="00E2599A" w:rsidRDefault="005429A7" w:rsidP="001B1C84">
      <w:pPr>
        <w:pStyle w:val="Apara"/>
        <w:rPr>
          <w:snapToGrid w:val="0"/>
        </w:rPr>
      </w:pPr>
      <w:r w:rsidRPr="00E2599A">
        <w:tab/>
        <w:t>(d)</w:t>
      </w:r>
      <w:r w:rsidRPr="00E2599A">
        <w:tab/>
        <w:t>a motorbike.</w:t>
      </w:r>
    </w:p>
    <w:p w:rsidR="005429A7" w:rsidRPr="00E2599A" w:rsidRDefault="00E2599A" w:rsidP="00E2599A">
      <w:pPr>
        <w:pStyle w:val="Amain"/>
      </w:pPr>
      <w:r>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permitted distance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bicycle lane or tram lane—50m; or</w:t>
      </w:r>
    </w:p>
    <w:p w:rsidR="005429A7" w:rsidRPr="00E2599A" w:rsidRDefault="00E2599A" w:rsidP="00E2599A">
      <w:pPr>
        <w:pStyle w:val="aDefpara"/>
      </w:pPr>
      <w:r>
        <w:tab/>
      </w:r>
      <w:r w:rsidRPr="00E2599A">
        <w:t>(b)</w:t>
      </w:r>
      <w:r w:rsidRPr="00E2599A">
        <w:tab/>
      </w:r>
      <w:r w:rsidR="005429A7" w:rsidRPr="00E2599A">
        <w:t>for any other lane—100m.</w:t>
      </w:r>
    </w:p>
    <w:p w:rsidR="005429A7" w:rsidRPr="00E2599A" w:rsidRDefault="00E2599A" w:rsidP="00E2599A">
      <w:pPr>
        <w:pStyle w:val="AH5Sec"/>
        <w:rPr>
          <w:rStyle w:val="charItals"/>
        </w:rPr>
      </w:pPr>
      <w:bookmarkStart w:id="207" w:name="_Toc514833050"/>
      <w:r w:rsidRPr="00371008">
        <w:rPr>
          <w:rStyle w:val="CharSectNo"/>
        </w:rPr>
        <w:t>159</w:t>
      </w:r>
      <w:r w:rsidRPr="00E2599A">
        <w:rPr>
          <w:rStyle w:val="charItals"/>
          <w:i w:val="0"/>
        </w:rPr>
        <w:tab/>
      </w:r>
      <w:r w:rsidR="005429A7" w:rsidRPr="00E2599A">
        <w:t>Marked lane required to be used by particular kind of vehicle</w:t>
      </w:r>
      <w:bookmarkEnd w:id="207"/>
    </w:p>
    <w:p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rsidR="005429A7" w:rsidRPr="00E2599A" w:rsidRDefault="00E2599A" w:rsidP="00E2599A">
      <w:pPr>
        <w:pStyle w:val="Apara"/>
      </w:pPr>
      <w:r>
        <w:tab/>
      </w:r>
      <w:r w:rsidRPr="00E2599A">
        <w:t>(a)</w:t>
      </w:r>
      <w:r w:rsidRPr="00E2599A">
        <w:tab/>
      </w:r>
      <w:r w:rsidR="005429A7" w:rsidRPr="00E2599A">
        <w:t>avoiding an obstruction; or</w:t>
      </w:r>
    </w:p>
    <w:p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rsidR="005429A7" w:rsidRPr="00E2599A" w:rsidRDefault="00E2599A" w:rsidP="000B2133">
      <w:pPr>
        <w:pStyle w:val="Apara"/>
        <w:keepNext/>
        <w:keepLines/>
      </w:pPr>
      <w:r>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rsidR="005429A7" w:rsidRPr="00E2599A" w:rsidRDefault="00E2599A" w:rsidP="00E2599A">
      <w:pPr>
        <w:pStyle w:val="Apara"/>
      </w:pPr>
      <w:r>
        <w:tab/>
      </w:r>
      <w:r w:rsidRPr="00E2599A">
        <w:t>(b)</w:t>
      </w:r>
      <w:r w:rsidRPr="00E2599A">
        <w:tab/>
      </w:r>
      <w:r w:rsidR="005429A7" w:rsidRPr="00E2599A">
        <w:t>the next intersection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5429A7" w:rsidP="005429A7">
      <w:pPr>
        <w:pStyle w:val="aExamHdgss"/>
      </w:pPr>
      <w:r w:rsidRPr="00E2599A">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rsidTr="001700D2">
        <w:trPr>
          <w:cantSplit/>
        </w:trPr>
        <w:tc>
          <w:tcPr>
            <w:tcW w:w="3096"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rsidTr="001700D2">
        <w:trPr>
          <w:cantSplit/>
        </w:trPr>
        <w:tc>
          <w:tcPr>
            <w:tcW w:w="3096"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9BB5B79" wp14:editId="73B0F105">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3"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B3244" wp14:editId="3C6458CF">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4"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rsidR="005429A7" w:rsidRPr="00E2599A" w:rsidRDefault="005429A7" w:rsidP="005429A7">
      <w:pPr>
        <w:pStyle w:val="Amainreturn"/>
      </w:pPr>
    </w:p>
    <w:p w:rsidR="005429A7" w:rsidRPr="00371008" w:rsidRDefault="00E2599A" w:rsidP="00E2599A">
      <w:pPr>
        <w:pStyle w:val="AH3Div"/>
      </w:pPr>
      <w:bookmarkStart w:id="208" w:name="_Toc514833051"/>
      <w:r w:rsidRPr="00371008">
        <w:rPr>
          <w:rStyle w:val="CharDivNo"/>
        </w:rPr>
        <w:t>Division 11.7</w:t>
      </w:r>
      <w:r w:rsidRPr="00E2599A">
        <w:tab/>
      </w:r>
      <w:r w:rsidR="005429A7" w:rsidRPr="00371008">
        <w:rPr>
          <w:rStyle w:val="CharDivText"/>
        </w:rPr>
        <w:t>Passing trams and safety zones</w:t>
      </w:r>
      <w:bookmarkEnd w:id="208"/>
    </w:p>
    <w:p w:rsidR="005429A7" w:rsidRPr="00E2599A" w:rsidRDefault="00E2599A" w:rsidP="00E2599A">
      <w:pPr>
        <w:pStyle w:val="AH5Sec"/>
        <w:rPr>
          <w:rStyle w:val="charItals"/>
        </w:rPr>
      </w:pPr>
      <w:bookmarkStart w:id="209" w:name="_Toc514833052"/>
      <w:r w:rsidRPr="00371008">
        <w:rPr>
          <w:rStyle w:val="CharSectNo"/>
        </w:rPr>
        <w:t>160</w:t>
      </w:r>
      <w:r w:rsidRPr="00E2599A">
        <w:rPr>
          <w:rStyle w:val="charItals"/>
          <w:i w:val="0"/>
        </w:rPr>
        <w:tab/>
      </w:r>
      <w:r w:rsidR="005429A7" w:rsidRPr="00E2599A">
        <w:t>Passing or overtaking tram that is not at or near left side of road</w:t>
      </w:r>
      <w:bookmarkEnd w:id="209"/>
    </w:p>
    <w:p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210" w:name="_Toc514833053"/>
      <w:r w:rsidRPr="00371008">
        <w:rPr>
          <w:rStyle w:val="CharSectNo"/>
        </w:rPr>
        <w:t>161</w:t>
      </w:r>
      <w:r w:rsidRPr="00E2599A">
        <w:tab/>
      </w:r>
      <w:r w:rsidR="005429A7" w:rsidRPr="00E2599A">
        <w:t>Passing or overtaking tram at or near left side of road</w:t>
      </w:r>
      <w:bookmarkEnd w:id="210"/>
    </w:p>
    <w:p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rsidR="005429A7" w:rsidRPr="00E2599A" w:rsidRDefault="005429A7" w:rsidP="000B2133">
      <w:pPr>
        <w:pStyle w:val="Penalty"/>
      </w:pPr>
      <w:r w:rsidRPr="00E2599A">
        <w:t>Maximum penalty:  20 penalty units.</w:t>
      </w:r>
    </w:p>
    <w:p w:rsidR="005429A7" w:rsidRPr="00E2599A" w:rsidRDefault="00E2599A" w:rsidP="000B2133">
      <w:pPr>
        <w:pStyle w:val="Amain"/>
        <w:keepNext/>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211" w:name="_Toc514833054"/>
      <w:r w:rsidRPr="00371008">
        <w:rPr>
          <w:rStyle w:val="CharSectNo"/>
        </w:rPr>
        <w:t>162</w:t>
      </w:r>
      <w:r w:rsidRPr="00E2599A">
        <w:tab/>
      </w:r>
      <w:r w:rsidR="005429A7" w:rsidRPr="00E2599A">
        <w:t>Driving past safety zone</w:t>
      </w:r>
      <w:bookmarkEnd w:id="211"/>
    </w:p>
    <w:p w:rsidR="005429A7" w:rsidRPr="00E2599A" w:rsidRDefault="00E2599A" w:rsidP="00E2599A">
      <w:pPr>
        <w:pStyle w:val="Amain"/>
      </w:pPr>
      <w:r>
        <w:tab/>
      </w:r>
      <w:r w:rsidRPr="00E2599A">
        <w:t>(1)</w:t>
      </w:r>
      <w:r w:rsidRPr="00E2599A">
        <w:tab/>
      </w:r>
      <w:r w:rsidR="005429A7" w:rsidRPr="00E2599A">
        <w:t>A driver driving past a safety zone—</w:t>
      </w:r>
    </w:p>
    <w:p w:rsidR="005429A7" w:rsidRPr="00E2599A" w:rsidRDefault="00E2599A" w:rsidP="00E2599A">
      <w:pPr>
        <w:pStyle w:val="Apara"/>
      </w:pPr>
      <w:r>
        <w:tab/>
      </w:r>
      <w:r w:rsidRPr="00E2599A">
        <w:t>(a)</w:t>
      </w:r>
      <w:r w:rsidRPr="00E2599A">
        <w:tab/>
      </w:r>
      <w:r w:rsidR="005429A7" w:rsidRPr="00E2599A">
        <w:t>must not drive on the safety zone; and</w:t>
      </w:r>
    </w:p>
    <w:p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safety zone</w:t>
      </w:r>
      <w:r w:rsidRPr="00E2599A">
        <w:t xml:space="preserve"> means an area of a road—</w:t>
      </w:r>
    </w:p>
    <w:p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rsidR="005429A7" w:rsidRPr="00E2599A" w:rsidRDefault="00E2599A" w:rsidP="00E2599A">
      <w:pPr>
        <w:pStyle w:val="AH5Sec"/>
      </w:pPr>
      <w:bookmarkStart w:id="212" w:name="_Toc514833055"/>
      <w:r w:rsidRPr="00371008">
        <w:rPr>
          <w:rStyle w:val="CharSectNo"/>
        </w:rPr>
        <w:t>163</w:t>
      </w:r>
      <w:r w:rsidRPr="00E2599A">
        <w:tab/>
      </w:r>
      <w:r w:rsidR="005429A7" w:rsidRPr="00E2599A">
        <w:t>Driving past rear of stopped tram at tram stop</w:t>
      </w:r>
      <w:bookmarkEnd w:id="212"/>
    </w:p>
    <w:p w:rsidR="005429A7" w:rsidRPr="00E2599A" w:rsidRDefault="00E2599A" w:rsidP="00E2599A">
      <w:pPr>
        <w:pStyle w:val="Amain"/>
      </w:pPr>
      <w:r>
        <w:tab/>
      </w:r>
      <w:r w:rsidRPr="00E2599A">
        <w:t>(1)</w:t>
      </w:r>
      <w:r w:rsidRPr="00E2599A">
        <w:tab/>
      </w:r>
      <w:r w:rsidR="005429A7" w:rsidRPr="00E2599A">
        <w:t>A driver must comply with this section if—</w:t>
      </w:r>
    </w:p>
    <w:p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before passing the rear of the tram.</w:t>
      </w:r>
    </w:p>
    <w:p w:rsidR="005429A7" w:rsidRPr="00E2599A" w:rsidRDefault="00E2599A" w:rsidP="00E2599A">
      <w:pPr>
        <w:pStyle w:val="Amain"/>
      </w:pPr>
      <w:r>
        <w:tab/>
      </w:r>
      <w:r w:rsidRPr="00E2599A">
        <w:t>(3)</w:t>
      </w:r>
      <w:r w:rsidRPr="00E2599A">
        <w:tab/>
      </w:r>
      <w:r w:rsidR="005429A7" w:rsidRPr="00E2599A">
        <w:t>After stopping in accordance with subsection (2), the driver must not proceed if—</w:t>
      </w:r>
    </w:p>
    <w:p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213" w:name="_Toc514833056"/>
      <w:r w:rsidRPr="00371008">
        <w:rPr>
          <w:rStyle w:val="CharSectNo"/>
        </w:rPr>
        <w:t>164</w:t>
      </w:r>
      <w:r w:rsidRPr="00E2599A">
        <w:tab/>
      </w:r>
      <w:r w:rsidR="005429A7" w:rsidRPr="00E2599A">
        <w:t>Stopping beside stopped tram at tram stop</w:t>
      </w:r>
      <w:bookmarkEnd w:id="213"/>
    </w:p>
    <w:p w:rsidR="005429A7" w:rsidRPr="00E2599A" w:rsidRDefault="00E2599A" w:rsidP="00E2599A">
      <w:pPr>
        <w:pStyle w:val="Amain"/>
      </w:pPr>
      <w:r>
        <w:tab/>
      </w:r>
      <w:r w:rsidRPr="00E2599A">
        <w:t>(1)</w:t>
      </w:r>
      <w:r w:rsidRPr="00E2599A">
        <w:tab/>
      </w:r>
      <w:r w:rsidR="005429A7" w:rsidRPr="00E2599A">
        <w:t>A driver must comply with this section if—</w:t>
      </w:r>
    </w:p>
    <w:p w:rsidR="005429A7" w:rsidRPr="00E2599A" w:rsidRDefault="00E2599A" w:rsidP="00E2599A">
      <w:pPr>
        <w:pStyle w:val="Apara"/>
      </w:pPr>
      <w:r>
        <w:tab/>
      </w:r>
      <w:r w:rsidRPr="00E2599A">
        <w:t>(a)</w:t>
      </w:r>
      <w:r w:rsidRPr="00E2599A">
        <w:tab/>
      </w:r>
      <w:r w:rsidR="005429A7" w:rsidRPr="00E2599A">
        <w:t>the driver is driving alongside, or overtaking, a tram travelling in the same direction as the driver; and</w:t>
      </w:r>
    </w:p>
    <w:p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w:t>
      </w:r>
    </w:p>
    <w:p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5429A7" w:rsidP="001B1C84">
      <w:pPr>
        <w:pStyle w:val="AH5Sec"/>
      </w:pPr>
      <w:bookmarkStart w:id="214" w:name="_Toc514833057"/>
      <w:r w:rsidRPr="00371008">
        <w:rPr>
          <w:rStyle w:val="CharSectNo"/>
        </w:rPr>
        <w:t>164A</w:t>
      </w:r>
      <w:r w:rsidRPr="00E2599A">
        <w:tab/>
        <w:t>Staying stopped if tram comes from behind stopped driver and stops</w:t>
      </w:r>
      <w:bookmarkEnd w:id="214"/>
    </w:p>
    <w:p w:rsidR="005429A7" w:rsidRPr="00E2599A" w:rsidRDefault="005429A7" w:rsidP="001B1C84">
      <w:pPr>
        <w:pStyle w:val="Amain"/>
      </w:pPr>
      <w:r w:rsidRPr="00E2599A">
        <w:tab/>
        <w:t>(1)</w:t>
      </w:r>
      <w:r w:rsidRPr="00E2599A">
        <w:tab/>
        <w:t>A driver must comply with this section if—</w:t>
      </w:r>
    </w:p>
    <w:p w:rsidR="005429A7" w:rsidRPr="00E2599A" w:rsidRDefault="005429A7" w:rsidP="001B1C84">
      <w:pPr>
        <w:pStyle w:val="Apara"/>
      </w:pPr>
      <w:r w:rsidRPr="00E2599A">
        <w:tab/>
        <w:t>(a)</w:t>
      </w:r>
      <w:r w:rsidRPr="00E2599A">
        <w:tab/>
        <w:t>the driver is stopped beside a tram stop; and</w:t>
      </w:r>
    </w:p>
    <w:p w:rsidR="005429A7" w:rsidRPr="00E2599A" w:rsidRDefault="005429A7" w:rsidP="001B1C84">
      <w:pPr>
        <w:pStyle w:val="Apara"/>
      </w:pPr>
      <w:r w:rsidRPr="00E2599A">
        <w:tab/>
        <w:t>(b)</w:t>
      </w:r>
      <w:r w:rsidRPr="00E2599A">
        <w:tab/>
        <w:t>a tram stops at the tram stop, except at the far left side of the road; and</w:t>
      </w:r>
    </w:p>
    <w:p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rsidR="005429A7" w:rsidRPr="00E2599A" w:rsidRDefault="005429A7" w:rsidP="005429A7">
      <w:pPr>
        <w:pStyle w:val="Penalty"/>
      </w:pPr>
      <w:r w:rsidRPr="00E2599A">
        <w:t>Maximum penalty:  20 penalty units.</w:t>
      </w:r>
    </w:p>
    <w:p w:rsidR="005429A7" w:rsidRPr="00E2599A" w:rsidRDefault="005429A7" w:rsidP="00D263D9">
      <w:pPr>
        <w:pStyle w:val="Amain"/>
        <w:keepNext/>
      </w:pPr>
      <w:r w:rsidRPr="00E2599A">
        <w:tab/>
        <w:t>(2)</w:t>
      </w:r>
      <w:r w:rsidRPr="00E2599A">
        <w:tab/>
        <w:t>The driver must not proceed if—</w:t>
      </w:r>
    </w:p>
    <w:p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rsidR="005429A7" w:rsidRPr="00E2599A" w:rsidRDefault="005429A7" w:rsidP="001B1C84">
      <w:pPr>
        <w:pStyle w:val="Amain"/>
      </w:pPr>
      <w:r w:rsidRPr="00E2599A">
        <w:tab/>
        <w:t>(4)</w:t>
      </w:r>
      <w:r w:rsidRPr="00E2599A">
        <w:tab/>
        <w:t>However, subsections (2) and (3) do not apply if the driver is directed to proceed past the tram by an authorised person or police officer.</w:t>
      </w:r>
    </w:p>
    <w:p w:rsidR="005429A7" w:rsidRPr="00E2599A" w:rsidRDefault="005429A7" w:rsidP="001B1C84">
      <w:pPr>
        <w:pStyle w:val="Amain"/>
      </w:pPr>
      <w:r w:rsidRPr="00E2599A">
        <w:tab/>
        <w:t>(5)</w:t>
      </w:r>
      <w:r w:rsidRPr="00E2599A">
        <w:tab/>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371008" w:rsidRDefault="00E2599A" w:rsidP="00E2599A">
      <w:pPr>
        <w:pStyle w:val="AH3Div"/>
      </w:pPr>
      <w:bookmarkStart w:id="215" w:name="_Toc514833058"/>
      <w:r w:rsidRPr="00371008">
        <w:rPr>
          <w:rStyle w:val="CharDivNo"/>
        </w:rPr>
        <w:t>Division 11.8</w:t>
      </w:r>
      <w:r w:rsidRPr="00E2599A">
        <w:tab/>
      </w:r>
      <w:r w:rsidR="005429A7" w:rsidRPr="00371008">
        <w:rPr>
          <w:rStyle w:val="CharDivText"/>
        </w:rPr>
        <w:t>Motor vehicles passing bicycle riders</w:t>
      </w:r>
      <w:bookmarkEnd w:id="215"/>
    </w:p>
    <w:p w:rsidR="005429A7" w:rsidRPr="00E2599A" w:rsidRDefault="005429A7" w:rsidP="00092A9A">
      <w:pPr>
        <w:pStyle w:val="AH5Sec"/>
      </w:pPr>
      <w:bookmarkStart w:id="216" w:name="_Toc514833059"/>
      <w:r w:rsidRPr="00371008">
        <w:rPr>
          <w:rStyle w:val="CharSectNo"/>
        </w:rPr>
        <w:t>164B</w:t>
      </w:r>
      <w:r w:rsidRPr="00E2599A">
        <w:tab/>
        <w:t>Keeping safe lateral dist</w:t>
      </w:r>
      <w:r w:rsidR="001157A8" w:rsidRPr="00E2599A">
        <w:t>ance when passing bicycle rider</w:t>
      </w:r>
      <w:bookmarkEnd w:id="216"/>
    </w:p>
    <w:p w:rsidR="005429A7" w:rsidRPr="00E2599A" w:rsidRDefault="005429A7" w:rsidP="00092A9A">
      <w:pPr>
        <w:pStyle w:val="Amain"/>
      </w:pPr>
      <w:r w:rsidRPr="00E2599A">
        <w:tab/>
        <w:t>(1)</w:t>
      </w:r>
      <w:r w:rsidRPr="00E2599A">
        <w:tab/>
        <w:t>The driver of a motor vehicle passing the rider of a bicycle that is travelling in the same direction as the driver must pass the bicycle at a sufficient distance from—</w:t>
      </w:r>
    </w:p>
    <w:p w:rsidR="005429A7" w:rsidRPr="00E2599A" w:rsidRDefault="005429A7" w:rsidP="00092A9A">
      <w:pPr>
        <w:pStyle w:val="Apara"/>
      </w:pPr>
      <w:r w:rsidRPr="00E2599A">
        <w:tab/>
        <w:t>(a)</w:t>
      </w:r>
      <w:r w:rsidRPr="00E2599A">
        <w:tab/>
        <w:t>the bicycle; or</w:t>
      </w:r>
    </w:p>
    <w:p w:rsidR="005429A7" w:rsidRPr="00E2599A" w:rsidRDefault="005429A7" w:rsidP="00092A9A">
      <w:pPr>
        <w:pStyle w:val="Apara"/>
      </w:pPr>
      <w:r w:rsidRPr="00E2599A">
        <w:tab/>
        <w:t>(b)</w:t>
      </w:r>
      <w:r w:rsidRPr="00E2599A">
        <w:tab/>
        <w:t>if the rider is riding alongside another rider—the bicycle furthest to the right.</w:t>
      </w:r>
    </w:p>
    <w:p w:rsidR="005429A7" w:rsidRPr="00E2599A" w:rsidRDefault="005429A7" w:rsidP="005429A7">
      <w:pPr>
        <w:pStyle w:val="Penalty"/>
        <w:keepNext/>
      </w:pPr>
      <w:r w:rsidRPr="00E2599A">
        <w:t>Maximum penalty:  20 penalty units.</w:t>
      </w:r>
    </w:p>
    <w:p w:rsidR="005429A7" w:rsidRPr="00E2599A" w:rsidRDefault="005429A7" w:rsidP="00092A9A">
      <w:pPr>
        <w:pStyle w:val="Amain"/>
      </w:pPr>
      <w:r w:rsidRPr="00E2599A">
        <w:tab/>
        <w:t>(2)</w:t>
      </w:r>
      <w:r w:rsidRPr="00E2599A">
        <w:tab/>
        <w:t>This section does not apply to a driver of a light rail vehicle.</w:t>
      </w:r>
    </w:p>
    <w:p w:rsidR="005429A7" w:rsidRPr="00E2599A" w:rsidRDefault="005429A7" w:rsidP="00D263D9">
      <w:pPr>
        <w:pStyle w:val="Amain"/>
        <w:keepNext/>
      </w:pPr>
      <w:r w:rsidRPr="00E2599A">
        <w:tab/>
        <w:t>(3)</w:t>
      </w:r>
      <w:r w:rsidRPr="00E2599A">
        <w:tab/>
        <w:t>For this section—</w:t>
      </w:r>
    </w:p>
    <w:p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rsidR="005429A7" w:rsidRPr="00E2599A" w:rsidRDefault="005429A7" w:rsidP="00092A9A">
      <w:pPr>
        <w:pStyle w:val="Asubpara"/>
      </w:pPr>
      <w:r w:rsidRPr="00E2599A">
        <w:tab/>
        <w:t>(i)</w:t>
      </w:r>
      <w:r w:rsidRPr="00E2599A">
        <w:tab/>
        <w:t>the most distant point to the left—</w:t>
      </w:r>
    </w:p>
    <w:p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rsidR="005429A7" w:rsidRPr="00E2599A" w:rsidRDefault="005429A7" w:rsidP="00092A9A">
      <w:pPr>
        <w:pStyle w:val="Asubsubpara"/>
      </w:pPr>
      <w:r w:rsidRPr="00E2599A">
        <w:tab/>
        <w:t>(B)</w:t>
      </w:r>
      <w:r w:rsidRPr="00E2599A">
        <w:tab/>
        <w:t>on any projection from the vehicle (whether or not attached to the vehicle); and</w:t>
      </w:r>
    </w:p>
    <w:p w:rsidR="005429A7" w:rsidRPr="00E2599A" w:rsidRDefault="005429A7" w:rsidP="00092A9A">
      <w:pPr>
        <w:pStyle w:val="Asubpara"/>
      </w:pPr>
      <w:r w:rsidRPr="00E2599A">
        <w:tab/>
        <w:t>(ii)</w:t>
      </w:r>
      <w:r w:rsidRPr="00E2599A">
        <w:tab/>
        <w:t>the most distant point to the right—</w:t>
      </w:r>
    </w:p>
    <w:p w:rsidR="005429A7" w:rsidRPr="00E2599A" w:rsidRDefault="005429A7" w:rsidP="00092A9A">
      <w:pPr>
        <w:pStyle w:val="Asubsubpara"/>
      </w:pPr>
      <w:r w:rsidRPr="00E2599A">
        <w:tab/>
        <w:t>(A)</w:t>
      </w:r>
      <w:r w:rsidRPr="00E2599A">
        <w:tab/>
        <w:t>on the bicycle (or any part of the bicycle); or</w:t>
      </w:r>
    </w:p>
    <w:p w:rsidR="005429A7" w:rsidRPr="00E2599A" w:rsidRDefault="005429A7" w:rsidP="00092A9A">
      <w:pPr>
        <w:pStyle w:val="Asubsubpara"/>
      </w:pPr>
      <w:r w:rsidRPr="00E2599A">
        <w:tab/>
        <w:t>(B)</w:t>
      </w:r>
      <w:r w:rsidRPr="00E2599A">
        <w:tab/>
        <w:t>on the rider of the bicycle; or</w:t>
      </w:r>
    </w:p>
    <w:p w:rsidR="005429A7" w:rsidRPr="00E2599A" w:rsidRDefault="005429A7" w:rsidP="00092A9A">
      <w:pPr>
        <w:pStyle w:val="Asubsubpara"/>
      </w:pPr>
      <w:r w:rsidRPr="00E2599A">
        <w:tab/>
        <w:t>(C)</w:t>
      </w:r>
      <w:r w:rsidRPr="00E2599A">
        <w:tab/>
        <w:t>on any bicycle trailer towed by the bicycle; or</w:t>
      </w:r>
    </w:p>
    <w:p w:rsidR="005429A7" w:rsidRPr="00E2599A" w:rsidRDefault="005429A7" w:rsidP="00092A9A">
      <w:pPr>
        <w:pStyle w:val="Asubsubpara"/>
      </w:pPr>
      <w:r w:rsidRPr="00E2599A">
        <w:tab/>
        <w:t>(D)</w:t>
      </w:r>
      <w:r w:rsidRPr="00E2599A">
        <w:tab/>
        <w:t>on any passenger in or on any bicycle trailer.</w:t>
      </w:r>
    </w:p>
    <w:p w:rsidR="005429A7" w:rsidRPr="00E2599A" w:rsidRDefault="005429A7" w:rsidP="005429A7">
      <w:pPr>
        <w:pStyle w:val="aExamHdgsubpar"/>
      </w:pPr>
      <w:r w:rsidRPr="00E2599A">
        <w:t>Examples—part of a bicycle</w:t>
      </w:r>
    </w:p>
    <w:p w:rsidR="005429A7" w:rsidRPr="00E2599A" w:rsidRDefault="005429A7" w:rsidP="005429A7">
      <w:pPr>
        <w:pStyle w:val="aExamsubpar"/>
        <w:keepNext/>
      </w:pPr>
      <w:r w:rsidRPr="00E2599A">
        <w:t>basket, pannier bags</w:t>
      </w:r>
    </w:p>
    <w:p w:rsidR="005429A7" w:rsidRPr="00E2599A" w:rsidRDefault="005429A7" w:rsidP="005429A7">
      <w:pPr>
        <w:pStyle w:val="aExamHdgsubpar"/>
      </w:pPr>
      <w:r w:rsidRPr="00E2599A">
        <w:t>Example—not part of a bicycle</w:t>
      </w:r>
    </w:p>
    <w:p w:rsidR="005429A7" w:rsidRPr="00E2599A" w:rsidRDefault="005429A7" w:rsidP="005429A7">
      <w:pPr>
        <w:pStyle w:val="aExamsubpar"/>
      </w:pPr>
      <w:r w:rsidRPr="00E2599A">
        <w:t>a flag or stick, whether or not flexible, attached to the bicycle, that projects sideways from the bicycle</w:t>
      </w:r>
    </w:p>
    <w:p w:rsidR="005429A7" w:rsidRPr="00E2599A" w:rsidRDefault="005429A7" w:rsidP="00092A9A">
      <w:pPr>
        <w:pStyle w:val="AH5Sec"/>
      </w:pPr>
      <w:bookmarkStart w:id="217" w:name="_Toc514833060"/>
      <w:r w:rsidRPr="00371008">
        <w:rPr>
          <w:rStyle w:val="CharSectNo"/>
        </w:rPr>
        <w:t>164C</w:t>
      </w:r>
      <w:r w:rsidRPr="00E2599A">
        <w:tab/>
        <w:t>E</w:t>
      </w:r>
      <w:r w:rsidR="001157A8" w:rsidRPr="00E2599A">
        <w:t>xceptions—passing bicycle rider</w:t>
      </w:r>
      <w:bookmarkEnd w:id="217"/>
    </w:p>
    <w:p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rsidR="005429A7" w:rsidRPr="00E2599A" w:rsidRDefault="005429A7" w:rsidP="00092A9A">
      <w:pPr>
        <w:pStyle w:val="Apara"/>
      </w:pPr>
      <w:r w:rsidRPr="00E2599A">
        <w:tab/>
        <w:t>(a)</w:t>
      </w:r>
      <w:r w:rsidRPr="00E2599A">
        <w:tab/>
        <w:t>the driver has a clear view of any approaching traffic; and</w:t>
      </w:r>
    </w:p>
    <w:p w:rsidR="005429A7" w:rsidRPr="00E2599A" w:rsidRDefault="005429A7" w:rsidP="00092A9A">
      <w:pPr>
        <w:pStyle w:val="Apara"/>
      </w:pPr>
      <w:r w:rsidRPr="00E2599A">
        <w:tab/>
        <w:t>(b)</w:t>
      </w:r>
      <w:r w:rsidRPr="00E2599A">
        <w:tab/>
        <w:t>the permitted manoeuvre is necessary to comply with section 164B; and</w:t>
      </w:r>
    </w:p>
    <w:p w:rsidR="005429A7" w:rsidRPr="00E2599A" w:rsidRDefault="005429A7" w:rsidP="00092A9A">
      <w:pPr>
        <w:pStyle w:val="Apara"/>
      </w:pPr>
      <w:r w:rsidRPr="00E2599A">
        <w:tab/>
        <w:t>(c)</w:t>
      </w:r>
      <w:r w:rsidRPr="00E2599A">
        <w:tab/>
        <w:t>the driver can do so safely.</w:t>
      </w:r>
    </w:p>
    <w:p w:rsidR="005429A7" w:rsidRPr="00E2599A" w:rsidRDefault="005429A7" w:rsidP="000B2133">
      <w:pPr>
        <w:pStyle w:val="Amain"/>
        <w:keepNext/>
      </w:pPr>
      <w:r w:rsidRPr="00E2599A">
        <w:tab/>
        <w:t>(2)</w:t>
      </w:r>
      <w:r w:rsidRPr="00E2599A">
        <w:tab/>
        <w:t>In this section:</w:t>
      </w:r>
    </w:p>
    <w:p w:rsidR="005429A7" w:rsidRPr="00E2599A" w:rsidRDefault="005429A7" w:rsidP="00E2599A">
      <w:pPr>
        <w:pStyle w:val="aDef"/>
      </w:pPr>
      <w:r w:rsidRPr="00E2599A">
        <w:rPr>
          <w:rStyle w:val="charBoldItals"/>
        </w:rPr>
        <w:t>permitted manoeuvre</w:t>
      </w:r>
      <w:r w:rsidRPr="00E2599A">
        <w:t xml:space="preserve"> means—</w:t>
      </w:r>
    </w:p>
    <w:p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rsidR="005429A7" w:rsidRPr="00E2599A" w:rsidRDefault="005429A7" w:rsidP="00092A9A">
      <w:pPr>
        <w:pStyle w:val="aDefpara"/>
      </w:pPr>
      <w:r w:rsidRPr="00E2599A">
        <w:tab/>
        <w:t>(b)</w:t>
      </w:r>
      <w:r w:rsidRPr="00E2599A">
        <w:tab/>
        <w:t>if the driver is driving on a road with a dividing line—drive to the right of the dividing line; or</w:t>
      </w:r>
    </w:p>
    <w:p w:rsidR="005429A7" w:rsidRPr="00E2599A" w:rsidRDefault="005429A7" w:rsidP="00092A9A">
      <w:pPr>
        <w:pStyle w:val="aDefpara"/>
      </w:pPr>
      <w:r w:rsidRPr="00E2599A">
        <w:tab/>
        <w:t>(c)</w:t>
      </w:r>
      <w:r w:rsidRPr="00E2599A">
        <w:tab/>
        <w:t>drive on a dividing strip that is at the same level as the road; or</w:t>
      </w:r>
    </w:p>
    <w:p w:rsidR="005429A7" w:rsidRPr="00E2599A" w:rsidRDefault="005429A7" w:rsidP="00092A9A">
      <w:pPr>
        <w:pStyle w:val="aDefpara"/>
      </w:pPr>
      <w:r w:rsidRPr="00E2599A">
        <w:tab/>
        <w:t>(d)</w:t>
      </w:r>
      <w:r w:rsidRPr="00E2599A">
        <w:tab/>
        <w:t>drive on or over a single continuous line; or</w:t>
      </w:r>
    </w:p>
    <w:p w:rsidR="005429A7" w:rsidRPr="00E2599A" w:rsidRDefault="005429A7" w:rsidP="00092A9A">
      <w:pPr>
        <w:pStyle w:val="aDefpara"/>
      </w:pPr>
      <w:r w:rsidRPr="00E2599A">
        <w:tab/>
        <w:t>(e)</w:t>
      </w:r>
      <w:r w:rsidRPr="00E2599A">
        <w:tab/>
        <w:t>drive on or over 2 parallel lines; or</w:t>
      </w:r>
    </w:p>
    <w:p w:rsidR="005429A7" w:rsidRPr="00E2599A" w:rsidRDefault="005429A7" w:rsidP="00092A9A">
      <w:pPr>
        <w:pStyle w:val="aDefpara"/>
      </w:pPr>
      <w:r w:rsidRPr="00E2599A">
        <w:tab/>
        <w:t>(f)</w:t>
      </w:r>
      <w:r w:rsidRPr="00E2599A">
        <w:tab/>
        <w:t>drive along a side, or surrounding, of a painted island.</w:t>
      </w:r>
    </w:p>
    <w:p w:rsidR="005429A7" w:rsidRPr="00E2599A" w:rsidRDefault="005429A7" w:rsidP="005429A7">
      <w:pPr>
        <w:pStyle w:val="PageBreak"/>
      </w:pPr>
      <w:r w:rsidRPr="00E2599A">
        <w:br w:type="page"/>
      </w:r>
    </w:p>
    <w:p w:rsidR="005429A7" w:rsidRPr="00371008" w:rsidRDefault="00E2599A" w:rsidP="00E2599A">
      <w:pPr>
        <w:pStyle w:val="AH2Part"/>
      </w:pPr>
      <w:bookmarkStart w:id="218" w:name="_Toc514833061"/>
      <w:r w:rsidRPr="00371008">
        <w:rPr>
          <w:rStyle w:val="CharPartNo"/>
        </w:rPr>
        <w:t>Part 12</w:t>
      </w:r>
      <w:r w:rsidRPr="00E2599A">
        <w:tab/>
      </w:r>
      <w:r w:rsidR="005429A7" w:rsidRPr="00371008">
        <w:rPr>
          <w:rStyle w:val="CharPartText"/>
        </w:rPr>
        <w:t>Restrictions on stopping and parking</w:t>
      </w:r>
      <w:bookmarkEnd w:id="218"/>
    </w:p>
    <w:p w:rsidR="005429A7" w:rsidRPr="00371008" w:rsidRDefault="00E2599A" w:rsidP="00E2599A">
      <w:pPr>
        <w:pStyle w:val="AH3Div"/>
      </w:pPr>
      <w:bookmarkStart w:id="219" w:name="_Toc514833062"/>
      <w:r w:rsidRPr="00371008">
        <w:rPr>
          <w:rStyle w:val="CharDivNo"/>
        </w:rPr>
        <w:t>Division 12.1</w:t>
      </w:r>
      <w:r w:rsidRPr="00E2599A">
        <w:tab/>
      </w:r>
      <w:r w:rsidR="005429A7" w:rsidRPr="00371008">
        <w:rPr>
          <w:rStyle w:val="CharDivText"/>
        </w:rPr>
        <w:t>General</w:t>
      </w:r>
      <w:bookmarkEnd w:id="219"/>
    </w:p>
    <w:p w:rsidR="005429A7" w:rsidRPr="00E2599A" w:rsidRDefault="00E2599A" w:rsidP="00E2599A">
      <w:pPr>
        <w:pStyle w:val="AH5Sec"/>
      </w:pPr>
      <w:bookmarkStart w:id="220" w:name="_Toc514833063"/>
      <w:r w:rsidRPr="00371008">
        <w:rPr>
          <w:rStyle w:val="CharSectNo"/>
        </w:rPr>
        <w:t>165</w:t>
      </w:r>
      <w:r w:rsidRPr="00E2599A">
        <w:tab/>
      </w:r>
      <w:r w:rsidR="005429A7" w:rsidRPr="00E2599A">
        <w:t>Stopping in emergency etc or to comply with another provision</w:t>
      </w:r>
      <w:bookmarkEnd w:id="220"/>
    </w:p>
    <w:p w:rsidR="005429A7" w:rsidRPr="00E2599A" w:rsidRDefault="005429A7" w:rsidP="005429A7">
      <w:pPr>
        <w:pStyle w:val="Amainreturn"/>
      </w:pPr>
      <w:r w:rsidRPr="00E2599A">
        <w:t>It is a defence to the prosecution of a driver for an offence against a provision of this part if—</w:t>
      </w:r>
    </w:p>
    <w:p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rsidR="005429A7" w:rsidRPr="00E2599A" w:rsidRDefault="00E2599A" w:rsidP="000B2133">
      <w:pPr>
        <w:pStyle w:val="Apara"/>
        <w:keepNext/>
      </w:pPr>
      <w:r>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rsidR="005429A7" w:rsidRPr="00E2599A" w:rsidRDefault="005429A7" w:rsidP="005429A7">
      <w:pPr>
        <w:pStyle w:val="aExamHdgss"/>
      </w:pPr>
      <w:r w:rsidRPr="00E2599A">
        <w:t>Example—par (e)</w:t>
      </w:r>
    </w:p>
    <w:p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rsidR="005429A7" w:rsidRPr="00E2599A" w:rsidRDefault="00E2599A" w:rsidP="00E2599A">
      <w:pPr>
        <w:pStyle w:val="AH5Sec"/>
      </w:pPr>
      <w:bookmarkStart w:id="221" w:name="_Toc514833064"/>
      <w:r w:rsidRPr="00371008">
        <w:rPr>
          <w:rStyle w:val="CharSectNo"/>
        </w:rPr>
        <w:t>166</w:t>
      </w:r>
      <w:r w:rsidRPr="00E2599A">
        <w:tab/>
      </w:r>
      <w:r w:rsidR="005429A7" w:rsidRPr="00E2599A">
        <w:t>Application—pt 12—bicycles</w:t>
      </w:r>
      <w:bookmarkEnd w:id="221"/>
    </w:p>
    <w:p w:rsidR="005429A7" w:rsidRPr="00E2599A" w:rsidRDefault="005429A7" w:rsidP="005429A7">
      <w:pPr>
        <w:pStyle w:val="Amainreturn"/>
      </w:pPr>
      <w:r w:rsidRPr="00E2599A">
        <w:t>This part does not apply to a bicycle that is parked at a bicycle rail or in a bicycle rack.</w:t>
      </w:r>
    </w:p>
    <w:p w:rsidR="005429A7" w:rsidRPr="00371008" w:rsidRDefault="00E2599A" w:rsidP="00E2599A">
      <w:pPr>
        <w:pStyle w:val="AH3Div"/>
      </w:pPr>
      <w:bookmarkStart w:id="222" w:name="_Toc514833065"/>
      <w:r w:rsidRPr="00371008">
        <w:rPr>
          <w:rStyle w:val="CharDivNo"/>
        </w:rPr>
        <w:t>Division 12.2</w:t>
      </w:r>
      <w:r w:rsidRPr="00E2599A">
        <w:tab/>
      </w:r>
      <w:r w:rsidR="005429A7" w:rsidRPr="00371008">
        <w:rPr>
          <w:rStyle w:val="CharDivText"/>
        </w:rPr>
        <w:t>No stopping and no parking signs and road markings</w:t>
      </w:r>
      <w:bookmarkEnd w:id="222"/>
    </w:p>
    <w:p w:rsidR="005429A7" w:rsidRPr="00E2599A" w:rsidRDefault="00E2599A" w:rsidP="00E2599A">
      <w:pPr>
        <w:pStyle w:val="AH5Sec"/>
      </w:pPr>
      <w:bookmarkStart w:id="223" w:name="_Toc514833066"/>
      <w:r w:rsidRPr="00371008">
        <w:rPr>
          <w:rStyle w:val="CharSectNo"/>
        </w:rPr>
        <w:t>167</w:t>
      </w:r>
      <w:r w:rsidRPr="00E2599A">
        <w:tab/>
      </w:r>
      <w:r w:rsidR="005429A7" w:rsidRPr="00E2599A">
        <w:t>No stopping sign</w:t>
      </w:r>
      <w:bookmarkEnd w:id="223"/>
    </w:p>
    <w:p w:rsidR="005429A7" w:rsidRPr="00E2599A" w:rsidRDefault="005429A7" w:rsidP="00E2599A">
      <w:pPr>
        <w:pStyle w:val="Amainreturn"/>
        <w:keepNext/>
      </w:pPr>
      <w:r w:rsidRPr="00E2599A">
        <w:t>A driver must not stop on a length of road or in an area to which a no stopping sign applies.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24" w:name="_Toc514833067"/>
      <w:r w:rsidRPr="00371008">
        <w:rPr>
          <w:rStyle w:val="CharSectNo"/>
        </w:rPr>
        <w:t>168</w:t>
      </w:r>
      <w:r w:rsidRPr="00E2599A">
        <w:tab/>
      </w:r>
      <w:r w:rsidR="005429A7" w:rsidRPr="00E2599A">
        <w:t>No parking sign</w:t>
      </w:r>
      <w:bookmarkEnd w:id="224"/>
    </w:p>
    <w:p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rsidR="005429A7" w:rsidRPr="00E2599A" w:rsidRDefault="00E2599A" w:rsidP="00E2599A">
      <w:pPr>
        <w:pStyle w:val="Apara"/>
      </w:pPr>
      <w:r>
        <w:tab/>
      </w:r>
      <w:r w:rsidRPr="00E2599A">
        <w:t>(b)</w:t>
      </w:r>
      <w:r w:rsidRPr="00E2599A">
        <w:tab/>
      </w:r>
      <w:r w:rsidR="005429A7" w:rsidRPr="00E2599A">
        <w:t>does not leave the vehicle unattended; and</w:t>
      </w:r>
    </w:p>
    <w:p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required time</w:t>
      </w:r>
      <w:r w:rsidRPr="00E2599A">
        <w:t xml:space="preserve"> means—</w:t>
      </w:r>
    </w:p>
    <w:p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rsidR="005429A7" w:rsidRPr="00E2599A" w:rsidRDefault="00E2599A" w:rsidP="00E2599A">
      <w:pPr>
        <w:pStyle w:val="AH5Sec"/>
      </w:pPr>
      <w:bookmarkStart w:id="225" w:name="_Toc514833068"/>
      <w:r w:rsidRPr="00371008">
        <w:rPr>
          <w:rStyle w:val="CharSectNo"/>
        </w:rPr>
        <w:t>169</w:t>
      </w:r>
      <w:r w:rsidRPr="00E2599A">
        <w:tab/>
      </w:r>
      <w:r w:rsidR="005429A7" w:rsidRPr="00E2599A">
        <w:t>No stopping on road with yellow edge line</w:t>
      </w:r>
      <w:bookmarkEnd w:id="225"/>
    </w:p>
    <w:p w:rsidR="005429A7" w:rsidRPr="00E2599A" w:rsidRDefault="005429A7" w:rsidP="00E2599A">
      <w:pPr>
        <w:pStyle w:val="Amainreturn"/>
        <w:keepNext/>
      </w:pPr>
      <w:r w:rsidRPr="00E2599A">
        <w:t>A driver must not stop at the side of a road marked with a continuous yellow edge line.</w:t>
      </w:r>
    </w:p>
    <w:p w:rsidR="005429A7" w:rsidRPr="00E2599A" w:rsidRDefault="005429A7" w:rsidP="005429A7">
      <w:pPr>
        <w:pStyle w:val="Penalty"/>
      </w:pPr>
      <w:r w:rsidRPr="00E2599A">
        <w:t>Maximum penalty:  20 penalty units.</w:t>
      </w:r>
    </w:p>
    <w:p w:rsidR="005429A7" w:rsidRPr="00371008" w:rsidRDefault="00E2599A" w:rsidP="00E2599A">
      <w:pPr>
        <w:pStyle w:val="AH3Div"/>
      </w:pPr>
      <w:bookmarkStart w:id="226" w:name="_Toc514833069"/>
      <w:r w:rsidRPr="00371008">
        <w:rPr>
          <w:rStyle w:val="CharDivNo"/>
        </w:rPr>
        <w:t>Division 12.3</w:t>
      </w:r>
      <w:r w:rsidRPr="00E2599A">
        <w:tab/>
      </w:r>
      <w:r w:rsidR="005429A7" w:rsidRPr="00371008">
        <w:rPr>
          <w:rStyle w:val="CharDivText"/>
        </w:rPr>
        <w:t>Stopping at intersections and crossings</w:t>
      </w:r>
      <w:bookmarkEnd w:id="226"/>
    </w:p>
    <w:p w:rsidR="005429A7" w:rsidRPr="00E2599A" w:rsidRDefault="00E2599A" w:rsidP="00E2599A">
      <w:pPr>
        <w:pStyle w:val="AH5Sec"/>
      </w:pPr>
      <w:bookmarkStart w:id="227" w:name="_Toc514833070"/>
      <w:r w:rsidRPr="00371008">
        <w:rPr>
          <w:rStyle w:val="CharSectNo"/>
        </w:rPr>
        <w:t>170</w:t>
      </w:r>
      <w:r w:rsidRPr="00E2599A">
        <w:tab/>
      </w:r>
      <w:r w:rsidR="005429A7" w:rsidRPr="00E2599A">
        <w:t>Stopping in or near intersection</w:t>
      </w:r>
      <w:bookmarkEnd w:id="227"/>
    </w:p>
    <w:p w:rsidR="005429A7" w:rsidRPr="00E2599A" w:rsidRDefault="00E2599A" w:rsidP="00E2599A">
      <w:pPr>
        <w:pStyle w:val="Amain"/>
      </w:pPr>
      <w:r>
        <w:tab/>
      </w:r>
      <w:r w:rsidRPr="00E2599A">
        <w:t>(1)</w:t>
      </w:r>
      <w:r w:rsidRPr="00E2599A">
        <w:tab/>
      </w:r>
      <w:r w:rsidR="005429A7" w:rsidRPr="00E2599A">
        <w:t>A driver must not stop in an intersection unless—</w:t>
      </w:r>
    </w:p>
    <w:p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rsidR="005429A7" w:rsidRPr="00E2599A" w:rsidRDefault="00E2599A" w:rsidP="00E2599A">
      <w:pPr>
        <w:pStyle w:val="Apara"/>
      </w:pPr>
      <w:r>
        <w:tab/>
      </w:r>
      <w:r w:rsidRPr="00E2599A">
        <w:t>(a)</w:t>
      </w:r>
      <w:r w:rsidRPr="00E2599A">
        <w:tab/>
      </w:r>
      <w:r w:rsidR="005429A7" w:rsidRPr="00E2599A">
        <w:t>for subsection (2)—as shown in example 1; or</w:t>
      </w:r>
    </w:p>
    <w:p w:rsidR="005429A7" w:rsidRPr="00E2599A" w:rsidRDefault="00E2599A" w:rsidP="00E2599A">
      <w:pPr>
        <w:pStyle w:val="Apara"/>
      </w:pPr>
      <w:r>
        <w:tab/>
      </w:r>
      <w:r w:rsidRPr="00E2599A">
        <w:t>(b)</w:t>
      </w:r>
      <w:r w:rsidRPr="00E2599A">
        <w:tab/>
      </w:r>
      <w:r w:rsidR="005429A7" w:rsidRPr="00E2599A">
        <w:t>for subsection (3)—as shown in example 2.</w:t>
      </w:r>
    </w:p>
    <w:p w:rsidR="005429A7" w:rsidRPr="00E2599A" w:rsidRDefault="00E2599A" w:rsidP="000B2133">
      <w:pPr>
        <w:pStyle w:val="Amain"/>
        <w:keepNext/>
      </w:pPr>
      <w:r>
        <w:tab/>
      </w:r>
      <w:r w:rsidRPr="00E2599A">
        <w:t>(5)</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Measurement of distance—intersection with traffic lights</w:t>
      </w:r>
    </w:p>
    <w:p w:rsidR="005429A7" w:rsidRPr="00E2599A" w:rsidRDefault="005429A7" w:rsidP="005429A7">
      <w:pPr>
        <w:pStyle w:val="aExamss"/>
      </w:pPr>
      <w:r w:rsidRPr="00E2599A">
        <w:rPr>
          <w:noProof/>
          <w:lang w:eastAsia="en-AU"/>
        </w:rPr>
        <w:drawing>
          <wp:inline distT="0" distB="0" distL="0" distR="0" wp14:anchorId="70AFCB92" wp14:editId="2321A018">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5"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Measurement of distance—T</w:t>
      </w:r>
      <w:r w:rsidRPr="00E2599A">
        <w:noBreakHyphen/>
        <w:t>intersection without traffic lights</w:t>
      </w:r>
    </w:p>
    <w:p w:rsidR="005429A7" w:rsidRPr="00E2599A" w:rsidRDefault="00994FD4" w:rsidP="005429A7">
      <w:pPr>
        <w:pStyle w:val="aExamss"/>
      </w:pPr>
      <w:r>
        <w:rPr>
          <w:rFonts w:ascii="Arial" w:hAnsi="Arial" w:cs="Arial"/>
          <w:noProof/>
          <w:sz w:val="18"/>
          <w:lang w:eastAsia="en-AU"/>
        </w:rPr>
        <w:drawing>
          <wp:inline distT="0" distB="0" distL="0" distR="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28" w:name="_Toc514833071"/>
      <w:r w:rsidRPr="00371008">
        <w:rPr>
          <w:rStyle w:val="CharSectNo"/>
        </w:rPr>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8"/>
    </w:p>
    <w:p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example 1 or 2.</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5C077C87" wp14:editId="26412FA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7"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rsidR="005429A7" w:rsidRPr="00E2599A" w:rsidRDefault="00994FD4" w:rsidP="005429A7">
      <w:pPr>
        <w:pStyle w:val="aExamss"/>
      </w:pPr>
      <w:r>
        <w:rPr>
          <w:rFonts w:ascii="Arial" w:hAnsi="Arial" w:cs="Arial"/>
          <w:noProof/>
          <w:sz w:val="18"/>
          <w:lang w:eastAsia="en-AU"/>
        </w:rPr>
        <w:drawing>
          <wp:inline distT="0" distB="0" distL="0" distR="0">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29" w:name="_Toc514833072"/>
      <w:r w:rsidRPr="00371008">
        <w:rPr>
          <w:rStyle w:val="CharSectNo"/>
        </w:rPr>
        <w:t>172</w:t>
      </w:r>
      <w:r w:rsidRPr="00E2599A">
        <w:rPr>
          <w:rStyle w:val="charItals"/>
          <w:i w:val="0"/>
        </w:rPr>
        <w:tab/>
      </w:r>
      <w:r w:rsidR="005429A7" w:rsidRPr="00E2599A">
        <w:t>Stopping on or near pedestrian crossing (except at intersection)</w:t>
      </w:r>
      <w:bookmarkEnd w:id="229"/>
    </w:p>
    <w:p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distance—pedestrian crossing</w:t>
      </w:r>
    </w:p>
    <w:p w:rsidR="005429A7" w:rsidRPr="00E2599A" w:rsidRDefault="00994FD4" w:rsidP="005429A7">
      <w:pPr>
        <w:pStyle w:val="aExamss"/>
      </w:pPr>
      <w:r>
        <w:rPr>
          <w:noProof/>
          <w:lang w:eastAsia="en-AU"/>
        </w:rPr>
        <w:drawing>
          <wp:inline distT="0" distB="0" distL="0" distR="0">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rsidR="005429A7" w:rsidRPr="00E2599A" w:rsidRDefault="00E2599A" w:rsidP="00E2599A">
      <w:pPr>
        <w:pStyle w:val="AH5Sec"/>
      </w:pPr>
      <w:bookmarkStart w:id="230" w:name="_Toc514833073"/>
      <w:r w:rsidRPr="00371008">
        <w:rPr>
          <w:rStyle w:val="CharSectNo"/>
        </w:rPr>
        <w:t>173</w:t>
      </w:r>
      <w:r w:rsidRPr="00E2599A">
        <w:tab/>
      </w:r>
      <w:r w:rsidR="005429A7" w:rsidRPr="00E2599A">
        <w:t>Stopping on or near marked foot crossing (except at intersection)</w:t>
      </w:r>
      <w:bookmarkEnd w:id="230"/>
    </w:p>
    <w:p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distance—marked foot crossing</w:t>
      </w:r>
    </w:p>
    <w:p w:rsidR="005429A7" w:rsidRPr="00E2599A" w:rsidRDefault="00994FD4" w:rsidP="005429A7">
      <w:pPr>
        <w:pStyle w:val="aExamss"/>
      </w:pPr>
      <w:r>
        <w:rPr>
          <w:noProof/>
          <w:lang w:eastAsia="en-AU"/>
        </w:rPr>
        <w:drawing>
          <wp:inline distT="0" distB="0" distL="0" distR="0">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31" w:name="_Toc514833074"/>
      <w:r w:rsidRPr="00371008">
        <w:rPr>
          <w:rStyle w:val="CharSectNo"/>
        </w:rPr>
        <w:t>174</w:t>
      </w:r>
      <w:r w:rsidRPr="00E2599A">
        <w:rPr>
          <w:rStyle w:val="charItals"/>
          <w:i w:val="0"/>
        </w:rPr>
        <w:tab/>
      </w:r>
      <w:r w:rsidR="005429A7" w:rsidRPr="00E2599A">
        <w:t>Stopping at or near bicycle crossing lights (except at intersection)</w:t>
      </w:r>
      <w:bookmarkEnd w:id="231"/>
    </w:p>
    <w:p w:rsidR="005429A7" w:rsidRPr="00E2599A" w:rsidRDefault="00E2599A" w:rsidP="00E2599A">
      <w:pPr>
        <w:pStyle w:val="Amain"/>
      </w:pPr>
      <w:r>
        <w:tab/>
      </w:r>
      <w:r w:rsidRPr="00E2599A">
        <w:t>(1)</w:t>
      </w:r>
      <w:r w:rsidRPr="00E2599A">
        <w:tab/>
      </w:r>
      <w:r w:rsidR="005429A7" w:rsidRPr="00E2599A">
        <w:t>This section applies to a place on a road—</w:t>
      </w:r>
    </w:p>
    <w:p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rsidR="005429A7" w:rsidRPr="00E2599A" w:rsidRDefault="00E2599A" w:rsidP="00E2599A">
      <w:pPr>
        <w:pStyle w:val="Apara"/>
      </w:pPr>
      <w:r>
        <w:tab/>
      </w:r>
      <w:r w:rsidRPr="00E2599A">
        <w:t>(b)</w:t>
      </w:r>
      <w:r w:rsidRPr="00E2599A">
        <w:tab/>
      </w:r>
      <w:r w:rsidR="005429A7" w:rsidRPr="00E2599A">
        <w:t>with traffic lights facing traffic travelling on the road; and</w:t>
      </w:r>
    </w:p>
    <w:p w:rsidR="005429A7" w:rsidRPr="00E2599A" w:rsidRDefault="00E2599A" w:rsidP="00E2599A">
      <w:pPr>
        <w:pStyle w:val="Apara"/>
      </w:pPr>
      <w:r>
        <w:tab/>
      </w:r>
      <w:r w:rsidRPr="00E2599A">
        <w:t>(c)</w:t>
      </w:r>
      <w:r w:rsidRPr="00E2599A">
        <w:tab/>
      </w:r>
      <w:r w:rsidR="005429A7" w:rsidRPr="00E2599A">
        <w:t>that is not at an intersection.</w:t>
      </w:r>
    </w:p>
    <w:p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distance—bicycle crossing lights</w:t>
      </w:r>
    </w:p>
    <w:p w:rsidR="005429A7" w:rsidRPr="00E2599A" w:rsidRDefault="00994FD4" w:rsidP="005429A7">
      <w:pPr>
        <w:pStyle w:val="aExamss"/>
      </w:pPr>
      <w:r>
        <w:rPr>
          <w:noProof/>
          <w:lang w:eastAsia="en-AU"/>
        </w:rPr>
        <w:drawing>
          <wp:inline distT="0" distB="0" distL="0" distR="0">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E2599A" w:rsidP="00E2599A">
      <w:pPr>
        <w:pStyle w:val="AH5Sec"/>
      </w:pPr>
      <w:bookmarkStart w:id="232" w:name="_Toc514833075"/>
      <w:r w:rsidRPr="00371008">
        <w:rPr>
          <w:rStyle w:val="CharSectNo"/>
        </w:rPr>
        <w:t>175</w:t>
      </w:r>
      <w:r w:rsidRPr="00E2599A">
        <w:tab/>
      </w:r>
      <w:r w:rsidR="005429A7" w:rsidRPr="00E2599A">
        <w:t>Stopping on or near level crossing</w:t>
      </w:r>
      <w:bookmarkEnd w:id="232"/>
    </w:p>
    <w:p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 as shown in the example.</w:t>
      </w:r>
    </w:p>
    <w:p w:rsidR="005429A7" w:rsidRPr="00E2599A" w:rsidRDefault="00E2599A" w:rsidP="000B2133">
      <w:pPr>
        <w:pStyle w:val="Amain"/>
        <w:keepNext/>
      </w:pPr>
      <w:r>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distance—level crossing</w:t>
      </w:r>
    </w:p>
    <w:p w:rsidR="005429A7" w:rsidRPr="00E2599A" w:rsidRDefault="00994FD4" w:rsidP="005429A7">
      <w:pPr>
        <w:pStyle w:val="aExamss"/>
      </w:pPr>
      <w:r>
        <w:rPr>
          <w:noProof/>
          <w:lang w:eastAsia="en-AU"/>
        </w:rPr>
        <w:drawing>
          <wp:inline distT="0" distB="0" distL="0" distR="0">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rsidR="005429A7" w:rsidRPr="00371008" w:rsidRDefault="00E2599A" w:rsidP="00E2599A">
      <w:pPr>
        <w:pStyle w:val="AH3Div"/>
      </w:pPr>
      <w:bookmarkStart w:id="233" w:name="_Toc514833076"/>
      <w:r w:rsidRPr="00371008">
        <w:rPr>
          <w:rStyle w:val="CharDivNo"/>
        </w:rPr>
        <w:t>Division 12.4</w:t>
      </w:r>
      <w:r w:rsidRPr="00E2599A">
        <w:tab/>
      </w:r>
      <w:r w:rsidR="005429A7" w:rsidRPr="00371008">
        <w:rPr>
          <w:rStyle w:val="CharDivText"/>
        </w:rPr>
        <w:t>Stopping on clearways and freeways and in emergency stopping lanes</w:t>
      </w:r>
      <w:bookmarkEnd w:id="233"/>
    </w:p>
    <w:p w:rsidR="005429A7" w:rsidRPr="00E2599A" w:rsidRDefault="00E2599A" w:rsidP="00E2599A">
      <w:pPr>
        <w:pStyle w:val="AH5Sec"/>
      </w:pPr>
      <w:bookmarkStart w:id="234" w:name="_Toc514833077"/>
      <w:r w:rsidRPr="00371008">
        <w:rPr>
          <w:rStyle w:val="CharSectNo"/>
        </w:rPr>
        <w:t>176</w:t>
      </w:r>
      <w:r w:rsidRPr="00E2599A">
        <w:tab/>
      </w:r>
      <w:r w:rsidR="005429A7" w:rsidRPr="00E2599A">
        <w:t>Stopping on clearway</w:t>
      </w:r>
      <w:bookmarkEnd w:id="234"/>
    </w:p>
    <w:p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rsidR="005429A7" w:rsidRPr="00E2599A" w:rsidRDefault="00E2599A" w:rsidP="00E2599A">
      <w:pPr>
        <w:pStyle w:val="Apara"/>
        <w:keepNext/>
      </w:pPr>
      <w:r>
        <w:tab/>
      </w:r>
      <w:r w:rsidRPr="00E2599A">
        <w:t>(b)</w:t>
      </w:r>
      <w:r w:rsidRPr="00E2599A">
        <w:tab/>
      </w:r>
      <w:r w:rsidR="005429A7" w:rsidRPr="00E2599A">
        <w:t>dropping off or picking up passengers.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rsidR="005429A7" w:rsidRPr="00E2599A" w:rsidRDefault="00E2599A" w:rsidP="00E2599A">
      <w:pPr>
        <w:pStyle w:val="Apara"/>
      </w:pPr>
      <w:r>
        <w:tab/>
      </w:r>
      <w:r w:rsidRPr="00E2599A">
        <w:t>(b)</w:t>
      </w:r>
      <w:r w:rsidRPr="00E2599A">
        <w:tab/>
      </w:r>
      <w:r w:rsidR="005429A7" w:rsidRPr="00E2599A">
        <w:t>an end clearway sign on the road;</w:t>
      </w:r>
    </w:p>
    <w:p w:rsidR="005429A7" w:rsidRPr="00E2599A" w:rsidRDefault="00E2599A" w:rsidP="00E2599A">
      <w:pPr>
        <w:pStyle w:val="Apara"/>
      </w:pPr>
      <w:r>
        <w:tab/>
      </w:r>
      <w:r w:rsidRPr="00E2599A">
        <w:t>(c)</w:t>
      </w:r>
      <w:r w:rsidRPr="00E2599A">
        <w:tab/>
      </w:r>
      <w:r w:rsidR="005429A7" w:rsidRPr="00E2599A">
        <w:t>the end of the road.</w:t>
      </w:r>
    </w:p>
    <w:p w:rsidR="005429A7" w:rsidRPr="00E2599A" w:rsidRDefault="00E2599A" w:rsidP="00E2599A">
      <w:pPr>
        <w:pStyle w:val="AH5Sec"/>
      </w:pPr>
      <w:bookmarkStart w:id="235" w:name="_Toc514833078"/>
      <w:r w:rsidRPr="00371008">
        <w:rPr>
          <w:rStyle w:val="CharSectNo"/>
        </w:rPr>
        <w:t>177</w:t>
      </w:r>
      <w:r w:rsidRPr="00E2599A">
        <w:tab/>
      </w:r>
      <w:r w:rsidR="005429A7" w:rsidRPr="00E2599A">
        <w:t>Stopping on freeway</w:t>
      </w:r>
      <w:bookmarkEnd w:id="235"/>
    </w:p>
    <w:p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freeway</w:t>
      </w:r>
      <w:r w:rsidRPr="00E2599A">
        <w:t xml:space="preserve"> means a length of road to which a freeway sign applies.</w:t>
      </w:r>
    </w:p>
    <w:p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rsidR="005429A7" w:rsidRPr="00E2599A" w:rsidRDefault="00E2599A" w:rsidP="00E2599A">
      <w:pPr>
        <w:pStyle w:val="AH5Sec"/>
      </w:pPr>
      <w:bookmarkStart w:id="236" w:name="_Toc514833079"/>
      <w:r w:rsidRPr="00371008">
        <w:rPr>
          <w:rStyle w:val="CharSectNo"/>
        </w:rPr>
        <w:t>178</w:t>
      </w:r>
      <w:r w:rsidRPr="00E2599A">
        <w:tab/>
      </w:r>
      <w:r w:rsidR="005429A7" w:rsidRPr="00E2599A">
        <w:t>Stopping in emergency stopping lane</w:t>
      </w:r>
      <w:bookmarkEnd w:id="236"/>
    </w:p>
    <w:p w:rsidR="005429A7" w:rsidRPr="00E2599A" w:rsidRDefault="005429A7" w:rsidP="005429A7">
      <w:pPr>
        <w:pStyle w:val="Amainreturn"/>
      </w:pPr>
      <w:r w:rsidRPr="00E2599A">
        <w:t>A driver (except the rider of a bicycle) must not stop in an emergency stopping lane unless—</w:t>
      </w:r>
    </w:p>
    <w:p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rsidR="005429A7" w:rsidRPr="00E2599A" w:rsidRDefault="005429A7" w:rsidP="005429A7">
      <w:pPr>
        <w:pStyle w:val="Penalty"/>
      </w:pPr>
      <w:r w:rsidRPr="00E2599A">
        <w:t>Maximum penalty:  20 penalty units.</w:t>
      </w:r>
    </w:p>
    <w:p w:rsidR="005429A7" w:rsidRPr="00371008" w:rsidRDefault="00E2599A" w:rsidP="00E2599A">
      <w:pPr>
        <w:pStyle w:val="AH3Div"/>
      </w:pPr>
      <w:bookmarkStart w:id="237" w:name="_Toc514833080"/>
      <w:r w:rsidRPr="00371008">
        <w:rPr>
          <w:rStyle w:val="CharDivNo"/>
        </w:rPr>
        <w:t>Division 12.5</w:t>
      </w:r>
      <w:r w:rsidRPr="00E2599A">
        <w:tab/>
      </w:r>
      <w:r w:rsidR="005429A7" w:rsidRPr="00371008">
        <w:rPr>
          <w:rStyle w:val="CharDivText"/>
        </w:rPr>
        <w:t>Stopping in zones for particular vehicles</w:t>
      </w:r>
      <w:bookmarkEnd w:id="237"/>
    </w:p>
    <w:p w:rsidR="005429A7" w:rsidRPr="00E2599A" w:rsidRDefault="00E2599A" w:rsidP="00E2599A">
      <w:pPr>
        <w:pStyle w:val="AH5Sec"/>
      </w:pPr>
      <w:bookmarkStart w:id="238" w:name="_Toc514833081"/>
      <w:r w:rsidRPr="00371008">
        <w:rPr>
          <w:rStyle w:val="CharSectNo"/>
        </w:rPr>
        <w:t>179</w:t>
      </w:r>
      <w:r w:rsidRPr="00E2599A">
        <w:tab/>
      </w:r>
      <w:r w:rsidR="005429A7" w:rsidRPr="00E2599A">
        <w:t>Stopping in loading zone</w:t>
      </w:r>
      <w:bookmarkEnd w:id="238"/>
    </w:p>
    <w:p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rsidR="005429A7" w:rsidRPr="00E2599A" w:rsidRDefault="00E2599A" w:rsidP="00E2599A">
      <w:pPr>
        <w:pStyle w:val="Apara"/>
        <w:rPr>
          <w:snapToGrid w:val="0"/>
        </w:rPr>
      </w:pPr>
      <w:r>
        <w:rPr>
          <w:snapToGrid w:val="0"/>
        </w:rPr>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rsidR="005429A7" w:rsidRPr="00E2599A" w:rsidRDefault="00E2599A" w:rsidP="00652EC7">
      <w:pPr>
        <w:pStyle w:val="Amain"/>
        <w:keepNext/>
        <w:rPr>
          <w:snapToGrid w:val="0"/>
        </w:rPr>
      </w:pPr>
      <w:r>
        <w:rPr>
          <w:snapToGrid w:val="0"/>
        </w:rPr>
        <w:tab/>
      </w:r>
      <w:r w:rsidRPr="00E2599A">
        <w:rPr>
          <w:snapToGrid w:val="0"/>
        </w:rPr>
        <w:t>(4)</w:t>
      </w:r>
      <w:r w:rsidRPr="00E2599A">
        <w:rPr>
          <w:snapToGrid w:val="0"/>
        </w:rPr>
        <w:tab/>
      </w:r>
      <w:r w:rsidR="005429A7" w:rsidRPr="00E2599A">
        <w:rPr>
          <w:snapToGrid w:val="0"/>
        </w:rPr>
        <w:t>In this section:</w:t>
      </w:r>
    </w:p>
    <w:p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53"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54"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rsidR="005429A7" w:rsidRPr="00E2599A" w:rsidRDefault="00E2599A" w:rsidP="00E2599A">
      <w:pPr>
        <w:pStyle w:val="AH5Sec"/>
      </w:pPr>
      <w:bookmarkStart w:id="239" w:name="_Toc514833082"/>
      <w:r w:rsidRPr="00371008">
        <w:rPr>
          <w:rStyle w:val="CharSectNo"/>
        </w:rPr>
        <w:t>180</w:t>
      </w:r>
      <w:r w:rsidRPr="00E2599A">
        <w:tab/>
      </w:r>
      <w:r w:rsidR="005429A7" w:rsidRPr="00E2599A">
        <w:t>Stopping in truck zone</w:t>
      </w:r>
      <w:bookmarkEnd w:id="239"/>
    </w:p>
    <w:p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rsidR="005429A7" w:rsidRPr="00E2599A" w:rsidRDefault="00E2599A" w:rsidP="00E2599A">
      <w:pPr>
        <w:pStyle w:val="AH5Sec"/>
      </w:pPr>
      <w:bookmarkStart w:id="240" w:name="_Toc514833083"/>
      <w:r w:rsidRPr="00371008">
        <w:rPr>
          <w:rStyle w:val="CharSectNo"/>
        </w:rPr>
        <w:t>181</w:t>
      </w:r>
      <w:r w:rsidRPr="00E2599A">
        <w:tab/>
      </w:r>
      <w:r w:rsidR="005429A7" w:rsidRPr="00E2599A">
        <w:t>Stopping in works zone</w:t>
      </w:r>
      <w:bookmarkEnd w:id="240"/>
    </w:p>
    <w:p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rsidR="005429A7" w:rsidRPr="00E2599A" w:rsidRDefault="00E2599A" w:rsidP="00E2599A">
      <w:pPr>
        <w:pStyle w:val="AH5Sec"/>
      </w:pPr>
      <w:bookmarkStart w:id="241" w:name="_Toc514833084"/>
      <w:r w:rsidRPr="00371008">
        <w:rPr>
          <w:rStyle w:val="CharSectNo"/>
        </w:rPr>
        <w:t>182</w:t>
      </w:r>
      <w:r w:rsidRPr="00E2599A">
        <w:tab/>
      </w:r>
      <w:r w:rsidR="005429A7" w:rsidRPr="00E2599A">
        <w:t>Stopping in taxi zone</w:t>
      </w:r>
      <w:bookmarkEnd w:id="241"/>
    </w:p>
    <w:p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rsidR="005429A7" w:rsidRPr="00E2599A" w:rsidRDefault="00E2599A" w:rsidP="00E2599A">
      <w:pPr>
        <w:pStyle w:val="AH5Sec"/>
      </w:pPr>
      <w:bookmarkStart w:id="242" w:name="_Toc514833085"/>
      <w:r w:rsidRPr="00371008">
        <w:rPr>
          <w:rStyle w:val="CharSectNo"/>
        </w:rPr>
        <w:t>183</w:t>
      </w:r>
      <w:r w:rsidRPr="00E2599A">
        <w:tab/>
      </w:r>
      <w:r w:rsidR="005429A7" w:rsidRPr="00E2599A">
        <w:t>Stopping in bus zone</w:t>
      </w:r>
      <w:bookmarkEnd w:id="242"/>
    </w:p>
    <w:p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55"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bus zone</w:t>
      </w:r>
      <w:r w:rsidRPr="00E2599A">
        <w:t xml:space="preserve"> means a length of a road to which a bus zone sign applies.</w:t>
      </w:r>
    </w:p>
    <w:p w:rsidR="005429A7" w:rsidRPr="00E2599A" w:rsidRDefault="005429A7" w:rsidP="00092A9A">
      <w:pPr>
        <w:pStyle w:val="AH5Sec"/>
      </w:pPr>
      <w:bookmarkStart w:id="243" w:name="_Toc514833086"/>
      <w:r w:rsidRPr="00371008">
        <w:rPr>
          <w:rStyle w:val="CharSectNo"/>
        </w:rPr>
        <w:t>183A</w:t>
      </w:r>
      <w:r w:rsidRPr="00E2599A">
        <w:tab/>
        <w:t xml:space="preserve">Stopping public bus </w:t>
      </w:r>
      <w:r w:rsidR="00B5569F" w:rsidRPr="00E2599A">
        <w:t>in</w:t>
      </w:r>
      <w:r w:rsidRPr="00E2599A">
        <w:t xml:space="preserve"> bus </w:t>
      </w:r>
      <w:r w:rsidR="00B5569F" w:rsidRPr="00E2599A">
        <w:t>zone</w:t>
      </w:r>
      <w:bookmarkEnd w:id="243"/>
    </w:p>
    <w:p w:rsidR="005429A7" w:rsidRPr="00E2599A" w:rsidRDefault="005429A7" w:rsidP="00652EC7">
      <w:pPr>
        <w:pStyle w:val="Amain"/>
        <w:keepNext/>
      </w:pPr>
      <w:r w:rsidRPr="00E2599A">
        <w:tab/>
        <w:t>(1)</w:t>
      </w:r>
      <w:r w:rsidRPr="00E2599A">
        <w:tab/>
        <w:t>The driver of a public bus must not stop in a bus zone unless the driver—</w:t>
      </w:r>
    </w:p>
    <w:p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rsidR="005429A7" w:rsidRPr="00E2599A" w:rsidRDefault="00E2599A" w:rsidP="00E2599A">
      <w:pPr>
        <w:pStyle w:val="Apara"/>
        <w:keepNext/>
      </w:pPr>
      <w:r>
        <w:tab/>
      </w:r>
      <w:r w:rsidRPr="00E2599A">
        <w:t>(b)</w:t>
      </w:r>
      <w:r w:rsidRPr="00E2599A">
        <w:tab/>
      </w:r>
      <w:r w:rsidR="005429A7" w:rsidRPr="00E2599A">
        <w:t>is stopping for a regular route service.</w:t>
      </w:r>
    </w:p>
    <w:p w:rsidR="005429A7" w:rsidRPr="00E2599A" w:rsidRDefault="005429A7" w:rsidP="005429A7">
      <w:pPr>
        <w:pStyle w:val="Penalty"/>
      </w:pPr>
      <w:r w:rsidRPr="00E2599A">
        <w:t>Maximum penalty:  20 penalty units.</w:t>
      </w:r>
    </w:p>
    <w:p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rsidR="005429A7" w:rsidRPr="00E2599A" w:rsidRDefault="00E2599A" w:rsidP="00E2599A">
      <w:pPr>
        <w:pStyle w:val="AH5Sec"/>
      </w:pPr>
      <w:bookmarkStart w:id="244" w:name="_Toc514833087"/>
      <w:r w:rsidRPr="00371008">
        <w:rPr>
          <w:rStyle w:val="CharSectNo"/>
        </w:rPr>
        <w:t>184</w:t>
      </w:r>
      <w:r w:rsidRPr="00E2599A">
        <w:tab/>
      </w:r>
      <w:r w:rsidR="005429A7" w:rsidRPr="00E2599A">
        <w:t>Stopping in minibus zone</w:t>
      </w:r>
      <w:bookmarkEnd w:id="244"/>
    </w:p>
    <w:p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rsidR="005429A7" w:rsidRPr="00E2599A" w:rsidRDefault="00E2599A" w:rsidP="00E2599A">
      <w:pPr>
        <w:pStyle w:val="AH5Sec"/>
      </w:pPr>
      <w:bookmarkStart w:id="245" w:name="_Toc514833088"/>
      <w:r w:rsidRPr="00371008">
        <w:rPr>
          <w:rStyle w:val="CharSectNo"/>
        </w:rPr>
        <w:t>185</w:t>
      </w:r>
      <w:r w:rsidRPr="00E2599A">
        <w:tab/>
      </w:r>
      <w:r w:rsidR="005429A7" w:rsidRPr="00E2599A">
        <w:t>Stopping in permit zone</w:t>
      </w:r>
      <w:bookmarkEnd w:id="245"/>
    </w:p>
    <w:p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56"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rsidR="005429A7" w:rsidRPr="00E2599A" w:rsidRDefault="00E2599A" w:rsidP="00E2599A">
      <w:pPr>
        <w:pStyle w:val="AH5Sec"/>
      </w:pPr>
      <w:bookmarkStart w:id="246" w:name="_Toc514833089"/>
      <w:r w:rsidRPr="00371008">
        <w:rPr>
          <w:rStyle w:val="CharSectNo"/>
        </w:rPr>
        <w:t>186</w:t>
      </w:r>
      <w:r w:rsidRPr="00E2599A">
        <w:tab/>
      </w:r>
      <w:r w:rsidR="005429A7" w:rsidRPr="00E2599A">
        <w:t>Stopping in mail zone</w:t>
      </w:r>
      <w:bookmarkEnd w:id="246"/>
    </w:p>
    <w:p w:rsidR="005429A7" w:rsidRPr="00E2599A" w:rsidRDefault="00E2599A" w:rsidP="00E2599A">
      <w:pPr>
        <w:pStyle w:val="Amain"/>
        <w:keepNext/>
      </w:pPr>
      <w:r>
        <w:tab/>
      </w:r>
      <w:r w:rsidRPr="00E2599A">
        <w:t>(1)</w:t>
      </w:r>
      <w:r w:rsidRPr="00E2599A">
        <w:tab/>
      </w:r>
      <w:r w:rsidR="005429A7" w:rsidRPr="00E2599A">
        <w:t>A driver must not stop in a mail zone.</w:t>
      </w:r>
    </w:p>
    <w:p w:rsidR="005429A7" w:rsidRPr="00E2599A" w:rsidRDefault="005429A7" w:rsidP="00A9225A">
      <w:pPr>
        <w:pStyle w:val="Penalty"/>
        <w:keepNext/>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rsidR="005429A7" w:rsidRPr="00E2599A" w:rsidRDefault="00E2599A" w:rsidP="00A9225A">
      <w:pPr>
        <w:pStyle w:val="Amain"/>
        <w:keepNext/>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rsidR="005429A7" w:rsidRPr="00371008" w:rsidRDefault="00E2599A" w:rsidP="00E2599A">
      <w:pPr>
        <w:pStyle w:val="AH3Div"/>
      </w:pPr>
      <w:bookmarkStart w:id="247" w:name="_Toc514833090"/>
      <w:r w:rsidRPr="00371008">
        <w:rPr>
          <w:rStyle w:val="CharDivNo"/>
        </w:rPr>
        <w:t>Division 12.6</w:t>
      </w:r>
      <w:r w:rsidRPr="00E2599A">
        <w:tab/>
      </w:r>
      <w:r w:rsidR="005429A7" w:rsidRPr="00371008">
        <w:rPr>
          <w:rStyle w:val="CharDivText"/>
        </w:rPr>
        <w:t>Other places where stopping is restricted</w:t>
      </w:r>
      <w:bookmarkEnd w:id="247"/>
    </w:p>
    <w:p w:rsidR="005429A7" w:rsidRPr="00E2599A" w:rsidRDefault="00E2599A" w:rsidP="00E2599A">
      <w:pPr>
        <w:pStyle w:val="AH5Sec"/>
        <w:rPr>
          <w:rStyle w:val="charItals"/>
        </w:rPr>
      </w:pPr>
      <w:bookmarkStart w:id="248" w:name="_Toc514833091"/>
      <w:r w:rsidRPr="00371008">
        <w:rPr>
          <w:rStyle w:val="CharSectNo"/>
        </w:rPr>
        <w:t>187</w:t>
      </w:r>
      <w:r w:rsidRPr="00E2599A">
        <w:rPr>
          <w:rStyle w:val="charItals"/>
          <w:i w:val="0"/>
        </w:rPr>
        <w:tab/>
      </w:r>
      <w:r w:rsidR="005429A7" w:rsidRPr="00E2599A">
        <w:t>Stopping in bicycle lane, bus lane, tram lane, tramway, transit lane, truck lane or on tram tracks</w:t>
      </w:r>
      <w:bookmarkEnd w:id="248"/>
    </w:p>
    <w:p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must not stop in a bicycle lane unless the driver—</w:t>
      </w:r>
    </w:p>
    <w:p w:rsidR="005429A7" w:rsidRPr="00E2599A" w:rsidRDefault="00E2599A" w:rsidP="00E2599A">
      <w:pPr>
        <w:pStyle w:val="Apara"/>
      </w:pPr>
      <w:r>
        <w:tab/>
      </w:r>
      <w:r w:rsidRPr="00E2599A">
        <w:t>(a)</w:t>
      </w:r>
      <w:r w:rsidRPr="00E2599A">
        <w:tab/>
      </w:r>
      <w:r w:rsidR="005429A7" w:rsidRPr="00E2599A">
        <w:t>is driving a public bus, public minibus, taxi or hire car; and</w:t>
      </w:r>
    </w:p>
    <w:p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rsidR="005429A7" w:rsidRPr="00E2599A" w:rsidRDefault="005429A7" w:rsidP="005429A7">
      <w:pPr>
        <w:pStyle w:val="Penalty"/>
        <w:tabs>
          <w:tab w:val="left" w:pos="993"/>
          <w:tab w:val="left" w:pos="1418"/>
          <w:tab w:val="left" w:pos="1843"/>
          <w:tab w:val="left" w:pos="2410"/>
        </w:tabs>
        <w:ind w:left="1429" w:hanging="437"/>
      </w:pPr>
      <w:r w:rsidRPr="00E2599A">
        <w:t>Maximum penalty:  20 penalty units.</w:t>
      </w:r>
    </w:p>
    <w:p w:rsidR="005429A7" w:rsidRPr="00E2599A" w:rsidRDefault="00E2599A" w:rsidP="00E2599A">
      <w:pPr>
        <w:pStyle w:val="AH5Sec"/>
      </w:pPr>
      <w:bookmarkStart w:id="249" w:name="_Toc514833092"/>
      <w:r w:rsidRPr="00371008">
        <w:rPr>
          <w:rStyle w:val="CharSectNo"/>
        </w:rPr>
        <w:t>188</w:t>
      </w:r>
      <w:r w:rsidRPr="00E2599A">
        <w:tab/>
      </w:r>
      <w:r w:rsidR="005429A7" w:rsidRPr="00E2599A">
        <w:t>Stopping in shared zone</w:t>
      </w:r>
      <w:bookmarkEnd w:id="249"/>
    </w:p>
    <w:p w:rsidR="005429A7" w:rsidRPr="00E2599A" w:rsidRDefault="005429A7" w:rsidP="005429A7">
      <w:pPr>
        <w:pStyle w:val="Amainreturn"/>
      </w:pPr>
      <w:r w:rsidRPr="00E2599A">
        <w:t>A driver must not stop in a shared zone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rsidR="005429A7" w:rsidRPr="00E2599A" w:rsidRDefault="005429A7" w:rsidP="00A9225A">
      <w:pPr>
        <w:pStyle w:val="Penalty"/>
      </w:pPr>
      <w:r w:rsidRPr="00E2599A">
        <w:t>Maximum penalty:  20 penalty units.</w:t>
      </w:r>
    </w:p>
    <w:p w:rsidR="005429A7" w:rsidRPr="00E2599A" w:rsidRDefault="00E2599A" w:rsidP="00E2599A">
      <w:pPr>
        <w:pStyle w:val="AH5Sec"/>
      </w:pPr>
      <w:bookmarkStart w:id="250" w:name="_Toc514833093"/>
      <w:r w:rsidRPr="00371008">
        <w:rPr>
          <w:rStyle w:val="CharSectNo"/>
        </w:rPr>
        <w:t>189</w:t>
      </w:r>
      <w:r w:rsidRPr="00E2599A">
        <w:tab/>
      </w:r>
      <w:r w:rsidR="005429A7" w:rsidRPr="00E2599A">
        <w:t>Double parking</w:t>
      </w:r>
      <w:bookmarkEnd w:id="250"/>
    </w:p>
    <w:p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rsidR="005429A7" w:rsidRPr="00E2599A" w:rsidRDefault="005429A7" w:rsidP="00A9225A">
      <w:pPr>
        <w:pStyle w:val="Penalty"/>
        <w:keepNext/>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Double parked on a two</w:t>
      </w:r>
      <w:r w:rsidRPr="00E2599A">
        <w:noBreakHyphen/>
        <w:t>way road without a dividing line</w:t>
      </w:r>
    </w:p>
    <w:p w:rsidR="005429A7" w:rsidRPr="00E2599A" w:rsidRDefault="005429A7" w:rsidP="005429A7">
      <w:pPr>
        <w:pStyle w:val="aExamss"/>
        <w:keepNext/>
      </w:pPr>
      <w:r w:rsidRPr="00E2599A">
        <w:rPr>
          <w:noProof/>
          <w:lang w:eastAsia="en-AU"/>
        </w:rPr>
        <w:drawing>
          <wp:inline distT="0" distB="0" distL="0" distR="0" wp14:anchorId="2DCD964C" wp14:editId="430BB4C8">
            <wp:extent cx="1943100" cy="1619250"/>
            <wp:effectExtent l="19050" t="0" r="0" b="0"/>
            <wp:docPr id="68" name="Picture 193" descr="Rule1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ule189_1"/>
                    <pic:cNvPicPr>
                      <a:picLocks noChangeAspect="1" noChangeArrowheads="1"/>
                    </pic:cNvPicPr>
                  </pic:nvPicPr>
                  <pic:blipFill>
                    <a:blip r:embed="rId157"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vehicle marked with an ‘X’ is stopped in contravention of this section</w:t>
      </w:r>
      <w:r w:rsidR="00095D72" w:rsidRPr="00E2599A">
        <w:t>.</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Double parked on two</w:t>
      </w:r>
      <w:r w:rsidRPr="00E2599A">
        <w:noBreakHyphen/>
        <w:t>way road with a centre dividing line</w:t>
      </w:r>
    </w:p>
    <w:p w:rsidR="005429A7" w:rsidRPr="00E2599A" w:rsidRDefault="005429A7" w:rsidP="005429A7">
      <w:pPr>
        <w:pStyle w:val="aExamss"/>
        <w:keepNext/>
      </w:pPr>
      <w:r w:rsidRPr="00E2599A">
        <w:rPr>
          <w:noProof/>
          <w:lang w:eastAsia="en-AU"/>
        </w:rPr>
        <w:drawing>
          <wp:inline distT="0" distB="0" distL="0" distR="0" wp14:anchorId="332327F6" wp14:editId="66C0D0E5">
            <wp:extent cx="1914525" cy="1590675"/>
            <wp:effectExtent l="19050" t="0" r="9525" b="0"/>
            <wp:docPr id="69" name="Picture 194" descr="Rule1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ule189_2"/>
                    <pic:cNvPicPr>
                      <a:picLocks noChangeAspect="1" noChangeArrowheads="1"/>
                    </pic:cNvPicPr>
                  </pic:nvPicPr>
                  <pic:blipFill>
                    <a:blip r:embed="rId158"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rsidR="005429A7" w:rsidRPr="00E2599A" w:rsidRDefault="005429A7" w:rsidP="005429A7">
      <w:pPr>
        <w:pStyle w:val="aExamss"/>
        <w:keepNext/>
      </w:pPr>
      <w:r w:rsidRPr="00E2599A">
        <w:rPr>
          <w:noProof/>
          <w:lang w:eastAsia="en-AU"/>
        </w:rPr>
        <w:drawing>
          <wp:inline distT="0" distB="0" distL="0" distR="0" wp14:anchorId="0E1ADACE" wp14:editId="3748BCBF">
            <wp:extent cx="1895475" cy="1581150"/>
            <wp:effectExtent l="19050" t="0" r="9525" b="0"/>
            <wp:docPr id="70" name="Picture 195" descr="Rule18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ule189_3"/>
                    <pic:cNvPicPr>
                      <a:picLocks noChangeAspect="1" noChangeArrowheads="1"/>
                    </pic:cNvPicPr>
                  </pic:nvPicPr>
                  <pic:blipFill>
                    <a:blip r:embed="rId159"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rsidR="00E04812" w:rsidRPr="00E2599A" w:rsidRDefault="00E04812" w:rsidP="00E04812">
      <w:pPr>
        <w:pStyle w:val="aExamss"/>
      </w:pPr>
      <w:r w:rsidRPr="00E2599A">
        <w:t>In this example, the vehicle marked with an ‘X’ is stopped in contravention of this section.</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rsidR="005429A7" w:rsidRPr="00E2599A" w:rsidRDefault="005429A7" w:rsidP="005429A7">
      <w:pPr>
        <w:pStyle w:val="aExamss"/>
        <w:keepNext/>
      </w:pPr>
      <w:r w:rsidRPr="00E2599A">
        <w:rPr>
          <w:noProof/>
          <w:lang w:eastAsia="en-AU"/>
        </w:rPr>
        <w:drawing>
          <wp:inline distT="0" distB="0" distL="0" distR="0" wp14:anchorId="7C7DAFCB" wp14:editId="7CCDF8BA">
            <wp:extent cx="1952625" cy="1628775"/>
            <wp:effectExtent l="19050" t="0" r="9525" b="0"/>
            <wp:docPr id="71" name="Picture 196" descr="Rule18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ule189_4"/>
                    <pic:cNvPicPr>
                      <a:picLocks noChangeAspect="1" noChangeArrowheads="1"/>
                    </pic:cNvPicPr>
                  </pic:nvPicPr>
                  <pic:blipFill>
                    <a:blip r:embed="rId160"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rsidR="00E04812" w:rsidRPr="00E2599A" w:rsidRDefault="00E04812" w:rsidP="00E04812">
      <w:pPr>
        <w:pStyle w:val="aExamss"/>
      </w:pPr>
      <w:r w:rsidRPr="00E2599A">
        <w:t>In this example, the vehicle marked with an ‘X’ is stopped in contravention of this section.</w:t>
      </w:r>
    </w:p>
    <w:p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rsidR="005429A7" w:rsidRPr="00E2599A" w:rsidRDefault="005429A7" w:rsidP="005429A7">
      <w:pPr>
        <w:pStyle w:val="aExamHdgss"/>
      </w:pPr>
      <w:r w:rsidRPr="00E2599A">
        <w:t>Example</w:t>
      </w:r>
    </w:p>
    <w:p w:rsidR="005429A7" w:rsidRPr="00E2599A" w:rsidRDefault="00994FD4" w:rsidP="005429A7">
      <w:pPr>
        <w:pStyle w:val="aExamss"/>
        <w:keepNext/>
      </w:pPr>
      <w:r>
        <w:rPr>
          <w:noProof/>
          <w:lang w:eastAsia="en-AU"/>
        </w:rPr>
        <w:drawing>
          <wp:inline distT="0" distB="0" distL="0" distR="0">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rsidR="005429A7" w:rsidRPr="00E2599A" w:rsidRDefault="005429A7" w:rsidP="005429A7">
      <w:pPr>
        <w:pStyle w:val="aExamss"/>
      </w:pPr>
      <w:r w:rsidRPr="00E2599A">
        <w:t>In this example, the angle</w:t>
      </w:r>
      <w:r w:rsidRPr="00E2599A">
        <w:noBreakHyphen/>
        <w:t>parked vehicles are not stopped in contravention of this section.</w:t>
      </w:r>
    </w:p>
    <w:p w:rsidR="005429A7" w:rsidRPr="00E2599A" w:rsidRDefault="00E2599A" w:rsidP="00E2599A">
      <w:pPr>
        <w:pStyle w:val="Amain"/>
      </w:pPr>
      <w:r>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rsidR="005429A7" w:rsidRPr="00E2599A" w:rsidRDefault="00E2599A" w:rsidP="00E2599A">
      <w:pPr>
        <w:pStyle w:val="AH5Sec"/>
      </w:pPr>
      <w:bookmarkStart w:id="251" w:name="_Toc514833094"/>
      <w:r w:rsidRPr="00371008">
        <w:rPr>
          <w:rStyle w:val="CharSectNo"/>
        </w:rPr>
        <w:t>190</w:t>
      </w:r>
      <w:r w:rsidRPr="00E2599A">
        <w:tab/>
      </w:r>
      <w:r w:rsidR="005429A7" w:rsidRPr="00E2599A">
        <w:t>Stopping in or near safety zone</w:t>
      </w:r>
      <w:bookmarkEnd w:id="251"/>
    </w:p>
    <w:p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from the end of the structure; and</w:t>
      </w:r>
    </w:p>
    <w:p w:rsidR="005429A7" w:rsidRPr="00E2599A" w:rsidRDefault="00E2599A" w:rsidP="00E2599A">
      <w:pPr>
        <w:pStyle w:val="Apara"/>
      </w:pPr>
      <w:r>
        <w:tab/>
      </w:r>
      <w:r w:rsidRPr="00E2599A">
        <w:t>(c)</w:t>
      </w:r>
      <w:r w:rsidRPr="00E2599A">
        <w:tab/>
      </w:r>
      <w:r w:rsidR="005429A7" w:rsidRPr="00E2599A">
        <w:t>as shown in the example.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distance—safety zone</w:t>
      </w:r>
    </w:p>
    <w:p w:rsidR="005429A7" w:rsidRPr="00E2599A" w:rsidRDefault="00994FD4" w:rsidP="005429A7">
      <w:pPr>
        <w:pStyle w:val="aExamss"/>
        <w:keepNext/>
      </w:pPr>
      <w:r>
        <w:rPr>
          <w:noProof/>
          <w:lang w:eastAsia="en-AU"/>
        </w:rPr>
        <w:drawing>
          <wp:inline distT="0" distB="0" distL="0" distR="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vehicles marked with an ‘X’ are stopped in contravention of this section.</w:t>
      </w:r>
    </w:p>
    <w:p w:rsidR="005429A7" w:rsidRPr="00E2599A" w:rsidRDefault="00E2599A" w:rsidP="00E2599A">
      <w:pPr>
        <w:pStyle w:val="AH5Sec"/>
      </w:pPr>
      <w:bookmarkStart w:id="252" w:name="_Toc514833095"/>
      <w:r w:rsidRPr="00371008">
        <w:rPr>
          <w:rStyle w:val="CharSectNo"/>
        </w:rPr>
        <w:t>191</w:t>
      </w:r>
      <w:r w:rsidRPr="00E2599A">
        <w:tab/>
      </w:r>
      <w:r w:rsidR="005429A7" w:rsidRPr="00E2599A">
        <w:t>Stopping near obstruction</w:t>
      </w:r>
      <w:bookmarkEnd w:id="252"/>
    </w:p>
    <w:p w:rsidR="005429A7" w:rsidRPr="00E2599A" w:rsidRDefault="005429A7" w:rsidP="00E2599A">
      <w:pPr>
        <w:pStyle w:val="Amainreturn"/>
        <w:keepNext/>
      </w:pPr>
      <w:r w:rsidRPr="00E2599A">
        <w:t>A driver must not stop on a road near an obstruction on the road in a position that obstructs traffic on the road.</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53" w:name="_Toc514833096"/>
      <w:r w:rsidRPr="00371008">
        <w:rPr>
          <w:rStyle w:val="CharSectNo"/>
        </w:rPr>
        <w:t>192</w:t>
      </w:r>
      <w:r w:rsidRPr="00E2599A">
        <w:tab/>
      </w:r>
      <w:r w:rsidR="005429A7" w:rsidRPr="00E2599A">
        <w:t>Stopping on bridge or in tunnel etc</w:t>
      </w:r>
      <w:bookmarkEnd w:id="253"/>
    </w:p>
    <w:p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Stopping on a bridge where the road on the bridge is narrower than on an approach</w:t>
      </w:r>
    </w:p>
    <w:p w:rsidR="005429A7" w:rsidRPr="00E2599A" w:rsidRDefault="00994FD4" w:rsidP="005429A7">
      <w:pPr>
        <w:pStyle w:val="aExamss"/>
        <w:keepNext/>
      </w:pPr>
      <w:r>
        <w:rPr>
          <w:noProof/>
          <w:lang w:eastAsia="en-AU"/>
        </w:rPr>
        <w:drawing>
          <wp:inline distT="0" distB="0" distL="0" distR="0">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 is stopped in contravention of s (1).</w:t>
      </w:r>
    </w:p>
    <w:p w:rsidR="005429A7" w:rsidRPr="00E2599A" w:rsidRDefault="00E2599A" w:rsidP="00E2599A">
      <w:pPr>
        <w:pStyle w:val="AH5Sec"/>
        <w:rPr>
          <w:rStyle w:val="charItals"/>
        </w:rPr>
      </w:pPr>
      <w:bookmarkStart w:id="254" w:name="_Toc514833097"/>
      <w:r w:rsidRPr="00371008">
        <w:rPr>
          <w:rStyle w:val="CharSectNo"/>
        </w:rPr>
        <w:t>193</w:t>
      </w:r>
      <w:r w:rsidRPr="00E2599A">
        <w:rPr>
          <w:rStyle w:val="charItals"/>
          <w:i w:val="0"/>
        </w:rPr>
        <w:tab/>
      </w:r>
      <w:r w:rsidR="005429A7" w:rsidRPr="00E2599A">
        <w:t>Stopping on crest or curve outside built</w:t>
      </w:r>
      <w:r w:rsidR="005429A7" w:rsidRPr="00E2599A">
        <w:noBreakHyphen/>
        <w:t>up area</w:t>
      </w:r>
      <w:bookmarkEnd w:id="254"/>
    </w:p>
    <w:p w:rsidR="005429A7" w:rsidRPr="00E2599A" w:rsidRDefault="00E2599A" w:rsidP="00E2599A">
      <w:pPr>
        <w:pStyle w:val="Amain"/>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255" w:name="_Toc514833098"/>
      <w:r w:rsidRPr="00371008">
        <w:rPr>
          <w:rStyle w:val="CharSectNo"/>
        </w:rPr>
        <w:t>194</w:t>
      </w:r>
      <w:r w:rsidRPr="00E2599A">
        <w:tab/>
      </w:r>
      <w:r w:rsidR="005429A7" w:rsidRPr="00E2599A">
        <w:t>Stopping near fire hydrant etc</w:t>
      </w:r>
      <w:bookmarkEnd w:id="255"/>
    </w:p>
    <w:p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Fire hydrant indicators</w:t>
      </w:r>
    </w:p>
    <w:p w:rsidR="005429A7" w:rsidRPr="00E2599A" w:rsidRDefault="005429A7" w:rsidP="005429A7">
      <w:pPr>
        <w:pStyle w:val="aExamss"/>
      </w:pPr>
      <w:r w:rsidRPr="00E2599A">
        <w:rPr>
          <w:noProof/>
          <w:lang w:eastAsia="en-AU"/>
        </w:rPr>
        <w:drawing>
          <wp:inline distT="0" distB="0" distL="0" distR="0" wp14:anchorId="04CBECB0" wp14:editId="1E43CBD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4"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29EEED64" wp14:editId="4E15CE59">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5"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rPr>
          <w:sz w:val="18"/>
        </w:rPr>
      </w:pPr>
      <w:r w:rsidRPr="00E2599A">
        <w:rPr>
          <w:sz w:val="18"/>
        </w:rPr>
        <w:t>Fire plug indicator</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359A0EF0" wp14:editId="723BE886">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6"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256" w:name="_Toc514833099"/>
      <w:r w:rsidRPr="00371008">
        <w:rPr>
          <w:rStyle w:val="CharSectNo"/>
        </w:rPr>
        <w:t>195</w:t>
      </w:r>
      <w:r w:rsidRPr="00E2599A">
        <w:tab/>
      </w:r>
      <w:r w:rsidR="005429A7" w:rsidRPr="00E2599A">
        <w:t>Stopping at or near bus stop</w:t>
      </w:r>
      <w:bookmarkEnd w:id="256"/>
    </w:p>
    <w:p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rsidR="005429A7" w:rsidRPr="00E2599A" w:rsidRDefault="00E2599A" w:rsidP="00E2599A">
      <w:pPr>
        <w:pStyle w:val="Apara"/>
      </w:pPr>
      <w:r>
        <w:tab/>
      </w:r>
      <w:r w:rsidRPr="00E2599A">
        <w:t>(b)</w:t>
      </w:r>
      <w:r w:rsidRPr="00E2599A">
        <w:tab/>
      </w:r>
      <w:r w:rsidR="005429A7" w:rsidRPr="00E2599A">
        <w:t xml:space="preserve">the vehicle is authorised to stop at the bus stop under an authority under the </w:t>
      </w:r>
      <w:hyperlink r:id="rId167"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rsidR="005429A7" w:rsidRPr="00E2599A" w:rsidRDefault="00E2599A" w:rsidP="00A9225A">
      <w:pPr>
        <w:pStyle w:val="Amain"/>
        <w:keepNext/>
      </w:pPr>
      <w:r>
        <w:tab/>
      </w:r>
      <w:r w:rsidRPr="00E2599A">
        <w:t>(3)</w:t>
      </w:r>
      <w:r w:rsidRPr="00E2599A">
        <w:tab/>
      </w:r>
      <w:r w:rsidR="005429A7" w:rsidRPr="00E2599A">
        <w:t>In this section:</w:t>
      </w:r>
    </w:p>
    <w:p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68" w:tooltip="SL2002-3" w:history="1">
        <w:r w:rsidRPr="00E2599A">
          <w:rPr>
            <w:rStyle w:val="charCitHyperlinkItal"/>
          </w:rPr>
          <w:t>Road Transport (Public Passenger Services) Regulation 2002</w:t>
        </w:r>
      </w:hyperlink>
      <w:r w:rsidRPr="00E2599A">
        <w:t>, section 305 (1).</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092A9A">
      <w:pPr>
        <w:pStyle w:val="AH5Sec"/>
      </w:pPr>
      <w:bookmarkStart w:id="257" w:name="_Toc514833100"/>
      <w:r w:rsidRPr="00371008">
        <w:rPr>
          <w:rStyle w:val="CharSectNo"/>
        </w:rPr>
        <w:t>195A</w:t>
      </w:r>
      <w:r w:rsidRPr="00E2599A">
        <w:tab/>
        <w:t xml:space="preserve">Stopping public bus </w:t>
      </w:r>
      <w:r w:rsidR="00B5569F" w:rsidRPr="00E2599A">
        <w:t>at</w:t>
      </w:r>
      <w:r w:rsidRPr="00E2599A">
        <w:t xml:space="preserve"> bus </w:t>
      </w:r>
      <w:r w:rsidR="00B5569F" w:rsidRPr="00E2599A">
        <w:t>stop</w:t>
      </w:r>
      <w:bookmarkEnd w:id="257"/>
    </w:p>
    <w:p w:rsidR="005429A7" w:rsidRPr="00E2599A" w:rsidRDefault="005429A7" w:rsidP="005429A7">
      <w:pPr>
        <w:pStyle w:val="Amainreturn"/>
      </w:pPr>
      <w:r w:rsidRPr="00E2599A">
        <w:t>The driver of a public bus must not stop at a bus stop, or on the road, within 20m before a sign on the road that indicates the bus stop, and 10m after the sign, unless the driver—</w:t>
      </w:r>
    </w:p>
    <w:p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rsidR="005429A7" w:rsidRPr="00E2599A" w:rsidRDefault="005429A7" w:rsidP="00092A9A">
      <w:pPr>
        <w:pStyle w:val="Apara"/>
      </w:pPr>
      <w:r w:rsidRPr="00E2599A">
        <w:tab/>
        <w:t>(c)</w:t>
      </w:r>
      <w:r w:rsidRPr="00E2599A">
        <w:tab/>
        <w:t>is stopping for a regular route service.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58" w:name="_Toc514833101"/>
      <w:r w:rsidRPr="00371008">
        <w:rPr>
          <w:rStyle w:val="CharSectNo"/>
        </w:rPr>
        <w:t>196</w:t>
      </w:r>
      <w:r w:rsidRPr="00E2599A">
        <w:tab/>
      </w:r>
      <w:r w:rsidR="005429A7" w:rsidRPr="00E2599A">
        <w:t>Stopping at or near tram stop</w:t>
      </w:r>
      <w:bookmarkEnd w:id="258"/>
    </w:p>
    <w:p w:rsidR="005429A7" w:rsidRPr="00E2599A" w:rsidRDefault="00E2599A" w:rsidP="00E2599A">
      <w:pPr>
        <w:pStyle w:val="Amain"/>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259" w:name="_Toc514833102"/>
      <w:r w:rsidRPr="00371008">
        <w:rPr>
          <w:rStyle w:val="CharSectNo"/>
        </w:rPr>
        <w:t>197</w:t>
      </w:r>
      <w:r w:rsidRPr="00E2599A">
        <w:rPr>
          <w:rStyle w:val="charItals"/>
          <w:i w:val="0"/>
        </w:rPr>
        <w:tab/>
      </w:r>
      <w:r w:rsidR="005429A7" w:rsidRPr="00E2599A">
        <w:t>Stopping on path, dividing strip, nature strip, painted island or traffic island</w:t>
      </w:r>
      <w:bookmarkEnd w:id="259"/>
    </w:p>
    <w:p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rsidR="005429A7" w:rsidRPr="00E2599A" w:rsidRDefault="005429A7" w:rsidP="005429A7">
      <w:pPr>
        <w:pStyle w:val="Penalty"/>
      </w:pPr>
      <w:r w:rsidRPr="00E2599A">
        <w:t>Maximum penalty:  20 penalty units</w:t>
      </w:r>
      <w:r w:rsidR="002D3B51" w:rsidRPr="00E2599A">
        <w:t>.</w:t>
      </w:r>
    </w:p>
    <w:p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(1B)</w:t>
      </w:r>
      <w:r w:rsidRPr="00E2599A">
        <w:tab/>
        <w:t>A driver must not stop on a traffic island.</w:t>
      </w:r>
    </w:p>
    <w:p w:rsidR="005429A7" w:rsidRPr="00E2599A" w:rsidRDefault="005429A7" w:rsidP="005429A7">
      <w:pPr>
        <w:pStyle w:val="Penalty"/>
      </w:pPr>
      <w:r w:rsidRPr="00E2599A">
        <w:rPr>
          <w:bCs/>
        </w:rPr>
        <w:t>Maximum penalty:  20 penalty units.</w:t>
      </w:r>
    </w:p>
    <w:p w:rsidR="005429A7" w:rsidRPr="00E2599A" w:rsidRDefault="00E2599A" w:rsidP="00E2599A">
      <w:pPr>
        <w:pStyle w:val="Amain"/>
      </w:pPr>
      <w:r>
        <w:tab/>
      </w:r>
      <w:r w:rsidRPr="00E2599A">
        <w:t>(2)</w:t>
      </w:r>
      <w:r w:rsidRPr="00E2599A">
        <w:tab/>
      </w:r>
      <w:r w:rsidR="005429A7" w:rsidRPr="00E2599A">
        <w:t>Subsections (1) and (1B) do not apply to the rider of a bicycle or animal.</w:t>
      </w:r>
    </w:p>
    <w:p w:rsidR="005429A7" w:rsidRPr="00E2599A" w:rsidRDefault="00E2599A" w:rsidP="00E2599A">
      <w:pPr>
        <w:pStyle w:val="AH5Sec"/>
        <w:rPr>
          <w:rStyle w:val="charItals"/>
        </w:rPr>
      </w:pPr>
      <w:bookmarkStart w:id="260" w:name="_Toc514833103"/>
      <w:r w:rsidRPr="00371008">
        <w:rPr>
          <w:rStyle w:val="CharSectNo"/>
        </w:rPr>
        <w:t>198</w:t>
      </w:r>
      <w:r w:rsidRPr="00E2599A">
        <w:rPr>
          <w:rStyle w:val="charItals"/>
          <w:i w:val="0"/>
        </w:rPr>
        <w:tab/>
      </w:r>
      <w:r w:rsidR="005429A7" w:rsidRPr="00E2599A">
        <w:t>Obstructing access to and from footpath, driveway etc</w:t>
      </w:r>
      <w:bookmarkEnd w:id="260"/>
    </w:p>
    <w:p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must not stop on or across a driveway or other way of access for vehicles travelling to or from adjacent land unless—</w:t>
      </w:r>
    </w:p>
    <w:p w:rsidR="005429A7" w:rsidRPr="00E2599A" w:rsidRDefault="00E2599A" w:rsidP="00E2599A">
      <w:pPr>
        <w:pStyle w:val="Apara"/>
      </w:pPr>
      <w:r>
        <w:tab/>
      </w:r>
      <w:r w:rsidRPr="00E2599A">
        <w:t>(a)</w:t>
      </w:r>
      <w:r w:rsidRPr="00E2599A">
        <w:tab/>
      </w:r>
      <w:r w:rsidR="005429A7" w:rsidRPr="00E2599A">
        <w:t>the driver—</w:t>
      </w:r>
    </w:p>
    <w:p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rsidR="005429A7" w:rsidRPr="00E2599A" w:rsidRDefault="00E2599A" w:rsidP="00E2599A">
      <w:pPr>
        <w:pStyle w:val="Asubpara"/>
      </w:pPr>
      <w:r>
        <w:tab/>
      </w:r>
      <w:r w:rsidRPr="00E2599A">
        <w:t>(ii)</w:t>
      </w:r>
      <w:r w:rsidRPr="00E2599A">
        <w:tab/>
      </w:r>
      <w:r w:rsidR="005429A7" w:rsidRPr="00E2599A">
        <w:t>does not leave the vehicle unattended; and</w:t>
      </w:r>
    </w:p>
    <w:p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rsidR="005429A7" w:rsidRPr="00E2599A" w:rsidRDefault="005429A7" w:rsidP="00A9225A">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Blocking a driveway</w:t>
      </w:r>
    </w:p>
    <w:p w:rsidR="005429A7" w:rsidRPr="00E2599A" w:rsidRDefault="00994FD4" w:rsidP="005429A7">
      <w:pPr>
        <w:pStyle w:val="aExamss"/>
        <w:keepNext/>
      </w:pPr>
      <w:r>
        <w:rPr>
          <w:noProof/>
          <w:lang w:eastAsia="en-AU"/>
        </w:rPr>
        <w:drawing>
          <wp:inline distT="0" distB="0" distL="0" distR="0">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rsidR="005429A7" w:rsidRPr="00E2599A" w:rsidRDefault="005429A7" w:rsidP="005429A7">
      <w:pPr>
        <w:pStyle w:val="aExamss"/>
      </w:pPr>
      <w:r w:rsidRPr="00E2599A">
        <w:t>In the example, the vehicle marked with an ‘X’ is stopped in contravention of s (2).</w:t>
      </w:r>
    </w:p>
    <w:p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rsidR="005429A7" w:rsidRPr="00E2599A" w:rsidRDefault="00E2599A" w:rsidP="00E2599A">
      <w:pPr>
        <w:pStyle w:val="AH5Sec"/>
      </w:pPr>
      <w:bookmarkStart w:id="261" w:name="_Toc514833104"/>
      <w:r w:rsidRPr="00371008">
        <w:rPr>
          <w:rStyle w:val="CharSectNo"/>
        </w:rPr>
        <w:t>199</w:t>
      </w:r>
      <w:r w:rsidRPr="00E2599A">
        <w:tab/>
      </w:r>
      <w:r w:rsidR="005429A7" w:rsidRPr="00E2599A">
        <w:t>Stopping near postbox</w:t>
      </w:r>
      <w:bookmarkEnd w:id="261"/>
    </w:p>
    <w:p w:rsidR="005429A7" w:rsidRPr="00E2599A" w:rsidRDefault="00E2599A" w:rsidP="00E2599A">
      <w:pPr>
        <w:pStyle w:val="Amain"/>
      </w:pPr>
      <w:r>
        <w:tab/>
      </w:r>
      <w:r w:rsidRPr="00E2599A">
        <w:t>(1)</w:t>
      </w:r>
      <w:r w:rsidRPr="00E2599A">
        <w:tab/>
      </w:r>
      <w:r w:rsidR="005429A7" w:rsidRPr="00E2599A">
        <w:t>A driver must not stop on a road within 3m of a public postbox, unless the driver—</w:t>
      </w:r>
    </w:p>
    <w:p w:rsidR="005429A7" w:rsidRPr="00E2599A" w:rsidRDefault="00E2599A" w:rsidP="00E2599A">
      <w:pPr>
        <w:pStyle w:val="Apara"/>
      </w:pPr>
      <w:r>
        <w:tab/>
      </w:r>
      <w:r w:rsidRPr="00E2599A">
        <w:t>(a)</w:t>
      </w:r>
      <w:r w:rsidRPr="00E2599A">
        <w:tab/>
      </w:r>
      <w:r w:rsidR="00555B62" w:rsidRPr="00E2599A">
        <w:t>is dropping off or picking up</w:t>
      </w:r>
      <w:r w:rsidR="005429A7" w:rsidRPr="00E2599A">
        <w:t xml:space="preserve"> passengers or mail; or</w:t>
      </w:r>
    </w:p>
    <w:p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652EC7">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rsidR="005429A7" w:rsidRPr="00E2599A" w:rsidRDefault="00E2599A" w:rsidP="00E2599A">
      <w:pPr>
        <w:pStyle w:val="AH5Sec"/>
      </w:pPr>
      <w:bookmarkStart w:id="262" w:name="_Toc514833105"/>
      <w:r w:rsidRPr="00371008">
        <w:rPr>
          <w:rStyle w:val="CharSectNo"/>
        </w:rPr>
        <w:t>200</w:t>
      </w:r>
      <w:r w:rsidRPr="00E2599A">
        <w:tab/>
      </w:r>
      <w:r w:rsidR="005429A7" w:rsidRPr="00E2599A">
        <w:t>Stopping on roads—heavy or long vehicle</w:t>
      </w:r>
      <w:bookmarkEnd w:id="262"/>
    </w:p>
    <w:p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heavy vehicle</w:t>
      </w:r>
      <w:r w:rsidRPr="00E2599A">
        <w:t xml:space="preserve"> means a vehicle with a GVM of 4.5t or more.</w:t>
      </w:r>
    </w:p>
    <w:p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263" w:name="_Toc514833106"/>
      <w:r w:rsidRPr="00371008">
        <w:rPr>
          <w:rStyle w:val="CharSectNo"/>
        </w:rPr>
        <w:t>201</w:t>
      </w:r>
      <w:r w:rsidRPr="00E2599A">
        <w:tab/>
      </w:r>
      <w:r w:rsidR="005429A7" w:rsidRPr="00E2599A">
        <w:t>Stopping on road with bicycle parking sign</w:t>
      </w:r>
      <w:bookmarkEnd w:id="263"/>
    </w:p>
    <w:p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264" w:name="_Toc514833107"/>
      <w:r w:rsidRPr="00371008">
        <w:rPr>
          <w:rStyle w:val="CharSectNo"/>
        </w:rPr>
        <w:t>202</w:t>
      </w:r>
      <w:r w:rsidRPr="00E2599A">
        <w:rPr>
          <w:rStyle w:val="charItals"/>
          <w:i w:val="0"/>
        </w:rPr>
        <w:tab/>
      </w:r>
      <w:r w:rsidR="005429A7" w:rsidRPr="00E2599A">
        <w:t>Stopping on road with motorbike parking sign</w:t>
      </w:r>
      <w:bookmarkEnd w:id="264"/>
    </w:p>
    <w:p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65" w:name="_Toc514833108"/>
      <w:r w:rsidRPr="00371008">
        <w:rPr>
          <w:rStyle w:val="CharSectNo"/>
        </w:rPr>
        <w:t>203</w:t>
      </w:r>
      <w:r w:rsidRPr="00E2599A">
        <w:tab/>
      </w:r>
      <w:r w:rsidR="005429A7" w:rsidRPr="00E2599A">
        <w:t>Stopping in parking area for people with disabilities</w:t>
      </w:r>
      <w:bookmarkEnd w:id="265"/>
    </w:p>
    <w:p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displays a current parking permit for people with disabilities; and</w:t>
      </w:r>
    </w:p>
    <w:p w:rsidR="005429A7" w:rsidRPr="00E2599A" w:rsidRDefault="00E2599A" w:rsidP="00E2599A">
      <w:pPr>
        <w:pStyle w:val="Apara"/>
        <w:keepNext/>
      </w:pPr>
      <w:r>
        <w:tab/>
      </w:r>
      <w:r w:rsidRPr="00E2599A">
        <w:t>(b)</w:t>
      </w:r>
      <w:r w:rsidRPr="00E2599A">
        <w:tab/>
      </w:r>
      <w:r w:rsidR="005429A7" w:rsidRPr="00E2599A">
        <w:t>the driver complies with the conditions of use of the permit.</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rsidR="005429A7" w:rsidRPr="00E2599A" w:rsidRDefault="005429A7" w:rsidP="00652EC7">
      <w:pPr>
        <w:pStyle w:val="AH5Sec"/>
      </w:pPr>
      <w:bookmarkStart w:id="266" w:name="_Toc514833109"/>
      <w:r w:rsidRPr="00371008">
        <w:rPr>
          <w:rStyle w:val="CharSectNo"/>
        </w:rPr>
        <w:t>203A</w:t>
      </w:r>
      <w:r w:rsidRPr="00E2599A">
        <w:tab/>
        <w:t>Stopping in slip lane</w:t>
      </w:r>
      <w:bookmarkEnd w:id="266"/>
    </w:p>
    <w:p w:rsidR="005429A7" w:rsidRPr="00E2599A" w:rsidRDefault="005429A7" w:rsidP="00652EC7">
      <w:pPr>
        <w:pStyle w:val="Amainreturn"/>
        <w:keepNext/>
      </w:pPr>
      <w:r w:rsidRPr="00E2599A">
        <w:t>A driver must not stop in a slip lane unless—</w:t>
      </w:r>
    </w:p>
    <w:p w:rsidR="005429A7" w:rsidRPr="00E2599A" w:rsidRDefault="005429A7" w:rsidP="00652EC7">
      <w:pPr>
        <w:pStyle w:val="Apara"/>
        <w:keepNext/>
      </w:pPr>
      <w:r w:rsidRPr="00E2599A">
        <w:tab/>
        <w:t>(a)</w:t>
      </w:r>
      <w:r w:rsidRPr="00E2599A">
        <w:tab/>
        <w:t>a parking control sign applies to the place where the driver stops; and</w:t>
      </w:r>
    </w:p>
    <w:p w:rsidR="005429A7" w:rsidRPr="00E2599A" w:rsidRDefault="005429A7" w:rsidP="00F330C2">
      <w:pPr>
        <w:pStyle w:val="Apara"/>
      </w:pPr>
      <w:r w:rsidRPr="00E2599A">
        <w:tab/>
        <w:t>(b)</w:t>
      </w:r>
      <w:r w:rsidRPr="00E2599A">
        <w:tab/>
        <w:t>the driver is permitted to stop at that place under this regulation.</w:t>
      </w:r>
    </w:p>
    <w:p w:rsidR="005429A7" w:rsidRPr="00E2599A" w:rsidRDefault="005429A7" w:rsidP="005429A7">
      <w:pPr>
        <w:pStyle w:val="Penalty"/>
      </w:pPr>
      <w:r w:rsidRPr="00E2599A">
        <w:t>Maximum penalty:  20 penalty units.</w:t>
      </w:r>
    </w:p>
    <w:p w:rsidR="005429A7" w:rsidRPr="00371008" w:rsidRDefault="00E2599A" w:rsidP="00E2599A">
      <w:pPr>
        <w:pStyle w:val="AH3Div"/>
      </w:pPr>
      <w:bookmarkStart w:id="267" w:name="_Toc514833110"/>
      <w:r w:rsidRPr="00371008">
        <w:rPr>
          <w:rStyle w:val="CharDivNo"/>
        </w:rPr>
        <w:t>Division 12.7</w:t>
      </w:r>
      <w:r w:rsidRPr="00E2599A">
        <w:tab/>
      </w:r>
      <w:r w:rsidR="005429A7" w:rsidRPr="00371008">
        <w:rPr>
          <w:rStyle w:val="CharDivText"/>
        </w:rPr>
        <w:t>Permissive parking signs and parking fees</w:t>
      </w:r>
      <w:bookmarkEnd w:id="267"/>
    </w:p>
    <w:p w:rsidR="005429A7" w:rsidRPr="00E2599A" w:rsidRDefault="00E2599A" w:rsidP="00E2599A">
      <w:pPr>
        <w:pStyle w:val="AH5Sec"/>
        <w:rPr>
          <w:rStyle w:val="charItals"/>
        </w:rPr>
      </w:pPr>
      <w:bookmarkStart w:id="268" w:name="_Toc514833111"/>
      <w:r w:rsidRPr="00371008">
        <w:rPr>
          <w:rStyle w:val="CharSectNo"/>
        </w:rPr>
        <w:t>204</w:t>
      </w:r>
      <w:r w:rsidRPr="00E2599A">
        <w:rPr>
          <w:rStyle w:val="charItals"/>
          <w:i w:val="0"/>
        </w:rPr>
        <w:tab/>
      </w:r>
      <w:r w:rsidR="005429A7" w:rsidRPr="00E2599A">
        <w:t>Meaning of certain information on or with permissive parking sign</w:t>
      </w:r>
      <w:bookmarkEnd w:id="268"/>
    </w:p>
    <w:p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rsidR="005429A7" w:rsidRPr="00E2599A" w:rsidRDefault="005429A7" w:rsidP="005429A7">
      <w:pPr>
        <w:pStyle w:val="aExamHdgss"/>
      </w:pPr>
      <w:r w:rsidRPr="00E2599A">
        <w:t>Example 1—permissive parking sign showing permitted parking periods and times of operation</w:t>
      </w:r>
    </w:p>
    <w:p w:rsidR="005429A7" w:rsidRPr="00E2599A" w:rsidRDefault="005429A7" w:rsidP="005429A7">
      <w:pPr>
        <w:pStyle w:val="aExamss"/>
        <w:keepNext/>
      </w:pPr>
      <w:r w:rsidRPr="00E2599A">
        <w:t>Permissive parking sign applying to a length of road with a whole number to the left of P</w:t>
      </w:r>
    </w:p>
    <w:p w:rsidR="005429A7" w:rsidRPr="00E2599A" w:rsidRDefault="005429A7" w:rsidP="005429A7">
      <w:pPr>
        <w:pStyle w:val="aExamss"/>
        <w:keepNext/>
      </w:pPr>
      <w:r w:rsidRPr="00E2599A">
        <w:rPr>
          <w:noProof/>
          <w:lang w:eastAsia="en-AU"/>
        </w:rPr>
        <w:drawing>
          <wp:inline distT="0" distB="0" distL="0" distR="0" wp14:anchorId="7F5446A0" wp14:editId="5F266255">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0"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continuously for longer than 1 hour on Saturdays between 9 am and 12 noon.</w:t>
      </w:r>
    </w:p>
    <w:p w:rsidR="005429A7" w:rsidRPr="00E2599A" w:rsidRDefault="005429A7" w:rsidP="005429A7">
      <w:pPr>
        <w:pStyle w:val="aExamHdgss"/>
      </w:pPr>
      <w:r w:rsidRPr="00E2599A">
        <w:t>Example 2—permissive parking sign showing permitted parking periods and times of operation</w:t>
      </w:r>
    </w:p>
    <w:p w:rsidR="005429A7" w:rsidRPr="00E2599A" w:rsidRDefault="005429A7" w:rsidP="005429A7">
      <w:pPr>
        <w:pStyle w:val="aExamss"/>
        <w:keepNext/>
      </w:pPr>
      <w:r w:rsidRPr="00E2599A">
        <w:t>Permissive parking sign applying to an area with a whole number to the left of P</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5E973A9B" wp14:editId="6AB0437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rsidR="005429A7" w:rsidRPr="00E2599A" w:rsidRDefault="005429A7" w:rsidP="005429A7">
      <w:pPr>
        <w:pStyle w:val="aExamss"/>
        <w:keepNext/>
      </w:pPr>
      <w:r w:rsidRPr="00E2599A">
        <w:rPr>
          <w:noProof/>
          <w:lang w:eastAsia="en-AU"/>
        </w:rPr>
        <w:drawing>
          <wp:inline distT="0" distB="0" distL="0" distR="0" wp14:anchorId="07183EEA" wp14:editId="483249F5">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2"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rsidR="005429A7" w:rsidRPr="00E2599A" w:rsidRDefault="00E2599A" w:rsidP="00E2599A">
      <w:pPr>
        <w:pStyle w:val="AH5Sec"/>
      </w:pPr>
      <w:bookmarkStart w:id="269" w:name="_Toc514833112"/>
      <w:r w:rsidRPr="00371008">
        <w:rPr>
          <w:rStyle w:val="CharSectNo"/>
        </w:rPr>
        <w:t>205</w:t>
      </w:r>
      <w:r w:rsidRPr="00E2599A">
        <w:tab/>
      </w:r>
      <w:r w:rsidR="005429A7" w:rsidRPr="00E2599A">
        <w:t>Parking for longer than indicated</w:t>
      </w:r>
      <w:bookmarkEnd w:id="269"/>
    </w:p>
    <w:p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rsidR="005429A7" w:rsidRPr="00E2599A" w:rsidRDefault="005429A7" w:rsidP="005429A7">
      <w:pPr>
        <w:pStyle w:val="Penalty"/>
      </w:pPr>
      <w:r w:rsidRPr="00E2599A">
        <w:t>Maximum penalty:  20 penalty units</w:t>
      </w:r>
      <w:r w:rsidR="002D3B51" w:rsidRPr="00E2599A">
        <w:t>.</w:t>
      </w:r>
    </w:p>
    <w:p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rsidR="005429A7" w:rsidRPr="00E2599A" w:rsidRDefault="00E2599A" w:rsidP="00E2599A">
      <w:pPr>
        <w:pStyle w:val="Amain"/>
      </w:pPr>
      <w:r>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rsidR="005429A7" w:rsidRPr="00E2599A" w:rsidRDefault="005429A7" w:rsidP="00F330C2">
      <w:pPr>
        <w:pStyle w:val="AH5Sec"/>
      </w:pPr>
      <w:bookmarkStart w:id="270" w:name="_Toc514833113"/>
      <w:r w:rsidRPr="00371008">
        <w:rPr>
          <w:rStyle w:val="CharSectNo"/>
        </w:rPr>
        <w:t>205A</w:t>
      </w:r>
      <w:r w:rsidRPr="00E2599A">
        <w:tab/>
        <w:t>Parking outside time indicated</w:t>
      </w:r>
      <w:bookmarkEnd w:id="270"/>
    </w:p>
    <w:p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rsidR="005429A7" w:rsidRPr="00E2599A" w:rsidRDefault="00E2599A" w:rsidP="00E2599A">
      <w:pPr>
        <w:pStyle w:val="AH5Sec"/>
      </w:pPr>
      <w:bookmarkStart w:id="271" w:name="_Toc514833114"/>
      <w:r w:rsidRPr="00371008">
        <w:rPr>
          <w:rStyle w:val="CharSectNo"/>
        </w:rPr>
        <w:t>206</w:t>
      </w:r>
      <w:r w:rsidRPr="00E2599A">
        <w:tab/>
      </w:r>
      <w:r w:rsidR="005429A7" w:rsidRPr="00E2599A">
        <w:t>Time extension for people with disabilities</w:t>
      </w:r>
      <w:bookmarkEnd w:id="271"/>
    </w:p>
    <w:p w:rsidR="005429A7" w:rsidRPr="00E2599A" w:rsidRDefault="00E2599A" w:rsidP="00E2599A">
      <w:pPr>
        <w:pStyle w:val="Amain"/>
      </w:pPr>
      <w:r>
        <w:tab/>
      </w:r>
      <w:r w:rsidRPr="00E2599A">
        <w:t>(1)</w:t>
      </w:r>
      <w:r w:rsidRPr="00E2599A">
        <w:tab/>
      </w:r>
      <w:r w:rsidR="005429A7" w:rsidRPr="00E2599A">
        <w:t>This 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displays a current parking permit for people with disabilities; and</w:t>
      </w:r>
    </w:p>
    <w:p w:rsidR="005429A7" w:rsidRPr="00E2599A" w:rsidRDefault="00E2599A" w:rsidP="00E2599A">
      <w:pPr>
        <w:pStyle w:val="Apara"/>
      </w:pPr>
      <w:r>
        <w:tab/>
      </w:r>
      <w:r w:rsidRPr="00E2599A">
        <w:t>(b)</w:t>
      </w:r>
      <w:r w:rsidRPr="00E2599A">
        <w:tab/>
      </w:r>
      <w:r w:rsidR="005429A7" w:rsidRPr="00E2599A">
        <w:t>the driver complies with the conditions of use of the permit.</w:t>
      </w:r>
    </w:p>
    <w:p w:rsidR="005429A7" w:rsidRPr="00E2599A" w:rsidRDefault="00E2599A" w:rsidP="00E2599A">
      <w:pPr>
        <w:pStyle w:val="Amain"/>
      </w:pPr>
      <w:r>
        <w:tab/>
      </w:r>
      <w:r w:rsidRPr="00E2599A">
        <w:t>(2)</w:t>
      </w:r>
      <w:r w:rsidRPr="00E2599A">
        <w:tab/>
      </w:r>
      <w:r w:rsidR="005429A7" w:rsidRPr="00E2599A">
        <w:t xml:space="preserve">The driver may park continuously on a length of road, or in an area, to which a </w:t>
      </w:r>
      <w:r w:rsidR="005429A7" w:rsidRPr="00E2599A">
        <w:rPr>
          <w:iCs/>
        </w:rPr>
        <w:t xml:space="preserve">permissive parking sign </w:t>
      </w:r>
      <w:r w:rsidR="005429A7" w:rsidRPr="00E2599A">
        <w:t>applies (except in a parking area for people with disabilities) for the longest of the following periods that applies to the driver</w:t>
      </w:r>
      <w:r w:rsidR="009A0737" w:rsidRPr="00E2599A">
        <w:t>’s</w:t>
      </w:r>
      <w:r w:rsidR="005429A7" w:rsidRPr="00E2599A">
        <w:t xml:space="preserve"> circumstances:</w:t>
      </w:r>
    </w:p>
    <w:p w:rsidR="005429A7" w:rsidRPr="00E2599A" w:rsidRDefault="00E2599A" w:rsidP="00E2599A">
      <w:pPr>
        <w:pStyle w:val="Apara"/>
      </w:pPr>
      <w:r>
        <w:tab/>
      </w:r>
      <w:r w:rsidRPr="00E2599A">
        <w:t>(a)</w:t>
      </w:r>
      <w:r w:rsidRPr="00E2599A">
        <w:tab/>
      </w:r>
      <w:r w:rsidR="005429A7" w:rsidRPr="00E2599A">
        <w:t>if the time limit on the sign is 30</w:t>
      </w:r>
      <w:r w:rsidR="0019032F" w:rsidRPr="00E2599A">
        <w:t> minut</w:t>
      </w:r>
      <w:r w:rsidR="005429A7" w:rsidRPr="00E2599A">
        <w:t>es or less—2 hours;</w:t>
      </w:r>
    </w:p>
    <w:p w:rsidR="005429A7" w:rsidRPr="00E2599A" w:rsidRDefault="00E2599A" w:rsidP="00E2599A">
      <w:pPr>
        <w:pStyle w:val="Apara"/>
      </w:pPr>
      <w:r>
        <w:tab/>
      </w:r>
      <w:r w:rsidRPr="00E2599A">
        <w:t>(b)</w:t>
      </w:r>
      <w:r w:rsidRPr="00E2599A">
        <w:tab/>
      </w:r>
      <w:r w:rsidR="005429A7" w:rsidRPr="00E2599A">
        <w:t>if the time limit on the sign is longer than 30</w:t>
      </w:r>
      <w:r w:rsidR="0019032F" w:rsidRPr="00E2599A">
        <w:t> minut</w:t>
      </w:r>
      <w:r w:rsidR="005429A7" w:rsidRPr="00E2599A">
        <w:t>es—an unlimited period.</w:t>
      </w:r>
    </w:p>
    <w:p w:rsidR="005429A7" w:rsidRPr="00E2599A" w:rsidRDefault="00E2599A" w:rsidP="00E2599A">
      <w:pPr>
        <w:pStyle w:val="AH5Sec"/>
      </w:pPr>
      <w:bookmarkStart w:id="272" w:name="_Toc514833115"/>
      <w:r w:rsidRPr="00371008">
        <w:rPr>
          <w:rStyle w:val="CharSectNo"/>
        </w:rPr>
        <w:t>207</w:t>
      </w:r>
      <w:r w:rsidRPr="00E2599A">
        <w:tab/>
      </w:r>
      <w:r w:rsidR="005429A7" w:rsidRPr="00E2599A">
        <w:t>Parking where fee payable</w:t>
      </w:r>
      <w:bookmarkEnd w:id="272"/>
    </w:p>
    <w:p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rsidR="005429A7" w:rsidRPr="00E2599A" w:rsidRDefault="00E2599A" w:rsidP="00E2599A">
      <w:pPr>
        <w:pStyle w:val="Amain"/>
      </w:pPr>
      <w:r>
        <w:tab/>
      </w:r>
      <w:r w:rsidRPr="00E2599A">
        <w:t>(2)</w:t>
      </w:r>
      <w:r w:rsidRPr="00E2599A">
        <w:tab/>
      </w:r>
      <w:r w:rsidR="005429A7" w:rsidRPr="00E2599A">
        <w:t>The driver must—</w:t>
      </w:r>
    </w:p>
    <w:p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rsidR="005429A7" w:rsidRPr="00E2599A" w:rsidRDefault="005429A7" w:rsidP="005429A7">
      <w:pPr>
        <w:pStyle w:val="Penalty"/>
      </w:pPr>
      <w:r w:rsidRPr="00E2599A">
        <w:t>Maximum penalty:  20 penalty units.</w:t>
      </w:r>
    </w:p>
    <w:p w:rsidR="005429A7" w:rsidRPr="00371008" w:rsidRDefault="00E2599A" w:rsidP="00E2599A">
      <w:pPr>
        <w:pStyle w:val="AH3Div"/>
      </w:pPr>
      <w:bookmarkStart w:id="273" w:name="_Toc514833116"/>
      <w:r w:rsidRPr="00371008">
        <w:rPr>
          <w:rStyle w:val="CharDivNo"/>
        </w:rPr>
        <w:t>Division 12.8</w:t>
      </w:r>
      <w:r w:rsidRPr="00E2599A">
        <w:tab/>
      </w:r>
      <w:r w:rsidR="005429A7" w:rsidRPr="00371008">
        <w:rPr>
          <w:rStyle w:val="CharDivText"/>
        </w:rPr>
        <w:t>Parallel parking</w:t>
      </w:r>
      <w:bookmarkEnd w:id="273"/>
    </w:p>
    <w:p w:rsidR="005429A7" w:rsidRPr="00E2599A" w:rsidRDefault="00E2599A" w:rsidP="00E2599A">
      <w:pPr>
        <w:pStyle w:val="AH5Sec"/>
      </w:pPr>
      <w:bookmarkStart w:id="274" w:name="_Toc514833117"/>
      <w:r w:rsidRPr="00371008">
        <w:rPr>
          <w:rStyle w:val="CharSectNo"/>
        </w:rPr>
        <w:t>208</w:t>
      </w:r>
      <w:r w:rsidRPr="00E2599A">
        <w:tab/>
      </w:r>
      <w:r w:rsidR="005429A7" w:rsidRPr="00E2599A">
        <w:t>Parallel parking on road (except in median strip parking area)</w:t>
      </w:r>
      <w:bookmarkEnd w:id="274"/>
    </w:p>
    <w:p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position the vehicle to face—</w:t>
      </w:r>
    </w:p>
    <w:p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rsidR="005429A7" w:rsidRPr="00E2599A" w:rsidRDefault="00E2599A" w:rsidP="00E2599A">
      <w:pPr>
        <w:pStyle w:val="Amain"/>
      </w:pPr>
      <w:r>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rsidR="005429A7" w:rsidRPr="00E2599A" w:rsidRDefault="00E2599A" w:rsidP="00995CD5">
      <w:pPr>
        <w:pStyle w:val="Amain"/>
        <w:keepLines/>
      </w:pPr>
      <w:r>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rsidR="005429A7" w:rsidRPr="00E2599A" w:rsidRDefault="00E2599A" w:rsidP="00E2599A">
      <w:pPr>
        <w:pStyle w:val="Amain"/>
      </w:pPr>
      <w:r>
        <w:tab/>
      </w:r>
      <w:r w:rsidRPr="00E2599A">
        <w:t>(9)</w:t>
      </w:r>
      <w:r w:rsidRPr="00E2599A">
        <w:tab/>
      </w:r>
      <w:r w:rsidR="005429A7" w:rsidRPr="00E2599A">
        <w:t>This section does not apply to—</w:t>
      </w:r>
    </w:p>
    <w:p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rsidR="005429A7" w:rsidRPr="00E2599A" w:rsidRDefault="00E2599A" w:rsidP="00E2599A">
      <w:pPr>
        <w:pStyle w:val="Amain"/>
      </w:pPr>
      <w:r>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rsidR="005429A7" w:rsidRPr="00E2599A" w:rsidRDefault="00E2599A" w:rsidP="00E2599A">
      <w:pPr>
        <w:pStyle w:val="Amain"/>
      </w:pPr>
      <w:r>
        <w:tab/>
      </w:r>
      <w:r w:rsidRPr="00E2599A">
        <w:t>(12)</w:t>
      </w:r>
      <w:r w:rsidRPr="00E2599A">
        <w:tab/>
      </w:r>
      <w:r w:rsidR="005429A7" w:rsidRPr="00E2599A">
        <w:t>In this section:</w:t>
      </w:r>
    </w:p>
    <w:p w:rsidR="005429A7" w:rsidRPr="00E2599A" w:rsidRDefault="005429A7" w:rsidP="00E2599A">
      <w:pPr>
        <w:pStyle w:val="aDef"/>
        <w:keepNext/>
      </w:pPr>
      <w:r w:rsidRPr="00E2599A">
        <w:rPr>
          <w:rStyle w:val="charBoldItals"/>
        </w:rPr>
        <w:t>continuous dividing line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a single continuous dividing line only; or</w:t>
      </w:r>
    </w:p>
    <w:p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rsidR="005429A7" w:rsidRPr="00E2599A" w:rsidRDefault="00E2599A" w:rsidP="00E2599A">
      <w:pPr>
        <w:pStyle w:val="aDefpara"/>
      </w:pPr>
      <w:r>
        <w:tab/>
      </w:r>
      <w:r w:rsidRPr="00E2599A">
        <w:t>(c)</w:t>
      </w:r>
      <w:r w:rsidRPr="00E2599A">
        <w:tab/>
      </w:r>
      <w:r w:rsidR="005429A7" w:rsidRPr="00E2599A">
        <w:t>2 parallel continuous dividing lines.</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Parallel parking—minimum distance from other vehicles and dividing strip</w:t>
      </w:r>
    </w:p>
    <w:p w:rsidR="005429A7" w:rsidRPr="00E2599A" w:rsidRDefault="00994FD4" w:rsidP="005429A7">
      <w:pPr>
        <w:pStyle w:val="aExamss"/>
        <w:keepNext/>
      </w:pPr>
      <w:r>
        <w:rPr>
          <w:noProof/>
          <w:lang w:eastAsia="en-AU"/>
        </w:rPr>
        <w:drawing>
          <wp:inline distT="0" distB="0" distL="0" distR="0">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vehicles marked with an ‘X’ are parked in contravention of this section.</w:t>
      </w:r>
    </w:p>
    <w:p w:rsidR="005429A7" w:rsidRPr="00E2599A" w:rsidRDefault="005429A7" w:rsidP="00F330C2">
      <w:pPr>
        <w:pStyle w:val="AH5Sec"/>
      </w:pPr>
      <w:bookmarkStart w:id="275" w:name="_Toc514833118"/>
      <w:r w:rsidRPr="00371008">
        <w:rPr>
          <w:rStyle w:val="CharSectNo"/>
        </w:rPr>
        <w:t>208A</w:t>
      </w:r>
      <w:r w:rsidRPr="00E2599A">
        <w:tab/>
        <w:t>Parallel parking in road related area (except in median strip parking area)</w:t>
      </w:r>
      <w:bookmarkEnd w:id="275"/>
    </w:p>
    <w:p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rsidR="005429A7" w:rsidRPr="00E2599A" w:rsidRDefault="005429A7" w:rsidP="00F330C2">
      <w:pPr>
        <w:pStyle w:val="Apara"/>
      </w:pPr>
      <w:r w:rsidRPr="00E2599A">
        <w:tab/>
        <w:t>(c)</w:t>
      </w:r>
      <w:r w:rsidRPr="00E2599A">
        <w:tab/>
        <w:t>if the road related area is an area that divides a road—either—</w:t>
      </w:r>
    </w:p>
    <w:p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rsidR="005429A7" w:rsidRPr="00E2599A" w:rsidRDefault="00E2599A" w:rsidP="00E2599A">
      <w:pPr>
        <w:pStyle w:val="AH5Sec"/>
      </w:pPr>
      <w:bookmarkStart w:id="276" w:name="_Toc514833119"/>
      <w:r w:rsidRPr="00371008">
        <w:rPr>
          <w:rStyle w:val="CharSectNo"/>
        </w:rPr>
        <w:t>209</w:t>
      </w:r>
      <w:r w:rsidRPr="00E2599A">
        <w:tab/>
      </w:r>
      <w:r w:rsidR="005429A7" w:rsidRPr="00E2599A">
        <w:t>Parallel parking in median strip parking area</w:t>
      </w:r>
      <w:bookmarkEnd w:id="276"/>
    </w:p>
    <w:p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rsidR="005429A7" w:rsidRPr="00E2599A" w:rsidRDefault="00E2599A" w:rsidP="00E2599A">
      <w:pPr>
        <w:pStyle w:val="Apara"/>
      </w:pPr>
      <w:r>
        <w:tab/>
      </w:r>
      <w:r w:rsidRPr="00E2599A">
        <w:t>(a)</w:t>
      </w:r>
      <w:r w:rsidRPr="00E2599A">
        <w:tab/>
      </w:r>
      <w:r w:rsidR="005429A7" w:rsidRPr="00E2599A">
        <w:t>to face—</w:t>
      </w:r>
    </w:p>
    <w:p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rsidR="005429A7" w:rsidRPr="00E2599A" w:rsidRDefault="00E2599A" w:rsidP="00E2599A">
      <w:pPr>
        <w:pStyle w:val="Apara"/>
        <w:keepNext/>
      </w:pPr>
      <w:r>
        <w:tab/>
      </w:r>
      <w:r w:rsidRPr="00E2599A">
        <w:t>(c)</w:t>
      </w:r>
      <w:r w:rsidRPr="00E2599A">
        <w:tab/>
      </w:r>
      <w:r w:rsidR="005429A7" w:rsidRPr="00E2599A">
        <w:t>if the driver does not park in a parking bay—at least 1m from the closest point of any vehicle in front of it and any vehicle behind it.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w:t>
      </w:r>
    </w:p>
    <w:p w:rsidR="005429A7" w:rsidRPr="00371008" w:rsidRDefault="00E2599A" w:rsidP="00E2599A">
      <w:pPr>
        <w:pStyle w:val="AH3Div"/>
      </w:pPr>
      <w:bookmarkStart w:id="277" w:name="_Toc514833120"/>
      <w:r w:rsidRPr="00371008">
        <w:rPr>
          <w:rStyle w:val="CharDivNo"/>
        </w:rPr>
        <w:t>Division 12.9</w:t>
      </w:r>
      <w:r w:rsidRPr="00E2599A">
        <w:tab/>
      </w:r>
      <w:r w:rsidR="005429A7" w:rsidRPr="00371008">
        <w:rPr>
          <w:rStyle w:val="CharDivText"/>
        </w:rPr>
        <w:t>Angle parking</w:t>
      </w:r>
      <w:bookmarkEnd w:id="277"/>
    </w:p>
    <w:p w:rsidR="005429A7" w:rsidRPr="00E2599A" w:rsidRDefault="00E2599A" w:rsidP="00E2599A">
      <w:pPr>
        <w:pStyle w:val="AH5Sec"/>
      </w:pPr>
      <w:bookmarkStart w:id="278" w:name="_Toc514833121"/>
      <w:r w:rsidRPr="00371008">
        <w:rPr>
          <w:rStyle w:val="CharSectNo"/>
        </w:rPr>
        <w:t>210</w:t>
      </w:r>
      <w:r w:rsidRPr="00E2599A">
        <w:tab/>
      </w:r>
      <w:r w:rsidR="005429A7" w:rsidRPr="00E2599A">
        <w:t>Angle parking</w:t>
      </w:r>
      <w:bookmarkEnd w:id="278"/>
    </w:p>
    <w:p w:rsidR="005429A7" w:rsidRPr="00E2599A" w:rsidRDefault="00E2599A" w:rsidP="00995CD5">
      <w:pPr>
        <w:pStyle w:val="Amain"/>
        <w:keepNext/>
      </w:pPr>
      <w:r>
        <w:tab/>
      </w:r>
      <w:r w:rsidRPr="00E2599A">
        <w:t>(1)</w:t>
      </w:r>
      <w:r w:rsidRPr="00E2599A">
        <w:tab/>
      </w:r>
      <w:r w:rsidR="005429A7" w:rsidRPr="00E2599A">
        <w:t>If a driver parks in a parking area on the side of a road, or in a median strip parking area—</w:t>
      </w:r>
    </w:p>
    <w:p w:rsidR="005429A7" w:rsidRPr="00E2599A" w:rsidRDefault="00E2599A" w:rsidP="00995CD5">
      <w:pPr>
        <w:pStyle w:val="Apara"/>
        <w:keepNext/>
      </w:pPr>
      <w:r>
        <w:tab/>
      </w:r>
      <w:r w:rsidRPr="00E2599A">
        <w:t>(a)</w:t>
      </w:r>
      <w:r w:rsidRPr="00E2599A">
        <w:tab/>
      </w:r>
      <w:r w:rsidR="005429A7" w:rsidRPr="00E2599A">
        <w:t>to which a parking control sign with the words ‘angle parking’ or ‘angle’ applies; or</w:t>
      </w:r>
    </w:p>
    <w:p w:rsidR="005429A7" w:rsidRPr="00E2599A" w:rsidRDefault="00E2599A" w:rsidP="00E2599A">
      <w:pPr>
        <w:pStyle w:val="Apara"/>
      </w:pPr>
      <w:r>
        <w:tab/>
      </w:r>
      <w:r w:rsidRPr="00E2599A">
        <w:t>(b)</w:t>
      </w:r>
      <w:r w:rsidRPr="00E2599A">
        <w:tab/>
      </w:r>
      <w:r w:rsidR="005429A7" w:rsidRPr="00E2599A">
        <w:t>to which a road marking indicating an angle applies;</w:t>
      </w:r>
    </w:p>
    <w:p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rsidR="005429A7" w:rsidRPr="00E2599A" w:rsidRDefault="005429A7" w:rsidP="00995CD5">
      <w:pPr>
        <w:pStyle w:val="Apara"/>
        <w:keepNext/>
      </w:pPr>
      <w:r w:rsidRPr="00E2599A">
        <w:tab/>
        <w:t>(b)</w:t>
      </w:r>
      <w:r w:rsidRPr="00E2599A">
        <w:tab/>
        <w:t>if the vehicle is parked on the side of the road—with the rear of the vehicle nearest to the centre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4C4C29A0" wp14:editId="20E5AF00">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4"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rsidR="005429A7" w:rsidRPr="00E2599A" w:rsidRDefault="005429A7" w:rsidP="005429A7">
      <w:pPr>
        <w:pStyle w:val="aExamss"/>
      </w:pPr>
      <w:r w:rsidRPr="00E2599A">
        <w:rPr>
          <w:noProof/>
          <w:lang w:eastAsia="en-AU"/>
        </w:rPr>
        <w:drawing>
          <wp:inline distT="0" distB="0" distL="0" distR="0" wp14:anchorId="26775E9B" wp14:editId="4C751E59">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5"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rsidR="005429A7" w:rsidRPr="00E2599A" w:rsidRDefault="00E2599A" w:rsidP="00E2599A">
      <w:pPr>
        <w:pStyle w:val="Amain"/>
      </w:pPr>
      <w:r>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rsidR="005429A7" w:rsidRPr="00E2599A" w:rsidRDefault="00E2599A" w:rsidP="00E2599A">
      <w:pPr>
        <w:pStyle w:val="Apara"/>
      </w:pPr>
      <w:r>
        <w:tab/>
      </w:r>
      <w:r w:rsidRPr="00E2599A">
        <w:t>(b)</w:t>
      </w:r>
      <w:r w:rsidRPr="00E2599A">
        <w:tab/>
      </w:r>
      <w:r w:rsidR="005429A7" w:rsidRPr="00E2599A">
        <w:t>if the vehicle is parked on the side of the road—</w:t>
      </w:r>
    </w:p>
    <w:p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rsidR="005429A7" w:rsidRPr="00E2599A" w:rsidRDefault="00E2599A" w:rsidP="00E2599A">
      <w:pPr>
        <w:pStyle w:val="Asubpara"/>
      </w:pPr>
      <w:r>
        <w:tab/>
      </w:r>
      <w:r w:rsidRPr="00E2599A">
        <w:t>(ii)</w:t>
      </w:r>
      <w:r w:rsidRPr="00E2599A">
        <w:tab/>
      </w:r>
      <w:r w:rsidR="005429A7" w:rsidRPr="00E2599A">
        <w:t>otherwise—may position the vehicle either way around.</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rsidR="005429A7" w:rsidRPr="00E2599A" w:rsidRDefault="00994FD4" w:rsidP="005429A7">
      <w:pPr>
        <w:pStyle w:val="aExamss"/>
      </w:pPr>
      <w:r>
        <w:rPr>
          <w:rFonts w:ascii="Arial" w:hAnsi="Arial" w:cs="Arial"/>
          <w:noProof/>
          <w:sz w:val="18"/>
          <w:lang w:eastAsia="en-AU"/>
        </w:rPr>
        <w:drawing>
          <wp:inline distT="0" distB="0" distL="0" distR="0">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rsidR="005429A7" w:rsidRPr="00E2599A" w:rsidRDefault="00994FD4" w:rsidP="005429A7">
      <w:pPr>
        <w:pStyle w:val="aExamss"/>
      </w:pPr>
      <w:r>
        <w:rPr>
          <w:rFonts w:ascii="Arial" w:hAnsi="Arial" w:cs="Arial"/>
          <w:noProof/>
          <w:sz w:val="18"/>
          <w:lang w:eastAsia="en-AU"/>
        </w:rPr>
        <w:drawing>
          <wp:inline distT="0" distB="0" distL="0" distR="0">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rsidR="005429A7" w:rsidRPr="00E2599A" w:rsidRDefault="00E2599A" w:rsidP="00E2599A">
      <w:pPr>
        <w:pStyle w:val="Apara"/>
      </w:pPr>
      <w:r>
        <w:tab/>
      </w:r>
      <w:r w:rsidRPr="00E2599A">
        <w:t>(a)</w:t>
      </w:r>
      <w:r w:rsidRPr="00E2599A">
        <w:tab/>
      </w:r>
      <w:r w:rsidR="005429A7" w:rsidRPr="00E2599A">
        <w:t>so that the vehicle is at an angle as near as practicable to—</w:t>
      </w:r>
    </w:p>
    <w:p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rsidR="005429A7" w:rsidRPr="00E2599A" w:rsidRDefault="005429A7" w:rsidP="005429A7">
      <w:pPr>
        <w:pStyle w:val="aExamHdgss"/>
      </w:pPr>
      <w:r w:rsidRPr="00E2599A">
        <w:t>Example 5</w:t>
      </w:r>
    </w:p>
    <w:p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441A2575" wp14:editId="3A1BCD4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78"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579ED31D" wp14:editId="0315F3D4">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79"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7</w:t>
      </w:r>
    </w:p>
    <w:p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7C37BBE4" wp14:editId="01301CA9">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0"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8</w:t>
      </w:r>
    </w:p>
    <w:p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2DC82922" wp14:editId="72DEB77F">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1"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9</w:t>
      </w:r>
    </w:p>
    <w:p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653266AD" wp14:editId="5999F3DB">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82"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10</w:t>
      </w:r>
    </w:p>
    <w:p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022CFFD0" wp14:editId="135E8D95">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83"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rsidR="005429A7" w:rsidRPr="00E2599A" w:rsidRDefault="00E2599A" w:rsidP="00E2599A">
      <w:pPr>
        <w:pStyle w:val="Amain"/>
      </w:pPr>
      <w:r>
        <w:tab/>
      </w:r>
      <w:r w:rsidRPr="00E2599A">
        <w:t>(5)</w:t>
      </w:r>
      <w:r w:rsidRPr="00E2599A">
        <w:tab/>
      </w:r>
      <w:r w:rsidR="005429A7" w:rsidRPr="00E2599A">
        <w:t>This section does not apply to the rider of a motorbike.</w:t>
      </w:r>
    </w:p>
    <w:p w:rsidR="005429A7" w:rsidRPr="00371008" w:rsidRDefault="00E2599A" w:rsidP="00E2599A">
      <w:pPr>
        <w:pStyle w:val="AH3Div"/>
      </w:pPr>
      <w:bookmarkStart w:id="279" w:name="_Toc514833122"/>
      <w:r w:rsidRPr="00371008">
        <w:rPr>
          <w:rStyle w:val="CharDivNo"/>
        </w:rPr>
        <w:t>Division 12.10</w:t>
      </w:r>
      <w:r w:rsidRPr="00E2599A">
        <w:tab/>
      </w:r>
      <w:r w:rsidR="005429A7" w:rsidRPr="00371008">
        <w:rPr>
          <w:rStyle w:val="CharDivText"/>
        </w:rPr>
        <w:t>Other parking related sections</w:t>
      </w:r>
      <w:bookmarkEnd w:id="279"/>
    </w:p>
    <w:p w:rsidR="005429A7" w:rsidRPr="00E2599A" w:rsidRDefault="00E2599A" w:rsidP="00E2599A">
      <w:pPr>
        <w:pStyle w:val="AH5Sec"/>
      </w:pPr>
      <w:bookmarkStart w:id="280" w:name="_Toc514833123"/>
      <w:r w:rsidRPr="00371008">
        <w:rPr>
          <w:rStyle w:val="CharSectNo"/>
        </w:rPr>
        <w:t>211</w:t>
      </w:r>
      <w:r w:rsidRPr="00E2599A">
        <w:tab/>
      </w:r>
      <w:r w:rsidR="005429A7" w:rsidRPr="00E2599A">
        <w:t>Parking in parking bay</w:t>
      </w:r>
      <w:bookmarkEnd w:id="280"/>
    </w:p>
    <w:p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81" w:name="_Toc514833124"/>
      <w:r w:rsidRPr="00371008">
        <w:rPr>
          <w:rStyle w:val="CharSectNo"/>
        </w:rPr>
        <w:t>212</w:t>
      </w:r>
      <w:r w:rsidRPr="00E2599A">
        <w:tab/>
      </w:r>
      <w:r w:rsidR="005429A7" w:rsidRPr="00E2599A">
        <w:t>Entering and leaving median strip parking area</w:t>
      </w:r>
      <w:bookmarkEnd w:id="281"/>
    </w:p>
    <w:p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rsidR="005429A7" w:rsidRPr="00E2599A" w:rsidRDefault="005429A7" w:rsidP="00995CD5">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rsidR="005429A7" w:rsidRPr="00E2599A" w:rsidRDefault="005429A7" w:rsidP="00995CD5">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Leaving median strip parking area by driving forward</w:t>
      </w:r>
    </w:p>
    <w:p w:rsidR="005429A7" w:rsidRPr="00E2599A" w:rsidRDefault="00994FD4" w:rsidP="005429A7">
      <w:pPr>
        <w:pStyle w:val="aExamss"/>
      </w:pPr>
      <w:r>
        <w:rPr>
          <w:noProof/>
          <w:lang w:eastAsia="en-AU"/>
        </w:rPr>
        <w:drawing>
          <wp:inline distT="0" distB="0" distL="0" distR="0">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rsidR="005429A7" w:rsidRPr="00E2599A" w:rsidRDefault="00E2599A" w:rsidP="00E2599A">
      <w:pPr>
        <w:pStyle w:val="AH5Sec"/>
      </w:pPr>
      <w:bookmarkStart w:id="282" w:name="_Toc514833125"/>
      <w:r w:rsidRPr="00371008">
        <w:rPr>
          <w:rStyle w:val="CharSectNo"/>
        </w:rPr>
        <w:t>213</w:t>
      </w:r>
      <w:r w:rsidRPr="00E2599A">
        <w:tab/>
      </w:r>
      <w:r w:rsidR="005429A7" w:rsidRPr="00E2599A">
        <w:t>Making motor vehicle secure</w:t>
      </w:r>
      <w:bookmarkEnd w:id="282"/>
    </w:p>
    <w:p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rsidR="005429A7" w:rsidRPr="00E2599A" w:rsidRDefault="005429A7" w:rsidP="005429A7">
      <w:pPr>
        <w:pStyle w:val="Penalty"/>
      </w:pPr>
      <w:r w:rsidRPr="00E2599A">
        <w:t>Maximum penalty:  20 penalty units.</w:t>
      </w:r>
    </w:p>
    <w:p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rsidR="005429A7" w:rsidRPr="00E2599A" w:rsidRDefault="005429A7" w:rsidP="00E2599A">
      <w:pPr>
        <w:pStyle w:val="Amainreturn"/>
        <w:keepNext/>
      </w:pPr>
      <w:r w:rsidRPr="00E2599A">
        <w:t>the driver must remove the ignition key before leaving the vehicle.</w:t>
      </w:r>
    </w:p>
    <w:p w:rsidR="005429A7" w:rsidRPr="00E2599A" w:rsidRDefault="005429A7" w:rsidP="005429A7">
      <w:pPr>
        <w:pStyle w:val="Penalty"/>
      </w:pPr>
      <w:r w:rsidRPr="00E2599A">
        <w:t>Maximum penalty:  20 penalty units.</w:t>
      </w:r>
    </w:p>
    <w:p w:rsidR="005429A7" w:rsidRPr="00371008" w:rsidRDefault="00E2599A" w:rsidP="00E2599A">
      <w:pPr>
        <w:pStyle w:val="AH3Div"/>
      </w:pPr>
      <w:bookmarkStart w:id="283" w:name="_Toc514833126"/>
      <w:r w:rsidRPr="00371008">
        <w:rPr>
          <w:rStyle w:val="CharDivNo"/>
        </w:rPr>
        <w:t>Division 12.11</w:t>
      </w:r>
      <w:r w:rsidRPr="00E2599A">
        <w:tab/>
      </w:r>
      <w:r w:rsidR="005429A7" w:rsidRPr="00371008">
        <w:rPr>
          <w:rStyle w:val="CharDivText"/>
        </w:rPr>
        <w:t>Metered parking</w:t>
      </w:r>
      <w:bookmarkEnd w:id="283"/>
    </w:p>
    <w:p w:rsidR="005429A7" w:rsidRPr="00E2599A" w:rsidRDefault="005429A7" w:rsidP="00F330C2">
      <w:pPr>
        <w:pStyle w:val="AH5Sec"/>
        <w:rPr>
          <w:snapToGrid w:val="0"/>
        </w:rPr>
      </w:pPr>
      <w:bookmarkStart w:id="284" w:name="_Toc514833127"/>
      <w:r w:rsidRPr="00371008">
        <w:rPr>
          <w:rStyle w:val="CharSectNo"/>
        </w:rPr>
        <w:t>213A</w:t>
      </w:r>
      <w:r w:rsidRPr="00E2599A">
        <w:rPr>
          <w:snapToGrid w:val="0"/>
        </w:rPr>
        <w:tab/>
        <w:t>Metered parking—parking in spac</w:t>
      </w:r>
      <w:r w:rsidR="001157A8" w:rsidRPr="00E2599A">
        <w:rPr>
          <w:snapToGrid w:val="0"/>
        </w:rPr>
        <w:t>e</w:t>
      </w:r>
      <w:bookmarkEnd w:id="284"/>
    </w:p>
    <w:p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285" w:name="_Toc514833128"/>
      <w:r w:rsidRPr="00371008">
        <w:rPr>
          <w:rStyle w:val="CharSectNo"/>
        </w:rPr>
        <w:t>213B</w:t>
      </w:r>
      <w:r w:rsidRPr="00E2599A">
        <w:tab/>
        <w:t>Metered par</w:t>
      </w:r>
      <w:r w:rsidR="001157A8" w:rsidRPr="00E2599A">
        <w:t>king—parking in space—motorbike</w:t>
      </w:r>
      <w:bookmarkEnd w:id="285"/>
    </w:p>
    <w:p w:rsidR="005429A7" w:rsidRPr="00E2599A" w:rsidRDefault="005429A7" w:rsidP="00652EC7">
      <w:pPr>
        <w:pStyle w:val="Amain"/>
        <w:keepNext/>
      </w:pPr>
      <w:r w:rsidRPr="00E2599A">
        <w:tab/>
        <w:t>(1)</w:t>
      </w:r>
      <w:r w:rsidRPr="00E2599A">
        <w:tab/>
        <w:t>The rider of a motorbike commits an offence if—</w:t>
      </w:r>
    </w:p>
    <w:p w:rsidR="005429A7" w:rsidRPr="00E2599A" w:rsidRDefault="005429A7" w:rsidP="00652EC7">
      <w:pPr>
        <w:pStyle w:val="Apara"/>
        <w:keepNext/>
      </w:pPr>
      <w:r w:rsidRPr="00E2599A">
        <w:tab/>
        <w:t>(a)</w:t>
      </w:r>
      <w:r w:rsidRPr="00E2599A">
        <w:tab/>
        <w:t>the rider parks the motorbike in a metered parking space; and</w:t>
      </w:r>
    </w:p>
    <w:p w:rsidR="005429A7" w:rsidRPr="00E2599A" w:rsidRDefault="005429A7" w:rsidP="00F330C2">
      <w:pPr>
        <w:pStyle w:val="Apara"/>
      </w:pPr>
      <w:r w:rsidRPr="00E2599A">
        <w:tab/>
        <w:t>(b)</w:t>
      </w:r>
      <w:r w:rsidRPr="00E2599A">
        <w:tab/>
        <w:t>there are more than 2 other motorbikes already parked in the space.</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metered parking space; and</w:t>
      </w:r>
    </w:p>
    <w:p w:rsidR="005429A7" w:rsidRPr="00E2599A" w:rsidRDefault="005429A7" w:rsidP="00F330C2">
      <w:pPr>
        <w:pStyle w:val="Apara"/>
      </w:pPr>
      <w:r w:rsidRPr="00E2599A">
        <w:tab/>
        <w:t>(b)</w:t>
      </w:r>
      <w:r w:rsidRPr="00E2599A">
        <w:tab/>
        <w:t>another motorbike is already parked in the space; and</w:t>
      </w:r>
    </w:p>
    <w:p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rsidR="005429A7" w:rsidRPr="00E2599A" w:rsidRDefault="005429A7" w:rsidP="00E2599A">
      <w:pPr>
        <w:pStyle w:val="aDef"/>
        <w:rPr>
          <w:snapToGrid w:val="0"/>
        </w:rPr>
      </w:pPr>
      <w:r w:rsidRPr="00E2599A">
        <w:t>Maximum penalty:  20 penalty units.</w:t>
      </w:r>
    </w:p>
    <w:p w:rsidR="005429A7" w:rsidRPr="00E2599A" w:rsidRDefault="005429A7" w:rsidP="00F330C2">
      <w:pPr>
        <w:pStyle w:val="AH5Sec"/>
        <w:rPr>
          <w:snapToGrid w:val="0"/>
        </w:rPr>
      </w:pPr>
      <w:bookmarkStart w:id="286" w:name="_Toc514833129"/>
      <w:r w:rsidRPr="00371008">
        <w:rPr>
          <w:rStyle w:val="CharSectNo"/>
        </w:rPr>
        <w:t>213C</w:t>
      </w:r>
      <w:r w:rsidRPr="00E2599A">
        <w:rPr>
          <w:snapToGrid w:val="0"/>
        </w:rPr>
        <w:tab/>
        <w:t>Metered parkin</w:t>
      </w:r>
      <w:r w:rsidR="001157A8" w:rsidRPr="00E2599A">
        <w:rPr>
          <w:snapToGrid w:val="0"/>
        </w:rPr>
        <w:t>g—parking fee</w:t>
      </w:r>
      <w:bookmarkEnd w:id="286"/>
    </w:p>
    <w:p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rsidR="005429A7" w:rsidRPr="00E2599A" w:rsidRDefault="005429A7" w:rsidP="00F330C2">
      <w:pPr>
        <w:pStyle w:val="AH5Sec"/>
        <w:rPr>
          <w:snapToGrid w:val="0"/>
        </w:rPr>
      </w:pPr>
      <w:bookmarkStart w:id="287" w:name="_Toc514833130"/>
      <w:r w:rsidRPr="00371008">
        <w:rPr>
          <w:rStyle w:val="CharSectNo"/>
        </w:rPr>
        <w:t>213D</w:t>
      </w:r>
      <w:r w:rsidRPr="00E2599A">
        <w:rPr>
          <w:snapToGrid w:val="0"/>
        </w:rPr>
        <w:tab/>
        <w:t>Metered parking—maximum length of stay</w:t>
      </w:r>
      <w:bookmarkEnd w:id="287"/>
    </w:p>
    <w:p w:rsidR="005429A7" w:rsidRPr="00E2599A" w:rsidRDefault="005429A7" w:rsidP="00995CD5">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1157A8" w:rsidP="00F330C2">
      <w:pPr>
        <w:pStyle w:val="AH5Sec"/>
        <w:rPr>
          <w:snapToGrid w:val="0"/>
        </w:rPr>
      </w:pPr>
      <w:bookmarkStart w:id="288" w:name="_Toc514833131"/>
      <w:r w:rsidRPr="00371008">
        <w:rPr>
          <w:rStyle w:val="CharSectNo"/>
        </w:rPr>
        <w:t>213E</w:t>
      </w:r>
      <w:r w:rsidRPr="00E2599A">
        <w:rPr>
          <w:snapToGrid w:val="0"/>
        </w:rPr>
        <w:tab/>
        <w:t>Metered parking—exceptions</w:t>
      </w:r>
      <w:bookmarkEnd w:id="288"/>
    </w:p>
    <w:p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rsidR="005429A7" w:rsidRPr="00E2599A" w:rsidRDefault="005429A7" w:rsidP="00F330C2">
      <w:pPr>
        <w:pStyle w:val="Apara"/>
        <w:rPr>
          <w:snapToGrid w:val="0"/>
        </w:rPr>
      </w:pPr>
      <w:r w:rsidRPr="00E2599A">
        <w:rPr>
          <w:snapToGrid w:val="0"/>
        </w:rPr>
        <w:tab/>
        <w:t>(b)</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rsidR="005429A7" w:rsidRPr="00E2599A" w:rsidRDefault="005429A7" w:rsidP="00F330C2">
      <w:pPr>
        <w:pStyle w:val="Apara"/>
        <w:rPr>
          <w:snapToGrid w:val="0"/>
        </w:rPr>
      </w:pPr>
      <w:r w:rsidRPr="00E2599A">
        <w:rPr>
          <w:snapToGrid w:val="0"/>
        </w:rPr>
        <w:tab/>
        <w:t>(c)</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rsidR="000E5931" w:rsidRPr="00E2599A" w:rsidRDefault="000E5931" w:rsidP="00F330C2">
      <w:pPr>
        <w:pStyle w:val="Amain"/>
        <w:rPr>
          <w:snapToGrid w:val="0"/>
        </w:rPr>
      </w:pPr>
      <w:r w:rsidRPr="00E2599A">
        <w:rPr>
          <w:snapToGrid w:val="0"/>
        </w:rPr>
        <w:tab/>
        <w:t>(2)</w:t>
      </w:r>
      <w:r w:rsidRPr="00E2599A">
        <w:rPr>
          <w:snapToGrid w:val="0"/>
        </w:rPr>
        <w:tab/>
        <w:t>In this section:</w:t>
      </w:r>
    </w:p>
    <w:p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rsidR="005429A7" w:rsidRPr="00E2599A" w:rsidRDefault="005429A7" w:rsidP="00F330C2">
      <w:pPr>
        <w:pStyle w:val="AH5Sec"/>
        <w:rPr>
          <w:snapToGrid w:val="0"/>
        </w:rPr>
      </w:pPr>
      <w:bookmarkStart w:id="289" w:name="_Toc514833132"/>
      <w:r w:rsidRPr="00371008">
        <w:rPr>
          <w:rStyle w:val="CharSectNo"/>
        </w:rPr>
        <w:t>213F</w:t>
      </w:r>
      <w:r w:rsidRPr="00E2599A">
        <w:rPr>
          <w:snapToGrid w:val="0"/>
        </w:rPr>
        <w:tab/>
        <w:t xml:space="preserve">Temporary closure of </w:t>
      </w:r>
      <w:r w:rsidR="001157A8" w:rsidRPr="00E2599A">
        <w:rPr>
          <w:snapToGrid w:val="0"/>
        </w:rPr>
        <w:t>metered parking space</w:t>
      </w:r>
      <w:bookmarkEnd w:id="289"/>
    </w:p>
    <w:p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In this section:</w:t>
      </w:r>
    </w:p>
    <w:p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rsidR="005429A7" w:rsidRPr="00E2599A" w:rsidRDefault="001157A8" w:rsidP="00F330C2">
      <w:pPr>
        <w:pStyle w:val="AH5Sec"/>
        <w:rPr>
          <w:snapToGrid w:val="0"/>
        </w:rPr>
      </w:pPr>
      <w:bookmarkStart w:id="290" w:name="_Toc514833133"/>
      <w:r w:rsidRPr="00371008">
        <w:rPr>
          <w:rStyle w:val="CharSectNo"/>
        </w:rPr>
        <w:t>213G</w:t>
      </w:r>
      <w:r w:rsidRPr="00E2599A">
        <w:rPr>
          <w:snapToGrid w:val="0"/>
        </w:rPr>
        <w:tab/>
        <w:t>Misuse of parking meter</w:t>
      </w:r>
      <w:bookmarkEnd w:id="290"/>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H5Sec"/>
        <w:rPr>
          <w:snapToGrid w:val="0"/>
        </w:rPr>
      </w:pPr>
      <w:bookmarkStart w:id="291" w:name="_Toc514833134"/>
      <w:r w:rsidRPr="00371008">
        <w:rPr>
          <w:rStyle w:val="CharSectNo"/>
        </w:rPr>
        <w:t>213H</w:t>
      </w:r>
      <w:r w:rsidRPr="00E2599A">
        <w:rPr>
          <w:snapToGrid w:val="0"/>
        </w:rPr>
        <w:tab/>
        <w:t>Interfering with parking meter etc</w:t>
      </w:r>
      <w:bookmarkEnd w:id="291"/>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rsidR="005429A7" w:rsidRPr="00E2599A" w:rsidRDefault="005429A7" w:rsidP="005429A7">
      <w:pPr>
        <w:pStyle w:val="Penalty"/>
        <w:rPr>
          <w:snapToGrid w:val="0"/>
        </w:rPr>
      </w:pPr>
      <w:r w:rsidRPr="00E2599A">
        <w:rPr>
          <w:snapToGrid w:val="0"/>
        </w:rPr>
        <w:t>Maximum penalty:  20 penalty units.</w:t>
      </w:r>
    </w:p>
    <w:p w:rsidR="005429A7" w:rsidRPr="00371008" w:rsidRDefault="00E2599A" w:rsidP="00E2599A">
      <w:pPr>
        <w:pStyle w:val="AH3Div"/>
      </w:pPr>
      <w:bookmarkStart w:id="292" w:name="_Toc514833135"/>
      <w:r w:rsidRPr="00371008">
        <w:rPr>
          <w:rStyle w:val="CharDivNo"/>
        </w:rPr>
        <w:t>Division 12.12</w:t>
      </w:r>
      <w:r w:rsidRPr="00E2599A">
        <w:tab/>
      </w:r>
      <w:r w:rsidR="005429A7" w:rsidRPr="00371008">
        <w:rPr>
          <w:rStyle w:val="CharDivText"/>
        </w:rPr>
        <w:t>Ticket parking</w:t>
      </w:r>
      <w:bookmarkEnd w:id="292"/>
    </w:p>
    <w:p w:rsidR="005429A7" w:rsidRPr="00E2599A" w:rsidRDefault="005429A7" w:rsidP="00F330C2">
      <w:pPr>
        <w:pStyle w:val="AH5Sec"/>
        <w:rPr>
          <w:snapToGrid w:val="0"/>
        </w:rPr>
      </w:pPr>
      <w:bookmarkStart w:id="293" w:name="_Toc514833136"/>
      <w:r w:rsidRPr="00371008">
        <w:rPr>
          <w:rStyle w:val="CharSectNo"/>
        </w:rPr>
        <w:t>213I</w:t>
      </w:r>
      <w:r w:rsidRPr="00E2599A">
        <w:rPr>
          <w:snapToGrid w:val="0"/>
        </w:rPr>
        <w:tab/>
      </w:r>
      <w:r w:rsidR="001157A8" w:rsidRPr="00E2599A">
        <w:rPr>
          <w:snapToGrid w:val="0"/>
        </w:rPr>
        <w:t>Ticket parking—parking in space</w:t>
      </w:r>
      <w:bookmarkEnd w:id="293"/>
    </w:p>
    <w:p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rsidR="005429A7" w:rsidRPr="00E2599A" w:rsidRDefault="005429A7" w:rsidP="00652EC7">
      <w:pPr>
        <w:pStyle w:val="Penalty"/>
        <w:rPr>
          <w:snapToGrid w:val="0"/>
        </w:rPr>
      </w:pPr>
      <w:r w:rsidRPr="00E2599A">
        <w:rPr>
          <w:snapToGrid w:val="0"/>
        </w:rPr>
        <w:t>Maximum penalty:  20 penalty units.</w:t>
      </w:r>
    </w:p>
    <w:p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rsidR="005429A7" w:rsidRPr="00E2599A" w:rsidRDefault="005429A7" w:rsidP="00995CD5">
      <w:pPr>
        <w:pStyle w:val="Amain"/>
        <w:keepNext/>
        <w:rPr>
          <w:snapToGrid w:val="0"/>
        </w:rPr>
      </w:pPr>
      <w:r w:rsidRPr="00E2599A">
        <w:rPr>
          <w:snapToGrid w:val="0"/>
        </w:rPr>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294" w:name="_Toc514833137"/>
      <w:r w:rsidRPr="00371008">
        <w:rPr>
          <w:rStyle w:val="CharSectNo"/>
        </w:rPr>
        <w:t>213J</w:t>
      </w:r>
      <w:r w:rsidRPr="00E2599A">
        <w:tab/>
        <w:t>Ticket parking—parking in space—motorbike</w:t>
      </w:r>
      <w:bookmarkEnd w:id="294"/>
    </w:p>
    <w:p w:rsidR="005429A7" w:rsidRPr="00E2599A" w:rsidRDefault="005429A7" w:rsidP="00F330C2">
      <w:pPr>
        <w:pStyle w:val="Amain"/>
      </w:pPr>
      <w:r w:rsidRPr="00E2599A">
        <w:tab/>
        <w:t>(1)</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ticket parking space; and</w:t>
      </w:r>
    </w:p>
    <w:p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ticket parking space; and</w:t>
      </w:r>
    </w:p>
    <w:p w:rsidR="005429A7" w:rsidRPr="00E2599A" w:rsidRDefault="005429A7" w:rsidP="00F330C2">
      <w:pPr>
        <w:pStyle w:val="Apara"/>
      </w:pPr>
      <w:r w:rsidRPr="00E2599A">
        <w:tab/>
        <w:t>(b)</w:t>
      </w:r>
      <w:r w:rsidRPr="00E2599A">
        <w:tab/>
        <w:t>another motorbike is already parked in the space; and</w:t>
      </w:r>
    </w:p>
    <w:p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rsidR="005429A7" w:rsidRPr="00E2599A" w:rsidRDefault="005429A7" w:rsidP="005429A7">
      <w:pPr>
        <w:pStyle w:val="Penalty"/>
      </w:pPr>
      <w:r w:rsidRPr="00E2599A">
        <w:t>Maximum penalty:  20 penalty units.</w:t>
      </w:r>
    </w:p>
    <w:p w:rsidR="005429A7" w:rsidRPr="00E2599A" w:rsidRDefault="005429A7" w:rsidP="00F330C2">
      <w:pPr>
        <w:pStyle w:val="AH5Sec"/>
        <w:rPr>
          <w:snapToGrid w:val="0"/>
        </w:rPr>
      </w:pPr>
      <w:bookmarkStart w:id="295" w:name="_Toc514833138"/>
      <w:r w:rsidRPr="00371008">
        <w:rPr>
          <w:rStyle w:val="CharSectNo"/>
        </w:rPr>
        <w:t>213K</w:t>
      </w:r>
      <w:r w:rsidRPr="00E2599A">
        <w:rPr>
          <w:snapToGrid w:val="0"/>
        </w:rPr>
        <w:tab/>
        <w:t>T</w:t>
      </w:r>
      <w:r w:rsidR="001157A8" w:rsidRPr="00E2599A">
        <w:rPr>
          <w:snapToGrid w:val="0"/>
        </w:rPr>
        <w:t>icket parking—display of ticket</w:t>
      </w:r>
      <w:bookmarkEnd w:id="295"/>
    </w:p>
    <w:p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rsidR="005429A7" w:rsidRPr="00E2599A" w:rsidRDefault="005429A7" w:rsidP="00F330C2">
      <w:pPr>
        <w:pStyle w:val="Apara"/>
        <w:rPr>
          <w:snapToGrid w:val="0"/>
        </w:rPr>
      </w:pPr>
      <w:r w:rsidRPr="00E2599A">
        <w:rPr>
          <w:snapToGrid w:val="0"/>
        </w:rPr>
        <w:tab/>
        <w:t>(b)</w:t>
      </w:r>
      <w:r w:rsidRPr="00E2599A">
        <w:rPr>
          <w:snapToGrid w:val="0"/>
        </w:rPr>
        <w:tab/>
        <w:t>for any other ticket parking area—a current parking ticket for the area is correctly displayed in or on the vehicle.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5429A7">
      <w:pPr>
        <w:pStyle w:val="aExamHdgss"/>
      </w:pPr>
      <w:r w:rsidRPr="00E2599A">
        <w:t>Examples—par (b)—ticket parking areas</w:t>
      </w:r>
    </w:p>
    <w:p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rsidR="005429A7" w:rsidRPr="00E2599A" w:rsidRDefault="005429A7" w:rsidP="00F330C2">
      <w:pPr>
        <w:pStyle w:val="Amain"/>
        <w:rPr>
          <w:snapToGrid w:val="0"/>
        </w:rPr>
      </w:pPr>
      <w:r w:rsidRPr="00E2599A">
        <w:rPr>
          <w:snapToGrid w:val="0"/>
        </w:rPr>
        <w:tab/>
        <w:t>(4)</w:t>
      </w:r>
      <w:r w:rsidRPr="00E2599A">
        <w:rPr>
          <w:snapToGrid w:val="0"/>
        </w:rPr>
        <w:tab/>
        <w:t>It is a defence to the prosecution of a driver for an offence against subsection (1) if the driver proves that—</w:t>
      </w:r>
    </w:p>
    <w:p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rsidR="005429A7" w:rsidRPr="00E2599A" w:rsidRDefault="005429A7" w:rsidP="00F330C2">
      <w:pPr>
        <w:pStyle w:val="Amain"/>
      </w:pPr>
      <w:r w:rsidRPr="00E2599A">
        <w:tab/>
        <w:t>(5)</w:t>
      </w:r>
      <w:r w:rsidRPr="00E2599A">
        <w:tab/>
        <w:t>In this section:</w:t>
      </w:r>
    </w:p>
    <w:p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rsidR="005429A7" w:rsidRPr="00E2599A" w:rsidRDefault="005429A7" w:rsidP="00E2599A">
      <w:pPr>
        <w:pStyle w:val="aDef"/>
        <w:keepNext/>
      </w:pPr>
      <w:r w:rsidRPr="00E2599A">
        <w:rPr>
          <w:rStyle w:val="charBoldItals"/>
        </w:rPr>
        <w:t>correctly displayed</w:t>
      </w:r>
      <w:r w:rsidRPr="00E2599A">
        <w:t xml:space="preserve">—a parking ticket is </w:t>
      </w:r>
      <w:r w:rsidRPr="00E2599A">
        <w:rPr>
          <w:rStyle w:val="charBoldItals"/>
        </w:rPr>
        <w:t>correctly displayed</w:t>
      </w:r>
      <w:r w:rsidRPr="00E2599A">
        <w:t xml:space="preserve"> in or on a vehicle if the ticket is displayed—</w:t>
      </w:r>
    </w:p>
    <w:p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85"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rsidR="005429A7" w:rsidRPr="00E2599A" w:rsidRDefault="005429A7" w:rsidP="00F330C2">
      <w:pPr>
        <w:pStyle w:val="AH5Sec"/>
      </w:pPr>
      <w:bookmarkStart w:id="296" w:name="_Toc514833139"/>
      <w:r w:rsidRPr="00371008">
        <w:rPr>
          <w:rStyle w:val="CharSectNo"/>
        </w:rPr>
        <w:t>213L</w:t>
      </w:r>
      <w:r w:rsidR="001157A8" w:rsidRPr="00E2599A">
        <w:tab/>
        <w:t>Ticket parking—e</w:t>
      </w:r>
      <w:r w:rsidR="001157A8" w:rsidRPr="00E2599A">
        <w:noBreakHyphen/>
        <w:t>payment</w:t>
      </w:r>
      <w:bookmarkEnd w:id="296"/>
    </w:p>
    <w:p w:rsidR="005429A7" w:rsidRPr="00E2599A" w:rsidRDefault="005429A7" w:rsidP="005429A7">
      <w:pPr>
        <w:pStyle w:val="Amainreturn"/>
      </w:pPr>
      <w:r w:rsidRPr="00E2599A">
        <w:t>Section 213K (1) does not apply to a driver if—</w:t>
      </w:r>
    </w:p>
    <w:p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rsidR="005429A7" w:rsidRPr="00E2599A" w:rsidRDefault="005429A7" w:rsidP="00F330C2">
      <w:pPr>
        <w:pStyle w:val="AH5Sec"/>
        <w:rPr>
          <w:snapToGrid w:val="0"/>
        </w:rPr>
      </w:pPr>
      <w:bookmarkStart w:id="297" w:name="_Toc514833140"/>
      <w:r w:rsidRPr="00371008">
        <w:rPr>
          <w:rStyle w:val="CharSectNo"/>
        </w:rPr>
        <w:t>213M</w:t>
      </w:r>
      <w:r w:rsidRPr="00E2599A">
        <w:rPr>
          <w:snapToGrid w:val="0"/>
        </w:rPr>
        <w:tab/>
        <w:t>Ticket parking—maximum length of stay</w:t>
      </w:r>
      <w:bookmarkEnd w:id="297"/>
    </w:p>
    <w:p w:rsidR="005429A7" w:rsidRPr="00E2599A" w:rsidRDefault="005429A7" w:rsidP="00F330C2">
      <w:pPr>
        <w:pStyle w:val="Amain"/>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rsidR="005429A7" w:rsidRPr="00E2599A" w:rsidRDefault="005429A7" w:rsidP="005429A7">
      <w:pPr>
        <w:pStyle w:val="Penalty"/>
        <w:keepNext/>
      </w:pPr>
      <w:r w:rsidRPr="00E2599A">
        <w:t>Maximum penalty:  20 penalty units.</w:t>
      </w:r>
    </w:p>
    <w:p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H5Sec"/>
        <w:rPr>
          <w:snapToGrid w:val="0"/>
        </w:rPr>
      </w:pPr>
      <w:bookmarkStart w:id="298" w:name="_Toc514833141"/>
      <w:r w:rsidRPr="00371008">
        <w:rPr>
          <w:rStyle w:val="CharSectNo"/>
        </w:rPr>
        <w:t>213N</w:t>
      </w:r>
      <w:r w:rsidRPr="00E2599A">
        <w:rPr>
          <w:snapToGrid w:val="0"/>
        </w:rPr>
        <w:tab/>
        <w:t>Ticket parking—exceptions to s </w:t>
      </w:r>
      <w:r w:rsidRPr="00E2599A">
        <w:t>213K</w:t>
      </w:r>
      <w:r w:rsidRPr="00E2599A">
        <w:rPr>
          <w:snapToGrid w:val="0"/>
        </w:rPr>
        <w:t xml:space="preserve"> and s </w:t>
      </w:r>
      <w:r w:rsidRPr="00E2599A">
        <w:t>213M</w:t>
      </w:r>
      <w:bookmarkEnd w:id="298"/>
    </w:p>
    <w:p w:rsidR="005429A7" w:rsidRPr="00E2599A" w:rsidRDefault="005429A7" w:rsidP="00F330C2">
      <w:pPr>
        <w:pStyle w:val="Amain"/>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rsidR="005429A7" w:rsidRPr="00E2599A" w:rsidRDefault="005429A7" w:rsidP="00F330C2">
      <w:pPr>
        <w:pStyle w:val="Apara"/>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rsidR="005429A7" w:rsidRPr="00E2599A" w:rsidRDefault="005429A7" w:rsidP="00F330C2">
      <w:pPr>
        <w:pStyle w:val="Apara"/>
        <w:rPr>
          <w:snapToGrid w:val="0"/>
        </w:rPr>
      </w:pPr>
      <w:r w:rsidRPr="00E2599A">
        <w:rPr>
          <w:snapToGrid w:val="0"/>
        </w:rPr>
        <w:tab/>
        <w:t>(c)</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mobility parking scheme authority;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rsidR="005429A7" w:rsidRPr="00E2599A" w:rsidRDefault="005429A7" w:rsidP="00F330C2">
      <w:pPr>
        <w:pStyle w:val="Apara"/>
        <w:rPr>
          <w:snapToGrid w:val="0"/>
        </w:rPr>
      </w:pPr>
      <w:r w:rsidRPr="00E2599A">
        <w:rPr>
          <w:snapToGrid w:val="0"/>
        </w:rPr>
        <w:tab/>
        <w:t>(d)</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rsidR="005429A7" w:rsidRPr="00E2599A" w:rsidRDefault="005429A7" w:rsidP="00F330C2">
      <w:pPr>
        <w:pStyle w:val="Amain"/>
        <w:rPr>
          <w:snapToGrid w:val="0"/>
        </w:rPr>
      </w:pPr>
      <w:r w:rsidRPr="00E2599A">
        <w:rPr>
          <w:snapToGrid w:val="0"/>
        </w:rPr>
        <w:tab/>
        <w:t>(2)</w:t>
      </w:r>
      <w:r w:rsidRPr="00E2599A">
        <w:rPr>
          <w:snapToGrid w:val="0"/>
        </w:rPr>
        <w:tab/>
        <w:t>In this section:</w:t>
      </w:r>
    </w:p>
    <w:p w:rsidR="005429A7" w:rsidRPr="00E2599A" w:rsidRDefault="005429A7" w:rsidP="00E2599A">
      <w:pPr>
        <w:pStyle w:val="aDef"/>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rsidR="005429A7" w:rsidRPr="00E2599A" w:rsidRDefault="005429A7" w:rsidP="00F330C2">
      <w:pPr>
        <w:pStyle w:val="AH5Sec"/>
        <w:rPr>
          <w:snapToGrid w:val="0"/>
        </w:rPr>
      </w:pPr>
      <w:bookmarkStart w:id="299" w:name="_Toc514833142"/>
      <w:r w:rsidRPr="00371008">
        <w:rPr>
          <w:rStyle w:val="CharSectNo"/>
        </w:rPr>
        <w:t>213O</w:t>
      </w:r>
      <w:r w:rsidRPr="00E2599A">
        <w:rPr>
          <w:snapToGrid w:val="0"/>
        </w:rPr>
        <w:tab/>
        <w:t>Temporary closure o</w:t>
      </w:r>
      <w:r w:rsidR="001157A8" w:rsidRPr="00E2599A">
        <w:rPr>
          <w:snapToGrid w:val="0"/>
        </w:rPr>
        <w:t>f ticket parking space and area</w:t>
      </w:r>
      <w:bookmarkEnd w:id="299"/>
    </w:p>
    <w:p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rsidR="005429A7" w:rsidRPr="00E2599A" w:rsidRDefault="005429A7" w:rsidP="00F330C2">
      <w:pPr>
        <w:pStyle w:val="Amain"/>
        <w:rPr>
          <w:snapToGrid w:val="0"/>
        </w:rPr>
      </w:pPr>
      <w:r w:rsidRPr="00E2599A">
        <w:rPr>
          <w:snapToGrid w:val="0"/>
        </w:rPr>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(4)</w:t>
      </w:r>
      <w:r w:rsidRPr="00E2599A">
        <w:rPr>
          <w:snapToGrid w:val="0"/>
        </w:rPr>
        <w:tab/>
        <w:t>In this section:</w:t>
      </w:r>
    </w:p>
    <w:p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rsidR="005429A7" w:rsidRPr="00E2599A" w:rsidRDefault="005429A7" w:rsidP="00F330C2">
      <w:pPr>
        <w:pStyle w:val="AH5Sec"/>
        <w:rPr>
          <w:snapToGrid w:val="0"/>
        </w:rPr>
      </w:pPr>
      <w:bookmarkStart w:id="300" w:name="_Toc514833143"/>
      <w:r w:rsidRPr="00371008">
        <w:rPr>
          <w:rStyle w:val="CharSectNo"/>
        </w:rPr>
        <w:t>213P</w:t>
      </w:r>
      <w:r w:rsidRPr="00E2599A">
        <w:rPr>
          <w:snapToGrid w:val="0"/>
        </w:rPr>
        <w:tab/>
        <w:t>Use of false or da</w:t>
      </w:r>
      <w:r w:rsidR="001157A8" w:rsidRPr="00E2599A">
        <w:rPr>
          <w:snapToGrid w:val="0"/>
        </w:rPr>
        <w:t>maged parking ticket etc</w:t>
      </w:r>
      <w:bookmarkEnd w:id="300"/>
    </w:p>
    <w:p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rsidR="005429A7" w:rsidRPr="00E2599A" w:rsidRDefault="005429A7" w:rsidP="00F330C2">
      <w:pPr>
        <w:pStyle w:val="AH5Sec"/>
        <w:rPr>
          <w:snapToGrid w:val="0"/>
        </w:rPr>
      </w:pPr>
      <w:bookmarkStart w:id="301" w:name="_Toc514833144"/>
      <w:r w:rsidRPr="00371008">
        <w:rPr>
          <w:rStyle w:val="CharSectNo"/>
        </w:rPr>
        <w:t>213Q</w:t>
      </w:r>
      <w:r w:rsidRPr="00E2599A">
        <w:rPr>
          <w:snapToGrid w:val="0"/>
        </w:rPr>
        <w:tab/>
        <w:t>Misuse of parking ticket machin</w:t>
      </w:r>
      <w:r w:rsidR="001157A8" w:rsidRPr="00E2599A">
        <w:rPr>
          <w:snapToGrid w:val="0"/>
        </w:rPr>
        <w:t>e</w:t>
      </w:r>
      <w:bookmarkEnd w:id="301"/>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H5Sec"/>
        <w:rPr>
          <w:snapToGrid w:val="0"/>
        </w:rPr>
      </w:pPr>
      <w:bookmarkStart w:id="302" w:name="_Toc514833145"/>
      <w:r w:rsidRPr="00371008">
        <w:rPr>
          <w:rStyle w:val="CharSectNo"/>
        </w:rPr>
        <w:t>213R</w:t>
      </w:r>
      <w:r w:rsidRPr="00E2599A">
        <w:rPr>
          <w:snapToGrid w:val="0"/>
        </w:rPr>
        <w:tab/>
        <w:t xml:space="preserve">Interfering </w:t>
      </w:r>
      <w:r w:rsidR="001157A8" w:rsidRPr="00E2599A">
        <w:rPr>
          <w:snapToGrid w:val="0"/>
        </w:rPr>
        <w:t>with parking ticket machine etc</w:t>
      </w:r>
      <w:bookmarkEnd w:id="302"/>
    </w:p>
    <w:p w:rsidR="005429A7" w:rsidRPr="00E2599A" w:rsidRDefault="005429A7" w:rsidP="005429A7">
      <w:pPr>
        <w:pStyle w:val="Amainreturn"/>
        <w:keepNext/>
      </w:pPr>
      <w:r w:rsidRPr="00E2599A">
        <w:t>A person must not—</w:t>
      </w:r>
    </w:p>
    <w:p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rsidR="005429A7" w:rsidRPr="00E2599A" w:rsidRDefault="005429A7" w:rsidP="00F330C2">
      <w:pPr>
        <w:pStyle w:val="Apara"/>
      </w:pPr>
      <w:r w:rsidRPr="00E2599A">
        <w:tab/>
        <w:t>(b)</w:t>
      </w:r>
      <w:r w:rsidRPr="00E2599A">
        <w:tab/>
        <w:t>fraudulently operate a parking ticket machine.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303" w:name="_Toc514833146"/>
      <w:r w:rsidRPr="00371008">
        <w:rPr>
          <w:rStyle w:val="CharSectNo"/>
        </w:rPr>
        <w:t>213S</w:t>
      </w:r>
      <w:r w:rsidRPr="00E2599A">
        <w:rPr>
          <w:snapToGrid w:val="0"/>
        </w:rPr>
        <w:tab/>
        <w:t>Interfering</w:t>
      </w:r>
      <w:r w:rsidR="001157A8" w:rsidRPr="00E2599A">
        <w:rPr>
          <w:snapToGrid w:val="0"/>
        </w:rPr>
        <w:t xml:space="preserve"> with parking ticket</w:t>
      </w:r>
      <w:bookmarkEnd w:id="303"/>
    </w:p>
    <w:p w:rsidR="005429A7" w:rsidRPr="00E2599A" w:rsidRDefault="005429A7" w:rsidP="005429A7">
      <w:pPr>
        <w:pStyle w:val="Amainreturn"/>
      </w:pPr>
      <w:r w:rsidRPr="00E2599A">
        <w:t>A person commits an offence if—</w:t>
      </w:r>
    </w:p>
    <w:p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rsidR="005429A7" w:rsidRPr="00E2599A" w:rsidRDefault="005429A7" w:rsidP="00F330C2">
      <w:pPr>
        <w:pStyle w:val="Apara"/>
      </w:pPr>
      <w:r w:rsidRPr="00E2599A">
        <w:tab/>
        <w:t>(b)</w:t>
      </w:r>
      <w:r w:rsidRPr="00E2599A">
        <w:tab/>
        <w:t>the vehicle is parked in a ticket parking area; and</w:t>
      </w:r>
    </w:p>
    <w:p w:rsidR="005429A7" w:rsidRPr="00E2599A" w:rsidRDefault="005429A7" w:rsidP="00F330C2">
      <w:pPr>
        <w:pStyle w:val="Apara"/>
      </w:pPr>
      <w:r w:rsidRPr="00E2599A">
        <w:tab/>
        <w:t>(c)</w:t>
      </w:r>
      <w:r w:rsidRPr="00E2599A">
        <w:tab/>
        <w:t>the person is not—</w:t>
      </w:r>
    </w:p>
    <w:p w:rsidR="005429A7" w:rsidRPr="00E2599A" w:rsidRDefault="005429A7" w:rsidP="00F330C2">
      <w:pPr>
        <w:pStyle w:val="Asubpara"/>
      </w:pPr>
      <w:r w:rsidRPr="00E2599A">
        <w:tab/>
        <w:t>(i)</w:t>
      </w:r>
      <w:r w:rsidRPr="00E2599A">
        <w:tab/>
        <w:t>the driver of the vehicle; or</w:t>
      </w:r>
    </w:p>
    <w:p w:rsidR="005429A7" w:rsidRPr="00E2599A" w:rsidRDefault="005429A7" w:rsidP="00F330C2">
      <w:pPr>
        <w:pStyle w:val="Asubpara"/>
      </w:pPr>
      <w:r w:rsidRPr="00E2599A">
        <w:tab/>
        <w:t>(ii)</w:t>
      </w:r>
      <w:r w:rsidRPr="00E2599A">
        <w:tab/>
        <w:t>the responsible person for the vehicle.</w:t>
      </w:r>
    </w:p>
    <w:p w:rsidR="005429A7" w:rsidRPr="00E2599A" w:rsidRDefault="005429A7" w:rsidP="005429A7">
      <w:pPr>
        <w:pStyle w:val="Penalty"/>
        <w:rPr>
          <w:snapToGrid w:val="0"/>
        </w:rPr>
      </w:pPr>
      <w:r w:rsidRPr="00E2599A">
        <w:rPr>
          <w:snapToGrid w:val="0"/>
        </w:rPr>
        <w:t>Maximum penalty:  20 penalty units.</w:t>
      </w:r>
    </w:p>
    <w:p w:rsidR="005429A7" w:rsidRPr="00371008" w:rsidRDefault="00E2599A" w:rsidP="00E2599A">
      <w:pPr>
        <w:pStyle w:val="AH3Div"/>
      </w:pPr>
      <w:bookmarkStart w:id="304" w:name="_Toc514833147"/>
      <w:r w:rsidRPr="00371008">
        <w:rPr>
          <w:rStyle w:val="CharDivNo"/>
        </w:rPr>
        <w:t>Division 12.13</w:t>
      </w:r>
      <w:r w:rsidRPr="00E2599A">
        <w:tab/>
      </w:r>
      <w:r w:rsidR="005429A7" w:rsidRPr="00371008">
        <w:rPr>
          <w:rStyle w:val="CharDivText"/>
        </w:rPr>
        <w:t>Other road rules about stopping and parking</w:t>
      </w:r>
      <w:bookmarkEnd w:id="304"/>
    </w:p>
    <w:p w:rsidR="005429A7" w:rsidRPr="00E2599A" w:rsidRDefault="005429A7" w:rsidP="00F330C2">
      <w:pPr>
        <w:pStyle w:val="AH5Sec"/>
      </w:pPr>
      <w:bookmarkStart w:id="305" w:name="_Toc514833148"/>
      <w:r w:rsidRPr="00371008">
        <w:rPr>
          <w:rStyle w:val="CharSectNo"/>
        </w:rPr>
        <w:t>213T</w:t>
      </w:r>
      <w:r w:rsidRPr="00E2599A">
        <w:tab/>
        <w:t>Unauthorised use of parking permit and mobility parking scheme authority</w:t>
      </w:r>
      <w:bookmarkEnd w:id="305"/>
    </w:p>
    <w:p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306" w:name="_Toc514833149"/>
      <w:r w:rsidRPr="00371008">
        <w:rPr>
          <w:rStyle w:val="CharSectNo"/>
        </w:rPr>
        <w:t>213U</w:t>
      </w:r>
      <w:r w:rsidRPr="00E2599A">
        <w:rPr>
          <w:snapToGrid w:val="0"/>
        </w:rPr>
        <w:tab/>
        <w:t xml:space="preserve">Interfering with </w:t>
      </w:r>
      <w:r w:rsidRPr="00E2599A">
        <w:t>parking permit and mobility parking scheme authority</w:t>
      </w:r>
      <w:bookmarkEnd w:id="306"/>
    </w:p>
    <w:p w:rsidR="005429A7" w:rsidRPr="00E2599A" w:rsidRDefault="005429A7" w:rsidP="00995CD5">
      <w:pPr>
        <w:pStyle w:val="Amainreturn"/>
        <w:keepNext/>
      </w:pPr>
      <w:r w:rsidRPr="00E2599A">
        <w:t>A person commits an offence if—</w:t>
      </w:r>
    </w:p>
    <w:p w:rsidR="005429A7" w:rsidRPr="00E2599A" w:rsidRDefault="005429A7" w:rsidP="00F330C2">
      <w:pPr>
        <w:pStyle w:val="Apara"/>
      </w:pPr>
      <w:r w:rsidRPr="00E2599A">
        <w:tab/>
        <w:t>(a)</w:t>
      </w:r>
      <w:r w:rsidRPr="00E2599A">
        <w:tab/>
        <w:t>the person removes, changes, damages, defaces or otherwise interferes with a parking permit or mobility parking scheme authority that is in or on a vehicle; and</w:t>
      </w:r>
    </w:p>
    <w:p w:rsidR="005429A7" w:rsidRPr="00E2599A" w:rsidRDefault="005429A7" w:rsidP="00F330C2">
      <w:pPr>
        <w:pStyle w:val="Apara"/>
      </w:pPr>
      <w:r w:rsidRPr="00E2599A">
        <w:tab/>
        <w:t>(b)</w:t>
      </w:r>
      <w:r w:rsidRPr="00E2599A">
        <w:tab/>
        <w:t>the person is not—</w:t>
      </w:r>
    </w:p>
    <w:p w:rsidR="005429A7" w:rsidRPr="00E2599A" w:rsidRDefault="005429A7" w:rsidP="00F330C2">
      <w:pPr>
        <w:pStyle w:val="Asubpara"/>
      </w:pPr>
      <w:r w:rsidRPr="00E2599A">
        <w:tab/>
        <w:t>(i)</w:t>
      </w:r>
      <w:r w:rsidRPr="00E2599A">
        <w:tab/>
        <w:t>the driver of the vehicle; or</w:t>
      </w:r>
    </w:p>
    <w:p w:rsidR="005429A7" w:rsidRPr="00E2599A" w:rsidRDefault="005429A7" w:rsidP="00F330C2">
      <w:pPr>
        <w:pStyle w:val="Asubpara"/>
      </w:pPr>
      <w:r w:rsidRPr="00E2599A">
        <w:tab/>
        <w:t>(ii)</w:t>
      </w:r>
      <w:r w:rsidRPr="00E2599A">
        <w:tab/>
        <w:t>the responsible person for the vehicle; or</w:t>
      </w:r>
    </w:p>
    <w:p w:rsidR="005429A7" w:rsidRPr="00E2599A" w:rsidRDefault="005429A7" w:rsidP="00F330C2">
      <w:pPr>
        <w:pStyle w:val="Asubpara"/>
      </w:pPr>
      <w:r w:rsidRPr="00E2599A">
        <w:tab/>
        <w:t>(iii)</w:t>
      </w:r>
      <w:r w:rsidRPr="00E2599A">
        <w:tab/>
        <w:t>the person to whom the permit or authority was issued.</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307" w:name="_Toc514833150"/>
      <w:r w:rsidRPr="00371008">
        <w:rPr>
          <w:rStyle w:val="CharSectNo"/>
        </w:rPr>
        <w:t>213V</w:t>
      </w:r>
      <w:r w:rsidRPr="00E2599A">
        <w:tab/>
        <w:t>Stopping in emergency etc or to comply with another law</w:t>
      </w:r>
      <w:bookmarkEnd w:id="307"/>
    </w:p>
    <w:p w:rsidR="005429A7" w:rsidRPr="00E2599A" w:rsidRDefault="005429A7" w:rsidP="00F330C2">
      <w:pPr>
        <w:pStyle w:val="Amain"/>
      </w:pPr>
      <w:r w:rsidRPr="00E2599A">
        <w:tab/>
        <w:t>(1)</w:t>
      </w:r>
      <w:r w:rsidRPr="00E2599A">
        <w:tab/>
        <w:t>This section applies to each of the following (a </w:t>
      </w:r>
      <w:r w:rsidRPr="00E2599A">
        <w:rPr>
          <w:rStyle w:val="charBoldItals"/>
        </w:rPr>
        <w:t>stopping or parking provision of this part</w:t>
      </w:r>
      <w:r w:rsidRPr="00E2599A">
        <w:t>):</w:t>
      </w:r>
    </w:p>
    <w:p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rsidR="005429A7" w:rsidRPr="00E2599A" w:rsidRDefault="005429A7" w:rsidP="00F330C2">
      <w:pPr>
        <w:pStyle w:val="Apara"/>
      </w:pPr>
      <w:r w:rsidRPr="00E2599A">
        <w:tab/>
      </w:r>
      <w:r w:rsidR="00D510FF" w:rsidRPr="00E2599A">
        <w:t>(c</w:t>
      </w:r>
      <w:r w:rsidRPr="00E2599A">
        <w:t>)</w:t>
      </w:r>
      <w:r w:rsidRPr="00E2599A">
        <w:tab/>
        <w:t>division 12.11 (Metered parking);</w:t>
      </w:r>
    </w:p>
    <w:p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rsidR="002B4965" w:rsidRPr="00E2599A" w:rsidRDefault="002B4965" w:rsidP="00F330C2">
      <w:pPr>
        <w:pStyle w:val="Apara"/>
      </w:pPr>
      <w:r w:rsidRPr="00E2599A">
        <w:tab/>
      </w:r>
      <w:r w:rsidR="00D510FF" w:rsidRPr="00E2599A">
        <w:t>(e</w:t>
      </w:r>
      <w:r w:rsidRPr="00E2599A">
        <w:t>)</w:t>
      </w:r>
      <w:r w:rsidRPr="00E2599A">
        <w:tab/>
        <w:t>this division.</w:t>
      </w:r>
    </w:p>
    <w:p w:rsidR="005429A7" w:rsidRPr="00E2599A" w:rsidRDefault="005429A7" w:rsidP="00F330C2">
      <w:pPr>
        <w:pStyle w:val="Amain"/>
        <w:rPr>
          <w:snapToGrid w:val="0"/>
        </w:rPr>
      </w:pPr>
      <w:r w:rsidRPr="00E2599A">
        <w:tab/>
        <w:t>(2)</w:t>
      </w:r>
      <w:r w:rsidRPr="00E2599A">
        <w:tab/>
        <w:t>A stopping or parking provision of this part does not apply to a driver if—</w:t>
      </w:r>
    </w:p>
    <w:p w:rsidR="005429A7" w:rsidRPr="00E2599A" w:rsidRDefault="005429A7" w:rsidP="00F330C2">
      <w:pPr>
        <w:pStyle w:val="Apara"/>
      </w:pPr>
      <w:r w:rsidRPr="00E2599A">
        <w:tab/>
        <w:t>(a)</w:t>
      </w:r>
      <w:r w:rsidRPr="00E2599A">
        <w:tab/>
        <w:t>the driver stops at a particular place, or in a particular way, to avoid a collision, and the driver stops for no longer than is necessary to avoid the collision; or</w:t>
      </w:r>
    </w:p>
    <w:p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rsidR="005429A7" w:rsidRPr="00E2599A" w:rsidRDefault="005429A7" w:rsidP="00F330C2">
      <w:pPr>
        <w:pStyle w:val="Apara"/>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rsidR="005429A7" w:rsidRPr="00E2599A" w:rsidRDefault="005429A7" w:rsidP="005429A7">
      <w:pPr>
        <w:pStyle w:val="PageBreak"/>
      </w:pPr>
      <w:r w:rsidRPr="00E2599A">
        <w:br w:type="page"/>
      </w:r>
    </w:p>
    <w:p w:rsidR="005429A7" w:rsidRPr="00371008" w:rsidRDefault="00E2599A" w:rsidP="00E2599A">
      <w:pPr>
        <w:pStyle w:val="AH2Part"/>
      </w:pPr>
      <w:bookmarkStart w:id="308" w:name="_Toc514833151"/>
      <w:r w:rsidRPr="00371008">
        <w:rPr>
          <w:rStyle w:val="CharPartNo"/>
        </w:rPr>
        <w:t>Part 13</w:t>
      </w:r>
      <w:r w:rsidRPr="00E2599A">
        <w:tab/>
      </w:r>
      <w:r w:rsidR="005429A7" w:rsidRPr="00371008">
        <w:rPr>
          <w:rStyle w:val="CharPartText"/>
        </w:rPr>
        <w:t>Lights and warning devices</w:t>
      </w:r>
      <w:bookmarkEnd w:id="308"/>
    </w:p>
    <w:p w:rsidR="005429A7" w:rsidRPr="00371008" w:rsidRDefault="00E2599A" w:rsidP="00E2599A">
      <w:pPr>
        <w:pStyle w:val="AH3Div"/>
      </w:pPr>
      <w:bookmarkStart w:id="309" w:name="_Toc514833152"/>
      <w:r w:rsidRPr="00371008">
        <w:rPr>
          <w:rStyle w:val="CharDivNo"/>
        </w:rPr>
        <w:t>Division 13.1</w:t>
      </w:r>
      <w:r w:rsidRPr="00E2599A">
        <w:tab/>
      </w:r>
      <w:r w:rsidR="005429A7" w:rsidRPr="00371008">
        <w:rPr>
          <w:rStyle w:val="CharDivText"/>
        </w:rPr>
        <w:t>Lights on vehicles (except bicycles, animals and animal</w:t>
      </w:r>
      <w:r w:rsidR="005429A7" w:rsidRPr="00371008">
        <w:rPr>
          <w:rStyle w:val="CharDivText"/>
        </w:rPr>
        <w:noBreakHyphen/>
        <w:t>drawn vehicles)</w:t>
      </w:r>
      <w:bookmarkEnd w:id="309"/>
    </w:p>
    <w:p w:rsidR="005429A7" w:rsidRPr="00E2599A" w:rsidRDefault="00E2599A" w:rsidP="00E2599A">
      <w:pPr>
        <w:pStyle w:val="AH5Sec"/>
        <w:rPr>
          <w:rStyle w:val="charItals"/>
        </w:rPr>
      </w:pPr>
      <w:bookmarkStart w:id="310" w:name="_Toc514833153"/>
      <w:r w:rsidRPr="00371008">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0"/>
    </w:p>
    <w:p w:rsidR="005429A7" w:rsidRPr="00E2599A" w:rsidRDefault="005429A7" w:rsidP="005429A7">
      <w:pPr>
        <w:pStyle w:val="Amainreturn"/>
      </w:pPr>
      <w:r w:rsidRPr="00E2599A">
        <w:t>This division does not apply to the rider of a bicycle, animal or animal</w:t>
      </w:r>
      <w:r w:rsidRPr="00E2599A">
        <w:noBreakHyphen/>
        <w:t>drawn vehicle.</w:t>
      </w:r>
    </w:p>
    <w:p w:rsidR="005429A7" w:rsidRPr="00E2599A" w:rsidRDefault="00E2599A" w:rsidP="00E2599A">
      <w:pPr>
        <w:pStyle w:val="AH5Sec"/>
        <w:rPr>
          <w:rStyle w:val="charItals"/>
        </w:rPr>
      </w:pPr>
      <w:bookmarkStart w:id="311" w:name="_Toc514833154"/>
      <w:r w:rsidRPr="00371008">
        <w:rPr>
          <w:rStyle w:val="CharSectNo"/>
        </w:rPr>
        <w:t>215</w:t>
      </w:r>
      <w:r w:rsidRPr="00E2599A">
        <w:rPr>
          <w:rStyle w:val="charItals"/>
          <w:i w:val="0"/>
        </w:rPr>
        <w:tab/>
      </w:r>
      <w:r w:rsidR="005429A7" w:rsidRPr="00E2599A">
        <w:t>Using lights when driving at night or in hazardous weather conditions</w:t>
      </w:r>
      <w:bookmarkEnd w:id="311"/>
    </w:p>
    <w:p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rsidR="005429A7" w:rsidRPr="00E2599A" w:rsidRDefault="00E2599A" w:rsidP="00E2599A">
      <w:pPr>
        <w:pStyle w:val="Apara"/>
      </w:pPr>
      <w:r>
        <w:tab/>
      </w:r>
      <w:r w:rsidRPr="00E2599A">
        <w:t>(a)</w:t>
      </w:r>
      <w:r w:rsidRPr="00E2599A">
        <w:tab/>
      </w:r>
      <w:r w:rsidR="005429A7" w:rsidRPr="00E2599A">
        <w:t>the headlights, tail lights and number plate light fitted to the driver</w:t>
      </w:r>
      <w:r w:rsidR="009A0737" w:rsidRPr="00E2599A">
        <w:t>’s</w:t>
      </w:r>
      <w:r w:rsidR="005429A7" w:rsidRPr="00E2599A">
        <w:t xml:space="preserve"> vehicle are operating effectively and are clearly visible; and</w:t>
      </w:r>
    </w:p>
    <w:p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rsidR="005429A7" w:rsidRPr="00E2599A" w:rsidRDefault="00E2599A" w:rsidP="00E2599A">
      <w:pPr>
        <w:pStyle w:val="Amain"/>
      </w:pPr>
      <w:r>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86" w:tooltip="SL2000-12" w:history="1">
        <w:r w:rsidR="001616D3" w:rsidRPr="00E2599A">
          <w:rPr>
            <w:rStyle w:val="charCitHyperlinkItal"/>
          </w:rPr>
          <w:t>Road Transport (Vehicle Registration) Regulation 2000</w:t>
        </w:r>
      </w:hyperlink>
      <w:r w:rsidR="005429A7" w:rsidRPr="00E2599A">
        <w:t>, schedule 1 (Light vehicle standards).</w:t>
      </w:r>
    </w:p>
    <w:p w:rsidR="005562EE" w:rsidRPr="00E2599A" w:rsidRDefault="00E2599A" w:rsidP="00E2599A">
      <w:pPr>
        <w:pStyle w:val="Amain"/>
      </w:pPr>
      <w:r>
        <w:tab/>
      </w:r>
      <w:r w:rsidRPr="00E2599A">
        <w:t>(5)</w:t>
      </w:r>
      <w:r w:rsidRPr="00E2599A">
        <w:tab/>
      </w:r>
      <w:r w:rsidR="005562EE" w:rsidRPr="00E2599A">
        <w:t>In this section:</w:t>
      </w:r>
    </w:p>
    <w:p w:rsidR="005562EE" w:rsidRPr="00E2599A" w:rsidRDefault="005562EE" w:rsidP="00E2599A">
      <w:pPr>
        <w:pStyle w:val="aDef"/>
      </w:pPr>
      <w:r w:rsidRPr="00E2599A">
        <w:rPr>
          <w:rStyle w:val="charBoldItals"/>
        </w:rPr>
        <w:t>front fog light</w:t>
      </w:r>
      <w:r w:rsidRPr="00E2599A">
        <w:t>—see section 217 (2).</w:t>
      </w:r>
    </w:p>
    <w:p w:rsidR="005429A7" w:rsidRPr="00E2599A" w:rsidRDefault="00E2599A" w:rsidP="00E2599A">
      <w:pPr>
        <w:pStyle w:val="AH5Sec"/>
        <w:rPr>
          <w:rStyle w:val="charItals"/>
        </w:rPr>
      </w:pPr>
      <w:bookmarkStart w:id="312" w:name="_Toc514833155"/>
      <w:r w:rsidRPr="00371008">
        <w:rPr>
          <w:rStyle w:val="CharSectNo"/>
        </w:rPr>
        <w:t>216</w:t>
      </w:r>
      <w:r w:rsidRPr="00E2599A">
        <w:rPr>
          <w:rStyle w:val="charItals"/>
          <w:i w:val="0"/>
        </w:rPr>
        <w:tab/>
      </w:r>
      <w:r w:rsidR="005429A7" w:rsidRPr="00E2599A">
        <w:t>Towing vehicle at night or in hazardous weather conditions</w:t>
      </w:r>
      <w:bookmarkEnd w:id="312"/>
    </w:p>
    <w:p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rsidR="005429A7" w:rsidRPr="00E2599A" w:rsidRDefault="00E2599A" w:rsidP="00E2599A">
      <w:pPr>
        <w:pStyle w:val="Asubpara"/>
      </w:pPr>
      <w:r>
        <w:tab/>
      </w:r>
      <w:r w:rsidRPr="00E2599A">
        <w:t>(ii)</w:t>
      </w:r>
      <w:r w:rsidRPr="00E2599A">
        <w:tab/>
      </w:r>
      <w:r w:rsidR="005429A7" w:rsidRPr="00E2599A">
        <w:t>the vehicle has portable rear lights that are operating; or</w:t>
      </w:r>
    </w:p>
    <w:p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rsidR="005429A7" w:rsidRPr="00E2599A" w:rsidRDefault="00E2599A" w:rsidP="00D718F7">
      <w:pPr>
        <w:pStyle w:val="Amain"/>
        <w:keepNext/>
      </w:pPr>
      <w:r>
        <w:tab/>
      </w:r>
      <w:r w:rsidRPr="00E2599A">
        <w:t>(3)</w:t>
      </w:r>
      <w:r w:rsidRPr="00E2599A">
        <w:tab/>
      </w:r>
      <w:r w:rsidR="005429A7" w:rsidRPr="00E2599A">
        <w:t>In this section:</w:t>
      </w:r>
    </w:p>
    <w:p w:rsidR="005429A7" w:rsidRPr="00E2599A" w:rsidRDefault="005429A7" w:rsidP="00D718F7">
      <w:pPr>
        <w:pStyle w:val="aDef"/>
        <w:keepNext/>
        <w:rPr>
          <w:b/>
        </w:rPr>
      </w:pPr>
      <w:r w:rsidRPr="00E2599A">
        <w:rPr>
          <w:rStyle w:val="charBoldItals"/>
        </w:rPr>
        <w:t>dangerous goods</w:t>
      </w:r>
      <w:r w:rsidRPr="00E2599A">
        <w:t xml:space="preserve">—see the </w:t>
      </w:r>
      <w:hyperlink r:id="rId187" w:tooltip="A2009-34" w:history="1">
        <w:r w:rsidR="001616D3" w:rsidRPr="00E2599A">
          <w:rPr>
            <w:rStyle w:val="charCitHyperlinkItal"/>
          </w:rPr>
          <w:t>Dangerous Goods (Road Transport) Act 2009</w:t>
        </w:r>
      </w:hyperlink>
      <w:r w:rsidRPr="00E2599A">
        <w:t>, dictionary.</w:t>
      </w:r>
    </w:p>
    <w:p w:rsidR="005429A7" w:rsidRPr="00E2599A" w:rsidRDefault="005429A7" w:rsidP="00E2599A">
      <w:pPr>
        <w:pStyle w:val="aDef"/>
        <w:rPr>
          <w:b/>
        </w:rPr>
      </w:pPr>
      <w:r w:rsidRPr="00E2599A">
        <w:rPr>
          <w:rStyle w:val="charBoldItals"/>
        </w:rPr>
        <w:t>placard load</w:t>
      </w:r>
      <w:r w:rsidRPr="00E2599A">
        <w:t xml:space="preserve">—see the </w:t>
      </w:r>
      <w:hyperlink r:id="rId188" w:tooltip="A2009-34" w:history="1">
        <w:r w:rsidR="001616D3" w:rsidRPr="00E2599A">
          <w:rPr>
            <w:rStyle w:val="charCitHyperlinkItal"/>
          </w:rPr>
          <w:t>Dangerous Goods (Road Transport) Act 2009</w:t>
        </w:r>
      </w:hyperlink>
      <w:r w:rsidRPr="00E2599A">
        <w:t>, dictionary.</w:t>
      </w:r>
    </w:p>
    <w:p w:rsidR="005429A7" w:rsidRPr="00E2599A" w:rsidRDefault="005429A7" w:rsidP="00E2599A">
      <w:pPr>
        <w:pStyle w:val="aDef"/>
        <w:keepNext/>
      </w:pPr>
      <w:r w:rsidRPr="00E2599A">
        <w:rPr>
          <w:rStyle w:val="charBoldItals"/>
        </w:rPr>
        <w:t>portable rear lights</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313" w:name="_Toc514833156"/>
      <w:r w:rsidRPr="00371008">
        <w:rPr>
          <w:rStyle w:val="CharSectNo"/>
        </w:rPr>
        <w:t>217</w:t>
      </w:r>
      <w:r w:rsidRPr="00E2599A">
        <w:rPr>
          <w:rStyle w:val="charItals"/>
          <w:i w:val="0"/>
        </w:rPr>
        <w:tab/>
      </w:r>
      <w:r w:rsidR="005429A7" w:rsidRPr="00E2599A">
        <w:t>Using fog lights</w:t>
      </w:r>
      <w:bookmarkEnd w:id="313"/>
    </w:p>
    <w:p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rsidR="005429A7" w:rsidRPr="00E2599A" w:rsidRDefault="005429A7" w:rsidP="00E2599A">
      <w:pPr>
        <w:pStyle w:val="aDef"/>
      </w:pPr>
      <w:r w:rsidRPr="00E2599A">
        <w:rPr>
          <w:rStyle w:val="charBoldItals"/>
        </w:rPr>
        <w:t>rear fog light</w:t>
      </w:r>
      <w:r w:rsidRPr="00E2599A">
        <w:t xml:space="preserve"> means a light (other than a brake light, a tail light, a number plate light or a reversing light) fitted to the rear of a vehicle to make the vehicle more easily visible from the rear in fog, snowfall, heavy rain or dust clouds.</w:t>
      </w:r>
    </w:p>
    <w:p w:rsidR="005429A7" w:rsidRPr="00E2599A" w:rsidRDefault="00E2599A" w:rsidP="00E2599A">
      <w:pPr>
        <w:pStyle w:val="AH5Sec"/>
      </w:pPr>
      <w:bookmarkStart w:id="314" w:name="_Toc514833157"/>
      <w:r w:rsidRPr="00371008">
        <w:rPr>
          <w:rStyle w:val="CharSectNo"/>
        </w:rPr>
        <w:t>218</w:t>
      </w:r>
      <w:r w:rsidRPr="00E2599A">
        <w:tab/>
      </w:r>
      <w:r w:rsidR="005429A7" w:rsidRPr="00E2599A">
        <w:t>Using headlights on high</w:t>
      </w:r>
      <w:r w:rsidR="005429A7" w:rsidRPr="00E2599A">
        <w:noBreakHyphen/>
        <w:t>beam</w:t>
      </w:r>
      <w:bookmarkEnd w:id="314"/>
    </w:p>
    <w:p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rsidR="005429A7" w:rsidRPr="00E2599A" w:rsidRDefault="00E2599A" w:rsidP="00E2599A">
      <w:pPr>
        <w:pStyle w:val="Apara"/>
        <w:keepNext/>
      </w:pPr>
      <w:r>
        <w:tab/>
      </w:r>
      <w:r w:rsidRPr="00E2599A">
        <w:t>(b)</w:t>
      </w:r>
      <w:r w:rsidRPr="00E2599A">
        <w:tab/>
      </w:r>
      <w:r w:rsidR="005429A7" w:rsidRPr="00E2599A">
        <w:t>less than 200m from an oncoming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rsidR="005429A7" w:rsidRPr="00E2599A" w:rsidRDefault="00994FD4" w:rsidP="005429A7">
      <w:pPr>
        <w:pStyle w:val="aExamss"/>
        <w:rPr>
          <w:rFonts w:ascii="Arial" w:hAnsi="Arial" w:cs="Arial"/>
          <w:sz w:val="18"/>
        </w:rPr>
      </w:pPr>
      <w:r>
        <w:rPr>
          <w:rFonts w:ascii="Arial" w:hAnsi="Arial" w:cs="Arial"/>
          <w:noProof/>
          <w:sz w:val="18"/>
          <w:lang w:eastAsia="en-AU"/>
        </w:rPr>
        <w:drawing>
          <wp:inline distT="0" distB="0" distL="0" distR="0">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Using headlights on low</w:t>
      </w:r>
      <w:r w:rsidRPr="00E2599A">
        <w:noBreakHyphen/>
        <w:t>beam when travelling within 200m of an oncoming vehicle</w:t>
      </w:r>
    </w:p>
    <w:p w:rsidR="005429A7" w:rsidRPr="00E2599A" w:rsidRDefault="00994FD4" w:rsidP="005429A7">
      <w:pPr>
        <w:pStyle w:val="aExamss"/>
      </w:pPr>
      <w:r>
        <w:rPr>
          <w:noProof/>
          <w:lang w:eastAsia="en-AU"/>
        </w:rPr>
        <w:drawing>
          <wp:inline distT="0" distB="0" distL="0" distR="0">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rsidR="005429A7" w:rsidRPr="00E2599A" w:rsidRDefault="00E2599A" w:rsidP="00E2599A">
      <w:pPr>
        <w:pStyle w:val="AH5Sec"/>
      </w:pPr>
      <w:bookmarkStart w:id="315" w:name="_Toc514833158"/>
      <w:r w:rsidRPr="00371008">
        <w:rPr>
          <w:rStyle w:val="CharSectNo"/>
        </w:rPr>
        <w:t>219</w:t>
      </w:r>
      <w:r w:rsidRPr="00E2599A">
        <w:tab/>
      </w:r>
      <w:r w:rsidR="005429A7" w:rsidRPr="00E2599A">
        <w:t>Lights not to be used to dazzle other road user</w:t>
      </w:r>
      <w:bookmarkEnd w:id="315"/>
    </w:p>
    <w:p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16" w:name="_Toc514833159"/>
      <w:r w:rsidRPr="00371008">
        <w:rPr>
          <w:rStyle w:val="CharSectNo"/>
        </w:rPr>
        <w:t>220</w:t>
      </w:r>
      <w:r w:rsidRPr="00E2599A">
        <w:tab/>
      </w:r>
      <w:r w:rsidR="005429A7" w:rsidRPr="00E2599A">
        <w:t>Using lights on vehicle that is stopped</w:t>
      </w:r>
      <w:bookmarkEnd w:id="316"/>
    </w:p>
    <w:p w:rsidR="005429A7" w:rsidRPr="00E2599A" w:rsidRDefault="00E2599A" w:rsidP="00E2599A">
      <w:pPr>
        <w:pStyle w:val="Amain"/>
      </w:pPr>
      <w:r>
        <w:tab/>
      </w:r>
      <w:r w:rsidRPr="00E2599A">
        <w:t>(1)</w:t>
      </w:r>
      <w:r w:rsidRPr="00E2599A">
        <w:tab/>
      </w:r>
      <w:r w:rsidR="005429A7" w:rsidRPr="00E2599A">
        <w:t>A driver must not stop on a road at night unless—</w:t>
      </w:r>
    </w:p>
    <w:p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1" w:tooltip="SL2000-12" w:history="1">
        <w:r w:rsidR="001616D3" w:rsidRPr="00E2599A">
          <w:rPr>
            <w:rStyle w:val="charCitHyperlinkItal"/>
          </w:rPr>
          <w:t>Road Transport (Vehicle Registration) Regulation 2000</w:t>
        </w:r>
      </w:hyperlink>
      <w:r w:rsidR="005429A7" w:rsidRPr="00E2599A">
        <w:t>, schedule 1 (Light vehicle standards).</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17" w:name="_Toc514833160"/>
      <w:r w:rsidRPr="00371008">
        <w:rPr>
          <w:rStyle w:val="CharSectNo"/>
        </w:rPr>
        <w:t>221</w:t>
      </w:r>
      <w:r w:rsidRPr="00E2599A">
        <w:tab/>
      </w:r>
      <w:r w:rsidR="005429A7" w:rsidRPr="00E2599A">
        <w:t>Using hazard warning lights</w:t>
      </w:r>
      <w:bookmarkEnd w:id="317"/>
    </w:p>
    <w:p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rsidR="005429A7" w:rsidRPr="00E2599A" w:rsidRDefault="00E2599A" w:rsidP="00E2599A">
      <w:pPr>
        <w:pStyle w:val="Apara"/>
      </w:pPr>
      <w:r>
        <w:tab/>
      </w:r>
      <w:r w:rsidRPr="00E2599A">
        <w:t>(c)</w:t>
      </w:r>
      <w:r w:rsidRPr="00E2599A">
        <w:tab/>
      </w:r>
      <w:r w:rsidR="005429A7" w:rsidRPr="00E2599A">
        <w:t>the vehicle is stopped in an emergency stopping lane; or</w:t>
      </w:r>
    </w:p>
    <w:p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rsidR="005429A7" w:rsidRPr="00E2599A" w:rsidRDefault="00E2599A" w:rsidP="00E2599A">
      <w:pPr>
        <w:pStyle w:val="Apara"/>
      </w:pPr>
      <w:r>
        <w:tab/>
      </w:r>
      <w:r w:rsidRPr="00E2599A">
        <w:t>(e)</w:t>
      </w:r>
      <w:r w:rsidRPr="00E2599A">
        <w:tab/>
      </w:r>
      <w:r w:rsidR="005429A7" w:rsidRPr="00E2599A">
        <w:t>the driver is driving in hazardous weather conditions (for example, fog or smoke); or</w:t>
      </w:r>
    </w:p>
    <w:p w:rsidR="005429A7" w:rsidRPr="00E2599A" w:rsidRDefault="00E2599A" w:rsidP="00E2599A">
      <w:pPr>
        <w:pStyle w:val="Apara"/>
      </w:pPr>
      <w:r>
        <w:tab/>
      </w:r>
      <w:r w:rsidRPr="00E2599A">
        <w:t>(f)</w:t>
      </w:r>
      <w:r w:rsidRPr="00E2599A">
        <w:tab/>
      </w:r>
      <w:r w:rsidR="005429A7" w:rsidRPr="00E2599A">
        <w:t>the vehicle is a bus that—</w:t>
      </w:r>
    </w:p>
    <w:p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192" w:tooltip="SL2000-12" w:history="1">
        <w:r w:rsidR="001616D3" w:rsidRPr="00E2599A">
          <w:rPr>
            <w:rStyle w:val="charCitHyperlinkItal"/>
          </w:rPr>
          <w:t>Road Transport (Vehicle Registration) Regulation 2000</w:t>
        </w:r>
      </w:hyperlink>
      <w:r w:rsidR="005429A7" w:rsidRPr="00E2599A">
        <w:t>, schedule 1 (Light vehicle standards); and</w:t>
      </w:r>
    </w:p>
    <w:p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rsidR="005429A7" w:rsidRPr="00E2599A" w:rsidRDefault="00E2599A" w:rsidP="00E2599A">
      <w:pPr>
        <w:pStyle w:val="AH5Sec"/>
      </w:pPr>
      <w:bookmarkStart w:id="318" w:name="_Toc514833161"/>
      <w:r w:rsidRPr="00371008">
        <w:rPr>
          <w:rStyle w:val="CharSectNo"/>
        </w:rPr>
        <w:t>222</w:t>
      </w:r>
      <w:r w:rsidRPr="00E2599A">
        <w:tab/>
      </w:r>
      <w:r w:rsidR="005429A7" w:rsidRPr="00E2599A">
        <w:t>Using warning lights on bus carrying children</w:t>
      </w:r>
      <w:bookmarkEnd w:id="318"/>
    </w:p>
    <w:p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193"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rsidR="005429A7" w:rsidRPr="00E2599A" w:rsidRDefault="005429A7" w:rsidP="005429A7">
      <w:pPr>
        <w:pStyle w:val="Penalty"/>
      </w:pPr>
      <w:r w:rsidRPr="00E2599A">
        <w:t>Maximum penalty:  20 penalty units.</w:t>
      </w:r>
    </w:p>
    <w:p w:rsidR="005429A7" w:rsidRPr="00E2599A" w:rsidRDefault="005429A7" w:rsidP="006947D8">
      <w:pPr>
        <w:pStyle w:val="AH5Sec"/>
      </w:pPr>
      <w:bookmarkStart w:id="319" w:name="_Toc514833162"/>
      <w:r w:rsidRPr="00371008">
        <w:rPr>
          <w:rStyle w:val="CharSectNo"/>
        </w:rPr>
        <w:t>222A</w:t>
      </w:r>
      <w:r w:rsidRPr="00E2599A">
        <w:tab/>
        <w:t>Lights on motor vehicle generally</w:t>
      </w:r>
      <w:bookmarkEnd w:id="319"/>
    </w:p>
    <w:p w:rsidR="005429A7" w:rsidRPr="00E2599A" w:rsidRDefault="005429A7" w:rsidP="006947D8">
      <w:pPr>
        <w:pStyle w:val="Amain"/>
      </w:pPr>
      <w:r w:rsidRPr="00E2599A">
        <w:tab/>
        <w:t>(1)</w:t>
      </w:r>
      <w:r w:rsidRPr="00E2599A">
        <w:tab/>
        <w:t>The driver of a motor vehicle fitted with a spotlight or searchlight must not operate the light, or allow it to be operated, on a road unless—</w:t>
      </w:r>
    </w:p>
    <w:p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rsidR="005429A7" w:rsidRPr="00E2599A" w:rsidRDefault="00F5026F" w:rsidP="006947D8">
      <w:pPr>
        <w:pStyle w:val="Apara"/>
      </w:pPr>
      <w:r w:rsidRPr="00E2599A">
        <w:tab/>
        <w:t>(c)</w:t>
      </w:r>
      <w:r w:rsidRPr="00E2599A">
        <w:tab/>
      </w:r>
      <w:r w:rsidR="005429A7" w:rsidRPr="00E2599A">
        <w:t>the vehicle is a police vehicle; or</w:t>
      </w:r>
    </w:p>
    <w:p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194"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6947D8">
      <w:pPr>
        <w:pStyle w:val="AH5Sec"/>
      </w:pPr>
      <w:bookmarkStart w:id="320" w:name="_Toc514833163"/>
      <w:r w:rsidRPr="00371008">
        <w:rPr>
          <w:rStyle w:val="CharSectNo"/>
        </w:rPr>
        <w:t>222B</w:t>
      </w:r>
      <w:r w:rsidRPr="00E2599A">
        <w:tab/>
        <w:t>Use of do not overtake turning vehicle</w:t>
      </w:r>
      <w:r w:rsidRPr="00E2599A">
        <w:rPr>
          <w:rStyle w:val="charItals"/>
        </w:rPr>
        <w:t xml:space="preserve"> </w:t>
      </w:r>
      <w:r w:rsidRPr="00E2599A">
        <w:t>sign</w:t>
      </w:r>
      <w:bookmarkEnd w:id="320"/>
    </w:p>
    <w:p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rsidR="005429A7" w:rsidRPr="00E2599A" w:rsidRDefault="005429A7" w:rsidP="005429A7">
      <w:pPr>
        <w:pStyle w:val="Penalty"/>
      </w:pPr>
      <w:r w:rsidRPr="00E2599A">
        <w:t>Maximum penalty:  20 penalty units.</w:t>
      </w:r>
    </w:p>
    <w:p w:rsidR="005429A7" w:rsidRPr="00371008" w:rsidRDefault="00E2599A" w:rsidP="00E2599A">
      <w:pPr>
        <w:pStyle w:val="AH3Div"/>
      </w:pPr>
      <w:bookmarkStart w:id="321" w:name="_Toc514833164"/>
      <w:r w:rsidRPr="00371008">
        <w:rPr>
          <w:rStyle w:val="CharDivNo"/>
        </w:rPr>
        <w:t>Division 13.2</w:t>
      </w:r>
      <w:r w:rsidRPr="00E2599A">
        <w:tab/>
      </w:r>
      <w:r w:rsidR="005429A7" w:rsidRPr="00371008">
        <w:rPr>
          <w:rStyle w:val="CharDivText"/>
        </w:rPr>
        <w:t>Lights on animal</w:t>
      </w:r>
      <w:r w:rsidR="005429A7" w:rsidRPr="00371008">
        <w:rPr>
          <w:rStyle w:val="CharDivText"/>
        </w:rPr>
        <w:noBreakHyphen/>
        <w:t>drawn vehicles</w:t>
      </w:r>
      <w:bookmarkEnd w:id="321"/>
    </w:p>
    <w:p w:rsidR="005429A7" w:rsidRPr="00E2599A" w:rsidRDefault="00E2599A" w:rsidP="00E2599A">
      <w:pPr>
        <w:pStyle w:val="AH5Sec"/>
        <w:rPr>
          <w:rStyle w:val="charItals"/>
        </w:rPr>
      </w:pPr>
      <w:bookmarkStart w:id="322" w:name="_Toc514833165"/>
      <w:r w:rsidRPr="00371008">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2"/>
    </w:p>
    <w:p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rsidR="005429A7" w:rsidRPr="00E2599A" w:rsidRDefault="00E2599A" w:rsidP="00E2599A">
      <w:pPr>
        <w:pStyle w:val="Asubpara"/>
      </w:pPr>
      <w:r>
        <w:tab/>
      </w:r>
      <w:r w:rsidRPr="00E2599A">
        <w:t>(i)</w:t>
      </w:r>
      <w:r w:rsidRPr="00E2599A">
        <w:tab/>
      </w:r>
      <w:r w:rsidR="005429A7" w:rsidRPr="00E2599A">
        <w:t>not over 1.5m above ground level; and</w:t>
      </w:r>
    </w:p>
    <w:p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rsidR="005429A7" w:rsidRPr="00E2599A" w:rsidRDefault="005429A7" w:rsidP="00D33414">
      <w:pPr>
        <w:pStyle w:val="Penalty"/>
      </w:pPr>
      <w:r w:rsidRPr="00E2599A">
        <w:t>Maximum penalty:  20 penalty units.</w:t>
      </w:r>
    </w:p>
    <w:p w:rsidR="005429A7" w:rsidRPr="00371008" w:rsidRDefault="00E2599A" w:rsidP="00E2599A">
      <w:pPr>
        <w:pStyle w:val="AH3Div"/>
      </w:pPr>
      <w:bookmarkStart w:id="323" w:name="_Toc514833166"/>
      <w:r w:rsidRPr="00371008">
        <w:rPr>
          <w:rStyle w:val="CharDivNo"/>
        </w:rPr>
        <w:t>Division 13.3</w:t>
      </w:r>
      <w:r w:rsidRPr="00E2599A">
        <w:tab/>
      </w:r>
      <w:r w:rsidR="005429A7" w:rsidRPr="00371008">
        <w:rPr>
          <w:rStyle w:val="CharDivText"/>
        </w:rPr>
        <w:t>Horns and radar detectors</w:t>
      </w:r>
      <w:bookmarkEnd w:id="323"/>
    </w:p>
    <w:p w:rsidR="005429A7" w:rsidRPr="00E2599A" w:rsidRDefault="00E2599A" w:rsidP="00E2599A">
      <w:pPr>
        <w:pStyle w:val="AH5Sec"/>
      </w:pPr>
      <w:bookmarkStart w:id="324" w:name="_Toc514833167"/>
      <w:r w:rsidRPr="00371008">
        <w:rPr>
          <w:rStyle w:val="CharSectNo"/>
        </w:rPr>
        <w:t>224</w:t>
      </w:r>
      <w:r w:rsidRPr="00E2599A">
        <w:tab/>
      </w:r>
      <w:r w:rsidR="005429A7" w:rsidRPr="00E2599A">
        <w:t>Using horn or similar warning device</w:t>
      </w:r>
      <w:bookmarkEnd w:id="324"/>
    </w:p>
    <w:p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rsidR="005429A7" w:rsidRPr="00E2599A" w:rsidRDefault="005429A7" w:rsidP="005429A7">
      <w:pPr>
        <w:pStyle w:val="Penalty"/>
      </w:pPr>
      <w:r w:rsidRPr="00E2599A">
        <w:t>Maximum penalty:  20 penalty units.</w:t>
      </w:r>
    </w:p>
    <w:p w:rsidR="005429A7" w:rsidRPr="00371008" w:rsidRDefault="00E2599A" w:rsidP="00E2599A">
      <w:pPr>
        <w:pStyle w:val="AH3Div"/>
      </w:pPr>
      <w:bookmarkStart w:id="325" w:name="_Toc514833168"/>
      <w:r w:rsidRPr="00371008">
        <w:rPr>
          <w:rStyle w:val="CharDivNo"/>
        </w:rPr>
        <w:t>Division 13.4</w:t>
      </w:r>
      <w:r w:rsidRPr="00E2599A">
        <w:tab/>
      </w:r>
      <w:r w:rsidR="005429A7" w:rsidRPr="00371008">
        <w:rPr>
          <w:rStyle w:val="CharDivText"/>
        </w:rPr>
        <w:t>Portable warning triangles for heavy vehicles</w:t>
      </w:r>
      <w:bookmarkEnd w:id="325"/>
    </w:p>
    <w:p w:rsidR="005429A7" w:rsidRPr="00E2599A" w:rsidRDefault="00E2599A" w:rsidP="00E2599A">
      <w:pPr>
        <w:pStyle w:val="AH5Sec"/>
        <w:rPr>
          <w:rStyle w:val="charItals"/>
        </w:rPr>
      </w:pPr>
      <w:bookmarkStart w:id="326" w:name="_Toc514833169"/>
      <w:r w:rsidRPr="00371008">
        <w:rPr>
          <w:rStyle w:val="CharSectNo"/>
        </w:rPr>
        <w:t>226</w:t>
      </w:r>
      <w:r w:rsidRPr="00E2599A">
        <w:rPr>
          <w:rStyle w:val="charItals"/>
          <w:i w:val="0"/>
        </w:rPr>
        <w:tab/>
      </w:r>
      <w:r w:rsidR="005429A7" w:rsidRPr="00E2599A">
        <w:t>Heavy vehicle to be equipped with portable warning triangles</w:t>
      </w:r>
      <w:bookmarkEnd w:id="326"/>
    </w:p>
    <w:p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rsidR="005429A7" w:rsidRPr="00E2599A" w:rsidRDefault="005429A7" w:rsidP="00D33414">
      <w:pPr>
        <w:pStyle w:val="Penalty"/>
      </w:pPr>
      <w:r w:rsidRPr="00E2599A">
        <w:t>Maximum penalty:  20 penalty units.</w:t>
      </w:r>
    </w:p>
    <w:p w:rsidR="005429A7" w:rsidRPr="00E2599A" w:rsidRDefault="00E2599A" w:rsidP="00E2599A">
      <w:pPr>
        <w:pStyle w:val="AH5Sec"/>
        <w:rPr>
          <w:rStyle w:val="charItals"/>
        </w:rPr>
      </w:pPr>
      <w:bookmarkStart w:id="327" w:name="_Toc514833170"/>
      <w:r w:rsidRPr="00371008">
        <w:rPr>
          <w:rStyle w:val="CharSectNo"/>
        </w:rPr>
        <w:t>227</w:t>
      </w:r>
      <w:r w:rsidRPr="00E2599A">
        <w:rPr>
          <w:rStyle w:val="charItals"/>
          <w:i w:val="0"/>
        </w:rPr>
        <w:tab/>
      </w:r>
      <w:r w:rsidR="005429A7" w:rsidRPr="00E2599A">
        <w:t>Using portable warning triangles</w:t>
      </w:r>
      <w:bookmarkEnd w:id="327"/>
    </w:p>
    <w:p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rsidR="005429A7" w:rsidRPr="00E2599A" w:rsidRDefault="00E2599A" w:rsidP="00E2599A">
      <w:pPr>
        <w:pStyle w:val="Amain"/>
        <w:keepNext/>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rsidR="005429A7" w:rsidRPr="00E2599A" w:rsidRDefault="005429A7" w:rsidP="005429A7">
      <w:pPr>
        <w:pStyle w:val="Penalty"/>
        <w:keepNext/>
        <w:rPr>
          <w:szCs w:val="24"/>
        </w:rPr>
      </w:pPr>
      <w:r w:rsidRPr="00E2599A">
        <w:rPr>
          <w:szCs w:val="24"/>
        </w:rPr>
        <w:t>Maximum penalty:  20 penalty units.</w:t>
      </w:r>
    </w:p>
    <w:p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rsidR="005429A7" w:rsidRPr="00E2599A" w:rsidRDefault="00E2599A" w:rsidP="00D33414">
      <w:pPr>
        <w:pStyle w:val="Amain"/>
        <w:keepNext/>
      </w:pPr>
      <w:r>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rsidR="005429A7" w:rsidRPr="00E2599A" w:rsidRDefault="005429A7" w:rsidP="005429A7">
      <w:pPr>
        <w:pStyle w:val="PageBreak"/>
      </w:pPr>
      <w:r w:rsidRPr="00E2599A">
        <w:br w:type="page"/>
      </w:r>
    </w:p>
    <w:p w:rsidR="005429A7" w:rsidRPr="00371008" w:rsidRDefault="00E2599A" w:rsidP="00E2599A">
      <w:pPr>
        <w:pStyle w:val="AH2Part"/>
      </w:pPr>
      <w:bookmarkStart w:id="328" w:name="_Toc514833171"/>
      <w:r w:rsidRPr="00371008">
        <w:rPr>
          <w:rStyle w:val="CharPartNo"/>
        </w:rPr>
        <w:t>Part 14</w:t>
      </w:r>
      <w:r w:rsidRPr="00E2599A">
        <w:tab/>
      </w:r>
      <w:r w:rsidR="005429A7" w:rsidRPr="00371008">
        <w:rPr>
          <w:rStyle w:val="CharPartText"/>
        </w:rPr>
        <w:t>Rules for pedestrians</w:t>
      </w:r>
      <w:bookmarkEnd w:id="328"/>
    </w:p>
    <w:p w:rsidR="005429A7" w:rsidRPr="00371008" w:rsidRDefault="00E2599A" w:rsidP="00E2599A">
      <w:pPr>
        <w:pStyle w:val="AH3Div"/>
      </w:pPr>
      <w:bookmarkStart w:id="329" w:name="_Toc514833172"/>
      <w:r w:rsidRPr="00371008">
        <w:rPr>
          <w:rStyle w:val="CharDivNo"/>
        </w:rPr>
        <w:t>Division 14.1</w:t>
      </w:r>
      <w:r w:rsidRPr="00E2599A">
        <w:tab/>
      </w:r>
      <w:r w:rsidR="005429A7" w:rsidRPr="00371008">
        <w:rPr>
          <w:rStyle w:val="CharDivText"/>
        </w:rPr>
        <w:t>General</w:t>
      </w:r>
      <w:bookmarkEnd w:id="329"/>
    </w:p>
    <w:p w:rsidR="005429A7" w:rsidRPr="00E2599A" w:rsidRDefault="00E2599A" w:rsidP="00E2599A">
      <w:pPr>
        <w:pStyle w:val="AH5Sec"/>
      </w:pPr>
      <w:bookmarkStart w:id="330" w:name="_Toc514833173"/>
      <w:r w:rsidRPr="00371008">
        <w:rPr>
          <w:rStyle w:val="CharSectNo"/>
        </w:rPr>
        <w:t>228</w:t>
      </w:r>
      <w:r w:rsidRPr="00E2599A">
        <w:tab/>
      </w:r>
      <w:r w:rsidR="005429A7" w:rsidRPr="00E2599A">
        <w:t>No pedestrians sign</w:t>
      </w:r>
      <w:bookmarkEnd w:id="330"/>
    </w:p>
    <w:p w:rsidR="005429A7" w:rsidRPr="00E2599A" w:rsidRDefault="005429A7" w:rsidP="00E2599A">
      <w:pPr>
        <w:pStyle w:val="Amainreturn"/>
        <w:keepNext/>
      </w:pPr>
      <w:r w:rsidRPr="00E2599A">
        <w:t>A pedestrian must not travel past a no pedestrians sign.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31" w:name="_Toc514833174"/>
      <w:r w:rsidRPr="00371008">
        <w:rPr>
          <w:rStyle w:val="CharSectNo"/>
        </w:rPr>
        <w:t>229</w:t>
      </w:r>
      <w:r w:rsidRPr="00E2599A">
        <w:tab/>
      </w:r>
      <w:r w:rsidR="005429A7" w:rsidRPr="00E2599A">
        <w:t>Pedestrian on road with road access sign</w:t>
      </w:r>
      <w:bookmarkEnd w:id="331"/>
    </w:p>
    <w:p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32" w:name="_Toc514833175"/>
      <w:r w:rsidRPr="00371008">
        <w:rPr>
          <w:rStyle w:val="CharSectNo"/>
        </w:rPr>
        <w:t>230</w:t>
      </w:r>
      <w:r w:rsidRPr="00E2599A">
        <w:tab/>
      </w:r>
      <w:r w:rsidR="005429A7" w:rsidRPr="00E2599A">
        <w:t>Crossing road—general</w:t>
      </w:r>
      <w:bookmarkEnd w:id="332"/>
    </w:p>
    <w:p w:rsidR="005429A7" w:rsidRPr="00E2599A" w:rsidRDefault="00E2599A" w:rsidP="00E2599A">
      <w:pPr>
        <w:pStyle w:val="Amain"/>
      </w:pPr>
      <w:r>
        <w:tab/>
      </w:r>
      <w:r w:rsidRPr="00E2599A">
        <w:t>(1)</w:t>
      </w:r>
      <w:r w:rsidRPr="00E2599A">
        <w:tab/>
      </w:r>
      <w:r w:rsidR="005429A7" w:rsidRPr="00E2599A">
        <w:t>A pedestrian crossing a road—</w:t>
      </w:r>
    </w:p>
    <w:p w:rsidR="005429A7" w:rsidRPr="00E2599A" w:rsidRDefault="00E2599A" w:rsidP="00E2599A">
      <w:pPr>
        <w:pStyle w:val="Apara"/>
      </w:pPr>
      <w:r>
        <w:tab/>
      </w:r>
      <w:r w:rsidRPr="00E2599A">
        <w:t>(a)</w:t>
      </w:r>
      <w:r w:rsidRPr="00E2599A">
        <w:tab/>
      </w:r>
      <w:r w:rsidR="005429A7" w:rsidRPr="00E2599A">
        <w:t>must cross by the shortest safe route; and</w:t>
      </w:r>
    </w:p>
    <w:p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33" w:name="_Toc514833176"/>
      <w:r w:rsidRPr="00371008">
        <w:rPr>
          <w:rStyle w:val="CharSectNo"/>
        </w:rPr>
        <w:t>231</w:t>
      </w:r>
      <w:r w:rsidRPr="00E2599A">
        <w:tab/>
      </w:r>
      <w:r w:rsidR="005429A7" w:rsidRPr="00E2599A">
        <w:t>Crossing road at pedestrian lights</w:t>
      </w:r>
      <w:bookmarkEnd w:id="333"/>
    </w:p>
    <w:p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nearest side of the road.</w:t>
      </w:r>
    </w:p>
    <w:p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rsidR="005429A7" w:rsidRPr="00E2599A" w:rsidRDefault="00E2599A" w:rsidP="00E2599A">
      <w:pPr>
        <w:pStyle w:val="Apara"/>
      </w:pPr>
      <w:r>
        <w:tab/>
      </w:r>
      <w:r w:rsidRPr="00E2599A">
        <w:t>(b)</w:t>
      </w:r>
      <w:r w:rsidRPr="00E2599A">
        <w:tab/>
      </w:r>
      <w:r w:rsidR="005429A7" w:rsidRPr="00E2599A">
        <w:t>it is safe to do so.</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rsidR="005429A7" w:rsidRPr="00E2599A" w:rsidRDefault="00E2599A" w:rsidP="00E2599A">
      <w:pPr>
        <w:pStyle w:val="AH5Sec"/>
        <w:rPr>
          <w:rStyle w:val="charItals"/>
        </w:rPr>
      </w:pPr>
      <w:bookmarkStart w:id="334" w:name="_Toc514833177"/>
      <w:r w:rsidRPr="00371008">
        <w:rPr>
          <w:rStyle w:val="CharSectNo"/>
        </w:rPr>
        <w:t>232</w:t>
      </w:r>
      <w:r w:rsidRPr="00E2599A">
        <w:rPr>
          <w:rStyle w:val="charItals"/>
          <w:i w:val="0"/>
        </w:rPr>
        <w:tab/>
      </w:r>
      <w:r w:rsidR="005429A7" w:rsidRPr="00E2599A">
        <w:t>Crossing road at traffic lights</w:t>
      </w:r>
      <w:bookmarkEnd w:id="334"/>
    </w:p>
    <w:p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far side of the road.</w:t>
      </w:r>
    </w:p>
    <w:p w:rsidR="005429A7" w:rsidRPr="00E2599A" w:rsidRDefault="005429A7" w:rsidP="005429A7">
      <w:pPr>
        <w:pStyle w:val="IMain"/>
      </w:pPr>
      <w:r w:rsidRPr="00E2599A">
        <w:tab/>
        <w:t>(3A)</w:t>
      </w:r>
      <w:r w:rsidRPr="00E2599A">
        <w:tab/>
        <w:t>Despite subsection (3), in the circumstances set out in that subsection the pedestrian may instead return to the side of the road, or to the safety area, that the pedestrian has just left, but only if—</w:t>
      </w:r>
    </w:p>
    <w:p w:rsidR="005429A7" w:rsidRPr="00E2599A" w:rsidRDefault="005429A7" w:rsidP="005429A7">
      <w:pPr>
        <w:pStyle w:val="Ipara"/>
      </w:pPr>
      <w:r w:rsidRPr="00E2599A">
        <w:tab/>
        <w:t>(a)</w:t>
      </w:r>
      <w:r w:rsidRPr="00E2599A">
        <w:tab/>
        <w:t>at the time the lights change, that side or safety area is closer to the pedestrian than the side or safety area (whichever is the closer) that the pedestrian was heading for at that time; and</w:t>
      </w:r>
    </w:p>
    <w:p w:rsidR="005429A7" w:rsidRPr="00E2599A" w:rsidRDefault="005429A7" w:rsidP="005429A7">
      <w:pPr>
        <w:pStyle w:val="Ipara"/>
      </w:pPr>
      <w:r w:rsidRPr="00E2599A">
        <w:tab/>
        <w:t>(b)</w:t>
      </w:r>
      <w:r w:rsidRPr="00E2599A">
        <w:tab/>
        <w:t>the pedestrian does not stay on the road for longer than is necessary to return to that side or safety area.</w:t>
      </w:r>
    </w:p>
    <w:p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rsidR="005429A7" w:rsidRPr="00E2599A" w:rsidRDefault="00E2599A" w:rsidP="00D33414">
      <w:pPr>
        <w:pStyle w:val="Amain"/>
        <w:keepNext/>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335" w:name="_Toc514833178"/>
      <w:r w:rsidRPr="00371008">
        <w:rPr>
          <w:rStyle w:val="CharSectNo"/>
        </w:rPr>
        <w:t>233</w:t>
      </w:r>
      <w:r w:rsidRPr="00E2599A">
        <w:rPr>
          <w:rStyle w:val="charItals"/>
          <w:i w:val="0"/>
        </w:rPr>
        <w:tab/>
      </w:r>
      <w:r w:rsidR="005429A7" w:rsidRPr="00E2599A">
        <w:t>Crossing road to or from tram</w:t>
      </w:r>
      <w:bookmarkEnd w:id="335"/>
    </w:p>
    <w:p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pedestrian crossing a road after getting off a tram—</w:t>
      </w:r>
    </w:p>
    <w:p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pedestrian—</w:t>
      </w:r>
    </w:p>
    <w:p w:rsidR="005429A7" w:rsidRPr="00E2599A" w:rsidRDefault="00E2599A" w:rsidP="00E2599A">
      <w:pPr>
        <w:pStyle w:val="Apara"/>
      </w:pPr>
      <w:r>
        <w:tab/>
      </w:r>
      <w:r w:rsidRPr="00E2599A">
        <w:t>(a)</w:t>
      </w:r>
      <w:r w:rsidRPr="00E2599A">
        <w:tab/>
      </w:r>
      <w:r w:rsidR="005429A7" w:rsidRPr="00E2599A">
        <w:t>on a safety zone; or</w:t>
      </w:r>
    </w:p>
    <w:p w:rsidR="005429A7" w:rsidRPr="00E2599A" w:rsidRDefault="00E2599A" w:rsidP="00E2599A">
      <w:pPr>
        <w:pStyle w:val="Apara"/>
      </w:pPr>
      <w:r>
        <w:tab/>
      </w:r>
      <w:r w:rsidRPr="00E2599A">
        <w:t>(b)</w:t>
      </w:r>
      <w:r w:rsidRPr="00E2599A">
        <w:tab/>
      </w:r>
      <w:r w:rsidR="005429A7" w:rsidRPr="00E2599A">
        <w:t>crossing a road to or from a safety zone.</w:t>
      </w:r>
    </w:p>
    <w:p w:rsidR="005429A7" w:rsidRPr="00E2599A" w:rsidRDefault="00E2599A" w:rsidP="00E2599A">
      <w:pPr>
        <w:pStyle w:val="Amain"/>
      </w:pPr>
      <w:r>
        <w:tab/>
      </w:r>
      <w:r w:rsidRPr="00E2599A">
        <w:t>(4)</w:t>
      </w:r>
      <w:r w:rsidRPr="00E2599A">
        <w:tab/>
      </w:r>
      <w:r w:rsidR="005429A7" w:rsidRPr="00E2599A">
        <w:t>Subsection (2) does not apply to—</w:t>
      </w:r>
    </w:p>
    <w:p w:rsidR="005429A7" w:rsidRPr="00E2599A" w:rsidRDefault="00E2599A" w:rsidP="00E2599A">
      <w:pPr>
        <w:pStyle w:val="Apara"/>
      </w:pPr>
      <w:r>
        <w:tab/>
      </w:r>
      <w:r w:rsidRPr="00E2599A">
        <w:t>(a)</w:t>
      </w:r>
      <w:r w:rsidRPr="00E2599A">
        <w:tab/>
      </w:r>
      <w:r w:rsidR="005429A7" w:rsidRPr="00E2599A">
        <w:t>a pedestrian in a shared zone; or</w:t>
      </w:r>
    </w:p>
    <w:p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336" w:name="_Toc514833179"/>
      <w:r w:rsidRPr="00371008">
        <w:rPr>
          <w:rStyle w:val="CharSectNo"/>
        </w:rPr>
        <w:t>234</w:t>
      </w:r>
      <w:r w:rsidRPr="00E2599A">
        <w:tab/>
      </w:r>
      <w:r w:rsidR="005429A7" w:rsidRPr="00E2599A">
        <w:t>Crossing road on or near crossing for pedestrians</w:t>
      </w:r>
      <w:bookmarkEnd w:id="336"/>
    </w:p>
    <w:p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rsidR="005429A7" w:rsidRPr="00E2599A" w:rsidRDefault="00E2599A" w:rsidP="00E2599A">
      <w:pPr>
        <w:pStyle w:val="Apara"/>
      </w:pPr>
      <w:r>
        <w:tab/>
      </w:r>
      <w:r w:rsidRPr="00E2599A">
        <w:t>(b)</w:t>
      </w:r>
      <w:r w:rsidRPr="00E2599A">
        <w:tab/>
      </w:r>
      <w:r w:rsidR="005429A7" w:rsidRPr="00E2599A">
        <w:t>crossing to or from a safety zone; or</w:t>
      </w:r>
    </w:p>
    <w:p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rsidR="005429A7" w:rsidRPr="00E2599A" w:rsidRDefault="00E2599A" w:rsidP="00E2599A">
      <w:pPr>
        <w:pStyle w:val="Apara"/>
      </w:pPr>
      <w:r>
        <w:tab/>
      </w:r>
      <w:r w:rsidRPr="00E2599A">
        <w:t>(d)</w:t>
      </w:r>
      <w:r w:rsidRPr="00E2599A">
        <w:tab/>
      </w:r>
      <w:r w:rsidR="005429A7" w:rsidRPr="00E2599A">
        <w:t>crossing in a shared zone; or</w:t>
      </w:r>
    </w:p>
    <w:p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(4)</w:t>
      </w:r>
      <w:r w:rsidRPr="00E2599A">
        <w:tab/>
        <w:t>In this section:</w:t>
      </w:r>
    </w:p>
    <w:p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rsidR="005429A7" w:rsidRPr="00E2599A" w:rsidRDefault="00E2599A" w:rsidP="00E2599A">
      <w:pPr>
        <w:pStyle w:val="AH5Sec"/>
        <w:rPr>
          <w:rStyle w:val="charItals"/>
        </w:rPr>
      </w:pPr>
      <w:bookmarkStart w:id="337" w:name="_Toc514833180"/>
      <w:r w:rsidRPr="00371008">
        <w:rPr>
          <w:rStyle w:val="CharSectNo"/>
        </w:rPr>
        <w:t>235</w:t>
      </w:r>
      <w:r w:rsidRPr="00E2599A">
        <w:rPr>
          <w:rStyle w:val="charItals"/>
          <w:i w:val="0"/>
        </w:rPr>
        <w:tab/>
      </w:r>
      <w:r w:rsidR="005429A7" w:rsidRPr="00E2599A">
        <w:t>Crossing level crossing</w:t>
      </w:r>
      <w:bookmarkEnd w:id="337"/>
    </w:p>
    <w:p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rsidR="005429A7" w:rsidRPr="00E2599A" w:rsidRDefault="005429A7" w:rsidP="00D33414">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pedestrian must not cross a railway line, or tram tracks, at a level crossing if—</w:t>
      </w:r>
    </w:p>
    <w:p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rsidR="005429A7" w:rsidRPr="00E2599A" w:rsidRDefault="00E2599A" w:rsidP="00E2599A">
      <w:pPr>
        <w:pStyle w:val="Apara"/>
      </w:pPr>
      <w:r>
        <w:tab/>
      </w:r>
      <w:r w:rsidRPr="00E2599A">
        <w:t>(c)</w:t>
      </w:r>
      <w:r w:rsidRPr="00E2599A">
        <w:tab/>
      </w:r>
      <w:r w:rsidR="005429A7" w:rsidRPr="00E2599A">
        <w:t>a train or tram is on or entering the crossing; or</w:t>
      </w:r>
    </w:p>
    <w:p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rsidR="005429A7" w:rsidRPr="00E2599A" w:rsidRDefault="00E2599A" w:rsidP="00E2599A">
      <w:pPr>
        <w:pStyle w:val="Apara"/>
        <w:keepNext/>
      </w:pPr>
      <w:r>
        <w:tab/>
      </w:r>
      <w:r w:rsidRPr="00E2599A">
        <w:t>(e)</w:t>
      </w:r>
      <w:r w:rsidRPr="00E2599A">
        <w:tab/>
      </w:r>
      <w:r w:rsidR="005429A7" w:rsidRPr="00E2599A">
        <w:t>the crossing, or a road beyond the crossing,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 (2) (e)</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rsidR="005429A7" w:rsidRPr="00E2599A" w:rsidRDefault="005429A7" w:rsidP="00873906">
      <w:pPr>
        <w:pStyle w:val="Apara"/>
      </w:pPr>
      <w:r w:rsidRPr="00E2599A">
        <w:tab/>
        <w:t>(a)</w:t>
      </w:r>
      <w:r w:rsidRPr="00E2599A">
        <w:tab/>
        <w:t>warning lights start flashing, or warning bells start ringing;</w:t>
      </w:r>
    </w:p>
    <w:p w:rsidR="005429A7" w:rsidRPr="00E2599A" w:rsidRDefault="005429A7" w:rsidP="00873906">
      <w:pPr>
        <w:pStyle w:val="Apara"/>
      </w:pPr>
      <w:r w:rsidRPr="00E2599A">
        <w:tab/>
        <w:t>(b)</w:t>
      </w:r>
      <w:r w:rsidRPr="00E2599A">
        <w:tab/>
        <w:t>a gate, boom or barrier starts to close;</w:t>
      </w:r>
    </w:p>
    <w:p w:rsidR="005429A7" w:rsidRPr="00E2599A" w:rsidRDefault="005429A7" w:rsidP="00873906">
      <w:pPr>
        <w:pStyle w:val="Apara"/>
      </w:pPr>
      <w:r w:rsidRPr="00E2599A">
        <w:tab/>
        <w:t>(c)</w:t>
      </w:r>
      <w:r w:rsidRPr="00E2599A">
        <w:tab/>
        <w:t>a train or tram approaches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rsidR="005429A7" w:rsidRPr="00E2599A" w:rsidRDefault="005429A7" w:rsidP="00873906">
      <w:pPr>
        <w:pStyle w:val="AH5Sec"/>
      </w:pPr>
      <w:bookmarkStart w:id="338" w:name="_Toc514833181"/>
      <w:r w:rsidRPr="00371008">
        <w:rPr>
          <w:rStyle w:val="CharSectNo"/>
        </w:rPr>
        <w:t>235A</w:t>
      </w:r>
      <w:r w:rsidRPr="00E2599A">
        <w:tab/>
        <w:t>Crossing pedestrian level crossing that has red pedestrian light</w:t>
      </w:r>
      <w:bookmarkEnd w:id="338"/>
    </w:p>
    <w:p w:rsidR="005429A7" w:rsidRPr="00E2599A" w:rsidRDefault="005429A7" w:rsidP="00873906">
      <w:pPr>
        <w:pStyle w:val="Amain"/>
      </w:pPr>
      <w:r w:rsidRPr="00E2599A">
        <w:tab/>
        <w:t>(1)</w:t>
      </w:r>
      <w:r w:rsidRPr="00E2599A">
        <w:tab/>
        <w:t>In this regulation:</w:t>
      </w:r>
    </w:p>
    <w:p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339" w:name="_Toc514833182"/>
      <w:r w:rsidRPr="00371008">
        <w:rPr>
          <w:rStyle w:val="CharSectNo"/>
        </w:rPr>
        <w:t>236</w:t>
      </w:r>
      <w:r w:rsidRPr="00E2599A">
        <w:rPr>
          <w:rStyle w:val="charItals"/>
          <w:i w:val="0"/>
        </w:rPr>
        <w:tab/>
      </w:r>
      <w:r w:rsidR="005429A7" w:rsidRPr="00E2599A">
        <w:t>Pedestrian not to cause traffic hazard or obstruction</w:t>
      </w:r>
      <w:bookmarkEnd w:id="339"/>
    </w:p>
    <w:p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rsidR="005429A7" w:rsidRPr="00E2599A" w:rsidRDefault="00E2599A" w:rsidP="00E2599A">
      <w:pPr>
        <w:pStyle w:val="Amain"/>
      </w:pPr>
      <w:r>
        <w:tab/>
      </w:r>
      <w:r w:rsidRPr="00E2599A">
        <w:t>(4)</w:t>
      </w:r>
      <w:r w:rsidRPr="00E2599A">
        <w:tab/>
      </w:r>
      <w:r w:rsidR="005429A7" w:rsidRPr="00E2599A">
        <w:t>A pedestrian may stand on, or move onto, a road to—</w:t>
      </w:r>
    </w:p>
    <w:p w:rsidR="005429A7" w:rsidRPr="00E2599A" w:rsidRDefault="00E2599A" w:rsidP="00E2599A">
      <w:pPr>
        <w:pStyle w:val="Apara"/>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rsidR="005429A7" w:rsidRPr="00E2599A" w:rsidRDefault="00E2599A" w:rsidP="00E2599A">
      <w:pPr>
        <w:pStyle w:val="Apara"/>
      </w:pPr>
      <w:r>
        <w:tab/>
      </w:r>
      <w:r w:rsidRPr="00E2599A">
        <w:t>(b)</w:t>
      </w:r>
      <w:r w:rsidRPr="00E2599A">
        <w:tab/>
      </w:r>
      <w:r w:rsidR="005429A7" w:rsidRPr="00E2599A">
        <w:t>hitchhike; or</w:t>
      </w:r>
    </w:p>
    <w:p w:rsidR="005429A7" w:rsidRPr="00E2599A" w:rsidRDefault="00E2599A" w:rsidP="00E2599A">
      <w:pPr>
        <w:pStyle w:val="Apara"/>
      </w:pPr>
      <w:r>
        <w:tab/>
      </w:r>
      <w:r w:rsidRPr="00E2599A">
        <w:t>(c)</w:t>
      </w:r>
      <w:r w:rsidRPr="00E2599A">
        <w:tab/>
      </w:r>
      <w:r w:rsidR="005429A7" w:rsidRPr="00E2599A">
        <w:t>display an advertisement; or</w:t>
      </w:r>
    </w:p>
    <w:p w:rsidR="005429A7" w:rsidRPr="00E2599A" w:rsidRDefault="00E2599A" w:rsidP="00E2599A">
      <w:pPr>
        <w:pStyle w:val="Apara"/>
      </w:pPr>
      <w:r>
        <w:tab/>
      </w:r>
      <w:r w:rsidRPr="00E2599A">
        <w:t>(d)</w:t>
      </w:r>
      <w:r w:rsidRPr="00E2599A">
        <w:tab/>
      </w:r>
      <w:r w:rsidR="005429A7" w:rsidRPr="00E2599A">
        <w:t>sell or offer articles for sale; or</w:t>
      </w:r>
    </w:p>
    <w:p w:rsidR="005429A7" w:rsidRPr="00E2599A" w:rsidRDefault="00E2599A" w:rsidP="00E2599A">
      <w:pPr>
        <w:pStyle w:val="Apara"/>
      </w:pPr>
      <w:r>
        <w:tab/>
      </w:r>
      <w:r w:rsidRPr="00E2599A">
        <w:t>(e)</w:t>
      </w:r>
      <w:r w:rsidRPr="00E2599A">
        <w:tab/>
      </w:r>
      <w:r w:rsidR="005429A7" w:rsidRPr="00E2599A">
        <w:t>wash or clean, or offer to clean, the windscreen of a vehicle.</w:t>
      </w:r>
    </w:p>
    <w:p w:rsidR="005429A7" w:rsidRPr="00E2599A" w:rsidRDefault="00E2599A" w:rsidP="00E2599A">
      <w:pPr>
        <w:pStyle w:val="Amain"/>
      </w:pPr>
      <w:r>
        <w:tab/>
      </w:r>
      <w:r w:rsidRPr="00E2599A">
        <w:t>(5)</w:t>
      </w:r>
      <w:r w:rsidRPr="00E2599A">
        <w:tab/>
      </w:r>
      <w:r w:rsidR="005429A7" w:rsidRPr="00E2599A">
        <w:t>A person in a vehicle may buy, or offer to buy, an article or service from a person standing on a road.</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pedestrian</w:t>
      </w:r>
      <w:r w:rsidRPr="00E2599A">
        <w:t xml:space="preserve"> does not include a person in or on a personal mobility device, wheeled recreational device or wheeled toy.</w:t>
      </w:r>
    </w:p>
    <w:p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rsidR="005429A7" w:rsidRPr="00E2599A" w:rsidRDefault="00E2599A" w:rsidP="00E2599A">
      <w:pPr>
        <w:pStyle w:val="AH5Sec"/>
      </w:pPr>
      <w:bookmarkStart w:id="340" w:name="_Toc514833183"/>
      <w:r w:rsidRPr="00371008">
        <w:rPr>
          <w:rStyle w:val="CharSectNo"/>
        </w:rPr>
        <w:t>237</w:t>
      </w:r>
      <w:r w:rsidRPr="00E2599A">
        <w:tab/>
      </w:r>
      <w:r w:rsidR="005429A7" w:rsidRPr="00E2599A">
        <w:t>Getting on or into moving vehicle</w:t>
      </w:r>
      <w:bookmarkEnd w:id="340"/>
    </w:p>
    <w:p w:rsidR="005429A7" w:rsidRPr="00E2599A" w:rsidRDefault="00E2599A" w:rsidP="00E2599A">
      <w:pPr>
        <w:pStyle w:val="Amain"/>
      </w:pPr>
      <w:r>
        <w:tab/>
      </w:r>
      <w:r w:rsidRPr="00E2599A">
        <w:t>(1)</w:t>
      </w:r>
      <w:r w:rsidRPr="00E2599A">
        <w:tab/>
      </w:r>
      <w:r w:rsidR="005429A7" w:rsidRPr="00E2599A">
        <w:t>A person must not get on, or into, a moving vehicle unless—</w:t>
      </w:r>
    </w:p>
    <w:p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rsidR="005429A7" w:rsidRPr="00E2599A" w:rsidRDefault="00E2599A" w:rsidP="00E2599A">
      <w:pPr>
        <w:pStyle w:val="Apara"/>
        <w:keepNext/>
      </w:pPr>
      <w:r>
        <w:tab/>
      </w:r>
      <w:r w:rsidRPr="00E2599A">
        <w:t>(b)</w:t>
      </w:r>
      <w:r w:rsidRPr="00E2599A">
        <w:tab/>
      </w:r>
      <w:r w:rsidR="005429A7" w:rsidRPr="00E2599A">
        <w:t>the vehicle is not travelling at a speed over 5km/h.</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rsidR="005429A7" w:rsidRPr="00E2599A" w:rsidRDefault="00E2599A" w:rsidP="00E2599A">
      <w:pPr>
        <w:pStyle w:val="AH5Sec"/>
      </w:pPr>
      <w:bookmarkStart w:id="341" w:name="_Toc514833184"/>
      <w:r w:rsidRPr="00371008">
        <w:rPr>
          <w:rStyle w:val="CharSectNo"/>
        </w:rPr>
        <w:t>238</w:t>
      </w:r>
      <w:r w:rsidRPr="00E2599A">
        <w:tab/>
      </w:r>
      <w:r w:rsidR="005429A7" w:rsidRPr="00E2599A">
        <w:t>Pedestrian travelling along road (except in or on wheeled recreational device, wheeled toy or personal mobility device)</w:t>
      </w:r>
      <w:bookmarkEnd w:id="341"/>
    </w:p>
    <w:p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pedestrian travelling along a road—</w:t>
      </w:r>
    </w:p>
    <w:p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(2A)</w:t>
      </w:r>
      <w:r w:rsidRPr="00E2599A">
        <w:tab/>
        <w:t>This section does not apply to a pedestrian in a shared zone.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pedestrian</w:t>
      </w:r>
      <w:r w:rsidRPr="00E2599A">
        <w:t xml:space="preserve"> does not include—</w:t>
      </w:r>
    </w:p>
    <w:p w:rsidR="005429A7" w:rsidRPr="00E2599A" w:rsidRDefault="005429A7" w:rsidP="00873906">
      <w:pPr>
        <w:pStyle w:val="aDefpara"/>
      </w:pPr>
      <w:r w:rsidRPr="00E2599A">
        <w:tab/>
        <w:t>(a)</w:t>
      </w:r>
      <w:r w:rsidRPr="00E2599A">
        <w:tab/>
        <w:t>a person travelling in or on a wheeled recreational device or wheeled toy; or</w:t>
      </w:r>
    </w:p>
    <w:p w:rsidR="005429A7" w:rsidRPr="00E2599A" w:rsidRDefault="005429A7" w:rsidP="00873906">
      <w:pPr>
        <w:pStyle w:val="aDefpara"/>
      </w:pPr>
      <w:r w:rsidRPr="00E2599A">
        <w:tab/>
        <w:t>(b)</w:t>
      </w:r>
      <w:r w:rsidRPr="00E2599A">
        <w:tab/>
        <w:t>a person travelling in or on a personal mobility device.</w:t>
      </w:r>
    </w:p>
    <w:p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42" w:name="_Toc514833185"/>
      <w:r w:rsidRPr="00371008">
        <w:rPr>
          <w:rStyle w:val="CharSectNo"/>
        </w:rPr>
        <w:t>239</w:t>
      </w:r>
      <w:r w:rsidRPr="00E2599A">
        <w:tab/>
      </w:r>
      <w:r w:rsidR="005429A7" w:rsidRPr="00E2599A">
        <w:t>Pedestrian on bicycle path or separated footpath</w:t>
      </w:r>
      <w:bookmarkEnd w:id="342"/>
    </w:p>
    <w:p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rsidR="005429A7" w:rsidRPr="00E2599A" w:rsidRDefault="00E2599A" w:rsidP="00E2599A">
      <w:pPr>
        <w:pStyle w:val="Apara"/>
        <w:keepNext/>
      </w:pPr>
      <w:r>
        <w:tab/>
      </w:r>
      <w:r w:rsidRPr="00E2599A">
        <w:t>(b)</w:t>
      </w:r>
      <w:r w:rsidRPr="00E2599A">
        <w:tab/>
      </w:r>
      <w:r w:rsidR="005429A7" w:rsidRPr="00E2599A">
        <w:t>does not stay on the bicycle path or separated footpath for longer than necessary to cross the bicycle path or separated footpath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rsidR="005429A7" w:rsidRPr="00E2599A" w:rsidRDefault="00E2599A" w:rsidP="00E2599A">
      <w:pPr>
        <w:pStyle w:val="Apara"/>
      </w:pPr>
      <w:r>
        <w:tab/>
      </w:r>
      <w:r w:rsidRPr="00E2599A">
        <w:t>(a)</w:t>
      </w:r>
      <w:r w:rsidRPr="00E2599A">
        <w:tab/>
      </w:r>
      <w:r w:rsidR="005429A7" w:rsidRPr="00E2599A">
        <w:t>the pedestrian is—</w:t>
      </w:r>
    </w:p>
    <w:p w:rsidR="005429A7" w:rsidRPr="00E2599A" w:rsidRDefault="00E2599A" w:rsidP="00E2599A">
      <w:pPr>
        <w:pStyle w:val="Asubpara"/>
      </w:pPr>
      <w:r>
        <w:tab/>
      </w:r>
      <w:r w:rsidRPr="00E2599A">
        <w:t>(i)</w:t>
      </w:r>
      <w:r w:rsidRPr="00E2599A">
        <w:tab/>
      </w:r>
      <w:r w:rsidR="005429A7" w:rsidRPr="00E2599A">
        <w:t>in or pushing a wheelchair; or</w:t>
      </w:r>
    </w:p>
    <w:p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rsidR="005429A7" w:rsidRPr="00E2599A" w:rsidRDefault="00E2599A" w:rsidP="00E2599A">
      <w:pPr>
        <w:pStyle w:val="Asubpara"/>
      </w:pPr>
      <w:r>
        <w:tab/>
      </w:r>
      <w:r w:rsidRPr="00E2599A">
        <w:t>(iii)</w:t>
      </w:r>
      <w:r w:rsidRPr="00E2599A">
        <w:tab/>
      </w:r>
      <w:r w:rsidR="005429A7" w:rsidRPr="00E2599A">
        <w:t>travelling in or on a personal mobility device; and</w:t>
      </w:r>
    </w:p>
    <w:p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rsidR="005429A7" w:rsidRPr="00E2599A" w:rsidRDefault="005429A7" w:rsidP="005429A7">
      <w:pPr>
        <w:pStyle w:val="Penalty"/>
      </w:pPr>
      <w:r w:rsidRPr="00E2599A">
        <w:t>Maximum penalty:  20 penalty units.</w:t>
      </w:r>
    </w:p>
    <w:p w:rsidR="005429A7" w:rsidRPr="00E2599A" w:rsidRDefault="00E2599A" w:rsidP="00D33414">
      <w:pPr>
        <w:pStyle w:val="Amain"/>
        <w:keepNext/>
      </w:pPr>
      <w:r>
        <w:tab/>
      </w:r>
      <w:r w:rsidRPr="00E2599A">
        <w:t>(4)</w:t>
      </w:r>
      <w:r w:rsidRPr="00E2599A">
        <w:tab/>
      </w:r>
      <w:r w:rsidR="005429A7" w:rsidRPr="00E2599A">
        <w:t>In this regulation:</w:t>
      </w:r>
    </w:p>
    <w:p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rsidR="005429A7" w:rsidRPr="00E2599A" w:rsidRDefault="00E2599A" w:rsidP="00E2599A">
      <w:pPr>
        <w:pStyle w:val="aDefpara"/>
        <w:keepNext/>
      </w:pPr>
      <w:r>
        <w:tab/>
      </w:r>
      <w:r w:rsidRPr="00E2599A">
        <w:t>(c)</w:t>
      </w:r>
      <w:r w:rsidRPr="00E2599A">
        <w:tab/>
      </w:r>
      <w:r w:rsidR="005429A7" w:rsidRPr="00E2599A">
        <w:t>a road (except a road related area);</w:t>
      </w:r>
    </w:p>
    <w:p w:rsidR="005429A7" w:rsidRPr="00E2599A" w:rsidRDefault="00E2599A" w:rsidP="00E2599A">
      <w:pPr>
        <w:pStyle w:val="aDefpara"/>
      </w:pPr>
      <w:r>
        <w:tab/>
      </w:r>
      <w:r w:rsidRPr="00E2599A">
        <w:t>(d)</w:t>
      </w:r>
      <w:r w:rsidRPr="00E2599A">
        <w:tab/>
      </w:r>
      <w:r w:rsidR="005429A7" w:rsidRPr="00E2599A">
        <w:t>the end of the path.</w:t>
      </w:r>
    </w:p>
    <w:p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rsidR="005429A7" w:rsidRPr="00E2599A" w:rsidRDefault="00E2599A" w:rsidP="00E2599A">
      <w:pPr>
        <w:pStyle w:val="aDefpara"/>
        <w:keepNext/>
      </w:pPr>
      <w:r>
        <w:tab/>
      </w:r>
      <w:r w:rsidRPr="00E2599A">
        <w:t>(b)</w:t>
      </w:r>
      <w:r w:rsidRPr="00E2599A">
        <w:tab/>
      </w:r>
      <w:r w:rsidR="005429A7" w:rsidRPr="00E2599A">
        <w:t>a bicycle path sign or bicycle path road marking;</w:t>
      </w:r>
    </w:p>
    <w:p w:rsidR="005429A7" w:rsidRPr="00E2599A" w:rsidRDefault="00E2599A" w:rsidP="00E2599A">
      <w:pPr>
        <w:pStyle w:val="aDefpara"/>
        <w:keepNext/>
      </w:pPr>
      <w:r>
        <w:tab/>
      </w:r>
      <w:r w:rsidRPr="00E2599A">
        <w:t>(c)</w:t>
      </w:r>
      <w:r w:rsidRPr="00E2599A">
        <w:tab/>
      </w:r>
      <w:r w:rsidR="005429A7" w:rsidRPr="00E2599A">
        <w:t>a no bicycles sign or no bicycles road marking;</w:t>
      </w:r>
    </w:p>
    <w:p w:rsidR="005429A7" w:rsidRPr="00E2599A" w:rsidRDefault="00E2599A" w:rsidP="00E2599A">
      <w:pPr>
        <w:pStyle w:val="aDefpara"/>
        <w:keepNext/>
      </w:pPr>
      <w:r>
        <w:tab/>
      </w:r>
      <w:r w:rsidRPr="00E2599A">
        <w:t>(d)</w:t>
      </w:r>
      <w:r w:rsidRPr="00E2599A">
        <w:tab/>
      </w:r>
      <w:r w:rsidR="005429A7" w:rsidRPr="00E2599A">
        <w:t>a road (except a road related area);</w:t>
      </w:r>
    </w:p>
    <w:p w:rsidR="005429A7" w:rsidRPr="00E2599A" w:rsidRDefault="00E2599A" w:rsidP="00E2599A">
      <w:pPr>
        <w:pStyle w:val="aDefpara"/>
      </w:pPr>
      <w:r>
        <w:tab/>
      </w:r>
      <w:r w:rsidRPr="00E2599A">
        <w:t>(e)</w:t>
      </w:r>
      <w:r w:rsidRPr="00E2599A">
        <w:tab/>
      </w:r>
      <w:r w:rsidR="005429A7" w:rsidRPr="00E2599A">
        <w:t>the end of the footpath.</w:t>
      </w:r>
    </w:p>
    <w:p w:rsidR="005429A7" w:rsidRPr="00E2599A"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rsidR="005429A7" w:rsidRPr="00E2599A" w:rsidRDefault="00E2599A" w:rsidP="00D33414">
      <w:pPr>
        <w:pStyle w:val="Amain"/>
        <w:keepNext/>
      </w:pPr>
      <w:r>
        <w:tab/>
      </w:r>
      <w:r w:rsidRPr="00E2599A">
        <w:t>(5)</w:t>
      </w:r>
      <w:r w:rsidRPr="00E2599A">
        <w:tab/>
      </w:r>
      <w:r w:rsidR="005429A7" w:rsidRPr="00E2599A">
        <w:t>In this section:</w:t>
      </w:r>
    </w:p>
    <w:p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rsidR="005429A7" w:rsidRPr="00371008" w:rsidRDefault="00E2599A" w:rsidP="00E2599A">
      <w:pPr>
        <w:pStyle w:val="AH3Div"/>
      </w:pPr>
      <w:bookmarkStart w:id="343" w:name="_Toc514833186"/>
      <w:r w:rsidRPr="00371008">
        <w:rPr>
          <w:rStyle w:val="CharDivNo"/>
        </w:rPr>
        <w:t>Division 14.2</w:t>
      </w:r>
      <w:r w:rsidRPr="00E2599A">
        <w:tab/>
      </w:r>
      <w:r w:rsidR="0020699C" w:rsidRPr="00371008">
        <w:rPr>
          <w:rStyle w:val="CharDivText"/>
        </w:rPr>
        <w:t>Additional r</w:t>
      </w:r>
      <w:r w:rsidR="005429A7" w:rsidRPr="00371008">
        <w:rPr>
          <w:rStyle w:val="CharDivText"/>
        </w:rPr>
        <w:t>ules for people travelling in or on wheeled recreational devices and wheeled toys</w:t>
      </w:r>
      <w:bookmarkEnd w:id="343"/>
    </w:p>
    <w:p w:rsidR="005429A7" w:rsidRPr="00E2599A" w:rsidRDefault="005429A7" w:rsidP="00873906">
      <w:pPr>
        <w:pStyle w:val="AH5Sec"/>
      </w:pPr>
      <w:bookmarkStart w:id="344" w:name="_Toc514833187"/>
      <w:r w:rsidRPr="00371008">
        <w:rPr>
          <w:rStyle w:val="CharSectNo"/>
        </w:rPr>
        <w:t>240A</w:t>
      </w:r>
      <w:r w:rsidRPr="00E2599A">
        <w:tab/>
        <w:t>No wheeled recreational devices or toys sign</w:t>
      </w:r>
      <w:bookmarkEnd w:id="344"/>
    </w:p>
    <w:p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45" w:name="_Toc514833188"/>
      <w:r w:rsidRPr="00371008">
        <w:rPr>
          <w:rStyle w:val="CharSectNo"/>
        </w:rPr>
        <w:t>240</w:t>
      </w:r>
      <w:r w:rsidRPr="00E2599A">
        <w:tab/>
      </w:r>
      <w:r w:rsidR="005429A7" w:rsidRPr="00E2599A">
        <w:t>Wheeled recreational device or toy not to be used on certain roads</w:t>
      </w:r>
      <w:bookmarkEnd w:id="345"/>
    </w:p>
    <w:p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rsidR="005429A7" w:rsidRPr="00E2599A" w:rsidRDefault="00E2599A" w:rsidP="00E2599A">
      <w:pPr>
        <w:pStyle w:val="Apara"/>
      </w:pPr>
      <w:r>
        <w:tab/>
      </w:r>
      <w:r w:rsidRPr="00E2599A">
        <w:t>(a)</w:t>
      </w:r>
      <w:r w:rsidRPr="00E2599A">
        <w:tab/>
      </w:r>
      <w:r w:rsidR="005429A7" w:rsidRPr="00E2599A">
        <w:t>a road with a dividing line or median strip; or</w:t>
      </w:r>
    </w:p>
    <w:p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(3A)</w:t>
      </w:r>
      <w:r w:rsidRPr="00E2599A">
        <w:tab/>
        <w:t>Subsections (1) and (2) do not apply to a person who is crossing a road in or on a wheeled recreational device or wheeled toy, if the person—</w:t>
      </w:r>
    </w:p>
    <w:p w:rsidR="005429A7" w:rsidRPr="00E2599A" w:rsidRDefault="005429A7" w:rsidP="00873906">
      <w:pPr>
        <w:pStyle w:val="Apara"/>
      </w:pPr>
      <w:r w:rsidRPr="00E2599A">
        <w:tab/>
        <w:t>(a)</w:t>
      </w:r>
      <w:r w:rsidRPr="00E2599A">
        <w:tab/>
        <w:t>crosses the road by the shortest safe route; and</w:t>
      </w:r>
    </w:p>
    <w:p w:rsidR="005429A7" w:rsidRPr="00E2599A" w:rsidRDefault="005429A7" w:rsidP="00873906">
      <w:pPr>
        <w:pStyle w:val="Apara"/>
      </w:pPr>
      <w:r w:rsidRPr="00E2599A">
        <w:tab/>
        <w:t>(b)</w:t>
      </w:r>
      <w:r w:rsidRPr="00E2599A">
        <w:tab/>
        <w:t>does not stay on the road longer than necessary to cross the road safely.</w:t>
      </w:r>
    </w:p>
    <w:p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rsidR="005429A7" w:rsidRPr="00E2599A" w:rsidRDefault="00E2599A" w:rsidP="00E2599A">
      <w:pPr>
        <w:pStyle w:val="AH5Sec"/>
        <w:rPr>
          <w:rStyle w:val="charItals"/>
        </w:rPr>
      </w:pPr>
      <w:bookmarkStart w:id="346" w:name="_Toc514833189"/>
      <w:r w:rsidRPr="00371008">
        <w:rPr>
          <w:rStyle w:val="CharSectNo"/>
        </w:rPr>
        <w:t>241</w:t>
      </w:r>
      <w:r w:rsidRPr="00E2599A">
        <w:rPr>
          <w:rStyle w:val="charItals"/>
          <w:i w:val="0"/>
        </w:rPr>
        <w:tab/>
      </w:r>
      <w:r w:rsidR="005429A7" w:rsidRPr="00E2599A">
        <w:t>Travelling in or on wheeled recreational device or toy on road</w:t>
      </w:r>
      <w:bookmarkEnd w:id="346"/>
    </w:p>
    <w:p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rsidR="005429A7" w:rsidRPr="00E2599A" w:rsidRDefault="005429A7" w:rsidP="00873906">
      <w:pPr>
        <w:pStyle w:val="AH5Sec"/>
        <w:rPr>
          <w:snapToGrid w:val="0"/>
        </w:rPr>
      </w:pPr>
      <w:bookmarkStart w:id="347" w:name="_Toc514833190"/>
      <w:r w:rsidRPr="00371008">
        <w:rPr>
          <w:rStyle w:val="CharSectNo"/>
        </w:rPr>
        <w:t>241A</w:t>
      </w:r>
      <w:r w:rsidRPr="00E2599A">
        <w:rPr>
          <w:snapToGrid w:val="0"/>
        </w:rPr>
        <w:tab/>
        <w:t>Use of wheeled recreational device and wheeled toy on road</w:t>
      </w:r>
      <w:bookmarkEnd w:id="347"/>
    </w:p>
    <w:p w:rsidR="005429A7" w:rsidRPr="00E2599A" w:rsidRDefault="006424C1" w:rsidP="00D33414">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rsidR="005429A7" w:rsidRPr="00E2599A" w:rsidRDefault="005429A7" w:rsidP="00D33414">
      <w:pPr>
        <w:pStyle w:val="Penalty"/>
        <w:keepNext/>
        <w:rPr>
          <w:snapToGrid w:val="0"/>
        </w:rPr>
      </w:pPr>
      <w:r w:rsidRPr="00E2599A">
        <w:rPr>
          <w:snapToGrid w:val="0"/>
        </w:rPr>
        <w:t>Maximum penalty:  20 penalty units.</w:t>
      </w:r>
    </w:p>
    <w:p w:rsidR="005429A7" w:rsidRPr="00E2599A" w:rsidRDefault="006424C1" w:rsidP="00873906">
      <w:pPr>
        <w:pStyle w:val="Amain"/>
        <w:rPr>
          <w:snapToGrid w:val="0"/>
        </w:rPr>
      </w:pPr>
      <w:r w:rsidRPr="00E2599A">
        <w:rPr>
          <w:snapToGrid w:val="0"/>
        </w:rPr>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rsidR="005429A7" w:rsidRPr="00E2599A" w:rsidRDefault="005429A7" w:rsidP="00E2599A">
      <w:pPr>
        <w:pStyle w:val="aDef"/>
      </w:pPr>
      <w:r w:rsidRPr="00E2599A">
        <w:rPr>
          <w:snapToGrid w:val="0"/>
        </w:rPr>
        <w:t>Maximum penalty:  20 penalty units.</w:t>
      </w:r>
    </w:p>
    <w:p w:rsidR="005429A7" w:rsidRPr="00E2599A" w:rsidRDefault="00E2599A" w:rsidP="00E2599A">
      <w:pPr>
        <w:pStyle w:val="AH5Sec"/>
        <w:rPr>
          <w:rStyle w:val="charItals"/>
        </w:rPr>
      </w:pPr>
      <w:bookmarkStart w:id="348" w:name="_Toc514833191"/>
      <w:r w:rsidRPr="00371008">
        <w:rPr>
          <w:rStyle w:val="CharSectNo"/>
        </w:rPr>
        <w:t>242</w:t>
      </w:r>
      <w:r w:rsidRPr="00E2599A">
        <w:rPr>
          <w:rStyle w:val="charItals"/>
          <w:i w:val="0"/>
        </w:rPr>
        <w:tab/>
      </w:r>
      <w:r w:rsidR="005429A7" w:rsidRPr="00E2599A">
        <w:t>Travelling in or on wheeled recreational device or toy on footpath or shared path</w:t>
      </w:r>
      <w:bookmarkEnd w:id="348"/>
    </w:p>
    <w:p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rsidR="005429A7" w:rsidRPr="00E2599A" w:rsidRDefault="005429A7" w:rsidP="00D33414">
      <w:pPr>
        <w:pStyle w:val="Penalty"/>
      </w:pPr>
      <w:r w:rsidRPr="00E2599A">
        <w:t>Maximum penalty:  20 penalty units.</w:t>
      </w:r>
    </w:p>
    <w:p w:rsidR="005429A7" w:rsidRPr="00E2599A" w:rsidRDefault="00E2599A" w:rsidP="00D33414">
      <w:pPr>
        <w:pStyle w:val="Amain"/>
        <w:keepNext/>
      </w:pPr>
      <w:r>
        <w:tab/>
      </w:r>
      <w:r w:rsidRPr="00E2599A">
        <w:t>(2)</w:t>
      </w:r>
      <w:r w:rsidRPr="00E2599A">
        <w:tab/>
      </w:r>
      <w:r w:rsidR="005429A7" w:rsidRPr="00E2599A">
        <w:t>In this regulation:</w:t>
      </w:r>
    </w:p>
    <w:p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rsidR="005429A7" w:rsidRPr="00E2599A" w:rsidRDefault="00E2599A" w:rsidP="00E2599A">
      <w:pPr>
        <w:pStyle w:val="aDefpara"/>
        <w:keepNext/>
      </w:pPr>
      <w:r>
        <w:tab/>
      </w:r>
      <w:r w:rsidRPr="00E2599A">
        <w:t>(b)</w:t>
      </w:r>
      <w:r w:rsidRPr="00E2599A">
        <w:tab/>
      </w:r>
      <w:r w:rsidR="005429A7" w:rsidRPr="00E2599A">
        <w:t>a no bicycles sign or no bicycles road marking;</w:t>
      </w:r>
    </w:p>
    <w:p w:rsidR="005429A7" w:rsidRPr="00E2599A" w:rsidRDefault="00E2599A" w:rsidP="00E2599A">
      <w:pPr>
        <w:pStyle w:val="aDefpara"/>
        <w:keepNext/>
      </w:pPr>
      <w:r>
        <w:tab/>
      </w:r>
      <w:r w:rsidRPr="00E2599A">
        <w:t>(c)</w:t>
      </w:r>
      <w:r w:rsidRPr="00E2599A">
        <w:tab/>
      </w:r>
      <w:r w:rsidR="005429A7" w:rsidRPr="00E2599A">
        <w:t>a bicycle path sign or bicycle path road marking;</w:t>
      </w:r>
    </w:p>
    <w:p w:rsidR="005429A7" w:rsidRPr="00E2599A" w:rsidRDefault="00E2599A" w:rsidP="00E2599A">
      <w:pPr>
        <w:pStyle w:val="aDefpara"/>
        <w:keepNext/>
      </w:pPr>
      <w:r>
        <w:tab/>
      </w:r>
      <w:r w:rsidRPr="00E2599A">
        <w:t>(d)</w:t>
      </w:r>
      <w:r w:rsidRPr="00E2599A">
        <w:tab/>
      </w:r>
      <w:r w:rsidR="005429A7" w:rsidRPr="00E2599A">
        <w:t>a road (except a road related area);</w:t>
      </w:r>
    </w:p>
    <w:p w:rsidR="005429A7" w:rsidRPr="00E2599A" w:rsidRDefault="00E2599A" w:rsidP="00E2599A">
      <w:pPr>
        <w:pStyle w:val="aDefpara"/>
      </w:pPr>
      <w:r>
        <w:tab/>
      </w:r>
      <w:r w:rsidRPr="00E2599A">
        <w:t>(e)</w:t>
      </w:r>
      <w:r w:rsidRPr="00E2599A">
        <w:tab/>
      </w:r>
      <w:r w:rsidR="005429A7" w:rsidRPr="00E2599A">
        <w:t>the end of the path.</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rsidR="005429A7" w:rsidRPr="00E2599A" w:rsidRDefault="00E2599A" w:rsidP="00E2599A">
      <w:pPr>
        <w:pStyle w:val="AH5Sec"/>
        <w:rPr>
          <w:rStyle w:val="charItals"/>
        </w:rPr>
      </w:pPr>
      <w:bookmarkStart w:id="349" w:name="_Toc514833192"/>
      <w:r w:rsidRPr="00371008">
        <w:rPr>
          <w:rStyle w:val="CharSectNo"/>
        </w:rPr>
        <w:t>243</w:t>
      </w:r>
      <w:r w:rsidRPr="00E2599A">
        <w:rPr>
          <w:rStyle w:val="charItals"/>
          <w:i w:val="0"/>
        </w:rPr>
        <w:tab/>
      </w:r>
      <w:r w:rsidR="005429A7" w:rsidRPr="00E2599A">
        <w:t>Travelling on rollerblades etc on bicycle path or separated footpath</w:t>
      </w:r>
      <w:bookmarkEnd w:id="349"/>
    </w:p>
    <w:p w:rsidR="005429A7" w:rsidRPr="00E2599A" w:rsidRDefault="00E2599A" w:rsidP="00E2599A">
      <w:pPr>
        <w:pStyle w:val="Amain"/>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rsidR="005429A7" w:rsidRPr="00E2599A" w:rsidRDefault="00E2599A" w:rsidP="00E2599A">
      <w:pPr>
        <w:pStyle w:val="Apara"/>
      </w:pPr>
      <w:r>
        <w:tab/>
      </w:r>
      <w:r w:rsidRPr="00E2599A">
        <w:t>(a)</w:t>
      </w:r>
      <w:r w:rsidRPr="00E2599A">
        <w:tab/>
      </w:r>
      <w:r w:rsidR="005429A7" w:rsidRPr="00E2599A">
        <w:t>is crossing the separated footpath by the shortest safe route; and</w:t>
      </w:r>
    </w:p>
    <w:p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50" w:name="_Toc514833193"/>
      <w:r w:rsidRPr="00371008">
        <w:rPr>
          <w:rStyle w:val="CharSectNo"/>
        </w:rPr>
        <w:t>244</w:t>
      </w:r>
      <w:r w:rsidRPr="00E2599A">
        <w:tab/>
      </w:r>
      <w:r w:rsidR="005429A7" w:rsidRPr="00E2599A">
        <w:t>Wheeled recreational device or wheeled toy being towed etc</w:t>
      </w:r>
      <w:bookmarkEnd w:id="350"/>
    </w:p>
    <w:p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travelling in or on a wheeled recreational device or wheeled toy must not hold onto a vehicle while the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rsidR="005429A7" w:rsidRPr="00E2599A" w:rsidRDefault="005429A7" w:rsidP="00D33414">
      <w:pPr>
        <w:pStyle w:val="Penalty"/>
        <w:keepLines/>
      </w:pPr>
      <w:r w:rsidRPr="00E2599A">
        <w:t>Maximum penalty:  20 penalty units.</w:t>
      </w:r>
    </w:p>
    <w:p w:rsidR="005429A7" w:rsidRPr="00E2599A" w:rsidRDefault="005429A7" w:rsidP="00873906">
      <w:pPr>
        <w:pStyle w:val="AH5Sec"/>
      </w:pPr>
      <w:bookmarkStart w:id="351" w:name="_Toc514833194"/>
      <w:r w:rsidRPr="00371008">
        <w:rPr>
          <w:rStyle w:val="CharSectNo"/>
        </w:rPr>
        <w:t>244A</w:t>
      </w:r>
      <w:r w:rsidRPr="00E2599A">
        <w:tab/>
        <w:t xml:space="preserve">Meaning of </w:t>
      </w:r>
      <w:r w:rsidRPr="00E2599A">
        <w:rPr>
          <w:rStyle w:val="charItals"/>
        </w:rPr>
        <w:t>scooter</w:t>
      </w:r>
      <w:r w:rsidRPr="00E2599A">
        <w:t xml:space="preserve"> and </w:t>
      </w:r>
      <w:r w:rsidRPr="00E2599A">
        <w:rPr>
          <w:rStyle w:val="charItals"/>
        </w:rPr>
        <w:t>motorised scooter</w:t>
      </w:r>
      <w:bookmarkEnd w:id="351"/>
    </w:p>
    <w:p w:rsidR="005429A7" w:rsidRPr="00E2599A" w:rsidRDefault="005429A7" w:rsidP="00D33414">
      <w:pPr>
        <w:pStyle w:val="Amain"/>
        <w:keepNext/>
      </w:pPr>
      <w:r w:rsidRPr="00E2599A">
        <w:tab/>
        <w:t>(1)</w:t>
      </w:r>
      <w:r w:rsidRPr="00E2599A">
        <w:tab/>
        <w:t>In this regulation:</w:t>
      </w:r>
    </w:p>
    <w:p w:rsidR="005429A7" w:rsidRPr="00E2599A" w:rsidRDefault="005429A7" w:rsidP="00D33414">
      <w:pPr>
        <w:pStyle w:val="aDef"/>
        <w:keepNext/>
      </w:pPr>
      <w:r w:rsidRPr="00E2599A">
        <w:rPr>
          <w:rStyle w:val="charBoldItals"/>
        </w:rPr>
        <w:t>motorised scooter</w:t>
      </w:r>
      <w:r w:rsidRPr="00E2599A">
        <w:t xml:space="preserve"> means a scooter that is propelled by 1 or more electric motors and complies with the requirements in paragraph (e) of the definition of </w:t>
      </w:r>
      <w:r w:rsidRPr="00E2599A">
        <w:rPr>
          <w:rStyle w:val="charBoldItals"/>
        </w:rPr>
        <w:t>scooter</w:t>
      </w:r>
      <w:r w:rsidRPr="00E2599A">
        <w:t>.</w:t>
      </w:r>
    </w:p>
    <w:p w:rsidR="005429A7" w:rsidRPr="00E2599A" w:rsidRDefault="005429A7" w:rsidP="00E2599A">
      <w:pPr>
        <w:pStyle w:val="aDef"/>
        <w:keepNext/>
      </w:pPr>
      <w:r w:rsidRPr="00E2599A">
        <w:rPr>
          <w:rStyle w:val="charBoldItals"/>
        </w:rPr>
        <w:t>scooter</w:t>
      </w:r>
      <w:r w:rsidRPr="00E2599A">
        <w:t xml:space="preserve"> means a device that—</w:t>
      </w:r>
    </w:p>
    <w:p w:rsidR="005429A7" w:rsidRPr="00E2599A" w:rsidRDefault="00E2599A" w:rsidP="00E2599A">
      <w:pPr>
        <w:pStyle w:val="aDefpara"/>
        <w:keepNext/>
      </w:pPr>
      <w:r>
        <w:tab/>
      </w:r>
      <w:r w:rsidRPr="00E2599A">
        <w:t>(a)</w:t>
      </w:r>
      <w:r w:rsidRPr="00E2599A">
        <w:tab/>
      </w:r>
      <w:r w:rsidR="005429A7" w:rsidRPr="00E2599A">
        <w:t>has 2 or more wheels and a footboard supported by the wheels; and</w:t>
      </w:r>
    </w:p>
    <w:p w:rsidR="005429A7" w:rsidRPr="00E2599A" w:rsidRDefault="00E2599A" w:rsidP="00E2599A">
      <w:pPr>
        <w:pStyle w:val="aDefpara"/>
        <w:keepNext/>
      </w:pPr>
      <w:r>
        <w:tab/>
      </w:r>
      <w:r w:rsidRPr="00E2599A">
        <w:t>(b)</w:t>
      </w:r>
      <w:r w:rsidRPr="00E2599A">
        <w:tab/>
      </w:r>
      <w:r w:rsidR="005429A7" w:rsidRPr="00E2599A">
        <w:t>is steered by handlebars; and</w:t>
      </w:r>
    </w:p>
    <w:p w:rsidR="005429A7" w:rsidRPr="00E2599A" w:rsidRDefault="00E2599A" w:rsidP="00E2599A">
      <w:pPr>
        <w:pStyle w:val="aDefpara"/>
        <w:keepNext/>
      </w:pPr>
      <w:r>
        <w:tab/>
      </w:r>
      <w:r w:rsidRPr="00E2599A">
        <w:t>(c)</w:t>
      </w:r>
      <w:r w:rsidRPr="00E2599A">
        <w:tab/>
      </w:r>
      <w:r w:rsidR="005429A7" w:rsidRPr="00E2599A">
        <w:t>is designed to be used by a single person; and</w:t>
      </w:r>
    </w:p>
    <w:p w:rsidR="005429A7" w:rsidRPr="00E2599A" w:rsidRDefault="00E2599A" w:rsidP="00E2599A">
      <w:pPr>
        <w:pStyle w:val="aDefpara"/>
      </w:pPr>
      <w:r>
        <w:tab/>
      </w:r>
      <w:r w:rsidRPr="00E2599A">
        <w:t>(d)</w:t>
      </w:r>
      <w:r w:rsidRPr="00E2599A">
        <w:tab/>
      </w:r>
      <w:r w:rsidR="005429A7" w:rsidRPr="00E2599A">
        <w:t>is propelled by any 1 or more of the following:</w:t>
      </w:r>
    </w:p>
    <w:p w:rsidR="005429A7" w:rsidRPr="00E2599A" w:rsidRDefault="00E2599A" w:rsidP="00E2599A">
      <w:pPr>
        <w:pStyle w:val="aDefsubpara"/>
      </w:pPr>
      <w:r>
        <w:tab/>
      </w:r>
      <w:r w:rsidRPr="00E2599A">
        <w:t>(i)</w:t>
      </w:r>
      <w:r w:rsidRPr="00E2599A">
        <w:tab/>
      </w:r>
      <w:r w:rsidR="005429A7" w:rsidRPr="00E2599A">
        <w:t>gravity;</w:t>
      </w:r>
    </w:p>
    <w:p w:rsidR="005429A7" w:rsidRPr="00E2599A" w:rsidRDefault="00E2599A" w:rsidP="00E2599A">
      <w:pPr>
        <w:pStyle w:val="aDefsubpara"/>
      </w:pPr>
      <w:r>
        <w:tab/>
      </w:r>
      <w:r w:rsidRPr="00E2599A">
        <w:t>(ii)</w:t>
      </w:r>
      <w:r w:rsidRPr="00E2599A">
        <w:tab/>
      </w:r>
      <w:r w:rsidR="005429A7" w:rsidRPr="00E2599A">
        <w:t>the user pushing 1 foot against the ground;</w:t>
      </w:r>
    </w:p>
    <w:p w:rsidR="005429A7" w:rsidRPr="00E2599A" w:rsidRDefault="00E2599A" w:rsidP="00E2599A">
      <w:pPr>
        <w:pStyle w:val="aDefsubpara"/>
        <w:keepNext/>
      </w:pPr>
      <w:r>
        <w:tab/>
      </w:r>
      <w:r w:rsidRPr="00E2599A">
        <w:t>(iii)</w:t>
      </w:r>
      <w:r w:rsidRPr="00E2599A">
        <w:tab/>
      </w:r>
      <w:r w:rsidR="005429A7" w:rsidRPr="00E2599A">
        <w:t>an electric motor or motors; and</w:t>
      </w:r>
    </w:p>
    <w:p w:rsidR="005429A7" w:rsidRPr="00E2599A" w:rsidRDefault="00E2599A" w:rsidP="00E2599A">
      <w:pPr>
        <w:pStyle w:val="aDefpara"/>
      </w:pPr>
      <w:r>
        <w:tab/>
      </w:r>
      <w:r w:rsidRPr="00E2599A">
        <w:t>(e)</w:t>
      </w:r>
      <w:r w:rsidRPr="00E2599A">
        <w:tab/>
      </w:r>
      <w:r w:rsidR="005429A7" w:rsidRPr="00E2599A">
        <w:t>if it is fitted with an electric motor or motors, complies with the following requirements:</w:t>
      </w:r>
    </w:p>
    <w:p w:rsidR="005429A7" w:rsidRPr="00E2599A" w:rsidRDefault="00E2599A" w:rsidP="00E2599A">
      <w:pPr>
        <w:pStyle w:val="aDefsubpara"/>
      </w:pPr>
      <w:r>
        <w:tab/>
      </w:r>
      <w:r w:rsidRPr="00E2599A">
        <w:t>(i)</w:t>
      </w:r>
      <w:r w:rsidRPr="00E2599A">
        <w:tab/>
      </w:r>
      <w:r w:rsidR="005429A7" w:rsidRPr="00E2599A">
        <w:t>its maker certifies (either by means of a plate attached to the motor or each motor, or by means of engraving on the motor or each motor) the ungoverned power output of the motor, or each motor;</w:t>
      </w:r>
    </w:p>
    <w:p w:rsidR="005429A7" w:rsidRPr="00E2599A" w:rsidRDefault="00E2599A" w:rsidP="00E2599A">
      <w:pPr>
        <w:pStyle w:val="aDefsubpara"/>
      </w:pPr>
      <w:r>
        <w:tab/>
      </w:r>
      <w:r w:rsidRPr="00E2599A">
        <w:t>(ii)</w:t>
      </w:r>
      <w:r w:rsidRPr="00E2599A">
        <w:tab/>
      </w:r>
      <w:r w:rsidR="005429A7" w:rsidRPr="00E2599A">
        <w:t>the maximum power output of the motor, or the combined maximum power output of the motors, is not more than 200W;</w:t>
      </w:r>
    </w:p>
    <w:p w:rsidR="005429A7" w:rsidRPr="00E2599A" w:rsidRDefault="00E2599A" w:rsidP="00E2599A">
      <w:pPr>
        <w:pStyle w:val="aDefsubpara"/>
      </w:pPr>
      <w:r>
        <w:tab/>
      </w:r>
      <w:r w:rsidRPr="00E2599A">
        <w:t>(iii)</w:t>
      </w:r>
      <w:r w:rsidRPr="00E2599A">
        <w:tab/>
      </w:r>
      <w:r w:rsidR="005429A7" w:rsidRPr="00E2599A">
        <w:t>when propelled only by the motor or motors, the scooter is not capable of going faster than 10km/h on level ground.</w:t>
      </w:r>
    </w:p>
    <w:p w:rsidR="005429A7" w:rsidRPr="00E2599A" w:rsidRDefault="005429A7" w:rsidP="00873906">
      <w:pPr>
        <w:pStyle w:val="Amain"/>
      </w:pPr>
      <w:r w:rsidRPr="00E2599A">
        <w:tab/>
        <w:t>(2)</w:t>
      </w:r>
      <w:r w:rsidRPr="00E2599A">
        <w:tab/>
        <w:t>A reference in subsection (1), to a motor includes both a motor that is part of the relevant device and a motor that is attached to the device.</w:t>
      </w:r>
    </w:p>
    <w:p w:rsidR="005429A7" w:rsidRPr="00E2599A" w:rsidRDefault="005429A7" w:rsidP="00873906">
      <w:pPr>
        <w:pStyle w:val="Amain"/>
      </w:pPr>
      <w:r w:rsidRPr="00E2599A">
        <w:tab/>
        <w:t>(3)</w:t>
      </w:r>
      <w:r w:rsidRPr="00E2599A">
        <w:tab/>
        <w:t>In this regulation, a reference to a scooter includes a motorised scooter unless the contrary intention appears.</w:t>
      </w:r>
    </w:p>
    <w:p w:rsidR="005429A7" w:rsidRPr="00E2599A" w:rsidRDefault="005429A7" w:rsidP="00873906">
      <w:pPr>
        <w:pStyle w:val="AH5Sec"/>
      </w:pPr>
      <w:bookmarkStart w:id="352" w:name="_Toc514833195"/>
      <w:r w:rsidRPr="00371008">
        <w:rPr>
          <w:rStyle w:val="CharSectNo"/>
        </w:rPr>
        <w:t>244C</w:t>
      </w:r>
      <w:r w:rsidRPr="00E2599A">
        <w:tab/>
        <w:t>Motorised scooter not to be used</w:t>
      </w:r>
      <w:bookmarkEnd w:id="352"/>
    </w:p>
    <w:p w:rsidR="005429A7" w:rsidRPr="00E2599A" w:rsidRDefault="005429A7" w:rsidP="00E2599A">
      <w:pPr>
        <w:pStyle w:val="Amainreturn"/>
        <w:keepNext/>
      </w:pPr>
      <w:r w:rsidRPr="00E2599A">
        <w:t>A person must not use a motorised scooter on a road or road related area.</w:t>
      </w:r>
    </w:p>
    <w:p w:rsidR="005429A7" w:rsidRPr="00E2599A" w:rsidRDefault="005429A7" w:rsidP="005429A7">
      <w:pPr>
        <w:pStyle w:val="Penalty"/>
      </w:pPr>
      <w:r w:rsidRPr="00E2599A">
        <w:t>Maximum penalty:  20 penalty units.</w:t>
      </w:r>
    </w:p>
    <w:p w:rsidR="005429A7" w:rsidRPr="00371008" w:rsidRDefault="00E2599A" w:rsidP="00E2599A">
      <w:pPr>
        <w:pStyle w:val="AH3Div"/>
      </w:pPr>
      <w:bookmarkStart w:id="353" w:name="_Toc514833196"/>
      <w:r w:rsidRPr="00371008">
        <w:rPr>
          <w:rStyle w:val="CharDivNo"/>
        </w:rPr>
        <w:t>Division 14.3</w:t>
      </w:r>
      <w:r w:rsidRPr="00E2599A">
        <w:tab/>
      </w:r>
      <w:r w:rsidR="0020699C" w:rsidRPr="00371008">
        <w:rPr>
          <w:rStyle w:val="CharDivText"/>
        </w:rPr>
        <w:t xml:space="preserve">Additional rules </w:t>
      </w:r>
      <w:r w:rsidR="005429A7" w:rsidRPr="00371008">
        <w:rPr>
          <w:rStyle w:val="CharDivText"/>
        </w:rPr>
        <w:t>for people travelling in or on personal mobility devices</w:t>
      </w:r>
      <w:bookmarkEnd w:id="353"/>
    </w:p>
    <w:p w:rsidR="005429A7" w:rsidRPr="00E2599A" w:rsidRDefault="005429A7" w:rsidP="00EF22CE">
      <w:pPr>
        <w:pStyle w:val="AH5Sec"/>
      </w:pPr>
      <w:bookmarkStart w:id="354" w:name="_Toc514833197"/>
      <w:r w:rsidRPr="00371008">
        <w:rPr>
          <w:rStyle w:val="CharSectNo"/>
        </w:rPr>
        <w:t>244D</w:t>
      </w:r>
      <w:r w:rsidRPr="00E2599A">
        <w:tab/>
        <w:t xml:space="preserve">Personal mobility device not to be used on </w:t>
      </w:r>
      <w:r w:rsidR="00DF6513" w:rsidRPr="00E2599A">
        <w:t>road if foot</w:t>
      </w:r>
      <w:r w:rsidR="001157A8" w:rsidRPr="00E2599A">
        <w:t>path etc available</w:t>
      </w:r>
      <w:bookmarkEnd w:id="354"/>
    </w:p>
    <w:p w:rsidR="005429A7" w:rsidRPr="00E2599A" w:rsidRDefault="005429A7" w:rsidP="00EF22CE">
      <w:pPr>
        <w:pStyle w:val="Amain"/>
      </w:pPr>
      <w:r w:rsidRPr="00E2599A">
        <w:tab/>
        <w:t>(1)</w:t>
      </w:r>
      <w:r w:rsidRPr="00E2599A">
        <w:tab/>
        <w:t>A person must not travel in or on a personal mobility device on a length of road.</w:t>
      </w:r>
    </w:p>
    <w:p w:rsidR="005429A7" w:rsidRPr="00E2599A" w:rsidRDefault="005429A7" w:rsidP="005429A7">
      <w:pPr>
        <w:pStyle w:val="Penalty"/>
      </w:pPr>
      <w:r w:rsidRPr="00E2599A">
        <w:t>Maximum penalty:  20 penalty units.</w:t>
      </w:r>
    </w:p>
    <w:p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rsidR="005429A7" w:rsidRPr="00E2599A" w:rsidRDefault="005429A7" w:rsidP="00EF22CE">
      <w:pPr>
        <w:pStyle w:val="Amain"/>
      </w:pPr>
      <w:r w:rsidRPr="00E2599A">
        <w:tab/>
        <w:t>(3)</w:t>
      </w:r>
      <w:r w:rsidRPr="00E2599A">
        <w:tab/>
        <w:t>Subsection (1) does not apply to a person who is crossing a road in or on a personal mobility device if the person—</w:t>
      </w:r>
    </w:p>
    <w:p w:rsidR="005429A7" w:rsidRPr="00E2599A" w:rsidRDefault="005429A7" w:rsidP="00EF22CE">
      <w:pPr>
        <w:pStyle w:val="Apara"/>
      </w:pPr>
      <w:r w:rsidRPr="00E2599A">
        <w:tab/>
        <w:t>(a)</w:t>
      </w:r>
      <w:r w:rsidRPr="00E2599A">
        <w:tab/>
        <w:t>crosses the road by the shortest safe route; and</w:t>
      </w:r>
    </w:p>
    <w:p w:rsidR="005429A7" w:rsidRPr="00E2599A" w:rsidRDefault="005429A7" w:rsidP="00EF22CE">
      <w:pPr>
        <w:pStyle w:val="Apara"/>
      </w:pPr>
      <w:r w:rsidRPr="00E2599A">
        <w:tab/>
        <w:t>(b)</w:t>
      </w:r>
      <w:r w:rsidRPr="00E2599A">
        <w:tab/>
        <w:t>does not stay on the road longer than necessary to cross the road safely.</w:t>
      </w:r>
    </w:p>
    <w:p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rsidR="005429A7" w:rsidRPr="00E2599A" w:rsidRDefault="005429A7" w:rsidP="00EF22CE">
      <w:pPr>
        <w:pStyle w:val="AH5Sec"/>
      </w:pPr>
      <w:bookmarkStart w:id="355" w:name="_Toc514833198"/>
      <w:r w:rsidRPr="00371008">
        <w:rPr>
          <w:rStyle w:val="CharSectNo"/>
        </w:rPr>
        <w:t>244E</w:t>
      </w:r>
      <w:r w:rsidRPr="00E2599A">
        <w:tab/>
        <w:t>Travelling in or on personal mobility device on r</w:t>
      </w:r>
      <w:r w:rsidR="001157A8" w:rsidRPr="00E2599A">
        <w:t>oad</w:t>
      </w:r>
      <w:bookmarkEnd w:id="355"/>
    </w:p>
    <w:p w:rsidR="005429A7" w:rsidRPr="00E2599A" w:rsidRDefault="005429A7" w:rsidP="00EF22CE">
      <w:pPr>
        <w:pStyle w:val="Amain"/>
      </w:pPr>
      <w:r w:rsidRPr="00E2599A">
        <w:tab/>
        <w:t>(1)</w:t>
      </w:r>
      <w:r w:rsidRPr="00E2599A">
        <w:tab/>
        <w:t>A person travelling in or on a personal mobility device on a road—</w:t>
      </w:r>
    </w:p>
    <w:p w:rsidR="005429A7" w:rsidRPr="00E2599A" w:rsidRDefault="005429A7" w:rsidP="00EF22CE">
      <w:pPr>
        <w:pStyle w:val="Apara"/>
      </w:pPr>
      <w:r w:rsidRPr="00E2599A">
        <w:tab/>
        <w:t>(a)</w:t>
      </w:r>
      <w:r w:rsidRPr="00E2599A">
        <w:tab/>
        <w:t>must keep as far to the left side of the road as is practicable; and</w:t>
      </w:r>
    </w:p>
    <w:p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rsidR="005429A7" w:rsidRPr="00E2599A" w:rsidRDefault="005429A7" w:rsidP="00EF22CE">
      <w:pPr>
        <w:pStyle w:val="Apara"/>
      </w:pPr>
      <w:r w:rsidRPr="00E2599A">
        <w:tab/>
        <w:t>(c)</w:t>
      </w:r>
      <w:r w:rsidRPr="00E2599A">
        <w:tab/>
        <w:t>must not travel alongside more than 1 other pedestrian or vehicle travelling on the road in the same direction as the person, unless the person is overtaking other pedestrians.</w:t>
      </w:r>
    </w:p>
    <w:p w:rsidR="005429A7" w:rsidRPr="00E2599A" w:rsidRDefault="005429A7" w:rsidP="005429A7">
      <w:pPr>
        <w:pStyle w:val="Penalty"/>
      </w:pPr>
      <w:r w:rsidRPr="00E2599A">
        <w:t>Maximum penalty:  20 penalty units.</w:t>
      </w:r>
    </w:p>
    <w:p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rsidR="005429A7" w:rsidRPr="00E2599A" w:rsidRDefault="005429A7" w:rsidP="00EF22CE">
      <w:pPr>
        <w:pStyle w:val="Amain"/>
      </w:pPr>
      <w:r w:rsidRPr="00E2599A">
        <w:tab/>
      </w:r>
      <w:r w:rsidR="00DF6513" w:rsidRPr="00E2599A">
        <w:t>(3</w:t>
      </w:r>
      <w:r w:rsidRPr="00E2599A">
        <w:t>)</w:t>
      </w:r>
      <w:r w:rsidRPr="00E2599A">
        <w:tab/>
        <w:t>In this section:</w:t>
      </w:r>
    </w:p>
    <w:p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rsidR="005429A7" w:rsidRPr="00E2599A" w:rsidRDefault="005429A7" w:rsidP="00EF22CE">
      <w:pPr>
        <w:pStyle w:val="AH5Sec"/>
      </w:pPr>
      <w:bookmarkStart w:id="356" w:name="_Toc514833199"/>
      <w:r w:rsidRPr="00371008">
        <w:rPr>
          <w:rStyle w:val="CharSectNo"/>
        </w:rPr>
        <w:t>244F</w:t>
      </w:r>
      <w:r w:rsidRPr="00E2599A">
        <w:tab/>
        <w:t>Travelling in or on personal mobility device on footpath</w:t>
      </w:r>
      <w:r w:rsidR="00616F3E" w:rsidRPr="00E2599A">
        <w:t xml:space="preserve"> or shared path</w:t>
      </w:r>
      <w:bookmarkEnd w:id="356"/>
    </w:p>
    <w:p w:rsidR="005429A7" w:rsidRPr="00E2599A" w:rsidRDefault="005429A7" w:rsidP="005429A7">
      <w:pPr>
        <w:pStyle w:val="Amainreturn"/>
      </w:pPr>
      <w:r w:rsidRPr="00E2599A">
        <w:t>A person travelling in or on a personal mobility device on a footpath or shared path must—</w:t>
      </w:r>
    </w:p>
    <w:p w:rsidR="005429A7" w:rsidRPr="00E2599A" w:rsidRDefault="005429A7" w:rsidP="00EF22CE">
      <w:pPr>
        <w:pStyle w:val="Apara"/>
      </w:pPr>
      <w:r w:rsidRPr="00E2599A">
        <w:tab/>
        <w:t>(a)</w:t>
      </w:r>
      <w:r w:rsidRPr="00E2599A">
        <w:tab/>
        <w:t>keep to the left of the footpath or shared path unless it is impracticable to do so; and</w:t>
      </w:r>
    </w:p>
    <w:p w:rsidR="005429A7" w:rsidRPr="00E2599A" w:rsidRDefault="005429A7" w:rsidP="00A21B31">
      <w:pPr>
        <w:pStyle w:val="Apara"/>
        <w:keepNext/>
      </w:pPr>
      <w:r w:rsidRPr="00E2599A">
        <w:tab/>
        <w:t>(b)</w:t>
      </w:r>
      <w:r w:rsidRPr="00E2599A">
        <w:tab/>
        <w:t>give way to any pedestrian (except a person travelling in or on a personal mobility device) who is on the footpath or shared path.</w:t>
      </w:r>
    </w:p>
    <w:p w:rsidR="005429A7" w:rsidRPr="00E2599A" w:rsidRDefault="005429A7" w:rsidP="00124CC3">
      <w:pPr>
        <w:pStyle w:val="Penalty"/>
      </w:pPr>
      <w:r w:rsidRPr="00E2599A">
        <w:t>Maximum penalty:  20 penalty units.</w:t>
      </w:r>
    </w:p>
    <w:p w:rsidR="005429A7" w:rsidRPr="00E2599A" w:rsidRDefault="005429A7" w:rsidP="00EF22CE">
      <w:pPr>
        <w:pStyle w:val="AH5Sec"/>
        <w:rPr>
          <w:snapToGrid w:val="0"/>
        </w:rPr>
      </w:pPr>
      <w:bookmarkStart w:id="357" w:name="_Toc514833200"/>
      <w:r w:rsidRPr="00371008">
        <w:rPr>
          <w:rStyle w:val="CharSectNo"/>
        </w:rPr>
        <w:t>244G</w:t>
      </w:r>
      <w:r w:rsidRPr="00E2599A">
        <w:rPr>
          <w:snapToGrid w:val="0"/>
        </w:rPr>
        <w:tab/>
      </w:r>
      <w:r w:rsidRPr="00E2599A">
        <w:t>Travelling in or on personal mobility</w:t>
      </w:r>
      <w:r w:rsidR="001157A8" w:rsidRPr="00E2599A">
        <w:t xml:space="preserve"> device across road on crossing</w:t>
      </w:r>
      <w:bookmarkEnd w:id="357"/>
    </w:p>
    <w:p w:rsidR="005429A7" w:rsidRPr="00E2599A" w:rsidRDefault="005429A7" w:rsidP="00EF22CE">
      <w:pPr>
        <w:pStyle w:val="Amain"/>
      </w:pPr>
      <w:r w:rsidRPr="00E2599A">
        <w:tab/>
        <w:t>(1)</w:t>
      </w:r>
      <w:r w:rsidRPr="00E2599A">
        <w:tab/>
        <w:t>A person travelling in or on a personal mobility device commits an offence if, when approaching a crossing, the person—</w:t>
      </w:r>
    </w:p>
    <w:p w:rsidR="005429A7" w:rsidRPr="00E2599A" w:rsidRDefault="005429A7" w:rsidP="00EF22CE">
      <w:pPr>
        <w:pStyle w:val="Apara"/>
      </w:pPr>
      <w:r w:rsidRPr="00E2599A">
        <w:tab/>
        <w:t>(a)</w:t>
      </w:r>
      <w:r w:rsidRPr="00E2599A">
        <w:tab/>
        <w:t>travels faster than 10km/h; or</w:t>
      </w:r>
    </w:p>
    <w:p w:rsidR="005429A7" w:rsidRPr="00E2599A" w:rsidRDefault="005429A7" w:rsidP="00EF22CE">
      <w:pPr>
        <w:pStyle w:val="Apara"/>
      </w:pPr>
      <w:r w:rsidRPr="00E2599A">
        <w:tab/>
        <w:t>(b)</w:t>
      </w:r>
      <w:r w:rsidRPr="00E2599A">
        <w:tab/>
        <w:t>fails to look for approaching traffic and prepare to stop.</w:t>
      </w:r>
    </w:p>
    <w:p w:rsidR="005429A7" w:rsidRPr="00E2599A" w:rsidRDefault="005429A7" w:rsidP="005429A7">
      <w:pPr>
        <w:pStyle w:val="Penalty"/>
      </w:pPr>
      <w:r w:rsidRPr="00E2599A">
        <w:t>Maximum penalty:  20 penalty units.</w:t>
      </w:r>
    </w:p>
    <w:p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rsidR="005429A7" w:rsidRPr="00E2599A" w:rsidRDefault="005429A7" w:rsidP="00EF22CE">
      <w:pPr>
        <w:pStyle w:val="Apara"/>
      </w:pPr>
      <w:r w:rsidRPr="00E2599A">
        <w:tab/>
        <w:t>(a)</w:t>
      </w:r>
      <w:r w:rsidRPr="00E2599A">
        <w:tab/>
        <w:t>travels faster than 10km/h; or</w:t>
      </w:r>
    </w:p>
    <w:p w:rsidR="005429A7" w:rsidRPr="00E2599A" w:rsidRDefault="005429A7" w:rsidP="00EF22CE">
      <w:pPr>
        <w:pStyle w:val="Apara"/>
      </w:pPr>
      <w:r w:rsidRPr="00E2599A">
        <w:tab/>
        <w:t>(b)</w:t>
      </w:r>
      <w:r w:rsidRPr="00E2599A">
        <w:tab/>
        <w:t>fails to give way to another pedestrian on the crossing; or</w:t>
      </w:r>
    </w:p>
    <w:p w:rsidR="005429A7" w:rsidRPr="00E2599A" w:rsidRDefault="005429A7" w:rsidP="00EF22CE">
      <w:pPr>
        <w:pStyle w:val="Apara"/>
      </w:pPr>
      <w:r w:rsidRPr="00E2599A">
        <w:tab/>
        <w:t>(c)</w:t>
      </w:r>
      <w:r w:rsidRPr="00E2599A">
        <w:tab/>
        <w:t>fails to keep to the left of an oncoming bicycle or pedestrian.</w:t>
      </w:r>
    </w:p>
    <w:p w:rsidR="005429A7" w:rsidRPr="00E2599A" w:rsidRDefault="005429A7" w:rsidP="005429A7">
      <w:pPr>
        <w:pStyle w:val="Penalty"/>
        <w:keepNext/>
      </w:pPr>
      <w:r w:rsidRPr="00E2599A">
        <w:t>Maximum penalty:  20 penalty units.</w:t>
      </w:r>
    </w:p>
    <w:p w:rsidR="005429A7" w:rsidRPr="00E2599A" w:rsidRDefault="005429A7" w:rsidP="00EF22CE">
      <w:pPr>
        <w:pStyle w:val="Amain"/>
      </w:pPr>
      <w:r w:rsidRPr="00E2599A">
        <w:tab/>
        <w:t>(3)</w:t>
      </w:r>
      <w:r w:rsidRPr="00E2599A">
        <w:tab/>
        <w:t>In this section:</w:t>
      </w:r>
    </w:p>
    <w:p w:rsidR="005429A7" w:rsidRPr="00E2599A" w:rsidRDefault="005429A7" w:rsidP="00E2599A">
      <w:pPr>
        <w:pStyle w:val="aDef"/>
      </w:pPr>
      <w:r w:rsidRPr="00E2599A">
        <w:rPr>
          <w:rStyle w:val="charBoldItals"/>
        </w:rPr>
        <w:t>crossing</w:t>
      </w:r>
      <w:r w:rsidRPr="00E2599A">
        <w:t xml:space="preserve"> means any of the following:</w:t>
      </w:r>
    </w:p>
    <w:p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rsidR="005429A7" w:rsidRPr="00E2599A" w:rsidRDefault="005429A7" w:rsidP="00EF22CE">
      <w:pPr>
        <w:pStyle w:val="aDefpara"/>
      </w:pPr>
      <w:r w:rsidRPr="00E2599A">
        <w:tab/>
        <w:t>(b)</w:t>
      </w:r>
      <w:r w:rsidRPr="00E2599A">
        <w:tab/>
        <w:t>a marked foot crossing;</w:t>
      </w:r>
    </w:p>
    <w:p w:rsidR="005429A7" w:rsidRPr="00E2599A" w:rsidRDefault="005429A7" w:rsidP="00EF22CE">
      <w:pPr>
        <w:pStyle w:val="aDefpara"/>
      </w:pPr>
      <w:r w:rsidRPr="00E2599A">
        <w:tab/>
        <w:t>(c)</w:t>
      </w:r>
      <w:r w:rsidRPr="00E2599A">
        <w:tab/>
        <w:t>a pedestrian crossing.</w:t>
      </w:r>
    </w:p>
    <w:p w:rsidR="005429A7" w:rsidRPr="00E2599A" w:rsidRDefault="005429A7" w:rsidP="00EF22CE">
      <w:pPr>
        <w:pStyle w:val="AH5Sec"/>
      </w:pPr>
      <w:bookmarkStart w:id="358" w:name="_Toc514833201"/>
      <w:r w:rsidRPr="00371008">
        <w:rPr>
          <w:rStyle w:val="CharSectNo"/>
        </w:rPr>
        <w:t>244H</w:t>
      </w:r>
      <w:r w:rsidRPr="00E2599A">
        <w:tab/>
        <w:t>Person travelling in or on personal mobility device must</w:t>
      </w:r>
      <w:r w:rsidR="001157A8" w:rsidRPr="00E2599A">
        <w:t xml:space="preserve"> wear bicycle helmet</w:t>
      </w:r>
      <w:bookmarkEnd w:id="358"/>
    </w:p>
    <w:p w:rsidR="005429A7" w:rsidRPr="00E2599A" w:rsidRDefault="005429A7" w:rsidP="005429A7">
      <w:pPr>
        <w:pStyle w:val="Amainreturn"/>
        <w:keepNext/>
      </w:pPr>
      <w:r w:rsidRPr="00E2599A">
        <w:t>A person travelling in or on a personal mobility device must wear an approved bicycle helmet securely fitted and fastened on the person</w:t>
      </w:r>
      <w:r w:rsidR="009A0737" w:rsidRPr="00E2599A">
        <w:t>’s</w:t>
      </w:r>
      <w:r w:rsidRPr="00E2599A">
        <w:t xml:space="preserve"> head.</w:t>
      </w:r>
    </w:p>
    <w:p w:rsidR="005429A7" w:rsidRPr="00E2599A" w:rsidRDefault="005429A7" w:rsidP="00124CC3">
      <w:pPr>
        <w:pStyle w:val="Penalty"/>
        <w:rPr>
          <w:snapToGrid w:val="0"/>
        </w:rPr>
      </w:pPr>
      <w:r w:rsidRPr="00E2599A">
        <w:rPr>
          <w:snapToGrid w:val="0"/>
        </w:rPr>
        <w:t>Maximum penalty:  20 penalty units.</w:t>
      </w:r>
    </w:p>
    <w:p w:rsidR="005429A7" w:rsidRPr="00E2599A" w:rsidRDefault="005429A7" w:rsidP="00EF22CE">
      <w:pPr>
        <w:pStyle w:val="AH5Sec"/>
      </w:pPr>
      <w:bookmarkStart w:id="359" w:name="_Toc514833202"/>
      <w:r w:rsidRPr="00371008">
        <w:rPr>
          <w:rStyle w:val="CharSectNo"/>
        </w:rPr>
        <w:t>244I</w:t>
      </w:r>
      <w:r w:rsidRPr="00E2599A">
        <w:tab/>
        <w:t>Warning device on personal mobility device</w:t>
      </w:r>
      <w:bookmarkEnd w:id="359"/>
    </w:p>
    <w:p w:rsidR="005429A7" w:rsidRPr="00E2599A" w:rsidRDefault="005429A7" w:rsidP="005429A7">
      <w:pPr>
        <w:pStyle w:val="Amainreturn"/>
        <w:keepNext/>
      </w:pPr>
      <w:r w:rsidRPr="00E2599A">
        <w:t>A person must not travel in or on a personal mobility device if the personal mobility device is not fitted with a bell, horn or similar warning device that is in working order.</w:t>
      </w:r>
    </w:p>
    <w:p w:rsidR="005429A7" w:rsidRPr="00E2599A" w:rsidRDefault="005429A7" w:rsidP="00124CC3">
      <w:pPr>
        <w:pStyle w:val="Penalty"/>
        <w:rPr>
          <w:snapToGrid w:val="0"/>
        </w:rPr>
      </w:pPr>
      <w:r w:rsidRPr="00E2599A">
        <w:rPr>
          <w:snapToGrid w:val="0"/>
        </w:rPr>
        <w:t>Maximum penalty:  20 penalty units.</w:t>
      </w:r>
    </w:p>
    <w:p w:rsidR="005429A7" w:rsidRPr="00E2599A" w:rsidRDefault="005429A7" w:rsidP="00EF22CE">
      <w:pPr>
        <w:pStyle w:val="AH5Sec"/>
        <w:rPr>
          <w:snapToGrid w:val="0"/>
        </w:rPr>
      </w:pPr>
      <w:bookmarkStart w:id="360" w:name="_Toc514833203"/>
      <w:r w:rsidRPr="00371008">
        <w:rPr>
          <w:rStyle w:val="CharSectNo"/>
        </w:rPr>
        <w:t>244J</w:t>
      </w:r>
      <w:r w:rsidRPr="00E2599A">
        <w:tab/>
        <w:t>Personal mobility device use at night or hazardous</w:t>
      </w:r>
      <w:r w:rsidR="001157A8" w:rsidRPr="00E2599A">
        <w:t xml:space="preserve"> weather conditions</w:t>
      </w:r>
      <w:bookmarkEnd w:id="360"/>
    </w:p>
    <w:p w:rsidR="00314890" w:rsidRPr="00E2599A" w:rsidRDefault="005429A7" w:rsidP="00EF22CE">
      <w:pPr>
        <w:pStyle w:val="Amain"/>
      </w:pPr>
      <w:r w:rsidRPr="00E2599A">
        <w:tab/>
        <w:t>(1)</w:t>
      </w:r>
      <w:r w:rsidRPr="00E2599A">
        <w:tab/>
      </w:r>
      <w:r w:rsidR="00314890" w:rsidRPr="00E2599A">
        <w:t>A person commits an offence if—</w:t>
      </w:r>
    </w:p>
    <w:p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rsidR="00314890" w:rsidRPr="00E2599A" w:rsidRDefault="00314890" w:rsidP="00EF22CE">
      <w:pPr>
        <w:pStyle w:val="Asubpara"/>
      </w:pPr>
      <w:r w:rsidRPr="00E2599A">
        <w:tab/>
        <w:t>(i)</w:t>
      </w:r>
      <w:r w:rsidRPr="00E2599A">
        <w:tab/>
      </w:r>
      <w:r w:rsidR="005429A7" w:rsidRPr="00E2599A">
        <w:t>at night; or</w:t>
      </w:r>
    </w:p>
    <w:p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rsidR="0050494A" w:rsidRPr="00E2599A" w:rsidRDefault="0050494A" w:rsidP="00EF22CE">
      <w:pPr>
        <w:pStyle w:val="Apara"/>
      </w:pPr>
      <w:r w:rsidRPr="00E2599A">
        <w:tab/>
        <w:t>(b)</w:t>
      </w:r>
      <w:r w:rsidRPr="00E2599A">
        <w:tab/>
        <w:t>fails to comply with a requirement under subsection (2).</w:t>
      </w:r>
    </w:p>
    <w:p w:rsidR="00D76618" w:rsidRPr="00E2599A" w:rsidRDefault="00D76618" w:rsidP="00D76618">
      <w:pPr>
        <w:pStyle w:val="Penalty"/>
        <w:rPr>
          <w:snapToGrid w:val="0"/>
        </w:rPr>
      </w:pPr>
      <w:r w:rsidRPr="00E2599A">
        <w:rPr>
          <w:snapToGrid w:val="0"/>
        </w:rPr>
        <w:t>Maximum penalty:  20 penalty units.</w:t>
      </w:r>
    </w:p>
    <w:p w:rsidR="005429A7" w:rsidRPr="00E2599A" w:rsidRDefault="0050494A" w:rsidP="00A21B31">
      <w:pPr>
        <w:pStyle w:val="Amain"/>
        <w:keepNext/>
      </w:pPr>
      <w:r w:rsidRPr="00E2599A">
        <w:tab/>
        <w:t>(</w:t>
      </w:r>
      <w:r w:rsidR="005429A7" w:rsidRPr="00E2599A">
        <w:t>2)</w:t>
      </w:r>
      <w:r w:rsidR="005429A7" w:rsidRPr="00E2599A">
        <w:tab/>
        <w:t>The person must display, on themself or the personal mobility device—</w:t>
      </w:r>
    </w:p>
    <w:p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rsidR="005429A7" w:rsidRPr="00E2599A" w:rsidRDefault="005429A7" w:rsidP="005429A7">
      <w:pPr>
        <w:pStyle w:val="PageBreak"/>
      </w:pPr>
      <w:r w:rsidRPr="00E2599A">
        <w:br w:type="page"/>
      </w:r>
    </w:p>
    <w:p w:rsidR="005429A7" w:rsidRPr="00371008" w:rsidRDefault="00E2599A" w:rsidP="00E2599A">
      <w:pPr>
        <w:pStyle w:val="AH2Part"/>
      </w:pPr>
      <w:bookmarkStart w:id="361" w:name="_Toc514833204"/>
      <w:r w:rsidRPr="00371008">
        <w:rPr>
          <w:rStyle w:val="CharPartNo"/>
        </w:rPr>
        <w:t>Part 15</w:t>
      </w:r>
      <w:r w:rsidRPr="00E2599A">
        <w:tab/>
      </w:r>
      <w:r w:rsidR="005429A7" w:rsidRPr="00371008">
        <w:rPr>
          <w:rStyle w:val="CharPartText"/>
        </w:rPr>
        <w:t>Additional rules for bicycle riders</w:t>
      </w:r>
      <w:bookmarkEnd w:id="361"/>
    </w:p>
    <w:p w:rsidR="00A21B31" w:rsidRDefault="00A21B31" w:rsidP="00A21B31">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362" w:name="_Toc514833205"/>
      <w:r w:rsidRPr="00371008">
        <w:rPr>
          <w:rStyle w:val="CharSectNo"/>
        </w:rPr>
        <w:t>245</w:t>
      </w:r>
      <w:r w:rsidRPr="00E2599A">
        <w:tab/>
      </w:r>
      <w:r w:rsidR="005429A7" w:rsidRPr="00E2599A">
        <w:t>Riding bicycle</w:t>
      </w:r>
      <w:bookmarkEnd w:id="362"/>
    </w:p>
    <w:p w:rsidR="005429A7" w:rsidRPr="00E2599A" w:rsidRDefault="005429A7" w:rsidP="005429A7">
      <w:pPr>
        <w:pStyle w:val="Amainreturn"/>
      </w:pPr>
      <w:r w:rsidRPr="00E2599A">
        <w:t>The rider of a bicycle must—</w:t>
      </w:r>
    </w:p>
    <w:p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rsidR="005429A7" w:rsidRPr="00E2599A" w:rsidRDefault="00E2599A" w:rsidP="00E2599A">
      <w:pPr>
        <w:pStyle w:val="Apara"/>
      </w:pPr>
      <w:r>
        <w:tab/>
      </w:r>
      <w:r w:rsidRPr="00E2599A">
        <w:t>(b)</w:t>
      </w:r>
      <w:r w:rsidRPr="00E2599A">
        <w:tab/>
      </w:r>
      <w:r w:rsidR="005429A7" w:rsidRPr="00E2599A">
        <w:t>ride with at least 1 hand on the handlebars; and</w:t>
      </w:r>
    </w:p>
    <w:p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63" w:name="_Toc514833206"/>
      <w:r w:rsidRPr="00371008">
        <w:rPr>
          <w:rStyle w:val="CharSectNo"/>
        </w:rPr>
        <w:t>246</w:t>
      </w:r>
      <w:r w:rsidRPr="00E2599A">
        <w:tab/>
      </w:r>
      <w:r w:rsidR="005429A7" w:rsidRPr="00E2599A">
        <w:t>Carrying people on bicycle</w:t>
      </w:r>
      <w:bookmarkEnd w:id="363"/>
    </w:p>
    <w:p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64" w:name="_Toc514833207"/>
      <w:r w:rsidRPr="00371008">
        <w:rPr>
          <w:rStyle w:val="CharSectNo"/>
        </w:rPr>
        <w:t>247</w:t>
      </w:r>
      <w:r w:rsidRPr="00E2599A">
        <w:tab/>
      </w:r>
      <w:r w:rsidR="005429A7" w:rsidRPr="00E2599A">
        <w:t>Riding in bicycle lane on road</w:t>
      </w:r>
      <w:bookmarkEnd w:id="364"/>
    </w:p>
    <w:p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EF22CE">
      <w:pPr>
        <w:pStyle w:val="AH5Sec"/>
      </w:pPr>
      <w:bookmarkStart w:id="365" w:name="_Toc514833208"/>
      <w:r w:rsidRPr="00371008">
        <w:rPr>
          <w:rStyle w:val="CharSectNo"/>
        </w:rPr>
        <w:t>247A</w:t>
      </w:r>
      <w:r w:rsidRPr="00E2599A">
        <w:tab/>
        <w:t>Entering bicycle storage area</w:t>
      </w:r>
      <w:bookmarkEnd w:id="365"/>
    </w:p>
    <w:p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rsidR="005429A7" w:rsidRPr="00E2599A" w:rsidRDefault="005429A7" w:rsidP="005429A7">
      <w:pPr>
        <w:pStyle w:val="Penalty"/>
        <w:keepNext/>
      </w:pPr>
      <w:r w:rsidRPr="00E2599A">
        <w:rPr>
          <w:lang w:val="en-US"/>
        </w:rPr>
        <w:t>Maximum penalty:  20 penalty units.</w:t>
      </w:r>
    </w:p>
    <w:p w:rsidR="005429A7" w:rsidRPr="00E2599A" w:rsidRDefault="005429A7" w:rsidP="00EF22CE">
      <w:pPr>
        <w:pStyle w:val="AH5Sec"/>
      </w:pPr>
      <w:bookmarkStart w:id="366" w:name="_Toc514833209"/>
      <w:r w:rsidRPr="00371008">
        <w:rPr>
          <w:rStyle w:val="CharSectNo"/>
        </w:rPr>
        <w:t>247B</w:t>
      </w:r>
      <w:r w:rsidRPr="00E2599A">
        <w:tab/>
        <w:t>Giving way while entering or in bicycle storage area</w:t>
      </w:r>
      <w:bookmarkEnd w:id="366"/>
    </w:p>
    <w:p w:rsidR="005429A7" w:rsidRPr="00E2599A" w:rsidRDefault="005429A7" w:rsidP="00EF22CE">
      <w:pPr>
        <w:pStyle w:val="Amain"/>
      </w:pPr>
      <w:r w:rsidRPr="00E2599A">
        <w:tab/>
        <w:t>(1)</w:t>
      </w:r>
      <w:r w:rsidRPr="00E2599A">
        <w:tab/>
        <w:t>The rider of a bicycle must, when entering a bicycle storage area, give way to—</w:t>
      </w:r>
    </w:p>
    <w:p w:rsidR="005429A7" w:rsidRPr="00E2599A" w:rsidRDefault="005429A7" w:rsidP="00EF22CE">
      <w:pPr>
        <w:pStyle w:val="Apara"/>
      </w:pPr>
      <w:r w:rsidRPr="00E2599A">
        <w:tab/>
        <w:t>(a)</w:t>
      </w:r>
      <w:r w:rsidRPr="00E2599A">
        <w:tab/>
        <w:t>any vehicle that is in the area; and</w:t>
      </w:r>
    </w:p>
    <w:p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rsidR="005429A7" w:rsidRPr="00E2599A" w:rsidRDefault="005429A7" w:rsidP="00124CC3">
      <w:pPr>
        <w:pStyle w:val="Penalty"/>
      </w:pPr>
      <w:r w:rsidRPr="00E2599A">
        <w:rPr>
          <w:lang w:val="en-US"/>
        </w:rPr>
        <w:t>Maximum penalty:  20 penalty units.</w:t>
      </w:r>
    </w:p>
    <w:p w:rsidR="005429A7" w:rsidRPr="00E2599A" w:rsidRDefault="005429A7" w:rsidP="00124CC3">
      <w:pPr>
        <w:pStyle w:val="Amain"/>
        <w:keepNext/>
      </w:pPr>
      <w:r w:rsidRPr="00E2599A">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rsidR="005429A7" w:rsidRPr="00E2599A" w:rsidRDefault="005429A7" w:rsidP="005429A7">
      <w:pPr>
        <w:pStyle w:val="Penalty"/>
        <w:rPr>
          <w:lang w:val="en-US"/>
        </w:rPr>
      </w:pPr>
      <w:r w:rsidRPr="00E2599A">
        <w:rPr>
          <w:lang w:val="en-US"/>
        </w:rPr>
        <w:t>Maximum penalty:  20 penalty units.</w:t>
      </w:r>
    </w:p>
    <w:p w:rsidR="005429A7" w:rsidRPr="00E2599A" w:rsidRDefault="005429A7" w:rsidP="00EF22CE">
      <w:pPr>
        <w:pStyle w:val="AH5Sec"/>
      </w:pPr>
      <w:bookmarkStart w:id="367" w:name="_Toc514833210"/>
      <w:r w:rsidRPr="00371008">
        <w:rPr>
          <w:rStyle w:val="CharSectNo"/>
        </w:rPr>
        <w:t>248A</w:t>
      </w:r>
      <w:r w:rsidRPr="00E2599A">
        <w:tab/>
        <w:t>Riding across road on crossing</w:t>
      </w:r>
      <w:bookmarkEnd w:id="367"/>
    </w:p>
    <w:p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rsidR="005429A7" w:rsidRPr="00E2599A" w:rsidRDefault="001148FA" w:rsidP="00EF22CE">
      <w:pPr>
        <w:pStyle w:val="Apara"/>
      </w:pPr>
      <w:r w:rsidRPr="00E2599A">
        <w:tab/>
        <w:t>(a)</w:t>
      </w:r>
      <w:r w:rsidRPr="00E2599A">
        <w:tab/>
      </w:r>
      <w:r w:rsidR="005429A7" w:rsidRPr="00E2599A">
        <w:t>travels faster than 10km/h; or</w:t>
      </w:r>
    </w:p>
    <w:p w:rsidR="005429A7" w:rsidRPr="00E2599A" w:rsidRDefault="001148FA" w:rsidP="00EF22CE">
      <w:pPr>
        <w:pStyle w:val="Apara"/>
      </w:pPr>
      <w:r w:rsidRPr="00E2599A">
        <w:tab/>
        <w:t>(b)</w:t>
      </w:r>
      <w:r w:rsidRPr="00E2599A">
        <w:tab/>
      </w:r>
      <w:r w:rsidR="005429A7" w:rsidRPr="00E2599A">
        <w:t>fails to look for approaching traffic and prepare to stop.</w:t>
      </w:r>
    </w:p>
    <w:p w:rsidR="005429A7" w:rsidRPr="00E2599A" w:rsidRDefault="005429A7" w:rsidP="005429A7">
      <w:pPr>
        <w:pStyle w:val="Penalty"/>
      </w:pPr>
      <w:r w:rsidRPr="00E2599A">
        <w:t>Maximum penalty:  20 penalty units.</w:t>
      </w:r>
    </w:p>
    <w:p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rsidR="005429A7" w:rsidRPr="00E2599A" w:rsidRDefault="005429A7" w:rsidP="005429A7">
      <w:pPr>
        <w:pStyle w:val="Penalty"/>
      </w:pPr>
      <w:r w:rsidRPr="00E2599A">
        <w:t>Maximum penalty:  20 penalty units.</w:t>
      </w:r>
    </w:p>
    <w:p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rsidR="005429A7" w:rsidRPr="00E2599A" w:rsidRDefault="001148FA" w:rsidP="004B6359">
      <w:pPr>
        <w:pStyle w:val="Apara"/>
        <w:keepNext/>
      </w:pPr>
      <w:r w:rsidRPr="00E2599A">
        <w:tab/>
        <w:t>(a)</w:t>
      </w:r>
      <w:r w:rsidRPr="00E2599A">
        <w:tab/>
      </w:r>
      <w:r w:rsidR="005429A7" w:rsidRPr="00E2599A">
        <w:t>travels faster than 10km/h; or</w:t>
      </w:r>
    </w:p>
    <w:p w:rsidR="005429A7" w:rsidRPr="00E2599A" w:rsidRDefault="001148FA" w:rsidP="004B6359">
      <w:pPr>
        <w:pStyle w:val="Apara"/>
        <w:keepNext/>
      </w:pPr>
      <w:r w:rsidRPr="00E2599A">
        <w:tab/>
        <w:t>(b)</w:t>
      </w:r>
      <w:r w:rsidRPr="00E2599A">
        <w:tab/>
      </w:r>
      <w:r w:rsidR="005429A7" w:rsidRPr="00E2599A">
        <w:t>fails to give way to a pedestrian on the crossing; or</w:t>
      </w:r>
    </w:p>
    <w:p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rsidR="005429A7" w:rsidRPr="00E2599A" w:rsidRDefault="005429A7" w:rsidP="004B6359">
      <w:pPr>
        <w:pStyle w:val="Penalty"/>
      </w:pPr>
      <w:r w:rsidRPr="00E2599A">
        <w:t>Maximum penalty:  20 penalty units.</w:t>
      </w:r>
    </w:p>
    <w:p w:rsidR="005429A7" w:rsidRPr="00E2599A" w:rsidRDefault="001148FA" w:rsidP="00EF22CE">
      <w:pPr>
        <w:pStyle w:val="Amain"/>
      </w:pPr>
      <w:r w:rsidRPr="00E2599A">
        <w:tab/>
        <w:t>(4)</w:t>
      </w:r>
      <w:r w:rsidRPr="00E2599A">
        <w:tab/>
      </w:r>
      <w:r w:rsidR="005429A7" w:rsidRPr="00E2599A">
        <w:t>In this section:</w:t>
      </w:r>
    </w:p>
    <w:p w:rsidR="005429A7" w:rsidRPr="00E2599A" w:rsidRDefault="005429A7" w:rsidP="00E2599A">
      <w:pPr>
        <w:pStyle w:val="aDef"/>
        <w:keepNext/>
      </w:pPr>
      <w:r w:rsidRPr="00E2599A">
        <w:rPr>
          <w:rStyle w:val="charBoldItals"/>
        </w:rPr>
        <w:t>crossing</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rsidR="005429A7" w:rsidRPr="00E2599A" w:rsidRDefault="00E2599A" w:rsidP="00E2599A">
      <w:pPr>
        <w:pStyle w:val="aDefpara"/>
        <w:keepNext/>
      </w:pPr>
      <w:r>
        <w:tab/>
      </w:r>
      <w:r w:rsidRPr="00E2599A">
        <w:t>(b)</w:t>
      </w:r>
      <w:r w:rsidRPr="00E2599A">
        <w:tab/>
      </w:r>
      <w:r w:rsidR="005429A7" w:rsidRPr="00E2599A">
        <w:t>a marked foot crossing;</w:t>
      </w:r>
    </w:p>
    <w:p w:rsidR="005429A7" w:rsidRPr="00E2599A" w:rsidRDefault="00E2599A" w:rsidP="00E2599A">
      <w:pPr>
        <w:pStyle w:val="aDefpara"/>
      </w:pPr>
      <w:r>
        <w:tab/>
      </w:r>
      <w:r w:rsidRPr="00E2599A">
        <w:t>(c)</w:t>
      </w:r>
      <w:r w:rsidRPr="00E2599A">
        <w:tab/>
      </w:r>
      <w:r w:rsidR="005429A7" w:rsidRPr="00E2599A">
        <w:t>a pedestrian crossing.</w:t>
      </w:r>
    </w:p>
    <w:p w:rsidR="005429A7" w:rsidRPr="00E2599A" w:rsidRDefault="00E2599A" w:rsidP="00E2599A">
      <w:pPr>
        <w:pStyle w:val="AH5Sec"/>
      </w:pPr>
      <w:bookmarkStart w:id="368" w:name="_Toc514833211"/>
      <w:r w:rsidRPr="00371008">
        <w:rPr>
          <w:rStyle w:val="CharSectNo"/>
        </w:rPr>
        <w:t>249</w:t>
      </w:r>
      <w:r w:rsidRPr="00E2599A">
        <w:tab/>
      </w:r>
      <w:r w:rsidR="005429A7" w:rsidRPr="00E2599A">
        <w:t>Riding on separated footpath</w:t>
      </w:r>
      <w:bookmarkEnd w:id="368"/>
    </w:p>
    <w:p w:rsidR="005429A7" w:rsidRPr="00E2599A" w:rsidRDefault="005429A7" w:rsidP="00E2599A">
      <w:pPr>
        <w:pStyle w:val="Amainreturn"/>
        <w:keepNext/>
      </w:pPr>
      <w:r w:rsidRPr="00E2599A">
        <w:t>The rider of a bicycle must not ride on a part of a separated footpath designated for the use of pedestrians.</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69" w:name="_Toc514833212"/>
      <w:r w:rsidRPr="00371008">
        <w:rPr>
          <w:rStyle w:val="CharSectNo"/>
        </w:rPr>
        <w:t>250</w:t>
      </w:r>
      <w:r w:rsidRPr="00E2599A">
        <w:tab/>
      </w:r>
      <w:r w:rsidR="005429A7" w:rsidRPr="00E2599A">
        <w:t>Riding on footpath or shared path</w:t>
      </w:r>
      <w:bookmarkEnd w:id="369"/>
    </w:p>
    <w:p w:rsidR="005429A7" w:rsidRPr="00E2599A" w:rsidRDefault="00E2599A" w:rsidP="00E2599A">
      <w:pPr>
        <w:pStyle w:val="Amain"/>
      </w:pPr>
      <w:r>
        <w:tab/>
      </w:r>
      <w:r w:rsidRPr="00E2599A">
        <w:t>(1)</w:t>
      </w:r>
      <w:r w:rsidRPr="00E2599A">
        <w:tab/>
      </w:r>
      <w:r w:rsidR="005429A7" w:rsidRPr="00E2599A">
        <w:t>The rider of a bicycle riding on a footpath or shared path must—</w:t>
      </w:r>
    </w:p>
    <w:p w:rsidR="005429A7" w:rsidRPr="00E2599A" w:rsidRDefault="005429A7" w:rsidP="00EF22CE">
      <w:pPr>
        <w:pStyle w:val="Apara"/>
      </w:pPr>
      <w:r w:rsidRPr="00E2599A">
        <w:tab/>
        <w:t>(a)</w:t>
      </w:r>
      <w:r w:rsidRPr="00E2599A">
        <w:tab/>
        <w:t>keep to the left of the footpath or shared path unless it is impracticable to do so; and</w:t>
      </w:r>
    </w:p>
    <w:p w:rsidR="005429A7" w:rsidRPr="00E2599A" w:rsidRDefault="005429A7" w:rsidP="004B6359">
      <w:pPr>
        <w:pStyle w:val="Apara"/>
        <w:keepNext/>
        <w:keepLines/>
      </w:pPr>
      <w:r w:rsidRPr="00E2599A">
        <w:tab/>
        <w:t>(b)</w:t>
      </w:r>
      <w:r w:rsidRPr="00E2599A">
        <w:tab/>
        <w:t>give way to any pedestrian on the footpath or shared path.</w:t>
      </w:r>
    </w:p>
    <w:p w:rsidR="005429A7" w:rsidRPr="00E2599A" w:rsidRDefault="005429A7" w:rsidP="004B6359">
      <w:pPr>
        <w:pStyle w:val="Penalty"/>
      </w:pPr>
      <w:r w:rsidRPr="00E2599A">
        <w:t>Maximum penalty:  20 penalty units.</w:t>
      </w:r>
    </w:p>
    <w:p w:rsidR="005429A7" w:rsidRPr="00E2599A" w:rsidRDefault="00E2599A" w:rsidP="004B6359">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footpath</w:t>
      </w:r>
      <w:r w:rsidRPr="00E2599A">
        <w:t xml:space="preserve"> does not include a separated footpath.</w:t>
      </w:r>
    </w:p>
    <w:p w:rsidR="005429A7" w:rsidRPr="00E2599A" w:rsidRDefault="00E2599A" w:rsidP="00E2599A">
      <w:pPr>
        <w:pStyle w:val="AH5Sec"/>
      </w:pPr>
      <w:bookmarkStart w:id="370" w:name="_Toc514833213"/>
      <w:r w:rsidRPr="00371008">
        <w:rPr>
          <w:rStyle w:val="CharSectNo"/>
        </w:rPr>
        <w:t>251</w:t>
      </w:r>
      <w:r w:rsidRPr="00E2599A">
        <w:tab/>
      </w:r>
      <w:r w:rsidR="005429A7" w:rsidRPr="00E2599A">
        <w:t>Riding to left of oncoming bicycle rider on path</w:t>
      </w:r>
      <w:bookmarkEnd w:id="370"/>
    </w:p>
    <w:p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rsidR="005429A7" w:rsidRPr="00E2599A" w:rsidRDefault="005429A7" w:rsidP="004B6359">
      <w:pPr>
        <w:pStyle w:val="Penalty"/>
      </w:pPr>
      <w:r w:rsidRPr="00E2599A">
        <w:t>Maximum penalty:  20 penalty units.</w:t>
      </w:r>
    </w:p>
    <w:p w:rsidR="005429A7" w:rsidRPr="00E2599A" w:rsidRDefault="00E2599A" w:rsidP="00E2599A">
      <w:pPr>
        <w:pStyle w:val="AH5Sec"/>
      </w:pPr>
      <w:bookmarkStart w:id="371" w:name="_Toc514833214"/>
      <w:r w:rsidRPr="00371008">
        <w:rPr>
          <w:rStyle w:val="CharSectNo"/>
        </w:rPr>
        <w:t>252</w:t>
      </w:r>
      <w:r w:rsidRPr="00E2599A">
        <w:tab/>
      </w:r>
      <w:r w:rsidR="005429A7" w:rsidRPr="00E2599A">
        <w:t>No bicycles sign and marking</w:t>
      </w:r>
      <w:bookmarkEnd w:id="371"/>
    </w:p>
    <w:p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rsidR="005429A7" w:rsidRPr="00E2599A" w:rsidRDefault="005429A7" w:rsidP="004B6359">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rsidR="005429A7" w:rsidRPr="00E2599A" w:rsidRDefault="00E2599A" w:rsidP="00E2599A">
      <w:pPr>
        <w:pStyle w:val="Apara"/>
      </w:pPr>
      <w:r>
        <w:tab/>
      </w:r>
      <w:r w:rsidRPr="00E2599A">
        <w:t>(a)</w:t>
      </w:r>
      <w:r w:rsidRPr="00E2599A">
        <w:tab/>
      </w:r>
      <w:r w:rsidR="005429A7" w:rsidRPr="00E2599A">
        <w:t>a bicycle path sign or bicycle path road marking;</w:t>
      </w:r>
    </w:p>
    <w:p w:rsidR="005429A7" w:rsidRPr="00E2599A" w:rsidRDefault="00E2599A" w:rsidP="00E2599A">
      <w:pPr>
        <w:pStyle w:val="Apara"/>
      </w:pPr>
      <w:r>
        <w:tab/>
      </w:r>
      <w:r w:rsidRPr="00E2599A">
        <w:t>(b)</w:t>
      </w:r>
      <w:r w:rsidRPr="00E2599A">
        <w:tab/>
      </w:r>
      <w:r w:rsidR="005429A7" w:rsidRPr="00E2599A">
        <w:t>a bicycle lane sign;</w:t>
      </w:r>
    </w:p>
    <w:p w:rsidR="005429A7" w:rsidRPr="00E2599A" w:rsidRDefault="00E2599A" w:rsidP="00E2599A">
      <w:pPr>
        <w:pStyle w:val="Apara"/>
      </w:pPr>
      <w:r>
        <w:tab/>
      </w:r>
      <w:r w:rsidRPr="00E2599A">
        <w:t>(c)</w:t>
      </w:r>
      <w:r w:rsidRPr="00E2599A">
        <w:tab/>
      </w:r>
      <w:r w:rsidR="005429A7" w:rsidRPr="00E2599A">
        <w:t>a separated footpath sign or separated footpath road marking;</w:t>
      </w:r>
    </w:p>
    <w:p w:rsidR="005429A7" w:rsidRPr="00E2599A" w:rsidRDefault="00E2599A" w:rsidP="00E2599A">
      <w:pPr>
        <w:pStyle w:val="Apara"/>
      </w:pPr>
      <w:r>
        <w:tab/>
      </w:r>
      <w:r w:rsidRPr="00E2599A">
        <w:t>(d)</w:t>
      </w:r>
      <w:r w:rsidRPr="00E2599A">
        <w:tab/>
      </w:r>
      <w:r w:rsidR="005429A7" w:rsidRPr="00E2599A">
        <w:t>a shared path sign;</w:t>
      </w:r>
    </w:p>
    <w:p w:rsidR="005429A7" w:rsidRPr="00E2599A" w:rsidRDefault="00E2599A" w:rsidP="00E2599A">
      <w:pPr>
        <w:pStyle w:val="Apara"/>
      </w:pPr>
      <w:r>
        <w:tab/>
      </w:r>
      <w:r w:rsidRPr="00E2599A">
        <w:t>(e)</w:t>
      </w:r>
      <w:r w:rsidRPr="00E2599A">
        <w:tab/>
      </w:r>
      <w:r w:rsidR="005429A7" w:rsidRPr="00E2599A">
        <w:t>an end no bicycles sign;</w:t>
      </w:r>
    </w:p>
    <w:p w:rsidR="005429A7" w:rsidRPr="00E2599A" w:rsidRDefault="00E2599A" w:rsidP="00E2599A">
      <w:pPr>
        <w:pStyle w:val="Apara"/>
      </w:pPr>
      <w:r>
        <w:tab/>
      </w:r>
      <w:r w:rsidRPr="00E2599A">
        <w:t>(f)</w:t>
      </w:r>
      <w:r w:rsidRPr="00E2599A">
        <w:tab/>
      </w:r>
      <w:r w:rsidR="005429A7" w:rsidRPr="00E2599A">
        <w:t>the next intersection.</w:t>
      </w:r>
    </w:p>
    <w:p w:rsidR="005429A7" w:rsidRPr="00E2599A" w:rsidRDefault="00E2599A" w:rsidP="00E2599A">
      <w:pPr>
        <w:pStyle w:val="AH5Sec"/>
      </w:pPr>
      <w:bookmarkStart w:id="372" w:name="_Toc514833215"/>
      <w:r w:rsidRPr="00371008">
        <w:rPr>
          <w:rStyle w:val="CharSectNo"/>
        </w:rPr>
        <w:t>253</w:t>
      </w:r>
      <w:r w:rsidRPr="00E2599A">
        <w:tab/>
      </w:r>
      <w:r w:rsidR="005429A7" w:rsidRPr="00E2599A">
        <w:t>Bicycle rider not to cause traffic hazard</w:t>
      </w:r>
      <w:bookmarkEnd w:id="372"/>
    </w:p>
    <w:p w:rsidR="005429A7" w:rsidRPr="00E2599A" w:rsidRDefault="005429A7" w:rsidP="00E2599A">
      <w:pPr>
        <w:pStyle w:val="Amainreturn"/>
        <w:keepNext/>
      </w:pPr>
      <w:r w:rsidRPr="00E2599A">
        <w:t>The rider of a bicycle must not cause a traffic hazard by moving into the path of a driver or pedestrian.</w:t>
      </w:r>
    </w:p>
    <w:p w:rsidR="005429A7" w:rsidRPr="00E2599A" w:rsidRDefault="005429A7" w:rsidP="00A21B31">
      <w:pPr>
        <w:pStyle w:val="Penalty"/>
      </w:pPr>
      <w:r w:rsidRPr="00E2599A">
        <w:t>Maximum penalty:  20 penalty units.</w:t>
      </w:r>
    </w:p>
    <w:p w:rsidR="005429A7" w:rsidRPr="00E2599A" w:rsidRDefault="00E2599A" w:rsidP="00E2599A">
      <w:pPr>
        <w:pStyle w:val="AH5Sec"/>
      </w:pPr>
      <w:bookmarkStart w:id="373" w:name="_Toc514833216"/>
      <w:r w:rsidRPr="00371008">
        <w:rPr>
          <w:rStyle w:val="CharSectNo"/>
        </w:rPr>
        <w:t>254</w:t>
      </w:r>
      <w:r w:rsidRPr="00E2599A">
        <w:tab/>
      </w:r>
      <w:r w:rsidR="005429A7" w:rsidRPr="00E2599A">
        <w:t>Bicycle being towed etc</w:t>
      </w:r>
      <w:bookmarkEnd w:id="373"/>
    </w:p>
    <w:p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4" w:name="_Toc514833217"/>
      <w:r w:rsidRPr="00371008">
        <w:rPr>
          <w:rStyle w:val="CharSectNo"/>
        </w:rPr>
        <w:t>255</w:t>
      </w:r>
      <w:r w:rsidRPr="00E2599A">
        <w:tab/>
      </w:r>
      <w:r w:rsidR="005429A7" w:rsidRPr="00E2599A">
        <w:t>Riding too close to rear of motor vehicle</w:t>
      </w:r>
      <w:bookmarkEnd w:id="374"/>
    </w:p>
    <w:p w:rsidR="005429A7" w:rsidRPr="00E2599A" w:rsidRDefault="005429A7" w:rsidP="00E2599A">
      <w:pPr>
        <w:pStyle w:val="Amainreturn"/>
        <w:keepNext/>
      </w:pPr>
      <w:r w:rsidRPr="00E2599A">
        <w:t>The rider of a bicycle must not ride within 2m of the rear of a moving motor vehicle continuously for more than 200m.</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75" w:name="_Toc514833218"/>
      <w:r w:rsidRPr="00371008">
        <w:rPr>
          <w:rStyle w:val="CharSectNo"/>
        </w:rPr>
        <w:t>256</w:t>
      </w:r>
      <w:r w:rsidRPr="00E2599A">
        <w:tab/>
      </w:r>
      <w:r w:rsidR="005429A7" w:rsidRPr="00E2599A">
        <w:t>Bicycle helmet</w:t>
      </w:r>
      <w:bookmarkEnd w:id="375"/>
    </w:p>
    <w:p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6" w:name="_Toc514833219"/>
      <w:r w:rsidRPr="00371008">
        <w:rPr>
          <w:rStyle w:val="CharSectNo"/>
        </w:rPr>
        <w:t>257</w:t>
      </w:r>
      <w:r w:rsidRPr="00E2599A">
        <w:tab/>
      </w:r>
      <w:r w:rsidR="005429A7" w:rsidRPr="00E2599A">
        <w:t>Riding with person on bicycle trailer</w:t>
      </w:r>
      <w:bookmarkEnd w:id="376"/>
    </w:p>
    <w:p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rsidR="005429A7" w:rsidRPr="00E2599A" w:rsidRDefault="00E2599A" w:rsidP="00E2599A">
      <w:pPr>
        <w:pStyle w:val="Apara"/>
      </w:pPr>
      <w:r>
        <w:tab/>
      </w:r>
      <w:r w:rsidRPr="00E2599A">
        <w:t>(a)</w:t>
      </w:r>
      <w:r w:rsidRPr="00E2599A">
        <w:tab/>
      </w:r>
      <w:r w:rsidR="005429A7" w:rsidRPr="00E2599A">
        <w:t>the rider is 16 years old, or older; and</w:t>
      </w:r>
    </w:p>
    <w:p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rsidR="005429A7" w:rsidRPr="00E2599A" w:rsidRDefault="00E2599A" w:rsidP="00E2599A">
      <w:pPr>
        <w:pStyle w:val="Apara"/>
      </w:pPr>
      <w:r>
        <w:tab/>
      </w:r>
      <w:r w:rsidRPr="00E2599A">
        <w:t>(c)</w:t>
      </w:r>
      <w:r w:rsidRPr="00E2599A">
        <w:tab/>
      </w:r>
      <w:r w:rsidR="005429A7" w:rsidRPr="00E2599A">
        <w:t>the bicycle trailer can safely carry the person; and</w:t>
      </w:r>
    </w:p>
    <w:p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rsidR="005429A7" w:rsidRPr="00E2599A" w:rsidRDefault="005429A7" w:rsidP="004B6359">
      <w:pPr>
        <w:pStyle w:val="Penalty"/>
      </w:pPr>
      <w:r w:rsidRPr="00E2599A">
        <w:t>Maximum penalty:  20 penalty units.</w:t>
      </w:r>
    </w:p>
    <w:p w:rsidR="005429A7" w:rsidRPr="00E2599A" w:rsidRDefault="00E2599A" w:rsidP="004B6359">
      <w:pPr>
        <w:pStyle w:val="Amain"/>
        <w:keepNext/>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rsidR="005429A7" w:rsidRPr="00E2599A" w:rsidRDefault="00E2599A" w:rsidP="00E2599A">
      <w:pPr>
        <w:pStyle w:val="AH5Sec"/>
      </w:pPr>
      <w:bookmarkStart w:id="377" w:name="_Toc514833220"/>
      <w:r w:rsidRPr="00371008">
        <w:rPr>
          <w:rStyle w:val="CharSectNo"/>
        </w:rPr>
        <w:t>258</w:t>
      </w:r>
      <w:r w:rsidRPr="00E2599A">
        <w:tab/>
      </w:r>
      <w:r w:rsidR="005429A7" w:rsidRPr="00E2599A">
        <w:t>Equipment on bicycle</w:t>
      </w:r>
      <w:bookmarkEnd w:id="377"/>
    </w:p>
    <w:p w:rsidR="005429A7" w:rsidRPr="00E2599A" w:rsidRDefault="005429A7" w:rsidP="005429A7">
      <w:pPr>
        <w:pStyle w:val="Amainreturn"/>
      </w:pPr>
      <w:r w:rsidRPr="00E2599A">
        <w:t>A person must not ride a bicycle that does not have—</w:t>
      </w:r>
    </w:p>
    <w:p w:rsidR="005429A7" w:rsidRPr="00E2599A" w:rsidRDefault="00E2599A" w:rsidP="00E2599A">
      <w:pPr>
        <w:pStyle w:val="Apara"/>
      </w:pPr>
      <w:r>
        <w:tab/>
      </w:r>
      <w:r w:rsidRPr="00E2599A">
        <w:t>(a)</w:t>
      </w:r>
      <w:r w:rsidRPr="00E2599A">
        <w:tab/>
      </w:r>
      <w:r w:rsidR="005429A7" w:rsidRPr="00E2599A">
        <w:t>at least 1 effective brake; and</w:t>
      </w:r>
    </w:p>
    <w:p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8" w:name="_Toc514833221"/>
      <w:r w:rsidRPr="00371008">
        <w:rPr>
          <w:rStyle w:val="CharSectNo"/>
        </w:rPr>
        <w:t>259</w:t>
      </w:r>
      <w:r w:rsidRPr="00E2599A">
        <w:tab/>
      </w:r>
      <w:r w:rsidR="005429A7" w:rsidRPr="00E2599A">
        <w:t>Riding at night</w:t>
      </w:r>
      <w:bookmarkEnd w:id="378"/>
    </w:p>
    <w:p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rsidR="005429A7" w:rsidRPr="00E2599A" w:rsidRDefault="005429A7" w:rsidP="004B6359">
      <w:pPr>
        <w:pStyle w:val="Penalty"/>
        <w:tabs>
          <w:tab w:val="right" w:pos="1276"/>
        </w:tabs>
      </w:pPr>
      <w:r w:rsidRPr="00E2599A">
        <w:t>Maximum penalty:  20 penalty units.</w:t>
      </w:r>
    </w:p>
    <w:p w:rsidR="005429A7" w:rsidRPr="00E2599A" w:rsidRDefault="00E2599A" w:rsidP="00E2599A">
      <w:pPr>
        <w:pStyle w:val="AH5Sec"/>
      </w:pPr>
      <w:bookmarkStart w:id="379" w:name="_Toc514833222"/>
      <w:r w:rsidRPr="00371008">
        <w:rPr>
          <w:rStyle w:val="CharSectNo"/>
        </w:rPr>
        <w:t>260</w:t>
      </w:r>
      <w:r w:rsidRPr="00E2599A">
        <w:tab/>
      </w:r>
      <w:r w:rsidR="005429A7" w:rsidRPr="00E2599A">
        <w:t>Stopping for red bicycle crossing light</w:t>
      </w:r>
      <w:bookmarkEnd w:id="379"/>
    </w:p>
    <w:p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rsidR="005429A7" w:rsidRPr="00E2599A" w:rsidRDefault="00E2599A" w:rsidP="00E2599A">
      <w:pPr>
        <w:pStyle w:val="Apara"/>
      </w:pPr>
      <w:r>
        <w:tab/>
      </w:r>
      <w:r w:rsidRPr="00E2599A">
        <w:t>(a)</w:t>
      </w:r>
      <w:r w:rsidRPr="00E2599A">
        <w:tab/>
      </w:r>
      <w:r w:rsidR="005429A7" w:rsidRPr="00E2599A">
        <w:t>the bicycle crossing lights change to green; or</w:t>
      </w:r>
    </w:p>
    <w:p w:rsidR="005429A7" w:rsidRPr="00E2599A" w:rsidRDefault="00E2599A" w:rsidP="00E2599A">
      <w:pPr>
        <w:pStyle w:val="Apara"/>
      </w:pPr>
      <w:r>
        <w:tab/>
      </w:r>
      <w:r w:rsidRPr="00E2599A">
        <w:t>(b)</w:t>
      </w:r>
      <w:r w:rsidRPr="00E2599A">
        <w:tab/>
      </w:r>
      <w:r w:rsidR="005429A7" w:rsidRPr="00E2599A">
        <w:t>there is no red or yellow bicycle crossing light showing.</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includes any shoulder of the road.</w:t>
      </w:r>
    </w:p>
    <w:p w:rsidR="005429A7" w:rsidRPr="00E2599A" w:rsidRDefault="00E2599A" w:rsidP="00E2599A">
      <w:pPr>
        <w:pStyle w:val="AH5Sec"/>
      </w:pPr>
      <w:bookmarkStart w:id="380" w:name="_Toc514833223"/>
      <w:r w:rsidRPr="00371008">
        <w:rPr>
          <w:rStyle w:val="CharSectNo"/>
        </w:rPr>
        <w:t>261</w:t>
      </w:r>
      <w:r w:rsidRPr="00E2599A">
        <w:tab/>
      </w:r>
      <w:r w:rsidR="005429A7" w:rsidRPr="00E2599A">
        <w:t>Stopping for yellow bicycle crossing light</w:t>
      </w:r>
      <w:bookmarkEnd w:id="380"/>
    </w:p>
    <w:p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rsidR="005429A7" w:rsidRPr="00E2599A" w:rsidRDefault="00E2599A" w:rsidP="004B6359">
      <w:pPr>
        <w:pStyle w:val="Apara"/>
        <w:keepNext/>
      </w:pPr>
      <w:r>
        <w:tab/>
      </w:r>
      <w:r w:rsidRPr="00E2599A">
        <w:t>(a)</w:t>
      </w:r>
      <w:r w:rsidRPr="00E2599A">
        <w:tab/>
      </w:r>
      <w:r w:rsidR="005429A7" w:rsidRPr="00E2599A">
        <w:t>the bicycle crossing lights change to green; or</w:t>
      </w:r>
    </w:p>
    <w:p w:rsidR="005429A7" w:rsidRPr="00E2599A" w:rsidRDefault="00E2599A" w:rsidP="00E2599A">
      <w:pPr>
        <w:pStyle w:val="Apara"/>
      </w:pPr>
      <w:r>
        <w:tab/>
      </w:r>
      <w:r w:rsidRPr="00E2599A">
        <w:t>(b)</w:t>
      </w:r>
      <w:r w:rsidRPr="00E2599A">
        <w:tab/>
      </w:r>
      <w:r w:rsidR="005429A7" w:rsidRPr="00E2599A">
        <w:t>there is no red or yellow bicycle crossing light showing.</w:t>
      </w:r>
    </w:p>
    <w:p w:rsidR="005429A7" w:rsidRPr="00E2599A" w:rsidRDefault="00E2599A" w:rsidP="004B6359">
      <w:pPr>
        <w:pStyle w:val="Amain"/>
        <w:keepNext/>
      </w:pPr>
      <w:r>
        <w:tab/>
      </w:r>
      <w:r w:rsidRPr="00E2599A">
        <w:t>(3)</w:t>
      </w:r>
      <w:r w:rsidRPr="00E2599A">
        <w:tab/>
      </w:r>
      <w:r w:rsidR="005429A7" w:rsidRPr="00E2599A">
        <w:t>In this section:</w:t>
      </w:r>
    </w:p>
    <w:p w:rsidR="005429A7" w:rsidRPr="00E2599A" w:rsidRDefault="005429A7" w:rsidP="005429A7">
      <w:pPr>
        <w:pStyle w:val="Amainreturn"/>
      </w:pPr>
      <w:r w:rsidRPr="00E2599A">
        <w:rPr>
          <w:rStyle w:val="charBoldItals"/>
        </w:rPr>
        <w:t>road</w:t>
      </w:r>
      <w:r w:rsidRPr="00E2599A">
        <w:t xml:space="preserve"> includes any shoulder of the road.</w:t>
      </w:r>
    </w:p>
    <w:p w:rsidR="005429A7" w:rsidRPr="00E2599A" w:rsidRDefault="00E2599A" w:rsidP="00E2599A">
      <w:pPr>
        <w:pStyle w:val="AH5Sec"/>
      </w:pPr>
      <w:bookmarkStart w:id="381" w:name="_Toc514833224"/>
      <w:r w:rsidRPr="00371008">
        <w:rPr>
          <w:rStyle w:val="CharSectNo"/>
        </w:rPr>
        <w:t>262</w:t>
      </w:r>
      <w:r w:rsidRPr="00E2599A">
        <w:tab/>
      </w:r>
      <w:r w:rsidR="005429A7" w:rsidRPr="00E2599A">
        <w:t>Proceeding when crossing lights change to yellow or red</w:t>
      </w:r>
      <w:bookmarkEnd w:id="381"/>
    </w:p>
    <w:p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far side of the road.</w:t>
      </w:r>
    </w:p>
    <w:p w:rsidR="005429A7" w:rsidRPr="00E2599A" w:rsidRDefault="005429A7" w:rsidP="004B6359">
      <w:pPr>
        <w:pStyle w:val="Amain"/>
        <w:keepNext/>
      </w:pPr>
      <w:r w:rsidRPr="00E2599A">
        <w:tab/>
        <w:t>(2A)</w:t>
      </w:r>
      <w:r w:rsidRPr="00E2599A">
        <w:tab/>
        <w:t>Despite subsection (2), in the circumstances set out in that subsection the rider may instead return to the side of the road, or to the safety area, that the rider has just left, but only if—</w:t>
      </w:r>
    </w:p>
    <w:p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rsidR="005429A7" w:rsidRPr="00E2599A" w:rsidRDefault="005429A7" w:rsidP="00EF22CE">
      <w:pPr>
        <w:pStyle w:val="Apara"/>
      </w:pPr>
      <w:r w:rsidRPr="00E2599A">
        <w:tab/>
        <w:t>(b)</w:t>
      </w:r>
      <w:r w:rsidRPr="00E2599A">
        <w:tab/>
        <w:t>the rider does not stay on the road for longer than is necessary to return to that side or safety area.</w:t>
      </w:r>
    </w:p>
    <w:p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rsidR="005429A7" w:rsidRPr="00E2599A" w:rsidRDefault="00E2599A" w:rsidP="00E2599A">
      <w:pPr>
        <w:pStyle w:val="Apara"/>
      </w:pPr>
      <w:r>
        <w:tab/>
      </w:r>
      <w:r w:rsidRPr="00E2599A">
        <w:t>(b)</w:t>
      </w:r>
      <w:r w:rsidRPr="00E2599A">
        <w:tab/>
      </w:r>
      <w:r w:rsidR="005429A7" w:rsidRPr="00E2599A">
        <w:t>it is safe to do so.</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EF22CE">
      <w:pPr>
        <w:pStyle w:val="AH5Sec"/>
      </w:pPr>
      <w:bookmarkStart w:id="382" w:name="_Toc514833225"/>
      <w:r w:rsidRPr="00371008">
        <w:rPr>
          <w:rStyle w:val="CharSectNo"/>
        </w:rPr>
        <w:t>262A</w:t>
      </w:r>
      <w:r w:rsidRPr="00E2599A">
        <w:tab/>
      </w: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bookmarkEnd w:id="382"/>
    </w:p>
    <w:p w:rsidR="005429A7" w:rsidRPr="00E2599A" w:rsidRDefault="005429A7" w:rsidP="00EF22CE">
      <w:pPr>
        <w:pStyle w:val="Amain"/>
      </w:pPr>
      <w:r w:rsidRPr="00E2599A">
        <w:tab/>
        <w:t>(1)</w:t>
      </w:r>
      <w:r w:rsidRPr="00E2599A">
        <w:tab/>
      </w:r>
      <w:r w:rsidR="008F6232" w:rsidRPr="00E2599A">
        <w:t>This section applies to</w:t>
      </w:r>
      <w:r w:rsidR="00D9221E" w:rsidRPr="00E2599A">
        <w:t xml:space="preserve"> the</w:t>
      </w:r>
      <w:r w:rsidR="008F6232" w:rsidRPr="00E2599A">
        <w:t xml:space="preserve"> </w:t>
      </w:r>
      <w:r w:rsidRPr="00E2599A">
        <w:t>rider</w:t>
      </w:r>
      <w:r w:rsidRPr="00E2599A">
        <w:rPr>
          <w:spacing w:val="7"/>
        </w:rPr>
        <w:t xml:space="preserve"> </w:t>
      </w:r>
      <w:r w:rsidRPr="00E2599A">
        <w:t>of</w:t>
      </w:r>
      <w:r w:rsidRPr="00E2599A">
        <w:rPr>
          <w:spacing w:val="7"/>
        </w:rPr>
        <w:t xml:space="preserve"> </w:t>
      </w:r>
      <w:r w:rsidRPr="00E2599A">
        <w:t>a</w:t>
      </w:r>
      <w:r w:rsidRPr="00E2599A">
        <w:rPr>
          <w:spacing w:val="7"/>
        </w:rPr>
        <w:t xml:space="preserve"> </w:t>
      </w:r>
      <w:r w:rsidRPr="00E2599A">
        <w:t>bicycle</w:t>
      </w:r>
      <w:r w:rsidRPr="00E2599A">
        <w:rPr>
          <w:spacing w:val="7"/>
        </w:rPr>
        <w:t xml:space="preserve"> </w:t>
      </w:r>
      <w:r w:rsidRPr="00E2599A">
        <w:t>who</w:t>
      </w:r>
      <w:r w:rsidRPr="00E2599A">
        <w:rPr>
          <w:spacing w:val="7"/>
        </w:rPr>
        <w:t xml:space="preserve"> </w:t>
      </w:r>
      <w:r w:rsidRPr="00E2599A">
        <w:t>is</w:t>
      </w:r>
      <w:r w:rsidRPr="00E2599A">
        <w:rPr>
          <w:spacing w:val="7"/>
        </w:rPr>
        <w:t xml:space="preserve"> </w:t>
      </w:r>
      <w:r w:rsidRPr="00E2599A">
        <w:t>crossing</w:t>
      </w:r>
      <w:r w:rsidRPr="00E2599A">
        <w:rPr>
          <w:spacing w:val="7"/>
        </w:rPr>
        <w:t xml:space="preserve"> </w:t>
      </w:r>
      <w:r w:rsidRPr="00E2599A">
        <w:t>at</w:t>
      </w:r>
      <w:r w:rsidRPr="00E2599A">
        <w:rPr>
          <w:spacing w:val="7"/>
        </w:rPr>
        <w:t xml:space="preserve"> </w:t>
      </w:r>
      <w:r w:rsidRPr="00E2599A">
        <w:t>an</w:t>
      </w:r>
      <w:r w:rsidRPr="00E2599A">
        <w:rPr>
          <w:spacing w:val="28"/>
        </w:rPr>
        <w:t xml:space="preserve"> </w:t>
      </w:r>
      <w:r w:rsidRPr="00E2599A">
        <w:t>intersection,</w:t>
      </w:r>
      <w:r w:rsidRPr="00E2599A">
        <w:rPr>
          <w:spacing w:val="5"/>
        </w:rPr>
        <w:t xml:space="preserve"> </w:t>
      </w:r>
      <w:r w:rsidRPr="00E2599A">
        <w:t>or</w:t>
      </w:r>
      <w:r w:rsidRPr="00E2599A">
        <w:rPr>
          <w:spacing w:val="5"/>
        </w:rPr>
        <w:t xml:space="preserve"> </w:t>
      </w:r>
      <w:r w:rsidRPr="00E2599A">
        <w:t>another</w:t>
      </w:r>
      <w:r w:rsidRPr="00E2599A">
        <w:rPr>
          <w:spacing w:val="5"/>
        </w:rPr>
        <w:t xml:space="preserve"> </w:t>
      </w:r>
      <w:r w:rsidRPr="00E2599A">
        <w:t>place</w:t>
      </w:r>
      <w:r w:rsidRPr="00E2599A">
        <w:rPr>
          <w:spacing w:val="5"/>
        </w:rPr>
        <w:t xml:space="preserve"> </w:t>
      </w:r>
      <w:r w:rsidRPr="00E2599A">
        <w:t>on</w:t>
      </w:r>
      <w:r w:rsidRPr="00E2599A">
        <w:rPr>
          <w:spacing w:val="5"/>
        </w:rPr>
        <w:t xml:space="preserve"> </w:t>
      </w:r>
      <w:r w:rsidRPr="00E2599A">
        <w:t>a</w:t>
      </w:r>
      <w:r w:rsidRPr="00E2599A">
        <w:rPr>
          <w:spacing w:val="5"/>
        </w:rPr>
        <w:t xml:space="preserve"> </w:t>
      </w:r>
      <w:r w:rsidRPr="00E2599A">
        <w:t>road,</w:t>
      </w:r>
      <w:r w:rsidRPr="00E2599A">
        <w:rPr>
          <w:spacing w:val="5"/>
        </w:rPr>
        <w:t xml:space="preserve"> </w:t>
      </w:r>
      <w:r w:rsidRPr="00E2599A">
        <w:t>with</w:t>
      </w:r>
      <w:r w:rsidRPr="00E2599A">
        <w:rPr>
          <w:spacing w:val="27"/>
        </w:rPr>
        <w:t xml:space="preserve"> </w:t>
      </w:r>
      <w:r w:rsidRPr="00E2599A">
        <w:rPr>
          <w:spacing w:val="-2"/>
        </w:rPr>
        <w:t>bicycle</w:t>
      </w:r>
      <w:r w:rsidRPr="00E2599A">
        <w:rPr>
          <w:spacing w:val="13"/>
        </w:rPr>
        <w:t xml:space="preserve"> </w:t>
      </w:r>
      <w:r w:rsidRPr="00E2599A">
        <w:t>crossing</w:t>
      </w:r>
      <w:r w:rsidRPr="00E2599A">
        <w:rPr>
          <w:spacing w:val="13"/>
        </w:rPr>
        <w:t xml:space="preserve"> </w:t>
      </w:r>
      <w:r w:rsidRPr="00E2599A">
        <w:t>lights</w:t>
      </w:r>
      <w:r w:rsidRPr="00E2599A">
        <w:rPr>
          <w:spacing w:val="12"/>
        </w:rPr>
        <w:t xml:space="preserve"> </w:t>
      </w:r>
      <w:r w:rsidRPr="00E2599A">
        <w:t>and</w:t>
      </w:r>
      <w:r w:rsidRPr="00E2599A">
        <w:rPr>
          <w:spacing w:val="12"/>
        </w:rPr>
        <w:t xml:space="preserve"> </w:t>
      </w:r>
      <w:r w:rsidRPr="00E2599A">
        <w:rPr>
          <w:spacing w:val="-2"/>
        </w:rPr>
        <w:t>traffic</w:t>
      </w:r>
      <w:r w:rsidRPr="00E2599A">
        <w:rPr>
          <w:spacing w:val="12"/>
        </w:rPr>
        <w:t xml:space="preserve"> </w:t>
      </w:r>
      <w:r w:rsidRPr="00E2599A">
        <w:t>lights.</w:t>
      </w:r>
    </w:p>
    <w:p w:rsidR="005429A7" w:rsidRPr="00E2599A" w:rsidRDefault="005429A7" w:rsidP="00EF22CE">
      <w:pPr>
        <w:pStyle w:val="Amain"/>
      </w:pPr>
      <w:r w:rsidRPr="00E2599A">
        <w:tab/>
        <w:t>(2)</w:t>
      </w:r>
      <w:r w:rsidRPr="00E2599A">
        <w:tab/>
        <w:t>If the bicycle crossing lights show a green bicycle crossing light, the rider may cross even though the traffic lights show a red traffic light or yellow traffic light.</w:t>
      </w:r>
    </w:p>
    <w:p w:rsidR="005429A7" w:rsidRPr="00E2599A" w:rsidRDefault="005429A7" w:rsidP="005429A7">
      <w:pPr>
        <w:pStyle w:val="PageBreak"/>
      </w:pPr>
      <w:r w:rsidRPr="00E2599A">
        <w:br w:type="page"/>
      </w:r>
    </w:p>
    <w:p w:rsidR="005429A7" w:rsidRPr="00371008" w:rsidRDefault="00E2599A" w:rsidP="00E2599A">
      <w:pPr>
        <w:pStyle w:val="AH2Part"/>
      </w:pPr>
      <w:bookmarkStart w:id="383" w:name="_Toc514833226"/>
      <w:r w:rsidRPr="00371008">
        <w:rPr>
          <w:rStyle w:val="CharPartNo"/>
        </w:rPr>
        <w:t>Part 16</w:t>
      </w:r>
      <w:r w:rsidRPr="00E2599A">
        <w:tab/>
      </w:r>
      <w:r w:rsidR="005429A7" w:rsidRPr="00371008">
        <w:rPr>
          <w:rStyle w:val="CharPartText"/>
        </w:rPr>
        <w:t>Rules for people travelling in or on vehicles</w:t>
      </w:r>
      <w:bookmarkEnd w:id="383"/>
    </w:p>
    <w:p w:rsidR="005429A7" w:rsidRPr="00E2599A" w:rsidRDefault="00E2599A" w:rsidP="00E2599A">
      <w:pPr>
        <w:pStyle w:val="AH5Sec"/>
      </w:pPr>
      <w:bookmarkStart w:id="384" w:name="_Toc514833227"/>
      <w:r w:rsidRPr="00371008">
        <w:rPr>
          <w:rStyle w:val="CharSectNo"/>
        </w:rPr>
        <w:t>263</w:t>
      </w:r>
      <w:r w:rsidRPr="00E2599A">
        <w:tab/>
      </w:r>
      <w:r w:rsidR="005429A7" w:rsidRPr="00E2599A">
        <w:t>Application—pt 16—people in or on tram</w:t>
      </w:r>
      <w:bookmarkEnd w:id="384"/>
    </w:p>
    <w:p w:rsidR="005429A7" w:rsidRPr="00E2599A" w:rsidRDefault="005429A7" w:rsidP="005429A7">
      <w:pPr>
        <w:pStyle w:val="Amainreturn"/>
      </w:pPr>
      <w:r w:rsidRPr="00E2599A">
        <w:t>This part, except section 269 (1) (Opening door and getting out of vehicle etc), does not apply to a person in or on a tram.</w:t>
      </w:r>
    </w:p>
    <w:p w:rsidR="005429A7" w:rsidRPr="00E2599A" w:rsidRDefault="00E2599A" w:rsidP="00E2599A">
      <w:pPr>
        <w:pStyle w:val="AH5Sec"/>
      </w:pPr>
      <w:bookmarkStart w:id="385" w:name="_Toc514833228"/>
      <w:r w:rsidRPr="00371008">
        <w:rPr>
          <w:rStyle w:val="CharSectNo"/>
        </w:rPr>
        <w:t>264</w:t>
      </w:r>
      <w:r w:rsidRPr="00E2599A">
        <w:tab/>
      </w:r>
      <w:r w:rsidR="005429A7" w:rsidRPr="00E2599A">
        <w:t>Wearing seatbelt—driver</w:t>
      </w:r>
      <w:bookmarkEnd w:id="385"/>
    </w:p>
    <w:p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rsidR="005429A7" w:rsidRPr="00E2599A" w:rsidRDefault="00E2599A" w:rsidP="00E2599A">
      <w:pPr>
        <w:pStyle w:val="Apara"/>
      </w:pPr>
      <w:r>
        <w:tab/>
      </w:r>
      <w:r w:rsidRPr="00E2599A">
        <w:t>(a)</w:t>
      </w:r>
      <w:r w:rsidRPr="00E2599A">
        <w:tab/>
      </w:r>
      <w:r w:rsidR="005429A7" w:rsidRPr="00E2599A">
        <w:t>reversing the vehicle; or</w:t>
      </w:r>
    </w:p>
    <w:p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rsidR="005429A7" w:rsidRPr="00E2599A" w:rsidRDefault="00E2599A" w:rsidP="00E2599A">
      <w:pPr>
        <w:pStyle w:val="AH5Sec"/>
      </w:pPr>
      <w:bookmarkStart w:id="386" w:name="_Toc514833229"/>
      <w:r w:rsidRPr="00371008">
        <w:rPr>
          <w:rStyle w:val="CharSectNo"/>
        </w:rPr>
        <w:t>265</w:t>
      </w:r>
      <w:r w:rsidRPr="00E2599A">
        <w:tab/>
      </w:r>
      <w:r w:rsidR="005429A7" w:rsidRPr="00E2599A">
        <w:t>Wearing seatbelt—passenger 16 years old or older</w:t>
      </w:r>
      <w:bookmarkEnd w:id="386"/>
    </w:p>
    <w:p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rsidR="005429A7" w:rsidRPr="00E2599A" w:rsidRDefault="00E2599A" w:rsidP="00E2599A">
      <w:pPr>
        <w:pStyle w:val="Apara"/>
      </w:pPr>
      <w:r>
        <w:tab/>
      </w:r>
      <w:r w:rsidRPr="00E2599A">
        <w:t>(a)</w:t>
      </w:r>
      <w:r w:rsidRPr="00E2599A">
        <w:tab/>
      </w:r>
      <w:r w:rsidR="005429A7" w:rsidRPr="00E2599A">
        <w:t>is 16 years old or older; and</w:t>
      </w:r>
    </w:p>
    <w:p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tab/>
      </w:r>
      <w:r w:rsidRPr="00E2599A">
        <w:t>(2)</w:t>
      </w:r>
      <w:r w:rsidRPr="00E2599A">
        <w:tab/>
      </w:r>
      <w:r w:rsidR="005429A7" w:rsidRPr="00E2599A">
        <w:t>The passenger—</w:t>
      </w:r>
    </w:p>
    <w:p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rsidR="005429A7" w:rsidRPr="00E2599A" w:rsidRDefault="00E2599A" w:rsidP="00E2599A">
      <w:pPr>
        <w:pStyle w:val="Apara"/>
      </w:pPr>
      <w:r>
        <w:tab/>
      </w:r>
      <w:r w:rsidRPr="00E2599A">
        <w:t>(c)</w:t>
      </w:r>
      <w:r w:rsidRPr="00E2599A">
        <w:tab/>
      </w:r>
      <w:r w:rsidR="005429A7" w:rsidRPr="00E2599A">
        <w:t>must wear the seatbelt properly adjusted and fastened.</w:t>
      </w:r>
    </w:p>
    <w:p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rsidR="005429A7" w:rsidRPr="00E2599A" w:rsidRDefault="00E2599A" w:rsidP="00E2599A">
      <w:pPr>
        <w:pStyle w:val="AH5Sec"/>
      </w:pPr>
      <w:bookmarkStart w:id="387" w:name="_Toc514833230"/>
      <w:r w:rsidRPr="00371008">
        <w:rPr>
          <w:rStyle w:val="CharSectNo"/>
        </w:rPr>
        <w:t>266</w:t>
      </w:r>
      <w:r w:rsidRPr="00E2599A">
        <w:tab/>
      </w:r>
      <w:r w:rsidR="005429A7" w:rsidRPr="00E2599A">
        <w:t>Wearing seatbelt—passenger under 16 years old</w:t>
      </w:r>
      <w:bookmarkEnd w:id="387"/>
    </w:p>
    <w:p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rsidR="005429A7" w:rsidRPr="00E2599A" w:rsidRDefault="005429A7" w:rsidP="00EF22CE">
      <w:pPr>
        <w:pStyle w:val="Apara"/>
      </w:pPr>
      <w:r w:rsidRPr="00E2599A">
        <w:tab/>
        <w:t>(a)</w:t>
      </w:r>
      <w:r w:rsidRPr="00E2599A">
        <w:tab/>
        <w:t>rearward facing approved child restraint; or</w:t>
      </w:r>
    </w:p>
    <w:p w:rsidR="005429A7" w:rsidRPr="00E2599A" w:rsidRDefault="005429A7" w:rsidP="00EF22CE">
      <w:pPr>
        <w:pStyle w:val="Apara"/>
      </w:pPr>
      <w:r w:rsidRPr="00E2599A">
        <w:tab/>
        <w:t>(b)</w:t>
      </w:r>
      <w:r w:rsidRPr="00E2599A">
        <w:tab/>
        <w:t>forward facing approved child restraint that has an inbuilt harness.</w:t>
      </w:r>
    </w:p>
    <w:p w:rsidR="005429A7" w:rsidRPr="00E2599A" w:rsidRDefault="005429A7" w:rsidP="00EF22CE">
      <w:pPr>
        <w:pStyle w:val="Amain"/>
      </w:pPr>
      <w:r w:rsidRPr="00E2599A">
        <w:tab/>
        <w:t>(2B)</w:t>
      </w:r>
      <w:r w:rsidRPr="00E2599A">
        <w:tab/>
        <w:t>If the passenger is 4 years old or older, but is less than 7 years old, the passenger must—</w:t>
      </w:r>
    </w:p>
    <w:p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rsidR="005429A7" w:rsidRPr="00E2599A" w:rsidRDefault="005429A7" w:rsidP="00EF22CE">
      <w:pPr>
        <w:pStyle w:val="Asubpara"/>
      </w:pPr>
      <w:r w:rsidRPr="00E2599A">
        <w:tab/>
        <w:t>(i)</w:t>
      </w:r>
      <w:r w:rsidRPr="00E2599A">
        <w:tab/>
        <w:t>be restrained by a suitable lap and sash type seatbelt that is properly adjusted and fastened; or</w:t>
      </w:r>
    </w:p>
    <w:p w:rsidR="005429A7" w:rsidRPr="00E2599A" w:rsidRDefault="005429A7" w:rsidP="00EF22CE">
      <w:pPr>
        <w:pStyle w:val="Asubpara"/>
      </w:pPr>
      <w:r w:rsidRPr="00E2599A">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rsidR="005429A7" w:rsidRPr="00E2599A" w:rsidRDefault="005429A7" w:rsidP="00EF22CE">
      <w:pPr>
        <w:pStyle w:val="Amain"/>
      </w:pPr>
      <w:r w:rsidRPr="00E2599A">
        <w:tab/>
        <w:t>(2C)</w:t>
      </w:r>
      <w:r w:rsidRPr="00E2599A">
        <w:tab/>
        <w:t>A passenger does not have to comply with subsections (2) to (2B) if—</w:t>
      </w:r>
    </w:p>
    <w:p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rsidR="005429A7" w:rsidRPr="00E2599A" w:rsidRDefault="005429A7" w:rsidP="00EF22CE">
      <w:pPr>
        <w:pStyle w:val="Amain"/>
      </w:pPr>
      <w:r w:rsidRPr="00E2599A">
        <w:tab/>
        <w:t>(2D)</w:t>
      </w:r>
      <w:r w:rsidRPr="00E2599A">
        <w:tab/>
        <w:t xml:space="preserve">However, the passenger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rsidR="005429A7" w:rsidRPr="00E2599A" w:rsidRDefault="005429A7" w:rsidP="00EF22CE">
      <w:pPr>
        <w:pStyle w:val="Apara"/>
      </w:pPr>
      <w:r w:rsidRPr="00E2599A">
        <w:tab/>
        <w:t>(a)</w:t>
      </w:r>
      <w:r w:rsidRPr="00E2599A">
        <w:tab/>
        <w:t>all of the other seats are occupied by passengers who are also less than 7 years old; or</w:t>
      </w:r>
    </w:p>
    <w:p w:rsidR="005429A7" w:rsidRPr="00E2599A" w:rsidRDefault="005429A7" w:rsidP="00A21B31">
      <w:pPr>
        <w:pStyle w:val="Apara"/>
        <w:keepNext/>
      </w:pPr>
      <w:r w:rsidRPr="00E2599A">
        <w:tab/>
        <w:t>(b)</w:t>
      </w:r>
      <w:r w:rsidRPr="00E2599A">
        <w:tab/>
        <w:t>there is no empty seating position in which the passenger can sit in accordance with this 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rsidR="005429A7" w:rsidRPr="00E2599A" w:rsidRDefault="005429A7" w:rsidP="00EF22CE">
      <w:pPr>
        <w:pStyle w:val="Amain"/>
      </w:pPr>
      <w:r w:rsidRPr="00E2599A">
        <w:tab/>
        <w:t>(3B)</w:t>
      </w:r>
      <w:r w:rsidRPr="00E2599A">
        <w:tab/>
        <w:t>The driver does not have to comply with subsection (3) or (3A) if—</w:t>
      </w:r>
    </w:p>
    <w:p w:rsidR="005429A7" w:rsidRPr="00E2599A" w:rsidRDefault="005429A7" w:rsidP="00EF22CE">
      <w:pPr>
        <w:pStyle w:val="Apara"/>
      </w:pPr>
      <w:r w:rsidRPr="00E2599A">
        <w:tab/>
        <w:t>(a)</w:t>
      </w:r>
      <w:r w:rsidRPr="00E2599A">
        <w:tab/>
        <w:t>the driver is carrying a medical certificate that states a medical practitioner believes the passenger should be in the front row of the vehicle because of a medical condition that the passenger has; and</w:t>
      </w:r>
    </w:p>
    <w:p w:rsidR="005429A7" w:rsidRPr="00E2599A" w:rsidRDefault="005429A7" w:rsidP="00EF22CE">
      <w:pPr>
        <w:pStyle w:val="Apara"/>
      </w:pPr>
      <w:r w:rsidRPr="00E2599A">
        <w:tab/>
        <w:t>(b)</w:t>
      </w:r>
      <w:r w:rsidRPr="00E2599A">
        <w:tab/>
        <w:t>the driver is complying with any conditions stated in the medical certificate.</w:t>
      </w:r>
    </w:p>
    <w:p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rsidR="005429A7" w:rsidRPr="00E2599A" w:rsidRDefault="00E2599A" w:rsidP="00E2599A">
      <w:pPr>
        <w:pStyle w:val="Amain"/>
      </w:pPr>
      <w:r>
        <w:tab/>
      </w:r>
      <w:r w:rsidRPr="00E2599A">
        <w:t>(4)</w:t>
      </w:r>
      <w:r w:rsidRPr="00E2599A">
        <w:tab/>
      </w:r>
      <w:r w:rsidR="005429A7" w:rsidRPr="00E2599A">
        <w:t>If the passenger is 7 years old or older but under 16 years old—</w:t>
      </w:r>
    </w:p>
    <w:p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rsidR="005429A7" w:rsidRPr="00E2599A" w:rsidRDefault="005429A7" w:rsidP="00EF22CE">
      <w:pPr>
        <w:pStyle w:val="Apara"/>
      </w:pPr>
      <w:r w:rsidRPr="00E2599A">
        <w:tab/>
        <w:t>(b)</w:t>
      </w:r>
      <w:r w:rsidRPr="00E2599A">
        <w:tab/>
        <w:t>the passenger—</w:t>
      </w:r>
    </w:p>
    <w:p w:rsidR="005429A7" w:rsidRPr="00E2599A" w:rsidRDefault="005429A7" w:rsidP="00EF22CE">
      <w:pPr>
        <w:pStyle w:val="Asubpara"/>
      </w:pPr>
      <w:r w:rsidRPr="00E2599A">
        <w:tab/>
        <w:t>(i)</w:t>
      </w:r>
      <w:r w:rsidRPr="00E2599A">
        <w:tab/>
        <w:t>must occupy a seating position that is fitted with a suitable approved seatbelt; and</w:t>
      </w:r>
    </w:p>
    <w:p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rsidR="005429A7" w:rsidRPr="00E2599A" w:rsidRDefault="005429A7" w:rsidP="00EF22CE">
      <w:pPr>
        <w:pStyle w:val="Asubpara"/>
      </w:pPr>
      <w:r w:rsidRPr="00E2599A">
        <w:tab/>
        <w:t>(iii)</w:t>
      </w:r>
      <w:r w:rsidRPr="00E2599A">
        <w:tab/>
        <w:t>must wear the seatbelt properly adjusted and fastened.</w:t>
      </w:r>
    </w:p>
    <w:p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rsidR="005429A7" w:rsidRPr="00E2599A" w:rsidRDefault="005429A7" w:rsidP="00EF22CE">
      <w:pPr>
        <w:pStyle w:val="Amain"/>
      </w:pPr>
      <w:r w:rsidRPr="00E2599A">
        <w:tab/>
        <w:t>(4B)</w:t>
      </w:r>
      <w:r w:rsidRPr="00E2599A">
        <w:tab/>
        <w:t>If a passenger cannot safely be restrained as required by subsection (2) because of their height or weight, the passenger must be restrained as if subsection (2A) applied to them.</w:t>
      </w:r>
    </w:p>
    <w:p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rsidR="005429A7" w:rsidRPr="00E2599A" w:rsidRDefault="005429A7" w:rsidP="00EF22CE">
      <w:pPr>
        <w:pStyle w:val="Apara"/>
      </w:pPr>
      <w:r w:rsidRPr="00E2599A">
        <w:tab/>
        <w:t>(b)</w:t>
      </w:r>
      <w:r w:rsidRPr="00E2599A">
        <w:tab/>
        <w:t>if the minibus, taxi or hire car has 2 or more rows of seats—the passenger is not in the front row of seats.</w:t>
      </w:r>
    </w:p>
    <w:p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rsidR="005429A7" w:rsidRPr="00E2599A" w:rsidRDefault="005429A7" w:rsidP="00A21B31">
      <w:pPr>
        <w:pStyle w:val="Amain"/>
        <w:keepLines/>
      </w:pPr>
      <w:r w:rsidRPr="00E2599A">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rsidR="005429A7" w:rsidRPr="00E2599A" w:rsidRDefault="005429A7" w:rsidP="00EF22CE">
      <w:pPr>
        <w:pStyle w:val="Apara"/>
      </w:pPr>
      <w:r w:rsidRPr="00E2599A">
        <w:tab/>
        <w:t>(a)</w:t>
      </w:r>
      <w:r w:rsidRPr="00E2599A">
        <w:tab/>
        <w:t>the passenger under 1 year old is seated in the lap of a passenger who is 16 years old or older; and</w:t>
      </w:r>
    </w:p>
    <w:p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rsidR="005429A7" w:rsidRPr="00E2599A" w:rsidRDefault="00E2599A" w:rsidP="00E2599A">
      <w:pPr>
        <w:pStyle w:val="Amain"/>
      </w:pPr>
      <w:r>
        <w:tab/>
      </w:r>
      <w:r w:rsidRPr="00E2599A">
        <w:t>(6)</w:t>
      </w:r>
      <w:r w:rsidRPr="00E2599A">
        <w:tab/>
      </w:r>
      <w:r w:rsidR="005429A7" w:rsidRPr="00E2599A">
        <w:t>For this section—</w:t>
      </w:r>
    </w:p>
    <w:p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rsidR="005429A7" w:rsidRPr="00E2599A" w:rsidRDefault="005429A7" w:rsidP="00EF22CE">
      <w:pPr>
        <w:pStyle w:val="Amain"/>
      </w:pPr>
      <w:r w:rsidRPr="00E2599A">
        <w:tab/>
        <w:t>(6A)</w:t>
      </w:r>
      <w:r w:rsidRPr="00E2599A">
        <w:tab/>
        <w:t>For this section, a child restraint that is properly fastened and adjusted—</w:t>
      </w:r>
    </w:p>
    <w:p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rsidR="005429A7" w:rsidRPr="00E2599A" w:rsidRDefault="00E2599A" w:rsidP="00A21B31">
      <w:pPr>
        <w:pStyle w:val="Amain"/>
        <w:keepNext/>
      </w:pPr>
      <w:r>
        <w:tab/>
      </w:r>
      <w:r w:rsidRPr="00E2599A">
        <w:t>(7)</w:t>
      </w:r>
      <w:r w:rsidRPr="00E2599A">
        <w:tab/>
      </w:r>
      <w:r w:rsidR="005429A7" w:rsidRPr="00E2599A">
        <w:t>In this section:</w:t>
      </w:r>
    </w:p>
    <w:p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195"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196"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rsidR="005429A7" w:rsidRPr="00E2599A" w:rsidRDefault="00E2599A" w:rsidP="00E2599A">
      <w:pPr>
        <w:pStyle w:val="AH5Sec"/>
      </w:pPr>
      <w:bookmarkStart w:id="388" w:name="_Toc514833231"/>
      <w:r w:rsidRPr="00371008">
        <w:rPr>
          <w:rStyle w:val="CharSectNo"/>
        </w:rPr>
        <w:t>267</w:t>
      </w:r>
      <w:r w:rsidRPr="00E2599A">
        <w:tab/>
      </w:r>
      <w:r w:rsidR="005429A7" w:rsidRPr="00E2599A">
        <w:t>Exemptions—wearing seatbelt</w:t>
      </w:r>
      <w:bookmarkEnd w:id="388"/>
    </w:p>
    <w:p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rsidR="005429A7" w:rsidRPr="00E2599A" w:rsidRDefault="005429A7" w:rsidP="00EF22CE">
      <w:pPr>
        <w:pStyle w:val="Apara"/>
      </w:pPr>
      <w:r w:rsidRPr="00E2599A">
        <w:tab/>
        <w:t>(a)</w:t>
      </w:r>
      <w:r w:rsidRPr="00E2599A">
        <w:tab/>
        <w:t>the seating position that the person occupies is not fitted with a seatbelt; and</w:t>
      </w:r>
    </w:p>
    <w:p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rsidR="005429A7" w:rsidRPr="00E2599A" w:rsidRDefault="005429A7" w:rsidP="00EF22CE">
      <w:pPr>
        <w:pStyle w:val="Amain"/>
      </w:pPr>
      <w:r w:rsidRPr="00E2599A">
        <w:tab/>
        <w:t>(1B)</w:t>
      </w:r>
      <w:r w:rsidRPr="00E2599A">
        <w:tab/>
        <w:t>Subsection (1A) does not apply to a person who is under 7 years old.</w:t>
      </w:r>
    </w:p>
    <w:p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rsidR="005429A7" w:rsidRPr="00E2599A" w:rsidRDefault="005429A7" w:rsidP="004B6359">
      <w:pPr>
        <w:pStyle w:val="Amain"/>
        <w:keepNext/>
      </w:pPr>
      <w:r w:rsidRPr="00E2599A">
        <w:tab/>
        <w:t>(2)</w:t>
      </w:r>
      <w:r w:rsidRPr="00E2599A">
        <w:tab/>
        <w:t>A person in or on a motor vehicle is exempt from wearing a seatbelt if—</w:t>
      </w:r>
    </w:p>
    <w:p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rsidR="005429A7" w:rsidRPr="00E2599A" w:rsidRDefault="00044754" w:rsidP="00EF22CE">
      <w:pPr>
        <w:pStyle w:val="Apara"/>
      </w:pPr>
      <w:r w:rsidRPr="00E2599A">
        <w:tab/>
        <w:t>(b)</w:t>
      </w:r>
      <w:r w:rsidRPr="00E2599A">
        <w:tab/>
      </w:r>
      <w:r w:rsidR="005429A7" w:rsidRPr="00E2599A">
        <w:t>the vehicle is not travelling over 25km/h.</w:t>
      </w:r>
    </w:p>
    <w:p w:rsidR="005429A7" w:rsidRPr="00E2599A" w:rsidRDefault="005429A7" w:rsidP="00EF22CE">
      <w:pPr>
        <w:pStyle w:val="Amain"/>
      </w:pPr>
      <w:r w:rsidRPr="00E2599A">
        <w:tab/>
        <w:t>(2A)</w:t>
      </w:r>
      <w:r w:rsidRPr="00E2599A">
        <w:tab/>
        <w:t>Subsection (2) does not apply to a person who is under 7 years old.</w:t>
      </w:r>
    </w:p>
    <w:p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rsidR="005429A7" w:rsidRPr="00E2599A" w:rsidRDefault="005429A7" w:rsidP="00EF22CE">
      <w:pPr>
        <w:pStyle w:val="Apara"/>
      </w:pPr>
      <w:r w:rsidRPr="00E2599A">
        <w:tab/>
        <w:t>(a)</w:t>
      </w:r>
      <w:r w:rsidRPr="00E2599A">
        <w:tab/>
        <w:t>the person or, if the person is a passenger, the driver of the vehicle is carrying a medical certificate that states a medical practitioner believes the person should not wear a seatbelt because of a medical condition that the person has; and</w:t>
      </w:r>
    </w:p>
    <w:p w:rsidR="005429A7" w:rsidRPr="00E2599A" w:rsidRDefault="005429A7" w:rsidP="00EF22CE">
      <w:pPr>
        <w:pStyle w:val="Apara"/>
      </w:pPr>
      <w:r w:rsidRPr="00E2599A">
        <w:tab/>
        <w:t>(b)</w:t>
      </w:r>
      <w:r w:rsidRPr="00E2599A">
        <w:tab/>
        <w:t>the person is complying with any conditions stated in the medical certificate.</w:t>
      </w:r>
    </w:p>
    <w:p w:rsidR="005429A7" w:rsidRPr="00E2599A" w:rsidRDefault="005429A7" w:rsidP="00EF22CE">
      <w:pPr>
        <w:pStyle w:val="Amain"/>
      </w:pPr>
      <w:r w:rsidRPr="00E2599A">
        <w:tab/>
        <w:t>(4)</w:t>
      </w:r>
      <w:r w:rsidRPr="00E2599A">
        <w:tab/>
        <w:t>However, the person is exempt under subsection (3A) only if the person who is carrying the medical certificate immediately produces the medical certificate when an authorised person or police officer asks to see the certificate.</w:t>
      </w:r>
    </w:p>
    <w:p w:rsidR="005429A7" w:rsidRPr="00E2599A" w:rsidRDefault="005429A7" w:rsidP="00EF22CE">
      <w:pPr>
        <w:pStyle w:val="Amain"/>
      </w:pPr>
      <w:r w:rsidRPr="00E2599A">
        <w:tab/>
        <w:t>(5)</w:t>
      </w:r>
      <w:r w:rsidRPr="00E2599A">
        <w:tab/>
        <w:t>A person is exempt from wearing a seatbelt if—</w:t>
      </w:r>
    </w:p>
    <w:p w:rsidR="005429A7" w:rsidRPr="00E2599A" w:rsidRDefault="00D14868" w:rsidP="00EF22CE">
      <w:pPr>
        <w:pStyle w:val="Apara"/>
      </w:pPr>
      <w:r w:rsidRPr="00E2599A">
        <w:tab/>
        <w:t>(a)</w:t>
      </w:r>
      <w:r w:rsidRPr="00E2599A">
        <w:tab/>
      </w:r>
      <w:r w:rsidR="005429A7" w:rsidRPr="00E2599A">
        <w:t>the person is a passenger in or on a police or emergency vehicle; and</w:t>
      </w:r>
    </w:p>
    <w:p w:rsidR="005429A7" w:rsidRPr="00E2599A" w:rsidRDefault="00D14868" w:rsidP="004B6359">
      <w:pPr>
        <w:pStyle w:val="Apara"/>
        <w:keepNext/>
      </w:pPr>
      <w:r w:rsidRPr="00E2599A">
        <w:tab/>
        <w:t>(b)</w:t>
      </w:r>
      <w:r w:rsidRPr="00E2599A">
        <w:tab/>
      </w:r>
      <w:r w:rsidR="005429A7" w:rsidRPr="00E2599A">
        <w:t>either—</w:t>
      </w:r>
    </w:p>
    <w:p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rsidR="005429A7" w:rsidRPr="00E2599A" w:rsidRDefault="005429A7" w:rsidP="00EF22CE">
      <w:pPr>
        <w:pStyle w:val="Amain"/>
      </w:pPr>
      <w:r w:rsidRPr="00E2599A">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rsidR="005429A7" w:rsidRPr="00E2599A" w:rsidRDefault="005429A7" w:rsidP="00EF22CE">
      <w:pPr>
        <w:pStyle w:val="Amain"/>
      </w:pPr>
      <w:r w:rsidRPr="00E2599A">
        <w:tab/>
        <w:t>(9)</w:t>
      </w:r>
      <w:r w:rsidRPr="00E2599A">
        <w:tab/>
        <w:t>In this section:</w:t>
      </w:r>
    </w:p>
    <w:p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rsidR="005429A7" w:rsidRPr="00E2599A" w:rsidRDefault="00E2599A" w:rsidP="00E2599A">
      <w:pPr>
        <w:pStyle w:val="AH5Sec"/>
      </w:pPr>
      <w:bookmarkStart w:id="389" w:name="_Toc514833232"/>
      <w:r w:rsidRPr="00371008">
        <w:rPr>
          <w:rStyle w:val="CharSectNo"/>
        </w:rPr>
        <w:t>268</w:t>
      </w:r>
      <w:r w:rsidRPr="00E2599A">
        <w:tab/>
      </w:r>
      <w:r w:rsidR="005429A7" w:rsidRPr="00E2599A">
        <w:t>How people must travel in or on motor vehicle</w:t>
      </w:r>
      <w:bookmarkEnd w:id="389"/>
    </w:p>
    <w:p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rsidR="005429A7" w:rsidRPr="00E2599A" w:rsidRDefault="00E2599A" w:rsidP="00E2599A">
      <w:pPr>
        <w:pStyle w:val="Apara"/>
      </w:pPr>
      <w:r>
        <w:tab/>
      </w:r>
      <w:r w:rsidRPr="00E2599A">
        <w:t>(a)</w:t>
      </w:r>
      <w:r w:rsidRPr="00E2599A">
        <w:tab/>
      </w:r>
      <w:r w:rsidR="005429A7" w:rsidRPr="00E2599A">
        <w:t>the part is enclosed; and</w:t>
      </w:r>
    </w:p>
    <w:p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rsidR="005429A7" w:rsidRPr="00E2599A" w:rsidRDefault="005429A7" w:rsidP="005429A7">
      <w:pPr>
        <w:pStyle w:val="Penalty"/>
      </w:pPr>
      <w:r w:rsidRPr="00E2599A">
        <w:t>Maximum penalty:  20 penalty units.</w:t>
      </w:r>
    </w:p>
    <w:p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rsidR="005429A7" w:rsidRPr="00E2599A" w:rsidRDefault="00E2599A" w:rsidP="00E2599A">
      <w:pPr>
        <w:pStyle w:val="Apara"/>
        <w:keepNext/>
      </w:pPr>
      <w:r>
        <w:tab/>
      </w:r>
      <w:r w:rsidRPr="00E2599A">
        <w:t>(b)</w:t>
      </w:r>
      <w:r w:rsidRPr="00E2599A">
        <w:tab/>
      </w:r>
      <w:r w:rsidR="005429A7" w:rsidRPr="00E2599A">
        <w:t>for stopping or slowing in accordance with section 55 (How to give stop signal by giving hand signal).</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rsidR="005429A7" w:rsidRPr="00E2599A" w:rsidRDefault="005429A7" w:rsidP="005429A7">
      <w:pPr>
        <w:pStyle w:val="Penalty"/>
      </w:pPr>
      <w:r w:rsidRPr="00E2599A">
        <w:t>Maximum penalty:  20 penalty units.</w:t>
      </w:r>
    </w:p>
    <w:p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rsidR="005429A7" w:rsidRPr="00E2599A" w:rsidRDefault="005429A7" w:rsidP="005429A7">
      <w:pPr>
        <w:pStyle w:val="Penalty"/>
      </w:pPr>
      <w:r w:rsidRPr="00E2599A">
        <w:t>Maximum penalty:  20 penalty units.</w:t>
      </w:r>
    </w:p>
    <w:p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rsidR="005429A7" w:rsidRPr="00E2599A" w:rsidRDefault="005429A7" w:rsidP="00EF22CE">
      <w:pPr>
        <w:pStyle w:val="Apara"/>
      </w:pPr>
      <w:r w:rsidRPr="00E2599A">
        <w:tab/>
        <w:t>(a)</w:t>
      </w:r>
      <w:r w:rsidRPr="00E2599A">
        <w:tab/>
        <w:t>the part is enclosed; or</w:t>
      </w:r>
    </w:p>
    <w:p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 a person who is—</w:t>
      </w:r>
    </w:p>
    <w:p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rsidR="00C5584E" w:rsidRPr="00E2599A" w:rsidRDefault="00E2599A" w:rsidP="00E2599A">
      <w:pPr>
        <w:pStyle w:val="Apara"/>
      </w:pPr>
      <w:r>
        <w:tab/>
      </w:r>
      <w:r w:rsidRPr="00E2599A">
        <w:t>(b)</w:t>
      </w:r>
      <w:r w:rsidRPr="00E2599A">
        <w:tab/>
      </w:r>
      <w:r w:rsidR="00C5584E" w:rsidRPr="00E2599A">
        <w:t>on a motorbike; o</w:t>
      </w:r>
      <w:r w:rsidR="00AB3A8B" w:rsidRPr="00E2599A">
        <w:t>r</w:t>
      </w:r>
    </w:p>
    <w:p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rsidR="005429A7" w:rsidRPr="00E2599A" w:rsidRDefault="00590044" w:rsidP="00EF22CE">
      <w:pPr>
        <w:pStyle w:val="Amain"/>
      </w:pPr>
      <w:r w:rsidRPr="00E2599A">
        <w:tab/>
        <w:t>(7)</w:t>
      </w:r>
      <w:r w:rsidRPr="00E2599A">
        <w:tab/>
      </w:r>
      <w:r w:rsidR="005429A7" w:rsidRPr="00E2599A">
        <w:t>In this section:</w:t>
      </w:r>
    </w:p>
    <w:p w:rsidR="005429A7" w:rsidRPr="00E2599A" w:rsidRDefault="005429A7" w:rsidP="00E2599A">
      <w:pPr>
        <w:pStyle w:val="aDef"/>
      </w:pPr>
      <w:r w:rsidRPr="00E2599A">
        <w:rPr>
          <w:rStyle w:val="charBoldItals"/>
        </w:rPr>
        <w:t>enclosed</w:t>
      </w:r>
      <w:r w:rsidRPr="00E2599A">
        <w:t>, for a part of a vehicle, means enclosed by the structure of the vehicle.</w:t>
      </w:r>
    </w:p>
    <w:p w:rsidR="005429A7" w:rsidRPr="00E2599A" w:rsidRDefault="00E2599A" w:rsidP="00E2599A">
      <w:pPr>
        <w:pStyle w:val="AH5Sec"/>
      </w:pPr>
      <w:bookmarkStart w:id="390" w:name="_Toc514833233"/>
      <w:r w:rsidRPr="00371008">
        <w:rPr>
          <w:rStyle w:val="CharSectNo"/>
        </w:rPr>
        <w:t>269</w:t>
      </w:r>
      <w:r w:rsidRPr="00E2599A">
        <w:tab/>
      </w:r>
      <w:r w:rsidR="005429A7" w:rsidRPr="00E2599A">
        <w:t>Opening door and getting out of vehicle etc</w:t>
      </w:r>
      <w:bookmarkEnd w:id="390"/>
    </w:p>
    <w:p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1" w:name="_Toc514833234"/>
      <w:r w:rsidRPr="00371008">
        <w:rPr>
          <w:rStyle w:val="CharSectNo"/>
        </w:rPr>
        <w:t>270</w:t>
      </w:r>
      <w:r w:rsidRPr="00E2599A">
        <w:tab/>
      </w:r>
      <w:r w:rsidR="005429A7" w:rsidRPr="00E2599A">
        <w:t>Wearing motorbike helmet</w:t>
      </w:r>
      <w:bookmarkEnd w:id="391"/>
    </w:p>
    <w:p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rsidR="005429A7" w:rsidRPr="00E2599A" w:rsidRDefault="005429A7" w:rsidP="00725807">
      <w:pPr>
        <w:pStyle w:val="Apara"/>
      </w:pPr>
      <w:r w:rsidRPr="00E2599A">
        <w:tab/>
        <w:t>(b)</w:t>
      </w:r>
      <w:r w:rsidRPr="00E2599A">
        <w:tab/>
        <w:t>the rider is pushing the motorbike; and</w:t>
      </w:r>
    </w:p>
    <w:p w:rsidR="005429A7" w:rsidRPr="00E2599A" w:rsidRDefault="005429A7" w:rsidP="00725807">
      <w:pPr>
        <w:pStyle w:val="Apara"/>
      </w:pPr>
      <w:r w:rsidRPr="00E2599A">
        <w:tab/>
        <w:t>(c)</w:t>
      </w:r>
      <w:r w:rsidRPr="00E2599A">
        <w:tab/>
        <w:t>in the circumstances, it is safe for the rider not to wear the helmet.</w:t>
      </w:r>
    </w:p>
    <w:p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approved motorbike helmet</w:t>
      </w:r>
      <w:r w:rsidRPr="00E2599A">
        <w:t xml:space="preserve"> means a protective helmet for motorbike riders that is approved by the road transport authority under</w:t>
      </w:r>
      <w:r w:rsidRPr="00E2599A">
        <w:rPr>
          <w:iCs/>
        </w:rPr>
        <w:t xml:space="preserve"> the </w:t>
      </w:r>
      <w:hyperlink r:id="rId197" w:tooltip="SL2017-45" w:history="1">
        <w:r w:rsidR="00693470" w:rsidRPr="00693470">
          <w:rPr>
            <w:rStyle w:val="charCitHyperlinkItal"/>
          </w:rPr>
          <w:t>Road Transport (Safety and Traffic Management) Regulation 2017</w:t>
        </w:r>
      </w:hyperlink>
      <w:r w:rsidRPr="00E2599A">
        <w:rPr>
          <w:iCs/>
        </w:rPr>
        <w:t>, section </w:t>
      </w:r>
      <w:r w:rsidR="00B217A9" w:rsidRPr="00E2599A">
        <w:t>7</w:t>
      </w:r>
      <w:r w:rsidR="00DC4996" w:rsidRPr="00E2599A">
        <w:t>3</w:t>
      </w:r>
      <w:r w:rsidRPr="00E2599A">
        <w:t> (1) (e) (A</w:t>
      </w:r>
      <w:r w:rsidR="00B217A9" w:rsidRPr="00E2599A">
        <w:t>pproval</w:t>
      </w:r>
      <w:r w:rsidRPr="00E2599A">
        <w:t xml:space="preserve"> etc by road transport authority).</w:t>
      </w:r>
    </w:p>
    <w:p w:rsidR="005429A7" w:rsidRPr="00E2599A" w:rsidRDefault="005429A7" w:rsidP="00E2599A">
      <w:pPr>
        <w:pStyle w:val="aDef"/>
      </w:pPr>
      <w:r w:rsidRPr="00E2599A">
        <w:rPr>
          <w:rStyle w:val="charBoldItals"/>
        </w:rPr>
        <w:t>passenger</w:t>
      </w:r>
      <w:r w:rsidRPr="00E2599A">
        <w:t>, of a motorbike, includes a person on a passenger seat of the motorbike (including the pillion seat), or in a sidecar.</w:t>
      </w:r>
    </w:p>
    <w:p w:rsidR="005429A7" w:rsidRPr="00E2599A" w:rsidRDefault="00E2599A" w:rsidP="00E2599A">
      <w:pPr>
        <w:pStyle w:val="AH5Sec"/>
        <w:rPr>
          <w:rStyle w:val="charItals"/>
        </w:rPr>
      </w:pPr>
      <w:bookmarkStart w:id="392" w:name="_Toc514833235"/>
      <w:r w:rsidRPr="00371008">
        <w:rPr>
          <w:rStyle w:val="CharSectNo"/>
        </w:rPr>
        <w:t>271</w:t>
      </w:r>
      <w:r w:rsidRPr="00E2599A">
        <w:rPr>
          <w:rStyle w:val="charItals"/>
          <w:i w:val="0"/>
        </w:rPr>
        <w:tab/>
      </w:r>
      <w:r w:rsidR="005429A7" w:rsidRPr="00E2599A">
        <w:t>Riding on motorbike</w:t>
      </w:r>
      <w:bookmarkEnd w:id="392"/>
    </w:p>
    <w:p w:rsidR="005429A7" w:rsidRPr="00E2599A" w:rsidRDefault="00E2599A" w:rsidP="00E2599A">
      <w:pPr>
        <w:pStyle w:val="Amain"/>
      </w:pPr>
      <w:r>
        <w:tab/>
      </w:r>
      <w:r w:rsidRPr="00E2599A">
        <w:t>(1)</w:t>
      </w:r>
      <w:r w:rsidRPr="00E2599A">
        <w:tab/>
      </w:r>
      <w:r w:rsidR="005429A7" w:rsidRPr="00E2599A">
        <w:t>The rider of a motorbike that is moving (other than a rider who is walking beside and pushing a motorbike), or the rider of a motorbike that is stationary but not parked, must—</w:t>
      </w:r>
    </w:p>
    <w:p w:rsidR="005429A7" w:rsidRPr="00E2599A" w:rsidRDefault="00E2599A" w:rsidP="00E2599A">
      <w:pPr>
        <w:pStyle w:val="Apara"/>
      </w:pPr>
      <w:r>
        <w:tab/>
      </w:r>
      <w:r w:rsidRPr="00E2599A">
        <w:t>(a)</w:t>
      </w:r>
      <w:r w:rsidRPr="00E2599A">
        <w:tab/>
      </w:r>
      <w:r w:rsidR="005429A7" w:rsidRPr="00E2599A">
        <w:t>sit astride the rider</w:t>
      </w:r>
      <w:r w:rsidR="009A0737" w:rsidRPr="00E2599A">
        <w:t>’s</w:t>
      </w:r>
      <w:r w:rsidR="005429A7" w:rsidRPr="00E2599A">
        <w:t xml:space="preserve"> seat facing forwards; and</w:t>
      </w:r>
    </w:p>
    <w:p w:rsidR="005429A7" w:rsidRPr="00E2599A" w:rsidRDefault="00E2599A" w:rsidP="00E2599A">
      <w:pPr>
        <w:pStyle w:val="Apara"/>
        <w:keepNext/>
      </w:pPr>
      <w:r>
        <w:tab/>
      </w:r>
      <w:r w:rsidRPr="00E2599A">
        <w:t>(b)</w:t>
      </w:r>
      <w:r w:rsidRPr="00E2599A">
        <w:tab/>
      </w:r>
      <w:r w:rsidR="005429A7" w:rsidRPr="00E2599A">
        <w:t>if the motorbike is moving—keep at least 1 hand on the handlebars.</w:t>
      </w:r>
    </w:p>
    <w:p w:rsidR="00245BDC" w:rsidRPr="00E2599A" w:rsidRDefault="00245BDC" w:rsidP="00245BDC">
      <w:pPr>
        <w:pStyle w:val="Penalty"/>
      </w:pPr>
      <w:r w:rsidRPr="00E2599A">
        <w:t>Maximum penalty:  20 penalty units.</w:t>
      </w:r>
    </w:p>
    <w:p w:rsidR="005429A7" w:rsidRPr="00E2599A" w:rsidRDefault="005429A7" w:rsidP="00725807">
      <w:pPr>
        <w:pStyle w:val="Amain"/>
      </w:pPr>
      <w:r w:rsidRPr="00E2599A">
        <w:rPr>
          <w:rFonts w:ascii="Arial" w:hAnsi="Arial"/>
        </w:rPr>
        <w:tab/>
      </w:r>
      <w:r w:rsidRPr="00E2599A">
        <w:t>(1A)</w:t>
      </w:r>
      <w:r w:rsidRPr="00E2599A">
        <w:tab/>
        <w:t>Also, the rider of a motorbike that is moving may—</w:t>
      </w:r>
    </w:p>
    <w:p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rsidR="005429A7" w:rsidRPr="00E2599A" w:rsidRDefault="00B639F0" w:rsidP="00725807">
      <w:pPr>
        <w:pStyle w:val="Asubpara"/>
      </w:pPr>
      <w:r w:rsidRPr="00E2599A">
        <w:tab/>
        <w:t>(i)</w:t>
      </w:r>
      <w:r w:rsidRPr="00E2599A">
        <w:tab/>
      </w:r>
      <w:r w:rsidR="005429A7" w:rsidRPr="00E2599A">
        <w:t>the rider has both feet on the footrests or footboard; and</w:t>
      </w:r>
    </w:p>
    <w:p w:rsidR="005429A7" w:rsidRPr="00E2599A" w:rsidRDefault="00B639F0" w:rsidP="00725807">
      <w:pPr>
        <w:pStyle w:val="Asubpara"/>
      </w:pPr>
      <w:r w:rsidRPr="00E2599A">
        <w:tab/>
        <w:t>(ii)</w:t>
      </w:r>
      <w:r w:rsidRPr="00E2599A">
        <w:tab/>
      </w:r>
      <w:r w:rsidR="005429A7" w:rsidRPr="00E2599A">
        <w:t>in the circumstances, it is safe for the rider to do so; or</w:t>
      </w:r>
    </w:p>
    <w:p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rsidR="005429A7" w:rsidRPr="00E2599A" w:rsidRDefault="00B639F0" w:rsidP="00725807">
      <w:pPr>
        <w:pStyle w:val="Asubpara"/>
      </w:pPr>
      <w:r w:rsidRPr="00E2599A">
        <w:tab/>
        <w:t>(ii)</w:t>
      </w:r>
      <w:r w:rsidRPr="00E2599A">
        <w:tab/>
      </w:r>
      <w:r w:rsidR="005429A7" w:rsidRPr="00E2599A">
        <w:t>at least 1 foot is on a footrest or footboard; and</w:t>
      </w:r>
    </w:p>
    <w:p w:rsidR="005429A7" w:rsidRPr="00E2599A" w:rsidRDefault="00B639F0" w:rsidP="00725807">
      <w:pPr>
        <w:pStyle w:val="Asubpara"/>
      </w:pPr>
      <w:r w:rsidRPr="00E2599A">
        <w:tab/>
        <w:t>(iii)</w:t>
      </w:r>
      <w:r w:rsidRPr="00E2599A">
        <w:tab/>
      </w:r>
      <w:r w:rsidR="005429A7" w:rsidRPr="00E2599A">
        <w:t>in the circumstances, it is safe for the rider to do so.</w:t>
      </w:r>
    </w:p>
    <w:p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rsidR="005429A7" w:rsidRPr="00E2599A" w:rsidRDefault="00E2599A" w:rsidP="00E2599A">
      <w:pPr>
        <w:pStyle w:val="Apara"/>
      </w:pPr>
      <w:r>
        <w:tab/>
      </w:r>
      <w:r w:rsidRPr="00E2599A">
        <w:t>(a)</w:t>
      </w:r>
      <w:r w:rsidRPr="00E2599A">
        <w:tab/>
      </w:r>
      <w:r w:rsidR="005429A7" w:rsidRPr="00E2599A">
        <w:t>sit astride the pillion seat facing forwards; and</w:t>
      </w:r>
    </w:p>
    <w:p w:rsidR="005429A7" w:rsidRPr="00E2599A" w:rsidRDefault="00E2599A" w:rsidP="00E2599A">
      <w:pPr>
        <w:pStyle w:val="Apara"/>
        <w:keepNext/>
      </w:pPr>
      <w:r>
        <w:tab/>
      </w:r>
      <w:r w:rsidRPr="00E2599A">
        <w:t>(b)</w:t>
      </w:r>
      <w:r w:rsidRPr="00E2599A">
        <w:tab/>
      </w:r>
      <w:r w:rsidR="005429A7" w:rsidRPr="00E2599A">
        <w:t>keep both feet on the footrests designed for use by a pillion passenger on the motorbike.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tab/>
        <w:t>(5B)</w:t>
      </w:r>
      <w:r w:rsidRPr="00E2599A">
        <w:tab/>
        <w:t>A passenger must not ride in a sidecar of a motorbike unless the passenger is seated safely.</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3" w:name="_Toc514833236"/>
      <w:r w:rsidRPr="00371008">
        <w:rPr>
          <w:rStyle w:val="CharSectNo"/>
        </w:rPr>
        <w:t>272</w:t>
      </w:r>
      <w:r w:rsidRPr="00E2599A">
        <w:tab/>
      </w:r>
      <w:r w:rsidR="005429A7" w:rsidRPr="00E2599A">
        <w:t>Interfering with driver</w:t>
      </w:r>
      <w:r w:rsidR="009A0737" w:rsidRPr="00E2599A">
        <w:t>’s</w:t>
      </w:r>
      <w:r w:rsidR="005429A7" w:rsidRPr="00E2599A">
        <w:t xml:space="preserve"> control of vehicle etc</w:t>
      </w:r>
      <w:bookmarkEnd w:id="393"/>
    </w:p>
    <w:p w:rsidR="005429A7" w:rsidRPr="00E2599A" w:rsidRDefault="005429A7" w:rsidP="005429A7">
      <w:pPr>
        <w:pStyle w:val="Amainreturn"/>
      </w:pPr>
      <w:r w:rsidRPr="00E2599A">
        <w:t>A passenger in or on a vehicle must not—</w:t>
      </w:r>
    </w:p>
    <w:p w:rsidR="005429A7" w:rsidRPr="00E2599A" w:rsidRDefault="00E2599A" w:rsidP="00E2599A">
      <w:pPr>
        <w:pStyle w:val="Apara"/>
      </w:pPr>
      <w:r>
        <w:tab/>
      </w:r>
      <w:r w:rsidRPr="00E2599A">
        <w:t>(a)</w:t>
      </w:r>
      <w:r w:rsidRPr="00E2599A">
        <w:tab/>
      </w:r>
      <w:r w:rsidR="005429A7" w:rsidRPr="00E2599A">
        <w:t>interfere with the driver</w:t>
      </w:r>
      <w:r w:rsidR="009A0737" w:rsidRPr="00E2599A">
        <w:t>’s</w:t>
      </w:r>
      <w:r w:rsidR="005429A7" w:rsidRPr="00E2599A">
        <w:t xml:space="preserve"> control of the vehicle; or</w:t>
      </w:r>
    </w:p>
    <w:p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371008" w:rsidRDefault="00E2599A" w:rsidP="00E2599A">
      <w:pPr>
        <w:pStyle w:val="AH2Part"/>
      </w:pPr>
      <w:bookmarkStart w:id="394" w:name="_Toc514833237"/>
      <w:r w:rsidRPr="00371008">
        <w:rPr>
          <w:rStyle w:val="CharPartNo"/>
        </w:rPr>
        <w:t>Part 17</w:t>
      </w:r>
      <w:r w:rsidRPr="00E2599A">
        <w:tab/>
      </w:r>
      <w:r w:rsidR="005429A7" w:rsidRPr="00371008">
        <w:rPr>
          <w:rStyle w:val="CharPartText"/>
        </w:rPr>
        <w:t>Additional rules for drivers of trams, tram recovery vehicles and public buses</w:t>
      </w:r>
      <w:bookmarkEnd w:id="394"/>
    </w:p>
    <w:p w:rsidR="005429A7" w:rsidRPr="00371008" w:rsidRDefault="00E2599A" w:rsidP="00E2599A">
      <w:pPr>
        <w:pStyle w:val="AH3Div"/>
      </w:pPr>
      <w:bookmarkStart w:id="395" w:name="_Toc514833238"/>
      <w:r w:rsidRPr="00371008">
        <w:rPr>
          <w:rStyle w:val="CharDivNo"/>
        </w:rPr>
        <w:t>Division 17.1</w:t>
      </w:r>
      <w:r w:rsidRPr="00E2599A">
        <w:tab/>
      </w:r>
      <w:r w:rsidR="005429A7" w:rsidRPr="00371008">
        <w:rPr>
          <w:rStyle w:val="CharDivText"/>
        </w:rPr>
        <w:t>Trams</w:t>
      </w:r>
      <w:bookmarkEnd w:id="395"/>
    </w:p>
    <w:p w:rsidR="005429A7" w:rsidRPr="00E2599A" w:rsidRDefault="00E2599A" w:rsidP="00E2599A">
      <w:pPr>
        <w:pStyle w:val="AH5Sec"/>
      </w:pPr>
      <w:bookmarkStart w:id="396" w:name="_Toc514833239"/>
      <w:r w:rsidRPr="00371008">
        <w:rPr>
          <w:rStyle w:val="CharSectNo"/>
        </w:rPr>
        <w:t>273</w:t>
      </w:r>
      <w:r w:rsidRPr="00E2599A">
        <w:tab/>
      </w:r>
      <w:r w:rsidR="005429A7" w:rsidRPr="00E2599A">
        <w:t>Application—div 17.1—tram recovery vehicle or public bus travelling along tram tracks</w:t>
      </w:r>
      <w:bookmarkEnd w:id="396"/>
    </w:p>
    <w:p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rsidR="005429A7" w:rsidRPr="00E2599A" w:rsidRDefault="00E2599A" w:rsidP="00E2599A">
      <w:pPr>
        <w:pStyle w:val="AH5Sec"/>
      </w:pPr>
      <w:bookmarkStart w:id="397" w:name="_Toc514833240"/>
      <w:r w:rsidRPr="00371008">
        <w:rPr>
          <w:rStyle w:val="CharSectNo"/>
        </w:rPr>
        <w:t>274</w:t>
      </w:r>
      <w:r w:rsidRPr="00E2599A">
        <w:tab/>
      </w:r>
      <w:r w:rsidR="005429A7" w:rsidRPr="00E2599A">
        <w:t>Stopping for red T light</w:t>
      </w:r>
      <w:bookmarkEnd w:id="397"/>
    </w:p>
    <w:p w:rsidR="005429A7" w:rsidRPr="00E2599A" w:rsidRDefault="005429A7" w:rsidP="005429A7">
      <w:pPr>
        <w:pStyle w:val="Amainreturn"/>
      </w:pPr>
      <w:r w:rsidRPr="00E2599A">
        <w:t>The driver of a tram approaching or at T lights showing a red T light must stop—</w:t>
      </w:r>
    </w:p>
    <w:p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8" w:name="_Toc514833241"/>
      <w:r w:rsidRPr="00371008">
        <w:rPr>
          <w:rStyle w:val="CharSectNo"/>
        </w:rPr>
        <w:t>275</w:t>
      </w:r>
      <w:r w:rsidRPr="00E2599A">
        <w:tab/>
      </w:r>
      <w:r w:rsidR="005429A7" w:rsidRPr="00E2599A">
        <w:t>Stopping for yellow T light</w:t>
      </w:r>
      <w:bookmarkEnd w:id="398"/>
    </w:p>
    <w:p w:rsidR="005429A7" w:rsidRPr="00E2599A" w:rsidRDefault="005429A7" w:rsidP="005429A7">
      <w:pPr>
        <w:pStyle w:val="Amainreturn"/>
      </w:pPr>
      <w:r w:rsidRPr="00E2599A">
        <w:t>The driver of a tram approaching or at T lights showing a yellow T light must stop—</w:t>
      </w:r>
    </w:p>
    <w:p w:rsidR="005429A7" w:rsidRPr="00E2599A" w:rsidRDefault="00E2599A" w:rsidP="00E2599A">
      <w:pPr>
        <w:pStyle w:val="Apara"/>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9" w:name="_Toc514833242"/>
      <w:r w:rsidRPr="00371008">
        <w:rPr>
          <w:rStyle w:val="CharSectNo"/>
        </w:rPr>
        <w:t>276</w:t>
      </w:r>
      <w:r w:rsidRPr="00E2599A">
        <w:tab/>
      </w:r>
      <w:r w:rsidR="005429A7" w:rsidRPr="00E2599A">
        <w:t>Exception to stopping for red or yellow T light</w:t>
      </w:r>
      <w:bookmarkEnd w:id="399"/>
    </w:p>
    <w:p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rsidR="005429A7" w:rsidRPr="00E2599A" w:rsidRDefault="00E2599A" w:rsidP="00E2599A">
      <w:pPr>
        <w:pStyle w:val="AH5Sec"/>
      </w:pPr>
      <w:bookmarkStart w:id="400" w:name="_Toc514833243"/>
      <w:r w:rsidRPr="00371008">
        <w:rPr>
          <w:rStyle w:val="CharSectNo"/>
        </w:rPr>
        <w:t>277</w:t>
      </w:r>
      <w:r w:rsidRPr="00E2599A">
        <w:tab/>
      </w:r>
      <w:r w:rsidR="005429A7" w:rsidRPr="00E2599A">
        <w:t>Proceeding after stopping for red or yellow T light</w:t>
      </w:r>
      <w:bookmarkEnd w:id="400"/>
    </w:p>
    <w:p w:rsidR="005429A7" w:rsidRPr="00E2599A" w:rsidRDefault="005429A7" w:rsidP="005429A7">
      <w:pPr>
        <w:pStyle w:val="Amainreturn"/>
      </w:pPr>
      <w:r w:rsidRPr="00E2599A">
        <w:t>The driver of a tram who stops for T lights showing a red or yellow T light must not proceed until—</w:t>
      </w:r>
    </w:p>
    <w:p w:rsidR="005429A7" w:rsidRPr="00E2599A" w:rsidRDefault="00E2599A" w:rsidP="00E2599A">
      <w:pPr>
        <w:pStyle w:val="Apara"/>
      </w:pPr>
      <w:r>
        <w:tab/>
      </w:r>
      <w:r w:rsidRPr="00E2599A">
        <w:t>(a)</w:t>
      </w:r>
      <w:r w:rsidRPr="00E2599A">
        <w:tab/>
      </w:r>
      <w:r w:rsidR="005429A7" w:rsidRPr="00E2599A">
        <w:t>a white T light is showing; or</w:t>
      </w:r>
    </w:p>
    <w:p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01" w:name="_Toc514833244"/>
      <w:r w:rsidRPr="00371008">
        <w:rPr>
          <w:rStyle w:val="CharSectNo"/>
        </w:rPr>
        <w:t>278</w:t>
      </w:r>
      <w:r w:rsidRPr="00E2599A">
        <w:tab/>
      </w:r>
      <w:r w:rsidR="005429A7" w:rsidRPr="00E2599A">
        <w:t>Proceeding when red traffic light and white T light or white traffic arrow showing</w:t>
      </w:r>
      <w:bookmarkEnd w:id="401"/>
    </w:p>
    <w:p w:rsidR="005429A7" w:rsidRPr="00E2599A" w:rsidRDefault="00E2599A" w:rsidP="00E2599A">
      <w:pPr>
        <w:pStyle w:val="Amain"/>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rsidR="005429A7" w:rsidRPr="00E2599A" w:rsidRDefault="00E2599A" w:rsidP="00E2599A">
      <w:pPr>
        <w:pStyle w:val="AH5Sec"/>
        <w:rPr>
          <w:rStyle w:val="charItals"/>
        </w:rPr>
      </w:pPr>
      <w:bookmarkStart w:id="402" w:name="_Toc514833245"/>
      <w:r w:rsidRPr="00371008">
        <w:rPr>
          <w:rStyle w:val="CharSectNo"/>
        </w:rPr>
        <w:t>279</w:t>
      </w:r>
      <w:r w:rsidRPr="00E2599A">
        <w:rPr>
          <w:rStyle w:val="charItals"/>
          <w:i w:val="0"/>
        </w:rPr>
        <w:tab/>
      </w:r>
      <w:r w:rsidR="005429A7" w:rsidRPr="00E2599A">
        <w:t>Proceeding when white T light or white traffic arrow no longer showing</w:t>
      </w:r>
      <w:bookmarkEnd w:id="402"/>
    </w:p>
    <w:p w:rsidR="005429A7" w:rsidRPr="00E2599A" w:rsidRDefault="00E2599A" w:rsidP="00D261BE">
      <w:pPr>
        <w:pStyle w:val="Amain"/>
        <w:keepNext/>
      </w:pPr>
      <w:r>
        <w:tab/>
      </w:r>
      <w:r w:rsidRPr="00E2599A">
        <w:t>(1)</w:t>
      </w:r>
      <w:r w:rsidRPr="00E2599A">
        <w:tab/>
      </w:r>
      <w:r w:rsidR="005429A7" w:rsidRPr="00E2599A">
        <w:t>This section applies to—</w:t>
      </w:r>
    </w:p>
    <w:p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rsidR="005429A7" w:rsidRPr="00E2599A" w:rsidRDefault="00E2599A" w:rsidP="00E2599A">
      <w:pPr>
        <w:pStyle w:val="Apara"/>
      </w:pPr>
      <w:r>
        <w:tab/>
      </w:r>
      <w:r w:rsidRPr="00E2599A">
        <w:t>(a)</w:t>
      </w:r>
      <w:r w:rsidRPr="00E2599A">
        <w:tab/>
      </w:r>
      <w:r w:rsidR="005429A7" w:rsidRPr="00E2599A">
        <w:t>a white T light is showing; or</w:t>
      </w:r>
    </w:p>
    <w:p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371008" w:rsidRDefault="00E2599A" w:rsidP="00E2599A">
      <w:pPr>
        <w:pStyle w:val="AH3Div"/>
      </w:pPr>
      <w:bookmarkStart w:id="403" w:name="_Toc514833246"/>
      <w:r w:rsidRPr="00371008">
        <w:rPr>
          <w:rStyle w:val="CharDivNo"/>
        </w:rPr>
        <w:t>Division 17.2</w:t>
      </w:r>
      <w:r w:rsidRPr="00E2599A">
        <w:tab/>
      </w:r>
      <w:r w:rsidR="005429A7" w:rsidRPr="00371008">
        <w:rPr>
          <w:rStyle w:val="CharDivText"/>
        </w:rPr>
        <w:t>Public buses</w:t>
      </w:r>
      <w:bookmarkEnd w:id="403"/>
    </w:p>
    <w:p w:rsidR="005429A7" w:rsidRPr="00E2599A" w:rsidRDefault="00E2599A" w:rsidP="00E2599A">
      <w:pPr>
        <w:pStyle w:val="AH5Sec"/>
        <w:rPr>
          <w:rStyle w:val="charItals"/>
        </w:rPr>
      </w:pPr>
      <w:bookmarkStart w:id="404" w:name="_Toc514833247"/>
      <w:r w:rsidRPr="00371008">
        <w:rPr>
          <w:rStyle w:val="CharSectNo"/>
        </w:rPr>
        <w:t>280</w:t>
      </w:r>
      <w:r w:rsidRPr="00E2599A">
        <w:rPr>
          <w:rStyle w:val="charItals"/>
          <w:i w:val="0"/>
        </w:rPr>
        <w:tab/>
      </w:r>
      <w:r w:rsidR="005429A7" w:rsidRPr="00E2599A">
        <w:t>Application—div 17.2</w:t>
      </w:r>
      <w:bookmarkEnd w:id="404"/>
    </w:p>
    <w:p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rsidR="005429A7" w:rsidRPr="00E2599A" w:rsidRDefault="00E2599A" w:rsidP="00E2599A">
      <w:pPr>
        <w:pStyle w:val="Apara"/>
      </w:pPr>
      <w:r>
        <w:tab/>
      </w:r>
      <w:r w:rsidRPr="00E2599A">
        <w:t>(a)</w:t>
      </w:r>
      <w:r w:rsidRPr="00E2599A">
        <w:tab/>
      </w:r>
      <w:r w:rsidR="005429A7" w:rsidRPr="00E2599A">
        <w:t>the vehicle is 1 of the following:</w:t>
      </w:r>
    </w:p>
    <w:p w:rsidR="005429A7" w:rsidRPr="00E2599A" w:rsidRDefault="00E2599A" w:rsidP="00E2599A">
      <w:pPr>
        <w:pStyle w:val="Asubpara"/>
      </w:pPr>
      <w:r>
        <w:tab/>
      </w:r>
      <w:r w:rsidRPr="00E2599A">
        <w:t>(i)</w:t>
      </w:r>
      <w:r w:rsidRPr="00E2599A">
        <w:tab/>
      </w:r>
      <w:r w:rsidR="005429A7" w:rsidRPr="00E2599A">
        <w:t>taxi;</w:t>
      </w:r>
    </w:p>
    <w:p w:rsidR="005429A7" w:rsidRPr="00E2599A" w:rsidRDefault="00E2599A" w:rsidP="00E2599A">
      <w:pPr>
        <w:pStyle w:val="Asubpara"/>
      </w:pPr>
      <w:r>
        <w:tab/>
      </w:r>
      <w:r w:rsidRPr="00E2599A">
        <w:t>(ii)</w:t>
      </w:r>
      <w:r w:rsidRPr="00E2599A">
        <w:tab/>
      </w:r>
      <w:r w:rsidR="005429A7" w:rsidRPr="00E2599A">
        <w:t>hire car;</w:t>
      </w:r>
    </w:p>
    <w:p w:rsidR="005429A7" w:rsidRPr="00E2599A" w:rsidRDefault="00E2599A" w:rsidP="00E2599A">
      <w:pPr>
        <w:pStyle w:val="Asubpara"/>
      </w:pPr>
      <w:r>
        <w:tab/>
      </w:r>
      <w:r w:rsidRPr="00E2599A">
        <w:t>(iii)</w:t>
      </w:r>
      <w:r w:rsidRPr="00E2599A">
        <w:tab/>
      </w:r>
      <w:r w:rsidR="005429A7" w:rsidRPr="00E2599A">
        <w:t>demand responsive service vehicle;</w:t>
      </w:r>
    </w:p>
    <w:p w:rsidR="005429A7" w:rsidRPr="00E2599A" w:rsidRDefault="00E2599A" w:rsidP="00E2599A">
      <w:pPr>
        <w:pStyle w:val="Asubpara"/>
      </w:pPr>
      <w:r>
        <w:tab/>
      </w:r>
      <w:r w:rsidRPr="00E2599A">
        <w:t>(iv)</w:t>
      </w:r>
      <w:r w:rsidRPr="00E2599A">
        <w:tab/>
      </w:r>
      <w:r w:rsidR="005429A7" w:rsidRPr="00E2599A">
        <w:t>motorbike; and</w:t>
      </w:r>
    </w:p>
    <w:p w:rsidR="005429A7" w:rsidRPr="00E2599A" w:rsidRDefault="00E2599A" w:rsidP="00E2599A">
      <w:pPr>
        <w:pStyle w:val="Apara"/>
      </w:pPr>
      <w:r>
        <w:tab/>
      </w:r>
      <w:r w:rsidRPr="00E2599A">
        <w:t>(b)</w:t>
      </w:r>
      <w:r w:rsidRPr="00E2599A">
        <w:tab/>
      </w:r>
      <w:r w:rsidR="005429A7" w:rsidRPr="00E2599A">
        <w:t>the driver is driving in a bus lane to which B lights apply; and</w:t>
      </w:r>
    </w:p>
    <w:p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rsidR="005429A7" w:rsidRPr="00E2599A" w:rsidRDefault="00E2599A" w:rsidP="00E2599A">
      <w:pPr>
        <w:pStyle w:val="AH5Sec"/>
      </w:pPr>
      <w:bookmarkStart w:id="405" w:name="_Toc514833248"/>
      <w:r w:rsidRPr="00371008">
        <w:rPr>
          <w:rStyle w:val="CharSectNo"/>
        </w:rPr>
        <w:t>281</w:t>
      </w:r>
      <w:r w:rsidRPr="00E2599A">
        <w:tab/>
      </w:r>
      <w:r w:rsidR="005429A7" w:rsidRPr="00E2599A">
        <w:t>Stopping for red B light</w:t>
      </w:r>
      <w:bookmarkEnd w:id="405"/>
    </w:p>
    <w:p w:rsidR="005429A7" w:rsidRPr="00E2599A" w:rsidRDefault="005429A7" w:rsidP="005429A7">
      <w:pPr>
        <w:pStyle w:val="Amainreturn"/>
      </w:pPr>
      <w:r w:rsidRPr="00E2599A">
        <w:t>The driver of a public bus approaching or at B lights showing a red B light must stop—</w:t>
      </w:r>
    </w:p>
    <w:p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06" w:name="_Toc514833249"/>
      <w:r w:rsidRPr="00371008">
        <w:rPr>
          <w:rStyle w:val="CharSectNo"/>
        </w:rPr>
        <w:t>282</w:t>
      </w:r>
      <w:r w:rsidRPr="00E2599A">
        <w:tab/>
      </w:r>
      <w:r w:rsidR="005429A7" w:rsidRPr="00E2599A">
        <w:t>Stopping for yellow B light</w:t>
      </w:r>
      <w:bookmarkEnd w:id="406"/>
    </w:p>
    <w:p w:rsidR="005429A7" w:rsidRPr="00E2599A" w:rsidRDefault="005429A7" w:rsidP="00D261BE">
      <w:pPr>
        <w:pStyle w:val="Amainreturn"/>
        <w:keepNext/>
      </w:pPr>
      <w:r w:rsidRPr="00E2599A">
        <w:t>The driver of a public bus approaching or at B lights showing a yellow B light must stop—</w:t>
      </w:r>
    </w:p>
    <w:p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H5Sec"/>
      </w:pPr>
      <w:bookmarkStart w:id="407" w:name="_Toc514833250"/>
      <w:r w:rsidRPr="00371008">
        <w:rPr>
          <w:rStyle w:val="CharSectNo"/>
        </w:rPr>
        <w:t>283</w:t>
      </w:r>
      <w:r w:rsidRPr="00E2599A">
        <w:tab/>
      </w:r>
      <w:r w:rsidR="005429A7" w:rsidRPr="00E2599A">
        <w:t>Exception to stopping for red or yellow B light</w:t>
      </w:r>
      <w:bookmarkEnd w:id="407"/>
    </w:p>
    <w:p w:rsidR="005429A7" w:rsidRPr="00E2599A" w:rsidRDefault="005429A7" w:rsidP="005429A7">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rsidR="005429A7" w:rsidRPr="00E2599A" w:rsidRDefault="00E2599A" w:rsidP="00E2599A">
      <w:pPr>
        <w:pStyle w:val="AH5Sec"/>
      </w:pPr>
      <w:bookmarkStart w:id="408" w:name="_Toc514833251"/>
      <w:r w:rsidRPr="00371008">
        <w:rPr>
          <w:rStyle w:val="CharSectNo"/>
        </w:rPr>
        <w:t>284</w:t>
      </w:r>
      <w:r w:rsidRPr="00E2599A">
        <w:tab/>
      </w:r>
      <w:r w:rsidR="005429A7" w:rsidRPr="00E2599A">
        <w:t>Proceeding after stopping for red or yellow B light</w:t>
      </w:r>
      <w:bookmarkEnd w:id="408"/>
    </w:p>
    <w:p w:rsidR="005429A7" w:rsidRPr="00E2599A" w:rsidRDefault="005429A7" w:rsidP="005429A7">
      <w:pPr>
        <w:pStyle w:val="Amainreturn"/>
      </w:pPr>
      <w:r w:rsidRPr="00E2599A">
        <w:t>The driver of a public bus who stops for B lights showing a red or yellow B light must not proceed until—</w:t>
      </w:r>
    </w:p>
    <w:p w:rsidR="005429A7" w:rsidRPr="00E2599A" w:rsidRDefault="00E2599A" w:rsidP="00E2599A">
      <w:pPr>
        <w:pStyle w:val="Apara"/>
      </w:pPr>
      <w:r>
        <w:tab/>
      </w:r>
      <w:r w:rsidRPr="00E2599A">
        <w:t>(a)</w:t>
      </w:r>
      <w:r w:rsidRPr="00E2599A">
        <w:tab/>
      </w:r>
      <w:r w:rsidR="005429A7" w:rsidRPr="00E2599A">
        <w:t>a white B light is showing; or</w:t>
      </w:r>
    </w:p>
    <w:p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409" w:name="_Toc514833252"/>
      <w:r w:rsidRPr="00371008">
        <w:rPr>
          <w:rStyle w:val="CharSectNo"/>
        </w:rPr>
        <w:t>285</w:t>
      </w:r>
      <w:r w:rsidRPr="00E2599A">
        <w:rPr>
          <w:rStyle w:val="charItals"/>
          <w:i w:val="0"/>
        </w:rPr>
        <w:tab/>
      </w:r>
      <w:r w:rsidR="005429A7" w:rsidRPr="00E2599A">
        <w:t>Proceeding when red traffic light and white B light or white traffic arrow showing</w:t>
      </w:r>
      <w:bookmarkEnd w:id="409"/>
    </w:p>
    <w:p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rsidR="005429A7" w:rsidRPr="00E2599A" w:rsidRDefault="00E2599A" w:rsidP="00E2599A">
      <w:pPr>
        <w:pStyle w:val="AH5Sec"/>
      </w:pPr>
      <w:bookmarkStart w:id="410" w:name="_Toc514833253"/>
      <w:r w:rsidRPr="00371008">
        <w:rPr>
          <w:rStyle w:val="CharSectNo"/>
        </w:rPr>
        <w:t>286</w:t>
      </w:r>
      <w:r w:rsidRPr="00E2599A">
        <w:tab/>
      </w:r>
      <w:r w:rsidR="005429A7" w:rsidRPr="00E2599A">
        <w:t>Proceeding when white B light or white traffic arrow no longer showing</w:t>
      </w:r>
      <w:bookmarkEnd w:id="410"/>
    </w:p>
    <w:p w:rsidR="005429A7" w:rsidRPr="00E2599A" w:rsidRDefault="00E2599A" w:rsidP="00E2599A">
      <w:pPr>
        <w:pStyle w:val="Amain"/>
      </w:pPr>
      <w:r>
        <w:tab/>
      </w:r>
      <w:r w:rsidRPr="00E2599A">
        <w:t>(1)</w:t>
      </w:r>
      <w:r w:rsidRPr="00E2599A">
        <w:tab/>
      </w:r>
      <w:r w:rsidR="005429A7" w:rsidRPr="00E2599A">
        <w:t>This section applies to—</w:t>
      </w:r>
    </w:p>
    <w:p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rsidR="005429A7" w:rsidRPr="00E2599A" w:rsidRDefault="00E2599A" w:rsidP="00E2599A">
      <w:pPr>
        <w:pStyle w:val="Amain"/>
      </w:pPr>
      <w:r>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rsidR="005429A7" w:rsidRPr="00E2599A" w:rsidRDefault="00E2599A" w:rsidP="00E2599A">
      <w:pPr>
        <w:pStyle w:val="Apara"/>
      </w:pPr>
      <w:r>
        <w:tab/>
      </w:r>
      <w:r w:rsidRPr="00E2599A">
        <w:t>(a)</w:t>
      </w:r>
      <w:r w:rsidRPr="00E2599A">
        <w:tab/>
      </w:r>
      <w:r w:rsidR="005429A7" w:rsidRPr="00E2599A">
        <w:t>a white B light is showing; or</w:t>
      </w:r>
    </w:p>
    <w:p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371008" w:rsidRDefault="00E2599A" w:rsidP="00E2599A">
      <w:pPr>
        <w:pStyle w:val="AH2Part"/>
      </w:pPr>
      <w:bookmarkStart w:id="411" w:name="_Toc514833254"/>
      <w:r w:rsidRPr="00371008">
        <w:rPr>
          <w:rStyle w:val="CharPartNo"/>
        </w:rPr>
        <w:t>Part 18</w:t>
      </w:r>
      <w:r w:rsidRPr="00E2599A">
        <w:tab/>
      </w:r>
      <w:r w:rsidR="005429A7" w:rsidRPr="00371008">
        <w:rPr>
          <w:rStyle w:val="CharPartText"/>
        </w:rPr>
        <w:t>Miscellaneous road rules</w:t>
      </w:r>
      <w:bookmarkEnd w:id="411"/>
    </w:p>
    <w:p w:rsidR="005429A7" w:rsidRPr="00371008" w:rsidRDefault="00E2599A" w:rsidP="00E2599A">
      <w:pPr>
        <w:pStyle w:val="AH3Div"/>
      </w:pPr>
      <w:bookmarkStart w:id="412" w:name="_Toc514833255"/>
      <w:r w:rsidRPr="00371008">
        <w:rPr>
          <w:rStyle w:val="CharDivNo"/>
        </w:rPr>
        <w:t>Division 18.1</w:t>
      </w:r>
      <w:r w:rsidRPr="00E2599A">
        <w:tab/>
      </w:r>
      <w:r w:rsidR="005429A7" w:rsidRPr="00371008">
        <w:rPr>
          <w:rStyle w:val="CharDivText"/>
        </w:rPr>
        <w:t>Miscellaneous rules for drivers</w:t>
      </w:r>
      <w:bookmarkEnd w:id="412"/>
    </w:p>
    <w:p w:rsidR="005429A7" w:rsidRPr="00E2599A" w:rsidRDefault="00E2599A" w:rsidP="00E2599A">
      <w:pPr>
        <w:pStyle w:val="AH5Sec"/>
      </w:pPr>
      <w:bookmarkStart w:id="413" w:name="_Toc514833256"/>
      <w:r w:rsidRPr="00371008">
        <w:rPr>
          <w:rStyle w:val="CharSectNo"/>
        </w:rPr>
        <w:t>287</w:t>
      </w:r>
      <w:r w:rsidRPr="00E2599A">
        <w:tab/>
      </w:r>
      <w:r w:rsidR="005429A7" w:rsidRPr="00E2599A">
        <w:t>Duties of driver involved in crash</w:t>
      </w:r>
      <w:bookmarkEnd w:id="413"/>
    </w:p>
    <w:p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rsidR="005429A7" w:rsidRPr="00E2599A" w:rsidRDefault="00E2599A" w:rsidP="00E2599A">
      <w:pPr>
        <w:pStyle w:val="Amain"/>
      </w:pPr>
      <w:r>
        <w:tab/>
      </w:r>
      <w:r w:rsidRPr="00E2599A">
        <w:t>(3)</w:t>
      </w:r>
      <w:r w:rsidRPr="00E2599A">
        <w:tab/>
      </w:r>
      <w:r w:rsidR="005429A7" w:rsidRPr="00E2599A">
        <w:t>The driver must also, within the required time—</w:t>
      </w:r>
    </w:p>
    <w:p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rsidR="005429A7" w:rsidRPr="00E2599A" w:rsidRDefault="00E2599A" w:rsidP="008A0BC3">
      <w:pPr>
        <w:pStyle w:val="Amain"/>
        <w:keepNext/>
      </w:pPr>
      <w:r>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198" w:history="1">
        <w:r w:rsidR="001616D3" w:rsidRPr="00E2599A">
          <w:rPr>
            <w:rStyle w:val="charCitHyperlinkAbbrev"/>
          </w:rPr>
          <w:t>www.act.gov.au</w:t>
        </w:r>
      </w:hyperlink>
      <w:r w:rsidR="00A1553B" w:rsidRPr="00E2599A">
        <w:t>.</w:t>
      </w:r>
    </w:p>
    <w:p w:rsidR="005429A7" w:rsidRPr="00E2599A" w:rsidRDefault="005429A7" w:rsidP="00E2599A">
      <w:pPr>
        <w:pStyle w:val="aDef"/>
        <w:keepNext/>
      </w:pPr>
      <w:r w:rsidRPr="00E2599A">
        <w:rPr>
          <w:rStyle w:val="charBoldItals"/>
        </w:rPr>
        <w:t>required particulars</w:t>
      </w:r>
      <w:r w:rsidRPr="00E2599A">
        <w:t>, for a driver involved in a crash—</w:t>
      </w:r>
    </w:p>
    <w:p w:rsidR="005429A7" w:rsidRPr="00E2599A" w:rsidRDefault="00E2599A" w:rsidP="00E2599A">
      <w:pPr>
        <w:pStyle w:val="aDefpara"/>
      </w:pPr>
      <w:r>
        <w:tab/>
      </w:r>
      <w:r w:rsidRPr="00E2599A">
        <w:t>(a)</w:t>
      </w:r>
      <w:r w:rsidRPr="00E2599A">
        <w:tab/>
      </w:r>
      <w:r w:rsidR="005429A7" w:rsidRPr="00E2599A">
        <w:t>means—</w:t>
      </w:r>
    </w:p>
    <w:p w:rsidR="005429A7" w:rsidRPr="00E2599A" w:rsidRDefault="00E2599A" w:rsidP="00E2599A">
      <w:pPr>
        <w:pStyle w:val="aDefsubpara"/>
      </w:pPr>
      <w:r>
        <w:tab/>
      </w:r>
      <w:r w:rsidRPr="00E2599A">
        <w:t>(i)</w:t>
      </w:r>
      <w:r w:rsidRPr="00E2599A">
        <w:tab/>
      </w:r>
      <w:r w:rsidR="005429A7" w:rsidRPr="00E2599A">
        <w:t>the driver</w:t>
      </w:r>
      <w:r w:rsidR="009A0737" w:rsidRPr="00E2599A">
        <w:t>’s</w:t>
      </w:r>
      <w:r w:rsidR="005429A7" w:rsidRPr="00E2599A">
        <w:t xml:space="preserve"> name and address; and</w:t>
      </w:r>
    </w:p>
    <w:p w:rsidR="005429A7" w:rsidRPr="00E2599A" w:rsidRDefault="00E2599A" w:rsidP="00E2599A">
      <w:pPr>
        <w:pStyle w:val="aDefsubpara"/>
      </w:pPr>
      <w:r>
        <w:tab/>
      </w:r>
      <w:r w:rsidRPr="00E2599A">
        <w:t>(ii)</w:t>
      </w:r>
      <w:r w:rsidRPr="00E2599A">
        <w:tab/>
      </w:r>
      <w:r w:rsidR="005429A7" w:rsidRPr="00E2599A">
        <w:t>the name and address of the owner of the driver</w:t>
      </w:r>
      <w:r w:rsidR="009A0737" w:rsidRPr="00E2599A">
        <w:t>’s</w:t>
      </w:r>
      <w:r w:rsidR="005429A7" w:rsidRPr="00E2599A">
        <w:t xml:space="preserve"> vehicle; and</w:t>
      </w:r>
    </w:p>
    <w:p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rsidR="005429A7" w:rsidRPr="00E2599A" w:rsidRDefault="00E2599A" w:rsidP="00E2599A">
      <w:pPr>
        <w:pStyle w:val="AH5Sec"/>
        <w:rPr>
          <w:rStyle w:val="charItals"/>
        </w:rPr>
      </w:pPr>
      <w:bookmarkStart w:id="414" w:name="_Toc514833257"/>
      <w:r w:rsidRPr="00371008">
        <w:rPr>
          <w:rStyle w:val="CharSectNo"/>
        </w:rPr>
        <w:t>288</w:t>
      </w:r>
      <w:r w:rsidRPr="00E2599A">
        <w:rPr>
          <w:rStyle w:val="charItals"/>
          <w:i w:val="0"/>
        </w:rPr>
        <w:tab/>
      </w:r>
      <w:r w:rsidR="005429A7" w:rsidRPr="00E2599A">
        <w:t>Driving on path</w:t>
      </w:r>
      <w:bookmarkEnd w:id="414"/>
    </w:p>
    <w:p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on a path if the driver is—</w:t>
      </w:r>
    </w:p>
    <w:p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rsidR="005429A7" w:rsidRPr="00E2599A" w:rsidRDefault="00E2599A" w:rsidP="00E2599A">
      <w:pPr>
        <w:pStyle w:val="Apara"/>
      </w:pPr>
      <w:r>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rsidR="005429A7" w:rsidRPr="00E2599A" w:rsidRDefault="00E2599A" w:rsidP="00E2599A">
      <w:pPr>
        <w:pStyle w:val="Apara"/>
      </w:pPr>
      <w:r>
        <w:tab/>
      </w:r>
      <w:r w:rsidRPr="00E2599A">
        <w:t>(b)</w:t>
      </w:r>
      <w:r w:rsidRPr="00E2599A">
        <w:tab/>
      </w:r>
      <w:r w:rsidR="005429A7" w:rsidRPr="00E2599A">
        <w:t>the wheelchair is not travelling over 10km/h; and</w:t>
      </w:r>
    </w:p>
    <w:p w:rsidR="005429A7" w:rsidRPr="00E2599A" w:rsidRDefault="00E2599A" w:rsidP="00E2599A">
      <w:pPr>
        <w:pStyle w:val="Apara"/>
      </w:pPr>
      <w:r>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rsidR="005429A7" w:rsidRPr="00E2599A" w:rsidRDefault="00E2599A" w:rsidP="00E2599A">
      <w:pPr>
        <w:pStyle w:val="Apara"/>
      </w:pPr>
      <w:r>
        <w:tab/>
      </w:r>
      <w:r w:rsidRPr="00E2599A">
        <w:t>(b)</w:t>
      </w:r>
      <w:r w:rsidRPr="00E2599A">
        <w:tab/>
      </w:r>
      <w:r w:rsidR="005429A7" w:rsidRPr="00E2599A">
        <w:t>the rider does not exceed 10km/h; and</w:t>
      </w:r>
    </w:p>
    <w:p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path</w:t>
      </w:r>
      <w:r w:rsidRPr="00E2599A">
        <w:t xml:space="preserve"> means a bicycle path, footpath or shared path.</w:t>
      </w:r>
    </w:p>
    <w:p w:rsidR="005429A7" w:rsidRPr="00E2599A" w:rsidRDefault="00E2599A" w:rsidP="00E2599A">
      <w:pPr>
        <w:pStyle w:val="AH5Sec"/>
      </w:pPr>
      <w:bookmarkStart w:id="415" w:name="_Toc514833258"/>
      <w:r w:rsidRPr="00371008">
        <w:rPr>
          <w:rStyle w:val="CharSectNo"/>
        </w:rPr>
        <w:t>289</w:t>
      </w:r>
      <w:r w:rsidRPr="00E2599A">
        <w:tab/>
      </w:r>
      <w:r w:rsidR="005429A7" w:rsidRPr="00E2599A">
        <w:t>Driving on nature strip</w:t>
      </w:r>
      <w:bookmarkEnd w:id="415"/>
    </w:p>
    <w:p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rsidR="005429A7" w:rsidRPr="00E2599A" w:rsidRDefault="00E2599A" w:rsidP="008A0BC3">
      <w:pPr>
        <w:pStyle w:val="Apara"/>
        <w:keepNext/>
      </w:pPr>
      <w:r>
        <w:tab/>
      </w:r>
      <w:r w:rsidRPr="00E2599A">
        <w:t>(a)</w:t>
      </w:r>
      <w:r w:rsidRPr="00E2599A">
        <w:tab/>
      </w:r>
      <w:r w:rsidR="005429A7" w:rsidRPr="00E2599A">
        <w:t>the driver is—</w:t>
      </w:r>
    </w:p>
    <w:p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rsidR="005429A7" w:rsidRPr="00E2599A" w:rsidRDefault="00E2599A" w:rsidP="00E2599A">
      <w:pPr>
        <w:pStyle w:val="Asubpara"/>
      </w:pPr>
      <w:r>
        <w:tab/>
      </w:r>
      <w:r w:rsidRPr="00E2599A">
        <w:t>(iv)</w:t>
      </w:r>
      <w:r w:rsidRPr="00E2599A">
        <w:tab/>
      </w:r>
      <w:r w:rsidR="005429A7" w:rsidRPr="00E2599A">
        <w:t>riding a bicycle or animal; or</w:t>
      </w:r>
    </w:p>
    <w:p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rsidR="005429A7" w:rsidRPr="00E2599A" w:rsidRDefault="00E2599A" w:rsidP="00E2599A">
      <w:pPr>
        <w:pStyle w:val="Asubpara"/>
      </w:pPr>
      <w:r>
        <w:tab/>
      </w:r>
      <w:r w:rsidRPr="00E2599A">
        <w:t>(vi)</w:t>
      </w:r>
      <w:r w:rsidRPr="00E2599A">
        <w:tab/>
      </w:r>
      <w:r w:rsidR="005429A7" w:rsidRPr="00E2599A">
        <w:t>driving a motorised wheelchair; or</w:t>
      </w:r>
    </w:p>
    <w:p w:rsidR="005429A7" w:rsidRPr="00E2599A" w:rsidRDefault="00E2599A" w:rsidP="00E2599A">
      <w:pPr>
        <w:pStyle w:val="Apara"/>
      </w:pPr>
      <w:r>
        <w:tab/>
      </w:r>
      <w:r w:rsidRPr="00E2599A">
        <w:t>(b)</w:t>
      </w:r>
      <w:r w:rsidRPr="00E2599A">
        <w:tab/>
      </w:r>
      <w:r w:rsidR="005429A7" w:rsidRPr="00E2599A">
        <w:t>the vehicle is—</w:t>
      </w:r>
    </w:p>
    <w:p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rsidR="005429A7" w:rsidRPr="00E2599A" w:rsidRDefault="00E2599A" w:rsidP="00E2599A">
      <w:pPr>
        <w:pStyle w:val="Asubpara"/>
        <w:keepNext/>
      </w:pPr>
      <w:r>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rsidR="005429A7" w:rsidRPr="00E2599A" w:rsidRDefault="005429A7" w:rsidP="00D261BE">
      <w:pPr>
        <w:pStyle w:val="Penalty"/>
      </w:pPr>
      <w:r w:rsidRPr="00E2599A">
        <w:t>Maximum penalty:  20 penalty units.</w:t>
      </w:r>
    </w:p>
    <w:p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rsidR="005429A7" w:rsidRPr="00E2599A" w:rsidRDefault="00E2599A" w:rsidP="00E2599A">
      <w:pPr>
        <w:pStyle w:val="Apara"/>
      </w:pPr>
      <w:r>
        <w:tab/>
      </w:r>
      <w:r w:rsidRPr="00E2599A">
        <w:t>(b)</w:t>
      </w:r>
      <w:r w:rsidRPr="00E2599A">
        <w:tab/>
      </w:r>
      <w:r w:rsidR="005429A7" w:rsidRPr="00E2599A">
        <w:t>the rider does not exceed 10km/h; and</w:t>
      </w:r>
    </w:p>
    <w:p w:rsidR="005429A7" w:rsidRPr="00E2599A" w:rsidRDefault="00E2599A" w:rsidP="00E2599A">
      <w:pPr>
        <w:pStyle w:val="Apara"/>
      </w:pPr>
      <w:r>
        <w:tab/>
      </w:r>
      <w:r w:rsidRPr="00E2599A">
        <w:t>(c)</w:t>
      </w:r>
      <w:r w:rsidRPr="00E2599A">
        <w:tab/>
      </w:r>
      <w:r w:rsidR="005429A7" w:rsidRPr="00E2599A">
        <w:t>the motorbike has an engine capacity not exceeding 125cc.</w:t>
      </w:r>
    </w:p>
    <w:p w:rsidR="005429A7" w:rsidRPr="00E2599A" w:rsidRDefault="00E2599A" w:rsidP="00E2599A">
      <w:pPr>
        <w:pStyle w:val="AH5Sec"/>
      </w:pPr>
      <w:bookmarkStart w:id="416" w:name="_Toc514833259"/>
      <w:r w:rsidRPr="00371008">
        <w:rPr>
          <w:rStyle w:val="CharSectNo"/>
        </w:rPr>
        <w:t>290</w:t>
      </w:r>
      <w:r w:rsidRPr="00E2599A">
        <w:tab/>
      </w:r>
      <w:r w:rsidR="005429A7" w:rsidRPr="00E2599A">
        <w:t>Driving on traffic island</w:t>
      </w:r>
      <w:bookmarkEnd w:id="416"/>
    </w:p>
    <w:p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rsidR="005429A7" w:rsidRPr="00E2599A" w:rsidRDefault="005429A7" w:rsidP="008A0BC3">
      <w:pPr>
        <w:pStyle w:val="Penalty"/>
      </w:pPr>
      <w:r w:rsidRPr="00E2599A">
        <w:t>Maximum penalty:  20 penalty units.</w:t>
      </w:r>
    </w:p>
    <w:p w:rsidR="005429A7" w:rsidRPr="00E2599A" w:rsidRDefault="00E2599A" w:rsidP="00E2599A">
      <w:pPr>
        <w:pStyle w:val="AH5Sec"/>
      </w:pPr>
      <w:bookmarkStart w:id="417" w:name="_Toc514833260"/>
      <w:r w:rsidRPr="00371008">
        <w:rPr>
          <w:rStyle w:val="CharSectNo"/>
        </w:rPr>
        <w:t>291</w:t>
      </w:r>
      <w:r w:rsidRPr="00E2599A">
        <w:tab/>
      </w:r>
      <w:r w:rsidR="005429A7" w:rsidRPr="00E2599A">
        <w:t>Making unnecessary noise or smoke</w:t>
      </w:r>
      <w:bookmarkEnd w:id="417"/>
    </w:p>
    <w:p w:rsidR="005429A7" w:rsidRPr="00E2599A" w:rsidRDefault="005429A7" w:rsidP="00E2599A">
      <w:pPr>
        <w:pStyle w:val="Amainreturn"/>
        <w:keepNext/>
      </w:pPr>
      <w:r w:rsidRPr="00E2599A">
        <w:t>A person must not start a vehicle, or drive a vehicle, in a way that makes unnecessary noise or smoke.</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rsidR="005429A7" w:rsidRPr="00E2599A" w:rsidRDefault="005429A7" w:rsidP="00725807">
      <w:pPr>
        <w:pStyle w:val="AH5Sec"/>
      </w:pPr>
      <w:bookmarkStart w:id="418" w:name="_Toc514833261"/>
      <w:r w:rsidRPr="00371008">
        <w:rPr>
          <w:rStyle w:val="CharSectNo"/>
        </w:rPr>
        <w:t>291A</w:t>
      </w:r>
      <w:r w:rsidRPr="00E2599A">
        <w:tab/>
      </w:r>
      <w:r w:rsidR="001157A8" w:rsidRPr="00E2599A">
        <w:t>Making unnecessary engine noise</w:t>
      </w:r>
      <w:bookmarkEnd w:id="418"/>
    </w:p>
    <w:p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rsidR="005429A7" w:rsidRPr="00E2599A" w:rsidRDefault="005429A7" w:rsidP="008A0BC3">
      <w:pPr>
        <w:pStyle w:val="Penalty"/>
        <w:rPr>
          <w:snapToGrid w:val="0"/>
        </w:rPr>
      </w:pPr>
      <w:r w:rsidRPr="00E2599A">
        <w:rPr>
          <w:snapToGrid w:val="0"/>
        </w:rPr>
        <w:t>Maximum penalty:  20 penalty units.</w:t>
      </w:r>
    </w:p>
    <w:p w:rsidR="005429A7" w:rsidRPr="00E2599A" w:rsidRDefault="00E2599A" w:rsidP="00E2599A">
      <w:pPr>
        <w:pStyle w:val="AH5Sec"/>
      </w:pPr>
      <w:bookmarkStart w:id="419" w:name="_Toc514833262"/>
      <w:r w:rsidRPr="00371008">
        <w:rPr>
          <w:rStyle w:val="CharSectNo"/>
        </w:rPr>
        <w:t>292</w:t>
      </w:r>
      <w:r w:rsidRPr="00E2599A">
        <w:tab/>
      </w:r>
      <w:r w:rsidR="005429A7" w:rsidRPr="00E2599A">
        <w:t>Insecure or overhanging load</w:t>
      </w:r>
      <w:bookmarkEnd w:id="419"/>
    </w:p>
    <w:p w:rsidR="005429A7" w:rsidRPr="00E2599A" w:rsidRDefault="005429A7" w:rsidP="005429A7">
      <w:pPr>
        <w:pStyle w:val="Amainreturn"/>
      </w:pPr>
      <w:r w:rsidRPr="00E2599A">
        <w:t>A driver must not drive or tow a vehicle if the vehicle is carrying a load that—</w:t>
      </w:r>
    </w:p>
    <w:p w:rsidR="005429A7" w:rsidRPr="00E2599A" w:rsidRDefault="00E2599A" w:rsidP="00E2599A">
      <w:pPr>
        <w:pStyle w:val="Apara"/>
      </w:pPr>
      <w:r>
        <w:tab/>
      </w:r>
      <w:r w:rsidRPr="00E2599A">
        <w:t>(a)</w:t>
      </w:r>
      <w:r w:rsidRPr="00E2599A">
        <w:tab/>
      </w:r>
      <w:r w:rsidR="005429A7" w:rsidRPr="00E2599A">
        <w:t>is not properly secured to the vehicle; or</w:t>
      </w:r>
    </w:p>
    <w:p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20" w:name="_Toc514833263"/>
      <w:r w:rsidRPr="00371008">
        <w:rPr>
          <w:rStyle w:val="CharSectNo"/>
        </w:rPr>
        <w:t>293</w:t>
      </w:r>
      <w:r w:rsidRPr="00E2599A">
        <w:tab/>
      </w:r>
      <w:r w:rsidR="005429A7" w:rsidRPr="00E2599A">
        <w:t>Removing fallen etc thing from road</w:t>
      </w:r>
      <w:bookmarkEnd w:id="420"/>
    </w:p>
    <w:p w:rsidR="005429A7" w:rsidRPr="00E2599A" w:rsidRDefault="00E2599A" w:rsidP="008A0BC3">
      <w:pPr>
        <w:pStyle w:val="Amain"/>
        <w:keepNext/>
      </w:pPr>
      <w:r>
        <w:tab/>
      </w:r>
      <w:r w:rsidRPr="00E2599A">
        <w:t>(1)</w:t>
      </w:r>
      <w:r w:rsidRPr="00E2599A">
        <w:tab/>
      </w:r>
      <w:r w:rsidR="005429A7" w:rsidRPr="00E2599A">
        <w:t>This section applies to a driver if—</w:t>
      </w:r>
    </w:p>
    <w:p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Examples—things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put</w:t>
      </w:r>
      <w:r w:rsidRPr="00E2599A">
        <w:t>, something onto the road, includes—</w:t>
      </w:r>
    </w:p>
    <w:p w:rsidR="005429A7" w:rsidRPr="00E2599A" w:rsidRDefault="00E2599A" w:rsidP="00E2599A">
      <w:pPr>
        <w:pStyle w:val="aDefpara"/>
        <w:keepNext/>
      </w:pPr>
      <w:r>
        <w:tab/>
      </w:r>
      <w:r w:rsidRPr="00E2599A">
        <w:t>(a)</w:t>
      </w:r>
      <w:r w:rsidRPr="00E2599A">
        <w:tab/>
      </w:r>
      <w:r w:rsidR="005429A7" w:rsidRPr="00E2599A">
        <w:t>throw, drop or propel the thing onto the road; and</w:t>
      </w:r>
    </w:p>
    <w:p w:rsidR="005429A7" w:rsidRPr="00E2599A" w:rsidRDefault="00E2599A" w:rsidP="00E2599A">
      <w:pPr>
        <w:pStyle w:val="aDefpara"/>
      </w:pPr>
      <w:r>
        <w:tab/>
      </w:r>
      <w:r w:rsidRPr="00E2599A">
        <w:t>(b)</w:t>
      </w:r>
      <w:r w:rsidRPr="00E2599A">
        <w:tab/>
      </w:r>
      <w:r w:rsidR="005429A7" w:rsidRPr="00E2599A">
        <w:t>otherwise cause the thing to be on the road.</w:t>
      </w:r>
    </w:p>
    <w:p w:rsidR="005429A7" w:rsidRPr="00E2599A" w:rsidRDefault="00E2599A" w:rsidP="00E2599A">
      <w:pPr>
        <w:pStyle w:val="AH5Sec"/>
      </w:pPr>
      <w:bookmarkStart w:id="421" w:name="_Toc514833264"/>
      <w:r w:rsidRPr="00371008">
        <w:rPr>
          <w:rStyle w:val="CharSectNo"/>
        </w:rPr>
        <w:t>294</w:t>
      </w:r>
      <w:r w:rsidRPr="00E2599A">
        <w:tab/>
      </w:r>
      <w:r w:rsidR="005429A7" w:rsidRPr="00E2599A">
        <w:t>Keeping control of vehicle being towed</w:t>
      </w:r>
      <w:bookmarkEnd w:id="421"/>
    </w:p>
    <w:p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rsidR="005429A7" w:rsidRPr="00E2599A" w:rsidRDefault="00E2599A" w:rsidP="008A0BC3">
      <w:pPr>
        <w:pStyle w:val="Apara"/>
        <w:keepNext/>
        <w:keepLines/>
      </w:pPr>
      <w:r>
        <w:tab/>
      </w:r>
      <w:r w:rsidRPr="00E2599A">
        <w:t>(a)</w:t>
      </w:r>
      <w:r w:rsidRPr="00E2599A">
        <w:tab/>
      </w:r>
      <w:r w:rsidR="005429A7" w:rsidRPr="00E2599A">
        <w:t>either—</w:t>
      </w:r>
    </w:p>
    <w:p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rsidR="005429A7" w:rsidRPr="00E2599A" w:rsidRDefault="00E2599A" w:rsidP="00E2599A">
      <w:pPr>
        <w:pStyle w:val="Apara"/>
        <w:keepNext/>
      </w:pPr>
      <w:r>
        <w:tab/>
      </w:r>
      <w:r w:rsidRPr="00E2599A">
        <w:t>(b)</w:t>
      </w:r>
      <w:r w:rsidRPr="00E2599A">
        <w:tab/>
      </w:r>
      <w:r w:rsidR="005429A7" w:rsidRPr="00E2599A">
        <w:t>it is safe to tow the towed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of a motor vehicle must not tow a trailer unless—</w:t>
      </w:r>
    </w:p>
    <w:p w:rsidR="005429A7" w:rsidRPr="00E2599A" w:rsidRDefault="00E2599A" w:rsidP="00E2599A">
      <w:pPr>
        <w:pStyle w:val="Apara"/>
      </w:pPr>
      <w:r>
        <w:tab/>
      </w:r>
      <w:r w:rsidRPr="00E2599A">
        <w:t>(a)</w:t>
      </w:r>
      <w:r w:rsidRPr="00E2599A">
        <w:tab/>
      </w:r>
      <w:r w:rsidR="005429A7" w:rsidRPr="00E2599A">
        <w:t>the driver can control the movement of the trailer; and</w:t>
      </w:r>
    </w:p>
    <w:p w:rsidR="005429A7" w:rsidRPr="00E2599A" w:rsidRDefault="00E2599A" w:rsidP="00E2599A">
      <w:pPr>
        <w:pStyle w:val="Apara"/>
        <w:keepNext/>
      </w:pPr>
      <w:r>
        <w:tab/>
      </w:r>
      <w:r w:rsidRPr="00E2599A">
        <w:t>(b)</w:t>
      </w:r>
      <w:r w:rsidRPr="00E2599A">
        <w:tab/>
      </w:r>
      <w:r w:rsidR="005429A7" w:rsidRPr="00E2599A">
        <w:t>it is safe to tow the trailer.</w:t>
      </w:r>
    </w:p>
    <w:p w:rsidR="005429A7" w:rsidRPr="00E2599A" w:rsidRDefault="005429A7" w:rsidP="00D261BE">
      <w:pPr>
        <w:pStyle w:val="Penalty"/>
      </w:pPr>
      <w:r w:rsidRPr="00E2599A">
        <w:t>Maximum penalty:  20 penalty units.</w:t>
      </w:r>
    </w:p>
    <w:p w:rsidR="005429A7" w:rsidRPr="00E2599A" w:rsidRDefault="00E2599A" w:rsidP="00E2599A">
      <w:pPr>
        <w:pStyle w:val="AH5Sec"/>
      </w:pPr>
      <w:bookmarkStart w:id="422" w:name="_Toc514833265"/>
      <w:r w:rsidRPr="00371008">
        <w:rPr>
          <w:rStyle w:val="CharSectNo"/>
        </w:rPr>
        <w:t>295</w:t>
      </w:r>
      <w:r w:rsidRPr="00E2599A">
        <w:tab/>
      </w:r>
      <w:r w:rsidR="005429A7" w:rsidRPr="00E2599A">
        <w:t>Motor vehicle towing another vehicle with towline</w:t>
      </w:r>
      <w:bookmarkEnd w:id="422"/>
    </w:p>
    <w:p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rsidR="005429A7" w:rsidRPr="00E2599A" w:rsidRDefault="00E2599A" w:rsidP="008A0BC3">
      <w:pPr>
        <w:pStyle w:val="Amain"/>
        <w:keepLines/>
      </w:pPr>
      <w:r>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rsidR="005429A7" w:rsidRPr="00E2599A" w:rsidRDefault="00E2599A" w:rsidP="00E2599A">
      <w:pPr>
        <w:pStyle w:val="Amain"/>
      </w:pPr>
      <w:r>
        <w:tab/>
      </w:r>
      <w:r w:rsidRPr="00E2599A">
        <w:t>(5)</w:t>
      </w:r>
      <w:r w:rsidRPr="00E2599A">
        <w:tab/>
      </w:r>
      <w:r w:rsidR="005429A7" w:rsidRPr="00E2599A">
        <w:t>The warning material must—</w:t>
      </w:r>
    </w:p>
    <w:p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rsidR="005429A7" w:rsidRPr="00E2599A" w:rsidRDefault="00E2599A" w:rsidP="00E2599A">
      <w:pPr>
        <w:pStyle w:val="Apara"/>
      </w:pPr>
      <w:r>
        <w:tab/>
      </w:r>
      <w:r w:rsidRPr="00E2599A">
        <w:t>(b)</w:t>
      </w:r>
      <w:r w:rsidRPr="00E2599A">
        <w:tab/>
      </w:r>
      <w:r w:rsidR="005429A7" w:rsidRPr="00E2599A">
        <w:t>be attached midway along the towline; and</w:t>
      </w:r>
    </w:p>
    <w:p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rsidR="005429A7" w:rsidRPr="00E2599A" w:rsidRDefault="005429A7" w:rsidP="00725807">
      <w:pPr>
        <w:pStyle w:val="AH5Sec"/>
      </w:pPr>
      <w:bookmarkStart w:id="423" w:name="_Toc514833266"/>
      <w:r w:rsidRPr="00371008">
        <w:rPr>
          <w:rStyle w:val="CharSectNo"/>
        </w:rPr>
        <w:t>295A</w:t>
      </w:r>
      <w:r w:rsidRPr="00E2599A">
        <w:tab/>
        <w:t>Number of vehicles that may be drawn</w:t>
      </w:r>
      <w:bookmarkEnd w:id="423"/>
    </w:p>
    <w:p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rsidR="005429A7" w:rsidRPr="00E2599A" w:rsidRDefault="005429A7" w:rsidP="00D261BE">
      <w:pPr>
        <w:pStyle w:val="Penalty"/>
        <w:keepNext/>
        <w:rPr>
          <w:snapToGrid w:val="0"/>
        </w:rPr>
      </w:pPr>
      <w:r w:rsidRPr="00E2599A">
        <w:rPr>
          <w:snapToGrid w:val="0"/>
        </w:rPr>
        <w:t>Maximum penalty:  20 penalty units.</w:t>
      </w:r>
    </w:p>
    <w:p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199" w:tooltip="A2002-51" w:history="1">
        <w:r w:rsidR="001616D3" w:rsidRPr="00E2599A">
          <w:rPr>
            <w:rStyle w:val="charCitHyperlinkAbbrev"/>
          </w:rPr>
          <w:t>Criminal Code</w:t>
        </w:r>
      </w:hyperlink>
      <w:r w:rsidRPr="00E2599A">
        <w:t>, s 58).</w:t>
      </w:r>
    </w:p>
    <w:p w:rsidR="005429A7" w:rsidRPr="00E2599A" w:rsidRDefault="005429A7" w:rsidP="00725807">
      <w:pPr>
        <w:pStyle w:val="Amain"/>
        <w:rPr>
          <w:snapToGrid w:val="0"/>
        </w:rPr>
      </w:pPr>
      <w:r w:rsidRPr="00E2599A">
        <w:rPr>
          <w:snapToGrid w:val="0"/>
        </w:rPr>
        <w:tab/>
        <w:t>(5)</w:t>
      </w:r>
      <w:r w:rsidRPr="00E2599A">
        <w:rPr>
          <w:snapToGrid w:val="0"/>
        </w:rPr>
        <w:tab/>
        <w:t>Subsection (2) does not apply to a motor vehicle that is towing another vehicle using a lift and tow trailer if—</w:t>
      </w:r>
    </w:p>
    <w:p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rsidR="005429A7" w:rsidRPr="00E2599A" w:rsidRDefault="005429A7" w:rsidP="00725807">
      <w:pPr>
        <w:pStyle w:val="Apara"/>
        <w:rPr>
          <w:snapToGrid w:val="0"/>
        </w:rPr>
      </w:pPr>
      <w:r w:rsidRPr="00E2599A">
        <w:tab/>
        <w:t>(f)</w:t>
      </w:r>
      <w:r w:rsidRPr="00E2599A">
        <w:tab/>
        <w:t>a light rail vehicle.</w:t>
      </w:r>
    </w:p>
    <w:p w:rsidR="005429A7" w:rsidRPr="00E2599A" w:rsidRDefault="005429A7" w:rsidP="00725807">
      <w:pPr>
        <w:pStyle w:val="Amain"/>
        <w:rPr>
          <w:snapToGrid w:val="0"/>
        </w:rPr>
      </w:pPr>
      <w:r w:rsidRPr="00E2599A">
        <w:rPr>
          <w:snapToGrid w:val="0"/>
        </w:rPr>
        <w:tab/>
        <w:t>(7)</w:t>
      </w:r>
      <w:r w:rsidRPr="00E2599A">
        <w:rPr>
          <w:snapToGrid w:val="0"/>
        </w:rPr>
        <w:tab/>
        <w:t>In this section:</w:t>
      </w:r>
    </w:p>
    <w:p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rsidR="005429A7" w:rsidRPr="00E2599A" w:rsidRDefault="005429A7" w:rsidP="008A0BC3">
      <w:pPr>
        <w:pStyle w:val="aDef"/>
        <w:keepNext/>
      </w:pPr>
      <w:r w:rsidRPr="00E2599A">
        <w:rPr>
          <w:rStyle w:val="charBoldItals"/>
        </w:rPr>
        <w:t>B</w:t>
      </w:r>
      <w:r w:rsidRPr="00E2599A">
        <w:rPr>
          <w:rStyle w:val="charBoldItals"/>
        </w:rPr>
        <w:noBreakHyphen/>
        <w:t>double</w:t>
      </w:r>
      <w:r w:rsidRPr="00E2599A">
        <w:rPr>
          <w:snapToGrid w:val="0"/>
        </w:rPr>
        <w:t>—see the</w:t>
      </w:r>
      <w:r w:rsidR="00CD64BD" w:rsidRPr="00E2599A">
        <w:rPr>
          <w:snapToGrid w:val="0"/>
        </w:rPr>
        <w:t xml:space="preserve"> </w:t>
      </w:r>
      <w:hyperlink r:id="rId200"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rsidR="005429A7" w:rsidRPr="00E2599A" w:rsidRDefault="005429A7" w:rsidP="00E2599A">
      <w:pPr>
        <w:pStyle w:val="aDef"/>
      </w:pPr>
      <w:r w:rsidRPr="00E2599A">
        <w:rPr>
          <w:rStyle w:val="charBoldItals"/>
        </w:rPr>
        <w:t>converter dolly</w:t>
      </w:r>
      <w:r w:rsidRPr="00E2599A">
        <w:rPr>
          <w:snapToGrid w:val="0"/>
        </w:rPr>
        <w:t xml:space="preserve">—see the </w:t>
      </w:r>
      <w:hyperlink r:id="rId201" w:tooltip="SL2000-12" w:history="1">
        <w:r w:rsidR="001616D3"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02"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03"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04"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725807">
      <w:pPr>
        <w:pStyle w:val="AH5Sec"/>
      </w:pPr>
      <w:bookmarkStart w:id="424" w:name="_Toc514833267"/>
      <w:r w:rsidRPr="00371008">
        <w:rPr>
          <w:rStyle w:val="CharSectNo"/>
        </w:rPr>
        <w:t>295B</w:t>
      </w:r>
      <w:r w:rsidRPr="00E2599A">
        <w:tab/>
        <w:t>Towing by vehicle under 4.5t</w:t>
      </w:r>
      <w:bookmarkEnd w:id="424"/>
    </w:p>
    <w:p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rsidR="005429A7" w:rsidRPr="00E2599A" w:rsidRDefault="005429A7" w:rsidP="00725807">
      <w:pPr>
        <w:pStyle w:val="Apara"/>
      </w:pPr>
      <w:r w:rsidRPr="00E2599A">
        <w:tab/>
        <w:t>(a)</w:t>
      </w:r>
      <w:r w:rsidRPr="00E2599A">
        <w:tab/>
        <w:t>the capacity of the towing attachment fitted to the towing vehicle; or</w:t>
      </w:r>
    </w:p>
    <w:p w:rsidR="005429A7" w:rsidRPr="00E2599A" w:rsidRDefault="005429A7" w:rsidP="00725807">
      <w:pPr>
        <w:pStyle w:val="Apara"/>
      </w:pPr>
      <w:r w:rsidRPr="00E2599A">
        <w:tab/>
        <w:t>(b)</w:t>
      </w:r>
      <w:r w:rsidRPr="00E2599A">
        <w:tab/>
        <w:t>the maximum laden weight for the towed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main"/>
      </w:pPr>
      <w:r w:rsidRPr="00E2599A">
        <w:tab/>
        <w:t>(2)</w:t>
      </w:r>
      <w:r w:rsidRPr="00E2599A">
        <w:tab/>
        <w:t>Subsection (1) does not apply to the driver if the towing vehicle has a GVM over 4.5t.</w:t>
      </w:r>
    </w:p>
    <w:p w:rsidR="005429A7" w:rsidRPr="00E2599A" w:rsidRDefault="005429A7" w:rsidP="00725807">
      <w:pPr>
        <w:pStyle w:val="Amain"/>
      </w:pPr>
      <w:r w:rsidRPr="00E2599A">
        <w:tab/>
        <w:t>(3)</w:t>
      </w:r>
      <w:r w:rsidRPr="00E2599A">
        <w:tab/>
        <w:t>The road transport authority may exempt a vehicle or person from subsection (1).</w:t>
      </w:r>
    </w:p>
    <w:p w:rsidR="005429A7" w:rsidRPr="00E2599A" w:rsidRDefault="005429A7" w:rsidP="008A0BC3">
      <w:pPr>
        <w:pStyle w:val="Amain"/>
        <w:keepNext/>
      </w:pPr>
      <w:r w:rsidRPr="00E2599A">
        <w:tab/>
        <w:t>(4)</w:t>
      </w:r>
      <w:r w:rsidRPr="00E2599A">
        <w:tab/>
        <w:t>In this section:</w:t>
      </w:r>
    </w:p>
    <w:p w:rsidR="005429A7" w:rsidRPr="00E2599A" w:rsidRDefault="005429A7" w:rsidP="00E2599A">
      <w:pPr>
        <w:pStyle w:val="aDef"/>
        <w:keepNext/>
      </w:pPr>
      <w:r w:rsidRPr="00E2599A">
        <w:rPr>
          <w:rStyle w:val="charBoldItals"/>
        </w:rPr>
        <w:t>maximum laden weight</w:t>
      </w:r>
      <w:r w:rsidRPr="00E2599A">
        <w:t>, for the towed vehicle, means—</w:t>
      </w:r>
    </w:p>
    <w:p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rsidR="005429A7" w:rsidRPr="00E2599A" w:rsidRDefault="00E2599A" w:rsidP="00E2599A">
      <w:pPr>
        <w:pStyle w:val="AH5Sec"/>
      </w:pPr>
      <w:bookmarkStart w:id="425" w:name="_Toc514833268"/>
      <w:r w:rsidRPr="00371008">
        <w:rPr>
          <w:rStyle w:val="CharSectNo"/>
        </w:rPr>
        <w:t>296</w:t>
      </w:r>
      <w:r w:rsidRPr="00E2599A">
        <w:tab/>
      </w:r>
      <w:r w:rsidR="005429A7" w:rsidRPr="00E2599A">
        <w:t>Driving vehicle in reverse</w:t>
      </w:r>
      <w:bookmarkEnd w:id="425"/>
    </w:p>
    <w:p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26" w:name="_Toc514833269"/>
      <w:r w:rsidRPr="00371008">
        <w:rPr>
          <w:rStyle w:val="CharSectNo"/>
        </w:rPr>
        <w:t>297</w:t>
      </w:r>
      <w:r w:rsidRPr="00E2599A">
        <w:tab/>
      </w:r>
      <w:r w:rsidR="005429A7" w:rsidRPr="00E2599A">
        <w:t>Driver to have proper control of vehicle etc</w:t>
      </w:r>
      <w:bookmarkEnd w:id="426"/>
    </w:p>
    <w:p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rsidR="005429A7" w:rsidRPr="00E2599A" w:rsidRDefault="005429A7" w:rsidP="008A0BC3">
      <w:pPr>
        <w:pStyle w:val="Penalty"/>
        <w:keepNext/>
      </w:pPr>
      <w:r w:rsidRPr="00E2599A">
        <w:t>Maximum penalty:  20 penalty units.</w:t>
      </w:r>
    </w:p>
    <w:p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rsidR="005429A7" w:rsidRPr="00E2599A" w:rsidRDefault="00E2599A" w:rsidP="00E2599A">
      <w:pPr>
        <w:pStyle w:val="AH5Sec"/>
      </w:pPr>
      <w:bookmarkStart w:id="427" w:name="_Toc514833270"/>
      <w:r w:rsidRPr="00371008">
        <w:rPr>
          <w:rStyle w:val="CharSectNo"/>
        </w:rPr>
        <w:t>298</w:t>
      </w:r>
      <w:r w:rsidRPr="00E2599A">
        <w:tab/>
      </w:r>
      <w:r w:rsidR="005429A7" w:rsidRPr="00E2599A">
        <w:t>Driving with person in trailer</w:t>
      </w:r>
      <w:bookmarkEnd w:id="427"/>
    </w:p>
    <w:p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rsidR="005429A7" w:rsidRPr="00E2599A" w:rsidRDefault="00E2599A" w:rsidP="00E2599A">
      <w:pPr>
        <w:pStyle w:val="Apara"/>
      </w:pPr>
      <w:r>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rsidR="005429A7" w:rsidRPr="00E2599A" w:rsidRDefault="005429A7" w:rsidP="008A0BC3">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rsidR="005429A7" w:rsidRPr="00E2599A" w:rsidRDefault="00E2599A" w:rsidP="00E2599A">
      <w:pPr>
        <w:pStyle w:val="Apara"/>
      </w:pPr>
      <w:r>
        <w:tab/>
      </w:r>
      <w:r w:rsidRPr="00E2599A">
        <w:t>(a)</w:t>
      </w:r>
      <w:r w:rsidRPr="00E2599A">
        <w:tab/>
      </w:r>
      <w:r w:rsidR="005429A7" w:rsidRPr="00E2599A">
        <w:t>the carriage of passengers; or</w:t>
      </w:r>
    </w:p>
    <w:p w:rsidR="005429A7" w:rsidRPr="00E2599A" w:rsidRDefault="00E2599A" w:rsidP="00E2599A">
      <w:pPr>
        <w:pStyle w:val="Apara"/>
      </w:pPr>
      <w:r>
        <w:tab/>
      </w:r>
      <w:r w:rsidRPr="00E2599A">
        <w:t>(b)</w:t>
      </w:r>
      <w:r w:rsidRPr="00E2599A">
        <w:tab/>
      </w:r>
      <w:r w:rsidR="005429A7" w:rsidRPr="00E2599A">
        <w:t>the carriage of goods, but is enclosed.</w:t>
      </w:r>
    </w:p>
    <w:p w:rsidR="005429A7" w:rsidRPr="00E2599A" w:rsidRDefault="00E2599A" w:rsidP="00AD4010">
      <w:pPr>
        <w:pStyle w:val="Amain"/>
        <w:keepNext/>
      </w:pPr>
      <w:r>
        <w:tab/>
      </w:r>
      <w:r w:rsidRPr="00E2599A">
        <w:t>(3)</w:t>
      </w:r>
      <w:r w:rsidRPr="00E2599A">
        <w:tab/>
      </w:r>
      <w:r w:rsidR="005429A7" w:rsidRPr="00E2599A">
        <w:t>In this regulation:</w:t>
      </w:r>
    </w:p>
    <w:p w:rsidR="005429A7" w:rsidRPr="00E2599A" w:rsidRDefault="005429A7" w:rsidP="00AD4010">
      <w:pPr>
        <w:pStyle w:val="aDef"/>
        <w:keepNext/>
      </w:pPr>
      <w:r w:rsidRPr="00E2599A">
        <w:rPr>
          <w:rStyle w:val="charBoldItals"/>
        </w:rPr>
        <w:t>enclosed</w:t>
      </w:r>
      <w:r w:rsidRPr="00E2599A">
        <w:t>, for a part of a trailer, means enclosed by—</w:t>
      </w:r>
    </w:p>
    <w:p w:rsidR="005429A7" w:rsidRPr="00E2599A" w:rsidRDefault="00E2599A" w:rsidP="00AD4010">
      <w:pPr>
        <w:pStyle w:val="aDefpara"/>
        <w:keepNext/>
      </w:pPr>
      <w:r>
        <w:tab/>
      </w:r>
      <w:r w:rsidRPr="00E2599A">
        <w:t>(a)</w:t>
      </w:r>
      <w:r w:rsidRPr="00E2599A">
        <w:tab/>
      </w:r>
      <w:r w:rsidR="005429A7" w:rsidRPr="00E2599A">
        <w:t>the structure of the trailer; or</w:t>
      </w:r>
    </w:p>
    <w:p w:rsidR="005429A7" w:rsidRPr="00E2599A" w:rsidRDefault="00E2599A" w:rsidP="00AD4010">
      <w:pPr>
        <w:pStyle w:val="aDefpara"/>
        <w:keepNext/>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05"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in</w:t>
      </w:r>
      <w:r w:rsidRPr="00E2599A">
        <w:t xml:space="preserve"> includes on.</w:t>
      </w:r>
    </w:p>
    <w:p w:rsidR="005429A7" w:rsidRPr="00E2599A" w:rsidRDefault="00E2599A" w:rsidP="00E2599A">
      <w:pPr>
        <w:pStyle w:val="AH5Sec"/>
      </w:pPr>
      <w:bookmarkStart w:id="428" w:name="_Toc514833271"/>
      <w:r w:rsidRPr="00371008">
        <w:rPr>
          <w:rStyle w:val="CharSectNo"/>
        </w:rPr>
        <w:t>299</w:t>
      </w:r>
      <w:r w:rsidRPr="00E2599A">
        <w:tab/>
      </w:r>
      <w:r w:rsidR="005429A7" w:rsidRPr="00E2599A">
        <w:t>Television receiver or visual display unit in motor vehicle</w:t>
      </w:r>
      <w:bookmarkEnd w:id="428"/>
    </w:p>
    <w:p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rsidR="005429A7" w:rsidRPr="00E2599A" w:rsidRDefault="00E2599A" w:rsidP="00E2599A">
      <w:pPr>
        <w:pStyle w:val="Apara"/>
      </w:pPr>
      <w:r>
        <w:tab/>
      </w:r>
      <w:r w:rsidRPr="00E2599A">
        <w:t>(a)</w:t>
      </w:r>
      <w:r w:rsidRPr="00E2599A">
        <w:tab/>
      </w:r>
      <w:r w:rsidR="005429A7" w:rsidRPr="00E2599A">
        <w:t>is visible to the driver from the normal driving position; or</w:t>
      </w:r>
    </w:p>
    <w:p w:rsidR="005429A7" w:rsidRPr="00E2599A" w:rsidRDefault="00E2599A" w:rsidP="00E2599A">
      <w:pPr>
        <w:pStyle w:val="Apara"/>
        <w:keepNext/>
      </w:pPr>
      <w:r>
        <w:tab/>
      </w:r>
      <w:r w:rsidRPr="00E2599A">
        <w:t>(b)</w:t>
      </w:r>
      <w:r w:rsidRPr="00E2599A">
        <w:tab/>
      </w:r>
      <w:r w:rsidR="005429A7" w:rsidRPr="00E2599A">
        <w:t>is likely to distract another driver.</w:t>
      </w:r>
    </w:p>
    <w:p w:rsidR="005429A7" w:rsidRPr="00E2599A" w:rsidRDefault="005429A7" w:rsidP="008A0BC3">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the driver if—</w:t>
      </w:r>
    </w:p>
    <w:p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rsidR="005429A7" w:rsidRPr="00E2599A" w:rsidRDefault="005429A7" w:rsidP="00725807">
      <w:pPr>
        <w:pStyle w:val="Apara"/>
      </w:pPr>
      <w:r w:rsidRPr="00E2599A">
        <w:tab/>
        <w:t>(ba)</w:t>
      </w:r>
      <w:r w:rsidRPr="00E2599A">
        <w:tab/>
        <w:t>the visual display unit is a mobile data terminal fitted to a police vehicle or an emergency vehicle; or</w:t>
      </w:r>
    </w:p>
    <w:p w:rsidR="005429A7" w:rsidRPr="00E2599A" w:rsidRDefault="005429A7" w:rsidP="00725807">
      <w:pPr>
        <w:pStyle w:val="Apara"/>
      </w:pPr>
      <w:r w:rsidRPr="00E2599A">
        <w:tab/>
        <w:t>(bb)</w:t>
      </w:r>
      <w:r w:rsidRPr="00E2599A">
        <w:tab/>
        <w:t>the visual display unit is part of a mobile phone that is being used as a driver</w:t>
      </w:r>
      <w:r w:rsidR="009A0737" w:rsidRPr="00E2599A">
        <w:t>’s</w:t>
      </w:r>
      <w:r w:rsidRPr="00E2599A">
        <w:t xml:space="preserve"> aid as permitted by section 300 (1) (ab); or</w:t>
      </w:r>
    </w:p>
    <w:p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rsidR="005429A7" w:rsidRPr="00E2599A" w:rsidRDefault="00E2599A" w:rsidP="00E2599A">
      <w:pPr>
        <w:pStyle w:val="Asubpara"/>
      </w:pPr>
      <w:r>
        <w:tab/>
      </w:r>
      <w:r w:rsidRPr="00E2599A">
        <w:t>(i)</w:t>
      </w:r>
      <w:r w:rsidRPr="00E2599A">
        <w:tab/>
      </w:r>
      <w:r w:rsidR="005429A7" w:rsidRPr="00E2599A">
        <w:t>an integrated part of the vehicle design; or</w:t>
      </w:r>
    </w:p>
    <w:p w:rsidR="005429A7" w:rsidRPr="00E2599A" w:rsidRDefault="00E2599A" w:rsidP="00E2599A">
      <w:pPr>
        <w:pStyle w:val="Asubpara"/>
      </w:pPr>
      <w:r>
        <w:tab/>
      </w:r>
      <w:r w:rsidRPr="00E2599A">
        <w:t>(ii)</w:t>
      </w:r>
      <w:r w:rsidRPr="00E2599A">
        <w:tab/>
      </w:r>
      <w:r w:rsidR="005429A7" w:rsidRPr="00E2599A">
        <w:t>secured in a mounting affixed to the vehicle while being used.</w:t>
      </w:r>
    </w:p>
    <w:p w:rsidR="005429A7" w:rsidRPr="00E2599A" w:rsidRDefault="005429A7" w:rsidP="005429A7">
      <w:pPr>
        <w:pStyle w:val="aExamHdgpar"/>
      </w:pPr>
      <w:r w:rsidRPr="00E2599A">
        <w:t>Examples—driver</w:t>
      </w:r>
      <w:r w:rsidR="009A0737" w:rsidRPr="00E2599A">
        <w:t>’s</w:t>
      </w:r>
      <w:r w:rsidRPr="00E2599A">
        <w:t xml:space="preserve"> aids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dispatch systems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navigational or intelligent highway and vehicle system equipment</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rear-view screens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vehicle monitoring devices</w:t>
      </w:r>
    </w:p>
    <w:p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rsidR="005429A7" w:rsidRPr="00E2599A" w:rsidRDefault="00E2599A" w:rsidP="00E2599A">
      <w:pPr>
        <w:pStyle w:val="AH5Sec"/>
      </w:pPr>
      <w:bookmarkStart w:id="429" w:name="_Toc514833272"/>
      <w:r w:rsidRPr="00371008">
        <w:rPr>
          <w:rStyle w:val="CharSectNo"/>
        </w:rPr>
        <w:t>300</w:t>
      </w:r>
      <w:r w:rsidRPr="00E2599A">
        <w:tab/>
      </w:r>
      <w:r w:rsidR="005429A7" w:rsidRPr="00E2599A">
        <w:t>Use of mobile phone</w:t>
      </w:r>
      <w:bookmarkEnd w:id="429"/>
    </w:p>
    <w:p w:rsidR="005429A7" w:rsidRPr="00E2599A" w:rsidRDefault="00E2599A" w:rsidP="008A0BC3">
      <w:pPr>
        <w:pStyle w:val="Amain"/>
        <w:keepNext/>
      </w:pPr>
      <w:r>
        <w:tab/>
      </w:r>
      <w:r w:rsidRPr="00E2599A">
        <w:t>(1)</w:t>
      </w:r>
      <w:r w:rsidRPr="00E2599A">
        <w:tab/>
      </w:r>
      <w:r w:rsidR="005429A7" w:rsidRPr="00E2599A">
        <w:t>The driver of a vehicle must not use a mobile phone while the vehicle is moving, or is stationary but not parked, unless—</w:t>
      </w:r>
    </w:p>
    <w:p w:rsidR="005429A7" w:rsidRPr="00E2599A" w:rsidRDefault="00E2599A" w:rsidP="00E2599A">
      <w:pPr>
        <w:pStyle w:val="Apara"/>
      </w:pPr>
      <w:r>
        <w:tab/>
      </w:r>
      <w:r w:rsidRPr="00E2599A">
        <w:t>(a)</w:t>
      </w:r>
      <w:r w:rsidRPr="00E2599A">
        <w:tab/>
      </w:r>
      <w:r w:rsidR="005429A7" w:rsidRPr="00E2599A">
        <w:t>the phone is being used to make or receive an audio phone call and the body of the phone—</w:t>
      </w:r>
    </w:p>
    <w:p w:rsidR="005429A7" w:rsidRPr="00E2599A" w:rsidRDefault="00E2599A" w:rsidP="00E2599A">
      <w:pPr>
        <w:pStyle w:val="Asubpara"/>
      </w:pPr>
      <w:r>
        <w:tab/>
      </w:r>
      <w:r w:rsidRPr="00E2599A">
        <w:t>(i)</w:t>
      </w:r>
      <w:r w:rsidRPr="00E2599A">
        <w:tab/>
      </w:r>
      <w:r w:rsidR="005429A7" w:rsidRPr="00E2599A">
        <w:t>is secured in a mounting affixed to the vehicle while being so used; or</w:t>
      </w:r>
    </w:p>
    <w:p w:rsidR="005429A7" w:rsidRPr="00E2599A" w:rsidRDefault="00E2599A" w:rsidP="00E2599A">
      <w:pPr>
        <w:pStyle w:val="Asubpara"/>
      </w:pPr>
      <w:r>
        <w:tab/>
      </w:r>
      <w:r w:rsidRPr="00E2599A">
        <w:t>(ii)</w:t>
      </w:r>
      <w:r w:rsidRPr="00E2599A">
        <w:tab/>
      </w:r>
      <w:r w:rsidR="005429A7" w:rsidRPr="00E2599A">
        <w:t>is not secured in a mounting affixed to the vehicle and is not being held by the driver, and the use of the phone does not require the driver, at any time while using it, to press anything on the body of the phone or to otherwise manipulate any part of the body of the phone; or</w:t>
      </w:r>
    </w:p>
    <w:p w:rsidR="005429A7" w:rsidRPr="00E2599A" w:rsidRDefault="005429A7" w:rsidP="00AD4010">
      <w:pPr>
        <w:pStyle w:val="Apara"/>
        <w:keepNext/>
      </w:pPr>
      <w:r w:rsidRPr="00E2599A">
        <w:tab/>
        <w:t>(ab)</w:t>
      </w:r>
      <w:r w:rsidRPr="00E2599A">
        <w:tab/>
        <w:t>the phone is being used as a driver</w:t>
      </w:r>
      <w:r w:rsidR="009A0737" w:rsidRPr="00E2599A">
        <w:t>’s</w:t>
      </w:r>
      <w:r w:rsidRPr="00E2599A">
        <w:t xml:space="preserve"> aid and—</w:t>
      </w:r>
    </w:p>
    <w:p w:rsidR="005429A7" w:rsidRPr="00E2599A" w:rsidRDefault="005429A7" w:rsidP="00725807">
      <w:pPr>
        <w:pStyle w:val="Asubpara"/>
      </w:pPr>
      <w:r w:rsidRPr="00E2599A">
        <w:tab/>
        <w:t>(i)</w:t>
      </w:r>
      <w:r w:rsidRPr="00E2599A">
        <w:tab/>
        <w:t>the body of the phone is secured in a mounting affixed to the vehicle while being so used; and</w:t>
      </w:r>
    </w:p>
    <w:p w:rsidR="005429A7" w:rsidRPr="00E2599A" w:rsidRDefault="005429A7" w:rsidP="00725807">
      <w:pPr>
        <w:pStyle w:val="Asubpara"/>
      </w:pPr>
      <w:r w:rsidRPr="00E2599A">
        <w:tab/>
        <w:t>(ii)</w:t>
      </w:r>
      <w:r w:rsidRPr="00E2599A">
        <w:tab/>
        <w:t>the use of the phone does not require the driver, at any time while using it, to press anything on the body of the phone or otherwise to manipulate any part of the body of the phone; or</w:t>
      </w:r>
    </w:p>
    <w:p w:rsidR="005429A7" w:rsidRPr="00E2599A" w:rsidRDefault="00E2599A" w:rsidP="00E2599A">
      <w:pPr>
        <w:pStyle w:val="Apara"/>
      </w:pPr>
      <w:r>
        <w:tab/>
      </w:r>
      <w:r w:rsidRPr="00E2599A">
        <w:t>(b)</w:t>
      </w:r>
      <w:r w:rsidRPr="00E2599A">
        <w:tab/>
      </w:r>
      <w:r w:rsidR="005429A7" w:rsidRPr="00E2599A">
        <w:t>the vehicle is an emergency vehicle or a police vehicle; or</w:t>
      </w:r>
    </w:p>
    <w:p w:rsidR="005429A7" w:rsidRPr="00E2599A" w:rsidRDefault="00E2599A" w:rsidP="00E2599A">
      <w:pPr>
        <w:pStyle w:val="Apara"/>
      </w:pPr>
      <w:r>
        <w:tab/>
      </w:r>
      <w:r w:rsidRPr="00E2599A">
        <w:t>(c)</w:t>
      </w:r>
      <w:r w:rsidRPr="00E2599A">
        <w:tab/>
      </w:r>
      <w:r w:rsidR="005429A7" w:rsidRPr="00E2599A">
        <w:t>the phone is being used to stream, play or listen to music or audio files and both of the following apply:</w:t>
      </w:r>
    </w:p>
    <w:p w:rsidR="005429A7" w:rsidRPr="00E2599A" w:rsidRDefault="00E2599A" w:rsidP="00E2599A">
      <w:pPr>
        <w:pStyle w:val="Asubpara"/>
      </w:pPr>
      <w:r>
        <w:tab/>
      </w:r>
      <w:r w:rsidRPr="00E2599A">
        <w:t>(i)</w:t>
      </w:r>
      <w:r w:rsidRPr="00E2599A">
        <w:tab/>
      </w:r>
      <w:r w:rsidR="005429A7" w:rsidRPr="00E2599A">
        <w:t xml:space="preserve">the body of </w:t>
      </w:r>
      <w:r w:rsidR="00AA2617" w:rsidRPr="00E2599A">
        <w:t xml:space="preserve">the </w:t>
      </w:r>
      <w:r w:rsidR="005429A7" w:rsidRPr="00E2599A">
        <w:t>phone is not being held by the driver;</w:t>
      </w:r>
    </w:p>
    <w:p w:rsidR="005429A7" w:rsidRPr="00E2599A" w:rsidRDefault="00E2599A" w:rsidP="00E2599A">
      <w:pPr>
        <w:pStyle w:val="Asubpara"/>
        <w:keepNext/>
      </w:pPr>
      <w:r>
        <w:tab/>
      </w:r>
      <w:r w:rsidRPr="00E2599A">
        <w:t>(ii)</w:t>
      </w:r>
      <w:r w:rsidRPr="00E2599A">
        <w:tab/>
      </w:r>
      <w:r w:rsidR="005429A7" w:rsidRPr="00E2599A">
        <w:t>the use of the phone does not require the driver, at any time while using it, to press anything on the body of the phone or to otherwise manipulate any part of the body of the phone.</w:t>
      </w:r>
    </w:p>
    <w:p w:rsidR="005429A7" w:rsidRPr="00E2599A" w:rsidRDefault="005429A7" w:rsidP="008A0BC3">
      <w:pPr>
        <w:pStyle w:val="Penalty"/>
        <w:keepNext/>
      </w:pPr>
      <w:r w:rsidRPr="00E2599A">
        <w:t>Maximum penalty:  20 penalty units.</w:t>
      </w:r>
    </w:p>
    <w:p w:rsidR="005429A7" w:rsidRPr="00E2599A" w:rsidRDefault="005429A7" w:rsidP="005429A7">
      <w:pPr>
        <w:pStyle w:val="aExamHdgss"/>
      </w:pPr>
      <w:r w:rsidRPr="00E2599A">
        <w:t>Examples—driver</w:t>
      </w:r>
      <w:r w:rsidR="009A0737" w:rsidRPr="00E2599A">
        <w:t>’s</w:t>
      </w:r>
      <w:r w:rsidRPr="00E2599A">
        <w:t xml:space="preserve"> aids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dispatch systems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navigational or intelligent highway and vehicle system equipment</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rear-view screens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vehicle monitoring devices</w:t>
      </w:r>
    </w:p>
    <w:p w:rsidR="005429A7" w:rsidRPr="00E2599A" w:rsidRDefault="00E2599A" w:rsidP="00E2599A">
      <w:pPr>
        <w:pStyle w:val="Amain"/>
      </w:pPr>
      <w:r>
        <w:tab/>
      </w:r>
      <w:r w:rsidRPr="00E2599A">
        <w:t>(2)</w:t>
      </w:r>
      <w:r w:rsidRPr="00E2599A">
        <w:tab/>
      </w:r>
      <w:r w:rsidR="005429A7" w:rsidRPr="00E2599A">
        <w:t>For this subsection, a mobile phone is secured in a mounting affixed to the vehicle only if—</w:t>
      </w:r>
    </w:p>
    <w:p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rsidR="005429A7" w:rsidRPr="00E2599A" w:rsidRDefault="00E2599A" w:rsidP="00E2599A">
      <w:pPr>
        <w:pStyle w:val="Apara"/>
      </w:pPr>
      <w:r>
        <w:tab/>
      </w:r>
      <w:r w:rsidRPr="00E2599A">
        <w:t>(b)</w:t>
      </w:r>
      <w:r w:rsidRPr="00E2599A">
        <w:tab/>
      </w:r>
      <w:r w:rsidR="005429A7" w:rsidRPr="00E2599A">
        <w:t>the mobile phone is secured in the mounting, and the mounting is affixed to the vehicle, in the manner intended by the manufacturer.</w:t>
      </w:r>
    </w:p>
    <w:p w:rsidR="005429A7" w:rsidRPr="00E2599A" w:rsidRDefault="00E2599A" w:rsidP="00E2599A">
      <w:pPr>
        <w:pStyle w:val="Amain"/>
      </w:pPr>
      <w:r>
        <w:tab/>
      </w:r>
      <w:r w:rsidRPr="00E2599A">
        <w:t>(3)</w:t>
      </w:r>
      <w:r w:rsidRPr="00E2599A">
        <w:tab/>
      </w:r>
      <w:r w:rsidR="005429A7" w:rsidRPr="00E2599A">
        <w:t>For this section, a driver does not use a phone to receive a text message, video message, email or similar communication if—</w:t>
      </w:r>
    </w:p>
    <w:p w:rsidR="005429A7" w:rsidRPr="00E2599A" w:rsidRDefault="00E2599A" w:rsidP="00E2599A">
      <w:pPr>
        <w:pStyle w:val="Apara"/>
      </w:pPr>
      <w:r>
        <w:tab/>
      </w:r>
      <w:r w:rsidRPr="00E2599A">
        <w:t>(a)</w:t>
      </w:r>
      <w:r w:rsidRPr="00E2599A">
        <w:tab/>
      </w:r>
      <w:r w:rsidR="005429A7" w:rsidRPr="00E2599A">
        <w:t>the communication is received automatically by the phone; and</w:t>
      </w:r>
    </w:p>
    <w:p w:rsidR="005429A7" w:rsidRPr="00E2599A" w:rsidRDefault="00E2599A" w:rsidP="00E2599A">
      <w:pPr>
        <w:pStyle w:val="Apara"/>
      </w:pPr>
      <w:r>
        <w:tab/>
      </w:r>
      <w:r w:rsidRPr="00E2599A">
        <w:t>(b)</w:t>
      </w:r>
      <w:r w:rsidRPr="00E2599A">
        <w:tab/>
      </w:r>
      <w:r w:rsidR="005429A7" w:rsidRPr="00E2599A">
        <w:t>on and after receipt, the communication itself (rather than any indication that the communication has been received) does not become automatically visible on the screen of the phone.</w:t>
      </w:r>
    </w:p>
    <w:p w:rsidR="005429A7" w:rsidRPr="00E2599A" w:rsidRDefault="005429A7" w:rsidP="00725807">
      <w:pPr>
        <w:pStyle w:val="Amain"/>
      </w:pPr>
      <w:r w:rsidRPr="00E2599A">
        <w:tab/>
        <w:t>(3A)</w:t>
      </w:r>
      <w:r w:rsidRPr="00E2599A">
        <w:tab/>
        <w:t xml:space="preserve">In this </w:t>
      </w:r>
      <w:r w:rsidR="00D73E9B" w:rsidRPr="00E2599A">
        <w:t>regulation</w:t>
      </w:r>
      <w:r w:rsidRPr="00E2599A">
        <w:t>:</w:t>
      </w:r>
    </w:p>
    <w:p w:rsidR="005429A7" w:rsidRPr="00E2599A" w:rsidRDefault="005429A7" w:rsidP="00E2599A">
      <w:pPr>
        <w:pStyle w:val="aDef"/>
      </w:pPr>
      <w:r w:rsidRPr="00E2599A">
        <w:rPr>
          <w:rStyle w:val="charBoldItals"/>
        </w:rPr>
        <w:t>affixed to</w:t>
      </w:r>
      <w:r w:rsidRPr="00E2599A">
        <w:t>, in relation to a vehicle, includes forming part of the vehicle.</w:t>
      </w:r>
    </w:p>
    <w:p w:rsidR="005429A7" w:rsidRPr="00E2599A" w:rsidRDefault="00E2599A" w:rsidP="008A0BC3">
      <w:pPr>
        <w:pStyle w:val="Amain"/>
        <w:keepNext/>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audio phone call</w:t>
      </w:r>
      <w:r w:rsidRPr="00E2599A">
        <w:t xml:space="preserve"> does not include an email, text message, video call, video message or other similar communication.</w:t>
      </w:r>
    </w:p>
    <w:p w:rsidR="005429A7" w:rsidRPr="00E2599A" w:rsidRDefault="005429A7" w:rsidP="00E2599A">
      <w:pPr>
        <w:pStyle w:val="aDef"/>
      </w:pPr>
      <w:r w:rsidRPr="00E2599A">
        <w:rPr>
          <w:rStyle w:val="charBoldItals"/>
        </w:rPr>
        <w:t>body</w:t>
      </w:r>
      <w:r w:rsidRPr="00E2599A">
        <w:rPr>
          <w:bCs/>
          <w:iCs/>
        </w:rPr>
        <w:t>,</w:t>
      </w:r>
      <w:r w:rsidRPr="00E2599A">
        <w:t xml:space="preserve"> in relation to a mobile phone, means the part of the phone that contains the majority of the phone</w:t>
      </w:r>
      <w:r w:rsidR="009A0737" w:rsidRPr="00E2599A">
        <w:t>’s</w:t>
      </w:r>
      <w:r w:rsidRPr="00E2599A">
        <w:t xml:space="preserve"> mechanisms.</w:t>
      </w:r>
    </w:p>
    <w:p w:rsidR="005429A7" w:rsidRPr="00E2599A" w:rsidRDefault="005429A7" w:rsidP="00E2599A">
      <w:pPr>
        <w:pStyle w:val="aDef"/>
      </w:pPr>
      <w:r w:rsidRPr="00E2599A">
        <w:rPr>
          <w:rStyle w:val="charBoldItals"/>
        </w:rPr>
        <w:t>held</w:t>
      </w:r>
      <w:r w:rsidRPr="00E2599A">
        <w:t xml:space="preserve"> includes held by, or resting on, any part of the driver</w:t>
      </w:r>
      <w:r w:rsidR="009A0737" w:rsidRPr="00E2599A">
        <w:t>’s</w:t>
      </w:r>
      <w:r w:rsidRPr="00E2599A">
        <w:t xml:space="preserve"> body, but does not include held in a pocket of the driver</w:t>
      </w:r>
      <w:r w:rsidR="009A0737" w:rsidRPr="00E2599A">
        <w:t>’s</w:t>
      </w:r>
      <w:r w:rsidRPr="00E2599A">
        <w:t xml:space="preserve"> clothing or in a pouch worn by the driver.</w:t>
      </w:r>
    </w:p>
    <w:p w:rsidR="005429A7" w:rsidRPr="00E2599A" w:rsidRDefault="005429A7" w:rsidP="00E2599A">
      <w:pPr>
        <w:pStyle w:val="aDef"/>
      </w:pPr>
      <w:r w:rsidRPr="00E2599A">
        <w:rPr>
          <w:rStyle w:val="charBoldItals"/>
        </w:rPr>
        <w:t>mobile phone</w:t>
      </w:r>
      <w:r w:rsidRPr="00E2599A">
        <w:t>—</w:t>
      </w:r>
    </w:p>
    <w:p w:rsidR="005429A7" w:rsidRPr="00E2599A" w:rsidRDefault="00E2599A" w:rsidP="00E2599A">
      <w:pPr>
        <w:pStyle w:val="Apara"/>
      </w:pPr>
      <w:r>
        <w:tab/>
      </w:r>
      <w:r w:rsidRPr="00E2599A">
        <w:t>(a)</w:t>
      </w:r>
      <w:r w:rsidRPr="00E2599A">
        <w:tab/>
      </w:r>
      <w:r w:rsidR="005429A7" w:rsidRPr="00E2599A">
        <w:t>includes any other wireless hand</w:t>
      </w:r>
      <w:r w:rsidR="005429A7" w:rsidRPr="00E2599A">
        <w:noBreakHyphen/>
        <w:t>held device designed or capable of being used for telecommunication; but</w:t>
      </w:r>
    </w:p>
    <w:p w:rsidR="005429A7" w:rsidRPr="00E2599A" w:rsidRDefault="00E2599A" w:rsidP="00E2599A">
      <w:pPr>
        <w:pStyle w:val="Apara"/>
      </w:pPr>
      <w:r>
        <w:tab/>
      </w:r>
      <w:r w:rsidRPr="00E2599A">
        <w:t>(b)</w:t>
      </w:r>
      <w:r w:rsidRPr="00E2599A">
        <w:tab/>
      </w:r>
      <w:r w:rsidR="005429A7" w:rsidRPr="00E2599A">
        <w:t>does not include a CB radio or any other two</w:t>
      </w:r>
      <w:r w:rsidR="005429A7" w:rsidRPr="00E2599A">
        <w:noBreakHyphen/>
        <w:t>way radio.</w:t>
      </w:r>
    </w:p>
    <w:p w:rsidR="005429A7" w:rsidRPr="00E2599A" w:rsidRDefault="005429A7" w:rsidP="005429A7">
      <w:pPr>
        <w:pStyle w:val="aExamHdgss"/>
      </w:pPr>
      <w:r w:rsidRPr="00E2599A">
        <w:t>Example</w:t>
      </w:r>
      <w:r w:rsidR="009A0737" w:rsidRPr="00E2599A">
        <w:t>s</w:t>
      </w:r>
      <w:r w:rsidRPr="00E2599A">
        <w:t>—other hand</w:t>
      </w:r>
      <w:r w:rsidRPr="00E2599A">
        <w:noBreakHyphen/>
        <w:t>held devices</w:t>
      </w:r>
    </w:p>
    <w:p w:rsidR="005429A7" w:rsidRPr="00E2599A" w:rsidRDefault="005429A7" w:rsidP="005429A7">
      <w:pPr>
        <w:pStyle w:val="aExamss"/>
      </w:pPr>
      <w:r w:rsidRPr="00E2599A">
        <w:t>iPad or other tablet computer</w:t>
      </w:r>
    </w:p>
    <w:p w:rsidR="005429A7" w:rsidRPr="00E2599A" w:rsidRDefault="005429A7" w:rsidP="00E2599A">
      <w:pPr>
        <w:pStyle w:val="aDef"/>
        <w:keepNext/>
      </w:pPr>
      <w:r w:rsidRPr="00E2599A">
        <w:rPr>
          <w:rStyle w:val="charBoldItals"/>
        </w:rPr>
        <w:t>use</w:t>
      </w:r>
      <w:r w:rsidRPr="00E2599A">
        <w:t>, in relation to a mobile phone, includes any of the following actions by a driver:</w:t>
      </w:r>
    </w:p>
    <w:p w:rsidR="005429A7" w:rsidRPr="00E2599A" w:rsidRDefault="00E2599A" w:rsidP="00E2599A">
      <w:pPr>
        <w:pStyle w:val="aDefpara"/>
        <w:keepNext/>
      </w:pPr>
      <w:r>
        <w:tab/>
      </w:r>
      <w:r w:rsidRPr="00E2599A">
        <w:t>(a)</w:t>
      </w:r>
      <w:r w:rsidRPr="00E2599A">
        <w:tab/>
      </w:r>
      <w:r w:rsidR="005429A7" w:rsidRPr="00E2599A">
        <w:t>holding the body of the phone in the driver</w:t>
      </w:r>
      <w:r w:rsidR="009A0737" w:rsidRPr="00E2599A">
        <w:t>’s</w:t>
      </w:r>
      <w:r w:rsidR="005429A7" w:rsidRPr="00E2599A">
        <w:t xml:space="preserve"> hand (whether or not engaged in a phone call), except while in the process of giving the body of the phone to a passenger in the vehicle;</w:t>
      </w:r>
    </w:p>
    <w:p w:rsidR="005429A7" w:rsidRPr="00E2599A" w:rsidRDefault="00E2599A" w:rsidP="00E2599A">
      <w:pPr>
        <w:pStyle w:val="aDefpara"/>
        <w:keepNext/>
      </w:pPr>
      <w:r>
        <w:tab/>
      </w:r>
      <w:r w:rsidRPr="00E2599A">
        <w:t>(b)</w:t>
      </w:r>
      <w:r w:rsidRPr="00E2599A">
        <w:tab/>
      </w:r>
      <w:r w:rsidR="005429A7" w:rsidRPr="00E2599A">
        <w:t>entering or placing, other than by the use of voice, anything into the phone, or sending or looking at anything that is in the phone;</w:t>
      </w:r>
    </w:p>
    <w:p w:rsidR="005429A7" w:rsidRPr="00E2599A" w:rsidRDefault="00E2599A" w:rsidP="00E2599A">
      <w:pPr>
        <w:pStyle w:val="aDefpara"/>
        <w:keepNext/>
      </w:pPr>
      <w:r>
        <w:tab/>
      </w:r>
      <w:r w:rsidRPr="00E2599A">
        <w:t>(c)</w:t>
      </w:r>
      <w:r w:rsidRPr="00E2599A">
        <w:tab/>
      </w:r>
      <w:r w:rsidR="005429A7" w:rsidRPr="00E2599A">
        <w:t>turning the phone on or off;</w:t>
      </w:r>
    </w:p>
    <w:p w:rsidR="005429A7" w:rsidRPr="00E2599A" w:rsidRDefault="00E2599A" w:rsidP="00E2599A">
      <w:pPr>
        <w:pStyle w:val="aDefpara"/>
      </w:pPr>
      <w:r>
        <w:tab/>
      </w:r>
      <w:r w:rsidRPr="00E2599A">
        <w:t>(d)</w:t>
      </w:r>
      <w:r w:rsidRPr="00E2599A">
        <w:tab/>
      </w:r>
      <w:r w:rsidR="005429A7" w:rsidRPr="00E2599A">
        <w:t>operating any other function of the phone.</w:t>
      </w:r>
    </w:p>
    <w:p w:rsidR="005429A7" w:rsidRPr="00E2599A" w:rsidRDefault="005429A7" w:rsidP="00725807">
      <w:pPr>
        <w:pStyle w:val="AH5Sec"/>
        <w:rPr>
          <w:snapToGrid w:val="0"/>
        </w:rPr>
      </w:pPr>
      <w:bookmarkStart w:id="430" w:name="_Toc514833273"/>
      <w:r w:rsidRPr="00371008">
        <w:rPr>
          <w:rStyle w:val="CharSectNo"/>
        </w:rPr>
        <w:t>300A</w:t>
      </w:r>
      <w:r w:rsidRPr="00E2599A">
        <w:rPr>
          <w:snapToGrid w:val="0"/>
        </w:rPr>
        <w:tab/>
        <w:t>Interrupt</w:t>
      </w:r>
      <w:r w:rsidR="00DA392B" w:rsidRPr="00E2599A">
        <w:rPr>
          <w:snapToGrid w:val="0"/>
        </w:rPr>
        <w:t>ing funeral procession etc</w:t>
      </w:r>
      <w:bookmarkEnd w:id="430"/>
    </w:p>
    <w:p w:rsidR="005429A7" w:rsidRPr="00E2599A" w:rsidRDefault="005429A7" w:rsidP="008A0BC3">
      <w:pPr>
        <w:pStyle w:val="Amainreturn"/>
        <w:keepNext/>
        <w:rPr>
          <w:snapToGrid w:val="0"/>
        </w:rPr>
      </w:pPr>
      <w:r w:rsidRPr="00E2599A">
        <w:rPr>
          <w:snapToGrid w:val="0"/>
        </w:rPr>
        <w:t>A driver must not interfere with, or interrupt, the free passage of—</w:t>
      </w:r>
    </w:p>
    <w:p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rsidR="005429A7" w:rsidRPr="00E2599A" w:rsidRDefault="005429A7" w:rsidP="00725807">
      <w:pPr>
        <w:pStyle w:val="Apara"/>
        <w:rPr>
          <w:snapToGrid w:val="0"/>
        </w:rPr>
      </w:pPr>
      <w:r w:rsidRPr="00E2599A">
        <w:rPr>
          <w:snapToGrid w:val="0"/>
        </w:rPr>
        <w:tab/>
        <w:t>(b)</w:t>
      </w:r>
      <w:r w:rsidRPr="00E2599A">
        <w:rPr>
          <w:snapToGrid w:val="0"/>
        </w:rPr>
        <w:tab/>
        <w:t>any vehicle or person forming part of a procession mentioned in paragraph (a).</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H5Sec"/>
        <w:rPr>
          <w:snapToGrid w:val="0"/>
        </w:rPr>
      </w:pPr>
      <w:bookmarkStart w:id="431" w:name="_Toc514833274"/>
      <w:r w:rsidRPr="00371008">
        <w:rPr>
          <w:rStyle w:val="CharSectNo"/>
        </w:rPr>
        <w:t>300B</w:t>
      </w:r>
      <w:r w:rsidRPr="00E2599A">
        <w:rPr>
          <w:snapToGrid w:val="0"/>
        </w:rPr>
        <w:tab/>
        <w:t>Driving on road closed to traffic</w:t>
      </w:r>
      <w:bookmarkEnd w:id="431"/>
    </w:p>
    <w:p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06"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rsidR="005429A7" w:rsidRPr="00E2599A" w:rsidRDefault="005429A7" w:rsidP="005429A7">
      <w:pPr>
        <w:pStyle w:val="Penalty"/>
        <w:rPr>
          <w:snapToGrid w:val="0"/>
        </w:rPr>
      </w:pPr>
      <w:r w:rsidRPr="00E2599A">
        <w:rPr>
          <w:snapToGrid w:val="0"/>
        </w:rPr>
        <w:t>Maximum penalty:  20 penalty units.</w:t>
      </w:r>
    </w:p>
    <w:p w:rsidR="00B162EE" w:rsidRPr="003B7253" w:rsidRDefault="00B162EE" w:rsidP="00B162EE">
      <w:pPr>
        <w:pStyle w:val="AH5Sec"/>
      </w:pPr>
      <w:bookmarkStart w:id="432" w:name="_Toc514833275"/>
      <w:r w:rsidRPr="008A0BC3">
        <w:rPr>
          <w:rStyle w:val="CharSectNo"/>
        </w:rPr>
        <w:t>300C</w:t>
      </w:r>
      <w:r w:rsidRPr="003B7253">
        <w:tab/>
        <w:t>Approaching and passing stationary or slow moving emergency vehicle etc</w:t>
      </w:r>
      <w:bookmarkEnd w:id="432"/>
    </w:p>
    <w:p w:rsidR="00B162EE" w:rsidRPr="003B7253" w:rsidRDefault="00B162EE" w:rsidP="00B162EE">
      <w:pPr>
        <w:pStyle w:val="Amain"/>
      </w:pPr>
      <w:r w:rsidRPr="003B7253">
        <w:tab/>
        <w:t>(1)</w:t>
      </w:r>
      <w:r w:rsidRPr="003B7253">
        <w:tab/>
        <w:t>This section applies if a police vehicle or an emergency vehicle is—</w:t>
      </w:r>
    </w:p>
    <w:p w:rsidR="00B162EE" w:rsidRPr="003B7253" w:rsidRDefault="00B162EE" w:rsidP="00B162EE">
      <w:pPr>
        <w:pStyle w:val="Apara"/>
      </w:pPr>
      <w:r w:rsidRPr="003B7253">
        <w:tab/>
        <w:t>(a)</w:t>
      </w:r>
      <w:r w:rsidRPr="003B7253">
        <w:tab/>
        <w:t>on a road; and</w:t>
      </w:r>
    </w:p>
    <w:p w:rsidR="00B162EE" w:rsidRPr="003B7253" w:rsidRDefault="00B162EE" w:rsidP="00B162EE">
      <w:pPr>
        <w:pStyle w:val="Apara"/>
      </w:pPr>
      <w:r w:rsidRPr="003B7253">
        <w:tab/>
        <w:t>(b)</w:t>
      </w:r>
      <w:r w:rsidRPr="003B7253">
        <w:tab/>
        <w:t>stationary or moving slowly; and</w:t>
      </w:r>
    </w:p>
    <w:p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rsidR="00B162EE" w:rsidRPr="003B7253" w:rsidRDefault="00B162EE" w:rsidP="00B162EE">
      <w:pPr>
        <w:pStyle w:val="Amain"/>
      </w:pPr>
      <w:r w:rsidRPr="003B7253">
        <w:tab/>
        <w:t>(2)</w:t>
      </w:r>
      <w:r w:rsidRPr="003B7253">
        <w:tab/>
        <w:t>A driver of a vehicle on the road must—</w:t>
      </w:r>
    </w:p>
    <w:p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rsidR="00B162EE" w:rsidRPr="003B7253" w:rsidRDefault="00B162EE" w:rsidP="00B162EE">
      <w:pPr>
        <w:pStyle w:val="Apara"/>
      </w:pPr>
      <w:r w:rsidRPr="003B7253">
        <w:tab/>
        <w:t>(b)</w:t>
      </w:r>
      <w:r w:rsidRPr="003B7253">
        <w:tab/>
        <w:t>give way to any police officer or emergency worker on foot near the police vehicle or emergency vehicle; and</w:t>
      </w:r>
    </w:p>
    <w:p w:rsidR="00B162EE" w:rsidRPr="003B7253" w:rsidRDefault="00B162EE" w:rsidP="008A0BC3">
      <w:pPr>
        <w:pStyle w:val="Apara"/>
        <w:keepNext/>
      </w:pPr>
      <w:r w:rsidRPr="003B7253">
        <w:tab/>
        <w:t>(c)</w:t>
      </w:r>
      <w:r w:rsidRPr="003B7253">
        <w:tab/>
        <w:t>pass the police vehicle or emergency vehicle at a speed of not more than—</w:t>
      </w:r>
    </w:p>
    <w:p w:rsidR="00B162EE" w:rsidRPr="003B7253" w:rsidRDefault="00B162EE" w:rsidP="00B162EE">
      <w:pPr>
        <w:pStyle w:val="Asubpara"/>
      </w:pPr>
      <w:r w:rsidRPr="003B7253">
        <w:tab/>
        <w:t>(i)</w:t>
      </w:r>
      <w:r w:rsidRPr="003B7253">
        <w:tab/>
        <w:t>40km/h; or</w:t>
      </w:r>
    </w:p>
    <w:p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rsidR="00B162EE" w:rsidRPr="003B7253" w:rsidRDefault="00B162EE" w:rsidP="00B162EE">
      <w:pPr>
        <w:pStyle w:val="Apara"/>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rsidR="00B162EE" w:rsidRPr="003B7253" w:rsidRDefault="00B162EE" w:rsidP="00B162EE">
      <w:pPr>
        <w:pStyle w:val="Penalty"/>
      </w:pPr>
      <w:r w:rsidRPr="003B7253">
        <w:t>Maximum penalty:  20 penalty units.</w:t>
      </w:r>
    </w:p>
    <w:p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rsidR="005429A7" w:rsidRPr="00371008" w:rsidRDefault="00E2599A" w:rsidP="00E2599A">
      <w:pPr>
        <w:pStyle w:val="AH3Div"/>
      </w:pPr>
      <w:bookmarkStart w:id="433" w:name="_Toc514833276"/>
      <w:r w:rsidRPr="00371008">
        <w:rPr>
          <w:rStyle w:val="CharDivNo"/>
        </w:rPr>
        <w:t>Division 18.2</w:t>
      </w:r>
      <w:r w:rsidRPr="00E2599A">
        <w:tab/>
      </w:r>
      <w:r w:rsidR="005429A7" w:rsidRPr="00371008">
        <w:rPr>
          <w:rStyle w:val="CharDivText"/>
        </w:rPr>
        <w:t>Rules for people in charge of animals</w:t>
      </w:r>
      <w:bookmarkEnd w:id="433"/>
    </w:p>
    <w:p w:rsidR="005429A7" w:rsidRPr="00E2599A" w:rsidRDefault="00E2599A" w:rsidP="00E2599A">
      <w:pPr>
        <w:pStyle w:val="AH5Sec"/>
      </w:pPr>
      <w:bookmarkStart w:id="434" w:name="_Toc514833277"/>
      <w:r w:rsidRPr="00371008">
        <w:rPr>
          <w:rStyle w:val="CharSectNo"/>
        </w:rPr>
        <w:t>301</w:t>
      </w:r>
      <w:r w:rsidRPr="00E2599A">
        <w:tab/>
      </w:r>
      <w:r w:rsidR="005429A7" w:rsidRPr="00E2599A">
        <w:t>Leading animal while in or on vehicle</w:t>
      </w:r>
      <w:bookmarkEnd w:id="434"/>
    </w:p>
    <w:p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35" w:name="_Toc514833278"/>
      <w:r w:rsidRPr="00371008">
        <w:rPr>
          <w:rStyle w:val="CharSectNo"/>
        </w:rPr>
        <w:t>302</w:t>
      </w:r>
      <w:r w:rsidRPr="00E2599A">
        <w:tab/>
      </w:r>
      <w:r w:rsidR="005429A7" w:rsidRPr="00E2599A">
        <w:t>Rider of animal on footpath or nature strip to give way to pedestrian</w:t>
      </w:r>
      <w:bookmarkEnd w:id="435"/>
    </w:p>
    <w:p w:rsidR="005429A7" w:rsidRPr="00E2599A" w:rsidRDefault="005429A7" w:rsidP="00E2599A">
      <w:pPr>
        <w:pStyle w:val="Amainreturn"/>
        <w:keepNext/>
      </w:pPr>
      <w:r w:rsidRPr="00E2599A">
        <w:t>The rider of an animal must give way to any pedestrian on a footpath or nature strip.</w:t>
      </w:r>
    </w:p>
    <w:p w:rsidR="005429A7" w:rsidRPr="00E2599A" w:rsidRDefault="005429A7" w:rsidP="00AD4010">
      <w:pPr>
        <w:pStyle w:val="Penalty"/>
      </w:pPr>
      <w:r w:rsidRPr="00E2599A">
        <w:t>Maximum penalty:  20 penalty units.</w:t>
      </w:r>
    </w:p>
    <w:p w:rsidR="005429A7" w:rsidRPr="00E2599A" w:rsidRDefault="00E2599A" w:rsidP="00E2599A">
      <w:pPr>
        <w:pStyle w:val="AH5Sec"/>
      </w:pPr>
      <w:bookmarkStart w:id="436" w:name="_Toc514833279"/>
      <w:r w:rsidRPr="00371008">
        <w:rPr>
          <w:rStyle w:val="CharSectNo"/>
        </w:rPr>
        <w:t>303</w:t>
      </w:r>
      <w:r w:rsidRPr="00E2599A">
        <w:tab/>
      </w:r>
      <w:r w:rsidR="005429A7" w:rsidRPr="00E2599A">
        <w:t>Riding animal alongside more than 1 other rider</w:t>
      </w:r>
      <w:bookmarkEnd w:id="436"/>
    </w:p>
    <w:p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rsidR="005429A7" w:rsidRPr="00E2599A" w:rsidRDefault="005429A7" w:rsidP="00AD4010">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rsidR="00980847" w:rsidRPr="00371008" w:rsidRDefault="00980847" w:rsidP="003B36B3">
      <w:pPr>
        <w:pStyle w:val="AH3Div"/>
      </w:pPr>
      <w:bookmarkStart w:id="437" w:name="_Toc514833280"/>
      <w:r w:rsidRPr="00371008">
        <w:rPr>
          <w:rStyle w:val="CharDivNo"/>
        </w:rPr>
        <w:t>Division 18.2A</w:t>
      </w:r>
      <w:r w:rsidRPr="00E2599A">
        <w:tab/>
      </w:r>
      <w:r w:rsidRPr="00371008">
        <w:rPr>
          <w:rStyle w:val="CharDivText"/>
        </w:rPr>
        <w:t>Miscellaneous rules for other people</w:t>
      </w:r>
      <w:bookmarkEnd w:id="437"/>
    </w:p>
    <w:p w:rsidR="00AF66F1" w:rsidRPr="00E2599A" w:rsidRDefault="00980847" w:rsidP="003B36B3">
      <w:pPr>
        <w:pStyle w:val="AH5Sec"/>
      </w:pPr>
      <w:bookmarkStart w:id="438" w:name="_Toc514833281"/>
      <w:r w:rsidRPr="00371008">
        <w:rPr>
          <w:rStyle w:val="CharSectNo"/>
        </w:rPr>
        <w:t>303A</w:t>
      </w:r>
      <w:r w:rsidRPr="00E2599A">
        <w:tab/>
      </w:r>
      <w:r w:rsidR="00AF66F1" w:rsidRPr="00E2599A">
        <w:t xml:space="preserve">Emission of waste oil or </w:t>
      </w:r>
      <w:r w:rsidR="001157A8" w:rsidRPr="00E2599A">
        <w:t>grease</w:t>
      </w:r>
      <w:bookmarkEnd w:id="438"/>
    </w:p>
    <w:p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rsidR="00AF66F1" w:rsidRPr="00E2599A" w:rsidRDefault="00AF66F1" w:rsidP="00AF66F1">
      <w:pPr>
        <w:pStyle w:val="Penalty"/>
        <w:keepNext/>
        <w:rPr>
          <w:snapToGrid w:val="0"/>
        </w:rPr>
      </w:pPr>
      <w:r w:rsidRPr="00E2599A">
        <w:rPr>
          <w:snapToGrid w:val="0"/>
        </w:rPr>
        <w:t>Maximum penalty:  20 penalty units.</w:t>
      </w:r>
    </w:p>
    <w:p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H5Sec"/>
      </w:pPr>
      <w:bookmarkStart w:id="439" w:name="_Toc514833282"/>
      <w:r w:rsidRPr="00371008">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39"/>
    </w:p>
    <w:p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rsidR="00AF66F1" w:rsidRPr="00E2599A" w:rsidRDefault="00122C27" w:rsidP="008A0BC3">
      <w:pPr>
        <w:pStyle w:val="Apara"/>
        <w:keepNext/>
        <w:rPr>
          <w:snapToGrid w:val="0"/>
        </w:rPr>
      </w:pPr>
      <w:r w:rsidRPr="00E2599A">
        <w:rPr>
          <w:snapToGrid w:val="0"/>
        </w:rPr>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rsidR="00AF66F1" w:rsidRPr="00E2599A" w:rsidRDefault="00122C27" w:rsidP="008A0BC3">
      <w:pPr>
        <w:pStyle w:val="Apara"/>
        <w:keepLines/>
        <w:rPr>
          <w:snapToGrid w:val="0"/>
        </w:rPr>
      </w:pPr>
      <w:r w:rsidRPr="00E2599A">
        <w:rPr>
          <w:snapToGrid w:val="0"/>
        </w:rPr>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rsidR="005429A7" w:rsidRPr="00371008" w:rsidRDefault="00E2599A" w:rsidP="00E2599A">
      <w:pPr>
        <w:pStyle w:val="AH3Div"/>
      </w:pPr>
      <w:bookmarkStart w:id="440" w:name="_Toc514833283"/>
      <w:r w:rsidRPr="00371008">
        <w:rPr>
          <w:rStyle w:val="CharDivNo"/>
        </w:rPr>
        <w:t>Division 18.3</w:t>
      </w:r>
      <w:r w:rsidRPr="00E2599A">
        <w:tab/>
      </w:r>
      <w:r w:rsidR="005429A7" w:rsidRPr="00371008">
        <w:rPr>
          <w:rStyle w:val="CharDivText"/>
        </w:rPr>
        <w:t>Obeying directions</w:t>
      </w:r>
      <w:bookmarkEnd w:id="440"/>
    </w:p>
    <w:p w:rsidR="005429A7" w:rsidRPr="00E2599A" w:rsidRDefault="00E2599A" w:rsidP="00E2599A">
      <w:pPr>
        <w:pStyle w:val="AH5Sec"/>
      </w:pPr>
      <w:bookmarkStart w:id="441" w:name="_Toc514833284"/>
      <w:r w:rsidRPr="00371008">
        <w:rPr>
          <w:rStyle w:val="CharSectNo"/>
        </w:rPr>
        <w:t>304</w:t>
      </w:r>
      <w:r w:rsidRPr="00E2599A">
        <w:tab/>
      </w:r>
      <w:r w:rsidR="005429A7" w:rsidRPr="00E2599A">
        <w:t>Direction by police officer or authorised person</w:t>
      </w:r>
      <w:bookmarkEnd w:id="441"/>
    </w:p>
    <w:p w:rsidR="005429A7" w:rsidRPr="00E2599A" w:rsidRDefault="00E2599A" w:rsidP="00E2599A">
      <w:pPr>
        <w:pStyle w:val="Amain"/>
        <w:keepNext/>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rsidR="005429A7" w:rsidRPr="00E2599A" w:rsidRDefault="005429A7" w:rsidP="005429A7">
      <w:pPr>
        <w:pStyle w:val="PageBreak"/>
      </w:pPr>
      <w:r w:rsidRPr="00E2599A">
        <w:br w:type="page"/>
      </w:r>
    </w:p>
    <w:p w:rsidR="005429A7" w:rsidRPr="00371008" w:rsidRDefault="00E2599A" w:rsidP="00E2599A">
      <w:pPr>
        <w:pStyle w:val="AH2Part"/>
      </w:pPr>
      <w:bookmarkStart w:id="442" w:name="_Toc514833285"/>
      <w:r w:rsidRPr="00371008">
        <w:rPr>
          <w:rStyle w:val="CharPartNo"/>
        </w:rPr>
        <w:t>Part 19</w:t>
      </w:r>
      <w:r w:rsidRPr="00E2599A">
        <w:tab/>
      </w:r>
      <w:r w:rsidR="005429A7" w:rsidRPr="00371008">
        <w:rPr>
          <w:rStyle w:val="CharPartText"/>
        </w:rPr>
        <w:t>Exemptions</w:t>
      </w:r>
      <w:bookmarkEnd w:id="442"/>
    </w:p>
    <w:p w:rsidR="00AD4010" w:rsidRDefault="00AD4010" w:rsidP="00AD4010">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443" w:name="_Toc514833286"/>
      <w:r w:rsidRPr="00371008">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43"/>
    </w:p>
    <w:p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rsidR="005429A7" w:rsidRPr="00E2599A" w:rsidRDefault="00E2599A" w:rsidP="00E2599A">
      <w:pPr>
        <w:pStyle w:val="Apara"/>
      </w:pPr>
      <w:r>
        <w:tab/>
      </w:r>
      <w:r w:rsidRPr="00E2599A">
        <w:t>(a)</w:t>
      </w:r>
      <w:r w:rsidRPr="00E2599A">
        <w:tab/>
      </w:r>
      <w:r w:rsidR="005429A7" w:rsidRPr="00E2599A">
        <w:t>in the circumstances—</w:t>
      </w:r>
    </w:p>
    <w:p w:rsidR="005429A7" w:rsidRPr="00E2599A" w:rsidRDefault="00E2599A" w:rsidP="00E2599A">
      <w:pPr>
        <w:pStyle w:val="Asubpara"/>
      </w:pPr>
      <w:r>
        <w:tab/>
      </w:r>
      <w:r w:rsidRPr="00E2599A">
        <w:t>(i)</w:t>
      </w:r>
      <w:r w:rsidRPr="00E2599A">
        <w:tab/>
      </w:r>
      <w:r w:rsidR="005429A7" w:rsidRPr="00E2599A">
        <w:t>the driver is taking reasonable care; and</w:t>
      </w:r>
    </w:p>
    <w:p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rsidR="005429A7" w:rsidRPr="00E2599A" w:rsidRDefault="00E2599A" w:rsidP="00E2599A">
      <w:pPr>
        <w:pStyle w:val="Apara"/>
      </w:pPr>
      <w:r>
        <w:tab/>
      </w:r>
      <w:r w:rsidRPr="00E2599A">
        <w:t>(a)</w:t>
      </w:r>
      <w:r w:rsidRPr="00E2599A">
        <w:tab/>
      </w:r>
      <w:r w:rsidR="005429A7" w:rsidRPr="00E2599A">
        <w:t>not to display the light or sound the alarm; or</w:t>
      </w:r>
    </w:p>
    <w:p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rsidR="005429A7" w:rsidRPr="00E2599A" w:rsidRDefault="005429A7" w:rsidP="003B36B3">
      <w:pPr>
        <w:pStyle w:val="Amain"/>
      </w:pPr>
      <w:r w:rsidRPr="00E2599A">
        <w:tab/>
        <w:t>(3)</w:t>
      </w:r>
      <w:r w:rsidRPr="00E2599A">
        <w:tab/>
        <w:t>In this section:</w:t>
      </w:r>
    </w:p>
    <w:p w:rsidR="005429A7" w:rsidRPr="00E2599A" w:rsidRDefault="005429A7" w:rsidP="00E2599A">
      <w:pPr>
        <w:pStyle w:val="aDef"/>
        <w:keepNext/>
      </w:pPr>
      <w:r w:rsidRPr="00E2599A">
        <w:rPr>
          <w:rStyle w:val="charBoldItals"/>
        </w:rPr>
        <w:t>exemption provision</w:t>
      </w:r>
      <w:r w:rsidRPr="00E2599A">
        <w:t xml:space="preserve"> means—</w:t>
      </w:r>
    </w:p>
    <w:p w:rsidR="005429A7" w:rsidRPr="00E2599A" w:rsidRDefault="00E2599A" w:rsidP="00E2599A">
      <w:pPr>
        <w:pStyle w:val="aDefpara"/>
        <w:keepNext/>
      </w:pPr>
      <w:r>
        <w:tab/>
      </w:r>
      <w:r w:rsidRPr="00E2599A">
        <w:t>(a)</w:t>
      </w:r>
      <w:r w:rsidRPr="00E2599A">
        <w:tab/>
      </w:r>
      <w:r w:rsidR="005429A7" w:rsidRPr="00E2599A">
        <w:t xml:space="preserve">the </w:t>
      </w:r>
      <w:hyperlink r:id="rId207"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rsidR="005429A7" w:rsidRPr="00E2599A" w:rsidRDefault="00E2599A" w:rsidP="00E2599A">
      <w:pPr>
        <w:pStyle w:val="aDefpara"/>
        <w:keepNext/>
      </w:pPr>
      <w:r>
        <w:tab/>
      </w:r>
      <w:r w:rsidRPr="00E2599A">
        <w:t>(b)</w:t>
      </w:r>
      <w:r w:rsidRPr="00E2599A">
        <w:tab/>
      </w:r>
      <w:r w:rsidR="005429A7" w:rsidRPr="00E2599A">
        <w:t xml:space="preserve">the </w:t>
      </w:r>
      <w:hyperlink r:id="rId208"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rsidR="005429A7" w:rsidRPr="00E2599A" w:rsidRDefault="00E2599A" w:rsidP="00E2599A">
      <w:pPr>
        <w:pStyle w:val="aDefpara"/>
      </w:pPr>
      <w:r>
        <w:tab/>
      </w:r>
      <w:r w:rsidRPr="00E2599A">
        <w:t>(c)</w:t>
      </w:r>
      <w:r w:rsidRPr="00E2599A">
        <w:tab/>
      </w:r>
      <w:r w:rsidR="005429A7" w:rsidRPr="00E2599A">
        <w:t>a provision of this regulation.</w:t>
      </w:r>
    </w:p>
    <w:p w:rsidR="005429A7" w:rsidRPr="00E2599A" w:rsidRDefault="005429A7" w:rsidP="003B36B3">
      <w:pPr>
        <w:pStyle w:val="AH5Sec"/>
      </w:pPr>
      <w:bookmarkStart w:id="444" w:name="_Toc514833287"/>
      <w:r w:rsidRPr="00371008">
        <w:rPr>
          <w:rStyle w:val="CharSectNo"/>
        </w:rPr>
        <w:t>305A</w:t>
      </w:r>
      <w:r w:rsidRPr="00E2599A">
        <w:tab/>
        <w:t>Exemption—driver of police vehicle—training and assessment</w:t>
      </w:r>
      <w:bookmarkEnd w:id="444"/>
    </w:p>
    <w:p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rsidR="005429A7" w:rsidRPr="00E2599A" w:rsidRDefault="005429A7" w:rsidP="003B36B3">
      <w:pPr>
        <w:pStyle w:val="Apara"/>
        <w:rPr>
          <w:snapToGrid w:val="0"/>
        </w:rPr>
      </w:pPr>
      <w:r w:rsidRPr="00E2599A">
        <w:tab/>
        <w:t>(b)</w:t>
      </w:r>
      <w:r w:rsidRPr="00E2599A">
        <w:tab/>
      </w:r>
      <w:r w:rsidRPr="00E2599A">
        <w:rPr>
          <w:snapToGrid w:val="0"/>
        </w:rPr>
        <w:t>in the circumstances—</w:t>
      </w:r>
    </w:p>
    <w:p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rsidR="005429A7" w:rsidRPr="00E2599A" w:rsidRDefault="005429A7" w:rsidP="003B36B3">
      <w:pPr>
        <w:pStyle w:val="Amain"/>
      </w:pPr>
      <w:r w:rsidRPr="00E2599A">
        <w:tab/>
        <w:t>(3)</w:t>
      </w:r>
      <w:r w:rsidRPr="00E2599A">
        <w:tab/>
        <w:t>In this section:</w:t>
      </w:r>
    </w:p>
    <w:p w:rsidR="005429A7" w:rsidRPr="00E2599A" w:rsidRDefault="005429A7" w:rsidP="00E2599A">
      <w:pPr>
        <w:pStyle w:val="aDef"/>
      </w:pPr>
      <w:r w:rsidRPr="00E2599A">
        <w:rPr>
          <w:rStyle w:val="charBoldItals"/>
        </w:rPr>
        <w:t>AFP</w:t>
      </w:r>
      <w:r w:rsidRPr="00E2599A">
        <w:t xml:space="preserve"> means the Australian Federal Police.</w:t>
      </w:r>
    </w:p>
    <w:p w:rsidR="00A2109A" w:rsidRPr="00E2599A" w:rsidRDefault="005429A7" w:rsidP="00E2599A">
      <w:pPr>
        <w:pStyle w:val="aDef"/>
      </w:pPr>
      <w:r w:rsidRPr="00E2599A">
        <w:rPr>
          <w:rStyle w:val="charBoldItals"/>
        </w:rPr>
        <w:t>exemption provision</w:t>
      </w:r>
      <w:r w:rsidR="00A2109A" w:rsidRPr="00E2599A">
        <w:t>—see section 305 (3).</w:t>
      </w:r>
    </w:p>
    <w:p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rsidR="005429A7" w:rsidRPr="00E2599A" w:rsidRDefault="005429A7" w:rsidP="00AD4010">
      <w:pPr>
        <w:pStyle w:val="aDef"/>
        <w:keepLines/>
      </w:pPr>
      <w:r w:rsidRPr="00E2599A">
        <w:rPr>
          <w:rStyle w:val="charBoldItals"/>
        </w:rPr>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rsidR="005429A7" w:rsidRPr="00E2599A" w:rsidRDefault="005429A7" w:rsidP="00E2599A">
      <w:pPr>
        <w:pStyle w:val="aDef"/>
        <w:rPr>
          <w:lang w:eastAsia="en-AU"/>
        </w:rPr>
      </w:pPr>
      <w:r w:rsidRPr="00E2599A">
        <w:rPr>
          <w:rStyle w:val="charBoldItals"/>
        </w:rPr>
        <w:t>police officer</w:t>
      </w:r>
      <w:r w:rsidRPr="00E2599A">
        <w:rPr>
          <w:bCs/>
          <w:iCs/>
          <w:lang w:eastAsia="en-AU"/>
        </w:rPr>
        <w:t xml:space="preserve"> includes a person who is training to become a</w:t>
      </w:r>
      <w:r w:rsidRPr="00E2599A">
        <w:rPr>
          <w:lang w:eastAsia="en-AU"/>
        </w:rPr>
        <w:t xml:space="preserve"> police officer.</w:t>
      </w:r>
    </w:p>
    <w:p w:rsidR="005429A7" w:rsidRPr="00E2599A" w:rsidRDefault="00E2599A" w:rsidP="00E2599A">
      <w:pPr>
        <w:pStyle w:val="AH5Sec"/>
      </w:pPr>
      <w:bookmarkStart w:id="445" w:name="_Toc514833288"/>
      <w:r w:rsidRPr="00371008">
        <w:rPr>
          <w:rStyle w:val="CharSectNo"/>
        </w:rPr>
        <w:t>306</w:t>
      </w:r>
      <w:r w:rsidRPr="00E2599A">
        <w:tab/>
      </w:r>
      <w:r w:rsidR="005429A7" w:rsidRPr="00E2599A">
        <w:t>Exemption—driver of emergency vehicle</w:t>
      </w:r>
      <w:bookmarkEnd w:id="445"/>
    </w:p>
    <w:p w:rsidR="005429A7" w:rsidRPr="00E2599A" w:rsidRDefault="005429A7" w:rsidP="005429A7">
      <w:pPr>
        <w:pStyle w:val="Amainreturn"/>
      </w:pPr>
      <w:r w:rsidRPr="00E2599A">
        <w:t>A provision of this regulation does not apply to the driver of an emergency vehicle if—</w:t>
      </w:r>
    </w:p>
    <w:p w:rsidR="005429A7" w:rsidRPr="00E2599A" w:rsidRDefault="00E2599A" w:rsidP="00E2599A">
      <w:pPr>
        <w:pStyle w:val="Apara"/>
      </w:pPr>
      <w:r>
        <w:tab/>
      </w:r>
      <w:r w:rsidRPr="00E2599A">
        <w:t>(a)</w:t>
      </w:r>
      <w:r w:rsidRPr="00E2599A">
        <w:tab/>
      </w:r>
      <w:r w:rsidR="005429A7" w:rsidRPr="00E2599A">
        <w:t>in the circumstances—</w:t>
      </w:r>
    </w:p>
    <w:p w:rsidR="005429A7" w:rsidRPr="00E2599A" w:rsidRDefault="00E2599A" w:rsidP="00E2599A">
      <w:pPr>
        <w:pStyle w:val="Asubpara"/>
      </w:pPr>
      <w:r>
        <w:tab/>
      </w:r>
      <w:r w:rsidRPr="00E2599A">
        <w:t>(i)</w:t>
      </w:r>
      <w:r w:rsidRPr="00E2599A">
        <w:tab/>
      </w:r>
      <w:r w:rsidR="005429A7" w:rsidRPr="00E2599A">
        <w:t>the driver is taking reasonable care; and</w:t>
      </w:r>
    </w:p>
    <w:p w:rsidR="005429A7" w:rsidRPr="00E2599A" w:rsidRDefault="00E2599A" w:rsidP="00E2599A">
      <w:pPr>
        <w:pStyle w:val="Asubpara"/>
      </w:pPr>
      <w:r>
        <w:tab/>
      </w:r>
      <w:r w:rsidRPr="00E2599A">
        <w:t>(ii)</w:t>
      </w:r>
      <w:r w:rsidRPr="00E2599A">
        <w:tab/>
      </w:r>
      <w:r w:rsidR="005429A7" w:rsidRPr="00E2599A">
        <w:t>it is reasonable that the provision should not apply; and</w:t>
      </w:r>
    </w:p>
    <w:p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rsidR="005429A7" w:rsidRPr="00E2599A" w:rsidRDefault="00E2599A" w:rsidP="00E2599A">
      <w:pPr>
        <w:pStyle w:val="AH5Sec"/>
        <w:rPr>
          <w:rStyle w:val="charItals"/>
        </w:rPr>
      </w:pPr>
      <w:bookmarkStart w:id="446" w:name="_Toc514833289"/>
      <w:r w:rsidRPr="00371008">
        <w:rPr>
          <w:rStyle w:val="CharSectNo"/>
        </w:rPr>
        <w:t>307</w:t>
      </w:r>
      <w:r w:rsidRPr="00E2599A">
        <w:rPr>
          <w:rStyle w:val="charItals"/>
          <w:i w:val="0"/>
        </w:rPr>
        <w:tab/>
      </w:r>
      <w:r w:rsidR="005429A7" w:rsidRPr="00E2599A">
        <w:t>Stopping and parking exemption—police or emergency vehicle or authorised person</w:t>
      </w:r>
      <w:bookmarkEnd w:id="446"/>
    </w:p>
    <w:p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rsidR="005429A7" w:rsidRPr="00E2599A" w:rsidRDefault="00E2599A" w:rsidP="00E2599A">
      <w:pPr>
        <w:pStyle w:val="Apara"/>
      </w:pPr>
      <w:r>
        <w:tab/>
      </w:r>
      <w:r w:rsidRPr="00E2599A">
        <w:t>(a)</w:t>
      </w:r>
      <w:r w:rsidRPr="00E2599A">
        <w:tab/>
      </w:r>
      <w:r w:rsidR="005429A7" w:rsidRPr="00E2599A">
        <w:t>the driver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rsidR="005429A7" w:rsidRPr="00E2599A" w:rsidRDefault="00E2599A" w:rsidP="00E2599A">
      <w:pPr>
        <w:pStyle w:val="Apara"/>
      </w:pPr>
      <w:r>
        <w:tab/>
      </w:r>
      <w:r w:rsidRPr="00E2599A">
        <w:t>(a)</w:t>
      </w:r>
      <w:r w:rsidRPr="00E2599A">
        <w:tab/>
      </w:r>
      <w:r w:rsidR="005429A7" w:rsidRPr="00E2599A">
        <w:t>the driver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H5Sec"/>
      </w:pPr>
      <w:bookmarkStart w:id="447" w:name="_Toc514833290"/>
      <w:r w:rsidRPr="00371008">
        <w:rPr>
          <w:rStyle w:val="CharSectNo"/>
        </w:rPr>
        <w:t>308</w:t>
      </w:r>
      <w:r w:rsidRPr="00E2599A">
        <w:tab/>
      </w:r>
      <w:r w:rsidR="005429A7" w:rsidRPr="00E2599A">
        <w:t>Exemption—police officer and emergency worker on foot</w:t>
      </w:r>
      <w:bookmarkEnd w:id="447"/>
    </w:p>
    <w:p w:rsidR="005429A7" w:rsidRPr="00E2599A" w:rsidRDefault="005429A7" w:rsidP="005429A7">
      <w:pPr>
        <w:pStyle w:val="Amainreturn"/>
      </w:pPr>
      <w:r w:rsidRPr="00E2599A">
        <w:t>A provision of part 14 (Rules for pedestrians) does not apply to a police officer or emergency worker acting in the course of their duty if, in the circumstances—</w:t>
      </w:r>
    </w:p>
    <w:p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H5Sec"/>
      </w:pPr>
      <w:bookmarkStart w:id="448" w:name="_Toc514833291"/>
      <w:r w:rsidRPr="00371008">
        <w:rPr>
          <w:rStyle w:val="CharSectNo"/>
        </w:rPr>
        <w:t>309</w:t>
      </w:r>
      <w:r w:rsidRPr="00E2599A">
        <w:tab/>
      </w:r>
      <w:r w:rsidR="005429A7" w:rsidRPr="00E2599A">
        <w:t>Exemption—driver of tram etc</w:t>
      </w:r>
      <w:bookmarkEnd w:id="448"/>
    </w:p>
    <w:p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rsidR="005429A7" w:rsidRPr="00E2599A" w:rsidRDefault="00E2599A" w:rsidP="00E2599A">
      <w:pPr>
        <w:pStyle w:val="Apara"/>
      </w:pPr>
      <w:r>
        <w:tab/>
      </w:r>
      <w:r w:rsidRPr="00E2599A">
        <w:t>(a)</w:t>
      </w:r>
      <w:r w:rsidRPr="00E2599A">
        <w:tab/>
      </w:r>
      <w:r w:rsidR="005429A7" w:rsidRPr="00E2599A">
        <w:t>division 4.1 (Left turns);</w:t>
      </w:r>
    </w:p>
    <w:p w:rsidR="005429A7" w:rsidRPr="00E2599A" w:rsidRDefault="00E2599A" w:rsidP="00E2599A">
      <w:pPr>
        <w:pStyle w:val="Apara"/>
      </w:pPr>
      <w:r>
        <w:tab/>
      </w:r>
      <w:r w:rsidRPr="00E2599A">
        <w:t>(b)</w:t>
      </w:r>
      <w:r w:rsidRPr="00E2599A">
        <w:tab/>
      </w:r>
      <w:r w:rsidR="005429A7" w:rsidRPr="00E2599A">
        <w:t>section 88 (Left turn sign);</w:t>
      </w:r>
    </w:p>
    <w:p w:rsidR="005429A7" w:rsidRPr="00E2599A" w:rsidRDefault="00E2599A" w:rsidP="00E2599A">
      <w:pPr>
        <w:pStyle w:val="Apara"/>
      </w:pPr>
      <w:r>
        <w:tab/>
      </w:r>
      <w:r w:rsidRPr="00E2599A">
        <w:t>(c)</w:t>
      </w:r>
      <w:r w:rsidRPr="00E2599A">
        <w:tab/>
      </w:r>
      <w:r w:rsidR="005429A7" w:rsidRPr="00E2599A">
        <w:t>section 89 (Right turn sign);</w:t>
      </w:r>
    </w:p>
    <w:p w:rsidR="005429A7" w:rsidRPr="00E2599A" w:rsidRDefault="00E2599A" w:rsidP="00E2599A">
      <w:pPr>
        <w:pStyle w:val="Apara"/>
      </w:pPr>
      <w:r>
        <w:tab/>
      </w:r>
      <w:r w:rsidRPr="00E2599A">
        <w:t>(d)</w:t>
      </w:r>
      <w:r w:rsidRPr="00E2599A">
        <w:tab/>
      </w:r>
      <w:r w:rsidR="005429A7" w:rsidRPr="00E2599A">
        <w:t>section 90 (No turns sign);</w:t>
      </w:r>
    </w:p>
    <w:p w:rsidR="005429A7" w:rsidRPr="00E2599A" w:rsidRDefault="00E2599A" w:rsidP="00E2599A">
      <w:pPr>
        <w:pStyle w:val="Apara"/>
      </w:pPr>
      <w:r>
        <w:tab/>
      </w:r>
      <w:r w:rsidRPr="00E2599A">
        <w:t>(e)</w:t>
      </w:r>
      <w:r w:rsidRPr="00E2599A">
        <w:tab/>
      </w:r>
      <w:r w:rsidR="005429A7" w:rsidRPr="00E2599A">
        <w:t>section 91 (No left turn and no right turn sign);</w:t>
      </w:r>
    </w:p>
    <w:p w:rsidR="005429A7" w:rsidRPr="00E2599A" w:rsidRDefault="00E2599A" w:rsidP="00E2599A">
      <w:pPr>
        <w:pStyle w:val="Apara"/>
      </w:pPr>
      <w:r>
        <w:tab/>
      </w:r>
      <w:r w:rsidRPr="00E2599A">
        <w:t>(f)</w:t>
      </w:r>
      <w:r w:rsidRPr="00E2599A">
        <w:tab/>
      </w:r>
      <w:r w:rsidR="005429A7" w:rsidRPr="00E2599A">
        <w:t>section 92 (Traffic lane arrows);</w:t>
      </w:r>
    </w:p>
    <w:p w:rsidR="005429A7" w:rsidRPr="00E2599A" w:rsidRDefault="00E2599A" w:rsidP="00E2599A">
      <w:pPr>
        <w:pStyle w:val="Apara"/>
      </w:pPr>
      <w:r>
        <w:tab/>
      </w:r>
      <w:r w:rsidRPr="00E2599A">
        <w:t>(g)</w:t>
      </w:r>
      <w:r w:rsidRPr="00E2599A">
        <w:tab/>
      </w:r>
      <w:r w:rsidR="005429A7" w:rsidRPr="00E2599A">
        <w:t>section 99 (Keep left and keep right sign);</w:t>
      </w:r>
    </w:p>
    <w:p w:rsidR="005429A7" w:rsidRPr="00E2599A" w:rsidRDefault="00E2599A" w:rsidP="00E2599A">
      <w:pPr>
        <w:pStyle w:val="Apara"/>
      </w:pPr>
      <w:r>
        <w:tab/>
      </w:r>
      <w:r w:rsidRPr="00E2599A">
        <w:t>(h)</w:t>
      </w:r>
      <w:r w:rsidRPr="00E2599A">
        <w:tab/>
      </w:r>
      <w:r w:rsidR="005429A7" w:rsidRPr="00E2599A">
        <w:t>section 100 (No entry sign);</w:t>
      </w:r>
    </w:p>
    <w:p w:rsidR="005429A7" w:rsidRPr="00E2599A" w:rsidRDefault="00E2599A" w:rsidP="00E2599A">
      <w:pPr>
        <w:pStyle w:val="Apara"/>
      </w:pPr>
      <w:r>
        <w:tab/>
      </w:r>
      <w:r w:rsidRPr="00E2599A">
        <w:t>(i)</w:t>
      </w:r>
      <w:r w:rsidRPr="00E2599A">
        <w:tab/>
      </w:r>
      <w:r w:rsidR="005429A7" w:rsidRPr="00E2599A">
        <w:t>part 9 (Roundabouts);</w:t>
      </w:r>
    </w:p>
    <w:p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rsidR="005429A7" w:rsidRPr="00E2599A" w:rsidRDefault="00E2599A" w:rsidP="00E2599A">
      <w:pPr>
        <w:pStyle w:val="Apara"/>
      </w:pPr>
      <w:r>
        <w:tab/>
      </w:r>
      <w:r w:rsidRPr="00E2599A">
        <w:t>(l)</w:t>
      </w:r>
      <w:r w:rsidRPr="00E2599A">
        <w:tab/>
      </w:r>
      <w:r w:rsidR="005429A7" w:rsidRPr="00E2599A">
        <w:t>division 11.7 (Passing trams and safety zones);</w:t>
      </w:r>
    </w:p>
    <w:p w:rsidR="005429A7" w:rsidRPr="00E2599A" w:rsidRDefault="00E2599A" w:rsidP="00E2599A">
      <w:pPr>
        <w:pStyle w:val="Apara"/>
      </w:pPr>
      <w:r>
        <w:tab/>
      </w:r>
      <w:r w:rsidRPr="00E2599A">
        <w:t>(m)</w:t>
      </w:r>
      <w:r w:rsidRPr="00E2599A">
        <w:tab/>
      </w:r>
      <w:r w:rsidR="005429A7" w:rsidRPr="00E2599A">
        <w:t>part 12 (Restrictions on stopping and parking).</w:t>
      </w:r>
    </w:p>
    <w:p w:rsidR="005429A7" w:rsidRPr="00E2599A" w:rsidRDefault="005429A7" w:rsidP="003B36B3">
      <w:pPr>
        <w:pStyle w:val="AH5Sec"/>
      </w:pPr>
      <w:bookmarkStart w:id="449" w:name="_Toc514833292"/>
      <w:r w:rsidRPr="00371008">
        <w:rPr>
          <w:rStyle w:val="CharSectNo"/>
        </w:rPr>
        <w:t>309A</w:t>
      </w:r>
      <w:r w:rsidRPr="00E2599A">
        <w:tab/>
        <w:t>Exemption from requirement about riding on motorbike</w:t>
      </w:r>
      <w:bookmarkEnd w:id="449"/>
    </w:p>
    <w:p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rsidR="005429A7" w:rsidRPr="00E2599A" w:rsidRDefault="00E2599A" w:rsidP="00E2599A">
      <w:pPr>
        <w:pStyle w:val="AH5Sec"/>
      </w:pPr>
      <w:bookmarkStart w:id="450" w:name="_Toc514833293"/>
      <w:r w:rsidRPr="00371008">
        <w:rPr>
          <w:rStyle w:val="CharSectNo"/>
        </w:rPr>
        <w:t>310</w:t>
      </w:r>
      <w:r w:rsidRPr="00E2599A">
        <w:tab/>
      </w:r>
      <w:r w:rsidR="005429A7" w:rsidRPr="00E2599A">
        <w:t>Exemption—road worker etc</w:t>
      </w:r>
      <w:bookmarkEnd w:id="450"/>
    </w:p>
    <w:p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rsidR="005429A7" w:rsidRPr="00E2599A" w:rsidRDefault="00E2599A" w:rsidP="00E2599A">
      <w:pPr>
        <w:pStyle w:val="Amain"/>
      </w:pPr>
      <w:r>
        <w:tab/>
      </w:r>
      <w:r w:rsidRPr="00E2599A">
        <w:t>(2)</w:t>
      </w:r>
      <w:r w:rsidRPr="00E2599A">
        <w:tab/>
      </w:r>
      <w:r w:rsidR="005429A7" w:rsidRPr="00E2599A">
        <w:t>For subsection (1), the provisions are as follows:</w:t>
      </w:r>
    </w:p>
    <w:p w:rsidR="005429A7" w:rsidRPr="00E2599A" w:rsidRDefault="00E2599A" w:rsidP="00E2599A">
      <w:pPr>
        <w:pStyle w:val="Apara"/>
      </w:pPr>
      <w:r>
        <w:tab/>
      </w:r>
      <w:r w:rsidRPr="00E2599A">
        <w:t>(a)</w:t>
      </w:r>
      <w:r w:rsidRPr="00E2599A">
        <w:tab/>
      </w:r>
      <w:r w:rsidR="005429A7" w:rsidRPr="00E2599A">
        <w:t>division 4.1 (Left turns);</w:t>
      </w:r>
    </w:p>
    <w:p w:rsidR="005429A7" w:rsidRPr="00E2599A" w:rsidRDefault="005429A7" w:rsidP="003B36B3">
      <w:pPr>
        <w:pStyle w:val="Apara"/>
      </w:pPr>
      <w:r w:rsidRPr="00E2599A">
        <w:tab/>
        <w:t>(ab)</w:t>
      </w:r>
      <w:r w:rsidRPr="00E2599A">
        <w:tab/>
        <w:t>division 4.2 (Right turns);</w:t>
      </w:r>
    </w:p>
    <w:p w:rsidR="005429A7" w:rsidRPr="00E2599A" w:rsidRDefault="00E2599A" w:rsidP="00E2599A">
      <w:pPr>
        <w:pStyle w:val="Apara"/>
      </w:pPr>
      <w:r>
        <w:tab/>
      </w:r>
      <w:r w:rsidRPr="00E2599A">
        <w:t>(b)</w:t>
      </w:r>
      <w:r w:rsidRPr="00E2599A">
        <w:tab/>
      </w:r>
      <w:r w:rsidR="005429A7" w:rsidRPr="00E2599A">
        <w:t>part 7 (Giving way), except the following:</w:t>
      </w:r>
    </w:p>
    <w:p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rsidR="005429A7" w:rsidRPr="00E2599A" w:rsidRDefault="00E2599A" w:rsidP="008A0BC3">
      <w:pPr>
        <w:pStyle w:val="Apara"/>
        <w:keepNext/>
      </w:pPr>
      <w:r>
        <w:tab/>
      </w:r>
      <w:r w:rsidRPr="00E2599A">
        <w:t>(c)</w:t>
      </w:r>
      <w:r w:rsidRPr="00E2599A">
        <w:tab/>
      </w:r>
      <w:r w:rsidR="005429A7" w:rsidRPr="00E2599A">
        <w:t>part 8 (Traffic signs and road markings), except the following:</w:t>
      </w:r>
    </w:p>
    <w:p w:rsidR="005429A7" w:rsidRPr="00E2599A" w:rsidRDefault="00E2599A" w:rsidP="00E2599A">
      <w:pPr>
        <w:pStyle w:val="Asubpara"/>
      </w:pPr>
      <w:r>
        <w:tab/>
      </w:r>
      <w:r w:rsidRPr="00E2599A">
        <w:t>(i)</w:t>
      </w:r>
      <w:r w:rsidRPr="00E2599A">
        <w:tab/>
      </w:r>
      <w:r w:rsidR="005429A7" w:rsidRPr="00E2599A">
        <w:t>section 102 (Clearance and low clearance sign);</w:t>
      </w:r>
    </w:p>
    <w:p w:rsidR="005429A7" w:rsidRPr="00E2599A" w:rsidRDefault="00E2599A" w:rsidP="00E2599A">
      <w:pPr>
        <w:pStyle w:val="Asubpara"/>
      </w:pPr>
      <w:r>
        <w:tab/>
      </w:r>
      <w:r w:rsidRPr="00E2599A">
        <w:t>(ii)</w:t>
      </w:r>
      <w:r w:rsidRPr="00E2599A">
        <w:tab/>
      </w:r>
      <w:r w:rsidR="005429A7" w:rsidRPr="00E2599A">
        <w:t>section 103 (Load limit sign);</w:t>
      </w:r>
    </w:p>
    <w:p w:rsidR="005429A7" w:rsidRPr="00E2599A" w:rsidRDefault="00E2599A" w:rsidP="00E2599A">
      <w:pPr>
        <w:pStyle w:val="Apara"/>
      </w:pPr>
      <w:r>
        <w:tab/>
      </w:r>
      <w:r w:rsidRPr="00E2599A">
        <w:t>(d)</w:t>
      </w:r>
      <w:r w:rsidRPr="00E2599A">
        <w:tab/>
      </w:r>
      <w:r w:rsidR="005429A7" w:rsidRPr="00E2599A">
        <w:t>part 11 (Keeping left, overtaking and other driving rules);</w:t>
      </w:r>
    </w:p>
    <w:p w:rsidR="005429A7" w:rsidRPr="00E2599A" w:rsidRDefault="00E2599A" w:rsidP="00E2599A">
      <w:pPr>
        <w:pStyle w:val="Apara"/>
      </w:pPr>
      <w:r>
        <w:tab/>
      </w:r>
      <w:r w:rsidRPr="00E2599A">
        <w:t>(e)</w:t>
      </w:r>
      <w:r w:rsidRPr="00E2599A">
        <w:tab/>
      </w:r>
      <w:r w:rsidR="005429A7" w:rsidRPr="00E2599A">
        <w:t>part 12 (Restrictions on stopping and parking);</w:t>
      </w:r>
    </w:p>
    <w:p w:rsidR="005429A7" w:rsidRPr="00E2599A" w:rsidRDefault="00E2599A" w:rsidP="00E2599A">
      <w:pPr>
        <w:pStyle w:val="Apara"/>
      </w:pPr>
      <w:r>
        <w:tab/>
      </w:r>
      <w:r w:rsidRPr="00E2599A">
        <w:t>(f)</w:t>
      </w:r>
      <w:r w:rsidRPr="00E2599A">
        <w:tab/>
      </w:r>
      <w:r w:rsidR="005429A7" w:rsidRPr="00E2599A">
        <w:t>section 224 (Using horn or similar warning device);</w:t>
      </w:r>
    </w:p>
    <w:p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rsidR="005429A7" w:rsidRPr="00E2599A" w:rsidRDefault="00E2599A" w:rsidP="00E2599A">
      <w:pPr>
        <w:pStyle w:val="Apara"/>
      </w:pPr>
      <w:r>
        <w:tab/>
      </w:r>
      <w:r w:rsidRPr="00E2599A">
        <w:t>(h)</w:t>
      </w:r>
      <w:r w:rsidRPr="00E2599A">
        <w:tab/>
      </w:r>
      <w:r w:rsidR="005429A7" w:rsidRPr="00E2599A">
        <w:t>section 264 (Wearing seatbelt—driver);</w:t>
      </w:r>
    </w:p>
    <w:p w:rsidR="005429A7" w:rsidRPr="00E2599A" w:rsidRDefault="00E2599A" w:rsidP="00E2599A">
      <w:pPr>
        <w:pStyle w:val="Apara"/>
      </w:pPr>
      <w:r>
        <w:tab/>
      </w:r>
      <w:r w:rsidRPr="00E2599A">
        <w:t>(i)</w:t>
      </w:r>
      <w:r w:rsidRPr="00E2599A">
        <w:tab/>
      </w:r>
      <w:r w:rsidR="005429A7" w:rsidRPr="00E2599A">
        <w:t>section 265 (Wearing seatbelt—passenger 16 years old or older);</w:t>
      </w:r>
    </w:p>
    <w:p w:rsidR="005429A7" w:rsidRPr="00E2599A" w:rsidRDefault="00E2599A" w:rsidP="00E2599A">
      <w:pPr>
        <w:pStyle w:val="Apara"/>
      </w:pPr>
      <w:r>
        <w:tab/>
      </w:r>
      <w:r w:rsidRPr="00E2599A">
        <w:t>(j)</w:t>
      </w:r>
      <w:r w:rsidRPr="00E2599A">
        <w:tab/>
      </w:r>
      <w:r w:rsidR="005429A7" w:rsidRPr="00E2599A">
        <w:t>section 268 (How people must travel in or on motor vehicle);</w:t>
      </w:r>
    </w:p>
    <w:p w:rsidR="005429A7" w:rsidRPr="00E2599A" w:rsidRDefault="00E2599A" w:rsidP="00E2599A">
      <w:pPr>
        <w:pStyle w:val="Apara"/>
      </w:pPr>
      <w:r>
        <w:tab/>
      </w:r>
      <w:r w:rsidRPr="00E2599A">
        <w:t>(k)</w:t>
      </w:r>
      <w:r w:rsidRPr="00E2599A">
        <w:tab/>
      </w:r>
      <w:r w:rsidR="005429A7" w:rsidRPr="00E2599A">
        <w:t>section 288 (Driving on path);</w:t>
      </w:r>
    </w:p>
    <w:p w:rsidR="005429A7" w:rsidRPr="00E2599A" w:rsidRDefault="00E2599A" w:rsidP="00E2599A">
      <w:pPr>
        <w:pStyle w:val="Apara"/>
      </w:pPr>
      <w:r>
        <w:tab/>
      </w:r>
      <w:r w:rsidRPr="00E2599A">
        <w:t>(l)</w:t>
      </w:r>
      <w:r w:rsidRPr="00E2599A">
        <w:tab/>
      </w:r>
      <w:r w:rsidR="005429A7" w:rsidRPr="00E2599A">
        <w:t>section 289 (Driving on nature strip);</w:t>
      </w:r>
    </w:p>
    <w:p w:rsidR="005429A7" w:rsidRPr="00E2599A" w:rsidRDefault="00E2599A" w:rsidP="00E2599A">
      <w:pPr>
        <w:pStyle w:val="Apara"/>
      </w:pPr>
      <w:r>
        <w:tab/>
      </w:r>
      <w:r w:rsidRPr="00E2599A">
        <w:t>(m)</w:t>
      </w:r>
      <w:r w:rsidRPr="00E2599A">
        <w:tab/>
      </w:r>
      <w:r w:rsidR="005429A7" w:rsidRPr="00E2599A">
        <w:t>section 290 (Driving on traffic island);</w:t>
      </w:r>
    </w:p>
    <w:p w:rsidR="005429A7" w:rsidRPr="00E2599A" w:rsidRDefault="00E2599A" w:rsidP="00E2599A">
      <w:pPr>
        <w:pStyle w:val="Apara"/>
      </w:pPr>
      <w:r>
        <w:tab/>
      </w:r>
      <w:r w:rsidRPr="00E2599A">
        <w:t>(n)</w:t>
      </w:r>
      <w:r w:rsidRPr="00E2599A">
        <w:tab/>
      </w:r>
      <w:r w:rsidR="005429A7" w:rsidRPr="00E2599A">
        <w:t>section 295 (Motor vehicle towing another vehicle with towline);</w:t>
      </w:r>
    </w:p>
    <w:p w:rsidR="005429A7" w:rsidRPr="00E2599A" w:rsidRDefault="00E2599A" w:rsidP="00E2599A">
      <w:pPr>
        <w:pStyle w:val="Apara"/>
      </w:pPr>
      <w:r>
        <w:tab/>
      </w:r>
      <w:r w:rsidRPr="00E2599A">
        <w:t>(o)</w:t>
      </w:r>
      <w:r w:rsidRPr="00E2599A">
        <w:tab/>
      </w:r>
      <w:r w:rsidR="005429A7" w:rsidRPr="00E2599A">
        <w:t>section 296 (Driving vehicle in reverse);</w:t>
      </w:r>
    </w:p>
    <w:p w:rsidR="005429A7" w:rsidRPr="00E2599A" w:rsidRDefault="00E2599A" w:rsidP="00E2599A">
      <w:pPr>
        <w:pStyle w:val="Apara"/>
      </w:pPr>
      <w:r>
        <w:tab/>
      </w:r>
      <w:r w:rsidRPr="00E2599A">
        <w:t>(p)</w:t>
      </w:r>
      <w:r w:rsidRPr="00E2599A">
        <w:tab/>
      </w:r>
      <w:r w:rsidR="005429A7" w:rsidRPr="00E2599A">
        <w:t>section 297 (2) (Driver to have proper control of vehicle etc);</w:t>
      </w:r>
    </w:p>
    <w:p w:rsidR="005429A7" w:rsidRPr="00E2599A" w:rsidRDefault="00E2599A" w:rsidP="00E2599A">
      <w:pPr>
        <w:pStyle w:val="Apara"/>
      </w:pPr>
      <w:r>
        <w:tab/>
      </w:r>
      <w:r w:rsidRPr="00E2599A">
        <w:t>(q)</w:t>
      </w:r>
      <w:r w:rsidRPr="00E2599A">
        <w:tab/>
      </w:r>
      <w:r w:rsidR="005429A7" w:rsidRPr="00E2599A">
        <w:t>section 298 (Driving with person in trailer).</w:t>
      </w:r>
    </w:p>
    <w:p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rsidR="005429A7" w:rsidRPr="00E2599A" w:rsidRDefault="00E2599A" w:rsidP="008A0BC3">
      <w:pPr>
        <w:pStyle w:val="Amain"/>
        <w:keepNext/>
      </w:pPr>
      <w:r>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roadworks</w:t>
      </w:r>
      <w:r w:rsidRPr="00E2599A">
        <w:t xml:space="preserve"> means—</w:t>
      </w:r>
    </w:p>
    <w:p w:rsidR="005429A7" w:rsidRPr="00E2599A" w:rsidRDefault="00E2599A" w:rsidP="00E2599A">
      <w:pPr>
        <w:pStyle w:val="aDefpara"/>
        <w:keepNext/>
      </w:pPr>
      <w:r>
        <w:tab/>
      </w:r>
      <w:r w:rsidRPr="00E2599A">
        <w:t>(a)</w:t>
      </w:r>
      <w:r w:rsidRPr="00E2599A">
        <w:tab/>
      </w:r>
      <w:r w:rsidR="005429A7" w:rsidRPr="00E2599A">
        <w:t>construction or maintenance of a road; or</w:t>
      </w:r>
    </w:p>
    <w:p w:rsidR="005429A7" w:rsidRPr="00E2599A" w:rsidRDefault="00E2599A" w:rsidP="00E2599A">
      <w:pPr>
        <w:pStyle w:val="aDefpara"/>
        <w:keepNext/>
      </w:pPr>
      <w:r>
        <w:tab/>
      </w:r>
      <w:r w:rsidRPr="00E2599A">
        <w:t>(b)</w:t>
      </w:r>
      <w:r w:rsidRPr="00E2599A">
        <w:tab/>
      </w:r>
      <w:r w:rsidR="005429A7" w:rsidRPr="00E2599A">
        <w:t>road cleaning; or</w:t>
      </w:r>
    </w:p>
    <w:p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rsidR="005429A7" w:rsidRPr="00E2599A" w:rsidRDefault="005429A7" w:rsidP="003B36B3">
      <w:pPr>
        <w:pStyle w:val="Apara"/>
      </w:pPr>
      <w:r w:rsidRPr="00E2599A">
        <w:tab/>
        <w:t>(ca)</w:t>
      </w:r>
      <w:r w:rsidRPr="00E2599A">
        <w:tab/>
        <w:t>installation or maintenance of a traffic control device authorised by the road transport authority; or</w:t>
      </w:r>
    </w:p>
    <w:p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rsidR="005429A7" w:rsidRPr="00E2599A" w:rsidRDefault="00E2599A" w:rsidP="00E2599A">
      <w:pPr>
        <w:pStyle w:val="aDefpara"/>
      </w:pPr>
      <w:r>
        <w:tab/>
      </w:r>
      <w:r w:rsidRPr="00E2599A">
        <w:t>(f)</w:t>
      </w:r>
      <w:r w:rsidRPr="00E2599A">
        <w:tab/>
      </w:r>
      <w:r w:rsidR="005429A7" w:rsidRPr="00E2599A">
        <w:t>a road surface survey test.</w:t>
      </w:r>
    </w:p>
    <w:p w:rsidR="005429A7" w:rsidRPr="00E2599A" w:rsidRDefault="00E2599A" w:rsidP="00E2599A">
      <w:pPr>
        <w:pStyle w:val="AH5Sec"/>
      </w:pPr>
      <w:bookmarkStart w:id="451" w:name="_Toc514833294"/>
      <w:r w:rsidRPr="00371008">
        <w:rPr>
          <w:rStyle w:val="CharSectNo"/>
        </w:rPr>
        <w:t>311</w:t>
      </w:r>
      <w:r w:rsidRPr="00E2599A">
        <w:tab/>
      </w:r>
      <w:r w:rsidR="005429A7" w:rsidRPr="00E2599A">
        <w:t>Exemption—oversize vehicle</w:t>
      </w:r>
      <w:bookmarkEnd w:id="451"/>
    </w:p>
    <w:p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rsidR="005429A7" w:rsidRPr="00E2599A" w:rsidRDefault="00E2599A" w:rsidP="00E2599A">
      <w:pPr>
        <w:pStyle w:val="Apara"/>
      </w:pPr>
      <w:r>
        <w:tab/>
      </w:r>
      <w:r w:rsidRPr="00E2599A">
        <w:t>(b)</w:t>
      </w:r>
      <w:r w:rsidRPr="00E2599A">
        <w:tab/>
      </w:r>
      <w:r w:rsidR="005429A7" w:rsidRPr="00E2599A">
        <w:t>the driver is taking reasonable care; and</w:t>
      </w:r>
    </w:p>
    <w:p w:rsidR="005429A7" w:rsidRPr="00E2599A" w:rsidRDefault="00E2599A" w:rsidP="00E2599A">
      <w:pPr>
        <w:pStyle w:val="Apara"/>
      </w:pPr>
      <w:r>
        <w:tab/>
      </w:r>
      <w:r w:rsidRPr="00E2599A">
        <w:t>(c)</w:t>
      </w:r>
      <w:r w:rsidRPr="00E2599A">
        <w:tab/>
      </w:r>
      <w:r w:rsidR="005429A7" w:rsidRPr="00E2599A">
        <w:t xml:space="preserve">the driver is complying with the </w:t>
      </w:r>
      <w:hyperlink r:id="rId209"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rsidR="005429A7" w:rsidRPr="00E2599A" w:rsidRDefault="00E2599A" w:rsidP="00F66E30">
      <w:pPr>
        <w:pStyle w:val="Amain"/>
        <w:keepNext/>
      </w:pPr>
      <w:r>
        <w:tab/>
      </w:r>
      <w:r w:rsidRPr="00E2599A">
        <w:t>(2)</w:t>
      </w:r>
      <w:r w:rsidRPr="00E2599A">
        <w:tab/>
      </w:r>
      <w:r w:rsidR="005429A7" w:rsidRPr="00E2599A">
        <w:t>For subsection (1), the provisions are as follows:</w:t>
      </w:r>
    </w:p>
    <w:p w:rsidR="005429A7" w:rsidRPr="00E2599A" w:rsidRDefault="00E2599A" w:rsidP="00F66E30">
      <w:pPr>
        <w:pStyle w:val="Apara"/>
        <w:keepNext/>
      </w:pPr>
      <w:r>
        <w:tab/>
      </w:r>
      <w:r w:rsidRPr="00E2599A">
        <w:t>(a)</w:t>
      </w:r>
      <w:r w:rsidRPr="00E2599A">
        <w:tab/>
      </w:r>
      <w:r w:rsidR="005429A7" w:rsidRPr="00E2599A">
        <w:t>part 7 (Giving way), except the following:</w:t>
      </w:r>
    </w:p>
    <w:p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rsidR="005429A7" w:rsidRPr="00E2599A" w:rsidRDefault="00E2599A" w:rsidP="00E2599A">
      <w:pPr>
        <w:pStyle w:val="Apara"/>
      </w:pPr>
      <w:r>
        <w:tab/>
      </w:r>
      <w:r w:rsidRPr="00E2599A">
        <w:t>(b)</w:t>
      </w:r>
      <w:r w:rsidRPr="00E2599A">
        <w:tab/>
      </w:r>
      <w:r w:rsidR="005429A7" w:rsidRPr="00E2599A">
        <w:t>part 8 (Traffic signs and road markings), except the following:</w:t>
      </w:r>
    </w:p>
    <w:p w:rsidR="005429A7" w:rsidRPr="00E2599A" w:rsidRDefault="00E2599A" w:rsidP="00E2599A">
      <w:pPr>
        <w:pStyle w:val="Asubpara"/>
      </w:pPr>
      <w:r>
        <w:tab/>
      </w:r>
      <w:r w:rsidRPr="00E2599A">
        <w:t>(i)</w:t>
      </w:r>
      <w:r w:rsidRPr="00E2599A">
        <w:tab/>
      </w:r>
      <w:r w:rsidR="005429A7" w:rsidRPr="00E2599A">
        <w:t>section 102 (Clearance and low clearance sign);</w:t>
      </w:r>
    </w:p>
    <w:p w:rsidR="005429A7" w:rsidRPr="00E2599A" w:rsidRDefault="00E2599A" w:rsidP="00E2599A">
      <w:pPr>
        <w:pStyle w:val="Asubpara"/>
      </w:pPr>
      <w:r>
        <w:tab/>
      </w:r>
      <w:r w:rsidRPr="00E2599A">
        <w:t>(ii)</w:t>
      </w:r>
      <w:r w:rsidRPr="00E2599A">
        <w:tab/>
      </w:r>
      <w:r w:rsidR="005429A7" w:rsidRPr="00E2599A">
        <w:t>section 103 (Load limit sign);</w:t>
      </w:r>
    </w:p>
    <w:p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rsidR="005429A7" w:rsidRPr="00E2599A" w:rsidRDefault="00E2599A" w:rsidP="00E2599A">
      <w:pPr>
        <w:pStyle w:val="Apara"/>
      </w:pPr>
      <w:r>
        <w:tab/>
      </w:r>
      <w:r w:rsidRPr="00E2599A">
        <w:t>(e)</w:t>
      </w:r>
      <w:r w:rsidRPr="00E2599A">
        <w:tab/>
      </w:r>
      <w:r w:rsidR="005429A7" w:rsidRPr="00E2599A">
        <w:t>part 11 (Keeping left, overtaking and other driving rules);</w:t>
      </w:r>
    </w:p>
    <w:p w:rsidR="005429A7" w:rsidRPr="00E2599A" w:rsidRDefault="00E2599A" w:rsidP="00E2599A">
      <w:pPr>
        <w:pStyle w:val="Apara"/>
      </w:pPr>
      <w:r>
        <w:tab/>
      </w:r>
      <w:r w:rsidRPr="00E2599A">
        <w:t>(f)</w:t>
      </w:r>
      <w:r w:rsidRPr="00E2599A">
        <w:tab/>
      </w:r>
      <w:r w:rsidR="005429A7" w:rsidRPr="00E2599A">
        <w:t>part 12 (Restrictions on stopping and parking);</w:t>
      </w:r>
    </w:p>
    <w:p w:rsidR="005429A7" w:rsidRPr="00E2599A" w:rsidRDefault="00E2599A" w:rsidP="00E2599A">
      <w:pPr>
        <w:pStyle w:val="Apara"/>
      </w:pPr>
      <w:r>
        <w:tab/>
      </w:r>
      <w:r w:rsidRPr="00E2599A">
        <w:t>(g)</w:t>
      </w:r>
      <w:r w:rsidRPr="00E2599A">
        <w:tab/>
      </w:r>
      <w:r w:rsidR="005429A7" w:rsidRPr="00E2599A">
        <w:t>section 268 (How people must travel in or on motor vehicle);</w:t>
      </w:r>
    </w:p>
    <w:p w:rsidR="005429A7" w:rsidRPr="00E2599A" w:rsidRDefault="00E2599A" w:rsidP="00E2599A">
      <w:pPr>
        <w:pStyle w:val="Apara"/>
      </w:pPr>
      <w:r>
        <w:tab/>
      </w:r>
      <w:r w:rsidRPr="00E2599A">
        <w:t>(h)</w:t>
      </w:r>
      <w:r w:rsidRPr="00E2599A">
        <w:tab/>
      </w:r>
      <w:r w:rsidR="005429A7" w:rsidRPr="00E2599A">
        <w:t>section 288 (Driving on path);</w:t>
      </w:r>
    </w:p>
    <w:p w:rsidR="005429A7" w:rsidRPr="00E2599A" w:rsidRDefault="00E2599A" w:rsidP="00E2599A">
      <w:pPr>
        <w:pStyle w:val="Apara"/>
      </w:pPr>
      <w:r>
        <w:tab/>
      </w:r>
      <w:r w:rsidRPr="00E2599A">
        <w:t>(i)</w:t>
      </w:r>
      <w:r w:rsidRPr="00E2599A">
        <w:tab/>
      </w:r>
      <w:r w:rsidR="005429A7" w:rsidRPr="00E2599A">
        <w:t>section 289 (Driving on nature strip);</w:t>
      </w:r>
    </w:p>
    <w:p w:rsidR="005429A7" w:rsidRPr="00E2599A" w:rsidRDefault="00E2599A" w:rsidP="00E2599A">
      <w:pPr>
        <w:pStyle w:val="Apara"/>
      </w:pPr>
      <w:r>
        <w:tab/>
      </w:r>
      <w:r w:rsidRPr="00E2599A">
        <w:t>(j)</w:t>
      </w:r>
      <w:r w:rsidRPr="00E2599A">
        <w:tab/>
      </w:r>
      <w:r w:rsidR="005429A7" w:rsidRPr="00E2599A">
        <w:t>section 290 (Driving on traffic island);</w:t>
      </w:r>
    </w:p>
    <w:p w:rsidR="005429A7" w:rsidRPr="00E2599A" w:rsidRDefault="00E2599A" w:rsidP="00E2599A">
      <w:pPr>
        <w:pStyle w:val="Apara"/>
      </w:pPr>
      <w:r>
        <w:tab/>
      </w:r>
      <w:r w:rsidRPr="00E2599A">
        <w:t>(k)</w:t>
      </w:r>
      <w:r w:rsidRPr="00E2599A">
        <w:tab/>
      </w:r>
      <w:r w:rsidR="005429A7" w:rsidRPr="00E2599A">
        <w:t>section 296 (Driving vehicle in reverse);</w:t>
      </w:r>
    </w:p>
    <w:p w:rsidR="005429A7" w:rsidRPr="00E2599A" w:rsidRDefault="00E2599A" w:rsidP="00E2599A">
      <w:pPr>
        <w:pStyle w:val="Apara"/>
      </w:pPr>
      <w:r>
        <w:tab/>
      </w:r>
      <w:r w:rsidRPr="00E2599A">
        <w:t>(l)</w:t>
      </w:r>
      <w:r w:rsidRPr="00E2599A">
        <w:tab/>
      </w:r>
      <w:r w:rsidR="005429A7" w:rsidRPr="00E2599A">
        <w:t>section 297 (2) (Driver to have proper control of vehicle etc).</w:t>
      </w:r>
    </w:p>
    <w:p w:rsidR="005429A7" w:rsidRPr="00E2599A" w:rsidRDefault="00E2599A" w:rsidP="00E2599A">
      <w:pPr>
        <w:pStyle w:val="AH5Sec"/>
      </w:pPr>
      <w:bookmarkStart w:id="452" w:name="_Toc514833295"/>
      <w:r w:rsidRPr="00371008">
        <w:rPr>
          <w:rStyle w:val="CharSectNo"/>
        </w:rPr>
        <w:t>312</w:t>
      </w:r>
      <w:r w:rsidRPr="00E2599A">
        <w:tab/>
      </w:r>
      <w:r w:rsidR="005429A7" w:rsidRPr="00E2599A">
        <w:t>Exemption—tow truck driver</w:t>
      </w:r>
      <w:bookmarkEnd w:id="452"/>
    </w:p>
    <w:p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rsidR="005429A7" w:rsidRPr="00E2599A" w:rsidRDefault="00E2599A" w:rsidP="00E2599A">
      <w:pPr>
        <w:pStyle w:val="Apara"/>
      </w:pPr>
      <w:r>
        <w:tab/>
      </w:r>
      <w:r w:rsidRPr="00E2599A">
        <w:t>(b)</w:t>
      </w:r>
      <w:r w:rsidRPr="00E2599A">
        <w:tab/>
      </w:r>
      <w:r w:rsidR="005429A7" w:rsidRPr="00E2599A">
        <w:t>the driver is unable to comply with the provision; and</w:t>
      </w:r>
    </w:p>
    <w:p w:rsidR="005429A7" w:rsidRPr="00E2599A" w:rsidRDefault="00E2599A" w:rsidP="00E2599A">
      <w:pPr>
        <w:pStyle w:val="Apara"/>
      </w:pPr>
      <w:r>
        <w:tab/>
      </w:r>
      <w:r w:rsidRPr="00E2599A">
        <w:t>(c)</w:t>
      </w:r>
      <w:r w:rsidRPr="00E2599A">
        <w:tab/>
      </w:r>
      <w:r w:rsidR="005429A7" w:rsidRPr="00E2599A">
        <w:t>the tow truck is displaying a flashing light; and</w:t>
      </w:r>
    </w:p>
    <w:p w:rsidR="005429A7" w:rsidRPr="00E2599A" w:rsidRDefault="00E2599A" w:rsidP="00E2599A">
      <w:pPr>
        <w:pStyle w:val="Apara"/>
      </w:pPr>
      <w:r>
        <w:tab/>
      </w:r>
      <w:r w:rsidRPr="00E2599A">
        <w:t>(d)</w:t>
      </w:r>
      <w:r w:rsidRPr="00E2599A">
        <w:tab/>
      </w:r>
      <w:r w:rsidR="005429A7" w:rsidRPr="00E2599A">
        <w:t>the driver is acting safely.</w:t>
      </w:r>
    </w:p>
    <w:p w:rsidR="005429A7" w:rsidRPr="00E2599A" w:rsidRDefault="00E2599A" w:rsidP="00E2599A">
      <w:pPr>
        <w:pStyle w:val="Amain"/>
      </w:pPr>
      <w:r>
        <w:tab/>
      </w:r>
      <w:r w:rsidRPr="00E2599A">
        <w:t>(2)</w:t>
      </w:r>
      <w:r w:rsidRPr="00E2599A">
        <w:tab/>
      </w:r>
      <w:r w:rsidR="005429A7" w:rsidRPr="00E2599A">
        <w:t>For subsection (1), the provisions are as follows:</w:t>
      </w:r>
    </w:p>
    <w:p w:rsidR="005429A7" w:rsidRPr="00E2599A" w:rsidRDefault="00E2599A" w:rsidP="00E2599A">
      <w:pPr>
        <w:pStyle w:val="Apara"/>
      </w:pPr>
      <w:r>
        <w:tab/>
      </w:r>
      <w:r w:rsidRPr="00E2599A">
        <w:t>(a)</w:t>
      </w:r>
      <w:r w:rsidRPr="00E2599A">
        <w:tab/>
      </w:r>
      <w:r w:rsidR="005429A7" w:rsidRPr="00E2599A">
        <w:t>part 4 (Making turns);</w:t>
      </w:r>
    </w:p>
    <w:p w:rsidR="005429A7" w:rsidRPr="00E2599A" w:rsidRDefault="00E2599A" w:rsidP="00E2599A">
      <w:pPr>
        <w:pStyle w:val="Apara"/>
      </w:pPr>
      <w:r>
        <w:tab/>
      </w:r>
      <w:r w:rsidRPr="00E2599A">
        <w:t>(b)</w:t>
      </w:r>
      <w:r w:rsidRPr="00E2599A">
        <w:tab/>
      </w:r>
      <w:r w:rsidR="005429A7" w:rsidRPr="00E2599A">
        <w:t>part 6 (Traffic lights, traffic arrows and twin red lights);</w:t>
      </w:r>
    </w:p>
    <w:p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rsidR="005429A7" w:rsidRPr="00E2599A" w:rsidRDefault="00E2599A" w:rsidP="00E2599A">
      <w:pPr>
        <w:pStyle w:val="Apara"/>
      </w:pPr>
      <w:r>
        <w:tab/>
      </w:r>
      <w:r w:rsidRPr="00E2599A">
        <w:t>(d)</w:t>
      </w:r>
      <w:r w:rsidRPr="00E2599A">
        <w:tab/>
      </w:r>
      <w:r w:rsidR="005429A7" w:rsidRPr="00E2599A">
        <w:t>part 8 (Traffic signs and road markings);</w:t>
      </w:r>
    </w:p>
    <w:p w:rsidR="005429A7" w:rsidRPr="00E2599A" w:rsidRDefault="00E2599A" w:rsidP="00E2599A">
      <w:pPr>
        <w:pStyle w:val="Apara"/>
      </w:pPr>
      <w:r>
        <w:tab/>
      </w:r>
      <w:r w:rsidRPr="00E2599A">
        <w:t>(e)</w:t>
      </w:r>
      <w:r w:rsidRPr="00E2599A">
        <w:tab/>
      </w:r>
      <w:r w:rsidR="005429A7" w:rsidRPr="00E2599A">
        <w:t>part 9 (Roundabouts);</w:t>
      </w:r>
    </w:p>
    <w:p w:rsidR="005429A7" w:rsidRPr="00E2599A" w:rsidRDefault="00E2599A" w:rsidP="00E2599A">
      <w:pPr>
        <w:pStyle w:val="Apara"/>
      </w:pPr>
      <w:r>
        <w:tab/>
      </w:r>
      <w:r w:rsidRPr="00E2599A">
        <w:t>(f)</w:t>
      </w:r>
      <w:r w:rsidRPr="00E2599A">
        <w:tab/>
      </w:r>
      <w:r w:rsidR="005429A7" w:rsidRPr="00E2599A">
        <w:t>part 11 (Keeping left, overtaking and other driving rules);</w:t>
      </w:r>
    </w:p>
    <w:p w:rsidR="005429A7" w:rsidRPr="00E2599A" w:rsidRDefault="00E2599A" w:rsidP="00E2599A">
      <w:pPr>
        <w:pStyle w:val="Apara"/>
      </w:pPr>
      <w:r>
        <w:tab/>
      </w:r>
      <w:r w:rsidRPr="00E2599A">
        <w:t>(g)</w:t>
      </w:r>
      <w:r w:rsidRPr="00E2599A">
        <w:tab/>
      </w:r>
      <w:r w:rsidR="005429A7" w:rsidRPr="00E2599A">
        <w:t>part 12 (Restrictions on stopping and parking);</w:t>
      </w:r>
    </w:p>
    <w:p w:rsidR="005429A7" w:rsidRPr="00E2599A" w:rsidRDefault="00E2599A" w:rsidP="00E2599A">
      <w:pPr>
        <w:pStyle w:val="Apara"/>
      </w:pPr>
      <w:r>
        <w:tab/>
      </w:r>
      <w:r w:rsidRPr="00E2599A">
        <w:t>(h)</w:t>
      </w:r>
      <w:r w:rsidRPr="00E2599A">
        <w:tab/>
      </w:r>
      <w:r w:rsidR="005429A7" w:rsidRPr="00E2599A">
        <w:t>section 288 (Driving on path);</w:t>
      </w:r>
    </w:p>
    <w:p w:rsidR="005429A7" w:rsidRPr="00E2599A" w:rsidRDefault="00E2599A" w:rsidP="00E2599A">
      <w:pPr>
        <w:pStyle w:val="Apara"/>
      </w:pPr>
      <w:r>
        <w:tab/>
      </w:r>
      <w:r w:rsidRPr="00E2599A">
        <w:t>(i)</w:t>
      </w:r>
      <w:r w:rsidRPr="00E2599A">
        <w:tab/>
      </w:r>
      <w:r w:rsidR="005429A7" w:rsidRPr="00E2599A">
        <w:t>section 289 (Driving on nature strip);</w:t>
      </w:r>
    </w:p>
    <w:p w:rsidR="005429A7" w:rsidRPr="00E2599A" w:rsidRDefault="00E2599A" w:rsidP="00E2599A">
      <w:pPr>
        <w:pStyle w:val="Apara"/>
      </w:pPr>
      <w:r>
        <w:tab/>
      </w:r>
      <w:r w:rsidRPr="00E2599A">
        <w:t>(j)</w:t>
      </w:r>
      <w:r w:rsidRPr="00E2599A">
        <w:tab/>
      </w:r>
      <w:r w:rsidR="005429A7" w:rsidRPr="00E2599A">
        <w:t>section 290 (Driving on traffic island).</w:t>
      </w:r>
    </w:p>
    <w:p w:rsidR="005429A7" w:rsidRPr="00E2599A" w:rsidRDefault="00E2599A" w:rsidP="00F66E30">
      <w:pPr>
        <w:pStyle w:val="Amain"/>
        <w:keepNext/>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rsidR="005429A7" w:rsidRPr="00E2599A" w:rsidRDefault="00E2599A" w:rsidP="00E2599A">
      <w:pPr>
        <w:pStyle w:val="aDefpara"/>
        <w:keepNext/>
      </w:pPr>
      <w:r>
        <w:tab/>
      </w:r>
      <w:r w:rsidRPr="00E2599A">
        <w:t>(a)</w:t>
      </w:r>
      <w:r w:rsidRPr="00E2599A">
        <w:tab/>
      </w:r>
      <w:r w:rsidR="005429A7" w:rsidRPr="00E2599A">
        <w:t>a vehicle at the scene of a crash;</w:t>
      </w:r>
    </w:p>
    <w:p w:rsidR="005429A7" w:rsidRPr="00E2599A" w:rsidRDefault="00E2599A" w:rsidP="00E2599A">
      <w:pPr>
        <w:pStyle w:val="aDefpara"/>
      </w:pPr>
      <w:r>
        <w:tab/>
      </w:r>
      <w:r w:rsidRPr="00E2599A">
        <w:t>(b)</w:t>
      </w:r>
      <w:r w:rsidRPr="00E2599A">
        <w:tab/>
      </w:r>
      <w:r w:rsidR="005429A7" w:rsidRPr="00E2599A">
        <w:t>a disabled vehicle.</w:t>
      </w:r>
    </w:p>
    <w:p w:rsidR="005429A7" w:rsidRPr="00E2599A" w:rsidRDefault="005429A7" w:rsidP="005429A7">
      <w:pPr>
        <w:pStyle w:val="PageBreak"/>
      </w:pPr>
      <w:r w:rsidRPr="00E2599A">
        <w:br w:type="page"/>
      </w:r>
    </w:p>
    <w:p w:rsidR="005429A7" w:rsidRPr="00371008" w:rsidRDefault="00E2599A" w:rsidP="00E2599A">
      <w:pPr>
        <w:pStyle w:val="AH2Part"/>
      </w:pPr>
      <w:bookmarkStart w:id="453" w:name="_Toc514833296"/>
      <w:r w:rsidRPr="00371008">
        <w:rPr>
          <w:rStyle w:val="CharPartNo"/>
        </w:rPr>
        <w:t>Part 20</w:t>
      </w:r>
      <w:r w:rsidRPr="00E2599A">
        <w:tab/>
      </w:r>
      <w:r w:rsidR="005429A7" w:rsidRPr="00371008">
        <w:rPr>
          <w:rStyle w:val="CharPartText"/>
        </w:rPr>
        <w:t>Traffic control devices and traffic</w:t>
      </w:r>
      <w:r w:rsidR="005429A7" w:rsidRPr="00371008">
        <w:rPr>
          <w:rStyle w:val="CharPartText"/>
        </w:rPr>
        <w:noBreakHyphen/>
        <w:t>related items</w:t>
      </w:r>
      <w:bookmarkEnd w:id="453"/>
    </w:p>
    <w:p w:rsidR="005429A7" w:rsidRPr="00371008" w:rsidRDefault="00E2599A" w:rsidP="00E2599A">
      <w:pPr>
        <w:pStyle w:val="AH3Div"/>
      </w:pPr>
      <w:bookmarkStart w:id="454" w:name="_Toc514833297"/>
      <w:r w:rsidRPr="00371008">
        <w:rPr>
          <w:rStyle w:val="CharDivNo"/>
        </w:rPr>
        <w:t>Division 20.1</w:t>
      </w:r>
      <w:r w:rsidRPr="00E2599A">
        <w:tab/>
      </w:r>
      <w:r w:rsidR="005429A7" w:rsidRPr="00371008">
        <w:rPr>
          <w:rStyle w:val="CharDivText"/>
        </w:rPr>
        <w:t>General</w:t>
      </w:r>
      <w:bookmarkEnd w:id="454"/>
    </w:p>
    <w:p w:rsidR="005429A7" w:rsidRPr="00E2599A" w:rsidRDefault="00E2599A" w:rsidP="00E2599A">
      <w:pPr>
        <w:pStyle w:val="AH5Sec"/>
        <w:rPr>
          <w:rStyle w:val="charItals"/>
        </w:rPr>
      </w:pPr>
      <w:bookmarkStart w:id="455" w:name="_Toc514833298"/>
      <w:r w:rsidRPr="00371008">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55"/>
    </w:p>
    <w:p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rsidR="006D1E52" w:rsidRPr="00E2599A" w:rsidRDefault="00E2599A" w:rsidP="00E2599A">
      <w:pPr>
        <w:pStyle w:val="AH5Sec"/>
      </w:pPr>
      <w:bookmarkStart w:id="456" w:name="_Toc514833299"/>
      <w:r w:rsidRPr="00371008">
        <w:rPr>
          <w:rStyle w:val="CharSectNo"/>
        </w:rPr>
        <w:t>315</w:t>
      </w:r>
      <w:r w:rsidRPr="00E2599A">
        <w:tab/>
      </w:r>
      <w:r w:rsidR="005429A7" w:rsidRPr="00E2599A">
        <w:t>Legal effect of traffic control device</w:t>
      </w:r>
      <w:bookmarkEnd w:id="456"/>
    </w:p>
    <w:p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rsidR="005429A7" w:rsidRPr="00E2599A" w:rsidRDefault="00E2599A" w:rsidP="00E2599A">
      <w:pPr>
        <w:pStyle w:val="Apara"/>
      </w:pPr>
      <w:r>
        <w:tab/>
      </w:r>
      <w:r w:rsidRPr="00E2599A">
        <w:t>(a)</w:t>
      </w:r>
      <w:r w:rsidRPr="00E2599A">
        <w:tab/>
      </w:r>
      <w:r w:rsidR="005429A7" w:rsidRPr="00E2599A">
        <w:t>the device is on a road; and</w:t>
      </w:r>
    </w:p>
    <w:p w:rsidR="005429A7" w:rsidRPr="00E2599A" w:rsidRDefault="00E2599A" w:rsidP="00E2599A">
      <w:pPr>
        <w:pStyle w:val="Apara"/>
      </w:pPr>
      <w:r>
        <w:tab/>
      </w:r>
      <w:r w:rsidRPr="00E2599A">
        <w:t>(b)</w:t>
      </w:r>
      <w:r w:rsidRPr="00E2599A">
        <w:tab/>
      </w:r>
      <w:r w:rsidR="005429A7" w:rsidRPr="00E2599A">
        <w:t>the device complies substantially with this regulation.</w:t>
      </w:r>
    </w:p>
    <w:p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rsidR="005429A7" w:rsidRPr="00E2599A" w:rsidRDefault="00E2599A" w:rsidP="00E2599A">
      <w:pPr>
        <w:pStyle w:val="AH5Sec"/>
      </w:pPr>
      <w:bookmarkStart w:id="457" w:name="_Toc514833300"/>
      <w:r w:rsidRPr="00371008">
        <w:rPr>
          <w:rStyle w:val="CharSectNo"/>
        </w:rPr>
        <w:t>316</w:t>
      </w:r>
      <w:r w:rsidRPr="00E2599A">
        <w:tab/>
      </w:r>
      <w:r w:rsidR="005429A7" w:rsidRPr="00E2599A">
        <w:t>When traffic control device complies substantially with regulation</w:t>
      </w:r>
      <w:bookmarkEnd w:id="457"/>
    </w:p>
    <w:p w:rsidR="005429A7" w:rsidRPr="00E2599A" w:rsidRDefault="00E2599A" w:rsidP="00E2599A">
      <w:pPr>
        <w:pStyle w:val="Amain"/>
      </w:pPr>
      <w:r>
        <w:tab/>
      </w:r>
      <w:r w:rsidRPr="00E2599A">
        <w:t>(1)</w:t>
      </w:r>
      <w:r w:rsidRPr="00E2599A">
        <w:tab/>
      </w:r>
      <w:r w:rsidR="005429A7" w:rsidRPr="00E2599A">
        <w:t>A traffic sign complies substantially with this regulation if—</w:t>
      </w:r>
    </w:p>
    <w:p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rsidR="005429A7" w:rsidRPr="00E2599A" w:rsidRDefault="00E2599A" w:rsidP="00E2599A">
      <w:pPr>
        <w:pStyle w:val="Amain"/>
      </w:pPr>
      <w:r>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rsidR="005429A7" w:rsidRPr="00E2599A" w:rsidRDefault="00E2599A" w:rsidP="00E2599A">
      <w:pPr>
        <w:pStyle w:val="Apara"/>
      </w:pPr>
      <w:r>
        <w:tab/>
      </w:r>
      <w:r w:rsidRPr="00E2599A">
        <w:t>(b)</w:t>
      </w:r>
      <w:r w:rsidRPr="00E2599A">
        <w:tab/>
      </w:r>
      <w:r w:rsidR="005429A7" w:rsidRPr="00E2599A">
        <w:t>the sign has additional information on or with it;</w:t>
      </w:r>
    </w:p>
    <w:p w:rsidR="005429A7" w:rsidRPr="00E2599A" w:rsidRDefault="00E2599A" w:rsidP="00E2599A">
      <w:pPr>
        <w:pStyle w:val="Apara"/>
      </w:pPr>
      <w:r>
        <w:tab/>
      </w:r>
      <w:r w:rsidRPr="00E2599A">
        <w:t>(c)</w:t>
      </w:r>
      <w:r w:rsidRPr="00E2599A">
        <w:tab/>
      </w:r>
      <w:r w:rsidR="005429A7" w:rsidRPr="00E2599A">
        <w:t>the number on the sign is different;</w:t>
      </w:r>
    </w:p>
    <w:p w:rsidR="005429A7" w:rsidRPr="00E2599A" w:rsidRDefault="00E2599A" w:rsidP="00E2599A">
      <w:pPr>
        <w:pStyle w:val="Apara"/>
      </w:pPr>
      <w:r>
        <w:tab/>
      </w:r>
      <w:r w:rsidRPr="00E2599A">
        <w:t>(d)</w:t>
      </w:r>
      <w:r w:rsidRPr="00E2599A">
        <w:tab/>
      </w:r>
      <w:r w:rsidR="005429A7" w:rsidRPr="00E2599A">
        <w:t>the sign has a different number of panels;</w:t>
      </w:r>
    </w:p>
    <w:p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rsidR="005429A7" w:rsidRPr="00E2599A" w:rsidRDefault="005429A7" w:rsidP="005429A7">
      <w:pPr>
        <w:pStyle w:val="aExamHdgss"/>
      </w:pPr>
      <w:r w:rsidRPr="00E2599A">
        <w:t>Example—</w:t>
      </w:r>
      <w:r w:rsidR="007A75A2" w:rsidRPr="00E2599A">
        <w:t>par</w:t>
      </w:r>
      <w:r w:rsidRPr="00E2599A">
        <w:t> (b)</w:t>
      </w:r>
    </w:p>
    <w:p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rsidR="005429A7" w:rsidRPr="00E2599A" w:rsidRDefault="005429A7" w:rsidP="005429A7">
      <w:pPr>
        <w:pStyle w:val="aExamHdgss"/>
      </w:pPr>
      <w:r w:rsidRPr="00E2599A">
        <w:t>Example—</w:t>
      </w:r>
      <w:r w:rsidR="007A75A2" w:rsidRPr="00E2599A">
        <w:t>par </w:t>
      </w:r>
      <w:r w:rsidRPr="00E2599A">
        <w:t>(c)</w:t>
      </w:r>
    </w:p>
    <w:p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rsidR="005429A7" w:rsidRPr="00E2599A" w:rsidRDefault="005429A7" w:rsidP="005429A7">
      <w:pPr>
        <w:pStyle w:val="aExamHdgss"/>
      </w:pPr>
      <w:r w:rsidRPr="00E2599A">
        <w:t>Examples—</w:t>
      </w:r>
      <w:r w:rsidR="007A75A2" w:rsidRPr="00E2599A">
        <w:t>par </w:t>
      </w:r>
      <w:r w:rsidRPr="00E2599A">
        <w:t>(d)</w:t>
      </w:r>
    </w:p>
    <w:p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rsidR="005429A7" w:rsidRPr="00E2599A" w:rsidRDefault="005429A7" w:rsidP="005429A7">
      <w:pPr>
        <w:pStyle w:val="aExamHdgss"/>
      </w:pPr>
      <w:r w:rsidRPr="00E2599A">
        <w:t>Example—</w:t>
      </w:r>
      <w:r w:rsidR="00C2340D" w:rsidRPr="00E2599A">
        <w:t>par </w:t>
      </w:r>
      <w:r w:rsidRPr="00E2599A">
        <w:t>(e)</w:t>
      </w:r>
    </w:p>
    <w:p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rsidR="005429A7" w:rsidRPr="00E2599A" w:rsidRDefault="005429A7" w:rsidP="005429A7">
      <w:pPr>
        <w:pStyle w:val="aExamHdgss"/>
      </w:pPr>
      <w:r w:rsidRPr="00E2599A">
        <w:t>Example—</w:t>
      </w:r>
      <w:r w:rsidR="00C2340D" w:rsidRPr="00E2599A">
        <w:t>par </w:t>
      </w:r>
      <w:r w:rsidRPr="00E2599A">
        <w:t>(f)</w:t>
      </w:r>
    </w:p>
    <w:p w:rsidR="005429A7" w:rsidRPr="00E2599A" w:rsidRDefault="005429A7" w:rsidP="005429A7">
      <w:pPr>
        <w:pStyle w:val="aExamss"/>
      </w:pPr>
      <w:r w:rsidRPr="00E2599A">
        <w:t>A permissive parking sign limiting parking to 2 hours may have the time limit above, or below, the word ‘parking’.</w:t>
      </w:r>
    </w:p>
    <w:p w:rsidR="005429A7" w:rsidRPr="00E2599A" w:rsidRDefault="005429A7" w:rsidP="005429A7">
      <w:pPr>
        <w:pStyle w:val="aExamHdgss"/>
      </w:pPr>
      <w:r w:rsidRPr="00E2599A">
        <w:t>Example—</w:t>
      </w:r>
      <w:r w:rsidR="00C2340D" w:rsidRPr="00E2599A">
        <w:t>par </w:t>
      </w:r>
      <w:r w:rsidRPr="00E2599A">
        <w:t>(i)</w:t>
      </w:r>
    </w:p>
    <w:p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rsidR="005429A7" w:rsidRPr="00E2599A" w:rsidRDefault="005429A7" w:rsidP="005429A7">
      <w:pPr>
        <w:pStyle w:val="aExamHdgss"/>
      </w:pPr>
      <w:r w:rsidRPr="00E2599A">
        <w:t>Example 1—Spee</w:t>
      </w:r>
      <w:r w:rsidR="005224D2" w:rsidRPr="00E2599A">
        <w:t>d l</w:t>
      </w:r>
      <w:r w:rsidRPr="00E2599A">
        <w:t>imit sign (standard sign)</w:t>
      </w:r>
    </w:p>
    <w:p w:rsidR="005429A7" w:rsidRPr="00E2599A" w:rsidRDefault="005429A7" w:rsidP="005429A7">
      <w:pPr>
        <w:pStyle w:val="aExamss"/>
      </w:pPr>
      <w:r w:rsidRPr="00E2599A">
        <w:rPr>
          <w:noProof/>
          <w:lang w:eastAsia="en-AU"/>
        </w:rPr>
        <w:drawing>
          <wp:inline distT="0" distB="0" distL="0" distR="0" wp14:anchorId="4864A441" wp14:editId="57FE356B">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2—Spee</w:t>
      </w:r>
      <w:r w:rsidR="005224D2" w:rsidRPr="00E2599A">
        <w:t>d l</w:t>
      </w:r>
      <w:r w:rsidRPr="00E2599A">
        <w:t>imit sign (variable illuminated message sign)</w:t>
      </w:r>
    </w:p>
    <w:p w:rsidR="005429A7" w:rsidRPr="00E2599A" w:rsidRDefault="005429A7" w:rsidP="005429A7">
      <w:pPr>
        <w:pStyle w:val="aExamINumss"/>
      </w:pPr>
      <w:r w:rsidRPr="00E2599A">
        <w:rPr>
          <w:noProof/>
          <w:lang w:eastAsia="en-AU"/>
        </w:rPr>
        <w:drawing>
          <wp:inline distT="0" distB="0" distL="0" distR="0" wp14:anchorId="4E54219D" wp14:editId="0C9A526A">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rsidR="005429A7" w:rsidRPr="00E2599A" w:rsidRDefault="00E2599A" w:rsidP="00E2599A">
      <w:pPr>
        <w:pStyle w:val="Amain"/>
      </w:pPr>
      <w:r>
        <w:tab/>
      </w:r>
      <w:r w:rsidRPr="00E2599A">
        <w:t>(7)</w:t>
      </w:r>
      <w:r w:rsidRPr="00E2599A">
        <w:tab/>
      </w:r>
      <w:r w:rsidR="005429A7" w:rsidRPr="00E2599A">
        <w:t>In this section:</w:t>
      </w:r>
    </w:p>
    <w:p w:rsidR="005429A7" w:rsidRPr="00E2599A" w:rsidRDefault="005429A7" w:rsidP="00E2599A">
      <w:pPr>
        <w:pStyle w:val="aDef"/>
      </w:pPr>
      <w:r w:rsidRPr="00E2599A">
        <w:rPr>
          <w:rStyle w:val="charBoldItals"/>
        </w:rPr>
        <w:t>panel</w:t>
      </w:r>
      <w:r w:rsidRPr="00E2599A">
        <w:t xml:space="preserve"> includes a board, plate and screen.</w:t>
      </w:r>
    </w:p>
    <w:p w:rsidR="005429A7" w:rsidRPr="00E2599A" w:rsidRDefault="00E2599A" w:rsidP="00E2599A">
      <w:pPr>
        <w:pStyle w:val="AH5Sec"/>
      </w:pPr>
      <w:bookmarkStart w:id="458" w:name="_Toc514833301"/>
      <w:r w:rsidRPr="00371008">
        <w:rPr>
          <w:rStyle w:val="CharSectNo"/>
        </w:rPr>
        <w:t>317</w:t>
      </w:r>
      <w:r w:rsidRPr="00E2599A">
        <w:tab/>
      </w:r>
      <w:r w:rsidR="005429A7" w:rsidRPr="00E2599A">
        <w:t>Information on or with traffic control device</w:t>
      </w:r>
      <w:bookmarkEnd w:id="458"/>
    </w:p>
    <w:p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rsidR="005429A7" w:rsidRPr="00E2599A" w:rsidRDefault="00E2599A" w:rsidP="00E2599A">
      <w:pPr>
        <w:pStyle w:val="Apara"/>
      </w:pPr>
      <w:r>
        <w:tab/>
      </w:r>
      <w:r w:rsidRPr="00E2599A">
        <w:t>(b)</w:t>
      </w:r>
      <w:r w:rsidRPr="00E2599A">
        <w:tab/>
      </w:r>
      <w:r w:rsidR="005429A7" w:rsidRPr="00E2599A">
        <w:t>the lengths of road or areas where it applies or does not apply;</w:t>
      </w:r>
    </w:p>
    <w:p w:rsidR="005429A7" w:rsidRPr="00E2599A" w:rsidRDefault="00E2599A" w:rsidP="00E2599A">
      <w:pPr>
        <w:pStyle w:val="Apara"/>
      </w:pPr>
      <w:r>
        <w:tab/>
      </w:r>
      <w:r w:rsidRPr="00E2599A">
        <w:t>(c)</w:t>
      </w:r>
      <w:r w:rsidRPr="00E2599A">
        <w:tab/>
      </w:r>
      <w:r w:rsidR="005429A7" w:rsidRPr="00E2599A">
        <w:t>the people to whom it applies or does not apply;</w:t>
      </w:r>
    </w:p>
    <w:p w:rsidR="005429A7" w:rsidRPr="00E2599A" w:rsidRDefault="00E2599A" w:rsidP="00E2599A">
      <w:pPr>
        <w:pStyle w:val="Apara"/>
      </w:pPr>
      <w:r>
        <w:tab/>
      </w:r>
      <w:r w:rsidRPr="00E2599A">
        <w:t>(d)</w:t>
      </w:r>
      <w:r w:rsidRPr="00E2599A">
        <w:tab/>
      </w:r>
      <w:r w:rsidR="005429A7" w:rsidRPr="00E2599A">
        <w:t>the vehicles to which it applies or does not apply;</w:t>
      </w:r>
    </w:p>
    <w:p w:rsidR="005429A7" w:rsidRPr="00E2599A" w:rsidRDefault="00E2599A" w:rsidP="00E2599A">
      <w:pPr>
        <w:pStyle w:val="Apara"/>
      </w:pPr>
      <w:r>
        <w:tab/>
      </w:r>
      <w:r w:rsidRPr="00E2599A">
        <w:t>(e)</w:t>
      </w:r>
      <w:r w:rsidRPr="00E2599A">
        <w:tab/>
      </w:r>
      <w:r w:rsidR="005429A7" w:rsidRPr="00E2599A">
        <w:t>other information.</w:t>
      </w:r>
    </w:p>
    <w:p w:rsidR="005429A7" w:rsidRPr="00E2599A" w:rsidRDefault="005429A7" w:rsidP="005429A7">
      <w:pPr>
        <w:pStyle w:val="aExamHdgss"/>
      </w:pPr>
      <w:r w:rsidRPr="00E2599A">
        <w:t>Example</w:t>
      </w:r>
      <w:r w:rsidR="00BF3030" w:rsidRPr="00E2599A">
        <w:t>s</w:t>
      </w:r>
      <w:r w:rsidRPr="00E2599A">
        <w:t>—circumstances</w:t>
      </w:r>
    </w:p>
    <w:p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rsidR="005429A7" w:rsidRPr="00E2599A" w:rsidRDefault="00E2599A" w:rsidP="003D5011">
      <w:pPr>
        <w:pStyle w:val="Amain"/>
        <w:keepNext/>
      </w:pPr>
      <w:r>
        <w:tab/>
      </w:r>
      <w:r w:rsidRPr="00E2599A">
        <w:t>(2)</w:t>
      </w:r>
      <w:r w:rsidRPr="00E2599A">
        <w:tab/>
      </w:r>
      <w:r w:rsidR="005429A7" w:rsidRPr="00E2599A">
        <w:t>In this section:</w:t>
      </w:r>
    </w:p>
    <w:p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rsidR="005429A7" w:rsidRPr="00E2599A" w:rsidRDefault="005429A7" w:rsidP="005429A7">
      <w:pPr>
        <w:pStyle w:val="aExamHdgss"/>
      </w:pPr>
      <w:r w:rsidRPr="00E2599A">
        <w:t>Example</w:t>
      </w:r>
      <w:r w:rsidR="004C4E08" w:rsidRPr="00E2599A">
        <w:t>s</w:t>
      </w:r>
      <w:r w:rsidRPr="00E2599A">
        <w:t>—information with a traffic control device</w:t>
      </w:r>
    </w:p>
    <w:p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rsidR="005429A7" w:rsidRPr="00E2599A" w:rsidRDefault="00E2599A" w:rsidP="00E2599A">
      <w:pPr>
        <w:pStyle w:val="AH5Sec"/>
      </w:pPr>
      <w:bookmarkStart w:id="459" w:name="_Toc514833302"/>
      <w:r w:rsidRPr="00371008">
        <w:rPr>
          <w:rStyle w:val="CharSectNo"/>
        </w:rPr>
        <w:t>318</w:t>
      </w:r>
      <w:r w:rsidRPr="00E2599A">
        <w:tab/>
      </w:r>
      <w:r w:rsidR="005429A7" w:rsidRPr="00E2599A">
        <w:t>Limited effect of certain traffic control devices</w:t>
      </w:r>
      <w:bookmarkEnd w:id="459"/>
    </w:p>
    <w:p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rsidR="005429A7" w:rsidRPr="00E2599A" w:rsidRDefault="005429A7" w:rsidP="005429A7">
      <w:pPr>
        <w:pStyle w:val="aExamHdgss"/>
      </w:pPr>
      <w:r w:rsidRPr="00E2599A">
        <w:t>Example</w:t>
      </w:r>
    </w:p>
    <w:p w:rsidR="005429A7" w:rsidRPr="00E2599A" w:rsidRDefault="005429A7" w:rsidP="005429A7">
      <w:pPr>
        <w:pStyle w:val="aExamss"/>
      </w:pPr>
      <w:r w:rsidRPr="00E2599A">
        <w:t>A shared zone sign on a road into an area may indicate that the sign applies on Monday to Friday between 7 am and 6 pm.</w:t>
      </w:r>
    </w:p>
    <w:p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rsidR="005429A7" w:rsidRPr="00E2599A" w:rsidRDefault="00E2599A" w:rsidP="00E2599A">
      <w:pPr>
        <w:pStyle w:val="Amain"/>
      </w:pPr>
      <w:r>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rsidR="005429A7" w:rsidRPr="00E2599A" w:rsidRDefault="00E2599A" w:rsidP="00E2599A">
      <w:pPr>
        <w:pStyle w:val="AH5Sec"/>
      </w:pPr>
      <w:bookmarkStart w:id="460" w:name="_Toc514833303"/>
      <w:r w:rsidRPr="00371008">
        <w:rPr>
          <w:rStyle w:val="CharSectNo"/>
        </w:rPr>
        <w:t>319</w:t>
      </w:r>
      <w:r w:rsidRPr="00E2599A">
        <w:tab/>
      </w:r>
      <w:r w:rsidR="005429A7" w:rsidRPr="00E2599A">
        <w:t>Legal effect of traffic</w:t>
      </w:r>
      <w:r w:rsidR="005429A7" w:rsidRPr="00E2599A">
        <w:noBreakHyphen/>
        <w:t>related item</w:t>
      </w:r>
      <w:bookmarkEnd w:id="460"/>
    </w:p>
    <w:p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rsidR="005429A7" w:rsidRPr="00E2599A" w:rsidRDefault="00E2599A" w:rsidP="00E2599A">
      <w:pPr>
        <w:pStyle w:val="Apara"/>
      </w:pPr>
      <w:r>
        <w:tab/>
      </w:r>
      <w:r w:rsidRPr="00E2599A">
        <w:t>(a)</w:t>
      </w:r>
      <w:r w:rsidRPr="00E2599A">
        <w:tab/>
      </w:r>
      <w:r w:rsidR="005429A7" w:rsidRPr="00E2599A">
        <w:t>the item is on a road, or on a vehicle on a road; and</w:t>
      </w:r>
    </w:p>
    <w:p w:rsidR="005429A7" w:rsidRPr="00E2599A" w:rsidRDefault="00E2599A" w:rsidP="00E2599A">
      <w:pPr>
        <w:pStyle w:val="Apara"/>
      </w:pPr>
      <w:r>
        <w:tab/>
      </w:r>
      <w:r w:rsidRPr="00E2599A">
        <w:t>(b)</w:t>
      </w:r>
      <w:r w:rsidRPr="00E2599A">
        <w:tab/>
      </w:r>
      <w:r w:rsidR="005429A7" w:rsidRPr="00E2599A">
        <w:t>the item complies substantially with this regulation.</w:t>
      </w:r>
    </w:p>
    <w:p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rsidR="005429A7" w:rsidRPr="00E2599A" w:rsidRDefault="00E2599A" w:rsidP="00E2599A">
      <w:pPr>
        <w:pStyle w:val="AH5Sec"/>
        <w:rPr>
          <w:rStyle w:val="charItals"/>
        </w:rPr>
      </w:pPr>
      <w:bookmarkStart w:id="461" w:name="_Toc514833304"/>
      <w:r w:rsidRPr="00371008">
        <w:rPr>
          <w:rStyle w:val="CharSectNo"/>
        </w:rPr>
        <w:t>320</w:t>
      </w:r>
      <w:r w:rsidRPr="00E2599A">
        <w:rPr>
          <w:rStyle w:val="charItals"/>
          <w:i w:val="0"/>
        </w:rPr>
        <w:tab/>
      </w:r>
      <w:r w:rsidR="005429A7" w:rsidRPr="00E2599A">
        <w:t>When traffic</w:t>
      </w:r>
      <w:r w:rsidR="005429A7" w:rsidRPr="00E2599A">
        <w:noBreakHyphen/>
        <w:t>related item complies substantially with regulation</w:t>
      </w:r>
      <w:bookmarkEnd w:id="461"/>
    </w:p>
    <w:p w:rsidR="005429A7" w:rsidRPr="00E2599A" w:rsidRDefault="00E2599A" w:rsidP="003D5011">
      <w:pPr>
        <w:pStyle w:val="Amain"/>
        <w:keepNext/>
      </w:pPr>
      <w:r>
        <w:tab/>
      </w:r>
      <w:r w:rsidRPr="00E2599A">
        <w:t>(1)</w:t>
      </w:r>
      <w:r w:rsidRPr="00E2599A">
        <w:tab/>
      </w:r>
      <w:r w:rsidR="005429A7" w:rsidRPr="00E2599A">
        <w:t>A traffic</w:t>
      </w:r>
      <w:r w:rsidR="005429A7" w:rsidRPr="00E2599A">
        <w:noBreakHyphen/>
        <w:t>related item complies substantially with this regulation if—</w:t>
      </w:r>
    </w:p>
    <w:p w:rsidR="005429A7" w:rsidRPr="00E2599A" w:rsidRDefault="00E2599A" w:rsidP="003D5011">
      <w:pPr>
        <w:pStyle w:val="Apara"/>
        <w:keepNext/>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rsidR="005429A7" w:rsidRPr="00E2599A" w:rsidRDefault="00E2599A" w:rsidP="003D5011">
      <w:pPr>
        <w:pStyle w:val="Apara"/>
        <w:keepLines/>
      </w:pPr>
      <w:r>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rsidR="005429A7" w:rsidRPr="00E2599A" w:rsidRDefault="00E2599A" w:rsidP="00E2599A">
      <w:pPr>
        <w:pStyle w:val="Apara"/>
      </w:pPr>
      <w:r>
        <w:tab/>
      </w:r>
      <w:r w:rsidRPr="00E2599A">
        <w:t>(b)</w:t>
      </w:r>
      <w:r w:rsidRPr="00E2599A">
        <w:tab/>
      </w:r>
      <w:r w:rsidR="005429A7" w:rsidRPr="00E2599A">
        <w:t>the item has additional information.</w:t>
      </w:r>
    </w:p>
    <w:p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rsidR="005429A7" w:rsidRPr="00E2599A" w:rsidRDefault="00E2599A" w:rsidP="00E2599A">
      <w:pPr>
        <w:pStyle w:val="AH5Sec"/>
        <w:rPr>
          <w:rStyle w:val="charItals"/>
        </w:rPr>
      </w:pPr>
      <w:bookmarkStart w:id="462" w:name="_Toc514833305"/>
      <w:r w:rsidRPr="00371008">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62"/>
    </w:p>
    <w:p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rsidR="005429A7" w:rsidRPr="00E2599A" w:rsidRDefault="00E2599A" w:rsidP="00E2599A">
      <w:pPr>
        <w:pStyle w:val="AH5Sec"/>
      </w:pPr>
      <w:bookmarkStart w:id="463" w:name="_Toc514833306"/>
      <w:r w:rsidRPr="00371008">
        <w:rPr>
          <w:rStyle w:val="CharSectNo"/>
        </w:rPr>
        <w:t>322</w:t>
      </w:r>
      <w:r w:rsidRPr="00E2599A">
        <w:tab/>
      </w:r>
      <w:r w:rsidR="005429A7" w:rsidRPr="00E2599A">
        <w:t>Reference to traffic control device and traffic</w:t>
      </w:r>
      <w:r w:rsidR="005429A7" w:rsidRPr="00E2599A">
        <w:noBreakHyphen/>
        <w:t>related item on road etc</w:t>
      </w:r>
      <w:bookmarkEnd w:id="463"/>
    </w:p>
    <w:p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rsidR="005429A7" w:rsidRPr="00E2599A" w:rsidRDefault="005429A7" w:rsidP="005429A7">
      <w:pPr>
        <w:pStyle w:val="aExamINumss"/>
      </w:pPr>
      <w:r w:rsidRPr="00E2599A">
        <w:t>3</w:t>
      </w:r>
      <w:r w:rsidRPr="00E2599A">
        <w:tab/>
        <w:t>A do not overtake turning vehicle sign attached to a vehicle on a road is taken to be a do not overtake turning vehicle sign on the road.</w:t>
      </w:r>
    </w:p>
    <w:p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rsidR="005429A7" w:rsidRPr="00E2599A" w:rsidRDefault="005429A7" w:rsidP="005429A7">
      <w:pPr>
        <w:pStyle w:val="aExamHdgss"/>
      </w:pPr>
      <w:r w:rsidRPr="00E2599A">
        <w:t>Example</w:t>
      </w:r>
    </w:p>
    <w:p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rsidR="005429A7" w:rsidRPr="00E2599A" w:rsidRDefault="005429A7" w:rsidP="005429A7">
      <w:pPr>
        <w:pStyle w:val="aExamINumss"/>
      </w:pPr>
      <w:r w:rsidRPr="00E2599A">
        <w:t>3</w:t>
      </w:r>
      <w:r w:rsidRPr="00E2599A">
        <w:tab/>
        <w:t>A parking control sign near the side of a road is taken to be at the side of the road.</w:t>
      </w:r>
    </w:p>
    <w:p w:rsidR="005429A7" w:rsidRPr="00E2599A" w:rsidRDefault="005429A7" w:rsidP="005429A7">
      <w:pPr>
        <w:pStyle w:val="aExamINumss"/>
      </w:pPr>
      <w:r w:rsidRPr="00E2599A">
        <w:t>4</w:t>
      </w:r>
      <w:r w:rsidRPr="00E2599A">
        <w:tab/>
        <w:t>A parking control sign near the centre of a road is taken to be at the centre of the road.</w:t>
      </w:r>
    </w:p>
    <w:p w:rsidR="005429A7" w:rsidRPr="00E2599A" w:rsidRDefault="00E2599A" w:rsidP="003D5011">
      <w:pPr>
        <w:pStyle w:val="Amain"/>
        <w:keepNext/>
      </w:pPr>
      <w:r>
        <w:tab/>
      </w:r>
      <w:r w:rsidRPr="00E2599A">
        <w:t>(4)</w:t>
      </w:r>
      <w:r w:rsidRPr="00E2599A">
        <w:tab/>
      </w:r>
      <w:r w:rsidR="005429A7" w:rsidRPr="00E2599A">
        <w:t>However, the device or item is taken to be in or at the area or place only if it is clearly visible to road users to whom it is designed to apply.</w:t>
      </w:r>
    </w:p>
    <w:p w:rsidR="005429A7" w:rsidRPr="00E2599A" w:rsidRDefault="005429A7" w:rsidP="005429A7">
      <w:pPr>
        <w:pStyle w:val="aExamHdgss"/>
      </w:pPr>
      <w:r w:rsidRPr="00E2599A">
        <w:t>Example</w:t>
      </w:r>
    </w:p>
    <w:p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rsidR="005429A7" w:rsidRPr="00E2599A" w:rsidRDefault="005429A7" w:rsidP="005429A7">
      <w:pPr>
        <w:pStyle w:val="aExamHdgss"/>
      </w:pPr>
      <w:r w:rsidRPr="00E2599A">
        <w:t>Example</w:t>
      </w:r>
    </w:p>
    <w:p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rsidR="005429A7" w:rsidRPr="00E2599A" w:rsidRDefault="00E2599A" w:rsidP="00E2599A">
      <w:pPr>
        <w:pStyle w:val="Amain"/>
      </w:pPr>
      <w:r>
        <w:tab/>
      </w:r>
      <w:r w:rsidRPr="00E2599A">
        <w:t>(6)</w:t>
      </w:r>
      <w:r w:rsidRPr="00E2599A">
        <w:tab/>
      </w:r>
      <w:r w:rsidR="005429A7" w:rsidRPr="00E2599A">
        <w:t>However, the device or item is taken to be at the break only if it is clearly visible to road users to whom it is designed to apply.</w:t>
      </w:r>
    </w:p>
    <w:p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rsidR="005429A7" w:rsidRPr="00E2599A" w:rsidRDefault="00E2599A" w:rsidP="00E2599A">
      <w:pPr>
        <w:pStyle w:val="Amain"/>
      </w:pPr>
      <w:r>
        <w:tab/>
      </w:r>
      <w:r w:rsidRPr="00E2599A">
        <w:t>(8)</w:t>
      </w:r>
      <w:r w:rsidRPr="00E2599A">
        <w:tab/>
      </w:r>
      <w:r w:rsidR="005429A7" w:rsidRPr="00E2599A">
        <w:t>In this section:</w:t>
      </w:r>
    </w:p>
    <w:p w:rsidR="005429A7" w:rsidRPr="00E2599A" w:rsidRDefault="005429A7" w:rsidP="00E2599A">
      <w:pPr>
        <w:pStyle w:val="aDef"/>
        <w:keepNext/>
      </w:pPr>
      <w:r w:rsidRPr="00E2599A">
        <w:rPr>
          <w:rStyle w:val="charBoldItals"/>
        </w:rPr>
        <w:t>clearly visible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rsidR="005429A7" w:rsidRPr="00E2599A" w:rsidRDefault="00E2599A" w:rsidP="00E2599A">
      <w:pPr>
        <w:pStyle w:val="AH5Sec"/>
        <w:rPr>
          <w:rStyle w:val="charItals"/>
        </w:rPr>
      </w:pPr>
      <w:bookmarkStart w:id="464" w:name="_Toc514833307"/>
      <w:r w:rsidRPr="00371008">
        <w:rPr>
          <w:rStyle w:val="CharSectNo"/>
        </w:rPr>
        <w:t>323</w:t>
      </w:r>
      <w:r w:rsidRPr="00E2599A">
        <w:rPr>
          <w:rStyle w:val="charItals"/>
          <w:i w:val="0"/>
        </w:rPr>
        <w:tab/>
      </w:r>
      <w:r w:rsidR="005429A7" w:rsidRPr="00E2599A">
        <w:t>Reference to light that is traffic signals</w:t>
      </w:r>
      <w:bookmarkEnd w:id="464"/>
    </w:p>
    <w:p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rsidR="005429A7" w:rsidRPr="00E2599A" w:rsidRDefault="005429A7" w:rsidP="003B36B3">
      <w:pPr>
        <w:pStyle w:val="AH5Sec"/>
      </w:pPr>
      <w:bookmarkStart w:id="465" w:name="_Toc514833308"/>
      <w:r w:rsidRPr="00371008">
        <w:rPr>
          <w:rStyle w:val="CharSectNo"/>
        </w:rPr>
        <w:t>323A</w:t>
      </w:r>
      <w:r w:rsidRPr="00E2599A">
        <w:tab/>
        <w:t>Audible line</w:t>
      </w:r>
      <w:bookmarkEnd w:id="465"/>
    </w:p>
    <w:p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rsidR="005429A7" w:rsidRPr="00E2599A" w:rsidRDefault="00E2599A" w:rsidP="00E2599A">
      <w:pPr>
        <w:pStyle w:val="Amain"/>
      </w:pPr>
      <w:r>
        <w:tab/>
      </w:r>
      <w:r w:rsidRPr="00E2599A">
        <w:t>(3)</w:t>
      </w:r>
      <w:r w:rsidRPr="00E2599A">
        <w:tab/>
      </w:r>
      <w:r w:rsidR="005429A7" w:rsidRPr="00E2599A">
        <w:t>For this regulation—</w:t>
      </w:r>
    </w:p>
    <w:p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rsidR="005429A7" w:rsidRPr="00371008" w:rsidRDefault="00E2599A" w:rsidP="00E2599A">
      <w:pPr>
        <w:pStyle w:val="AH3Div"/>
      </w:pPr>
      <w:bookmarkStart w:id="466" w:name="_Toc514833309"/>
      <w:r w:rsidRPr="00371008">
        <w:rPr>
          <w:rStyle w:val="CharDivNo"/>
        </w:rPr>
        <w:t>Division 20.2</w:t>
      </w:r>
      <w:r w:rsidRPr="00E2599A">
        <w:tab/>
      </w:r>
      <w:r w:rsidR="005429A7" w:rsidRPr="00371008">
        <w:rPr>
          <w:rStyle w:val="CharDivText"/>
        </w:rPr>
        <w:t>Application of traffic control devices to lengths of roads and areas</w:t>
      </w:r>
      <w:bookmarkEnd w:id="466"/>
    </w:p>
    <w:p w:rsidR="005429A7" w:rsidRPr="00E2599A" w:rsidRDefault="00E2599A" w:rsidP="00E2599A">
      <w:pPr>
        <w:pStyle w:val="AH5Sec"/>
      </w:pPr>
      <w:bookmarkStart w:id="467" w:name="_Toc514833310"/>
      <w:r w:rsidRPr="00371008">
        <w:rPr>
          <w:rStyle w:val="CharSectNo"/>
        </w:rPr>
        <w:t>324</w:t>
      </w:r>
      <w:r w:rsidRPr="00E2599A">
        <w:tab/>
      </w:r>
      <w:r w:rsidR="005429A7" w:rsidRPr="00E2599A">
        <w:t>Purpose—div 20.2</w:t>
      </w:r>
      <w:bookmarkEnd w:id="467"/>
    </w:p>
    <w:p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rsidR="005429A7" w:rsidRPr="00E2599A" w:rsidRDefault="00E2599A" w:rsidP="008A0BC3">
      <w:pPr>
        <w:pStyle w:val="Amain"/>
      </w:pPr>
      <w:r>
        <w:tab/>
      </w:r>
      <w:r w:rsidRPr="00E2599A">
        <w:t>(2)</w:t>
      </w:r>
      <w:r w:rsidRPr="00E2599A">
        <w:tab/>
      </w:r>
      <w:r w:rsidR="005429A7" w:rsidRPr="00E2599A">
        <w:t>Other relevant sections are found elsewhere in this regulation.</w:t>
      </w:r>
    </w:p>
    <w:p w:rsidR="005429A7" w:rsidRPr="00E2599A" w:rsidRDefault="00E2599A" w:rsidP="00E2599A">
      <w:pPr>
        <w:pStyle w:val="AH5Sec"/>
        <w:rPr>
          <w:rStyle w:val="charItals"/>
        </w:rPr>
      </w:pPr>
      <w:bookmarkStart w:id="468" w:name="_Toc514833311"/>
      <w:r w:rsidRPr="00371008">
        <w:rPr>
          <w:rStyle w:val="CharSectNo"/>
        </w:rPr>
        <w:t>325</w:t>
      </w:r>
      <w:r w:rsidRPr="00E2599A">
        <w:rPr>
          <w:rStyle w:val="charItals"/>
          <w:i w:val="0"/>
        </w:rPr>
        <w:tab/>
      </w:r>
      <w:r w:rsidR="005429A7" w:rsidRPr="00E2599A">
        <w:t>Reference to traffic control device—application to length of road and area</w:t>
      </w:r>
      <w:bookmarkEnd w:id="468"/>
    </w:p>
    <w:p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rsidR="005429A7" w:rsidRPr="00E2599A" w:rsidRDefault="00E2599A" w:rsidP="00E2599A">
      <w:pPr>
        <w:pStyle w:val="AH5Sec"/>
      </w:pPr>
      <w:bookmarkStart w:id="469" w:name="_Toc514833312"/>
      <w:r w:rsidRPr="00371008">
        <w:rPr>
          <w:rStyle w:val="CharSectNo"/>
        </w:rPr>
        <w:t>326</w:t>
      </w:r>
      <w:r w:rsidRPr="00E2599A">
        <w:tab/>
      </w:r>
      <w:r w:rsidR="005429A7" w:rsidRPr="00E2599A">
        <w:t>When traffic control device applies to length of road or area—basic rules</w:t>
      </w:r>
      <w:bookmarkEnd w:id="469"/>
    </w:p>
    <w:p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rsidR="005429A7" w:rsidRPr="00E2599A" w:rsidRDefault="00E2599A" w:rsidP="00E2599A">
      <w:pPr>
        <w:pStyle w:val="Amain"/>
      </w:pPr>
      <w:r>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70" w:name="_Toc514833313"/>
      <w:r w:rsidRPr="00371008">
        <w:rPr>
          <w:rStyle w:val="CharSectNo"/>
        </w:rPr>
        <w:t>327</w:t>
      </w:r>
      <w:r w:rsidRPr="00E2599A">
        <w:tab/>
      </w:r>
      <w:r w:rsidR="005429A7" w:rsidRPr="00E2599A">
        <w:t>Length of road to which traffic sign (except parking control sign) applies</w:t>
      </w:r>
      <w:bookmarkEnd w:id="470"/>
    </w:p>
    <w:p w:rsidR="005429A7" w:rsidRPr="00E2599A" w:rsidRDefault="005429A7" w:rsidP="008A0BC3">
      <w:pPr>
        <w:pStyle w:val="Amainreturn"/>
        <w:keepNext/>
      </w:pPr>
      <w:r w:rsidRPr="00E2599A">
        <w:t>The length of road to which a traffic sign on a road (except a parking control sign) applies is worked out in the direction driven by a driver, or travelled by a pedestrian, on the road who faces the sign before passing it.</w:t>
      </w:r>
    </w:p>
    <w:p w:rsidR="005429A7" w:rsidRPr="00E2599A" w:rsidRDefault="005429A7" w:rsidP="005429A7">
      <w:pPr>
        <w:pStyle w:val="aExamHdgss"/>
      </w:pPr>
      <w:r w:rsidRPr="00E2599A">
        <w:t>Example</w:t>
      </w:r>
    </w:p>
    <w:p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rsidR="005429A7" w:rsidRPr="00E2599A" w:rsidRDefault="00E2599A" w:rsidP="00E2599A">
      <w:pPr>
        <w:pStyle w:val="AH5Sec"/>
        <w:rPr>
          <w:rStyle w:val="charItals"/>
        </w:rPr>
      </w:pPr>
      <w:bookmarkStart w:id="471" w:name="_Toc514833314"/>
      <w:r w:rsidRPr="00371008">
        <w:rPr>
          <w:rStyle w:val="CharSectNo"/>
        </w:rPr>
        <w:t>328</w:t>
      </w:r>
      <w:r w:rsidRPr="00E2599A">
        <w:rPr>
          <w:rStyle w:val="charItals"/>
          <w:i w:val="0"/>
        </w:rPr>
        <w:tab/>
      </w:r>
      <w:r w:rsidR="005429A7" w:rsidRPr="00E2599A">
        <w:t>Reference to traffic control device applying to length of road</w:t>
      </w:r>
      <w:bookmarkEnd w:id="471"/>
    </w:p>
    <w:p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rsidR="005429A7" w:rsidRPr="00E2599A" w:rsidRDefault="005429A7" w:rsidP="005429A7">
      <w:pPr>
        <w:pStyle w:val="aExamHdgss"/>
      </w:pPr>
      <w:r w:rsidRPr="00E2599A">
        <w:t>Example</w:t>
      </w:r>
    </w:p>
    <w:p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rsidR="005429A7" w:rsidRPr="00E2599A" w:rsidRDefault="00E2599A" w:rsidP="00E2599A">
      <w:pPr>
        <w:pStyle w:val="AH5Sec"/>
      </w:pPr>
      <w:bookmarkStart w:id="472" w:name="_Toc514833315"/>
      <w:r w:rsidRPr="00371008">
        <w:rPr>
          <w:rStyle w:val="CharSectNo"/>
        </w:rPr>
        <w:t>329</w:t>
      </w:r>
      <w:r w:rsidRPr="00E2599A">
        <w:tab/>
      </w:r>
      <w:r w:rsidR="005429A7" w:rsidRPr="00E2599A">
        <w:t>Traffic control device applying to marked lane</w:t>
      </w:r>
      <w:bookmarkEnd w:id="472"/>
    </w:p>
    <w:p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rsidR="005429A7" w:rsidRPr="00E2599A" w:rsidRDefault="00E2599A" w:rsidP="00E2599A">
      <w:pPr>
        <w:pStyle w:val="Apara"/>
      </w:pPr>
      <w:r>
        <w:tab/>
      </w:r>
      <w:r w:rsidRPr="00E2599A">
        <w:t>(a)</w:t>
      </w:r>
      <w:r w:rsidRPr="00E2599A">
        <w:tab/>
      </w:r>
      <w:r w:rsidR="005429A7" w:rsidRPr="00E2599A">
        <w:t>it is above the marked lane; or</w:t>
      </w:r>
    </w:p>
    <w:p w:rsidR="005429A7" w:rsidRPr="00E2599A" w:rsidRDefault="00E2599A" w:rsidP="00E2599A">
      <w:pPr>
        <w:pStyle w:val="Apara"/>
      </w:pPr>
      <w:r>
        <w:tab/>
      </w:r>
      <w:r w:rsidRPr="00E2599A">
        <w:t>(b)</w:t>
      </w:r>
      <w:r w:rsidRPr="00E2599A">
        <w:tab/>
      </w:r>
      <w:r w:rsidR="005429A7" w:rsidRPr="00E2599A">
        <w:t>it is near the marked lane, and the device, the position of the device, or information on or with the device, indicates that it applies to the marked lane.</w:t>
      </w:r>
    </w:p>
    <w:p w:rsidR="005429A7" w:rsidRPr="00E2599A" w:rsidRDefault="005429A7" w:rsidP="005429A7">
      <w:pPr>
        <w:pStyle w:val="aExamHdgss"/>
      </w:pPr>
      <w:r w:rsidRPr="00E2599A">
        <w:t>Example</w:t>
      </w:r>
    </w:p>
    <w:p w:rsidR="005429A7" w:rsidRPr="00E2599A" w:rsidRDefault="005429A7" w:rsidP="005429A7">
      <w:pPr>
        <w:pStyle w:val="aExamss"/>
      </w:pPr>
      <w:r w:rsidRPr="00E2599A">
        <w:t>An emergency stopping lane only sign applies to the marked lane indicated by the arrow on the sign.</w:t>
      </w:r>
    </w:p>
    <w:p w:rsidR="005429A7" w:rsidRPr="00E2599A" w:rsidRDefault="00E2599A" w:rsidP="00E2599A">
      <w:pPr>
        <w:pStyle w:val="Amain"/>
      </w:pPr>
      <w:r>
        <w:tab/>
      </w:r>
      <w:r w:rsidRPr="00E2599A">
        <w:t>(2)</w:t>
      </w:r>
      <w:r w:rsidRPr="00E2599A">
        <w:tab/>
      </w:r>
      <w:r w:rsidR="005429A7" w:rsidRPr="00E2599A">
        <w:t>A road marking applies to a marked lane if it is on the surface of the lane.</w:t>
      </w:r>
    </w:p>
    <w:p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rPr>
          <w:rStyle w:val="charItals"/>
        </w:rPr>
      </w:pPr>
      <w:bookmarkStart w:id="473" w:name="_Toc514833316"/>
      <w:r w:rsidRPr="00371008">
        <w:rPr>
          <w:rStyle w:val="CharSectNo"/>
        </w:rPr>
        <w:t>330</w:t>
      </w:r>
      <w:r w:rsidRPr="00E2599A">
        <w:rPr>
          <w:rStyle w:val="charItals"/>
          <w:i w:val="0"/>
        </w:rPr>
        <w:tab/>
      </w:r>
      <w:r w:rsidR="005429A7" w:rsidRPr="00E2599A">
        <w:t>Traffic control device applying to slip lane</w:t>
      </w:r>
      <w:bookmarkEnd w:id="473"/>
    </w:p>
    <w:p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rsidR="005429A7" w:rsidRPr="00E2599A" w:rsidRDefault="00E2599A" w:rsidP="00E2599A">
      <w:pPr>
        <w:pStyle w:val="Apara"/>
      </w:pPr>
      <w:r>
        <w:tab/>
      </w:r>
      <w:r w:rsidRPr="00E2599A">
        <w:t>(a)</w:t>
      </w:r>
      <w:r w:rsidRPr="00E2599A">
        <w:tab/>
      </w:r>
      <w:r w:rsidR="005429A7" w:rsidRPr="00E2599A">
        <w:t>it is above the slip lane; or</w:t>
      </w:r>
    </w:p>
    <w:p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rsidR="005429A7" w:rsidRPr="00E2599A" w:rsidRDefault="00E2599A" w:rsidP="00E2599A">
      <w:pPr>
        <w:pStyle w:val="Amain"/>
      </w:pPr>
      <w:r>
        <w:tab/>
      </w:r>
      <w:r w:rsidRPr="00E2599A">
        <w:t>(4)</w:t>
      </w:r>
      <w:r w:rsidRPr="00E2599A">
        <w:tab/>
      </w:r>
      <w:r w:rsidR="005429A7" w:rsidRPr="00E2599A">
        <w:t>In subsection (1) (c):</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74" w:name="_Toc514833317"/>
      <w:r w:rsidRPr="00371008">
        <w:rPr>
          <w:rStyle w:val="CharSectNo"/>
        </w:rPr>
        <w:t>331</w:t>
      </w:r>
      <w:r w:rsidRPr="00E2599A">
        <w:tab/>
      </w:r>
      <w:r w:rsidR="005429A7" w:rsidRPr="00E2599A">
        <w:t>Traffic control device applying to intersection</w:t>
      </w:r>
      <w:bookmarkEnd w:id="474"/>
    </w:p>
    <w:p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rsidR="005429A7" w:rsidRPr="00E2599A" w:rsidRDefault="00E2599A" w:rsidP="00E2599A">
      <w:pPr>
        <w:pStyle w:val="AH5Sec"/>
      </w:pPr>
      <w:bookmarkStart w:id="475" w:name="_Toc514833318"/>
      <w:r w:rsidRPr="00371008">
        <w:rPr>
          <w:rStyle w:val="CharSectNo"/>
        </w:rPr>
        <w:t>332</w:t>
      </w:r>
      <w:r w:rsidRPr="00E2599A">
        <w:tab/>
      </w:r>
      <w:r w:rsidR="005429A7" w:rsidRPr="00E2599A">
        <w:t>Parking control sign applying to length of road</w:t>
      </w:r>
      <w:bookmarkEnd w:id="475"/>
    </w:p>
    <w:p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rsidR="005429A7" w:rsidRPr="00E2599A" w:rsidRDefault="00E2599A" w:rsidP="00E2599A">
      <w:pPr>
        <w:pStyle w:val="Apara"/>
      </w:pPr>
      <w:r>
        <w:tab/>
      </w:r>
      <w:r w:rsidRPr="00E2599A">
        <w:t>(b)</w:t>
      </w:r>
      <w:r w:rsidRPr="00E2599A">
        <w:tab/>
      </w:r>
      <w:r w:rsidR="005429A7" w:rsidRPr="00E2599A">
        <w:t>a yellow edge line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rsidR="005429A7" w:rsidRPr="00E2599A" w:rsidRDefault="00E2599A" w:rsidP="00E2599A">
      <w:pPr>
        <w:pStyle w:val="Apara"/>
      </w:pPr>
      <w:r>
        <w:tab/>
      </w:r>
      <w:r w:rsidRPr="00E2599A">
        <w:t>(b)</w:t>
      </w:r>
      <w:r w:rsidRPr="00E2599A">
        <w:tab/>
      </w:r>
      <w:r w:rsidR="005429A7" w:rsidRPr="00E2599A">
        <w:t>a yellow edge line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H5Sec"/>
        <w:rPr>
          <w:rStyle w:val="charItals"/>
        </w:rPr>
      </w:pPr>
      <w:bookmarkStart w:id="476" w:name="_Toc514833319"/>
      <w:r w:rsidRPr="00371008">
        <w:rPr>
          <w:rStyle w:val="CharSectNo"/>
        </w:rPr>
        <w:t>333</w:t>
      </w:r>
      <w:r w:rsidRPr="00E2599A">
        <w:rPr>
          <w:rStyle w:val="charItals"/>
          <w:i w:val="0"/>
        </w:rPr>
        <w:tab/>
      </w:r>
      <w:r w:rsidR="005429A7" w:rsidRPr="00E2599A">
        <w:t>Parking control sign applying to length of road in area to which other parking control sign applies etc</w:t>
      </w:r>
      <w:bookmarkEnd w:id="476"/>
    </w:p>
    <w:p w:rsidR="005429A7" w:rsidRPr="00E2599A" w:rsidRDefault="00E2599A" w:rsidP="003D5011">
      <w:pPr>
        <w:pStyle w:val="Amain"/>
        <w:keepNext/>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rsidR="005429A7" w:rsidRPr="00E2599A" w:rsidRDefault="005429A7" w:rsidP="005429A7">
      <w:pPr>
        <w:pStyle w:val="aExamHdgss"/>
      </w:pPr>
      <w:r w:rsidRPr="00E2599A">
        <w:t>Example</w:t>
      </w:r>
    </w:p>
    <w:p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rsidR="005429A7" w:rsidRPr="00E2599A" w:rsidRDefault="00E2599A" w:rsidP="00E2599A">
      <w:pPr>
        <w:pStyle w:val="Amain"/>
      </w:pPr>
      <w:r>
        <w:tab/>
      </w:r>
      <w:r w:rsidRPr="00E2599A">
        <w:t>(2)</w:t>
      </w:r>
      <w:r w:rsidRPr="00E2599A">
        <w:tab/>
      </w:r>
      <w:r w:rsidR="005429A7" w:rsidRPr="00E2599A">
        <w:t>If the area indicated by a people with disabilities road marking is in an area to which a parking control sign applies in accordance with section 335, the road marking applies in the same way as it would apply if it were not in that area, and the parking control sign does not apply to the area indicated by the road marking.</w:t>
      </w:r>
    </w:p>
    <w:p w:rsidR="005429A7" w:rsidRPr="00E2599A" w:rsidRDefault="00E2599A" w:rsidP="00E2599A">
      <w:pPr>
        <w:pStyle w:val="AH5Sec"/>
      </w:pPr>
      <w:bookmarkStart w:id="477" w:name="_Toc514833320"/>
      <w:r w:rsidRPr="00371008">
        <w:rPr>
          <w:rStyle w:val="CharSectNo"/>
        </w:rPr>
        <w:t>334</w:t>
      </w:r>
      <w:r w:rsidRPr="00E2599A">
        <w:tab/>
      </w:r>
      <w:r w:rsidR="005429A7" w:rsidRPr="00E2599A">
        <w:t>How parking control sign applies to length of road</w:t>
      </w:r>
      <w:bookmarkEnd w:id="477"/>
    </w:p>
    <w:p w:rsidR="005429A7" w:rsidRPr="00E2599A" w:rsidRDefault="00E2599A" w:rsidP="00E2599A">
      <w:pPr>
        <w:pStyle w:val="Amain"/>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rsidR="005429A7" w:rsidRPr="00E2599A" w:rsidRDefault="00E2599A" w:rsidP="00E2599A">
      <w:pPr>
        <w:pStyle w:val="Apara"/>
      </w:pPr>
      <w:r>
        <w:tab/>
      </w:r>
      <w:r w:rsidRPr="00E2599A">
        <w:t>(a)</w:t>
      </w:r>
      <w:r w:rsidRPr="00E2599A">
        <w:tab/>
      </w:r>
      <w:r w:rsidR="005429A7" w:rsidRPr="00E2599A">
        <w:t>any shoulder of the road on that side of the road; and</w:t>
      </w:r>
    </w:p>
    <w:p w:rsidR="005429A7" w:rsidRPr="00E2599A" w:rsidRDefault="00E2599A" w:rsidP="008A0BC3">
      <w:pPr>
        <w:pStyle w:val="Apara"/>
        <w:keepNext/>
      </w:pPr>
      <w:r>
        <w:tab/>
      </w:r>
      <w:r w:rsidRPr="00E2599A">
        <w:t>(b)</w:t>
      </w:r>
      <w:r w:rsidRPr="00E2599A">
        <w:tab/>
      </w:r>
      <w:r w:rsidR="005429A7" w:rsidRPr="00E2599A">
        <w:t>the part of the road on the length of road that extends from the far side of the road (excluding any road related area) on that side of the road for—</w:t>
      </w:r>
    </w:p>
    <w:p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rsidR="005429A7" w:rsidRPr="00E2599A" w:rsidRDefault="00E2599A" w:rsidP="00E2599A">
      <w:pPr>
        <w:pStyle w:val="Asubpara"/>
      </w:pPr>
      <w:r>
        <w:tab/>
      </w:r>
      <w:r w:rsidRPr="00E2599A">
        <w:t>(ii)</w:t>
      </w:r>
      <w:r w:rsidRPr="00E2599A">
        <w:tab/>
      </w:r>
      <w:r w:rsidR="005429A7" w:rsidRPr="00E2599A">
        <w:t>in any other case—3m.</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Part of a road to which a parking control sign indicating angle parking applies</w:t>
      </w:r>
    </w:p>
    <w:p w:rsidR="005429A7" w:rsidRPr="00E2599A" w:rsidRDefault="00994FD4" w:rsidP="005429A7">
      <w:pPr>
        <w:pStyle w:val="aExamss"/>
      </w:pPr>
      <w:r>
        <w:rPr>
          <w:noProof/>
          <w:lang w:eastAsia="en-AU"/>
        </w:rPr>
        <w:drawing>
          <wp:inline distT="0" distB="0" distL="0" distR="0">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Part of a road to which a parking control sign (except a sign indicating angle parking) applies</w:t>
      </w:r>
    </w:p>
    <w:p w:rsidR="005429A7" w:rsidRPr="00E2599A" w:rsidRDefault="00994FD4" w:rsidP="005429A7">
      <w:pPr>
        <w:pStyle w:val="aExamss"/>
      </w:pPr>
      <w:r>
        <w:rPr>
          <w:noProof/>
          <w:lang w:eastAsia="en-AU"/>
        </w:rPr>
        <w:drawing>
          <wp:inline distT="0" distB="0" distL="0" distR="0">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rsidR="005429A7" w:rsidRPr="00E2599A" w:rsidRDefault="00E2599A" w:rsidP="003D5011">
      <w:pPr>
        <w:pStyle w:val="Amain"/>
        <w:keepNext/>
      </w:pPr>
      <w:r>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rsidR="005429A7" w:rsidRPr="00E2599A" w:rsidRDefault="00E2599A" w:rsidP="00E2599A">
      <w:pPr>
        <w:pStyle w:val="AH5Sec"/>
      </w:pPr>
      <w:bookmarkStart w:id="478" w:name="_Toc514833321"/>
      <w:r w:rsidRPr="00371008">
        <w:rPr>
          <w:rStyle w:val="CharSectNo"/>
        </w:rPr>
        <w:t>335</w:t>
      </w:r>
      <w:r w:rsidRPr="00E2599A">
        <w:tab/>
      </w:r>
      <w:r w:rsidR="005429A7" w:rsidRPr="00E2599A">
        <w:t>Traffic control device applying to area</w:t>
      </w:r>
      <w:bookmarkEnd w:id="478"/>
    </w:p>
    <w:p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rsidR="005429A7" w:rsidRPr="00E2599A" w:rsidRDefault="00E2599A" w:rsidP="00E2599A">
      <w:pPr>
        <w:pStyle w:val="Apara"/>
      </w:pPr>
      <w:r>
        <w:tab/>
      </w:r>
      <w:r w:rsidRPr="00E2599A">
        <w:t>(a)</w:t>
      </w:r>
      <w:r w:rsidRPr="00E2599A">
        <w:tab/>
      </w:r>
      <w:r w:rsidR="005429A7" w:rsidRPr="00E2599A">
        <w:t>it is in the area; and</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rsidR="005429A7" w:rsidRPr="00E2599A" w:rsidRDefault="00E2599A" w:rsidP="00E2599A">
      <w:pPr>
        <w:pStyle w:val="Amain"/>
      </w:pPr>
      <w:r>
        <w:tab/>
      </w:r>
      <w:r w:rsidRPr="00E2599A">
        <w:t>(2)</w:t>
      </w:r>
      <w:r w:rsidRPr="00E2599A">
        <w:tab/>
      </w:r>
      <w:r w:rsidR="005429A7" w:rsidRPr="00E2599A">
        <w:t>A traffic control device (except a road marking) also applies to an area if—</w:t>
      </w:r>
    </w:p>
    <w:p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rsidR="005429A7" w:rsidRPr="00E2599A" w:rsidRDefault="00E2599A" w:rsidP="003D5011">
      <w:pPr>
        <w:pStyle w:val="Apara"/>
        <w:keepNext/>
      </w:pPr>
      <w:r>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rsidR="005429A7" w:rsidRPr="00E2599A" w:rsidRDefault="005429A7" w:rsidP="005429A7">
      <w:pPr>
        <w:pStyle w:val="aExamHdgss"/>
      </w:pPr>
      <w:r w:rsidRPr="00E2599A">
        <w:t>Examples—traffic control devices applying to an area</w:t>
      </w:r>
    </w:p>
    <w:p w:rsidR="005429A7" w:rsidRPr="00E2599A" w:rsidRDefault="005429A7" w:rsidP="003D5011">
      <w:pPr>
        <w:pStyle w:val="aExamINumss"/>
        <w:keepNext/>
      </w:pPr>
      <w:r w:rsidRPr="00E2599A">
        <w:t>1</w:t>
      </w:r>
      <w:r w:rsidRPr="00E2599A">
        <w:tab/>
        <w:t>a school zone sign (in some circumstances—see s </w:t>
      </w:r>
      <w:r w:rsidR="00D17185" w:rsidRPr="00E2599A">
        <w:t>23)</w:t>
      </w:r>
    </w:p>
    <w:p w:rsidR="005429A7" w:rsidRPr="00E2599A" w:rsidRDefault="005429A7" w:rsidP="003D5011">
      <w:pPr>
        <w:pStyle w:val="aExamINumss"/>
        <w:keepNext/>
      </w:pPr>
      <w:r w:rsidRPr="00E2599A">
        <w:t>2</w:t>
      </w:r>
      <w:r w:rsidRPr="00E2599A">
        <w:tab/>
        <w:t>a shared zone sign</w:t>
      </w:r>
    </w:p>
    <w:p w:rsidR="005429A7" w:rsidRPr="00E2599A" w:rsidRDefault="005429A7" w:rsidP="005429A7">
      <w:pPr>
        <w:pStyle w:val="aExamINumss"/>
      </w:pPr>
      <w:r w:rsidRPr="00E2599A">
        <w:t>3</w:t>
      </w:r>
      <w:r w:rsidRPr="00E2599A">
        <w:tab/>
        <w:t>a no stopping sign or no parking sign with the word ‘area’</w:t>
      </w:r>
    </w:p>
    <w:p w:rsidR="005429A7" w:rsidRPr="00E2599A" w:rsidRDefault="005429A7" w:rsidP="005429A7">
      <w:pPr>
        <w:pStyle w:val="aExamINumss"/>
      </w:pPr>
      <w:r w:rsidRPr="00E2599A">
        <w:t>4</w:t>
      </w:r>
      <w:r w:rsidRPr="00E2599A">
        <w:tab/>
        <w:t>a permissive parking sign with the words ‘parking area’</w:t>
      </w:r>
    </w:p>
    <w:p w:rsidR="005429A7" w:rsidRPr="00E2599A" w:rsidRDefault="005429A7" w:rsidP="005429A7">
      <w:pPr>
        <w:pStyle w:val="aExamINumss"/>
      </w:pPr>
      <w:r w:rsidRPr="00E2599A">
        <w:t>5</w:t>
      </w:r>
      <w:r w:rsidRPr="00E2599A">
        <w:tab/>
        <w:t>an end no parking area sign</w:t>
      </w:r>
    </w:p>
    <w:p w:rsidR="005429A7" w:rsidRPr="00E2599A" w:rsidRDefault="005429A7" w:rsidP="005429A7">
      <w:pPr>
        <w:pStyle w:val="aExamINumss"/>
      </w:pPr>
      <w:r w:rsidRPr="00E2599A">
        <w:t>6</w:t>
      </w:r>
      <w:r w:rsidRPr="00E2599A">
        <w:tab/>
        <w:t>an end no stopping area sign</w:t>
      </w:r>
    </w:p>
    <w:p w:rsidR="005429A7" w:rsidRPr="00E2599A" w:rsidRDefault="005429A7" w:rsidP="005429A7">
      <w:pPr>
        <w:pStyle w:val="aExamINumss"/>
      </w:pPr>
      <w:r w:rsidRPr="00E2599A">
        <w:t>7</w:t>
      </w:r>
      <w:r w:rsidRPr="00E2599A">
        <w:tab/>
        <w:t>an end parking area sign</w:t>
      </w:r>
    </w:p>
    <w:p w:rsidR="005429A7" w:rsidRPr="00E2599A" w:rsidRDefault="00E2599A" w:rsidP="00E2599A">
      <w:pPr>
        <w:pStyle w:val="Amain"/>
      </w:pPr>
      <w:r>
        <w:tab/>
      </w:r>
      <w:r w:rsidRPr="00E2599A">
        <w:t>(3)</w:t>
      </w:r>
      <w:r w:rsidRPr="00E2599A">
        <w:tab/>
      </w:r>
      <w:r w:rsidR="005429A7" w:rsidRPr="00E2599A">
        <w:t>A road marking applies to an area if—</w:t>
      </w:r>
    </w:p>
    <w:p w:rsidR="005429A7" w:rsidRPr="00E2599A" w:rsidRDefault="00E2599A" w:rsidP="00E2599A">
      <w:pPr>
        <w:pStyle w:val="Apara"/>
      </w:pPr>
      <w:r>
        <w:tab/>
      </w:r>
      <w:r w:rsidRPr="00E2599A">
        <w:t>(a)</w:t>
      </w:r>
      <w:r w:rsidRPr="00E2599A">
        <w:tab/>
      </w:r>
      <w:r w:rsidR="005429A7" w:rsidRPr="00E2599A">
        <w:t>it is on the surface of the area; and</w:t>
      </w:r>
    </w:p>
    <w:p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device</w:t>
      </w:r>
      <w:r w:rsidRPr="00E2599A">
        <w:t>, in subsection (1) (b), includes another traffic control device.</w:t>
      </w:r>
    </w:p>
    <w:p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rsidR="005429A7" w:rsidRPr="00E2599A" w:rsidRDefault="005429A7" w:rsidP="00E2599A">
      <w:pPr>
        <w:pStyle w:val="aDef"/>
      </w:pPr>
      <w:r w:rsidRPr="00E2599A">
        <w:rPr>
          <w:rStyle w:val="charBoldItals"/>
        </w:rPr>
        <w:t>road marking</w:t>
      </w:r>
      <w:r w:rsidRPr="00E2599A">
        <w:t>, in subsection (3) (b), includes another traffic control device.</w:t>
      </w:r>
    </w:p>
    <w:p w:rsidR="005429A7" w:rsidRPr="00E2599A" w:rsidRDefault="00E2599A" w:rsidP="00E2599A">
      <w:pPr>
        <w:pStyle w:val="AH5Sec"/>
        <w:rPr>
          <w:rStyle w:val="charItals"/>
        </w:rPr>
      </w:pPr>
      <w:bookmarkStart w:id="479" w:name="_Toc514833322"/>
      <w:r w:rsidRPr="00371008">
        <w:rPr>
          <w:rStyle w:val="CharSectNo"/>
        </w:rPr>
        <w:t>336</w:t>
      </w:r>
      <w:r w:rsidRPr="00E2599A">
        <w:rPr>
          <w:rStyle w:val="charItals"/>
          <w:i w:val="0"/>
        </w:rPr>
        <w:tab/>
      </w:r>
      <w:r w:rsidR="005429A7" w:rsidRPr="00E2599A">
        <w:t>How separated footpath sign and separated footpath road marking apply</w:t>
      </w:r>
      <w:bookmarkEnd w:id="479"/>
    </w:p>
    <w:p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rsidR="005429A7" w:rsidRPr="00371008" w:rsidRDefault="00E2599A" w:rsidP="00E2599A">
      <w:pPr>
        <w:pStyle w:val="AH3Div"/>
      </w:pPr>
      <w:bookmarkStart w:id="480" w:name="_Toc514833323"/>
      <w:r w:rsidRPr="00371008">
        <w:rPr>
          <w:rStyle w:val="CharDivNo"/>
        </w:rPr>
        <w:t>Division 20.3</w:t>
      </w:r>
      <w:r w:rsidRPr="00E2599A">
        <w:tab/>
      </w:r>
      <w:r w:rsidR="005429A7" w:rsidRPr="00371008">
        <w:rPr>
          <w:rStyle w:val="CharDivText"/>
        </w:rPr>
        <w:t>Application of traffic control devices to people</w:t>
      </w:r>
      <w:bookmarkEnd w:id="480"/>
    </w:p>
    <w:p w:rsidR="005429A7" w:rsidRPr="00E2599A" w:rsidRDefault="00E2599A" w:rsidP="00E2599A">
      <w:pPr>
        <w:pStyle w:val="AH5Sec"/>
      </w:pPr>
      <w:bookmarkStart w:id="481" w:name="_Toc514833324"/>
      <w:r w:rsidRPr="00371008">
        <w:rPr>
          <w:rStyle w:val="CharSectNo"/>
        </w:rPr>
        <w:t>337</w:t>
      </w:r>
      <w:r w:rsidRPr="00E2599A">
        <w:tab/>
      </w:r>
      <w:r w:rsidR="005429A7" w:rsidRPr="00E2599A">
        <w:t>Purpose—div 20.3</w:t>
      </w:r>
      <w:bookmarkEnd w:id="481"/>
    </w:p>
    <w:p w:rsidR="005429A7" w:rsidRPr="00E2599A" w:rsidRDefault="005429A7" w:rsidP="005429A7">
      <w:pPr>
        <w:pStyle w:val="Amainreturn"/>
      </w:pPr>
      <w:r w:rsidRPr="00E2599A">
        <w:t>This division explains when a traffic control device applies to a person.</w:t>
      </w:r>
    </w:p>
    <w:p w:rsidR="005429A7" w:rsidRPr="00E2599A" w:rsidRDefault="00E2599A" w:rsidP="00E2599A">
      <w:pPr>
        <w:pStyle w:val="AH5Sec"/>
      </w:pPr>
      <w:bookmarkStart w:id="482" w:name="_Toc514833325"/>
      <w:r w:rsidRPr="00371008">
        <w:rPr>
          <w:rStyle w:val="CharSectNo"/>
        </w:rPr>
        <w:t>338</w:t>
      </w:r>
      <w:r w:rsidRPr="00E2599A">
        <w:tab/>
      </w:r>
      <w:r w:rsidR="005429A7" w:rsidRPr="00E2599A">
        <w:t>Reference to traffic control device—application to people</w:t>
      </w:r>
      <w:bookmarkEnd w:id="482"/>
    </w:p>
    <w:p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rsidR="005429A7" w:rsidRPr="00E2599A" w:rsidRDefault="00E2599A" w:rsidP="00E2599A">
      <w:pPr>
        <w:pStyle w:val="AH5Sec"/>
      </w:pPr>
      <w:bookmarkStart w:id="483" w:name="_Toc514833326"/>
      <w:r w:rsidRPr="00371008">
        <w:rPr>
          <w:rStyle w:val="CharSectNo"/>
        </w:rPr>
        <w:t>339</w:t>
      </w:r>
      <w:r w:rsidRPr="00E2599A">
        <w:tab/>
      </w:r>
      <w:r w:rsidR="005429A7" w:rsidRPr="00E2599A">
        <w:t>When traffic control device applies to person—basic rules</w:t>
      </w:r>
      <w:bookmarkEnd w:id="483"/>
    </w:p>
    <w:p w:rsidR="005429A7" w:rsidRPr="00E2599A" w:rsidRDefault="00E2599A" w:rsidP="00E2599A">
      <w:pPr>
        <w:pStyle w:val="Amain"/>
      </w:pPr>
      <w:r>
        <w:tab/>
      </w:r>
      <w:r w:rsidRPr="00E2599A">
        <w:t>(1)</w:t>
      </w:r>
      <w:r w:rsidRPr="00E2599A">
        <w:tab/>
      </w:r>
      <w:r w:rsidR="005429A7" w:rsidRPr="00E2599A">
        <w:t>A traffic control device applies to a person if—</w:t>
      </w:r>
    </w:p>
    <w:p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84" w:name="_Toc514833327"/>
      <w:r w:rsidRPr="00371008">
        <w:rPr>
          <w:rStyle w:val="CharSectNo"/>
        </w:rPr>
        <w:t>340</w:t>
      </w:r>
      <w:r w:rsidRPr="00E2599A">
        <w:tab/>
      </w:r>
      <w:r w:rsidR="005429A7" w:rsidRPr="00E2599A">
        <w:t>Traffic control device (except road marking and parking control sign)</w:t>
      </w:r>
      <w:bookmarkEnd w:id="484"/>
    </w:p>
    <w:p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rsidR="005429A7" w:rsidRPr="00E2599A" w:rsidRDefault="00E2599A" w:rsidP="00E2599A">
      <w:pPr>
        <w:pStyle w:val="Apara"/>
      </w:pPr>
      <w:r>
        <w:tab/>
      </w:r>
      <w:r w:rsidRPr="00E2599A">
        <w:t>(a)</w:t>
      </w:r>
      <w:r w:rsidRPr="00E2599A">
        <w:tab/>
      </w:r>
      <w:r w:rsidR="005429A7" w:rsidRPr="00E2599A">
        <w:t>the device faces the person; or</w:t>
      </w:r>
    </w:p>
    <w:p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rsidR="005429A7" w:rsidRPr="00E2599A" w:rsidRDefault="00E2599A" w:rsidP="003D5011">
      <w:pPr>
        <w:pStyle w:val="Amain"/>
        <w:keepNext/>
      </w:pPr>
      <w:r>
        <w:tab/>
      </w:r>
      <w:r w:rsidRPr="00E2599A">
        <w:t>(2)</w:t>
      </w:r>
      <w:r w:rsidRPr="00E2599A">
        <w:tab/>
      </w:r>
      <w:r w:rsidR="005429A7" w:rsidRPr="00E2599A">
        <w:t>However, the device does not apply to the person if the position of the device indicates that it does not apply to the person.</w:t>
      </w:r>
    </w:p>
    <w:p w:rsidR="005429A7" w:rsidRPr="00E2599A" w:rsidRDefault="005429A7" w:rsidP="005429A7">
      <w:pPr>
        <w:pStyle w:val="aExamHdgss"/>
      </w:pPr>
      <w:r w:rsidRPr="00E2599A">
        <w:t>Examples</w:t>
      </w:r>
    </w:p>
    <w:p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rsidR="005429A7" w:rsidRPr="00E2599A" w:rsidRDefault="00E2599A" w:rsidP="00E2599A">
      <w:pPr>
        <w:pStyle w:val="AH5Sec"/>
      </w:pPr>
      <w:bookmarkStart w:id="485" w:name="_Toc514833328"/>
      <w:r w:rsidRPr="00371008">
        <w:rPr>
          <w:rStyle w:val="CharSectNo"/>
        </w:rPr>
        <w:t>341</w:t>
      </w:r>
      <w:r w:rsidRPr="00E2599A">
        <w:tab/>
      </w:r>
      <w:r w:rsidR="005429A7" w:rsidRPr="00E2599A">
        <w:t>Road marking</w:t>
      </w:r>
      <w:bookmarkEnd w:id="485"/>
    </w:p>
    <w:p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rsidR="005429A7" w:rsidRPr="00E2599A" w:rsidRDefault="00E2599A" w:rsidP="00E2599A">
      <w:pPr>
        <w:pStyle w:val="AH5Sec"/>
      </w:pPr>
      <w:bookmarkStart w:id="486" w:name="_Toc514833329"/>
      <w:r w:rsidRPr="00371008">
        <w:rPr>
          <w:rStyle w:val="CharSectNo"/>
        </w:rPr>
        <w:t>342</w:t>
      </w:r>
      <w:r w:rsidRPr="00E2599A">
        <w:tab/>
      </w:r>
      <w:r w:rsidR="005429A7" w:rsidRPr="00E2599A">
        <w:t>Traffic sign (except parking control sign) applying to length of road</w:t>
      </w:r>
      <w:bookmarkEnd w:id="486"/>
    </w:p>
    <w:p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rsidR="005429A7" w:rsidRPr="00E2599A" w:rsidRDefault="00E2599A" w:rsidP="008A0BC3">
      <w:pPr>
        <w:pStyle w:val="Amain"/>
        <w:keepNext/>
      </w:pPr>
      <w:r>
        <w:tab/>
      </w:r>
      <w:r w:rsidRPr="00E2599A">
        <w:t>(3)</w:t>
      </w:r>
      <w:r w:rsidRPr="00E2599A">
        <w:tab/>
      </w:r>
      <w:r w:rsidR="005429A7" w:rsidRPr="00E2599A">
        <w:t>The traffic sign applies to the driver or pedestrian even though the driver or pedestrian does not pass the sign.</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rsidR="005429A7" w:rsidRPr="00E2599A" w:rsidRDefault="00E2599A" w:rsidP="00E2599A">
      <w:pPr>
        <w:pStyle w:val="AH5Sec"/>
      </w:pPr>
      <w:bookmarkStart w:id="487" w:name="_Toc514833330"/>
      <w:r w:rsidRPr="00371008">
        <w:rPr>
          <w:rStyle w:val="CharSectNo"/>
        </w:rPr>
        <w:t>343</w:t>
      </w:r>
      <w:r w:rsidRPr="00E2599A">
        <w:tab/>
      </w:r>
      <w:r w:rsidR="005429A7" w:rsidRPr="00E2599A">
        <w:t>Traffic sign (except parking control sign) applying to area</w:t>
      </w:r>
      <w:bookmarkEnd w:id="487"/>
    </w:p>
    <w:p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shared zone signs on the roads into a shared zone apply to a driver who starts a journey inside the shared zone.</w:t>
      </w:r>
    </w:p>
    <w:p w:rsidR="005429A7" w:rsidRPr="00E2599A" w:rsidRDefault="00E2599A" w:rsidP="00E2599A">
      <w:pPr>
        <w:pStyle w:val="AH5Sec"/>
      </w:pPr>
      <w:bookmarkStart w:id="488" w:name="_Toc514833331"/>
      <w:r w:rsidRPr="00371008">
        <w:rPr>
          <w:rStyle w:val="CharSectNo"/>
        </w:rPr>
        <w:t>344</w:t>
      </w:r>
      <w:r w:rsidRPr="00E2599A">
        <w:tab/>
      </w:r>
      <w:r w:rsidR="005429A7" w:rsidRPr="00E2599A">
        <w:t>Traffic control device applying to driver in marked lane</w:t>
      </w:r>
      <w:bookmarkEnd w:id="488"/>
    </w:p>
    <w:p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rsidR="005429A7" w:rsidRPr="00E2599A" w:rsidRDefault="005429A7" w:rsidP="005429A7">
      <w:pPr>
        <w:pStyle w:val="aExamHdgss"/>
      </w:pPr>
      <w:r w:rsidRPr="00E2599A">
        <w:t>Example</w:t>
      </w:r>
    </w:p>
    <w:p w:rsidR="005429A7" w:rsidRPr="00E2599A" w:rsidRDefault="005429A7" w:rsidP="005429A7">
      <w:pPr>
        <w:pStyle w:val="aExamss"/>
      </w:pPr>
      <w:r w:rsidRPr="00E2599A">
        <w:t>An overhead lane control device above a marked lane that the driver does not face as the driver approaches it does not apply to the driver.</w:t>
      </w:r>
    </w:p>
    <w:p w:rsidR="005429A7" w:rsidRPr="00E2599A" w:rsidRDefault="00E2599A" w:rsidP="00E2599A">
      <w:pPr>
        <w:pStyle w:val="AH5Sec"/>
        <w:rPr>
          <w:rStyle w:val="charItals"/>
        </w:rPr>
      </w:pPr>
      <w:bookmarkStart w:id="489" w:name="_Toc514833332"/>
      <w:r w:rsidRPr="00371008">
        <w:rPr>
          <w:rStyle w:val="CharSectNo"/>
        </w:rPr>
        <w:t>345</w:t>
      </w:r>
      <w:r w:rsidRPr="00E2599A">
        <w:rPr>
          <w:rStyle w:val="charItals"/>
          <w:i w:val="0"/>
        </w:rPr>
        <w:tab/>
      </w:r>
      <w:r w:rsidR="005429A7" w:rsidRPr="00E2599A">
        <w:t>Traffic control device applying to driver in slip lane</w:t>
      </w:r>
      <w:bookmarkEnd w:id="489"/>
    </w:p>
    <w:p w:rsidR="005429A7" w:rsidRPr="00E2599A" w:rsidRDefault="005429A7" w:rsidP="005429A7">
      <w:pPr>
        <w:pStyle w:val="Amainreturn"/>
      </w:pPr>
      <w:r w:rsidRPr="00E2599A">
        <w:t>A traffic control device applying to a slip lane applies to a driver approaching, in or leaving the slip lane.</w:t>
      </w:r>
    </w:p>
    <w:p w:rsidR="005429A7" w:rsidRPr="00E2599A" w:rsidRDefault="00E2599A" w:rsidP="00E2599A">
      <w:pPr>
        <w:pStyle w:val="AH5Sec"/>
      </w:pPr>
      <w:bookmarkStart w:id="490" w:name="_Toc514833333"/>
      <w:r w:rsidRPr="00371008">
        <w:rPr>
          <w:rStyle w:val="CharSectNo"/>
        </w:rPr>
        <w:t>346</w:t>
      </w:r>
      <w:r w:rsidRPr="00E2599A">
        <w:tab/>
      </w:r>
      <w:r w:rsidR="005429A7" w:rsidRPr="00E2599A">
        <w:t>Parking control sign</w:t>
      </w:r>
      <w:bookmarkEnd w:id="490"/>
    </w:p>
    <w:p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rsidR="00F929BC" w:rsidRPr="00371008" w:rsidRDefault="00E2599A" w:rsidP="00E2599A">
      <w:pPr>
        <w:pStyle w:val="AH3Div"/>
      </w:pPr>
      <w:bookmarkStart w:id="491" w:name="_Toc514833334"/>
      <w:r w:rsidRPr="00371008">
        <w:rPr>
          <w:rStyle w:val="CharDivNo"/>
        </w:rPr>
        <w:t>Division 20.4</w:t>
      </w:r>
      <w:r w:rsidRPr="00E2599A">
        <w:tab/>
      </w:r>
      <w:r w:rsidR="00F929BC" w:rsidRPr="00371008">
        <w:rPr>
          <w:rStyle w:val="CharDivText"/>
        </w:rPr>
        <w:t>Prescribed traffic control devices</w:t>
      </w:r>
      <w:bookmarkEnd w:id="491"/>
    </w:p>
    <w:p w:rsidR="005B2FC2" w:rsidRPr="00E2599A" w:rsidRDefault="005B2FC2" w:rsidP="003B36B3">
      <w:pPr>
        <w:pStyle w:val="AH5Sec"/>
      </w:pPr>
      <w:bookmarkStart w:id="492" w:name="_Toc514833335"/>
      <w:r w:rsidRPr="00371008">
        <w:rPr>
          <w:rStyle w:val="CharSectNo"/>
        </w:rPr>
        <w:t>346A</w:t>
      </w:r>
      <w:r w:rsidRPr="00E2599A">
        <w:tab/>
        <w:t>Preventing prescribed traffic control device being clearly visible</w:t>
      </w:r>
      <w:bookmarkEnd w:id="492"/>
    </w:p>
    <w:p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14" w:tooltip="Road Transport (Safety and Traffic Management) Act 1999" w:history="1">
        <w:r w:rsidR="00717D7F" w:rsidRPr="00E2599A">
          <w:rPr>
            <w:rStyle w:val="charCitHyperlinkAbbrev"/>
          </w:rPr>
          <w:t>Act</w:t>
        </w:r>
      </w:hyperlink>
      <w:r w:rsidRPr="00E2599A">
        <w:t xml:space="preserve">, dictionary and the </w:t>
      </w:r>
      <w:hyperlink r:id="rId215"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rsidR="005B2FC2" w:rsidRPr="00E2599A" w:rsidRDefault="005B2FC2" w:rsidP="008A0BC3">
      <w:pPr>
        <w:pStyle w:val="Penalty"/>
      </w:pPr>
      <w:r w:rsidRPr="00E2599A">
        <w:t>Maximum penalty:  20 penalty units.</w:t>
      </w:r>
    </w:p>
    <w:p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rsidR="005B2FC2" w:rsidRPr="00E2599A" w:rsidRDefault="005B2FC2" w:rsidP="003B36B3">
      <w:pPr>
        <w:pStyle w:val="Apara"/>
      </w:pPr>
      <w:r w:rsidRPr="00E2599A">
        <w:tab/>
        <w:t>(b)</w:t>
      </w:r>
      <w:r w:rsidRPr="00E2599A">
        <w:tab/>
        <w:t>remove the thing.</w:t>
      </w:r>
    </w:p>
    <w:p w:rsidR="005B2FC2" w:rsidRPr="00E2599A" w:rsidRDefault="005B2FC2" w:rsidP="003B36B3">
      <w:pPr>
        <w:pStyle w:val="Amain"/>
      </w:pPr>
      <w:r w:rsidRPr="00E2599A">
        <w:tab/>
        <w:t>(3)</w:t>
      </w:r>
      <w:r w:rsidRPr="00E2599A">
        <w:tab/>
        <w:t>If a person is given a direction under subsection (2) (a), the person must comply with the direction.</w:t>
      </w:r>
    </w:p>
    <w:p w:rsidR="005B2FC2" w:rsidRPr="00E2599A" w:rsidRDefault="005B2FC2" w:rsidP="005B2FC2">
      <w:pPr>
        <w:pStyle w:val="Penalty"/>
      </w:pPr>
      <w:r w:rsidRPr="00E2599A">
        <w:t>Maximum penalty:  20 penalty units.</w:t>
      </w:r>
    </w:p>
    <w:p w:rsidR="005429A7" w:rsidRPr="00E2599A" w:rsidRDefault="005429A7" w:rsidP="005429A7">
      <w:pPr>
        <w:pStyle w:val="PageBreak"/>
      </w:pPr>
      <w:r w:rsidRPr="00E2599A">
        <w:br w:type="page"/>
      </w:r>
    </w:p>
    <w:p w:rsidR="005429A7" w:rsidRPr="00371008" w:rsidRDefault="00E2599A" w:rsidP="00E2599A">
      <w:pPr>
        <w:pStyle w:val="AH2Part"/>
      </w:pPr>
      <w:bookmarkStart w:id="493" w:name="_Toc514833336"/>
      <w:r w:rsidRPr="00371008">
        <w:rPr>
          <w:rStyle w:val="CharPartNo"/>
        </w:rPr>
        <w:t>Part 21</w:t>
      </w:r>
      <w:r w:rsidRPr="00E2599A">
        <w:tab/>
      </w:r>
      <w:r w:rsidR="005429A7" w:rsidRPr="00371008">
        <w:rPr>
          <w:rStyle w:val="CharPartText"/>
        </w:rPr>
        <w:t>General</w:t>
      </w:r>
      <w:bookmarkEnd w:id="493"/>
    </w:p>
    <w:p w:rsidR="00245B78" w:rsidRDefault="00245B78" w:rsidP="00245B78">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494" w:name="_Toc514833337"/>
      <w:r w:rsidRPr="00371008">
        <w:rPr>
          <w:rStyle w:val="CharSectNo"/>
        </w:rPr>
        <w:t>347</w:t>
      </w:r>
      <w:r w:rsidRPr="00E2599A">
        <w:tab/>
      </w:r>
      <w:r w:rsidR="005429A7" w:rsidRPr="00E2599A">
        <w:t>Meaning of abbreviations and symbols</w:t>
      </w:r>
      <w:bookmarkEnd w:id="494"/>
    </w:p>
    <w:p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rsidR="005429A7" w:rsidRPr="00E2599A" w:rsidRDefault="00E2599A" w:rsidP="00E2599A">
      <w:pPr>
        <w:pStyle w:val="AH5Sec"/>
      </w:pPr>
      <w:bookmarkStart w:id="495" w:name="_Toc514833338"/>
      <w:r w:rsidRPr="00371008">
        <w:rPr>
          <w:rStyle w:val="CharSectNo"/>
        </w:rPr>
        <w:t>348</w:t>
      </w:r>
      <w:r w:rsidRPr="00E2599A">
        <w:tab/>
      </w:r>
      <w:r w:rsidR="005429A7" w:rsidRPr="00E2599A">
        <w:t>Reference to driver doing something etc</w:t>
      </w:r>
      <w:bookmarkEnd w:id="495"/>
    </w:p>
    <w:p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rsidR="005429A7" w:rsidRPr="00E2599A" w:rsidRDefault="00E2599A" w:rsidP="00E2599A">
      <w:pPr>
        <w:pStyle w:val="AH5Sec"/>
      </w:pPr>
      <w:bookmarkStart w:id="496" w:name="_Toc514833339"/>
      <w:r w:rsidRPr="00371008">
        <w:rPr>
          <w:rStyle w:val="CharSectNo"/>
        </w:rPr>
        <w:t>349</w:t>
      </w:r>
      <w:r w:rsidRPr="00E2599A">
        <w:tab/>
      </w:r>
      <w:r w:rsidR="005429A7" w:rsidRPr="00E2599A">
        <w:t>Reference to certain kind of road</w:t>
      </w:r>
      <w:bookmarkEnd w:id="496"/>
    </w:p>
    <w:p w:rsidR="005429A7" w:rsidRPr="00E2599A" w:rsidRDefault="005429A7" w:rsidP="005429A7">
      <w:pPr>
        <w:pStyle w:val="Amainreturn"/>
      </w:pPr>
      <w:r w:rsidRPr="00E2599A">
        <w:t>A reference in this regulation to a road of a particular kind is a reference to a road of that kind at any relevant place.</w:t>
      </w:r>
    </w:p>
    <w:p w:rsidR="005429A7" w:rsidRPr="00E2599A" w:rsidRDefault="005429A7" w:rsidP="005429A7">
      <w:pPr>
        <w:pStyle w:val="aExamHdgss"/>
      </w:pPr>
      <w:r w:rsidRPr="00E2599A">
        <w:t>Example</w:t>
      </w:r>
    </w:p>
    <w:p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rsidR="005429A7" w:rsidRPr="00E2599A" w:rsidRDefault="00E2599A" w:rsidP="00E2599A">
      <w:pPr>
        <w:pStyle w:val="AH5Sec"/>
      </w:pPr>
      <w:bookmarkStart w:id="497" w:name="_Toc514833340"/>
      <w:r w:rsidRPr="00371008">
        <w:rPr>
          <w:rStyle w:val="CharSectNo"/>
        </w:rPr>
        <w:t>350</w:t>
      </w:r>
      <w:r w:rsidRPr="00E2599A">
        <w:tab/>
      </w:r>
      <w:r w:rsidR="005429A7" w:rsidRPr="00E2599A">
        <w:t>Reference to stopping or parking on length of road etc</w:t>
      </w:r>
      <w:bookmarkEnd w:id="497"/>
    </w:p>
    <w:p w:rsidR="005429A7" w:rsidRPr="00E2599A" w:rsidRDefault="00E2599A" w:rsidP="00E2599A">
      <w:pPr>
        <w:pStyle w:val="Amain"/>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rsidR="005429A7" w:rsidRPr="00E2599A" w:rsidRDefault="00E2599A" w:rsidP="00245B78">
      <w:pPr>
        <w:pStyle w:val="Amain"/>
        <w:keepNext/>
      </w:pPr>
      <w:r>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rsidR="005429A7" w:rsidRPr="00E2599A" w:rsidRDefault="005429A7" w:rsidP="005429A7">
      <w:pPr>
        <w:pStyle w:val="aExamHdgss"/>
      </w:pPr>
      <w:r w:rsidRPr="00E2599A">
        <w:t>Example—s (2)</w:t>
      </w:r>
    </w:p>
    <w:p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rsidR="005429A7" w:rsidRPr="00E2599A" w:rsidRDefault="00E2599A" w:rsidP="00E2599A">
      <w:pPr>
        <w:pStyle w:val="AH5Sec"/>
      </w:pPr>
      <w:bookmarkStart w:id="498" w:name="_Toc514833341"/>
      <w:r w:rsidRPr="00371008">
        <w:rPr>
          <w:rStyle w:val="CharSectNo"/>
        </w:rPr>
        <w:t>351</w:t>
      </w:r>
      <w:r w:rsidRPr="00E2599A">
        <w:tab/>
      </w:r>
      <w:r w:rsidR="005429A7" w:rsidRPr="00E2599A">
        <w:t>Reference to left and right</w:t>
      </w:r>
      <w:bookmarkEnd w:id="498"/>
    </w:p>
    <w:p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rsidR="005429A7" w:rsidRPr="00E2599A" w:rsidRDefault="00E2599A" w:rsidP="00E2599A">
      <w:pPr>
        <w:pStyle w:val="Amain"/>
      </w:pPr>
      <w:r>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rsidR="005429A7" w:rsidRPr="00E2599A" w:rsidRDefault="00E2599A" w:rsidP="00E2599A">
      <w:pPr>
        <w:pStyle w:val="AH5Sec"/>
      </w:pPr>
      <w:bookmarkStart w:id="499" w:name="_Toc514833342"/>
      <w:r w:rsidRPr="00371008">
        <w:rPr>
          <w:rStyle w:val="CharSectNo"/>
        </w:rPr>
        <w:t>352</w:t>
      </w:r>
      <w:r w:rsidRPr="00E2599A">
        <w:tab/>
      </w:r>
      <w:r w:rsidR="005429A7" w:rsidRPr="00E2599A">
        <w:t>Reference to stopping as near as practicable to place</w:t>
      </w:r>
      <w:bookmarkEnd w:id="499"/>
    </w:p>
    <w:p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rsidR="005429A7" w:rsidRPr="00E2599A" w:rsidRDefault="00E2599A" w:rsidP="00E2599A">
      <w:pPr>
        <w:pStyle w:val="AH5Sec"/>
      </w:pPr>
      <w:bookmarkStart w:id="500" w:name="_Toc514833343"/>
      <w:r w:rsidRPr="00371008">
        <w:rPr>
          <w:rStyle w:val="CharSectNo"/>
        </w:rPr>
        <w:t>353</w:t>
      </w:r>
      <w:r w:rsidRPr="00E2599A">
        <w:tab/>
      </w:r>
      <w:r w:rsidR="005429A7" w:rsidRPr="00E2599A">
        <w:t>Reference to pedestrian crossing road</w:t>
      </w:r>
      <w:bookmarkEnd w:id="500"/>
    </w:p>
    <w:p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rsidR="00F959C7" w:rsidRDefault="00F959C7" w:rsidP="00F959C7">
      <w:pPr>
        <w:pStyle w:val="02Text"/>
        <w:sectPr w:rsidR="00F959C7">
          <w:headerReference w:type="even" r:id="rId216"/>
          <w:headerReference w:type="default" r:id="rId217"/>
          <w:footerReference w:type="even" r:id="rId218"/>
          <w:footerReference w:type="default" r:id="rId219"/>
          <w:footerReference w:type="first" r:id="rId220"/>
          <w:pgSz w:w="11907" w:h="16839" w:code="9"/>
          <w:pgMar w:top="3880" w:right="1900" w:bottom="3100" w:left="2300" w:header="2280" w:footer="1760" w:gutter="0"/>
          <w:pgNumType w:start="1"/>
          <w:cols w:space="720"/>
          <w:titlePg/>
          <w:docGrid w:linePitch="254"/>
        </w:sectPr>
      </w:pPr>
    </w:p>
    <w:p w:rsidR="005429A7" w:rsidRPr="00E2599A" w:rsidRDefault="005429A7" w:rsidP="005429A7">
      <w:pPr>
        <w:pStyle w:val="PageBreak"/>
      </w:pPr>
      <w:r w:rsidRPr="00E2599A">
        <w:br w:type="page"/>
      </w:r>
    </w:p>
    <w:p w:rsidR="005429A7" w:rsidRPr="00371008" w:rsidRDefault="00E2599A" w:rsidP="00E2599A">
      <w:pPr>
        <w:pStyle w:val="Sched-heading"/>
      </w:pPr>
      <w:bookmarkStart w:id="501" w:name="_Toc514833344"/>
      <w:r w:rsidRPr="00371008">
        <w:rPr>
          <w:rStyle w:val="CharChapNo"/>
        </w:rPr>
        <w:t>Schedule 1</w:t>
      </w:r>
      <w:r w:rsidRPr="00E2599A">
        <w:rPr>
          <w:rStyle w:val="CharAmSchText"/>
        </w:rPr>
        <w:tab/>
      </w:r>
      <w:r w:rsidR="005429A7" w:rsidRPr="00371008">
        <w:rPr>
          <w:rStyle w:val="CharChapText"/>
        </w:rPr>
        <w:t>Abbreviations and symbols</w:t>
      </w:r>
      <w:bookmarkEnd w:id="501"/>
    </w:p>
    <w:p w:rsidR="00245B78" w:rsidRDefault="00245B78" w:rsidP="00245B78">
      <w:pPr>
        <w:pStyle w:val="Placeholder"/>
        <w:suppressLineNumbers/>
      </w:pPr>
      <w:r>
        <w:rPr>
          <w:rStyle w:val="CharPartNo"/>
        </w:rPr>
        <w:t xml:space="preserve">  </w:t>
      </w:r>
      <w:r>
        <w:rPr>
          <w:rStyle w:val="CharPartText"/>
        </w:rPr>
        <w:t xml:space="preserve">  </w:t>
      </w:r>
    </w:p>
    <w:p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rsidTr="001A728B">
        <w:trPr>
          <w:cantSplit/>
          <w:tblHeader/>
        </w:trPr>
        <w:tc>
          <w:tcPr>
            <w:tcW w:w="1200" w:type="dxa"/>
            <w:tcBorders>
              <w:bottom w:val="single" w:sz="4" w:space="0" w:color="auto"/>
            </w:tcBorders>
          </w:tcPr>
          <w:p w:rsidR="00E7630E" w:rsidRPr="00E2599A" w:rsidRDefault="00E7630E" w:rsidP="00E7630E">
            <w:pPr>
              <w:pStyle w:val="TableColHd"/>
            </w:pPr>
            <w:r w:rsidRPr="00E2599A">
              <w:t>column 1</w:t>
            </w:r>
          </w:p>
          <w:p w:rsidR="00E7630E" w:rsidRPr="00E2599A" w:rsidRDefault="00E7630E" w:rsidP="00E7630E">
            <w:pPr>
              <w:pStyle w:val="TableColHd"/>
            </w:pPr>
            <w:r w:rsidRPr="00E2599A">
              <w:t>item</w:t>
            </w:r>
          </w:p>
        </w:tc>
        <w:tc>
          <w:tcPr>
            <w:tcW w:w="2027" w:type="dxa"/>
            <w:tcBorders>
              <w:bottom w:val="single" w:sz="4" w:space="0" w:color="auto"/>
            </w:tcBorders>
          </w:tcPr>
          <w:p w:rsidR="00E7630E" w:rsidRPr="00E2599A" w:rsidRDefault="00E7630E" w:rsidP="00E7630E">
            <w:pPr>
              <w:pStyle w:val="TableColHd"/>
            </w:pPr>
            <w:r w:rsidRPr="00E2599A">
              <w:t>column 2</w:t>
            </w:r>
          </w:p>
          <w:p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rsidR="00E7630E" w:rsidRPr="00E2599A" w:rsidRDefault="00E7630E" w:rsidP="00E7630E">
            <w:pPr>
              <w:pStyle w:val="TableColHd"/>
            </w:pPr>
            <w:r w:rsidRPr="00E2599A">
              <w:t>column 3</w:t>
            </w:r>
          </w:p>
          <w:p w:rsidR="00E7630E" w:rsidRPr="00E2599A" w:rsidRDefault="00E7630E" w:rsidP="00E7630E">
            <w:pPr>
              <w:pStyle w:val="TableColHd"/>
            </w:pPr>
            <w:r w:rsidRPr="00E2599A">
              <w:t>meaning</w:t>
            </w:r>
          </w:p>
        </w:tc>
      </w:tr>
      <w:tr w:rsidR="00E05A42" w:rsidRPr="00E2599A" w:rsidTr="001A728B">
        <w:trPr>
          <w:cantSplit/>
        </w:trPr>
        <w:tc>
          <w:tcPr>
            <w:tcW w:w="1200" w:type="dxa"/>
            <w:tcBorders>
              <w:top w:val="single" w:sz="4" w:space="0" w:color="auto"/>
            </w:tcBorders>
          </w:tcPr>
          <w:p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rsidR="00E05A42" w:rsidRPr="00E2599A" w:rsidRDefault="00E05A42" w:rsidP="00E05A42">
            <w:pPr>
              <w:pStyle w:val="TableText10"/>
            </w:pPr>
            <w:r w:rsidRPr="00E2599A">
              <w:t>MON</w:t>
            </w:r>
          </w:p>
        </w:tc>
        <w:tc>
          <w:tcPr>
            <w:tcW w:w="4721" w:type="dxa"/>
            <w:tcBorders>
              <w:top w:val="single" w:sz="4" w:space="0" w:color="auto"/>
            </w:tcBorders>
          </w:tcPr>
          <w:p w:rsidR="00E05A42" w:rsidRPr="00E2599A" w:rsidRDefault="00E05A42" w:rsidP="00E05A42">
            <w:pPr>
              <w:pStyle w:val="TableText10"/>
            </w:pPr>
            <w:r w:rsidRPr="00E2599A">
              <w:t>Monday</w:t>
            </w:r>
          </w:p>
        </w:tc>
      </w:tr>
      <w:tr w:rsidR="00E05A42" w:rsidRPr="00E2599A" w:rsidTr="001A728B">
        <w:trPr>
          <w:cantSplit/>
        </w:trPr>
        <w:tc>
          <w:tcPr>
            <w:tcW w:w="1200" w:type="dxa"/>
          </w:tcPr>
          <w:p w:rsidR="00E05A42" w:rsidRPr="00E2599A" w:rsidRDefault="00E2599A" w:rsidP="00E2599A">
            <w:pPr>
              <w:pStyle w:val="TableNumbered"/>
              <w:numPr>
                <w:ilvl w:val="0"/>
                <w:numId w:val="0"/>
              </w:numPr>
              <w:ind w:left="360" w:hanging="360"/>
            </w:pPr>
            <w:r w:rsidRPr="00E2599A">
              <w:t xml:space="preserve">2 </w:t>
            </w:r>
          </w:p>
        </w:tc>
        <w:tc>
          <w:tcPr>
            <w:tcW w:w="2027" w:type="dxa"/>
          </w:tcPr>
          <w:p w:rsidR="00E05A42" w:rsidRPr="00E2599A" w:rsidRDefault="00E05A42" w:rsidP="00E05A42">
            <w:pPr>
              <w:pStyle w:val="TableText10"/>
            </w:pPr>
            <w:r w:rsidRPr="00E2599A">
              <w:t>TUE</w:t>
            </w:r>
          </w:p>
        </w:tc>
        <w:tc>
          <w:tcPr>
            <w:tcW w:w="4721" w:type="dxa"/>
          </w:tcPr>
          <w:p w:rsidR="00E05A42" w:rsidRPr="00E2599A" w:rsidRDefault="00E05A42" w:rsidP="00E05A42">
            <w:pPr>
              <w:pStyle w:val="TableText10"/>
            </w:pPr>
            <w:r w:rsidRPr="00E2599A">
              <w:t>Tuesday</w:t>
            </w:r>
          </w:p>
        </w:tc>
      </w:tr>
      <w:tr w:rsidR="00E05A42" w:rsidRPr="00E2599A" w:rsidTr="001A728B">
        <w:trPr>
          <w:cantSplit/>
        </w:trPr>
        <w:tc>
          <w:tcPr>
            <w:tcW w:w="1200" w:type="dxa"/>
          </w:tcPr>
          <w:p w:rsidR="00E05A42" w:rsidRPr="00E2599A" w:rsidRDefault="00E2599A" w:rsidP="00E2599A">
            <w:pPr>
              <w:pStyle w:val="TableNumbered"/>
              <w:numPr>
                <w:ilvl w:val="0"/>
                <w:numId w:val="0"/>
              </w:numPr>
              <w:ind w:left="360" w:hanging="360"/>
            </w:pPr>
            <w:r w:rsidRPr="00E2599A">
              <w:t xml:space="preserve">3 </w:t>
            </w:r>
          </w:p>
        </w:tc>
        <w:tc>
          <w:tcPr>
            <w:tcW w:w="2027" w:type="dxa"/>
          </w:tcPr>
          <w:p w:rsidR="00E05A42" w:rsidRPr="00E2599A" w:rsidRDefault="00E05A42" w:rsidP="00E05A42">
            <w:pPr>
              <w:pStyle w:val="TableText10"/>
            </w:pPr>
            <w:r w:rsidRPr="00E2599A">
              <w:t>WED</w:t>
            </w:r>
          </w:p>
        </w:tc>
        <w:tc>
          <w:tcPr>
            <w:tcW w:w="4721" w:type="dxa"/>
          </w:tcPr>
          <w:p w:rsidR="00E05A42" w:rsidRPr="00E2599A" w:rsidRDefault="00E05A42" w:rsidP="00E05A42">
            <w:pPr>
              <w:pStyle w:val="TableText10"/>
            </w:pPr>
            <w:r w:rsidRPr="00E2599A">
              <w:t>Wednesday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4 </w:t>
            </w:r>
          </w:p>
        </w:tc>
        <w:tc>
          <w:tcPr>
            <w:tcW w:w="2027" w:type="dxa"/>
          </w:tcPr>
          <w:p w:rsidR="00B20536" w:rsidRPr="00E2599A" w:rsidRDefault="00B20536" w:rsidP="00B20536">
            <w:pPr>
              <w:pStyle w:val="TableText10"/>
            </w:pPr>
            <w:r w:rsidRPr="00E2599A">
              <w:t>THU</w:t>
            </w:r>
          </w:p>
        </w:tc>
        <w:tc>
          <w:tcPr>
            <w:tcW w:w="4721" w:type="dxa"/>
          </w:tcPr>
          <w:p w:rsidR="00B20536" w:rsidRPr="00E2599A" w:rsidRDefault="00B20536" w:rsidP="00B20536">
            <w:pPr>
              <w:pStyle w:val="TableText10"/>
            </w:pPr>
            <w:r w:rsidRPr="00E2599A">
              <w:t>Thursday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5 </w:t>
            </w:r>
          </w:p>
        </w:tc>
        <w:tc>
          <w:tcPr>
            <w:tcW w:w="2027" w:type="dxa"/>
          </w:tcPr>
          <w:p w:rsidR="00B20536" w:rsidRPr="00E2599A" w:rsidRDefault="00B20536" w:rsidP="00B20536">
            <w:pPr>
              <w:pStyle w:val="TableText10"/>
            </w:pPr>
            <w:r w:rsidRPr="00E2599A">
              <w:t>FRI</w:t>
            </w:r>
          </w:p>
        </w:tc>
        <w:tc>
          <w:tcPr>
            <w:tcW w:w="4721" w:type="dxa"/>
          </w:tcPr>
          <w:p w:rsidR="00B20536" w:rsidRPr="00E2599A" w:rsidRDefault="00B20536" w:rsidP="00B20536">
            <w:pPr>
              <w:pStyle w:val="TableText10"/>
            </w:pPr>
            <w:r w:rsidRPr="00E2599A">
              <w:t>Friday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6 </w:t>
            </w:r>
          </w:p>
        </w:tc>
        <w:tc>
          <w:tcPr>
            <w:tcW w:w="2027" w:type="dxa"/>
          </w:tcPr>
          <w:p w:rsidR="00B20536" w:rsidRPr="00E2599A" w:rsidRDefault="00B20536" w:rsidP="00B20536">
            <w:pPr>
              <w:pStyle w:val="TableText10"/>
            </w:pPr>
            <w:r w:rsidRPr="00E2599A">
              <w:t>SAT</w:t>
            </w:r>
          </w:p>
        </w:tc>
        <w:tc>
          <w:tcPr>
            <w:tcW w:w="4721" w:type="dxa"/>
          </w:tcPr>
          <w:p w:rsidR="00B20536" w:rsidRPr="00E2599A" w:rsidRDefault="00B20536" w:rsidP="00B20536">
            <w:pPr>
              <w:pStyle w:val="TableText10"/>
            </w:pPr>
            <w:r w:rsidRPr="00E2599A">
              <w:t>Saturday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7 </w:t>
            </w:r>
          </w:p>
        </w:tc>
        <w:tc>
          <w:tcPr>
            <w:tcW w:w="2027" w:type="dxa"/>
          </w:tcPr>
          <w:p w:rsidR="00B20536" w:rsidRPr="00E2599A" w:rsidRDefault="00B20536" w:rsidP="00B20536">
            <w:pPr>
              <w:pStyle w:val="TableText10"/>
            </w:pPr>
            <w:r w:rsidRPr="00E2599A">
              <w:t>SUN</w:t>
            </w:r>
          </w:p>
        </w:tc>
        <w:tc>
          <w:tcPr>
            <w:tcW w:w="4721" w:type="dxa"/>
          </w:tcPr>
          <w:p w:rsidR="00B20536" w:rsidRPr="00E2599A" w:rsidRDefault="00B20536" w:rsidP="00B20536">
            <w:pPr>
              <w:pStyle w:val="TableText10"/>
            </w:pPr>
            <w:r w:rsidRPr="00E2599A">
              <w:t>Sunday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8 </w:t>
            </w:r>
          </w:p>
        </w:tc>
        <w:tc>
          <w:tcPr>
            <w:tcW w:w="2027" w:type="dxa"/>
          </w:tcPr>
          <w:p w:rsidR="00F718C9" w:rsidRPr="00E2599A" w:rsidRDefault="00F718C9" w:rsidP="00F718C9">
            <w:pPr>
              <w:pStyle w:val="TableText10"/>
            </w:pPr>
            <w:r w:rsidRPr="00E2599A">
              <w:t>JAN</w:t>
            </w:r>
          </w:p>
        </w:tc>
        <w:tc>
          <w:tcPr>
            <w:tcW w:w="4721" w:type="dxa"/>
          </w:tcPr>
          <w:p w:rsidR="00F718C9" w:rsidRPr="00E2599A" w:rsidRDefault="00F718C9" w:rsidP="00F718C9">
            <w:pPr>
              <w:pStyle w:val="TableText10"/>
            </w:pPr>
            <w:r w:rsidRPr="00E2599A">
              <w:t>January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9 </w:t>
            </w:r>
          </w:p>
        </w:tc>
        <w:tc>
          <w:tcPr>
            <w:tcW w:w="2027" w:type="dxa"/>
          </w:tcPr>
          <w:p w:rsidR="00F718C9" w:rsidRPr="00E2599A" w:rsidRDefault="00F718C9" w:rsidP="00F718C9">
            <w:pPr>
              <w:pStyle w:val="TableText10"/>
            </w:pPr>
            <w:r w:rsidRPr="00E2599A">
              <w:t>FEB</w:t>
            </w:r>
          </w:p>
        </w:tc>
        <w:tc>
          <w:tcPr>
            <w:tcW w:w="4721" w:type="dxa"/>
          </w:tcPr>
          <w:p w:rsidR="00F718C9" w:rsidRPr="00E2599A" w:rsidRDefault="00F718C9" w:rsidP="00F718C9">
            <w:pPr>
              <w:pStyle w:val="TableText10"/>
            </w:pPr>
            <w:r w:rsidRPr="00E2599A">
              <w:t>February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10 </w:t>
            </w:r>
          </w:p>
        </w:tc>
        <w:tc>
          <w:tcPr>
            <w:tcW w:w="2027" w:type="dxa"/>
          </w:tcPr>
          <w:p w:rsidR="00F718C9" w:rsidRPr="00E2599A" w:rsidRDefault="00F718C9" w:rsidP="00F718C9">
            <w:pPr>
              <w:pStyle w:val="TableText10"/>
            </w:pPr>
            <w:r w:rsidRPr="00E2599A">
              <w:t>MAR</w:t>
            </w:r>
          </w:p>
        </w:tc>
        <w:tc>
          <w:tcPr>
            <w:tcW w:w="4721" w:type="dxa"/>
          </w:tcPr>
          <w:p w:rsidR="00F718C9" w:rsidRPr="00E2599A" w:rsidRDefault="00F718C9" w:rsidP="00F718C9">
            <w:pPr>
              <w:pStyle w:val="TableText10"/>
            </w:pPr>
            <w:r w:rsidRPr="00E2599A">
              <w:t>March</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11 </w:t>
            </w:r>
          </w:p>
        </w:tc>
        <w:tc>
          <w:tcPr>
            <w:tcW w:w="2027" w:type="dxa"/>
          </w:tcPr>
          <w:p w:rsidR="00F718C9" w:rsidRPr="00E2599A" w:rsidRDefault="00F718C9" w:rsidP="00F718C9">
            <w:pPr>
              <w:pStyle w:val="TableText10"/>
            </w:pPr>
            <w:r w:rsidRPr="00E2599A">
              <w:t>APR</w:t>
            </w:r>
          </w:p>
        </w:tc>
        <w:tc>
          <w:tcPr>
            <w:tcW w:w="4721" w:type="dxa"/>
          </w:tcPr>
          <w:p w:rsidR="00F718C9" w:rsidRPr="00E2599A" w:rsidRDefault="00F718C9" w:rsidP="00F718C9">
            <w:pPr>
              <w:pStyle w:val="TableText10"/>
            </w:pPr>
            <w:r w:rsidRPr="00E2599A">
              <w:t>April</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12 </w:t>
            </w:r>
          </w:p>
        </w:tc>
        <w:tc>
          <w:tcPr>
            <w:tcW w:w="2027" w:type="dxa"/>
          </w:tcPr>
          <w:p w:rsidR="00F718C9" w:rsidRPr="00E2599A" w:rsidRDefault="00F718C9" w:rsidP="00F718C9">
            <w:pPr>
              <w:pStyle w:val="TableText10"/>
            </w:pPr>
            <w:r w:rsidRPr="00E2599A">
              <w:t>JUN</w:t>
            </w:r>
          </w:p>
        </w:tc>
        <w:tc>
          <w:tcPr>
            <w:tcW w:w="4721" w:type="dxa"/>
          </w:tcPr>
          <w:p w:rsidR="00F718C9" w:rsidRPr="00E2599A" w:rsidRDefault="00F718C9" w:rsidP="00F718C9">
            <w:pPr>
              <w:pStyle w:val="TableText10"/>
            </w:pPr>
            <w:r w:rsidRPr="00E2599A">
              <w:t>June</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13 </w:t>
            </w:r>
          </w:p>
        </w:tc>
        <w:tc>
          <w:tcPr>
            <w:tcW w:w="2027" w:type="dxa"/>
          </w:tcPr>
          <w:p w:rsidR="00F718C9" w:rsidRPr="00E2599A" w:rsidRDefault="00F718C9" w:rsidP="00F718C9">
            <w:pPr>
              <w:pStyle w:val="TableText10"/>
            </w:pPr>
            <w:r w:rsidRPr="00E2599A">
              <w:t>JUL</w:t>
            </w:r>
          </w:p>
        </w:tc>
        <w:tc>
          <w:tcPr>
            <w:tcW w:w="4721" w:type="dxa"/>
          </w:tcPr>
          <w:p w:rsidR="00F718C9" w:rsidRPr="00E2599A" w:rsidRDefault="00F718C9" w:rsidP="00F718C9">
            <w:pPr>
              <w:pStyle w:val="TableText10"/>
            </w:pPr>
            <w:r w:rsidRPr="00E2599A">
              <w:t>July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14 </w:t>
            </w:r>
          </w:p>
        </w:tc>
        <w:tc>
          <w:tcPr>
            <w:tcW w:w="2027" w:type="dxa"/>
          </w:tcPr>
          <w:p w:rsidR="00F718C9" w:rsidRPr="00E2599A" w:rsidRDefault="00F718C9" w:rsidP="00F718C9">
            <w:pPr>
              <w:pStyle w:val="TableText10"/>
            </w:pPr>
            <w:r w:rsidRPr="00E2599A">
              <w:t>AUG</w:t>
            </w:r>
          </w:p>
        </w:tc>
        <w:tc>
          <w:tcPr>
            <w:tcW w:w="4721" w:type="dxa"/>
          </w:tcPr>
          <w:p w:rsidR="00F718C9" w:rsidRPr="00E2599A" w:rsidRDefault="00F718C9" w:rsidP="00F718C9">
            <w:pPr>
              <w:pStyle w:val="TableText10"/>
            </w:pPr>
            <w:r w:rsidRPr="00E2599A">
              <w:t>August</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15 </w:t>
            </w:r>
          </w:p>
        </w:tc>
        <w:tc>
          <w:tcPr>
            <w:tcW w:w="2027" w:type="dxa"/>
          </w:tcPr>
          <w:p w:rsidR="00F718C9" w:rsidRPr="00E2599A" w:rsidRDefault="00F718C9" w:rsidP="00F718C9">
            <w:pPr>
              <w:pStyle w:val="TableText10"/>
            </w:pPr>
            <w:r w:rsidRPr="00E2599A">
              <w:t>SEP</w:t>
            </w:r>
          </w:p>
        </w:tc>
        <w:tc>
          <w:tcPr>
            <w:tcW w:w="4721" w:type="dxa"/>
          </w:tcPr>
          <w:p w:rsidR="00F718C9" w:rsidRPr="00E2599A" w:rsidRDefault="00F718C9" w:rsidP="00F718C9">
            <w:pPr>
              <w:pStyle w:val="TableText10"/>
            </w:pPr>
            <w:r w:rsidRPr="00E2599A">
              <w:t>September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16 </w:t>
            </w:r>
          </w:p>
        </w:tc>
        <w:tc>
          <w:tcPr>
            <w:tcW w:w="2027" w:type="dxa"/>
          </w:tcPr>
          <w:p w:rsidR="00F718C9" w:rsidRPr="00E2599A" w:rsidRDefault="00F718C9" w:rsidP="00F718C9">
            <w:pPr>
              <w:pStyle w:val="TableText10"/>
            </w:pPr>
            <w:r w:rsidRPr="00E2599A">
              <w:t>OCT</w:t>
            </w:r>
          </w:p>
        </w:tc>
        <w:tc>
          <w:tcPr>
            <w:tcW w:w="4721" w:type="dxa"/>
          </w:tcPr>
          <w:p w:rsidR="00F718C9" w:rsidRPr="00E2599A" w:rsidRDefault="00F718C9" w:rsidP="00F718C9">
            <w:pPr>
              <w:pStyle w:val="TableText10"/>
            </w:pPr>
            <w:r w:rsidRPr="00E2599A">
              <w:t>October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17 </w:t>
            </w:r>
          </w:p>
        </w:tc>
        <w:tc>
          <w:tcPr>
            <w:tcW w:w="2027" w:type="dxa"/>
          </w:tcPr>
          <w:p w:rsidR="00F718C9" w:rsidRPr="00E2599A" w:rsidRDefault="00F718C9" w:rsidP="00F718C9">
            <w:pPr>
              <w:pStyle w:val="TableText10"/>
            </w:pPr>
            <w:r w:rsidRPr="00E2599A">
              <w:t>NOV</w:t>
            </w:r>
          </w:p>
        </w:tc>
        <w:tc>
          <w:tcPr>
            <w:tcW w:w="4721" w:type="dxa"/>
          </w:tcPr>
          <w:p w:rsidR="00F718C9" w:rsidRPr="00E2599A" w:rsidRDefault="00F718C9" w:rsidP="00F718C9">
            <w:pPr>
              <w:pStyle w:val="TableText10"/>
            </w:pPr>
            <w:r w:rsidRPr="00E2599A">
              <w:t>November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18 </w:t>
            </w:r>
          </w:p>
        </w:tc>
        <w:tc>
          <w:tcPr>
            <w:tcW w:w="2027" w:type="dxa"/>
          </w:tcPr>
          <w:p w:rsidR="00F718C9" w:rsidRPr="00E2599A" w:rsidRDefault="00F718C9" w:rsidP="007B75A8">
            <w:pPr>
              <w:pStyle w:val="TableText10"/>
            </w:pPr>
            <w:r w:rsidRPr="00E2599A">
              <w:t>DEC</w:t>
            </w:r>
          </w:p>
        </w:tc>
        <w:tc>
          <w:tcPr>
            <w:tcW w:w="4721" w:type="dxa"/>
          </w:tcPr>
          <w:p w:rsidR="00F718C9" w:rsidRPr="00E2599A" w:rsidRDefault="00F718C9" w:rsidP="007B75A8">
            <w:pPr>
              <w:pStyle w:val="TableText10"/>
            </w:pPr>
            <w:r w:rsidRPr="00E2599A">
              <w:t>December</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19 </w:t>
            </w:r>
          </w:p>
        </w:tc>
        <w:tc>
          <w:tcPr>
            <w:tcW w:w="2027" w:type="dxa"/>
          </w:tcPr>
          <w:p w:rsidR="007B75A8" w:rsidRPr="00E2599A" w:rsidRDefault="007B75A8" w:rsidP="007B75A8">
            <w:pPr>
              <w:pStyle w:val="TableText10"/>
            </w:pPr>
            <w:r w:rsidRPr="00E2599A">
              <w:t>AM</w:t>
            </w:r>
          </w:p>
        </w:tc>
        <w:tc>
          <w:tcPr>
            <w:tcW w:w="4721" w:type="dxa"/>
          </w:tcPr>
          <w:p w:rsidR="007B75A8" w:rsidRPr="00E2599A" w:rsidRDefault="007B75A8" w:rsidP="007B75A8">
            <w:pPr>
              <w:pStyle w:val="TableText10"/>
            </w:pPr>
            <w:r w:rsidRPr="00E2599A">
              <w:t>the time after midnight and ending at noon</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20 </w:t>
            </w:r>
          </w:p>
        </w:tc>
        <w:tc>
          <w:tcPr>
            <w:tcW w:w="2027" w:type="dxa"/>
          </w:tcPr>
          <w:p w:rsidR="007B75A8" w:rsidRPr="00E2599A" w:rsidRDefault="007B75A8" w:rsidP="007B75A8">
            <w:pPr>
              <w:pStyle w:val="TableText10"/>
            </w:pPr>
            <w:r w:rsidRPr="00E2599A">
              <w:t>PM</w:t>
            </w:r>
          </w:p>
        </w:tc>
        <w:tc>
          <w:tcPr>
            <w:tcW w:w="4721" w:type="dxa"/>
          </w:tcPr>
          <w:p w:rsidR="007B75A8" w:rsidRPr="00E2599A" w:rsidRDefault="007B75A8" w:rsidP="007B75A8">
            <w:pPr>
              <w:pStyle w:val="TableText10"/>
            </w:pPr>
            <w:r w:rsidRPr="00E2599A">
              <w:t>the time after noon and ending at midnight</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21 </w:t>
            </w:r>
          </w:p>
        </w:tc>
        <w:tc>
          <w:tcPr>
            <w:tcW w:w="2027" w:type="dxa"/>
          </w:tcPr>
          <w:p w:rsidR="007B75A8" w:rsidRPr="00E2599A" w:rsidRDefault="007B75A8" w:rsidP="007B75A8">
            <w:pPr>
              <w:pStyle w:val="TableText10"/>
            </w:pPr>
            <w:r w:rsidRPr="00E2599A">
              <w:t>HOLS</w:t>
            </w:r>
          </w:p>
        </w:tc>
        <w:tc>
          <w:tcPr>
            <w:tcW w:w="4721" w:type="dxa"/>
          </w:tcPr>
          <w:p w:rsidR="007B75A8" w:rsidRPr="00E2599A" w:rsidRDefault="007B75A8" w:rsidP="007B75A8">
            <w:pPr>
              <w:pStyle w:val="TableText10"/>
            </w:pPr>
            <w:r w:rsidRPr="00E2599A">
              <w:t>holidays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22 </w:t>
            </w:r>
          </w:p>
        </w:tc>
        <w:tc>
          <w:tcPr>
            <w:tcW w:w="2027" w:type="dxa"/>
          </w:tcPr>
          <w:p w:rsidR="007B75A8" w:rsidRPr="00E2599A" w:rsidRDefault="007B75A8" w:rsidP="007B75A8">
            <w:pPr>
              <w:pStyle w:val="TableText10"/>
            </w:pPr>
            <w:r w:rsidRPr="00E2599A">
              <w:t>MAX</w:t>
            </w:r>
          </w:p>
        </w:tc>
        <w:tc>
          <w:tcPr>
            <w:tcW w:w="4721" w:type="dxa"/>
          </w:tcPr>
          <w:p w:rsidR="007B75A8" w:rsidRPr="00E2599A" w:rsidRDefault="007B75A8" w:rsidP="007B75A8">
            <w:pPr>
              <w:pStyle w:val="TableText10"/>
            </w:pPr>
            <w:r w:rsidRPr="00E2599A">
              <w:t>maximum</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23 </w:t>
            </w:r>
          </w:p>
        </w:tc>
        <w:tc>
          <w:tcPr>
            <w:tcW w:w="2027" w:type="dxa"/>
          </w:tcPr>
          <w:p w:rsidR="007B75A8" w:rsidRPr="00E2599A" w:rsidRDefault="007B75A8" w:rsidP="007B75A8">
            <w:pPr>
              <w:pStyle w:val="TableText10"/>
            </w:pPr>
            <w:r w:rsidRPr="00E2599A">
              <w:t>MINS</w:t>
            </w:r>
          </w:p>
        </w:tc>
        <w:tc>
          <w:tcPr>
            <w:tcW w:w="4721" w:type="dxa"/>
          </w:tcPr>
          <w:p w:rsidR="007B75A8" w:rsidRPr="00E2599A" w:rsidRDefault="007B75A8" w:rsidP="007B75A8">
            <w:pPr>
              <w:pStyle w:val="TableText10"/>
            </w:pPr>
            <w:r w:rsidRPr="00E2599A">
              <w:t>minutes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24 </w:t>
            </w:r>
          </w:p>
        </w:tc>
        <w:tc>
          <w:tcPr>
            <w:tcW w:w="2027" w:type="dxa"/>
          </w:tcPr>
          <w:p w:rsidR="007B75A8" w:rsidRPr="00E2599A" w:rsidRDefault="007B75A8" w:rsidP="007B75A8">
            <w:pPr>
              <w:pStyle w:val="TableText10"/>
            </w:pPr>
            <w:r w:rsidRPr="00E2599A">
              <w:t>PUB</w:t>
            </w:r>
          </w:p>
        </w:tc>
        <w:tc>
          <w:tcPr>
            <w:tcW w:w="4721" w:type="dxa"/>
          </w:tcPr>
          <w:p w:rsidR="007B75A8" w:rsidRPr="00E2599A" w:rsidRDefault="007B75A8" w:rsidP="007B75A8">
            <w:pPr>
              <w:pStyle w:val="TableText10"/>
            </w:pPr>
            <w:r w:rsidRPr="00E2599A">
              <w:t>public</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25 </w:t>
            </w:r>
          </w:p>
        </w:tc>
        <w:tc>
          <w:tcPr>
            <w:tcW w:w="2027" w:type="dxa"/>
          </w:tcPr>
          <w:p w:rsidR="007B75A8" w:rsidRPr="00E2599A" w:rsidRDefault="007B75A8" w:rsidP="007B75A8">
            <w:pPr>
              <w:pStyle w:val="TableText10"/>
            </w:pPr>
            <w:r w:rsidRPr="00E2599A">
              <w:t>VEH</w:t>
            </w:r>
          </w:p>
        </w:tc>
        <w:tc>
          <w:tcPr>
            <w:tcW w:w="4721" w:type="dxa"/>
          </w:tcPr>
          <w:p w:rsidR="007B75A8" w:rsidRPr="00E2599A" w:rsidRDefault="007B75A8" w:rsidP="007B75A8">
            <w:pPr>
              <w:pStyle w:val="TableText10"/>
            </w:pPr>
            <w:r w:rsidRPr="00E2599A">
              <w:t>vehicle</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26 </w:t>
            </w:r>
          </w:p>
        </w:tc>
        <w:tc>
          <w:tcPr>
            <w:tcW w:w="2027" w:type="dxa"/>
          </w:tcPr>
          <w:p w:rsidR="007B75A8" w:rsidRPr="00E2599A" w:rsidRDefault="007B75A8" w:rsidP="007B75A8">
            <w:pPr>
              <w:pStyle w:val="TableText10"/>
            </w:pPr>
            <w:r w:rsidRPr="00E2599A">
              <w:t>t</w:t>
            </w:r>
          </w:p>
        </w:tc>
        <w:tc>
          <w:tcPr>
            <w:tcW w:w="4721" w:type="dxa"/>
          </w:tcPr>
          <w:p w:rsidR="007B75A8" w:rsidRPr="00E2599A" w:rsidRDefault="007B75A8" w:rsidP="007B75A8">
            <w:pPr>
              <w:pStyle w:val="TableText10"/>
            </w:pPr>
            <w:r w:rsidRPr="00E2599A">
              <w:t>tonnes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27 </w:t>
            </w:r>
          </w:p>
        </w:tc>
        <w:tc>
          <w:tcPr>
            <w:tcW w:w="2027" w:type="dxa"/>
          </w:tcPr>
          <w:p w:rsidR="007B75A8" w:rsidRPr="00E2599A" w:rsidRDefault="007B75A8" w:rsidP="007B75A8">
            <w:pPr>
              <w:pStyle w:val="TableText10"/>
            </w:pPr>
            <w:r w:rsidRPr="00E2599A">
              <w:t>m</w:t>
            </w:r>
          </w:p>
        </w:tc>
        <w:tc>
          <w:tcPr>
            <w:tcW w:w="4721" w:type="dxa"/>
          </w:tcPr>
          <w:p w:rsidR="007B75A8" w:rsidRPr="00E2599A" w:rsidRDefault="007B75A8" w:rsidP="007B75A8">
            <w:pPr>
              <w:pStyle w:val="TableText10"/>
            </w:pPr>
            <w:r w:rsidRPr="00E2599A">
              <w:t>metres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28 </w:t>
            </w:r>
          </w:p>
        </w:tc>
        <w:tc>
          <w:tcPr>
            <w:tcW w:w="2027" w:type="dxa"/>
          </w:tcPr>
          <w:p w:rsidR="007B75A8" w:rsidRPr="00E2599A" w:rsidRDefault="007B75A8" w:rsidP="007B75A8">
            <w:pPr>
              <w:pStyle w:val="TableText10"/>
            </w:pPr>
            <w:r w:rsidRPr="00E2599A">
              <w:t>km</w:t>
            </w:r>
          </w:p>
        </w:tc>
        <w:tc>
          <w:tcPr>
            <w:tcW w:w="4721" w:type="dxa"/>
          </w:tcPr>
          <w:p w:rsidR="007B75A8" w:rsidRPr="00E2599A" w:rsidRDefault="007B75A8" w:rsidP="007B75A8">
            <w:pPr>
              <w:pStyle w:val="TableText10"/>
            </w:pPr>
            <w:r w:rsidRPr="00E2599A">
              <w:t>kilometres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29 </w:t>
            </w:r>
          </w:p>
        </w:tc>
        <w:tc>
          <w:tcPr>
            <w:tcW w:w="2027" w:type="dxa"/>
          </w:tcPr>
          <w:p w:rsidR="007B75A8" w:rsidRPr="00E2599A" w:rsidRDefault="007B75A8" w:rsidP="007B75A8">
            <w:pPr>
              <w:pStyle w:val="TableText10"/>
            </w:pPr>
            <w:r w:rsidRPr="00E2599A">
              <w:t>km/h</w:t>
            </w:r>
          </w:p>
        </w:tc>
        <w:tc>
          <w:tcPr>
            <w:tcW w:w="4721" w:type="dxa"/>
          </w:tcPr>
          <w:p w:rsidR="007B75A8" w:rsidRPr="00E2599A" w:rsidRDefault="007B75A8" w:rsidP="007B75A8">
            <w:pPr>
              <w:pStyle w:val="TableText10"/>
            </w:pPr>
            <w:r w:rsidRPr="00E2599A">
              <w:t>kilometres per hour</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30 </w:t>
            </w:r>
          </w:p>
        </w:tc>
        <w:tc>
          <w:tcPr>
            <w:tcW w:w="2027" w:type="dxa"/>
          </w:tcPr>
          <w:p w:rsidR="007B75A8" w:rsidRPr="00E2599A" w:rsidRDefault="007B75A8" w:rsidP="007B75A8">
            <w:pPr>
              <w:pStyle w:val="TableText10"/>
            </w:pPr>
            <w:r w:rsidRPr="00E2599A">
              <w:t>°</w:t>
            </w:r>
          </w:p>
        </w:tc>
        <w:tc>
          <w:tcPr>
            <w:tcW w:w="4721" w:type="dxa"/>
          </w:tcPr>
          <w:p w:rsidR="007B75A8" w:rsidRPr="00E2599A" w:rsidRDefault="007B75A8" w:rsidP="007B75A8">
            <w:pPr>
              <w:pStyle w:val="TableText10"/>
            </w:pPr>
            <w:r w:rsidRPr="00E2599A">
              <w:t>degree</w:t>
            </w:r>
          </w:p>
        </w:tc>
      </w:tr>
    </w:tbl>
    <w:p w:rsidR="00D17185" w:rsidRPr="00E2599A" w:rsidRDefault="00D17185" w:rsidP="00D17185">
      <w:pPr>
        <w:rPr>
          <w:lang w:eastAsia="en-AU"/>
        </w:rPr>
      </w:pPr>
    </w:p>
    <w:p w:rsidR="005429A7" w:rsidRPr="00E2599A" w:rsidRDefault="005429A7" w:rsidP="005429A7">
      <w:pPr>
        <w:pStyle w:val="PageBreak"/>
      </w:pPr>
      <w:r w:rsidRPr="00E2599A">
        <w:br w:type="page"/>
      </w:r>
    </w:p>
    <w:p w:rsidR="005429A7" w:rsidRPr="00371008" w:rsidRDefault="00E2599A" w:rsidP="00E2599A">
      <w:pPr>
        <w:pStyle w:val="Sched-heading"/>
      </w:pPr>
      <w:bookmarkStart w:id="502" w:name="_Toc514833345"/>
      <w:r w:rsidRPr="00371008">
        <w:rPr>
          <w:rStyle w:val="CharChapNo"/>
        </w:rPr>
        <w:t>Schedule 2</w:t>
      </w:r>
      <w:r w:rsidRPr="00E2599A">
        <w:rPr>
          <w:rStyle w:val="CharAmSchText"/>
        </w:rPr>
        <w:tab/>
      </w:r>
      <w:r w:rsidR="005429A7" w:rsidRPr="00371008">
        <w:rPr>
          <w:rStyle w:val="CharChapText"/>
        </w:rPr>
        <w:t>Standard or commonly used traffic signs</w:t>
      </w:r>
      <w:bookmarkEnd w:id="502"/>
    </w:p>
    <w:p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7585FD6" wp14:editId="3461587A">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1"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rsidR="00C37313" w:rsidRPr="00E2599A" w:rsidRDefault="00C37313" w:rsidP="001700D2">
            <w:pPr>
              <w:spacing w:before="60" w:after="60"/>
              <w:jc w:val="center"/>
              <w:rPr>
                <w:rFonts w:ascii="Arial" w:hAnsi="Arial" w:cs="Arial"/>
                <w:sz w:val="18"/>
              </w:rPr>
            </w:pPr>
          </w:p>
          <w:p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5239A5B0" wp14:editId="08961F77">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2"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rsidTr="001700D2">
        <w:trPr>
          <w:cantSplit/>
        </w:trPr>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9C7D2C" w:rsidRPr="00E2599A" w:rsidRDefault="009C7D2C" w:rsidP="009C7D2C">
            <w:pPr>
              <w:spacing w:after="60"/>
              <w:jc w:val="center"/>
            </w:pPr>
            <w:r w:rsidRPr="00E2599A">
              <w:rPr>
                <w:noProof/>
                <w:lang w:eastAsia="en-AU"/>
              </w:rPr>
              <w:drawing>
                <wp:inline distT="0" distB="0" distL="0" distR="0" wp14:anchorId="0611046C" wp14:editId="55E358F5">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3"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rsidR="009C7D2C" w:rsidRPr="00E2599A" w:rsidRDefault="009C7D2C" w:rsidP="009C7D2C">
            <w:pPr>
              <w:spacing w:after="60"/>
              <w:jc w:val="center"/>
            </w:pPr>
            <w:r w:rsidRPr="00E2599A">
              <w:rPr>
                <w:noProof/>
                <w:lang w:eastAsia="en-AU"/>
              </w:rPr>
              <w:drawing>
                <wp:inline distT="0" distB="0" distL="0" distR="0" wp14:anchorId="3F6A905B" wp14:editId="7630BAB0">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4"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rsidTr="001700D2">
        <w:trPr>
          <w:cantSplit/>
        </w:trPr>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9C7D2C" w:rsidRPr="00E2599A" w:rsidRDefault="009C7D2C" w:rsidP="009C7D2C">
            <w:pPr>
              <w:spacing w:after="60"/>
              <w:jc w:val="center"/>
            </w:pPr>
            <w:r w:rsidRPr="00E2599A">
              <w:rPr>
                <w:noProof/>
                <w:lang w:eastAsia="en-AU"/>
              </w:rPr>
              <w:drawing>
                <wp:inline distT="0" distB="0" distL="0" distR="0" wp14:anchorId="515D8EB1" wp14:editId="0D37F877">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rsidR="009C7D2C" w:rsidRPr="00E2599A" w:rsidRDefault="009C7D2C" w:rsidP="009C7D2C">
            <w:pPr>
              <w:spacing w:after="60"/>
              <w:jc w:val="center"/>
            </w:pPr>
            <w:r w:rsidRPr="00E2599A">
              <w:rPr>
                <w:noProof/>
                <w:lang w:eastAsia="en-AU"/>
              </w:rPr>
              <w:drawing>
                <wp:inline distT="0" distB="0" distL="0" distR="0" wp14:anchorId="4ECE146C" wp14:editId="52F24ECC">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6"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rsidR="00771C7C" w:rsidRPr="00E2599A" w:rsidRDefault="00771C7C" w:rsidP="00771C7C">
            <w:pPr>
              <w:spacing w:after="60"/>
              <w:jc w:val="center"/>
            </w:pPr>
            <w:r w:rsidRPr="00E2599A">
              <w:rPr>
                <w:noProof/>
                <w:lang w:eastAsia="en-AU"/>
              </w:rPr>
              <w:drawing>
                <wp:inline distT="0" distB="0" distL="0" distR="0" wp14:anchorId="2022C1ED" wp14:editId="70766581">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7"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rsidR="00771C7C" w:rsidRPr="00E2599A" w:rsidRDefault="00771C7C" w:rsidP="00771C7C">
            <w:pPr>
              <w:spacing w:after="60"/>
              <w:jc w:val="center"/>
            </w:pPr>
            <w:r w:rsidRPr="00E2599A">
              <w:rPr>
                <w:noProof/>
                <w:lang w:eastAsia="en-AU"/>
              </w:rPr>
              <w:drawing>
                <wp:inline distT="0" distB="0" distL="0" distR="0" wp14:anchorId="665A36EA" wp14:editId="2DF995A9">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8"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rsidR="00771C7C" w:rsidRPr="00E2599A" w:rsidRDefault="00771C7C" w:rsidP="00771C7C">
            <w:pPr>
              <w:spacing w:after="60"/>
              <w:jc w:val="center"/>
            </w:pPr>
            <w:r w:rsidRPr="00E2599A">
              <w:rPr>
                <w:noProof/>
                <w:lang w:eastAsia="en-AU"/>
              </w:rPr>
              <w:drawing>
                <wp:inline distT="0" distB="0" distL="0" distR="0" wp14:anchorId="4CCB458D" wp14:editId="2D380492">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9"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rsidR="00771C7C" w:rsidRPr="00E2599A" w:rsidRDefault="00771C7C" w:rsidP="00771C7C">
            <w:pPr>
              <w:spacing w:after="60"/>
              <w:jc w:val="center"/>
            </w:pPr>
            <w:r w:rsidRPr="00E2599A">
              <w:rPr>
                <w:noProof/>
                <w:lang w:eastAsia="en-AU"/>
              </w:rPr>
              <w:drawing>
                <wp:inline distT="0" distB="0" distL="0" distR="0" wp14:anchorId="6584A8C8" wp14:editId="2D4BFDF0">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0"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rsidR="00771C7C" w:rsidRPr="00E2599A" w:rsidRDefault="00771C7C" w:rsidP="00771C7C">
            <w:pPr>
              <w:spacing w:after="60"/>
              <w:jc w:val="center"/>
            </w:pPr>
            <w:r w:rsidRPr="00E2599A">
              <w:rPr>
                <w:noProof/>
                <w:lang w:eastAsia="en-AU"/>
              </w:rPr>
              <w:drawing>
                <wp:inline distT="0" distB="0" distL="0" distR="0" wp14:anchorId="44C84A21" wp14:editId="52D0BFE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1"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rsidR="00771C7C" w:rsidRPr="00E2599A" w:rsidRDefault="00771C7C" w:rsidP="00771C7C">
            <w:pPr>
              <w:spacing w:after="60"/>
              <w:jc w:val="center"/>
            </w:pPr>
            <w:r w:rsidRPr="00E2599A">
              <w:rPr>
                <w:noProof/>
                <w:lang w:eastAsia="en-AU"/>
              </w:rPr>
              <w:drawing>
                <wp:inline distT="0" distB="0" distL="0" distR="0" wp14:anchorId="7161B40F" wp14:editId="4C45A154">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2"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Clearance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rsidR="00771C7C" w:rsidRPr="00E2599A" w:rsidRDefault="00771C7C" w:rsidP="00771C7C">
            <w:pPr>
              <w:spacing w:after="60"/>
              <w:jc w:val="center"/>
            </w:pPr>
            <w:r w:rsidRPr="00E2599A">
              <w:rPr>
                <w:noProof/>
                <w:lang w:eastAsia="en-AU"/>
              </w:rPr>
              <w:drawing>
                <wp:inline distT="0" distB="0" distL="0" distR="0" wp14:anchorId="53F60900" wp14:editId="20C41566">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3"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rsidR="00771C7C" w:rsidRPr="00E2599A" w:rsidRDefault="00771C7C" w:rsidP="00771C7C">
            <w:pPr>
              <w:spacing w:after="60"/>
              <w:jc w:val="center"/>
            </w:pPr>
            <w:r w:rsidRPr="00E2599A">
              <w:rPr>
                <w:noProof/>
                <w:lang w:eastAsia="en-AU"/>
              </w:rPr>
              <w:drawing>
                <wp:inline distT="0" distB="0" distL="0" distR="0" wp14:anchorId="6AA9D19C" wp14:editId="0FDB2ABC">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rsidR="00771C7C" w:rsidRPr="00E2599A" w:rsidRDefault="00771C7C" w:rsidP="00771C7C">
            <w:pPr>
              <w:spacing w:after="60"/>
              <w:jc w:val="center"/>
            </w:pPr>
            <w:r w:rsidRPr="00E2599A">
              <w:rPr>
                <w:noProof/>
                <w:lang w:eastAsia="en-AU"/>
              </w:rPr>
              <w:drawing>
                <wp:inline distT="0" distB="0" distL="0" distR="0" wp14:anchorId="7B8BCFFE" wp14:editId="3DB73FBB">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5"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rsidR="00771C7C" w:rsidRPr="00E2599A" w:rsidRDefault="00771C7C" w:rsidP="00771C7C">
            <w:pPr>
              <w:spacing w:after="60"/>
              <w:jc w:val="center"/>
            </w:pPr>
            <w:r w:rsidRPr="00E2599A">
              <w:rPr>
                <w:noProof/>
                <w:lang w:eastAsia="en-AU"/>
              </w:rPr>
              <w:drawing>
                <wp:inline distT="0" distB="0" distL="0" distR="0" wp14:anchorId="4240F82B" wp14:editId="517D725F">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6"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rsidR="00771C7C" w:rsidRPr="00E2599A" w:rsidRDefault="00771C7C" w:rsidP="00771C7C">
            <w:pPr>
              <w:spacing w:after="60"/>
              <w:jc w:val="center"/>
            </w:pPr>
            <w:r w:rsidRPr="00E2599A">
              <w:rPr>
                <w:noProof/>
                <w:lang w:eastAsia="en-AU"/>
              </w:rPr>
              <w:drawing>
                <wp:inline distT="0" distB="0" distL="0" distR="0" wp14:anchorId="6423B175" wp14:editId="485BB650">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7"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771C7C" w:rsidRPr="00E2599A" w:rsidRDefault="00771C7C" w:rsidP="00771C7C">
            <w:pPr>
              <w:spacing w:after="60"/>
              <w:jc w:val="center"/>
            </w:pPr>
            <w:r w:rsidRPr="00E2599A">
              <w:rPr>
                <w:noProof/>
                <w:lang w:eastAsia="en-AU"/>
              </w:rPr>
              <w:drawing>
                <wp:inline distT="0" distB="0" distL="0" distR="0" wp14:anchorId="723F9376" wp14:editId="0C091AF1">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8"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bus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rsidR="00771C7C" w:rsidRPr="00E2599A" w:rsidRDefault="00771C7C" w:rsidP="00771C7C">
            <w:pPr>
              <w:spacing w:after="60"/>
              <w:jc w:val="center"/>
            </w:pPr>
            <w:r w:rsidRPr="00E2599A">
              <w:rPr>
                <w:noProof/>
                <w:lang w:eastAsia="en-AU"/>
              </w:rPr>
              <w:drawing>
                <wp:inline distT="0" distB="0" distL="0" distR="0" wp14:anchorId="069DF2A5" wp14:editId="747265BA">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9"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rsidR="00771C7C" w:rsidRPr="00E2599A" w:rsidRDefault="00771C7C" w:rsidP="00771C7C">
            <w:pPr>
              <w:spacing w:after="60"/>
              <w:jc w:val="center"/>
            </w:pPr>
            <w:r w:rsidRPr="00E2599A">
              <w:rPr>
                <w:noProof/>
                <w:lang w:eastAsia="en-AU"/>
              </w:rPr>
              <w:drawing>
                <wp:inline distT="0" distB="0" distL="0" distR="0" wp14:anchorId="4B09AC63" wp14:editId="4D2723F0">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0"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rsidR="00771C7C" w:rsidRPr="00E2599A" w:rsidRDefault="00771C7C" w:rsidP="00771C7C">
            <w:pPr>
              <w:spacing w:after="60"/>
              <w:jc w:val="center"/>
            </w:pPr>
            <w:r w:rsidRPr="00E2599A">
              <w:rPr>
                <w:noProof/>
                <w:lang w:eastAsia="en-AU"/>
              </w:rPr>
              <w:drawing>
                <wp:inline distT="0" distB="0" distL="0" distR="0" wp14:anchorId="26256FD7" wp14:editId="05405656">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1"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rsidR="00771C7C" w:rsidRPr="00E2599A" w:rsidRDefault="00843C09" w:rsidP="00843C09">
            <w:pPr>
              <w:spacing w:after="60"/>
              <w:jc w:val="center"/>
            </w:pPr>
            <w:r w:rsidRPr="00E2599A">
              <w:rPr>
                <w:noProof/>
                <w:lang w:eastAsia="en-AU"/>
              </w:rPr>
              <w:drawing>
                <wp:inline distT="0" distB="0" distL="0" distR="0" wp14:anchorId="0BD29157" wp14:editId="281E624A">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2"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rsidTr="001700D2">
        <w:trPr>
          <w:cantSplit/>
        </w:trPr>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rsidR="00843C09" w:rsidRPr="00E2599A" w:rsidRDefault="00843C09" w:rsidP="00843C09">
            <w:pPr>
              <w:spacing w:after="60"/>
              <w:jc w:val="center"/>
            </w:pPr>
            <w:r w:rsidRPr="00E2599A">
              <w:rPr>
                <w:noProof/>
                <w:lang w:eastAsia="en-AU"/>
              </w:rPr>
              <w:drawing>
                <wp:inline distT="0" distB="0" distL="0" distR="0" wp14:anchorId="4B5C1480" wp14:editId="268B503D">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3"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rsidR="00843C09" w:rsidRPr="00E2599A" w:rsidRDefault="00843C09" w:rsidP="00843C09">
            <w:pPr>
              <w:spacing w:after="60"/>
              <w:jc w:val="center"/>
            </w:pPr>
            <w:r w:rsidRPr="00E2599A">
              <w:rPr>
                <w:noProof/>
                <w:lang w:eastAsia="en-AU"/>
              </w:rPr>
              <w:drawing>
                <wp:inline distT="0" distB="0" distL="0" distR="0" wp14:anchorId="37467541" wp14:editId="250D059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4"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rsidTr="001700D2">
        <w:trPr>
          <w:cantSplit/>
        </w:trPr>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no parking area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rsidR="00843C09" w:rsidRPr="00E2599A" w:rsidRDefault="00843C09" w:rsidP="00843C09">
            <w:pPr>
              <w:spacing w:after="60"/>
              <w:jc w:val="center"/>
            </w:pPr>
            <w:r w:rsidRPr="00E2599A">
              <w:rPr>
                <w:noProof/>
                <w:lang w:eastAsia="en-AU"/>
              </w:rPr>
              <w:drawing>
                <wp:inline distT="0" distB="0" distL="0" distR="0" wp14:anchorId="3F4C5DC5" wp14:editId="6FB6361D">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5"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rsidR="00843C09" w:rsidRPr="00E2599A" w:rsidRDefault="00B40A86" w:rsidP="00B40A86">
            <w:pPr>
              <w:spacing w:after="60"/>
              <w:jc w:val="center"/>
            </w:pPr>
            <w:r w:rsidRPr="00E2599A">
              <w:rPr>
                <w:noProof/>
                <w:lang w:eastAsia="en-AU"/>
              </w:rPr>
              <w:drawing>
                <wp:inline distT="0" distB="0" distL="0" distR="0" wp14:anchorId="2DAE62C4" wp14:editId="160FD511">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46"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58752" behindDoc="0" locked="0" layoutInCell="1" allowOverlap="1">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73E66219" wp14:editId="684E5B75">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48"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7922FF" w:rsidRPr="00E2599A" w:rsidRDefault="007922FF" w:rsidP="007922FF">
            <w:pPr>
              <w:spacing w:after="60"/>
              <w:jc w:val="center"/>
            </w:pPr>
            <w:r w:rsidRPr="00E2599A">
              <w:rPr>
                <w:noProof/>
                <w:lang w:eastAsia="en-AU"/>
              </w:rPr>
              <w:drawing>
                <wp:inline distT="0" distB="0" distL="0" distR="0" wp14:anchorId="3F74EFE1" wp14:editId="04237404">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9"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7922FF" w:rsidRPr="00E2599A" w:rsidRDefault="007922FF" w:rsidP="007922FF">
            <w:pPr>
              <w:spacing w:after="60"/>
              <w:jc w:val="center"/>
            </w:pPr>
            <w:r w:rsidRPr="00E2599A">
              <w:rPr>
                <w:noProof/>
                <w:lang w:eastAsia="en-AU"/>
              </w:rPr>
              <w:drawing>
                <wp:inline distT="0" distB="0" distL="0" distR="0" wp14:anchorId="08848135" wp14:editId="5E5D7BA9">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shared path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rsidR="007922FF" w:rsidRPr="00E2599A" w:rsidRDefault="007922FF" w:rsidP="007922FF">
            <w:pPr>
              <w:spacing w:after="60"/>
              <w:jc w:val="center"/>
            </w:pPr>
            <w:r w:rsidRPr="00E2599A">
              <w:rPr>
                <w:noProof/>
                <w:lang w:eastAsia="en-AU"/>
              </w:rPr>
              <w:drawing>
                <wp:inline distT="0" distB="0" distL="0" distR="0" wp14:anchorId="684090D2" wp14:editId="1000AAF9">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1"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7922FF" w:rsidRPr="00E2599A" w:rsidRDefault="007922FF" w:rsidP="007922FF">
            <w:pPr>
              <w:spacing w:after="60"/>
              <w:jc w:val="center"/>
            </w:pPr>
            <w:r w:rsidRPr="00E2599A">
              <w:rPr>
                <w:noProof/>
                <w:lang w:eastAsia="en-AU"/>
              </w:rPr>
              <w:drawing>
                <wp:inline distT="0" distB="0" distL="0" distR="0" wp14:anchorId="3A154828" wp14:editId="5D7E09BC">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2"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rsidR="007922FF" w:rsidRPr="00E2599A" w:rsidRDefault="007922FF" w:rsidP="007922FF">
            <w:pPr>
              <w:spacing w:after="60"/>
              <w:jc w:val="center"/>
            </w:pPr>
            <w:r w:rsidRPr="00E2599A">
              <w:rPr>
                <w:noProof/>
                <w:lang w:eastAsia="en-AU"/>
              </w:rPr>
              <w:drawing>
                <wp:inline distT="0" distB="0" distL="0" distR="0" wp14:anchorId="0EC688DA" wp14:editId="717CC099">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3"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rsidR="007922FF" w:rsidRPr="00E2599A" w:rsidRDefault="007922FF" w:rsidP="007922FF">
            <w:pPr>
              <w:spacing w:after="60"/>
              <w:jc w:val="center"/>
            </w:pPr>
            <w:r w:rsidRPr="00E2599A">
              <w:rPr>
                <w:noProof/>
                <w:lang w:eastAsia="en-AU"/>
              </w:rPr>
              <w:drawing>
                <wp:inline distT="0" distB="0" distL="0" distR="0" wp14:anchorId="67D431E2" wp14:editId="528A9460">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4"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(T2)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156)</w:t>
            </w:r>
          </w:p>
          <w:p w:rsidR="00FF2AAB" w:rsidRPr="00E2599A" w:rsidRDefault="00FF2AAB" w:rsidP="00FF2AAB">
            <w:pPr>
              <w:spacing w:after="60"/>
              <w:jc w:val="center"/>
            </w:pPr>
            <w:r w:rsidRPr="00E2599A">
              <w:rPr>
                <w:noProof/>
                <w:lang w:eastAsia="en-AU"/>
              </w:rPr>
              <w:drawing>
                <wp:inline distT="0" distB="0" distL="0" distR="0" wp14:anchorId="1B047CAB" wp14:editId="162F7B9F">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5"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156)</w:t>
            </w:r>
          </w:p>
          <w:p w:rsidR="00FF2AAB" w:rsidRPr="00E2599A" w:rsidRDefault="00FF2AAB" w:rsidP="00FF2AAB">
            <w:pPr>
              <w:spacing w:after="60"/>
              <w:jc w:val="center"/>
            </w:pPr>
            <w:r w:rsidRPr="00E2599A">
              <w:rPr>
                <w:noProof/>
                <w:lang w:eastAsia="en-AU"/>
              </w:rPr>
              <w:drawing>
                <wp:inline distT="0" distB="0" distL="0" distR="0" wp14:anchorId="24FE33CD" wp14:editId="471614F7">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6"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End trucks and buses low gear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108)</w:t>
            </w:r>
          </w:p>
          <w:p w:rsidR="00FF2AAB" w:rsidRPr="00E2599A" w:rsidRDefault="00FF2AAB" w:rsidP="00FF2AAB">
            <w:pPr>
              <w:spacing w:after="60"/>
              <w:jc w:val="center"/>
            </w:pPr>
            <w:r w:rsidRPr="00E2599A">
              <w:rPr>
                <w:noProof/>
                <w:lang w:eastAsia="en-AU"/>
              </w:rPr>
              <w:drawing>
                <wp:inline distT="0" distB="0" distL="0" distR="0" wp14:anchorId="139B8FA8" wp14:editId="51E2E0EB">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7"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End truck lane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157)</w:t>
            </w:r>
          </w:p>
          <w:p w:rsidR="00FF2AAB" w:rsidRPr="00E2599A" w:rsidRDefault="00FF2AAB" w:rsidP="00FF2AAB">
            <w:pPr>
              <w:spacing w:after="60"/>
              <w:jc w:val="center"/>
            </w:pPr>
            <w:r w:rsidRPr="00E2599A">
              <w:rPr>
                <w:noProof/>
                <w:lang w:eastAsia="en-AU"/>
              </w:rPr>
              <w:drawing>
                <wp:inline distT="0" distB="0" distL="0" distR="0" wp14:anchorId="35518738" wp14:editId="13BD4357">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8"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End trucks use left lane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159)</w:t>
            </w:r>
          </w:p>
          <w:p w:rsidR="00FF2AAB" w:rsidRPr="00E2599A" w:rsidRDefault="00FF2AAB" w:rsidP="00FF2AAB">
            <w:pPr>
              <w:spacing w:after="60"/>
              <w:jc w:val="center"/>
            </w:pPr>
            <w:r w:rsidRPr="00E2599A">
              <w:rPr>
                <w:noProof/>
                <w:lang w:eastAsia="en-AU"/>
              </w:rPr>
              <w:drawing>
                <wp:inline distT="0" distB="0" distL="0" distR="0" wp14:anchorId="71F915E4" wp14:editId="7BC9D146">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4"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Freeway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177)</w:t>
            </w:r>
          </w:p>
          <w:p w:rsidR="00FF2AAB" w:rsidRPr="00E2599A" w:rsidRDefault="00FF2AAB" w:rsidP="00FF2AAB">
            <w:pPr>
              <w:spacing w:after="60"/>
              <w:jc w:val="center"/>
            </w:pPr>
            <w:r w:rsidRPr="00E2599A">
              <w:rPr>
                <w:noProof/>
                <w:lang w:eastAsia="en-AU"/>
              </w:rPr>
              <w:drawing>
                <wp:inline distT="0" distB="0" distL="0" distR="0" wp14:anchorId="52D3F637" wp14:editId="28997645">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9"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Freeway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177)</w:t>
            </w:r>
          </w:p>
          <w:p w:rsidR="00FF2AAB" w:rsidRPr="00E2599A" w:rsidRDefault="00FF2AAB" w:rsidP="00FF2AAB">
            <w:pPr>
              <w:spacing w:after="60"/>
              <w:jc w:val="center"/>
            </w:pPr>
            <w:r w:rsidRPr="00E2599A">
              <w:rPr>
                <w:noProof/>
                <w:lang w:eastAsia="en-AU"/>
              </w:rPr>
              <w:drawing>
                <wp:inline distT="0" distB="0" distL="0" distR="0" wp14:anchorId="46535B19" wp14:editId="06DAB4AA">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0"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Give way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69, s 70, s 71, s 122)</w:t>
            </w:r>
          </w:p>
          <w:p w:rsidR="00FF2AAB" w:rsidRPr="00E2599A" w:rsidRDefault="00FF2AAB" w:rsidP="00FF2AAB">
            <w:pPr>
              <w:spacing w:after="60"/>
              <w:jc w:val="center"/>
            </w:pPr>
            <w:r w:rsidRPr="00E2599A">
              <w:rPr>
                <w:noProof/>
                <w:lang w:eastAsia="en-AU"/>
              </w:rPr>
              <w:drawing>
                <wp:inline distT="0" distB="0" distL="0" distR="0" wp14:anchorId="536FF1EC" wp14:editId="08A0CC5F">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1"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Gross load limit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103)</w:t>
            </w:r>
          </w:p>
          <w:p w:rsidR="00FF2AAB" w:rsidRPr="00E2599A" w:rsidRDefault="00FF2AAB" w:rsidP="00FF2AAB">
            <w:pPr>
              <w:spacing w:after="60"/>
              <w:jc w:val="center"/>
            </w:pPr>
            <w:r w:rsidRPr="00E2599A">
              <w:rPr>
                <w:noProof/>
                <w:lang w:eastAsia="en-AU"/>
              </w:rPr>
              <w:drawing>
                <wp:inline distT="0" distB="0" distL="0" distR="0" wp14:anchorId="7691D954" wp14:editId="544B6B0B">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2"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80, s 101)</w:t>
            </w:r>
          </w:p>
          <w:p w:rsidR="00FF2AAB" w:rsidRPr="00E2599A" w:rsidRDefault="00FF2AAB" w:rsidP="00FF2AAB">
            <w:pPr>
              <w:spacing w:after="60"/>
              <w:jc w:val="center"/>
            </w:pPr>
            <w:r w:rsidRPr="00E2599A">
              <w:rPr>
                <w:noProof/>
                <w:lang w:eastAsia="en-AU"/>
              </w:rPr>
              <w:drawing>
                <wp:inline distT="0" distB="0" distL="0" distR="0" wp14:anchorId="7EA67F01" wp14:editId="546332DD">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3"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80, s 101)</w:t>
            </w:r>
          </w:p>
          <w:p w:rsidR="00FF2AAB" w:rsidRPr="00E2599A" w:rsidRDefault="00FF2AAB" w:rsidP="00FF2AAB">
            <w:pPr>
              <w:spacing w:after="60"/>
              <w:jc w:val="center"/>
            </w:pPr>
            <w:r w:rsidRPr="00E2599A">
              <w:rPr>
                <w:noProof/>
                <w:lang w:eastAsia="en-AU"/>
              </w:rPr>
              <w:drawing>
                <wp:inline distT="0" distB="0" distL="0" distR="0" wp14:anchorId="4590CA2E" wp14:editId="5EA91409">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4"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Hook turn only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34)</w:t>
            </w:r>
          </w:p>
          <w:p w:rsidR="00FF2AAB" w:rsidRPr="00E2599A" w:rsidRDefault="00FF2AAB" w:rsidP="00FF2AAB">
            <w:pPr>
              <w:spacing w:after="60"/>
              <w:jc w:val="center"/>
            </w:pPr>
            <w:r w:rsidRPr="00E2599A">
              <w:rPr>
                <w:noProof/>
                <w:lang w:eastAsia="en-AU"/>
              </w:rPr>
              <w:drawing>
                <wp:inline distT="0" distB="0" distL="0" distR="0" wp14:anchorId="58FA4C94" wp14:editId="1558AE2C">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5"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Keep left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99)</w:t>
            </w:r>
          </w:p>
          <w:p w:rsidR="00FF2AAB" w:rsidRPr="00E2599A" w:rsidRDefault="00FF2AAB" w:rsidP="00FF2AAB">
            <w:pPr>
              <w:spacing w:after="60"/>
              <w:jc w:val="center"/>
            </w:pPr>
            <w:r w:rsidRPr="00E2599A">
              <w:rPr>
                <w:noProof/>
                <w:lang w:eastAsia="en-AU"/>
              </w:rPr>
              <w:drawing>
                <wp:inline distT="0" distB="0" distL="0" distR="0" wp14:anchorId="3C2A91A3" wp14:editId="4821EFC8">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66"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Keep left unless overtaking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130)</w:t>
            </w:r>
          </w:p>
          <w:p w:rsidR="00FF2AAB" w:rsidRPr="00E2599A" w:rsidRDefault="00FF2AAB" w:rsidP="00FF2AAB">
            <w:pPr>
              <w:spacing w:after="60"/>
              <w:jc w:val="center"/>
            </w:pPr>
            <w:r w:rsidRPr="00E2599A">
              <w:rPr>
                <w:noProof/>
                <w:lang w:eastAsia="en-AU"/>
              </w:rPr>
              <w:drawing>
                <wp:inline distT="0" distB="0" distL="0" distR="0" wp14:anchorId="25C07AA8" wp14:editId="642E50A0">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7"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Keep right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99, s 135)</w:t>
            </w:r>
          </w:p>
          <w:p w:rsidR="00FF2AAB" w:rsidRPr="00E2599A" w:rsidRDefault="00FF2AAB" w:rsidP="00FF2AAB">
            <w:pPr>
              <w:spacing w:after="60"/>
              <w:jc w:val="center"/>
            </w:pPr>
            <w:r w:rsidRPr="00E2599A">
              <w:rPr>
                <w:noProof/>
                <w:lang w:eastAsia="en-AU"/>
              </w:rPr>
              <w:drawing>
                <wp:inline distT="0" distB="0" distL="0" distR="0" wp14:anchorId="6CD64876" wp14:editId="73A6D7D1">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8"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Left lane must turn left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88)</w:t>
            </w:r>
          </w:p>
          <w:p w:rsidR="00FF2AAB" w:rsidRPr="00E2599A" w:rsidRDefault="00FF2AAB" w:rsidP="00FF2AAB">
            <w:pPr>
              <w:spacing w:after="60"/>
              <w:jc w:val="center"/>
            </w:pPr>
            <w:r w:rsidRPr="00E2599A">
              <w:rPr>
                <w:noProof/>
                <w:lang w:eastAsia="en-AU"/>
              </w:rPr>
              <w:drawing>
                <wp:inline distT="0" distB="0" distL="0" distR="0" wp14:anchorId="3A574B27" wp14:editId="41EADD73">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Left turn on red after stopping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59)</w:t>
            </w:r>
          </w:p>
          <w:p w:rsidR="00FF2AAB" w:rsidRPr="00E2599A" w:rsidRDefault="00FF2AAB" w:rsidP="00FF2AAB">
            <w:pPr>
              <w:spacing w:after="60"/>
              <w:jc w:val="center"/>
            </w:pPr>
            <w:r w:rsidRPr="00E2599A">
              <w:rPr>
                <w:noProof/>
                <w:lang w:eastAsia="en-AU"/>
              </w:rPr>
              <w:drawing>
                <wp:inline distT="0" distB="0" distL="0" distR="0" wp14:anchorId="707105F4" wp14:editId="3AFE46F2">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0"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Left turn only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88)</w:t>
            </w:r>
          </w:p>
          <w:p w:rsidR="00FF2AAB" w:rsidRPr="00E2599A" w:rsidRDefault="00FF2AAB" w:rsidP="00FF2AAB">
            <w:pPr>
              <w:spacing w:after="60"/>
              <w:jc w:val="center"/>
            </w:pPr>
            <w:r w:rsidRPr="00E2599A">
              <w:rPr>
                <w:noProof/>
                <w:lang w:eastAsia="en-AU"/>
              </w:rPr>
              <w:drawing>
                <wp:inline distT="0" distB="0" distL="0" distR="0" wp14:anchorId="3B79B011" wp14:editId="46644EAC">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1"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Level crossing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120)</w:t>
            </w:r>
          </w:p>
          <w:p w:rsidR="00FF2AAB" w:rsidRPr="00E2599A" w:rsidRDefault="00FF2AAB" w:rsidP="00FF2AAB">
            <w:pPr>
              <w:spacing w:after="60"/>
              <w:jc w:val="center"/>
            </w:pPr>
            <w:r w:rsidRPr="00E2599A">
              <w:rPr>
                <w:noProof/>
                <w:lang w:eastAsia="en-AU"/>
              </w:rPr>
              <w:drawing>
                <wp:inline distT="0" distB="0" distL="0" distR="0" wp14:anchorId="7FC2F4D1" wp14:editId="7536E890">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2"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Level crossing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 xml:space="preserve">(s 120) </w:t>
            </w:r>
          </w:p>
          <w:p w:rsidR="00FF2AAB" w:rsidRPr="00E2599A" w:rsidRDefault="00FF2AAB" w:rsidP="00FF2AAB">
            <w:pPr>
              <w:spacing w:after="60"/>
              <w:jc w:val="center"/>
            </w:pPr>
            <w:r w:rsidRPr="00E2599A">
              <w:rPr>
                <w:noProof/>
                <w:lang w:eastAsia="en-AU"/>
              </w:rPr>
              <w:drawing>
                <wp:inline distT="0" distB="0" distL="0" distR="0" wp14:anchorId="1DD1BA3B" wp14:editId="11E21F16">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3"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Level crossing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120)</w:t>
            </w:r>
          </w:p>
          <w:p w:rsidR="00FF2AAB" w:rsidRPr="00E2599A" w:rsidRDefault="00FF2AAB" w:rsidP="00FF2AAB">
            <w:pPr>
              <w:spacing w:after="60"/>
              <w:jc w:val="center"/>
            </w:pPr>
            <w:r w:rsidRPr="00E2599A">
              <w:rPr>
                <w:noProof/>
                <w:lang w:eastAsia="en-AU"/>
              </w:rPr>
              <w:drawing>
                <wp:inline distT="0" distB="0" distL="0" distR="0" wp14:anchorId="1C22AD08" wp14:editId="7954D6AE">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4"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Loading zone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179)</w:t>
            </w:r>
          </w:p>
          <w:p w:rsidR="00FF2AAB" w:rsidRPr="00E2599A" w:rsidRDefault="00FF2AAB" w:rsidP="00FF2AAB">
            <w:pPr>
              <w:spacing w:after="60"/>
              <w:jc w:val="center"/>
            </w:pPr>
            <w:r w:rsidRPr="00E2599A">
              <w:rPr>
                <w:noProof/>
                <w:lang w:eastAsia="en-AU"/>
              </w:rPr>
              <w:drawing>
                <wp:inline distT="0" distB="0" distL="0" distR="0" wp14:anchorId="3D31FB41" wp14:editId="4180B4B2">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75"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Low clearance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102)</w:t>
            </w:r>
          </w:p>
          <w:p w:rsidR="00FF2AAB" w:rsidRPr="00E2599A" w:rsidRDefault="00FF2AAB" w:rsidP="00FF2AAB">
            <w:pPr>
              <w:spacing w:after="60"/>
              <w:jc w:val="center"/>
            </w:pPr>
            <w:r w:rsidRPr="00E2599A">
              <w:rPr>
                <w:noProof/>
                <w:lang w:eastAsia="en-AU"/>
              </w:rPr>
              <w:drawing>
                <wp:inline distT="0" distB="0" distL="0" distR="0" wp14:anchorId="776834D3" wp14:editId="73BF834D">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6"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Mail zone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186)</w:t>
            </w:r>
          </w:p>
          <w:p w:rsidR="00FF2AAB" w:rsidRPr="00E2599A" w:rsidRDefault="00FF2AAB" w:rsidP="00FF2AAB">
            <w:pPr>
              <w:spacing w:after="60"/>
              <w:jc w:val="center"/>
            </w:pPr>
            <w:r w:rsidRPr="00E2599A">
              <w:rPr>
                <w:noProof/>
                <w:lang w:eastAsia="en-AU"/>
              </w:rPr>
              <w:drawing>
                <wp:inline distT="0" distB="0" distL="0" distR="0" wp14:anchorId="05490F13" wp14:editId="5ED3FC28">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7"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Median turning lane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86)</w:t>
            </w:r>
          </w:p>
          <w:p w:rsidR="00F56EC2" w:rsidRPr="00E2599A" w:rsidRDefault="00F56EC2" w:rsidP="00F56EC2">
            <w:pPr>
              <w:spacing w:after="60"/>
              <w:jc w:val="center"/>
            </w:pPr>
            <w:r w:rsidRPr="00E2599A">
              <w:rPr>
                <w:noProof/>
                <w:lang w:eastAsia="en-AU"/>
              </w:rPr>
              <w:drawing>
                <wp:inline distT="0" distB="0" distL="0" distR="0" wp14:anchorId="32AC5B4C" wp14:editId="19374389">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8"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Minibus zone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184)</w:t>
            </w:r>
          </w:p>
          <w:p w:rsidR="00F56EC2" w:rsidRPr="00E2599A" w:rsidRDefault="00F56EC2" w:rsidP="00F56EC2">
            <w:pPr>
              <w:spacing w:after="60"/>
              <w:jc w:val="center"/>
            </w:pPr>
            <w:r w:rsidRPr="00E2599A">
              <w:rPr>
                <w:noProof/>
                <w:lang w:eastAsia="en-AU"/>
              </w:rPr>
              <w:drawing>
                <wp:inline distT="0" distB="0" distL="0" distR="0" wp14:anchorId="5BACE2FA" wp14:editId="128C74C7">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9"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Motorbike parking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02) </w:t>
            </w:r>
          </w:p>
          <w:p w:rsidR="00F56EC2" w:rsidRPr="00E2599A" w:rsidRDefault="00F56EC2" w:rsidP="00F56EC2">
            <w:pPr>
              <w:spacing w:after="60"/>
              <w:jc w:val="center"/>
            </w:pPr>
            <w:r w:rsidRPr="00E2599A">
              <w:rPr>
                <w:noProof/>
                <w:lang w:eastAsia="en-AU"/>
              </w:rPr>
              <w:drawing>
                <wp:inline distT="0" distB="0" distL="0" distR="0" wp14:anchorId="2CB71011" wp14:editId="05F02DC7">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0"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bicycles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F56EC2" w:rsidRPr="00E2599A" w:rsidRDefault="00F56EC2" w:rsidP="00F56EC2">
            <w:pPr>
              <w:spacing w:after="60"/>
              <w:jc w:val="center"/>
            </w:pPr>
            <w:r w:rsidRPr="00E2599A">
              <w:rPr>
                <w:noProof/>
                <w:lang w:eastAsia="en-AU"/>
              </w:rPr>
              <w:drawing>
                <wp:inline distT="0" distB="0" distL="0" distR="0" wp14:anchorId="2CB304BC" wp14:editId="6AC96933">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1"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buses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106)</w:t>
            </w:r>
          </w:p>
          <w:p w:rsidR="00F56EC2" w:rsidRPr="00E2599A" w:rsidRDefault="00F56EC2" w:rsidP="00F56EC2">
            <w:pPr>
              <w:spacing w:after="60"/>
              <w:jc w:val="center"/>
            </w:pPr>
            <w:r w:rsidRPr="00E2599A">
              <w:rPr>
                <w:noProof/>
                <w:lang w:eastAsia="en-AU"/>
              </w:rPr>
              <w:drawing>
                <wp:inline distT="0" distB="0" distL="0" distR="0" wp14:anchorId="31774A70" wp14:editId="486F8739">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entry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100)</w:t>
            </w:r>
          </w:p>
          <w:p w:rsidR="00F56EC2" w:rsidRPr="00E2599A" w:rsidRDefault="00F56EC2" w:rsidP="00F56EC2">
            <w:pPr>
              <w:spacing w:after="60"/>
              <w:jc w:val="center"/>
            </w:pPr>
            <w:r w:rsidRPr="00E2599A">
              <w:rPr>
                <w:noProof/>
                <w:lang w:eastAsia="en-AU"/>
              </w:rPr>
              <w:drawing>
                <wp:inline distT="0" distB="0" distL="0" distR="0" wp14:anchorId="0D97E1BF" wp14:editId="16BC1C14">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hook turn by bicycles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36)</w:t>
            </w:r>
          </w:p>
          <w:p w:rsidR="00F56EC2" w:rsidRPr="00E2599A" w:rsidRDefault="00F56EC2" w:rsidP="00F56EC2">
            <w:pPr>
              <w:spacing w:after="60"/>
              <w:jc w:val="center"/>
            </w:pPr>
            <w:r w:rsidRPr="00E2599A">
              <w:rPr>
                <w:noProof/>
                <w:lang w:eastAsia="en-AU"/>
              </w:rPr>
              <w:drawing>
                <wp:inline distT="0" distB="0" distL="0" distR="0" wp14:anchorId="0E8B35D2" wp14:editId="0D9C7ADB">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4"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91)</w:t>
            </w:r>
          </w:p>
          <w:p w:rsidR="00F56EC2" w:rsidRPr="00E2599A" w:rsidRDefault="00F56EC2" w:rsidP="00F56EC2">
            <w:pPr>
              <w:tabs>
                <w:tab w:val="center" w:pos="1716"/>
              </w:tabs>
              <w:spacing w:after="60"/>
            </w:pPr>
            <w:r w:rsidRPr="00E2599A">
              <w:tab/>
            </w:r>
            <w:r w:rsidRPr="00E2599A">
              <w:rPr>
                <w:noProof/>
                <w:lang w:eastAsia="en-AU"/>
              </w:rPr>
              <w:drawing>
                <wp:inline distT="0" distB="0" distL="0" distR="0" wp14:anchorId="0BFBE5D5" wp14:editId="59ACC2E4">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5"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91)</w:t>
            </w:r>
          </w:p>
          <w:p w:rsidR="00F56EC2" w:rsidRPr="00E2599A" w:rsidRDefault="00F56EC2" w:rsidP="00F56EC2">
            <w:pPr>
              <w:spacing w:after="60"/>
              <w:jc w:val="center"/>
            </w:pPr>
            <w:r w:rsidRPr="00E2599A">
              <w:rPr>
                <w:noProof/>
                <w:lang w:eastAsia="en-AU"/>
              </w:rPr>
              <w:drawing>
                <wp:inline distT="0" distB="0" distL="0" distR="0" wp14:anchorId="34F4837F" wp14:editId="23655C35">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6"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overtaking on bridge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94)</w:t>
            </w:r>
          </w:p>
          <w:p w:rsidR="00F56EC2" w:rsidRPr="00E2599A" w:rsidRDefault="00F56EC2" w:rsidP="00F56EC2">
            <w:pPr>
              <w:spacing w:after="60"/>
              <w:jc w:val="center"/>
            </w:pPr>
            <w:r w:rsidRPr="00E2599A">
              <w:rPr>
                <w:noProof/>
                <w:lang w:eastAsia="en-AU"/>
              </w:rPr>
              <w:drawing>
                <wp:inline distT="0" distB="0" distL="0" distR="0" wp14:anchorId="029CD90C" wp14:editId="563F658B">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87"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5F1056" w:rsidRPr="00E2599A" w:rsidTr="001700D2">
        <w:trPr>
          <w:cantSplit/>
        </w:trPr>
        <w:tc>
          <w:tcPr>
            <w:tcW w:w="3648" w:type="dxa"/>
          </w:tcPr>
          <w:p w:rsidR="005F1056" w:rsidRPr="00E2599A" w:rsidRDefault="005F1056" w:rsidP="005F1056">
            <w:pPr>
              <w:spacing w:before="240"/>
              <w:jc w:val="center"/>
              <w:rPr>
                <w:rFonts w:ascii="Arial" w:hAnsi="Arial" w:cs="Arial"/>
                <w:sz w:val="18"/>
              </w:rPr>
            </w:pPr>
            <w:r w:rsidRPr="00E2599A">
              <w:rPr>
                <w:rFonts w:ascii="Arial" w:hAnsi="Arial" w:cs="Arial"/>
                <w:sz w:val="18"/>
              </w:rPr>
              <w:t>No overtaking or passing sign</w:t>
            </w:r>
          </w:p>
          <w:p w:rsidR="005F1056" w:rsidRPr="00E2599A" w:rsidRDefault="005F1056" w:rsidP="005F1056">
            <w:pPr>
              <w:spacing w:before="60" w:after="60"/>
              <w:jc w:val="center"/>
              <w:rPr>
                <w:rFonts w:ascii="Arial" w:hAnsi="Arial" w:cs="Arial"/>
                <w:sz w:val="18"/>
              </w:rPr>
            </w:pPr>
            <w:r w:rsidRPr="00E2599A">
              <w:rPr>
                <w:rFonts w:ascii="Arial" w:hAnsi="Arial" w:cs="Arial"/>
                <w:sz w:val="18"/>
              </w:rPr>
              <w:t>(s 93)</w:t>
            </w:r>
          </w:p>
          <w:p w:rsidR="005F1056" w:rsidRPr="00E2599A" w:rsidRDefault="005F1056" w:rsidP="005F1056">
            <w:pPr>
              <w:spacing w:after="60"/>
              <w:jc w:val="center"/>
            </w:pPr>
            <w:r w:rsidRPr="00E2599A">
              <w:rPr>
                <w:noProof/>
                <w:lang w:eastAsia="en-AU"/>
              </w:rPr>
              <w:drawing>
                <wp:inline distT="0" distB="0" distL="0" distR="0" wp14:anchorId="163C0C89" wp14:editId="18B99B5E">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88"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rsidR="005F1056" w:rsidRPr="00E2599A" w:rsidRDefault="005F1056" w:rsidP="005F1056">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F1056" w:rsidRPr="00E2599A" w:rsidRDefault="005F1056" w:rsidP="005F1056">
            <w:pPr>
              <w:spacing w:before="60" w:after="60"/>
              <w:jc w:val="center"/>
              <w:rPr>
                <w:rFonts w:ascii="Arial" w:hAnsi="Arial" w:cs="Arial"/>
                <w:sz w:val="18"/>
              </w:rPr>
            </w:pPr>
            <w:r w:rsidRPr="00E2599A">
              <w:rPr>
                <w:rFonts w:ascii="Arial" w:hAnsi="Arial" w:cs="Arial"/>
                <w:sz w:val="18"/>
              </w:rPr>
              <w:t>(s 168)</w:t>
            </w:r>
          </w:p>
          <w:p w:rsidR="005F1056" w:rsidRPr="00E2599A" w:rsidRDefault="005F1056" w:rsidP="005F1056">
            <w:pPr>
              <w:spacing w:after="60"/>
              <w:jc w:val="center"/>
            </w:pPr>
            <w:r w:rsidRPr="00E2599A">
              <w:rPr>
                <w:noProof/>
                <w:lang w:eastAsia="en-AU"/>
              </w:rPr>
              <w:drawing>
                <wp:inline distT="0" distB="0" distL="0" distR="0" wp14:anchorId="7DA1E2AB" wp14:editId="4681C005">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89"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168)</w:t>
            </w:r>
          </w:p>
          <w:p w:rsidR="003D402D" w:rsidRPr="00E2599A" w:rsidRDefault="003D402D" w:rsidP="003D402D">
            <w:pPr>
              <w:spacing w:after="60"/>
              <w:jc w:val="center"/>
            </w:pPr>
            <w:r w:rsidRPr="00E2599A">
              <w:rPr>
                <w:noProof/>
                <w:lang w:eastAsia="en-AU"/>
              </w:rPr>
              <w:drawing>
                <wp:inline distT="0" distB="0" distL="0" distR="0" wp14:anchorId="461DBA3B" wp14:editId="7D7E52EE">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pedestrians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28)</w:t>
            </w:r>
          </w:p>
          <w:p w:rsidR="003D402D" w:rsidRPr="00E2599A" w:rsidRDefault="003D402D" w:rsidP="003D402D">
            <w:pPr>
              <w:spacing w:after="60"/>
              <w:jc w:val="center"/>
            </w:pPr>
            <w:r w:rsidRPr="00E2599A">
              <w:rPr>
                <w:noProof/>
                <w:lang w:eastAsia="en-AU"/>
              </w:rPr>
              <w:drawing>
                <wp:inline distT="0" distB="0" distL="0" distR="0" wp14:anchorId="02DBF59F" wp14:editId="4B6A95B9">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91)</w:t>
            </w:r>
          </w:p>
          <w:p w:rsidR="003D402D" w:rsidRPr="00E2599A" w:rsidRDefault="003D402D" w:rsidP="003D402D">
            <w:pPr>
              <w:tabs>
                <w:tab w:val="center" w:pos="1716"/>
              </w:tabs>
              <w:spacing w:after="60"/>
            </w:pPr>
            <w:r w:rsidRPr="00E2599A">
              <w:tab/>
            </w:r>
            <w:r w:rsidRPr="00E2599A">
              <w:rPr>
                <w:noProof/>
                <w:lang w:eastAsia="en-AU"/>
              </w:rPr>
              <w:drawing>
                <wp:inline distT="0" distB="0" distL="0" distR="0" wp14:anchorId="42F5CAC5" wp14:editId="6A70CCA4">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92"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91)</w:t>
            </w:r>
          </w:p>
          <w:p w:rsidR="003D402D" w:rsidRPr="00E2599A" w:rsidRDefault="003D402D" w:rsidP="003D402D">
            <w:pPr>
              <w:spacing w:after="60"/>
              <w:jc w:val="center"/>
            </w:pPr>
            <w:r w:rsidRPr="00E2599A">
              <w:rPr>
                <w:noProof/>
                <w:lang w:eastAsia="en-AU"/>
              </w:rPr>
              <w:drawing>
                <wp:inline distT="0" distB="0" distL="0" distR="0" wp14:anchorId="4251CCC3" wp14:editId="57292191">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3"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167)</w:t>
            </w:r>
          </w:p>
          <w:p w:rsidR="003D402D" w:rsidRPr="00E2599A" w:rsidRDefault="003D402D" w:rsidP="003D402D">
            <w:pPr>
              <w:spacing w:after="60"/>
              <w:jc w:val="center"/>
            </w:pPr>
            <w:r w:rsidRPr="00E2599A">
              <w:rPr>
                <w:noProof/>
                <w:lang w:eastAsia="en-AU"/>
              </w:rPr>
              <w:drawing>
                <wp:inline distT="0" distB="0" distL="0" distR="0" wp14:anchorId="2A509306" wp14:editId="702510C3">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4"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167)</w:t>
            </w:r>
          </w:p>
          <w:p w:rsidR="003D402D" w:rsidRPr="00E2599A" w:rsidRDefault="003D402D" w:rsidP="003D402D">
            <w:pPr>
              <w:spacing w:after="60"/>
              <w:jc w:val="center"/>
            </w:pPr>
            <w:r w:rsidRPr="00E2599A">
              <w:rPr>
                <w:noProof/>
                <w:lang w:eastAsia="en-AU"/>
              </w:rPr>
              <w:drawing>
                <wp:inline distT="0" distB="0" distL="0" distR="0" wp14:anchorId="44B76172" wp14:editId="4A2230C0">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9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trucks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104)</w:t>
            </w:r>
          </w:p>
          <w:p w:rsidR="003D402D" w:rsidRPr="00E2599A" w:rsidRDefault="003D402D" w:rsidP="003D402D">
            <w:pPr>
              <w:spacing w:after="60"/>
              <w:jc w:val="center"/>
            </w:pPr>
            <w:r w:rsidRPr="00E2599A">
              <w:rPr>
                <w:noProof/>
                <w:lang w:eastAsia="en-AU"/>
              </w:rPr>
              <w:drawing>
                <wp:inline distT="0" distB="0" distL="0" distR="0" wp14:anchorId="481A3104" wp14:editId="2FD74384">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96"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turns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90)</w:t>
            </w:r>
          </w:p>
          <w:p w:rsidR="003D402D" w:rsidRPr="00E2599A" w:rsidRDefault="003D402D" w:rsidP="003D402D">
            <w:pPr>
              <w:spacing w:after="60"/>
              <w:jc w:val="center"/>
            </w:pPr>
            <w:r w:rsidRPr="00E2599A">
              <w:rPr>
                <w:noProof/>
                <w:lang w:eastAsia="en-AU"/>
              </w:rPr>
              <w:drawing>
                <wp:inline distT="0" distB="0" distL="0" distR="0" wp14:anchorId="01C69CA2" wp14:editId="3B73B28B">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9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39)</w:t>
            </w:r>
          </w:p>
          <w:p w:rsidR="003D402D" w:rsidRPr="00E2599A" w:rsidRDefault="003D402D" w:rsidP="003D402D">
            <w:pPr>
              <w:spacing w:after="60"/>
              <w:jc w:val="center"/>
            </w:pPr>
            <w:r w:rsidRPr="00E2599A">
              <w:rPr>
                <w:noProof/>
                <w:lang w:eastAsia="en-AU"/>
              </w:rPr>
              <w:drawing>
                <wp:inline distT="0" distB="0" distL="0" distR="0" wp14:anchorId="355D0C88" wp14:editId="4DB699F1">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9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39)</w:t>
            </w:r>
          </w:p>
          <w:p w:rsidR="003D402D" w:rsidRPr="00E2599A" w:rsidRDefault="003D402D" w:rsidP="003D402D">
            <w:pPr>
              <w:spacing w:after="60"/>
              <w:jc w:val="center"/>
            </w:pPr>
            <w:r w:rsidRPr="00E2599A">
              <w:rPr>
                <w:noProof/>
                <w:lang w:eastAsia="en-AU"/>
              </w:rPr>
              <w:drawing>
                <wp:inline distT="0" distB="0" distL="0" distR="0" wp14:anchorId="4633FE93" wp14:editId="53BA16AE">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99"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98)</w:t>
            </w:r>
          </w:p>
          <w:p w:rsidR="003D402D" w:rsidRPr="00E2599A" w:rsidRDefault="003D402D" w:rsidP="003D402D">
            <w:pPr>
              <w:spacing w:after="60"/>
              <w:jc w:val="center"/>
            </w:pPr>
            <w:r w:rsidRPr="00E2599A">
              <w:rPr>
                <w:noProof/>
                <w:lang w:eastAsia="en-AU"/>
              </w:rPr>
              <w:drawing>
                <wp:inline distT="0" distB="0" distL="0" distR="0" wp14:anchorId="750BBC0A" wp14:editId="5E39BA3A">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98)</w:t>
            </w:r>
          </w:p>
          <w:p w:rsidR="003D402D" w:rsidRPr="00E2599A" w:rsidRDefault="003D402D" w:rsidP="003D402D">
            <w:pPr>
              <w:spacing w:after="60"/>
              <w:jc w:val="center"/>
            </w:pPr>
            <w:r w:rsidRPr="00E2599A">
              <w:rPr>
                <w:noProof/>
                <w:lang w:eastAsia="en-AU"/>
              </w:rPr>
              <w:drawing>
                <wp:inline distT="0" distB="0" distL="0" distR="0" wp14:anchorId="7C7DB06A" wp14:editId="7CE5DEFF">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1"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Park in bays only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11)</w:t>
            </w:r>
          </w:p>
          <w:p w:rsidR="003D402D" w:rsidRPr="00E2599A" w:rsidRDefault="003D402D" w:rsidP="003D402D">
            <w:pPr>
              <w:spacing w:after="60"/>
              <w:jc w:val="center"/>
            </w:pPr>
            <w:r w:rsidRPr="00E2599A">
              <w:rPr>
                <w:noProof/>
                <w:lang w:eastAsia="en-AU"/>
              </w:rPr>
              <w:drawing>
                <wp:inline distT="0" distB="0" distL="0" distR="0" wp14:anchorId="72C42A54" wp14:editId="6A98D066">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02"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Pedestrian crossing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81)</w:t>
            </w:r>
          </w:p>
          <w:p w:rsidR="003D402D" w:rsidRPr="00E2599A" w:rsidRDefault="003D402D" w:rsidP="003D402D">
            <w:pPr>
              <w:spacing w:after="60"/>
              <w:jc w:val="center"/>
            </w:pPr>
            <w:r w:rsidRPr="00E2599A">
              <w:rPr>
                <w:noProof/>
                <w:lang w:eastAsia="en-AU"/>
              </w:rPr>
              <w:drawing>
                <wp:inline distT="0" distB="0" distL="0" distR="0" wp14:anchorId="4EB07C3C" wp14:editId="639AE56F">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Pedestrians may cross diagonally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30, </w:t>
            </w:r>
            <w:r w:rsidR="006C763F" w:rsidRPr="00E2599A">
              <w:rPr>
                <w:rFonts w:ascii="Arial" w:hAnsi="Arial" w:cs="Arial"/>
                <w:sz w:val="18"/>
              </w:rPr>
              <w:t>s 2</w:t>
            </w:r>
            <w:r w:rsidRPr="00E2599A">
              <w:rPr>
                <w:rFonts w:ascii="Arial" w:hAnsi="Arial" w:cs="Arial"/>
                <w:sz w:val="18"/>
              </w:rPr>
              <w:t>34)</w:t>
            </w:r>
          </w:p>
          <w:p w:rsidR="003D402D" w:rsidRPr="00E2599A" w:rsidRDefault="003D402D" w:rsidP="003D402D">
            <w:pPr>
              <w:spacing w:after="60"/>
              <w:jc w:val="center"/>
            </w:pPr>
            <w:r w:rsidRPr="00E2599A">
              <w:rPr>
                <w:noProof/>
                <w:lang w:eastAsia="en-AU"/>
              </w:rPr>
              <w:drawing>
                <wp:inline distT="0" distB="0" distL="0" distR="0" wp14:anchorId="2F5D8413" wp14:editId="31A09F53">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4"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People with disabilities parking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3D402D" w:rsidRPr="00E2599A" w:rsidRDefault="003D402D" w:rsidP="003D402D">
            <w:pPr>
              <w:spacing w:after="60"/>
              <w:jc w:val="center"/>
            </w:pPr>
            <w:r w:rsidRPr="00E2599A">
              <w:rPr>
                <w:noProof/>
                <w:lang w:eastAsia="en-AU"/>
              </w:rPr>
              <w:drawing>
                <wp:inline distT="0" distB="0" distL="0" distR="0" wp14:anchorId="48AA9D7E" wp14:editId="5468D7DE">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05"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 xml:space="preserve">Permissive parking sign </w:t>
            </w:r>
            <w:r w:rsidRPr="00E2599A">
              <w:rPr>
                <w:rFonts w:ascii="Arial" w:hAnsi="Arial" w:cs="Arial"/>
                <w:sz w:val="18"/>
              </w:rPr>
              <w:br/>
              <w:t>(for a length of road)</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3D402D" w:rsidRPr="00E2599A" w:rsidRDefault="003D402D" w:rsidP="003D402D">
            <w:pPr>
              <w:spacing w:after="60"/>
              <w:jc w:val="center"/>
            </w:pPr>
            <w:r w:rsidRPr="00E2599A">
              <w:rPr>
                <w:noProof/>
                <w:lang w:eastAsia="en-AU"/>
              </w:rPr>
              <w:drawing>
                <wp:inline distT="0" distB="0" distL="0" distR="0" wp14:anchorId="551085E1" wp14:editId="75ECFBC0">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0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3D402D" w:rsidRPr="00E2599A" w:rsidRDefault="003D402D" w:rsidP="003D402D">
            <w:pPr>
              <w:spacing w:after="60"/>
              <w:jc w:val="center"/>
            </w:pPr>
            <w:r w:rsidRPr="00E2599A">
              <w:rPr>
                <w:noProof/>
                <w:lang w:eastAsia="en-AU"/>
              </w:rPr>
              <w:drawing>
                <wp:inline distT="0" distB="0" distL="0" distR="0" wp14:anchorId="4F2C4042" wp14:editId="6FAA0528">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07"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3D402D" w:rsidRPr="00E2599A" w:rsidRDefault="003D402D" w:rsidP="003D402D">
            <w:pPr>
              <w:spacing w:after="60"/>
              <w:jc w:val="center"/>
            </w:pPr>
            <w:r w:rsidRPr="00E2599A">
              <w:rPr>
                <w:noProof/>
                <w:lang w:eastAsia="en-AU"/>
              </w:rPr>
              <w:drawing>
                <wp:inline distT="0" distB="0" distL="0" distR="0" wp14:anchorId="7C4916F8" wp14:editId="1B0320A8">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08"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3D402D" w:rsidRPr="00E2599A" w:rsidRDefault="003D402D" w:rsidP="003D402D">
            <w:pPr>
              <w:spacing w:after="60"/>
              <w:jc w:val="center"/>
            </w:pPr>
            <w:r w:rsidRPr="00E2599A">
              <w:rPr>
                <w:noProof/>
                <w:lang w:eastAsia="en-AU"/>
              </w:rPr>
              <w:drawing>
                <wp:inline distT="0" distB="0" distL="0" distR="0" wp14:anchorId="1F06840E" wp14:editId="5804C3C8">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09"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3D402D" w:rsidRPr="00E2599A" w:rsidRDefault="003D402D" w:rsidP="003D402D">
            <w:pPr>
              <w:spacing w:after="60"/>
              <w:jc w:val="center"/>
            </w:pPr>
            <w:r w:rsidRPr="00E2599A">
              <w:rPr>
                <w:noProof/>
                <w:lang w:eastAsia="en-AU"/>
              </w:rPr>
              <w:drawing>
                <wp:inline distT="0" distB="0" distL="0" distR="0" wp14:anchorId="55D16312" wp14:editId="5CD294AF">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Permit zone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185)</w:t>
            </w:r>
          </w:p>
          <w:p w:rsidR="003D402D" w:rsidRPr="00E2599A" w:rsidRDefault="003D402D" w:rsidP="003D402D">
            <w:pPr>
              <w:spacing w:after="60"/>
              <w:jc w:val="center"/>
            </w:pPr>
            <w:r w:rsidRPr="00E2599A">
              <w:rPr>
                <w:noProof/>
                <w:lang w:eastAsia="en-AU"/>
              </w:rPr>
              <w:drawing>
                <wp:inline distT="0" distB="0" distL="0" distR="0" wp14:anchorId="06A276E2" wp14:editId="21B77DAA">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1"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Right lane must turn right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89)</w:t>
            </w:r>
          </w:p>
          <w:p w:rsidR="003D402D" w:rsidRPr="00E2599A" w:rsidRDefault="003D402D" w:rsidP="003D402D">
            <w:pPr>
              <w:spacing w:after="60"/>
              <w:jc w:val="center"/>
            </w:pPr>
            <w:r w:rsidRPr="00E2599A">
              <w:rPr>
                <w:noProof/>
                <w:lang w:eastAsia="en-AU"/>
              </w:rPr>
              <w:drawing>
                <wp:inline distT="0" distB="0" distL="0" distR="0" wp14:anchorId="019832BF" wp14:editId="46DF699B">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2"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Right turn only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89)</w:t>
            </w:r>
          </w:p>
          <w:p w:rsidR="003D402D" w:rsidRPr="00E2599A" w:rsidRDefault="003D402D" w:rsidP="003D402D">
            <w:pPr>
              <w:spacing w:after="60"/>
              <w:jc w:val="center"/>
            </w:pPr>
            <w:r w:rsidRPr="00E2599A">
              <w:rPr>
                <w:noProof/>
                <w:lang w:eastAsia="en-AU"/>
              </w:rPr>
              <w:drawing>
                <wp:inline distT="0" distB="0" distL="0" distR="0" wp14:anchorId="747CDA40" wp14:editId="74CDC1A8">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Road access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DA63F1" w:rsidRPr="00E2599A" w:rsidRDefault="00DA63F1" w:rsidP="00DA63F1">
            <w:pPr>
              <w:spacing w:after="60"/>
              <w:jc w:val="center"/>
            </w:pPr>
            <w:r w:rsidRPr="00E2599A">
              <w:rPr>
                <w:noProof/>
                <w:lang w:eastAsia="en-AU"/>
              </w:rPr>
              <w:drawing>
                <wp:inline distT="0" distB="0" distL="0" distR="0" wp14:anchorId="3F54D471" wp14:editId="3466D163">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Roundabout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109)</w:t>
            </w:r>
          </w:p>
          <w:p w:rsidR="00DA63F1" w:rsidRPr="00E2599A" w:rsidRDefault="00DA63F1" w:rsidP="00DA63F1">
            <w:pPr>
              <w:spacing w:after="60"/>
              <w:jc w:val="center"/>
            </w:pPr>
            <w:r w:rsidRPr="00E2599A">
              <w:rPr>
                <w:noProof/>
                <w:lang w:eastAsia="en-AU"/>
              </w:rPr>
              <w:drawing>
                <wp:inline distT="0" distB="0" distL="0" distR="0" wp14:anchorId="47B55A9C" wp14:editId="1361F5CE">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15"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Safety ramp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101A)</w:t>
            </w:r>
          </w:p>
          <w:p w:rsidR="00DA63F1" w:rsidRPr="00E2599A" w:rsidRDefault="00DA63F1" w:rsidP="00DA63F1">
            <w:pPr>
              <w:spacing w:before="60" w:after="60"/>
              <w:jc w:val="center"/>
              <w:rPr>
                <w:rFonts w:ascii="Arial" w:hAnsi="Arial" w:cs="Arial"/>
                <w:sz w:val="18"/>
              </w:rPr>
            </w:pPr>
          </w:p>
          <w:p w:rsidR="00DA63F1" w:rsidRPr="00E2599A" w:rsidRDefault="00DA63F1" w:rsidP="00DA63F1">
            <w:pPr>
              <w:spacing w:after="60"/>
              <w:jc w:val="center"/>
              <w:rPr>
                <w:rStyle w:val="charItals"/>
                <w:sz w:val="20"/>
              </w:rPr>
            </w:pPr>
            <w:r w:rsidRPr="00E2599A">
              <w:rPr>
                <w:rStyle w:val="charItals"/>
                <w:noProof/>
                <w:sz w:val="20"/>
                <w:lang w:eastAsia="en-AU"/>
              </w:rPr>
              <w:drawing>
                <wp:inline distT="0" distB="0" distL="0" distR="0" wp14:anchorId="6888DA06" wp14:editId="652107BF">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6"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Safety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162, s 190)</w:t>
            </w:r>
          </w:p>
          <w:p w:rsidR="00DA63F1" w:rsidRPr="00E2599A" w:rsidRDefault="00DA63F1" w:rsidP="00DA63F1">
            <w:pPr>
              <w:spacing w:after="60"/>
              <w:jc w:val="center"/>
            </w:pPr>
            <w:r w:rsidRPr="00E2599A">
              <w:rPr>
                <w:noProof/>
                <w:lang w:eastAsia="en-AU"/>
              </w:rPr>
              <w:drawing>
                <wp:inline distT="0" distB="0" distL="0" distR="0" wp14:anchorId="6FAD0F10" wp14:editId="5D27D63E">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1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Separated footpath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52)</w:t>
            </w:r>
          </w:p>
          <w:p w:rsidR="00DA63F1" w:rsidRPr="00E2599A" w:rsidRDefault="00DA63F1" w:rsidP="00DA63F1">
            <w:pPr>
              <w:spacing w:after="60"/>
              <w:jc w:val="center"/>
            </w:pPr>
            <w:r w:rsidRPr="00E2599A">
              <w:rPr>
                <w:noProof/>
                <w:lang w:eastAsia="en-AU"/>
              </w:rPr>
              <w:drawing>
                <wp:inline distT="0" distB="0" distL="0" distR="0" wp14:anchorId="3F3315FC" wp14:editId="25DF3818">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18"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School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DA63F1" w:rsidRPr="00E2599A" w:rsidRDefault="00DA63F1" w:rsidP="00DA63F1">
            <w:pPr>
              <w:spacing w:after="60"/>
              <w:jc w:val="center"/>
            </w:pPr>
            <w:r w:rsidRPr="00E2599A">
              <w:rPr>
                <w:noProof/>
                <w:lang w:eastAsia="en-AU"/>
              </w:rPr>
              <w:drawing>
                <wp:inline distT="0" distB="0" distL="0" distR="0" wp14:anchorId="7F77B87F" wp14:editId="2EEDE0CA">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19"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Shared path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DA63F1" w:rsidRPr="00E2599A" w:rsidRDefault="00DA63F1" w:rsidP="00DA63F1">
            <w:pPr>
              <w:spacing w:after="60"/>
              <w:jc w:val="center"/>
            </w:pPr>
            <w:r w:rsidRPr="00E2599A">
              <w:rPr>
                <w:noProof/>
                <w:lang w:eastAsia="en-AU"/>
              </w:rPr>
              <w:drawing>
                <wp:inline distT="0" distB="0" distL="0" distR="0" wp14:anchorId="76D57A93" wp14:editId="76CC4765">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0"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Shared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DA63F1" w:rsidRPr="00E2599A" w:rsidRDefault="00DA63F1" w:rsidP="00DA63F1">
            <w:pPr>
              <w:spacing w:after="60"/>
              <w:jc w:val="center"/>
            </w:pPr>
            <w:r w:rsidRPr="00E2599A">
              <w:rPr>
                <w:noProof/>
                <w:lang w:eastAsia="en-AU"/>
              </w:rPr>
              <w:drawing>
                <wp:inline distT="0" distB="0" distL="0" distR="0" wp14:anchorId="15DBE069" wp14:editId="2F3CD338">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1"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Slow vehicle turn out lane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130)</w:t>
            </w:r>
          </w:p>
          <w:p w:rsidR="00DA63F1" w:rsidRPr="00E2599A" w:rsidRDefault="00DA63F1" w:rsidP="00DA63F1">
            <w:pPr>
              <w:spacing w:after="60"/>
              <w:jc w:val="center"/>
            </w:pPr>
            <w:r w:rsidRPr="00E2599A">
              <w:rPr>
                <w:noProof/>
                <w:lang w:eastAsia="en-AU"/>
              </w:rPr>
              <w:drawing>
                <wp:inline distT="0" distB="0" distL="0" distR="0" wp14:anchorId="4B7FD23A" wp14:editId="01B0CE78">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22"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Speed derestriction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rsidR="00DA63F1" w:rsidRPr="00E2599A" w:rsidRDefault="00DA63F1" w:rsidP="00DA63F1">
            <w:pPr>
              <w:spacing w:after="60"/>
              <w:jc w:val="center"/>
            </w:pPr>
            <w:r w:rsidRPr="00E2599A">
              <w:rPr>
                <w:noProof/>
                <w:lang w:eastAsia="en-AU"/>
              </w:rPr>
              <w:drawing>
                <wp:inline distT="0" distB="0" distL="0" distR="0" wp14:anchorId="76ED8B6F" wp14:editId="120B2A39">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Spee</w:t>
            </w:r>
            <w:r w:rsidR="005224D2" w:rsidRPr="00E2599A">
              <w:rPr>
                <w:rFonts w:ascii="Arial" w:hAnsi="Arial" w:cs="Arial"/>
                <w:sz w:val="18"/>
              </w:rPr>
              <w:t>d l</w:t>
            </w:r>
            <w:r w:rsidRPr="00E2599A">
              <w:rPr>
                <w:rFonts w:ascii="Arial" w:hAnsi="Arial" w:cs="Arial"/>
                <w:sz w:val="18"/>
              </w:rPr>
              <w:t>imit sign</w:t>
            </w:r>
            <w:r w:rsidRPr="00E2599A">
              <w:rPr>
                <w:rFonts w:ascii="Arial" w:hAnsi="Arial" w:cs="Arial"/>
                <w:sz w:val="18"/>
              </w:rPr>
              <w:br/>
              <w:t>(Standard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 s 316)</w:t>
            </w:r>
          </w:p>
          <w:p w:rsidR="00DA63F1" w:rsidRPr="00E2599A" w:rsidRDefault="00DA63F1" w:rsidP="00DA63F1">
            <w:pPr>
              <w:spacing w:after="60"/>
              <w:jc w:val="center"/>
            </w:pPr>
            <w:r w:rsidRPr="00E2599A">
              <w:rPr>
                <w:noProof/>
                <w:lang w:eastAsia="en-AU"/>
              </w:rPr>
              <w:drawing>
                <wp:inline distT="0" distB="0" distL="0" distR="0" wp14:anchorId="515F91B7" wp14:editId="5A65FE7C">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Spee</w:t>
            </w:r>
            <w:r w:rsidR="005224D2" w:rsidRPr="00E2599A">
              <w:rPr>
                <w:rFonts w:ascii="Arial" w:hAnsi="Arial" w:cs="Arial"/>
                <w:sz w:val="18"/>
              </w:rPr>
              <w:t>d l</w:t>
            </w:r>
            <w:r w:rsidRPr="00E2599A">
              <w:rPr>
                <w:rFonts w:ascii="Arial" w:hAnsi="Arial" w:cs="Arial"/>
                <w:sz w:val="18"/>
              </w:rPr>
              <w:t>imit sign</w:t>
            </w:r>
            <w:r w:rsidRPr="00E2599A">
              <w:rPr>
                <w:rFonts w:ascii="Arial" w:hAnsi="Arial" w:cs="Arial"/>
                <w:sz w:val="18"/>
              </w:rPr>
              <w:br/>
              <w:t>(Variable illuminated message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 s 316)</w:t>
            </w:r>
          </w:p>
          <w:p w:rsidR="00DA63F1" w:rsidRPr="00E2599A" w:rsidRDefault="00DA63F1" w:rsidP="00DA63F1">
            <w:pPr>
              <w:spacing w:after="60"/>
              <w:jc w:val="center"/>
            </w:pPr>
            <w:r w:rsidRPr="00E2599A">
              <w:rPr>
                <w:noProof/>
                <w:lang w:eastAsia="en-AU"/>
              </w:rPr>
              <w:drawing>
                <wp:inline distT="0" distB="0" distL="0" distR="0" wp14:anchorId="15E0AF32" wp14:editId="67ADC3F7">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5"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Stop here on red arrow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56)</w:t>
            </w:r>
          </w:p>
          <w:p w:rsidR="00DA63F1" w:rsidRPr="00E2599A" w:rsidRDefault="00DA63F1" w:rsidP="00DA63F1">
            <w:pPr>
              <w:spacing w:after="60"/>
              <w:jc w:val="center"/>
            </w:pPr>
            <w:r w:rsidRPr="00E2599A">
              <w:rPr>
                <w:noProof/>
                <w:lang w:eastAsia="en-AU"/>
              </w:rPr>
              <w:drawing>
                <wp:inline distT="0" distB="0" distL="0" distR="0" wp14:anchorId="1043BA6B" wp14:editId="11534CA0">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6"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Stop here on red signal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56)</w:t>
            </w:r>
          </w:p>
          <w:p w:rsidR="00DA63F1" w:rsidRPr="00E2599A" w:rsidRDefault="00DA63F1" w:rsidP="00DA63F1">
            <w:pPr>
              <w:spacing w:after="60"/>
              <w:jc w:val="center"/>
            </w:pPr>
            <w:r w:rsidRPr="00E2599A">
              <w:rPr>
                <w:noProof/>
                <w:lang w:eastAsia="en-AU"/>
              </w:rPr>
              <w:drawing>
                <wp:inline distT="0" distB="0" distL="0" distR="0" wp14:anchorId="43AF60FA" wp14:editId="3A284245">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7"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Stop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67, s 68, s 121)</w:t>
            </w:r>
          </w:p>
          <w:p w:rsidR="00DA63F1" w:rsidRPr="00E2599A" w:rsidRDefault="00DA63F1" w:rsidP="00DA63F1">
            <w:pPr>
              <w:spacing w:after="60"/>
              <w:jc w:val="center"/>
            </w:pPr>
            <w:r w:rsidRPr="00E2599A">
              <w:rPr>
                <w:noProof/>
                <w:lang w:eastAsia="en-AU"/>
              </w:rPr>
              <w:drawing>
                <wp:inline distT="0" distB="0" distL="0" distR="0" wp14:anchorId="358316AD" wp14:editId="0109BAE0">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2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Taxi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182)</w:t>
            </w:r>
          </w:p>
          <w:p w:rsidR="00DA63F1" w:rsidRPr="00E2599A" w:rsidRDefault="00DA63F1" w:rsidP="00DA63F1">
            <w:pPr>
              <w:spacing w:after="60"/>
              <w:jc w:val="center"/>
            </w:pPr>
            <w:r w:rsidRPr="00E2599A">
              <w:rPr>
                <w:noProof/>
                <w:lang w:eastAsia="en-AU"/>
              </w:rPr>
              <w:drawing>
                <wp:inline distT="0" distB="0" distL="0" distR="0" wp14:anchorId="6D52D68C" wp14:editId="1DFDBB63">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29"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63)</w:t>
            </w:r>
          </w:p>
          <w:p w:rsidR="00DA63F1" w:rsidRPr="00E2599A" w:rsidRDefault="00DA63F1" w:rsidP="00DA63F1">
            <w:pPr>
              <w:spacing w:after="60"/>
              <w:jc w:val="center"/>
            </w:pPr>
            <w:r w:rsidRPr="00E2599A">
              <w:rPr>
                <w:noProof/>
                <w:lang w:eastAsia="en-AU"/>
              </w:rPr>
              <w:drawing>
                <wp:inline distT="0" distB="0" distL="0" distR="0" wp14:anchorId="2A0A9404" wp14:editId="72DD2921">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Tram lane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155)</w:t>
            </w:r>
          </w:p>
          <w:p w:rsidR="00DA63F1" w:rsidRPr="00E2599A" w:rsidRDefault="00DA63F1" w:rsidP="00DA63F1">
            <w:pPr>
              <w:spacing w:after="60"/>
              <w:jc w:val="center"/>
            </w:pPr>
            <w:r w:rsidRPr="00E2599A">
              <w:rPr>
                <w:noProof/>
                <w:lang w:eastAsia="en-AU"/>
              </w:rPr>
              <w:drawing>
                <wp:inline distT="0" distB="0" distL="0" distR="0" wp14:anchorId="297FC25D" wp14:editId="25502881">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156)</w:t>
            </w:r>
          </w:p>
          <w:p w:rsidR="00DA63F1" w:rsidRPr="00E2599A" w:rsidRDefault="00DA63F1" w:rsidP="00DA63F1">
            <w:pPr>
              <w:spacing w:after="60"/>
              <w:jc w:val="center"/>
            </w:pPr>
            <w:r w:rsidRPr="00E2599A">
              <w:rPr>
                <w:noProof/>
                <w:lang w:eastAsia="en-AU"/>
              </w:rPr>
              <w:drawing>
                <wp:inline distT="0" distB="0" distL="0" distR="0" wp14:anchorId="0F2E919E" wp14:editId="08950915">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2"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156)</w:t>
            </w:r>
          </w:p>
          <w:p w:rsidR="00DA63F1" w:rsidRPr="00E2599A" w:rsidRDefault="00DA63F1" w:rsidP="00DA63F1">
            <w:pPr>
              <w:spacing w:after="60"/>
              <w:jc w:val="center"/>
            </w:pPr>
            <w:r w:rsidRPr="00E2599A">
              <w:rPr>
                <w:noProof/>
                <w:lang w:eastAsia="en-AU"/>
              </w:rPr>
              <w:drawing>
                <wp:inline distT="0" distB="0" distL="0" distR="0" wp14:anchorId="588A2453" wp14:editId="46A058BF">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3"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Truck lane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157)</w:t>
            </w:r>
          </w:p>
          <w:p w:rsidR="00DA63F1" w:rsidRPr="00E2599A" w:rsidRDefault="00DA63F1" w:rsidP="00DA63F1">
            <w:pPr>
              <w:spacing w:after="60"/>
              <w:jc w:val="center"/>
            </w:pPr>
            <w:r w:rsidRPr="00E2599A">
              <w:rPr>
                <w:noProof/>
                <w:lang w:eastAsia="en-AU"/>
              </w:rPr>
              <w:drawing>
                <wp:inline distT="0" distB="0" distL="0" distR="0" wp14:anchorId="10797400" wp14:editId="1E63EAF6">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Trucks and buses low gear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108)</w:t>
            </w:r>
          </w:p>
          <w:p w:rsidR="00DA63F1" w:rsidRPr="00E2599A" w:rsidRDefault="00DA63F1" w:rsidP="00DA63F1">
            <w:pPr>
              <w:spacing w:after="60"/>
              <w:jc w:val="center"/>
            </w:pPr>
            <w:r w:rsidRPr="00E2599A">
              <w:rPr>
                <w:noProof/>
                <w:lang w:eastAsia="en-AU"/>
              </w:rPr>
              <w:drawing>
                <wp:inline distT="0" distB="0" distL="0" distR="0" wp14:anchorId="7A39935D" wp14:editId="0DD7593D">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35"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Trucks must enter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105)</w:t>
            </w:r>
          </w:p>
          <w:p w:rsidR="00DA63F1" w:rsidRPr="00E2599A" w:rsidRDefault="00DA63F1" w:rsidP="00DA63F1">
            <w:pPr>
              <w:spacing w:after="60"/>
              <w:jc w:val="center"/>
            </w:pPr>
            <w:r w:rsidRPr="00E2599A">
              <w:rPr>
                <w:noProof/>
                <w:lang w:eastAsia="en-AU"/>
              </w:rPr>
              <w:drawing>
                <wp:inline distT="0" distB="0" distL="0" distR="0" wp14:anchorId="198735C8" wp14:editId="7326EB1B">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6"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Trucks use left lane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159)</w:t>
            </w:r>
          </w:p>
          <w:p w:rsidR="00DA63F1" w:rsidRPr="00E2599A" w:rsidRDefault="00DA63F1" w:rsidP="00DA63F1">
            <w:pPr>
              <w:spacing w:after="60"/>
              <w:jc w:val="center"/>
            </w:pPr>
            <w:r w:rsidRPr="00E2599A">
              <w:rPr>
                <w:noProof/>
                <w:lang w:eastAsia="en-AU"/>
              </w:rPr>
              <w:drawing>
                <wp:inline distT="0" distB="0" distL="0" distR="0" wp14:anchorId="37166684" wp14:editId="7167AB98">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3"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DA63F1" w:rsidRPr="00E2599A" w:rsidTr="00E4474C">
        <w:trPr>
          <w:cantSplit/>
        </w:trPr>
        <w:tc>
          <w:tcPr>
            <w:tcW w:w="3648" w:type="dxa"/>
            <w:tcBorders>
              <w:bottom w:val="single" w:sz="2" w:space="0" w:color="auto"/>
            </w:tcBorders>
          </w:tcPr>
          <w:p w:rsidR="00DA63F1" w:rsidRPr="00E2599A" w:rsidRDefault="00DA63F1" w:rsidP="00DA63F1">
            <w:pPr>
              <w:spacing w:before="240"/>
              <w:jc w:val="center"/>
              <w:rPr>
                <w:rFonts w:ascii="Arial" w:hAnsi="Arial" w:cs="Arial"/>
                <w:sz w:val="18"/>
              </w:rPr>
            </w:pPr>
            <w:r w:rsidRPr="00E2599A">
              <w:rPr>
                <w:rFonts w:ascii="Arial" w:hAnsi="Arial" w:cs="Arial"/>
                <w:sz w:val="18"/>
              </w:rPr>
              <w:t>Truck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180)</w:t>
            </w:r>
          </w:p>
          <w:p w:rsidR="00DA63F1" w:rsidRPr="00E2599A" w:rsidRDefault="00DA63F1" w:rsidP="00DA63F1">
            <w:pPr>
              <w:spacing w:after="60"/>
              <w:jc w:val="center"/>
            </w:pPr>
            <w:r w:rsidRPr="00E2599A">
              <w:rPr>
                <w:noProof/>
                <w:lang w:eastAsia="en-AU"/>
              </w:rPr>
              <w:drawing>
                <wp:inline distT="0" distB="0" distL="0" distR="0" wp14:anchorId="312ED7A9" wp14:editId="6D144888">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37"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rsidR="00DA63F1" w:rsidRPr="00E2599A" w:rsidRDefault="00DA63F1" w:rsidP="00DA63F1">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98, s 132, s 136)</w:t>
            </w:r>
          </w:p>
          <w:p w:rsidR="00DA63F1" w:rsidRPr="00E2599A" w:rsidRDefault="00DA63F1" w:rsidP="00DA63F1">
            <w:pPr>
              <w:spacing w:after="60"/>
              <w:jc w:val="center"/>
            </w:pPr>
            <w:r w:rsidRPr="00E2599A">
              <w:rPr>
                <w:noProof/>
                <w:lang w:eastAsia="en-AU"/>
              </w:rPr>
              <w:drawing>
                <wp:inline distT="0" distB="0" distL="0" distR="0" wp14:anchorId="3E2F76F4" wp14:editId="3DF337B2">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38"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DA63F1" w:rsidRPr="00E2599A" w:rsidTr="00E4474C">
        <w:trPr>
          <w:cantSplit/>
        </w:trPr>
        <w:tc>
          <w:tcPr>
            <w:tcW w:w="3648" w:type="dxa"/>
            <w:tcBorders>
              <w:bottom w:val="single" w:sz="4" w:space="0" w:color="auto"/>
            </w:tcBorders>
          </w:tcPr>
          <w:p w:rsidR="00DA63F1" w:rsidRPr="00E2599A" w:rsidRDefault="00DA63F1" w:rsidP="00DA63F1">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40)</w:t>
            </w:r>
          </w:p>
          <w:p w:rsidR="00DA63F1" w:rsidRPr="00E2599A" w:rsidRDefault="00DA63F1" w:rsidP="00DA63F1">
            <w:pPr>
              <w:spacing w:after="60"/>
              <w:jc w:val="center"/>
            </w:pPr>
            <w:r w:rsidRPr="00E2599A">
              <w:rPr>
                <w:noProof/>
                <w:lang w:eastAsia="en-AU"/>
              </w:rPr>
              <w:drawing>
                <wp:inline distT="0" distB="0" distL="0" distR="0" wp14:anchorId="36AC8553" wp14:editId="13839CF1">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39"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rsidR="00DA63F1" w:rsidRPr="00E2599A" w:rsidRDefault="00DA63F1" w:rsidP="00DA63F1">
            <w:pPr>
              <w:spacing w:before="240"/>
              <w:jc w:val="center"/>
              <w:rPr>
                <w:rFonts w:ascii="Arial" w:hAnsi="Arial" w:cs="Arial"/>
                <w:sz w:val="18"/>
              </w:rPr>
            </w:pPr>
            <w:r w:rsidRPr="00E2599A">
              <w:rPr>
                <w:rFonts w:ascii="Arial" w:hAnsi="Arial" w:cs="Arial"/>
                <w:sz w:val="18"/>
              </w:rPr>
              <w:t>Works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181)</w:t>
            </w:r>
          </w:p>
          <w:p w:rsidR="00DA63F1" w:rsidRPr="00E2599A" w:rsidRDefault="00DA63F1" w:rsidP="00DA63F1">
            <w:pPr>
              <w:spacing w:after="60"/>
              <w:jc w:val="center"/>
            </w:pPr>
            <w:r w:rsidRPr="00E2599A">
              <w:rPr>
                <w:noProof/>
                <w:lang w:eastAsia="en-AU"/>
              </w:rPr>
              <w:drawing>
                <wp:inline distT="0" distB="0" distL="0" distR="0" wp14:anchorId="3B289095" wp14:editId="1E3F8577">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40"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rsidR="005429A7" w:rsidRPr="00E2599A" w:rsidRDefault="005429A7" w:rsidP="005429A7">
      <w:pPr>
        <w:pStyle w:val="PageBreak"/>
      </w:pPr>
      <w:r w:rsidRPr="00E2599A">
        <w:br w:type="page"/>
      </w:r>
    </w:p>
    <w:p w:rsidR="005429A7" w:rsidRPr="00371008" w:rsidRDefault="00E2599A" w:rsidP="00E2599A">
      <w:pPr>
        <w:pStyle w:val="Sched-heading"/>
      </w:pPr>
      <w:bookmarkStart w:id="503" w:name="_Toc514833346"/>
      <w:r w:rsidRPr="00371008">
        <w:rPr>
          <w:rStyle w:val="CharChapNo"/>
        </w:rPr>
        <w:t>Schedule 3</w:t>
      </w:r>
      <w:r w:rsidRPr="00E2599A">
        <w:rPr>
          <w:rStyle w:val="CharAmSchText"/>
        </w:rPr>
        <w:tab/>
      </w:r>
      <w:r w:rsidR="005429A7" w:rsidRPr="00371008">
        <w:rPr>
          <w:rStyle w:val="CharChapText"/>
        </w:rPr>
        <w:t>Other permitted traffic signs</w:t>
      </w:r>
      <w:bookmarkEnd w:id="503"/>
    </w:p>
    <w:p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9636850" wp14:editId="15A59264">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1"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0BEDCB31" wp14:editId="3C98C781">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2"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4C2A7C40" wp14:editId="14ED7BAB">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43"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75AE0F7B" wp14:editId="3194E303">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44"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37D5B159" wp14:editId="1C017335">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45"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7EAD83DA" wp14:editId="61A84CF6">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46"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109D627F" wp14:editId="00D84F8C">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47"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rsidR="005429A7" w:rsidRPr="00E2599A" w:rsidRDefault="005429A7" w:rsidP="001700D2">
            <w:pPr>
              <w:spacing w:after="60"/>
              <w:jc w:val="center"/>
            </w:pPr>
            <w:r w:rsidRPr="00E2599A">
              <w:rPr>
                <w:noProof/>
                <w:lang w:eastAsia="en-AU"/>
              </w:rPr>
              <w:drawing>
                <wp:inline distT="0" distB="0" distL="0" distR="0" wp14:anchorId="05706430" wp14:editId="43C02D00">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48"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rsidR="005429A7" w:rsidRPr="00E2599A" w:rsidRDefault="005429A7" w:rsidP="001700D2">
            <w:pPr>
              <w:spacing w:after="60"/>
              <w:jc w:val="center"/>
            </w:pPr>
            <w:r w:rsidRPr="00E2599A">
              <w:rPr>
                <w:noProof/>
                <w:lang w:eastAsia="en-AU"/>
              </w:rPr>
              <w:drawing>
                <wp:inline distT="0" distB="0" distL="0" distR="0" wp14:anchorId="3E8B3ABD" wp14:editId="7E594829">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49"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4232557D" wp14:editId="20067B59">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3B6BE21" wp14:editId="04A8C5B1">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51"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59B4D8A3" wp14:editId="09E7CE0B">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2"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1CD833E5" wp14:editId="2D4B9F00">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53"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491F8F6D" wp14:editId="5ACE2CED">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4"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29E6241" wp14:editId="012C2F82">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55"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1727442E" wp14:editId="586F43CB">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56"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F88B918" wp14:editId="7B31B6EA">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57"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D43301C" wp14:editId="55997AD0">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58"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rsidR="005429A7" w:rsidRPr="00E2599A" w:rsidRDefault="005429A7" w:rsidP="001700D2">
            <w:pPr>
              <w:spacing w:after="60"/>
              <w:jc w:val="center"/>
            </w:pPr>
            <w:r w:rsidRPr="00E2599A">
              <w:rPr>
                <w:noProof/>
                <w:lang w:eastAsia="en-AU"/>
              </w:rPr>
              <w:drawing>
                <wp:inline distT="0" distB="0" distL="0" distR="0" wp14:anchorId="7C0952D4" wp14:editId="0CBB83FB">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5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rsidR="005429A7" w:rsidRPr="00E2599A" w:rsidRDefault="005429A7" w:rsidP="001700D2">
            <w:pPr>
              <w:spacing w:after="60"/>
              <w:jc w:val="center"/>
            </w:pPr>
            <w:r w:rsidRPr="00E2599A">
              <w:rPr>
                <w:noProof/>
                <w:lang w:eastAsia="en-AU"/>
              </w:rPr>
              <w:drawing>
                <wp:inline distT="0" distB="0" distL="0" distR="0" wp14:anchorId="10C2FC7E" wp14:editId="235D2C1E">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0"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rsidR="005429A7" w:rsidRPr="00E2599A" w:rsidRDefault="005429A7" w:rsidP="001700D2">
            <w:pPr>
              <w:spacing w:after="60"/>
              <w:jc w:val="center"/>
            </w:pPr>
            <w:r w:rsidRPr="00E2599A">
              <w:rPr>
                <w:noProof/>
                <w:lang w:eastAsia="en-AU"/>
              </w:rPr>
              <w:drawing>
                <wp:inline distT="0" distB="0" distL="0" distR="0" wp14:anchorId="4872332B" wp14:editId="6021E245">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61"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rsidR="005429A7" w:rsidRPr="00E2599A" w:rsidRDefault="005429A7" w:rsidP="001700D2">
            <w:pPr>
              <w:spacing w:after="60"/>
              <w:jc w:val="center"/>
            </w:pPr>
            <w:r w:rsidRPr="00E2599A">
              <w:rPr>
                <w:noProof/>
                <w:lang w:eastAsia="en-AU"/>
              </w:rPr>
              <w:drawing>
                <wp:inline distT="0" distB="0" distL="0" distR="0" wp14:anchorId="0EF24F41" wp14:editId="00D73075">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62"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5A6AA2B0" wp14:editId="47F01DE5">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63"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61B7A4F8" wp14:editId="5D40A292">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64"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3A9AB23" wp14:editId="6F1706FF">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65"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rsidR="005429A7" w:rsidRPr="00E2599A" w:rsidRDefault="005429A7" w:rsidP="001700D2">
            <w:pPr>
              <w:spacing w:after="60"/>
              <w:jc w:val="center"/>
            </w:pPr>
            <w:r w:rsidRPr="00E2599A">
              <w:rPr>
                <w:noProof/>
                <w:lang w:eastAsia="en-AU"/>
              </w:rPr>
              <w:drawing>
                <wp:inline distT="0" distB="0" distL="0" distR="0" wp14:anchorId="6174680F" wp14:editId="49C8F85E">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994FD4">
              <w:rPr>
                <w:noProof/>
                <w:lang w:eastAsia="en-AU"/>
              </w:rPr>
              <mc:AlternateContent>
                <mc:Choice Requires="wps">
                  <w:drawing>
                    <wp:anchor distT="0" distB="0" distL="114300" distR="114300" simplePos="0" relativeHeight="251655680"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7C7D9" id="Freeform 542" o:spid="_x0000_s1026" style="position:absolute;margin-left:472.2pt;margin-top:359.6pt;width:.7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3DECFDB9" wp14:editId="47CE784D">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6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994FD4">
              <w:rPr>
                <w:noProof/>
                <w:lang w:eastAsia="en-AU"/>
              </w:rPr>
              <mc:AlternateContent>
                <mc:Choice Requires="wps">
                  <w:drawing>
                    <wp:anchor distT="0" distB="0" distL="114300" distR="114300" simplePos="0" relativeHeight="251656704"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41BA0" id="Freeform 543" o:spid="_x0000_s1026" style="position:absolute;margin-left:472.2pt;margin-top:359.6pt;width:.7pt;height:.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56E9F07F" wp14:editId="67BC1FC3">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6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994FD4">
              <w:rPr>
                <w:noProof/>
                <w:lang w:eastAsia="en-AU"/>
              </w:rPr>
              <mc:AlternateContent>
                <mc:Choice Requires="wps">
                  <w:drawing>
                    <wp:anchor distT="0" distB="0" distL="114300" distR="114300" simplePos="0" relativeHeight="251657728"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C7752" id="Freeform 544" o:spid="_x0000_s1026" style="position:absolute;margin-left:472.2pt;margin-top:359.6pt;width:.7pt;height:.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71B5DB2" wp14:editId="2FE6580C">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68"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994FD4">
              <w:rPr>
                <w:noProof/>
                <w:lang w:eastAsia="en-AU"/>
              </w:rPr>
              <mc:AlternateContent>
                <mc:Choice Requires="wps">
                  <w:drawing>
                    <wp:anchor distT="0" distB="0" distL="114300" distR="114300" simplePos="0" relativeHeight="251659776"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BA547" id="Freeform 545" o:spid="_x0000_s1026" style="position:absolute;margin-left:472.2pt;margin-top:359.6pt;width:.7pt;height:.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2CC8ACB" wp14:editId="6BF55DB1">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69"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F18483C" wp14:editId="2198063B">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7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6033D681" wp14:editId="3FB9013C">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7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77123A1" wp14:editId="0A70A03F">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72"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1DC052AD" wp14:editId="76307CC1">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73"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D2EE403" wp14:editId="4AEE1025">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4"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29EE391A" wp14:editId="3311763C">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75"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FF1A2D4" wp14:editId="34008059">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76"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rsidR="005429A7" w:rsidRPr="00E2599A" w:rsidRDefault="005429A7" w:rsidP="001700D2">
            <w:pPr>
              <w:spacing w:after="60"/>
              <w:jc w:val="center"/>
            </w:pPr>
            <w:r w:rsidRPr="00E2599A">
              <w:rPr>
                <w:noProof/>
                <w:lang w:eastAsia="en-AU"/>
              </w:rPr>
              <w:drawing>
                <wp:inline distT="0" distB="0" distL="0" distR="0" wp14:anchorId="1248AE4D" wp14:editId="09537CE5">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77"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2EB0427" wp14:editId="6D0B3763">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78"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258CE65" wp14:editId="03F2D53B">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79"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5EAF86D" wp14:editId="724925B7">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80"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7B38DF8D" wp14:editId="4FE53103">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1"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separated footpath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2696259F" wp14:editId="692DFCF5">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8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rsidR="005429A7" w:rsidRPr="00E2599A" w:rsidRDefault="005429A7" w:rsidP="001700D2">
            <w:pPr>
              <w:spacing w:after="60"/>
              <w:jc w:val="center"/>
            </w:pPr>
            <w:r w:rsidRPr="00E2599A">
              <w:rPr>
                <w:noProof/>
                <w:lang w:eastAsia="en-AU"/>
              </w:rPr>
              <w:drawing>
                <wp:inline distT="0" distB="0" distL="0" distR="0" wp14:anchorId="244E25B0" wp14:editId="65088CE1">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83"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5429A7" w:rsidRPr="00E2599A" w:rsidRDefault="005429A7" w:rsidP="001700D2">
            <w:pPr>
              <w:spacing w:after="60"/>
              <w:jc w:val="center"/>
            </w:pPr>
            <w:r w:rsidRPr="00E2599A">
              <w:rPr>
                <w:noProof/>
                <w:lang w:eastAsia="en-AU"/>
              </w:rPr>
              <w:drawing>
                <wp:inline distT="0" distB="0" distL="0" distR="0" wp14:anchorId="14117992" wp14:editId="7D7183BE">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4"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5429A7" w:rsidRPr="00E2599A" w:rsidRDefault="005429A7" w:rsidP="001700D2">
            <w:pPr>
              <w:spacing w:after="60"/>
              <w:jc w:val="center"/>
            </w:pPr>
            <w:r w:rsidRPr="00E2599A">
              <w:rPr>
                <w:noProof/>
                <w:lang w:eastAsia="en-AU"/>
              </w:rPr>
              <w:drawing>
                <wp:inline distT="0" distB="0" distL="0" distR="0" wp14:anchorId="06D80896" wp14:editId="28CE2003">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85"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rsidR="005429A7" w:rsidRPr="00E2599A" w:rsidRDefault="005429A7" w:rsidP="001700D2">
            <w:pPr>
              <w:spacing w:after="60"/>
              <w:jc w:val="center"/>
            </w:pPr>
            <w:r w:rsidRPr="00E2599A">
              <w:rPr>
                <w:noProof/>
                <w:lang w:eastAsia="en-AU"/>
              </w:rPr>
              <w:drawing>
                <wp:inline distT="0" distB="0" distL="0" distR="0" wp14:anchorId="06AECB71" wp14:editId="7ABF51F0">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86"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transit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156)</w:t>
            </w:r>
          </w:p>
          <w:p w:rsidR="005429A7" w:rsidRPr="00E2599A" w:rsidRDefault="005429A7" w:rsidP="001700D2">
            <w:pPr>
              <w:spacing w:after="60"/>
              <w:jc w:val="center"/>
            </w:pPr>
            <w:r w:rsidRPr="00E2599A">
              <w:rPr>
                <w:noProof/>
                <w:lang w:eastAsia="en-AU"/>
              </w:rPr>
              <w:drawing>
                <wp:inline distT="0" distB="0" distL="0" distR="0" wp14:anchorId="18B7649E" wp14:editId="4E9BC1C3">
                  <wp:extent cx="819150" cy="1066800"/>
                  <wp:effectExtent l="19050" t="0" r="0" b="0"/>
                  <wp:docPr id="906"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tram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rsidR="005429A7" w:rsidRPr="00E2599A" w:rsidRDefault="005429A7" w:rsidP="001700D2">
            <w:pPr>
              <w:spacing w:after="60"/>
              <w:jc w:val="center"/>
            </w:pPr>
            <w:r w:rsidRPr="00E2599A">
              <w:rPr>
                <w:noProof/>
                <w:lang w:eastAsia="en-AU"/>
              </w:rPr>
              <w:drawing>
                <wp:inline distT="0" distB="0" distL="0" distR="0" wp14:anchorId="486530CD" wp14:editId="6D0E15F1">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88"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tramway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155A)</w:t>
            </w:r>
          </w:p>
          <w:p w:rsidR="005429A7" w:rsidRPr="00E2599A" w:rsidRDefault="005429A7" w:rsidP="001700D2">
            <w:pPr>
              <w:spacing w:after="60"/>
              <w:jc w:val="center"/>
            </w:pPr>
            <w:r w:rsidRPr="00E2599A">
              <w:rPr>
                <w:noProof/>
                <w:lang w:eastAsia="en-AU"/>
              </w:rPr>
              <w:drawing>
                <wp:inline distT="0" distB="0" distL="0" distR="0" wp14:anchorId="506CA6DA" wp14:editId="7349CD0A">
                  <wp:extent cx="723900" cy="1257300"/>
                  <wp:effectExtent l="19050" t="0" r="0" b="0"/>
                  <wp:docPr id="908"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89"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rsidR="005429A7" w:rsidRPr="00E2599A" w:rsidRDefault="005429A7" w:rsidP="001700D2">
            <w:pPr>
              <w:spacing w:after="60"/>
              <w:jc w:val="center"/>
            </w:pPr>
            <w:r w:rsidRPr="00E2599A">
              <w:rPr>
                <w:noProof/>
                <w:lang w:eastAsia="en-AU"/>
              </w:rPr>
              <w:drawing>
                <wp:inline distT="0" distB="0" distL="0" distR="0" wp14:anchorId="714BDC49" wp14:editId="064ECCD7">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90"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rsidR="005429A7" w:rsidRPr="00E2599A" w:rsidRDefault="005429A7" w:rsidP="001700D2">
            <w:pPr>
              <w:spacing w:after="60"/>
              <w:jc w:val="center"/>
            </w:pPr>
            <w:r w:rsidRPr="00E2599A">
              <w:rPr>
                <w:noProof/>
                <w:lang w:eastAsia="en-AU"/>
              </w:rPr>
              <w:drawing>
                <wp:inline distT="0" distB="0" distL="0" distR="0" wp14:anchorId="18151260" wp14:editId="7B6E9E2D">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1"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5DB7121E" wp14:editId="533EE6C8">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2"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2F28775A" wp14:editId="3E77725D">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3"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76B3C3F" wp14:editId="37F2E3ED">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4"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7C1EC6EC" wp14:editId="43C2450B">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5"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EDF93D6" wp14:editId="32372E3E">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6"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9F5CE87" wp14:editId="3600C7E4">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97"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57014E2B" wp14:editId="6820A761">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98"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47C21352" wp14:editId="7B6C1DE2">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99"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rsidTr="001700D2">
        <w:trPr>
          <w:cantSplit/>
        </w:trPr>
        <w:tc>
          <w:tcPr>
            <w:tcW w:w="2432" w:type="dxa"/>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7DC352EC" wp14:editId="49511042">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0"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45E99CCD" wp14:editId="2E3142BC">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01"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32D9ED1B" wp14:editId="6D69F13C">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02"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Keep right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rsidR="005429A7" w:rsidRPr="00E2599A" w:rsidRDefault="005429A7" w:rsidP="001700D2">
            <w:pPr>
              <w:spacing w:after="60"/>
              <w:jc w:val="center"/>
            </w:pPr>
            <w:r w:rsidRPr="00E2599A">
              <w:rPr>
                <w:noProof/>
                <w:lang w:eastAsia="en-AU"/>
              </w:rPr>
              <w:drawing>
                <wp:inline distT="0" distB="0" distL="0" distR="0" wp14:anchorId="14586F21" wp14:editId="1FAC00D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0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rsidR="005429A7" w:rsidRPr="00E2599A" w:rsidRDefault="005429A7" w:rsidP="001700D2">
            <w:pPr>
              <w:spacing w:after="60"/>
              <w:jc w:val="center"/>
            </w:pPr>
            <w:r w:rsidRPr="00E2599A">
              <w:rPr>
                <w:noProof/>
                <w:lang w:eastAsia="en-AU"/>
              </w:rPr>
              <w:drawing>
                <wp:inline distT="0" distB="0" distL="0" distR="0" wp14:anchorId="24A9B06B" wp14:editId="1CE1D110">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04"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rsidR="005429A7" w:rsidRPr="00E2599A" w:rsidRDefault="005429A7" w:rsidP="001700D2">
            <w:pPr>
              <w:spacing w:after="60"/>
              <w:jc w:val="center"/>
            </w:pPr>
            <w:r w:rsidRPr="00E2599A">
              <w:rPr>
                <w:noProof/>
                <w:lang w:eastAsia="en-AU"/>
              </w:rPr>
              <w:drawing>
                <wp:inline distT="0" distB="0" distL="0" distR="0" wp14:anchorId="1E1E24A3" wp14:editId="0570422E">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rsidR="005429A7" w:rsidRPr="00E2599A" w:rsidRDefault="005429A7" w:rsidP="001700D2">
            <w:pPr>
              <w:spacing w:after="60"/>
              <w:jc w:val="center"/>
            </w:pPr>
            <w:r w:rsidRPr="00E2599A">
              <w:rPr>
                <w:noProof/>
                <w:lang w:eastAsia="en-AU"/>
              </w:rPr>
              <w:drawing>
                <wp:inline distT="0" distB="0" distL="0" distR="0" wp14:anchorId="3EA7A4B2" wp14:editId="40660D2B">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6"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rsidR="005429A7" w:rsidRPr="00E2599A" w:rsidRDefault="005429A7" w:rsidP="001700D2">
            <w:pPr>
              <w:spacing w:after="60"/>
              <w:jc w:val="center"/>
            </w:pPr>
            <w:r w:rsidRPr="00E2599A">
              <w:rPr>
                <w:noProof/>
                <w:lang w:eastAsia="en-AU"/>
              </w:rPr>
              <w:drawing>
                <wp:inline distT="0" distB="0" distL="0" distR="0" wp14:anchorId="2613EF8F" wp14:editId="65D9F89E">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07"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rsidR="005429A7" w:rsidRPr="00E2599A" w:rsidRDefault="005429A7" w:rsidP="001700D2">
            <w:pPr>
              <w:spacing w:after="60"/>
              <w:jc w:val="center"/>
            </w:pPr>
            <w:r w:rsidRPr="00E2599A">
              <w:rPr>
                <w:noProof/>
                <w:lang w:eastAsia="en-AU"/>
              </w:rPr>
              <w:drawing>
                <wp:inline distT="0" distB="0" distL="0" distR="0" wp14:anchorId="7623C406" wp14:editId="55241955">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08"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Median turning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rsidR="005429A7" w:rsidRPr="00E2599A" w:rsidRDefault="005429A7" w:rsidP="001700D2">
            <w:pPr>
              <w:spacing w:after="60"/>
              <w:jc w:val="center"/>
            </w:pPr>
            <w:r w:rsidRPr="00E2599A">
              <w:rPr>
                <w:noProof/>
                <w:lang w:eastAsia="en-AU"/>
              </w:rPr>
              <w:drawing>
                <wp:inline distT="0" distB="0" distL="0" distR="0" wp14:anchorId="64ECB528" wp14:editId="67EEB338">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09"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4B5E5691" wp14:editId="7D2BCFBD">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10"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14CD886A" wp14:editId="2BF6FCA3">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11"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3D46C08C" wp14:editId="5E5591B3">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12"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13C36DE0" wp14:editId="4B5AE8CA">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79A172FB" wp14:editId="41C51313">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40799E89" wp14:editId="14C3D76C">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15"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382C020F" wp14:editId="0B57B94B">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6"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rsidR="005429A7" w:rsidRPr="00E2599A" w:rsidRDefault="005429A7" w:rsidP="001700D2">
            <w:pPr>
              <w:spacing w:after="60"/>
              <w:jc w:val="center"/>
            </w:pPr>
            <w:r w:rsidRPr="00E2599A">
              <w:rPr>
                <w:noProof/>
                <w:lang w:eastAsia="en-AU"/>
              </w:rPr>
              <w:drawing>
                <wp:inline distT="0" distB="0" distL="0" distR="0" wp14:anchorId="3F6C1C6E" wp14:editId="318B8BEB">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7"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518375AF" wp14:editId="3B46A712">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18"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08437FB" wp14:editId="0B6454E1">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9"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318F429" wp14:editId="0F5B9A1F">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20"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483446D7" wp14:editId="188E8D0F">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21"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FC641F5" wp14:editId="63DD0EBF">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328B9ED0" wp14:editId="31585AD8">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3"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5A1DCAC" wp14:editId="4D9B81E8">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4"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61D38FCC" wp14:editId="0C40823E">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5"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21D1450A" wp14:editId="7452532B">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6"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154D7DDA" wp14:editId="58E1D6F5">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7"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6B0048C5" wp14:editId="04F4B09F">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8"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3A286B66" wp14:editId="3BAD0544">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9"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77AFDA0A" wp14:editId="304CB7C1">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30"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0A32465A" wp14:editId="45C19900">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31"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2F177895" wp14:editId="3279AEF7">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32"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rsidR="005429A7" w:rsidRPr="00E2599A" w:rsidRDefault="005429A7" w:rsidP="001700D2">
            <w:pPr>
              <w:spacing w:after="60"/>
              <w:jc w:val="center"/>
            </w:pPr>
            <w:r w:rsidRPr="00E2599A">
              <w:rPr>
                <w:noProof/>
                <w:lang w:eastAsia="en-AU"/>
              </w:rPr>
              <w:drawing>
                <wp:inline distT="0" distB="0" distL="0" distR="0" wp14:anchorId="013A1479" wp14:editId="2C301829">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3"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rsidR="005429A7" w:rsidRPr="00E2599A" w:rsidRDefault="005429A7" w:rsidP="001700D2">
            <w:pPr>
              <w:spacing w:after="60"/>
              <w:jc w:val="center"/>
            </w:pPr>
            <w:r w:rsidRPr="00E2599A">
              <w:rPr>
                <w:noProof/>
                <w:lang w:eastAsia="en-AU"/>
              </w:rPr>
              <w:drawing>
                <wp:inline distT="0" distB="0" distL="0" distR="0" wp14:anchorId="4C1BAB32" wp14:editId="5C837B63">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34"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rsidR="005429A7" w:rsidRPr="00E2599A" w:rsidRDefault="005429A7" w:rsidP="001700D2">
            <w:pPr>
              <w:spacing w:before="60" w:after="60"/>
              <w:jc w:val="center"/>
              <w:rPr>
                <w:rFonts w:ascii="Arial" w:hAnsi="Arial" w:cs="Arial"/>
                <w:sz w:val="18"/>
              </w:rPr>
            </w:pPr>
          </w:p>
          <w:p w:rsidR="005429A7" w:rsidRPr="00E2599A" w:rsidRDefault="005429A7" w:rsidP="001700D2">
            <w:pPr>
              <w:spacing w:before="60" w:after="60"/>
              <w:jc w:val="center"/>
              <w:rPr>
                <w:rFonts w:ascii="Arial" w:hAnsi="Arial" w:cs="Arial"/>
                <w:sz w:val="18"/>
              </w:rPr>
            </w:pPr>
          </w:p>
          <w:p w:rsidR="005429A7" w:rsidRPr="00E2599A" w:rsidRDefault="005429A7" w:rsidP="001700D2">
            <w:pPr>
              <w:spacing w:after="60"/>
              <w:jc w:val="center"/>
            </w:pPr>
            <w:r w:rsidRPr="00E2599A">
              <w:rPr>
                <w:noProof/>
                <w:lang w:eastAsia="en-AU"/>
              </w:rPr>
              <w:drawing>
                <wp:inline distT="0" distB="0" distL="0" distR="0" wp14:anchorId="3B215B6F" wp14:editId="09BD7C55">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35"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rsidR="005429A7" w:rsidRPr="00E2599A" w:rsidRDefault="005429A7" w:rsidP="001700D2">
            <w:pPr>
              <w:spacing w:after="60"/>
              <w:jc w:val="center"/>
            </w:pPr>
            <w:r w:rsidRPr="00E2599A">
              <w:rPr>
                <w:noProof/>
                <w:lang w:eastAsia="en-AU"/>
              </w:rPr>
              <w:drawing>
                <wp:inline distT="0" distB="0" distL="0" distR="0" wp14:anchorId="45577589" wp14:editId="4744EC80">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6"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rsidR="005429A7" w:rsidRPr="00E2599A" w:rsidRDefault="005429A7" w:rsidP="001700D2">
            <w:pPr>
              <w:spacing w:after="60"/>
              <w:jc w:val="center"/>
            </w:pPr>
            <w:r w:rsidRPr="00E2599A">
              <w:rPr>
                <w:noProof/>
                <w:lang w:eastAsia="en-AU"/>
              </w:rPr>
              <w:drawing>
                <wp:inline distT="0" distB="0" distL="0" distR="0" wp14:anchorId="3A31BB46" wp14:editId="20EA3EEE">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7"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rsidR="005429A7" w:rsidRPr="00E2599A" w:rsidRDefault="005429A7" w:rsidP="001700D2">
            <w:pPr>
              <w:spacing w:after="60"/>
              <w:jc w:val="center"/>
            </w:pPr>
            <w:r w:rsidRPr="00E2599A">
              <w:rPr>
                <w:noProof/>
                <w:lang w:eastAsia="en-AU"/>
              </w:rPr>
              <w:drawing>
                <wp:inline distT="0" distB="0" distL="0" distR="0" wp14:anchorId="557CE369" wp14:editId="332D20C4">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8"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654ECF13" wp14:editId="1B6AFDDF">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9"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729A120D" wp14:editId="1BB365D9">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0"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4C5709AD" wp14:editId="421B1581">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41"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2414BFAB" wp14:editId="4B09D9BD">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42"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53F30099" wp14:editId="2C6ADEBA">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43"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1AEF43B0" wp14:editId="680480AA">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4"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0FC8EFC6" wp14:editId="2AA335A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5"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524D2BE4" wp14:editId="7599B1D3">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6"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rsidR="005429A7" w:rsidRPr="00E2599A" w:rsidRDefault="005429A7" w:rsidP="001700D2">
            <w:pPr>
              <w:spacing w:after="60"/>
              <w:jc w:val="center"/>
            </w:pPr>
            <w:r w:rsidRPr="00E2599A">
              <w:rPr>
                <w:noProof/>
                <w:lang w:eastAsia="en-AU"/>
              </w:rPr>
              <w:drawing>
                <wp:inline distT="0" distB="0" distL="0" distR="0" wp14:anchorId="2447F05A" wp14:editId="76DC7A8B">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7"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rsidR="005429A7" w:rsidRPr="00E2599A" w:rsidRDefault="005429A7" w:rsidP="001700D2">
            <w:pPr>
              <w:spacing w:after="60"/>
              <w:jc w:val="center"/>
            </w:pPr>
            <w:r w:rsidRPr="00E2599A">
              <w:rPr>
                <w:noProof/>
                <w:lang w:eastAsia="en-AU"/>
              </w:rPr>
              <w:drawing>
                <wp:inline distT="0" distB="0" distL="0" distR="0" wp14:anchorId="03561C23" wp14:editId="1982251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8"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30D58393" wp14:editId="0A257C4B">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9"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5B1DED36" wp14:editId="262211A7">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040BEFC4" wp14:editId="58F9D93D">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5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5429A7" w:rsidRPr="00E2599A" w:rsidRDefault="005429A7" w:rsidP="001700D2">
            <w:pPr>
              <w:spacing w:after="60"/>
              <w:jc w:val="center"/>
            </w:pPr>
            <w:r w:rsidRPr="00E2599A">
              <w:rPr>
                <w:noProof/>
                <w:lang w:eastAsia="en-AU"/>
              </w:rPr>
              <w:drawing>
                <wp:inline distT="0" distB="0" distL="0" distR="0" wp14:anchorId="040FEB5B" wp14:editId="71C4AEA3">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52"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5429A7" w:rsidRPr="00E2599A" w:rsidRDefault="005429A7" w:rsidP="001700D2">
            <w:pPr>
              <w:spacing w:after="60"/>
              <w:jc w:val="center"/>
            </w:pPr>
            <w:r w:rsidRPr="00E2599A">
              <w:rPr>
                <w:noProof/>
                <w:lang w:eastAsia="en-AU"/>
              </w:rPr>
              <w:drawing>
                <wp:inline distT="0" distB="0" distL="0" distR="0" wp14:anchorId="216CA657" wp14:editId="60362CA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53"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95BBC5E" wp14:editId="6F561060">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54"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53BF35D9" wp14:editId="6981B326">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55"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FC2B988" wp14:editId="5C54727E">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56"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EB92EAE" wp14:editId="11409A10">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57"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76630AE9" wp14:editId="50A68833">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58"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FC3FA99" wp14:editId="3C7192E7">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59"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C1D8128" wp14:editId="42F0C22F">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60"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rsidR="005429A7" w:rsidRPr="00E2599A" w:rsidRDefault="005429A7" w:rsidP="001700D2"/>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9565938" wp14:editId="70A99281">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1"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346664E9" wp14:editId="573A16D6">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2"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spacing w:before="240"/>
              <w:jc w:val="center"/>
              <w:rPr>
                <w:rFonts w:ascii="Arial" w:hAnsi="Arial" w:cs="Arial"/>
                <w:sz w:val="18"/>
              </w:rPr>
            </w:pPr>
            <w:r w:rsidRPr="00E2599A">
              <w:rPr>
                <w:rFonts w:ascii="Arial" w:hAnsi="Arial" w:cs="Arial"/>
                <w:sz w:val="18"/>
              </w:rPr>
              <w:t>School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B5F66" w:rsidRPr="00E2599A" w:rsidRDefault="005B5F66" w:rsidP="005B5F66">
            <w:pPr>
              <w:spacing w:after="60"/>
              <w:jc w:val="center"/>
            </w:pPr>
            <w:r w:rsidRPr="00E2599A">
              <w:rPr>
                <w:noProof/>
                <w:lang w:eastAsia="en-AU"/>
              </w:rPr>
              <w:drawing>
                <wp:inline distT="0" distB="0" distL="0" distR="0" wp14:anchorId="19AAF4E2" wp14:editId="4E81496F">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3"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pStyle w:val="Picture"/>
              <w:keepNext w:val="0"/>
            </w:pPr>
            <w:r w:rsidRPr="00E2599A">
              <w:t>Separated footpath sign</w:t>
            </w:r>
          </w:p>
          <w:p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rsidR="005B5F66" w:rsidRPr="00E2599A" w:rsidRDefault="005B5F66" w:rsidP="005B5F66">
            <w:pPr>
              <w:spacing w:before="180" w:after="120"/>
              <w:jc w:val="center"/>
            </w:pPr>
            <w:r w:rsidRPr="00E2599A">
              <w:rPr>
                <w:noProof/>
                <w:lang w:eastAsia="en-AU"/>
              </w:rPr>
              <w:drawing>
                <wp:inline distT="0" distB="0" distL="0" distR="0" wp14:anchorId="18AFF686" wp14:editId="3191270E">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64"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pStyle w:val="Picture"/>
              <w:keepNext w:val="0"/>
            </w:pPr>
            <w:r w:rsidRPr="00E2599A">
              <w:t>Shared path sign</w:t>
            </w:r>
          </w:p>
          <w:p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rsidR="005B5F66" w:rsidRPr="00E2599A" w:rsidRDefault="005B5F66" w:rsidP="005B5F66">
            <w:pPr>
              <w:spacing w:before="180" w:after="120"/>
              <w:jc w:val="center"/>
            </w:pPr>
            <w:r w:rsidRPr="00E2599A">
              <w:rPr>
                <w:noProof/>
                <w:lang w:eastAsia="en-AU"/>
              </w:rPr>
              <w:drawing>
                <wp:inline distT="0" distB="0" distL="0" distR="0" wp14:anchorId="386CFAEE" wp14:editId="47E343A5">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6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pStyle w:val="Picture"/>
              <w:keepNext w:val="0"/>
            </w:pPr>
            <w:r w:rsidRPr="00E2599A">
              <w:t>Shared zone sign</w:t>
            </w:r>
          </w:p>
          <w:p w:rsidR="005B5F66" w:rsidRPr="00E2599A" w:rsidRDefault="005B5F66" w:rsidP="005B5F66">
            <w:pPr>
              <w:pStyle w:val="PR"/>
            </w:pPr>
            <w:r w:rsidRPr="00E2599A">
              <w:t>(</w:t>
            </w:r>
            <w:r w:rsidR="006C763F" w:rsidRPr="00E2599A">
              <w:t>s 2</w:t>
            </w:r>
            <w:r w:rsidRPr="00E2599A">
              <w:t>4)</w:t>
            </w:r>
          </w:p>
          <w:p w:rsidR="005B5F66" w:rsidRPr="00E2599A" w:rsidRDefault="005B5F66" w:rsidP="005B5F66">
            <w:pPr>
              <w:spacing w:before="180" w:after="120"/>
              <w:jc w:val="center"/>
            </w:pPr>
            <w:r w:rsidRPr="00E2599A">
              <w:rPr>
                <w:noProof/>
                <w:lang w:eastAsia="en-AU"/>
              </w:rPr>
              <w:drawing>
                <wp:inline distT="0" distB="0" distL="0" distR="0" wp14:anchorId="114B1C86" wp14:editId="09920BC3">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6"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pStyle w:val="Picture"/>
              <w:keepNext w:val="0"/>
            </w:pPr>
            <w:r w:rsidRPr="00E2599A">
              <w:t>Shared zone sign</w:t>
            </w:r>
          </w:p>
          <w:p w:rsidR="005B5F66" w:rsidRPr="00E2599A" w:rsidRDefault="005B5F66" w:rsidP="005B5F66">
            <w:pPr>
              <w:pStyle w:val="PR"/>
            </w:pPr>
            <w:r w:rsidRPr="00E2599A">
              <w:t>(</w:t>
            </w:r>
            <w:r w:rsidR="006C763F" w:rsidRPr="00E2599A">
              <w:t>s 2</w:t>
            </w:r>
            <w:r w:rsidRPr="00E2599A">
              <w:t>4)</w:t>
            </w:r>
          </w:p>
          <w:p w:rsidR="005B5F66" w:rsidRPr="00E2599A" w:rsidRDefault="005B5F66" w:rsidP="005B5F66">
            <w:pPr>
              <w:spacing w:before="180" w:after="120"/>
              <w:jc w:val="center"/>
            </w:pPr>
            <w:r w:rsidRPr="00E2599A">
              <w:rPr>
                <w:noProof/>
                <w:lang w:eastAsia="en-AU"/>
              </w:rPr>
              <w:drawing>
                <wp:inline distT="0" distB="0" distL="0" distR="0" wp14:anchorId="39293630" wp14:editId="7D10A633">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7"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rsidR="005B5F66" w:rsidRPr="00E2599A" w:rsidRDefault="005B5F66" w:rsidP="005B5F66">
            <w:pPr>
              <w:spacing w:after="60"/>
              <w:jc w:val="center"/>
            </w:pPr>
            <w:r w:rsidRPr="00E2599A">
              <w:rPr>
                <w:noProof/>
                <w:lang w:eastAsia="en-AU"/>
              </w:rPr>
              <w:drawing>
                <wp:inline distT="0" distB="0" distL="0" distR="0" wp14:anchorId="1C41CDEA" wp14:editId="23853EE9">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68"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1555D4B6" wp14:editId="18CE0FF4">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9"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242E01F6" wp14:editId="140DF723">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0"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07342797" wp14:editId="76DF8FAA">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1"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5EA00B5D" wp14:editId="3CE0DECE">
                  <wp:extent cx="657225" cy="1304925"/>
                  <wp:effectExtent l="0" t="0" r="9525" b="0"/>
                  <wp:docPr id="1009" name="Picture 493" descr="taxi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taxi stand"/>
                          <pic:cNvPicPr>
                            <a:picLocks noChangeAspect="1" noChangeArrowheads="1"/>
                          </pic:cNvPicPr>
                        </pic:nvPicPr>
                        <pic:blipFill>
                          <a:blip r:embed="rId472"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rsidR="005B5F66" w:rsidRPr="00E2599A" w:rsidRDefault="005B5F66" w:rsidP="005B5F66">
            <w:pPr>
              <w:spacing w:after="60"/>
              <w:jc w:val="center"/>
            </w:pPr>
            <w:r w:rsidRPr="00E2599A">
              <w:rPr>
                <w:noProof/>
                <w:lang w:eastAsia="en-AU"/>
              </w:rPr>
              <w:drawing>
                <wp:inline distT="0" distB="0" distL="0" distR="0" wp14:anchorId="37481795" wp14:editId="63BD7A94">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73"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Tramway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155A)</w:t>
            </w:r>
          </w:p>
          <w:p w:rsidR="005B5F66" w:rsidRPr="00E2599A" w:rsidRDefault="005B5F66" w:rsidP="005B5F66">
            <w:pPr>
              <w:spacing w:after="60"/>
              <w:jc w:val="center"/>
            </w:pPr>
            <w:r w:rsidRPr="00E2599A">
              <w:rPr>
                <w:noProof/>
                <w:lang w:eastAsia="en-AU"/>
              </w:rPr>
              <w:drawing>
                <wp:inline distT="0" distB="0" distL="0" distR="0" wp14:anchorId="48075790" wp14:editId="5CB706AD">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4"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r>
      <w:tr w:rsidR="00F041A4" w:rsidRPr="00E2599A" w:rsidTr="001700D2">
        <w:trPr>
          <w:cantSplit/>
        </w:trPr>
        <w:tc>
          <w:tcPr>
            <w:tcW w:w="3652" w:type="dxa"/>
            <w:gridSpan w:val="2"/>
            <w:tcBorders>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rsidR="00F041A4" w:rsidRPr="00E2599A" w:rsidRDefault="00F041A4" w:rsidP="00F041A4">
            <w:pPr>
              <w:spacing w:after="60"/>
              <w:jc w:val="center"/>
            </w:pPr>
            <w:r w:rsidRPr="00E2599A">
              <w:rPr>
                <w:noProof/>
                <w:lang w:eastAsia="en-AU"/>
              </w:rPr>
              <w:drawing>
                <wp:inline distT="0" distB="0" distL="0" distR="0" wp14:anchorId="04AB3959" wp14:editId="37C3BC1C">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75"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rsidR="00F041A4" w:rsidRPr="00E2599A" w:rsidRDefault="00F041A4" w:rsidP="00F041A4">
            <w:pPr>
              <w:spacing w:after="60"/>
              <w:jc w:val="center"/>
            </w:pPr>
            <w:r w:rsidRPr="00E2599A">
              <w:rPr>
                <w:noProof/>
                <w:lang w:eastAsia="en-AU"/>
              </w:rPr>
              <w:drawing>
                <wp:inline distT="0" distB="0" distL="0" distR="0" wp14:anchorId="25D40740" wp14:editId="5226EB9B">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76"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rsidR="00F041A4" w:rsidRPr="00E2599A" w:rsidRDefault="00F041A4" w:rsidP="00F041A4">
            <w:pPr>
              <w:spacing w:after="60"/>
              <w:jc w:val="center"/>
            </w:pPr>
            <w:r w:rsidRPr="00E2599A">
              <w:rPr>
                <w:noProof/>
                <w:lang w:eastAsia="en-AU"/>
              </w:rPr>
              <w:drawing>
                <wp:inline distT="0" distB="0" distL="0" distR="0" wp14:anchorId="6FD02428" wp14:editId="1F0809D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7"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rsidR="00F041A4" w:rsidRPr="00E2599A" w:rsidRDefault="00F041A4" w:rsidP="00F041A4">
            <w:pPr>
              <w:spacing w:after="60"/>
              <w:jc w:val="center"/>
              <w:rPr>
                <w:noProof/>
                <w:lang w:eastAsia="en-AU"/>
              </w:rPr>
            </w:pPr>
            <w:r w:rsidRPr="00E2599A">
              <w:rPr>
                <w:noProof/>
                <w:lang w:eastAsia="en-AU"/>
              </w:rPr>
              <w:drawing>
                <wp:inline distT="0" distB="0" distL="0" distR="0" wp14:anchorId="7E2E6D7C" wp14:editId="562B32F8">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8"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rsidR="00F041A4" w:rsidRPr="00E2599A" w:rsidRDefault="00F041A4" w:rsidP="00F041A4">
            <w:pPr>
              <w:spacing w:after="60"/>
              <w:jc w:val="center"/>
              <w:rPr>
                <w:noProof/>
                <w:lang w:eastAsia="en-AU"/>
              </w:rPr>
            </w:pPr>
            <w:r w:rsidRPr="00E2599A">
              <w:rPr>
                <w:noProof/>
                <w:lang w:eastAsia="en-AU"/>
              </w:rPr>
              <w:drawing>
                <wp:inline distT="0" distB="0" distL="0" distR="0" wp14:anchorId="5C02B444" wp14:editId="6ECA8CE3">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9"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rsidR="00F041A4" w:rsidRPr="00E2599A" w:rsidRDefault="00F041A4" w:rsidP="00F041A4">
            <w:pPr>
              <w:spacing w:after="60"/>
              <w:jc w:val="center"/>
            </w:pPr>
            <w:r w:rsidRPr="00E2599A">
              <w:rPr>
                <w:noProof/>
                <w:lang w:eastAsia="en-AU"/>
              </w:rPr>
              <w:drawing>
                <wp:inline distT="0" distB="0" distL="0" distR="0" wp14:anchorId="14F1A732" wp14:editId="15A7E93B">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0"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rsidR="00F041A4" w:rsidRPr="00E2599A" w:rsidRDefault="00F041A4" w:rsidP="00F041A4">
            <w:pPr>
              <w:spacing w:after="60"/>
              <w:jc w:val="center"/>
            </w:pPr>
            <w:r w:rsidRPr="00E2599A">
              <w:rPr>
                <w:noProof/>
                <w:lang w:eastAsia="en-AU"/>
              </w:rPr>
              <w:drawing>
                <wp:inline distT="0" distB="0" distL="0" distR="0" wp14:anchorId="79204A78" wp14:editId="66D5D09B">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1"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rsidR="00F041A4" w:rsidRPr="00E2599A" w:rsidRDefault="00F041A4" w:rsidP="00F041A4">
            <w:pPr>
              <w:spacing w:after="60"/>
              <w:jc w:val="center"/>
            </w:pPr>
            <w:r w:rsidRPr="00E2599A">
              <w:rPr>
                <w:noProof/>
                <w:lang w:eastAsia="en-AU"/>
              </w:rPr>
              <w:drawing>
                <wp:inline distT="0" distB="0" distL="0" distR="0" wp14:anchorId="434DA526" wp14:editId="14C579A6">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2"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rsidTr="001700D2">
        <w:trPr>
          <w:cantSplit/>
        </w:trPr>
        <w:tc>
          <w:tcPr>
            <w:tcW w:w="3652" w:type="dxa"/>
            <w:gridSpan w:val="2"/>
            <w:tcBorders>
              <w:right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rsidR="00F041A4" w:rsidRPr="00E2599A" w:rsidRDefault="00F041A4" w:rsidP="00F041A4">
            <w:pPr>
              <w:spacing w:after="60"/>
              <w:jc w:val="center"/>
            </w:pPr>
            <w:r w:rsidRPr="00E2599A">
              <w:rPr>
                <w:noProof/>
                <w:lang w:eastAsia="en-AU"/>
              </w:rPr>
              <w:drawing>
                <wp:inline distT="0" distB="0" distL="0" distR="0" wp14:anchorId="44201E0E" wp14:editId="1F2DC914">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3"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rsidR="00F041A4" w:rsidRPr="00E2599A" w:rsidRDefault="00F041A4" w:rsidP="00F041A4">
            <w:pPr>
              <w:spacing w:after="60"/>
              <w:jc w:val="center"/>
            </w:pPr>
            <w:r w:rsidRPr="00E2599A">
              <w:rPr>
                <w:noProof/>
                <w:lang w:eastAsia="en-AU"/>
              </w:rPr>
              <w:drawing>
                <wp:inline distT="0" distB="0" distL="0" distR="0" wp14:anchorId="5351C8FA" wp14:editId="0397EE5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4"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rsidTr="001700D2">
        <w:trPr>
          <w:cantSplit/>
        </w:trPr>
        <w:tc>
          <w:tcPr>
            <w:tcW w:w="3652" w:type="dxa"/>
            <w:gridSpan w:val="2"/>
            <w:tcBorders>
              <w:right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rsidR="00F041A4" w:rsidRPr="00E2599A" w:rsidRDefault="00F041A4" w:rsidP="00F041A4">
            <w:pPr>
              <w:spacing w:after="60"/>
              <w:jc w:val="center"/>
            </w:pPr>
            <w:r w:rsidRPr="00E2599A">
              <w:rPr>
                <w:noProof/>
                <w:lang w:eastAsia="en-AU"/>
              </w:rPr>
              <w:drawing>
                <wp:inline distT="0" distB="0" distL="0" distR="0" wp14:anchorId="7FA77E51" wp14:editId="57A5F3BE">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8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rsidR="00F041A4" w:rsidRPr="00E2599A" w:rsidRDefault="00F041A4" w:rsidP="00F041A4">
            <w:pPr>
              <w:spacing w:after="60"/>
              <w:jc w:val="center"/>
            </w:pPr>
            <w:r w:rsidRPr="00E2599A">
              <w:rPr>
                <w:noProof/>
                <w:lang w:eastAsia="en-AU"/>
              </w:rPr>
              <w:drawing>
                <wp:inline distT="0" distB="0" distL="0" distR="0" wp14:anchorId="11D2055D" wp14:editId="4124722A">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86"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rsidR="00F041A4" w:rsidRPr="00E2599A" w:rsidRDefault="00F041A4" w:rsidP="00F041A4"/>
        </w:tc>
      </w:tr>
    </w:tbl>
    <w:p w:rsidR="005429A7" w:rsidRPr="00E2599A" w:rsidRDefault="005429A7" w:rsidP="005429A7">
      <w:pPr>
        <w:pStyle w:val="PageBreak"/>
      </w:pPr>
      <w:r w:rsidRPr="00E2599A">
        <w:br w:type="page"/>
      </w:r>
    </w:p>
    <w:p w:rsidR="005429A7" w:rsidRPr="00371008" w:rsidRDefault="00E2599A" w:rsidP="00E2599A">
      <w:pPr>
        <w:pStyle w:val="Sched-heading"/>
      </w:pPr>
      <w:bookmarkStart w:id="504" w:name="_Toc514833347"/>
      <w:r w:rsidRPr="00371008">
        <w:rPr>
          <w:rStyle w:val="CharChapNo"/>
        </w:rPr>
        <w:t>Schedule 4</w:t>
      </w:r>
      <w:r w:rsidRPr="00E2599A">
        <w:tab/>
      </w:r>
      <w:r w:rsidR="005429A7" w:rsidRPr="00371008">
        <w:rPr>
          <w:rStyle w:val="CharChapText"/>
        </w:rPr>
        <w:t>Symbols and traffic</w:t>
      </w:r>
      <w:r w:rsidR="005429A7" w:rsidRPr="00371008">
        <w:rPr>
          <w:rStyle w:val="CharChapText"/>
        </w:rPr>
        <w:noBreakHyphen/>
        <w:t>related items</w:t>
      </w:r>
      <w:bookmarkEnd w:id="504"/>
    </w:p>
    <w:p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rsidR="005429A7" w:rsidRPr="00E2599A" w:rsidRDefault="005429A7" w:rsidP="001700D2">
            <w:pPr>
              <w:spacing w:before="60" w:after="60"/>
              <w:jc w:val="center"/>
              <w:rPr>
                <w:rFonts w:ascii="Arial" w:hAnsi="Arial" w:cs="Arial"/>
                <w:sz w:val="18"/>
              </w:rPr>
            </w:pPr>
          </w:p>
          <w:p w:rsidR="005429A7" w:rsidRPr="00E2599A" w:rsidRDefault="005429A7" w:rsidP="001700D2">
            <w:pPr>
              <w:jc w:val="center"/>
            </w:pPr>
            <w:r w:rsidRPr="00E2599A">
              <w:rPr>
                <w:noProof/>
                <w:lang w:eastAsia="en-AU"/>
              </w:rPr>
              <w:drawing>
                <wp:inline distT="0" distB="0" distL="0" distR="0" wp14:anchorId="3CE4AF0B" wp14:editId="2C1C0E57">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87"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rsidR="005429A7" w:rsidRPr="00E2599A" w:rsidRDefault="005429A7" w:rsidP="001700D2">
            <w:pPr>
              <w:spacing w:after="60"/>
              <w:jc w:val="center"/>
            </w:pPr>
            <w:r w:rsidRPr="00E2599A">
              <w:rPr>
                <w:noProof/>
                <w:lang w:eastAsia="en-AU"/>
              </w:rPr>
              <w:drawing>
                <wp:inline distT="0" distB="0" distL="0" distR="0" wp14:anchorId="4B5EF52C" wp14:editId="14F08376">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88"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69EFFD9D" wp14:editId="36E14F45">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89"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7CAADEBB" wp14:editId="422FB5E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0"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plug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3B613BA6" wp14:editId="1C3A3104">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1"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rsidR="005429A7" w:rsidRPr="00E2599A" w:rsidRDefault="005429A7" w:rsidP="001700D2">
            <w:pPr>
              <w:spacing w:after="60"/>
              <w:jc w:val="center"/>
            </w:pPr>
            <w:r w:rsidRPr="00E2599A">
              <w:rPr>
                <w:noProof/>
                <w:lang w:eastAsia="en-AU"/>
              </w:rPr>
              <w:drawing>
                <wp:inline distT="0" distB="0" distL="0" distR="0" wp14:anchorId="7F771488" wp14:editId="165B9A72">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2"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Green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r w:rsidR="006C763F" w:rsidRPr="00E2599A">
              <w:rPr>
                <w:rFonts w:ascii="Arial" w:hAnsi="Arial" w:cs="Arial"/>
                <w:sz w:val="18"/>
              </w:rPr>
              <w:t>, s 262A</w:t>
            </w:r>
            <w:r w:rsidRPr="00E2599A">
              <w:rPr>
                <w:rFonts w:ascii="Arial" w:hAnsi="Arial" w:cs="Arial"/>
                <w:sz w:val="18"/>
              </w:rPr>
              <w:t>)</w:t>
            </w:r>
          </w:p>
          <w:p w:rsidR="005429A7" w:rsidRPr="00E2599A" w:rsidRDefault="005429A7" w:rsidP="001700D2">
            <w:pPr>
              <w:spacing w:after="60"/>
              <w:jc w:val="center"/>
            </w:pPr>
            <w:r w:rsidRPr="00E2599A">
              <w:rPr>
                <w:noProof/>
                <w:lang w:eastAsia="en-AU"/>
              </w:rPr>
              <w:drawing>
                <wp:inline distT="0" distB="0" distL="0" distR="0" wp14:anchorId="5340D6C3" wp14:editId="797BDE63">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3"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rsidR="005429A7" w:rsidRPr="00E2599A" w:rsidRDefault="005429A7" w:rsidP="001700D2">
            <w:pPr>
              <w:spacing w:after="60"/>
              <w:jc w:val="center"/>
            </w:pPr>
            <w:r w:rsidRPr="00E2599A">
              <w:rPr>
                <w:noProof/>
                <w:lang w:eastAsia="en-AU"/>
              </w:rPr>
              <w:drawing>
                <wp:inline distT="0" distB="0" distL="0" distR="0" wp14:anchorId="200F7D38" wp14:editId="0D438D90">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4"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5429A7" w:rsidRPr="00E2599A" w:rsidRDefault="005429A7" w:rsidP="001700D2">
            <w:pPr>
              <w:spacing w:after="60"/>
              <w:jc w:val="center"/>
            </w:pPr>
            <w:r w:rsidRPr="00E2599A">
              <w:rPr>
                <w:noProof/>
                <w:lang w:eastAsia="en-AU"/>
              </w:rPr>
              <w:drawing>
                <wp:inline distT="0" distB="0" distL="0" distR="0" wp14:anchorId="739A73F9" wp14:editId="07600D2C">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95"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5429A7" w:rsidRPr="00E2599A" w:rsidRDefault="005429A7" w:rsidP="001700D2">
            <w:pPr>
              <w:spacing w:after="60"/>
              <w:jc w:val="center"/>
            </w:pPr>
            <w:r w:rsidRPr="00E2599A">
              <w:rPr>
                <w:noProof/>
                <w:lang w:eastAsia="en-AU"/>
              </w:rPr>
              <w:drawing>
                <wp:inline distT="0" distB="0" distL="0" distR="0" wp14:anchorId="0AE61240" wp14:editId="3756DCBE">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96"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Red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rsidR="005429A7" w:rsidRPr="00E2599A" w:rsidRDefault="005429A7" w:rsidP="001700D2">
            <w:pPr>
              <w:spacing w:after="60"/>
              <w:jc w:val="center"/>
            </w:pPr>
            <w:r w:rsidRPr="00E2599A">
              <w:rPr>
                <w:noProof/>
                <w:lang w:eastAsia="en-AU"/>
              </w:rPr>
              <w:drawing>
                <wp:inline distT="0" distB="0" distL="0" distR="0" wp14:anchorId="1A5F4768" wp14:editId="54432737">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97"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rsidR="005429A7" w:rsidRPr="00E2599A" w:rsidRDefault="005429A7" w:rsidP="001700D2">
            <w:pPr>
              <w:spacing w:after="60"/>
              <w:jc w:val="center"/>
            </w:pPr>
            <w:r w:rsidRPr="00E2599A">
              <w:rPr>
                <w:noProof/>
                <w:lang w:eastAsia="en-AU"/>
              </w:rPr>
              <w:drawing>
                <wp:inline distT="0" distB="0" distL="0" distR="0" wp14:anchorId="2F4438EE" wp14:editId="6748D508">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98"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White B</w:t>
            </w:r>
            <w:r w:rsidR="005E28EF" w:rsidRPr="00E2599A">
              <w:rPr>
                <w:rFonts w:ascii="Arial" w:hAnsi="Arial" w:cs="Arial"/>
                <w:sz w:val="18"/>
              </w:rPr>
              <w:t> </w:t>
            </w:r>
            <w:r w:rsidRPr="00E2599A">
              <w:rPr>
                <w:rFonts w:ascii="Arial" w:hAnsi="Arial" w:cs="Arial"/>
                <w:sz w:val="18"/>
              </w:rPr>
              <w:t>light</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rsidR="005429A7" w:rsidRPr="00E2599A" w:rsidRDefault="005429A7" w:rsidP="001700D2">
            <w:pPr>
              <w:spacing w:after="60"/>
              <w:jc w:val="center"/>
            </w:pPr>
            <w:r w:rsidRPr="00E2599A">
              <w:rPr>
                <w:noProof/>
                <w:lang w:eastAsia="en-AU"/>
              </w:rPr>
              <w:drawing>
                <wp:inline distT="0" distB="0" distL="0" distR="0" wp14:anchorId="70217430" wp14:editId="4E733EF0">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99"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rsidR="005429A7" w:rsidRPr="00E2599A" w:rsidRDefault="005429A7" w:rsidP="001700D2">
            <w:pPr>
              <w:spacing w:after="60"/>
              <w:jc w:val="center"/>
            </w:pPr>
            <w:r w:rsidRPr="00E2599A">
              <w:rPr>
                <w:noProof/>
                <w:lang w:eastAsia="en-AU"/>
              </w:rPr>
              <w:drawing>
                <wp:inline distT="0" distB="0" distL="0" distR="0" wp14:anchorId="36424D70" wp14:editId="28A189C5">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0"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rsidTr="001700D2">
        <w:trPr>
          <w:gridAfter w:val="1"/>
          <w:wAfter w:w="3648" w:type="dxa"/>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rsidR="005429A7" w:rsidRPr="00E2599A" w:rsidRDefault="005429A7" w:rsidP="001700D2">
            <w:pPr>
              <w:spacing w:after="60"/>
              <w:jc w:val="center"/>
            </w:pPr>
            <w:r w:rsidRPr="00E2599A">
              <w:rPr>
                <w:noProof/>
                <w:lang w:eastAsia="en-AU"/>
              </w:rPr>
              <w:drawing>
                <wp:inline distT="0" distB="0" distL="0" distR="0" wp14:anchorId="582F1A5D" wp14:editId="22134CC9">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1"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rsidR="00E2599A" w:rsidRDefault="00E2599A">
      <w:pPr>
        <w:pStyle w:val="03Schedule"/>
        <w:sectPr w:rsidR="00E2599A">
          <w:headerReference w:type="even" r:id="rId502"/>
          <w:headerReference w:type="default" r:id="rId503"/>
          <w:footerReference w:type="even" r:id="rId504"/>
          <w:footerReference w:type="default" r:id="rId505"/>
          <w:type w:val="continuous"/>
          <w:pgSz w:w="11907" w:h="16839" w:code="9"/>
          <w:pgMar w:top="3880" w:right="1900" w:bottom="3100" w:left="2300" w:header="2280" w:footer="1760" w:gutter="0"/>
          <w:cols w:space="720"/>
        </w:sectPr>
      </w:pPr>
    </w:p>
    <w:p w:rsidR="00DF5061" w:rsidRPr="00E2599A" w:rsidRDefault="00DF5061" w:rsidP="00DF5061">
      <w:pPr>
        <w:pStyle w:val="PageBreak"/>
      </w:pPr>
      <w:r w:rsidRPr="00E2599A">
        <w:br w:type="page"/>
      </w:r>
    </w:p>
    <w:p w:rsidR="005429A7" w:rsidRPr="00E2599A" w:rsidRDefault="005429A7" w:rsidP="005429A7">
      <w:pPr>
        <w:pStyle w:val="Dict-Heading"/>
      </w:pPr>
      <w:bookmarkStart w:id="505" w:name="_Toc514833348"/>
      <w:r w:rsidRPr="00E2599A">
        <w:t>Dictionary</w:t>
      </w:r>
      <w:bookmarkEnd w:id="505"/>
    </w:p>
    <w:p w:rsidR="005429A7" w:rsidRPr="00E2599A" w:rsidRDefault="005429A7" w:rsidP="00E2599A">
      <w:pPr>
        <w:pStyle w:val="ref"/>
        <w:keepNext/>
      </w:pPr>
      <w:r w:rsidRPr="00E2599A">
        <w:t>(see s 3)</w:t>
      </w:r>
    </w:p>
    <w:p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06" w:tooltip="A2001-14" w:history="1">
        <w:r w:rsidR="001616D3" w:rsidRPr="00E2599A">
          <w:rPr>
            <w:rStyle w:val="charCitHyperlinkAbbrev"/>
          </w:rPr>
          <w:t>Legislation Act</w:t>
        </w:r>
      </w:hyperlink>
      <w:r w:rsidRPr="00E2599A">
        <w:t xml:space="preserve"> contains definitions and other provisions relevant to this regulation.</w:t>
      </w:r>
    </w:p>
    <w:p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07" w:tooltip="A2001-14" w:history="1">
        <w:r w:rsidR="001616D3" w:rsidRPr="00E2599A">
          <w:rPr>
            <w:rStyle w:val="charCitHyperlinkAbbrev"/>
          </w:rPr>
          <w:t>Legislation Act</w:t>
        </w:r>
      </w:hyperlink>
      <w:r w:rsidRPr="00E2599A">
        <w:t>, dict, pt 1 defines the following terms:</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08"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09"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10" w:tooltip="A1999-80" w:history="1">
        <w:r w:rsidRPr="00E2599A">
          <w:rPr>
            <w:rStyle w:val="charCitHyperlinkItal"/>
          </w:rPr>
          <w:t>Road Transport (Safety and Traffic Management) Act 1999</w:t>
        </w:r>
      </w:hyperlink>
      <w:r w:rsidRPr="00E2599A">
        <w:rPr>
          <w:iCs/>
        </w:rPr>
        <w:t>, dict:</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11"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rsidR="00955FF5"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955FF5" w:rsidRPr="00E2599A">
        <w:t>road</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road related area</w:t>
      </w:r>
    </w:p>
    <w:p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rsidR="005429A7" w:rsidRPr="00E2599A" w:rsidRDefault="005429A7" w:rsidP="005429A7">
      <w:pPr>
        <w:pStyle w:val="aNote"/>
        <w:keepNext/>
        <w:rPr>
          <w:lang w:eastAsia="en-AU"/>
        </w:rPr>
      </w:pPr>
      <w:r w:rsidRPr="00E2599A">
        <w:rPr>
          <w:rStyle w:val="charItals"/>
        </w:rPr>
        <w:t>Note 4</w:t>
      </w:r>
      <w:r w:rsidRPr="00E2599A">
        <w:rPr>
          <w:rStyle w:val="charItals"/>
        </w:rPr>
        <w:tab/>
      </w:r>
      <w:r w:rsidRPr="00E2599A">
        <w:rPr>
          <w:lang w:eastAsia="en-AU"/>
        </w:rPr>
        <w:t xml:space="preserve">The </w:t>
      </w:r>
      <w:hyperlink r:id="rId512"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13" w:tooltip="A1999-77" w:history="1">
        <w:r w:rsidRPr="00E2599A">
          <w:rPr>
            <w:rStyle w:val="charCitHyperlinkItal"/>
          </w:rPr>
          <w:t>Road Transport (General) Act 1999</w:t>
        </w:r>
      </w:hyperlink>
      <w:r w:rsidRPr="00E2599A">
        <w:rPr>
          <w:lang w:eastAsia="en-AU"/>
        </w:rPr>
        <w:t>, dictionary:</w:t>
      </w:r>
    </w:p>
    <w:p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personal mobility device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rsidR="005429A7" w:rsidRPr="00E2599A" w:rsidRDefault="005429A7" w:rsidP="00E2599A">
      <w:pPr>
        <w:pStyle w:val="aDef"/>
        <w:spacing w:before="240"/>
      </w:pPr>
      <w:r w:rsidRPr="00E2599A">
        <w:rPr>
          <w:rStyle w:val="charBoldItals"/>
        </w:rPr>
        <w:t>ADR</w:t>
      </w:r>
      <w:r w:rsidRPr="00E2599A">
        <w:t xml:space="preserve">—see the </w:t>
      </w:r>
      <w:hyperlink r:id="rId514" w:tooltip="SL2000-12" w:history="1">
        <w:r w:rsidR="001616D3" w:rsidRPr="00E2599A">
          <w:rPr>
            <w:rStyle w:val="charCitHyperlinkItal"/>
          </w:rPr>
          <w:t>Road Transport (Vehicle Registration) Regulation 2000</w:t>
        </w:r>
      </w:hyperlink>
      <w:r w:rsidRPr="00E2599A">
        <w:t>, schedule 1 (Light vehicle standards), section 1.10.</w:t>
      </w:r>
    </w:p>
    <w:p w:rsidR="005429A7" w:rsidRPr="00E2599A" w:rsidRDefault="005429A7" w:rsidP="00E2599A">
      <w:pPr>
        <w:pStyle w:val="aDef"/>
      </w:pPr>
      <w:r w:rsidRPr="00E2599A">
        <w:rPr>
          <w:rStyle w:val="charBoldItals"/>
        </w:rPr>
        <w:t>affixed to</w:t>
      </w:r>
      <w:r w:rsidR="008A6626" w:rsidRPr="00E2599A">
        <w:rPr>
          <w:bCs/>
          <w:iCs/>
        </w:rPr>
        <w:t>, in relation to a vehicle</w:t>
      </w:r>
      <w:r w:rsidRPr="00E2599A">
        <w:t>—see section 300 (3A).</w:t>
      </w:r>
    </w:p>
    <w:p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rsidR="005429A7" w:rsidRPr="00E2599A" w:rsidRDefault="005429A7" w:rsidP="00E2599A">
      <w:pPr>
        <w:pStyle w:val="aDef"/>
      </w:pPr>
      <w:r w:rsidRPr="00E2599A">
        <w:rPr>
          <w:rStyle w:val="charBoldItals"/>
        </w:rPr>
        <w:t>approaching</w:t>
      </w:r>
      <w:r w:rsidRPr="00E2599A">
        <w:t>, for a driver, means approaching from any direction.</w:t>
      </w:r>
    </w:p>
    <w:p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15"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16"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rsidR="005429A7" w:rsidRPr="00E2599A" w:rsidRDefault="005429A7" w:rsidP="00E2599A">
      <w:pPr>
        <w:pStyle w:val="aDef"/>
      </w:pPr>
      <w:r w:rsidRPr="00E2599A">
        <w:rPr>
          <w:rStyle w:val="charBoldItals"/>
        </w:rPr>
        <w:t>approved e</w:t>
      </w:r>
      <w:r w:rsidRPr="00E2599A">
        <w:rPr>
          <w:rStyle w:val="charBoldItals"/>
        </w:rPr>
        <w:noBreakHyphen/>
        <w:t>payment method</w:t>
      </w:r>
      <w:r w:rsidRPr="00E2599A">
        <w:t xml:space="preserve">—see the </w:t>
      </w:r>
      <w:hyperlink r:id="rId517"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rsidR="005429A7" w:rsidRPr="00E2599A" w:rsidRDefault="005429A7" w:rsidP="00E2599A">
      <w:pPr>
        <w:pStyle w:val="aDef"/>
        <w:keepNext/>
      </w:pPr>
      <w:r w:rsidRPr="00E2599A">
        <w:rPr>
          <w:rStyle w:val="charBoldItals"/>
        </w:rPr>
        <w:t>area</w:t>
      </w:r>
      <w:r w:rsidRPr="00E2599A">
        <w:t xml:space="preserve"> includes—</w:t>
      </w:r>
    </w:p>
    <w:p w:rsidR="005429A7" w:rsidRPr="00E2599A" w:rsidRDefault="00E2599A" w:rsidP="00E2599A">
      <w:pPr>
        <w:pStyle w:val="aDefpara"/>
        <w:keepNext/>
      </w:pPr>
      <w:r>
        <w:tab/>
      </w:r>
      <w:r w:rsidRPr="00E2599A">
        <w:t>(a)</w:t>
      </w:r>
      <w:r w:rsidRPr="00E2599A">
        <w:tab/>
      </w:r>
      <w:r w:rsidR="005429A7" w:rsidRPr="00E2599A">
        <w:t>a bridge; and</w:t>
      </w:r>
    </w:p>
    <w:p w:rsidR="005429A7" w:rsidRPr="00E2599A" w:rsidRDefault="00E2599A" w:rsidP="00E2599A">
      <w:pPr>
        <w:pStyle w:val="aDefpara"/>
        <w:keepNext/>
      </w:pPr>
      <w:r>
        <w:tab/>
      </w:r>
      <w:r w:rsidRPr="00E2599A">
        <w:t>(b)</w:t>
      </w:r>
      <w:r w:rsidRPr="00E2599A">
        <w:tab/>
      </w:r>
      <w:r w:rsidR="005429A7" w:rsidRPr="00E2599A">
        <w:t>a network of roads; and</w:t>
      </w:r>
    </w:p>
    <w:p w:rsidR="005429A7" w:rsidRPr="00E2599A" w:rsidRDefault="00E2599A" w:rsidP="00E2599A">
      <w:pPr>
        <w:pStyle w:val="aDefpara"/>
      </w:pPr>
      <w:r>
        <w:tab/>
      </w:r>
      <w:r w:rsidRPr="00E2599A">
        <w:t>(c)</w:t>
      </w:r>
      <w:r w:rsidRPr="00E2599A">
        <w:tab/>
      </w:r>
      <w:r w:rsidR="005429A7" w:rsidRPr="00E2599A">
        <w:t>a slip lane.</w:t>
      </w:r>
    </w:p>
    <w:p w:rsidR="005429A7" w:rsidRPr="00E2599A" w:rsidRDefault="005429A7" w:rsidP="00E2599A">
      <w:pPr>
        <w:pStyle w:val="aDef"/>
      </w:pPr>
      <w:r w:rsidRPr="00E2599A">
        <w:rPr>
          <w:rStyle w:val="charBoldItals"/>
        </w:rPr>
        <w:t>area of operations</w:t>
      </w:r>
      <w:r w:rsidRPr="00E2599A">
        <w:t xml:space="preserve">, for a parking authority—see the </w:t>
      </w:r>
      <w:hyperlink r:id="rId518"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rsidR="005429A7" w:rsidRPr="00E2599A" w:rsidRDefault="005429A7" w:rsidP="00E2599A">
      <w:pPr>
        <w:pStyle w:val="aDef"/>
      </w:pPr>
      <w:r w:rsidRPr="00E2599A">
        <w:rPr>
          <w:rStyle w:val="charBoldItals"/>
        </w:rPr>
        <w:t>axle group</w:t>
      </w:r>
      <w:r w:rsidRPr="00E2599A">
        <w:rPr>
          <w:snapToGrid w:val="0"/>
        </w:rPr>
        <w:t xml:space="preserve">—see the </w:t>
      </w:r>
      <w:hyperlink r:id="rId519"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rsidR="005429A7" w:rsidRPr="00E2599A" w:rsidRDefault="005429A7" w:rsidP="00E2599A">
      <w:pPr>
        <w:pStyle w:val="aDef"/>
        <w:keepNext/>
      </w:pPr>
      <w:r w:rsidRPr="00E2599A">
        <w:rPr>
          <w:rStyle w:val="charBoldItals"/>
        </w:rPr>
        <w:t>bicycle storage area</w:t>
      </w:r>
      <w:r w:rsidRPr="00E2599A">
        <w:t>—</w:t>
      </w:r>
    </w:p>
    <w:p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rsidR="005429A7" w:rsidRPr="00E2599A" w:rsidRDefault="00E2599A" w:rsidP="00E2599A">
      <w:pPr>
        <w:pStyle w:val="aDefsubpara"/>
        <w:keepNext/>
      </w:pPr>
      <w:r>
        <w:tab/>
      </w:r>
      <w:r w:rsidRPr="00E2599A">
        <w:t>(iii)</w:t>
      </w:r>
      <w:r w:rsidRPr="00E2599A">
        <w:tab/>
      </w:r>
      <w:r w:rsidR="005429A7" w:rsidRPr="00E2599A">
        <w:t>that opens out from a bicycle lane; but</w:t>
      </w:r>
    </w:p>
    <w:p w:rsidR="005429A7" w:rsidRPr="00E2599A" w:rsidRDefault="00E2599A" w:rsidP="00E2599A">
      <w:pPr>
        <w:pStyle w:val="aDefpara"/>
      </w:pPr>
      <w:r>
        <w:tab/>
      </w:r>
      <w:r w:rsidRPr="00E2599A">
        <w:t>(b)</w:t>
      </w:r>
      <w:r w:rsidRPr="00E2599A">
        <w:tab/>
      </w:r>
      <w:r w:rsidR="005429A7" w:rsidRPr="00E2599A">
        <w:t>does not include any stop line.</w:t>
      </w:r>
    </w:p>
    <w:p w:rsidR="005429A7" w:rsidRPr="00E2599A" w:rsidRDefault="005429A7" w:rsidP="00E2599A">
      <w:pPr>
        <w:pStyle w:val="aDef"/>
      </w:pPr>
      <w:r w:rsidRPr="00E2599A">
        <w:rPr>
          <w:rStyle w:val="charBoldItals"/>
        </w:rPr>
        <w:t>bicycle symbol</w:t>
      </w:r>
      <w:r w:rsidRPr="00E2599A">
        <w:t xml:space="preserve"> means a symbol consisting of a picture of a bicycle.</w:t>
      </w:r>
    </w:p>
    <w:p w:rsidR="005429A7" w:rsidRPr="00E2599A" w:rsidRDefault="005429A7" w:rsidP="00E2599A">
      <w:pPr>
        <w:pStyle w:val="aDef"/>
      </w:pPr>
      <w:r w:rsidRPr="00E2599A">
        <w:rPr>
          <w:rStyle w:val="charBoldItals"/>
        </w:rPr>
        <w:t>bicycle trailer</w:t>
      </w:r>
      <w:r w:rsidRPr="00E2599A">
        <w:t>—see section 257 (2).</w:t>
      </w:r>
    </w:p>
    <w:p w:rsidR="005429A7" w:rsidRPr="00E2599A" w:rsidRDefault="005429A7" w:rsidP="00E2599A">
      <w:pPr>
        <w:pStyle w:val="aDef"/>
      </w:pPr>
      <w:r w:rsidRPr="00E2599A">
        <w:rPr>
          <w:rStyle w:val="charBoldItals"/>
        </w:rPr>
        <w:t>B light</w:t>
      </w:r>
      <w:r w:rsidRPr="00E2599A">
        <w:t xml:space="preserve"> means a red, white or yellow B light.</w:t>
      </w:r>
    </w:p>
    <w:p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rsidR="005429A7" w:rsidRPr="00E2599A" w:rsidRDefault="00E2599A" w:rsidP="00E2599A">
      <w:pPr>
        <w:pStyle w:val="aDefpara"/>
      </w:pPr>
      <w:r>
        <w:tab/>
      </w:r>
      <w:r w:rsidRPr="00E2599A">
        <w:t>(b)</w:t>
      </w:r>
      <w:r w:rsidRPr="00E2599A">
        <w:tab/>
      </w:r>
      <w:r w:rsidR="005429A7" w:rsidRPr="00E2599A">
        <w:t>street lights not over 100m apart.</w:t>
      </w:r>
    </w:p>
    <w:p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rsidR="005429A7" w:rsidRPr="00E2599A" w:rsidRDefault="005429A7" w:rsidP="00E2599A">
      <w:pPr>
        <w:pStyle w:val="aDef"/>
      </w:pPr>
      <w:r w:rsidRPr="00E2599A">
        <w:rPr>
          <w:rStyle w:val="charBoldItals"/>
        </w:rPr>
        <w:t>bus lane</w:t>
      </w:r>
      <w:r w:rsidRPr="00E2599A">
        <w:t>—see section 154 (2).</w:t>
      </w:r>
    </w:p>
    <w:p w:rsidR="005429A7" w:rsidRPr="00E2599A" w:rsidRDefault="005429A7" w:rsidP="00E2599A">
      <w:pPr>
        <w:pStyle w:val="aDef"/>
      </w:pPr>
      <w:r w:rsidRPr="00E2599A">
        <w:rPr>
          <w:rStyle w:val="charBoldItals"/>
        </w:rPr>
        <w:t>bus zone</w:t>
      </w:r>
      <w:r w:rsidRPr="00E2599A">
        <w:t>—see section 183 (3).</w:t>
      </w:r>
    </w:p>
    <w:p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rsidR="005429A7" w:rsidRPr="00E2599A" w:rsidRDefault="005429A7" w:rsidP="00E2599A">
      <w:pPr>
        <w:pStyle w:val="aDef"/>
      </w:pPr>
      <w:r w:rsidRPr="00E2599A">
        <w:rPr>
          <w:rStyle w:val="charBoldItals"/>
        </w:rPr>
        <w:t>changes direction</w:t>
      </w:r>
      <w:r w:rsidRPr="00E2599A">
        <w:t>—see section 45 (1).</w:t>
      </w:r>
    </w:p>
    <w:p w:rsidR="005429A7" w:rsidRPr="00E2599A" w:rsidRDefault="005429A7" w:rsidP="00E2599A">
      <w:pPr>
        <w:pStyle w:val="aDef"/>
      </w:pPr>
      <w:r w:rsidRPr="00E2599A">
        <w:rPr>
          <w:rStyle w:val="charBoldItals"/>
        </w:rPr>
        <w:t>changes direction to the left</w:t>
      </w:r>
      <w:r w:rsidRPr="00E2599A">
        <w:t>—see section 45 (2).</w:t>
      </w:r>
    </w:p>
    <w:p w:rsidR="005429A7" w:rsidRPr="00E2599A" w:rsidRDefault="005429A7" w:rsidP="00E2599A">
      <w:pPr>
        <w:pStyle w:val="aDef"/>
      </w:pPr>
      <w:r w:rsidRPr="00E2599A">
        <w:rPr>
          <w:rStyle w:val="charBoldItals"/>
        </w:rPr>
        <w:t>changes direction to the right</w:t>
      </w:r>
      <w:r w:rsidRPr="00E2599A">
        <w:t>—see section 45 (3).</w:t>
      </w:r>
    </w:p>
    <w:p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rsidR="005429A7" w:rsidRPr="00E2599A" w:rsidRDefault="005429A7" w:rsidP="00E2599A">
      <w:pPr>
        <w:pStyle w:val="aDef"/>
        <w:keepNext/>
      </w:pPr>
      <w:r w:rsidRPr="00E2599A">
        <w:rPr>
          <w:rStyle w:val="charBoldItals"/>
        </w:rPr>
        <w:t>crash</w:t>
      </w:r>
      <w:r w:rsidRPr="00E2599A">
        <w:t xml:space="preserve"> includes—</w:t>
      </w:r>
    </w:p>
    <w:p w:rsidR="005429A7" w:rsidRPr="00E2599A" w:rsidRDefault="00E2599A" w:rsidP="00E2599A">
      <w:pPr>
        <w:pStyle w:val="aDefpara"/>
        <w:keepNext/>
      </w:pPr>
      <w:r>
        <w:tab/>
      </w:r>
      <w:r w:rsidRPr="00E2599A">
        <w:t>(a)</w:t>
      </w:r>
      <w:r w:rsidRPr="00E2599A">
        <w:tab/>
      </w:r>
      <w:r w:rsidR="005429A7" w:rsidRPr="00E2599A">
        <w:t>a collision between 2 or more vehicles; or</w:t>
      </w:r>
    </w:p>
    <w:p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rsidR="005429A7" w:rsidRPr="00E2599A" w:rsidRDefault="005429A7" w:rsidP="00E2599A">
      <w:pPr>
        <w:pStyle w:val="aDef"/>
      </w:pPr>
      <w:r w:rsidRPr="00E2599A">
        <w:rPr>
          <w:rStyle w:val="charBoldItals"/>
        </w:rPr>
        <w:t>demand responsive service vehicle</w:t>
      </w:r>
      <w:r w:rsidRPr="00E2599A">
        <w:t xml:space="preserve">—see the </w:t>
      </w:r>
      <w:hyperlink r:id="rId520" w:tooltip="A2001-62" w:history="1">
        <w:r w:rsidR="001616D3" w:rsidRPr="00E2599A">
          <w:rPr>
            <w:rStyle w:val="charCitHyperlinkItal"/>
          </w:rPr>
          <w:t>Road Transport (Public Passenger Services) Act 2001</w:t>
        </w:r>
      </w:hyperlink>
      <w:r w:rsidRPr="00E2599A">
        <w:t>, section 81.</w:t>
      </w:r>
    </w:p>
    <w:p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rsidR="005429A7" w:rsidRPr="00E2599A" w:rsidRDefault="005429A7" w:rsidP="00E2599A">
      <w:pPr>
        <w:pStyle w:val="aDef"/>
      </w:pPr>
      <w:r w:rsidRPr="00E2599A">
        <w:rPr>
          <w:rStyle w:val="charBoldItals"/>
        </w:rPr>
        <w:t>drawbar</w:t>
      </w:r>
      <w:r w:rsidRPr="00E2599A">
        <w:rPr>
          <w:snapToGrid w:val="0"/>
        </w:rPr>
        <w:t xml:space="preserve">—see the </w:t>
      </w:r>
      <w:hyperlink r:id="rId521"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drive</w:t>
      </w:r>
      <w:r w:rsidRPr="00E2599A">
        <w:t xml:space="preserve"> includes be in control of.</w:t>
      </w:r>
    </w:p>
    <w:p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rsidR="005429A7" w:rsidRPr="00E2599A" w:rsidRDefault="005429A7" w:rsidP="00E2599A">
      <w:pPr>
        <w:pStyle w:val="aDef"/>
      </w:pPr>
      <w:r w:rsidRPr="00E2599A">
        <w:rPr>
          <w:rStyle w:val="charBoldItals"/>
        </w:rPr>
        <w:t>driver</w:t>
      </w:r>
      <w:r w:rsidR="009A0737" w:rsidRPr="00E2599A">
        <w:rPr>
          <w:rStyle w:val="charBoldItals"/>
        </w:rPr>
        <w:t>’s</w:t>
      </w:r>
      <w:r w:rsidRPr="00E2599A">
        <w:rPr>
          <w:rStyle w:val="charBoldItals"/>
        </w:rPr>
        <w:t xml:space="preserve"> vehicle</w:t>
      </w:r>
      <w:r w:rsidRPr="00E2599A">
        <w:t>, for a driver, means the vehicle being driven by the driver.</w:t>
      </w:r>
    </w:p>
    <w:p w:rsidR="005429A7" w:rsidRPr="00E2599A"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rsidR="005429A7" w:rsidRPr="00E2599A" w:rsidRDefault="005429A7" w:rsidP="00E2599A">
      <w:pPr>
        <w:pStyle w:val="aDef"/>
      </w:pPr>
      <w:r w:rsidRPr="00E2599A">
        <w:rPr>
          <w:rStyle w:val="charBoldItals"/>
        </w:rPr>
        <w:t>emergency stopping lane</w:t>
      </w:r>
      <w:r w:rsidRPr="00E2599A">
        <w:t>—see section 95 (3).</w:t>
      </w:r>
    </w:p>
    <w:p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rsidR="005429A7" w:rsidRPr="00E2599A" w:rsidRDefault="00E2599A" w:rsidP="00E2599A">
      <w:pPr>
        <w:pStyle w:val="aDefpara"/>
        <w:keepNext/>
      </w:pPr>
      <w:r>
        <w:tab/>
      </w:r>
      <w:r w:rsidRPr="00E2599A">
        <w:t>(a)</w:t>
      </w:r>
      <w:r w:rsidRPr="00E2599A">
        <w:tab/>
      </w:r>
      <w:r w:rsidR="005429A7" w:rsidRPr="00E2599A">
        <w:t>an emergency worker; and</w:t>
      </w:r>
    </w:p>
    <w:p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rsidR="005429A7" w:rsidRPr="00E2599A" w:rsidRDefault="005429A7" w:rsidP="00E2599A">
      <w:pPr>
        <w:pStyle w:val="aDef"/>
        <w:keepNext/>
      </w:pPr>
      <w:r w:rsidRPr="00E2599A">
        <w:rPr>
          <w:rStyle w:val="charBoldItals"/>
        </w:rPr>
        <w:t>emergency worker</w:t>
      </w:r>
      <w:r w:rsidRPr="00E2599A">
        <w:t xml:space="preserve"> means—</w:t>
      </w:r>
    </w:p>
    <w:p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22"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rsidR="005429A7" w:rsidRPr="00E2599A" w:rsidRDefault="005429A7" w:rsidP="00E2599A">
      <w:pPr>
        <w:pStyle w:val="aDef"/>
      </w:pPr>
      <w:r w:rsidRPr="00E2599A">
        <w:rPr>
          <w:rStyle w:val="charBoldItals"/>
        </w:rPr>
        <w:t>enclosed</w:t>
      </w:r>
      <w:r w:rsidRPr="00E2599A">
        <w:t>, for a part of a trailer—see section 298 (3).</w:t>
      </w:r>
    </w:p>
    <w:p w:rsidR="005429A7" w:rsidRPr="00E2599A" w:rsidRDefault="005429A7" w:rsidP="00E2599A">
      <w:pPr>
        <w:pStyle w:val="aDef"/>
      </w:pPr>
      <w:r w:rsidRPr="00E2599A">
        <w:rPr>
          <w:rStyle w:val="charBoldItals"/>
        </w:rPr>
        <w:t>enter</w:t>
      </w:r>
      <w:r w:rsidRPr="00E2599A">
        <w:t xml:space="preserve"> an intersection or crossing, for the driver of a vehicle or a train, means enter the intersection or crossing with any part of the vehicle or train.</w:t>
      </w:r>
    </w:p>
    <w:p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rsidR="005429A7" w:rsidRPr="00E2599A" w:rsidRDefault="005429A7" w:rsidP="00E2599A">
      <w:pPr>
        <w:pStyle w:val="aDef"/>
      </w:pPr>
      <w:r w:rsidRPr="00E2599A">
        <w:rPr>
          <w:rStyle w:val="charBoldItals"/>
        </w:rPr>
        <w:t>freeway</w:t>
      </w:r>
      <w:r w:rsidRPr="00E2599A">
        <w:t>—see section 177 (2).</w:t>
      </w:r>
    </w:p>
    <w:p w:rsidR="0033639F" w:rsidRPr="00E2599A" w:rsidRDefault="0033639F" w:rsidP="00E2599A">
      <w:pPr>
        <w:pStyle w:val="aDef"/>
      </w:pPr>
      <w:r w:rsidRPr="00E2599A">
        <w:rPr>
          <w:rStyle w:val="charBoldItals"/>
        </w:rPr>
        <w:t>front fog light</w:t>
      </w:r>
      <w:r w:rsidRPr="00E2599A">
        <w:t>—see section 217 (2).</w:t>
      </w:r>
    </w:p>
    <w:p w:rsidR="005429A7" w:rsidRPr="00E2599A" w:rsidRDefault="005429A7" w:rsidP="00E2599A">
      <w:pPr>
        <w:pStyle w:val="aDef"/>
        <w:keepNext/>
      </w:pPr>
      <w:r w:rsidRPr="00E2599A">
        <w:rPr>
          <w:rStyle w:val="charBoldItals"/>
        </w:rPr>
        <w:t>give way</w:t>
      </w:r>
      <w:r w:rsidRPr="00E2599A">
        <w:t>, for a driver or pedestrian, means—</w:t>
      </w:r>
    </w:p>
    <w:p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rsidR="005429A7" w:rsidRPr="00E2599A" w:rsidRDefault="005429A7" w:rsidP="00E2599A">
      <w:pPr>
        <w:pStyle w:val="aDef"/>
        <w:keepNext/>
      </w:pPr>
      <w:r w:rsidRPr="00E2599A">
        <w:rPr>
          <w:rStyle w:val="charBoldItals"/>
        </w:rPr>
        <w:t>green pedestrian light</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illuminated green pedestrian symbol; or</w:t>
      </w:r>
    </w:p>
    <w:p w:rsidR="005429A7" w:rsidRPr="00E2599A" w:rsidRDefault="00E2599A" w:rsidP="00E2599A">
      <w:pPr>
        <w:pStyle w:val="aDefpara"/>
      </w:pPr>
      <w:r>
        <w:tab/>
      </w:r>
      <w:r w:rsidRPr="00E2599A">
        <w:t>(b)</w:t>
      </w:r>
      <w:r w:rsidRPr="00E2599A">
        <w:tab/>
      </w:r>
      <w:r w:rsidR="005429A7" w:rsidRPr="00E2599A">
        <w:t>the word ‘walk’ illuminated in green (whether or not flashing).</w:t>
      </w:r>
    </w:p>
    <w:p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rsidR="005429A7" w:rsidRPr="00E2599A" w:rsidRDefault="005429A7" w:rsidP="00E2599A">
      <w:pPr>
        <w:pStyle w:val="aDef"/>
      </w:pPr>
      <w:r w:rsidRPr="00E2599A">
        <w:rPr>
          <w:rStyle w:val="charBoldItals"/>
        </w:rPr>
        <w:t>green traffic arrow</w:t>
      </w:r>
      <w:r w:rsidRPr="00E2599A">
        <w:t xml:space="preserve"> means an illuminated green arrow.</w:t>
      </w:r>
    </w:p>
    <w:p w:rsidR="005429A7" w:rsidRPr="00E2599A" w:rsidRDefault="005429A7" w:rsidP="00E2599A">
      <w:pPr>
        <w:pStyle w:val="aDef"/>
      </w:pPr>
      <w:r w:rsidRPr="00E2599A">
        <w:rPr>
          <w:rStyle w:val="charBoldItals"/>
        </w:rPr>
        <w:t>green traffic light</w:t>
      </w:r>
      <w:r w:rsidRPr="00E2599A">
        <w:t xml:space="preserve"> means an illuminated green disc.</w:t>
      </w:r>
    </w:p>
    <w:p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rsidR="005429A7" w:rsidRPr="00E2599A" w:rsidRDefault="005429A7" w:rsidP="00E2599A">
      <w:pPr>
        <w:pStyle w:val="aDef"/>
        <w:keepNext/>
      </w:pPr>
      <w:r w:rsidRPr="00E2599A">
        <w:rPr>
          <w:rStyle w:val="charBoldItals"/>
        </w:rPr>
        <w:t xml:space="preserve">GVM </w:t>
      </w:r>
      <w:r w:rsidRPr="00E2599A">
        <w:t xml:space="preserve">(or </w:t>
      </w:r>
      <w:r w:rsidRPr="00E2599A">
        <w:rPr>
          <w:rStyle w:val="charBoldItals"/>
        </w:rPr>
        <w:t>gross vehicle mass</w:t>
      </w:r>
      <w:r w:rsidRPr="00E2599A">
        <w:t>), for a vehicle, means the maximum loaded mass of the vehicle—</w:t>
      </w:r>
    </w:p>
    <w:p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rsidR="003B1C86" w:rsidRPr="00E2599A" w:rsidRDefault="005429A7" w:rsidP="00E2599A">
      <w:pPr>
        <w:pStyle w:val="aDef"/>
        <w:keepNext/>
      </w:pPr>
      <w:r w:rsidRPr="00E2599A">
        <w:rPr>
          <w:rStyle w:val="charBoldItals"/>
        </w:rPr>
        <w:t>hazard warning lights</w:t>
      </w:r>
      <w:r w:rsidR="0069287B" w:rsidRPr="00E2599A">
        <w:t>—</w:t>
      </w:r>
    </w:p>
    <w:p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23"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24" w:tooltip="Heavy Vehicle National Law (ACT)" w:history="1">
        <w:r w:rsidR="00D43802" w:rsidRPr="00E2599A">
          <w:rPr>
            <w:rStyle w:val="charCitHyperlinkItal"/>
          </w:rPr>
          <w:t>Heavy Vehicle National Law (ACT)</w:t>
        </w:r>
      </w:hyperlink>
      <w:r w:rsidR="00866A63" w:rsidRPr="00E2599A">
        <w:t>; but</w:t>
      </w:r>
    </w:p>
    <w:p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rsidR="004D116B" w:rsidRPr="00E2599A" w:rsidRDefault="004D116B" w:rsidP="00E2599A">
      <w:pPr>
        <w:pStyle w:val="aDef"/>
      </w:pPr>
      <w:r w:rsidRPr="00E2599A">
        <w:rPr>
          <w:rStyle w:val="charBoldItals"/>
        </w:rPr>
        <w:t>heavy vehicle</w:t>
      </w:r>
      <w:r w:rsidRPr="00E2599A">
        <w:t xml:space="preserve">—see the </w:t>
      </w:r>
      <w:hyperlink r:id="rId525" w:tooltip="Heavy Vehicle National Law (ACT)" w:history="1">
        <w:r w:rsidR="00D43802" w:rsidRPr="00E2599A">
          <w:rPr>
            <w:rStyle w:val="charCitHyperlinkItal"/>
          </w:rPr>
          <w:t>Heavy Vehicle National Law (ACT)</w:t>
        </w:r>
      </w:hyperlink>
      <w:r w:rsidR="0089610F" w:rsidRPr="00E2599A">
        <w:t>, section 6</w:t>
      </w:r>
      <w:r w:rsidRPr="00E2599A">
        <w:t>.</w:t>
      </w:r>
    </w:p>
    <w:p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rsidR="005429A7" w:rsidRPr="00E2599A" w:rsidRDefault="005429A7" w:rsidP="00E2599A">
      <w:pPr>
        <w:pStyle w:val="aDef"/>
      </w:pPr>
      <w:r w:rsidRPr="00E2599A">
        <w:rPr>
          <w:rStyle w:val="charBoldItals"/>
        </w:rPr>
        <w:t>hire car</w:t>
      </w:r>
      <w:r w:rsidRPr="00E2599A">
        <w:t xml:space="preserve">—see the </w:t>
      </w:r>
      <w:hyperlink r:id="rId526" w:tooltip="A2001-62" w:history="1">
        <w:r w:rsidR="001616D3" w:rsidRPr="00E2599A">
          <w:rPr>
            <w:rStyle w:val="charCitHyperlinkItal"/>
          </w:rPr>
          <w:t>Road Transport (Public Passenger Services) Act 2001</w:t>
        </w:r>
      </w:hyperlink>
      <w:r w:rsidRPr="00E2599A">
        <w:t>, section 67.</w:t>
      </w:r>
    </w:p>
    <w:p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rsidR="005429A7" w:rsidRPr="00E2599A" w:rsidRDefault="005429A7" w:rsidP="00E2599A">
      <w:pPr>
        <w:pStyle w:val="aDef"/>
        <w:keepNext/>
      </w:pPr>
      <w:r w:rsidRPr="00E2599A">
        <w:rPr>
          <w:rStyle w:val="charBoldItals"/>
        </w:rPr>
        <w:t>intersection</w:t>
      </w:r>
      <w:r w:rsidRPr="00E2599A">
        <w:t xml:space="preserve"> means the area where 2 or more roads (except any road related area) meet, and includes—</w:t>
      </w:r>
    </w:p>
    <w:p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rsidR="005429A7" w:rsidRPr="00E2599A" w:rsidRDefault="005429A7" w:rsidP="005429A7">
      <w:pPr>
        <w:pStyle w:val="Amainreturn"/>
      </w:pPr>
      <w:r w:rsidRPr="00E2599A">
        <w:t>but does not include any road related area.</w:t>
      </w:r>
    </w:p>
    <w:p w:rsidR="005429A7" w:rsidRPr="00E2599A" w:rsidRDefault="005429A7" w:rsidP="00652C7D">
      <w:pPr>
        <w:pStyle w:val="aDef"/>
        <w:keepNext/>
      </w:pPr>
      <w:r w:rsidRPr="00E2599A">
        <w:rPr>
          <w:rStyle w:val="charBoldItals"/>
        </w:rPr>
        <w:t>keep clear marking</w:t>
      </w:r>
      <w:r w:rsidRPr="00E2599A">
        <w:t>—see section </w:t>
      </w:r>
      <w:r w:rsidR="00B56DD2" w:rsidRPr="00E2599A">
        <w:t>96</w:t>
      </w:r>
      <w:r w:rsidRPr="00E2599A">
        <w:t> (2).</w:t>
      </w:r>
    </w:p>
    <w:p w:rsidR="005429A7" w:rsidRPr="00E2599A" w:rsidRDefault="005429A7" w:rsidP="00652C7D">
      <w:pPr>
        <w:pStyle w:val="aDef"/>
        <w:keepNext/>
      </w:pPr>
      <w:r w:rsidRPr="00E2599A">
        <w:rPr>
          <w:rStyle w:val="charBoldItals"/>
        </w:rPr>
        <w:t>land</w:t>
      </w:r>
      <w:r w:rsidRPr="00E2599A">
        <w:t xml:space="preserve"> includes premises or a part of premises.</w:t>
      </w:r>
    </w:p>
    <w:p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rsidR="005429A7" w:rsidRPr="00E2599A" w:rsidRDefault="005429A7" w:rsidP="00E2599A">
      <w:pPr>
        <w:pStyle w:val="aDef"/>
        <w:keepNext/>
      </w:pPr>
      <w:r w:rsidRPr="00E2599A">
        <w:rPr>
          <w:rStyle w:val="charBoldItals"/>
        </w:rPr>
        <w:t>length</w:t>
      </w:r>
      <w:r w:rsidRPr="00E2599A">
        <w:t>, of road, includes—</w:t>
      </w:r>
    </w:p>
    <w:p w:rsidR="005429A7" w:rsidRPr="00E2599A" w:rsidRDefault="00E2599A" w:rsidP="00E2599A">
      <w:pPr>
        <w:pStyle w:val="aDefpara"/>
        <w:keepNext/>
      </w:pPr>
      <w:r>
        <w:tab/>
      </w:r>
      <w:r w:rsidRPr="00E2599A">
        <w:t>(a)</w:t>
      </w:r>
      <w:r w:rsidRPr="00E2599A">
        <w:tab/>
      </w:r>
      <w:r w:rsidR="005429A7" w:rsidRPr="00E2599A">
        <w:t>a marked lane or a part of a marked lane; and</w:t>
      </w:r>
    </w:p>
    <w:p w:rsidR="005429A7" w:rsidRPr="00E2599A" w:rsidRDefault="00E2599A" w:rsidP="00E2599A">
      <w:pPr>
        <w:pStyle w:val="aDefpara"/>
      </w:pPr>
      <w:r>
        <w:tab/>
      </w:r>
      <w:r w:rsidRPr="00E2599A">
        <w:t>(b)</w:t>
      </w:r>
      <w:r w:rsidRPr="00E2599A">
        <w:tab/>
      </w:r>
      <w:r w:rsidR="005429A7" w:rsidRPr="00E2599A">
        <w:t>another part of a length of road.</w:t>
      </w:r>
    </w:p>
    <w:p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rsidR="009C352D" w:rsidRPr="001A3E19" w:rsidRDefault="009C352D" w:rsidP="009C352D">
      <w:pPr>
        <w:pStyle w:val="aDef"/>
      </w:pPr>
      <w:r w:rsidRPr="001A3E19">
        <w:rPr>
          <w:rStyle w:val="charBoldItals"/>
        </w:rPr>
        <w:t>light rail stop</w:t>
      </w:r>
      <w:r w:rsidRPr="001A3E19">
        <w:t xml:space="preserve">—see the </w:t>
      </w:r>
      <w:hyperlink r:id="rId527" w:tooltip="SL2002-3" w:history="1">
        <w:r w:rsidRPr="001A3E19">
          <w:rPr>
            <w:rStyle w:val="charCitHyperlinkItal"/>
          </w:rPr>
          <w:t>Road Transport (Public Passenger Services) Regulation 2002</w:t>
        </w:r>
      </w:hyperlink>
      <w:r w:rsidRPr="001A3E19">
        <w:t>, dictionary.</w:t>
      </w:r>
    </w:p>
    <w:p w:rsidR="006F3B6E" w:rsidRPr="00E2599A" w:rsidRDefault="006F3B6E" w:rsidP="00E2599A">
      <w:pPr>
        <w:pStyle w:val="aDef"/>
      </w:pPr>
      <w:r w:rsidRPr="00E2599A">
        <w:rPr>
          <w:rStyle w:val="charBoldItals"/>
        </w:rPr>
        <w:t>light vehicle</w:t>
      </w:r>
      <w:r w:rsidRPr="00E2599A">
        <w:t xml:space="preserve">—see the </w:t>
      </w:r>
      <w:hyperlink r:id="rId528" w:tooltip="SL2000-12" w:history="1">
        <w:r w:rsidR="001616D3" w:rsidRPr="00E2599A">
          <w:rPr>
            <w:rStyle w:val="charCitHyperlinkItal"/>
          </w:rPr>
          <w:t>Road Transport (Vehicle Registration) Regulation 2000</w:t>
        </w:r>
      </w:hyperlink>
      <w:r w:rsidRPr="00E2599A">
        <w:t>, dictionary.</w:t>
      </w:r>
    </w:p>
    <w:p w:rsidR="005429A7" w:rsidRPr="00E2599A" w:rsidRDefault="005429A7" w:rsidP="00E2599A">
      <w:pPr>
        <w:pStyle w:val="aDef"/>
        <w:keepNext/>
      </w:pPr>
      <w:r w:rsidRPr="00E2599A">
        <w:rPr>
          <w:rStyle w:val="charBoldItals"/>
        </w:rPr>
        <w:t>line of traffic</w:t>
      </w:r>
      <w:r w:rsidRPr="00E2599A">
        <w:t xml:space="preserve"> means—</w:t>
      </w:r>
    </w:p>
    <w:p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rsidR="005429A7" w:rsidRPr="00E2599A" w:rsidRDefault="00E2599A" w:rsidP="00652C7D">
      <w:pPr>
        <w:pStyle w:val="aDefpara"/>
        <w:keepNext/>
      </w:pPr>
      <w:r>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rsidR="005429A7" w:rsidRPr="00E2599A" w:rsidRDefault="005429A7" w:rsidP="00E2599A">
      <w:pPr>
        <w:pStyle w:val="aDef"/>
        <w:keepNext/>
      </w:pPr>
      <w:r w:rsidRPr="00E2599A">
        <w:rPr>
          <w:rStyle w:val="charBoldItals"/>
        </w:rPr>
        <w:t xml:space="preserve">marked foot crossing </w:t>
      </w:r>
      <w:r w:rsidRPr="00E2599A">
        <w:t>means an area of a road—</w:t>
      </w:r>
    </w:p>
    <w:p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rsidR="005429A7" w:rsidRPr="00E2599A" w:rsidRDefault="00E2599A" w:rsidP="00E2599A">
      <w:pPr>
        <w:pStyle w:val="aDefpara"/>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rsidR="005429A7" w:rsidRPr="00E2599A" w:rsidRDefault="005429A7" w:rsidP="005429A7">
      <w:pPr>
        <w:pStyle w:val="aExamHdgss"/>
      </w:pPr>
      <w:r w:rsidRPr="00E2599A">
        <w:t>Example—different road surface</w:t>
      </w:r>
    </w:p>
    <w:p w:rsidR="005429A7" w:rsidRPr="00E2599A" w:rsidRDefault="005429A7" w:rsidP="005429A7">
      <w:pPr>
        <w:pStyle w:val="aExamss"/>
      </w:pPr>
      <w:r w:rsidRPr="00E2599A">
        <w:t>The area of road could be indicated by brick paving across a bitumen road.</w:t>
      </w:r>
    </w:p>
    <w:p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rsidR="005429A7" w:rsidRPr="00E2599A" w:rsidRDefault="005429A7" w:rsidP="00E2599A">
      <w:pPr>
        <w:pStyle w:val="aDef"/>
        <w:keepNext/>
      </w:pPr>
      <w:r w:rsidRPr="00E2599A">
        <w:rPr>
          <w:rStyle w:val="charBoldItals"/>
        </w:rPr>
        <w:t>mechanical signalling device</w:t>
      </w:r>
      <w:r w:rsidRPr="00E2599A">
        <w:t>, in relation to a vehicle, means a device that—</w:t>
      </w:r>
    </w:p>
    <w:p w:rsidR="005429A7" w:rsidRPr="00E2599A" w:rsidRDefault="00E2599A" w:rsidP="00760B0F">
      <w:pPr>
        <w:pStyle w:val="aDefpara"/>
      </w:pPr>
      <w:r>
        <w:tab/>
      </w:r>
      <w:r w:rsidRPr="00E2599A">
        <w:t>(a)</w:t>
      </w:r>
      <w:r w:rsidRPr="00E2599A">
        <w:tab/>
      </w:r>
      <w:r w:rsidR="005429A7" w:rsidRPr="00E2599A">
        <w:t>is fitted to the vehicle; and</w:t>
      </w:r>
    </w:p>
    <w:p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29"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rsidR="000276E7" w:rsidRPr="00E2599A" w:rsidRDefault="00E2599A" w:rsidP="00E2599A">
      <w:pPr>
        <w:pStyle w:val="aDefsubpara"/>
      </w:pPr>
      <w:r>
        <w:tab/>
      </w:r>
      <w:r w:rsidRPr="00E2599A">
        <w:t>(ii)</w:t>
      </w:r>
      <w:r w:rsidRPr="00E2599A">
        <w:tab/>
      </w:r>
      <w:r w:rsidR="000276E7" w:rsidRPr="00E2599A">
        <w:t xml:space="preserve">for a heavy vehicle—the </w:t>
      </w:r>
      <w:hyperlink r:id="rId530" w:tooltip="Heavy Vehicle National Law (ACT)" w:history="1">
        <w:r w:rsidR="00D43802" w:rsidRPr="00E2599A">
          <w:rPr>
            <w:rStyle w:val="charCitHyperlinkItal"/>
          </w:rPr>
          <w:t>Heavy Vehicle National Law (ACT)</w:t>
        </w:r>
      </w:hyperlink>
      <w:r w:rsidR="000276E7" w:rsidRPr="00E2599A">
        <w:t>.</w:t>
      </w:r>
    </w:p>
    <w:p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rsidR="005429A7" w:rsidRPr="00E2599A" w:rsidRDefault="005429A7" w:rsidP="00E2599A">
      <w:pPr>
        <w:pStyle w:val="aDef"/>
        <w:keepNext/>
      </w:pPr>
      <w:r w:rsidRPr="00E2599A">
        <w:rPr>
          <w:rStyle w:val="charBoldItals"/>
        </w:rPr>
        <w:t>medical certificate</w:t>
      </w:r>
      <w:r w:rsidRPr="00E2599A">
        <w:t xml:space="preserve"> means a certificate that—</w:t>
      </w:r>
    </w:p>
    <w:p w:rsidR="005429A7" w:rsidRPr="00E2599A" w:rsidRDefault="00E2599A" w:rsidP="00E2599A">
      <w:pPr>
        <w:pStyle w:val="aDefpara"/>
        <w:keepNext/>
      </w:pPr>
      <w:r>
        <w:tab/>
      </w:r>
      <w:r w:rsidRPr="00E2599A">
        <w:t>(a)</w:t>
      </w:r>
      <w:r w:rsidRPr="00E2599A">
        <w:tab/>
      </w:r>
      <w:r w:rsidR="005429A7" w:rsidRPr="00E2599A">
        <w:t>is signed by a medical practitioner; and</w:t>
      </w:r>
    </w:p>
    <w:p w:rsidR="005429A7" w:rsidRPr="00E2599A" w:rsidRDefault="00E2599A" w:rsidP="00E2599A">
      <w:pPr>
        <w:pStyle w:val="aDefpara"/>
        <w:keepNext/>
      </w:pPr>
      <w:r>
        <w:tab/>
      </w:r>
      <w:r w:rsidRPr="00E2599A">
        <w:t>(b)</w:t>
      </w:r>
      <w:r w:rsidRPr="00E2599A">
        <w:tab/>
      </w:r>
      <w:r w:rsidR="005429A7" w:rsidRPr="00E2599A">
        <w:t>states a date of issue; and</w:t>
      </w:r>
    </w:p>
    <w:p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rsidR="005429A7" w:rsidRPr="00E2599A" w:rsidRDefault="00E2599A" w:rsidP="00E2599A">
      <w:pPr>
        <w:pStyle w:val="aDefpara"/>
      </w:pPr>
      <w:r>
        <w:tab/>
      </w:r>
      <w:r w:rsidRPr="00E2599A">
        <w:t>(d)</w:t>
      </w:r>
      <w:r w:rsidRPr="00E2599A">
        <w:tab/>
      </w:r>
      <w:r w:rsidR="005429A7" w:rsidRPr="00E2599A">
        <w:t>has not expired.</w:t>
      </w:r>
    </w:p>
    <w:p w:rsidR="005429A7" w:rsidRPr="00E2599A" w:rsidRDefault="005429A7" w:rsidP="00E2599A">
      <w:pPr>
        <w:pStyle w:val="aDef"/>
      </w:pPr>
      <w:r w:rsidRPr="00E2599A">
        <w:rPr>
          <w:rStyle w:val="charBoldItals"/>
        </w:rPr>
        <w:t>metered parking area</w:t>
      </w:r>
      <w:r w:rsidRPr="00E2599A">
        <w:t xml:space="preserve">—see the </w:t>
      </w:r>
      <w:hyperlink r:id="rId531" w:tooltip="SL2017-45" w:history="1">
        <w:r w:rsidR="0080072D" w:rsidRPr="00693470">
          <w:rPr>
            <w:rStyle w:val="charCitHyperlinkItal"/>
          </w:rPr>
          <w:t>Road Transport (Safety and Traffic Management) Regulation 2017</w:t>
        </w:r>
      </w:hyperlink>
      <w:r w:rsidRPr="00E2599A">
        <w:t>, dictionary</w:t>
      </w:r>
      <w:r w:rsidR="00557A3A" w:rsidRPr="00E2599A">
        <w:t>.</w:t>
      </w:r>
    </w:p>
    <w:p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32"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metered parking space</w:t>
      </w:r>
      <w:r w:rsidRPr="00E2599A">
        <w:t xml:space="preserve">—see the </w:t>
      </w:r>
      <w:hyperlink r:id="rId533"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rsidR="005429A7" w:rsidRPr="00E2599A" w:rsidRDefault="005429A7" w:rsidP="00E2599A">
      <w:pPr>
        <w:pStyle w:val="aDef"/>
      </w:pPr>
      <w:r w:rsidRPr="00E2599A">
        <w:rPr>
          <w:rStyle w:val="charBoldItals"/>
        </w:rPr>
        <w:t>mobility parking scheme authority</w:t>
      </w:r>
      <w:r w:rsidRPr="00E2599A">
        <w:t xml:space="preserve">—see the </w:t>
      </w:r>
      <w:hyperlink r:id="rId534"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rsidR="005429A7" w:rsidRPr="00E2599A" w:rsidRDefault="005429A7" w:rsidP="00E2599A">
      <w:pPr>
        <w:pStyle w:val="aDef"/>
      </w:pPr>
      <w:r w:rsidRPr="00E2599A">
        <w:rPr>
          <w:rStyle w:val="charBoldItals"/>
        </w:rPr>
        <w:t>motorised scooter</w:t>
      </w:r>
      <w:r w:rsidRPr="00E2599A">
        <w:t>—see section 244A (1).</w:t>
      </w:r>
    </w:p>
    <w:p w:rsidR="00784176" w:rsidRPr="00E2599A" w:rsidRDefault="00784176" w:rsidP="00E2599A">
      <w:pPr>
        <w:pStyle w:val="aDef"/>
        <w:rPr>
          <w:sz w:val="20"/>
        </w:rPr>
      </w:pPr>
      <w:r w:rsidRPr="00E2599A">
        <w:rPr>
          <w:rStyle w:val="charBoldItals"/>
        </w:rPr>
        <w:t>motor vehicle</w:t>
      </w:r>
      <w:r w:rsidRPr="00E2599A">
        <w:t xml:space="preserve"> means a vehicle (other than a motorised scooter) that is built to be propelled by a motor that forms part of the vehicle.</w:t>
      </w:r>
    </w:p>
    <w:p w:rsidR="005429A7" w:rsidRPr="00E2599A" w:rsidRDefault="005429A7" w:rsidP="00E2599A">
      <w:pPr>
        <w:pStyle w:val="aDef"/>
        <w:keepNext/>
      </w:pPr>
      <w:r w:rsidRPr="00E2599A">
        <w:rPr>
          <w:rStyle w:val="charBoldItals"/>
        </w:rPr>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rsidR="005429A7" w:rsidRPr="00E2599A" w:rsidRDefault="00E2599A" w:rsidP="00E2599A">
      <w:pPr>
        <w:pStyle w:val="aDefpara"/>
      </w:pPr>
      <w:r>
        <w:tab/>
      </w:r>
      <w:r w:rsidRPr="00E2599A">
        <w:t>(b)</w:t>
      </w:r>
      <w:r w:rsidRPr="00E2599A">
        <w:tab/>
      </w:r>
      <w:r w:rsidR="005429A7" w:rsidRPr="00E2599A">
        <w:t>for the use of vehicles travelling in the same direction.</w:t>
      </w:r>
    </w:p>
    <w:p w:rsidR="005429A7" w:rsidRPr="00E2599A" w:rsidRDefault="005429A7" w:rsidP="00E2599A">
      <w:pPr>
        <w:pStyle w:val="aDef"/>
      </w:pPr>
      <w:r w:rsidRPr="00E2599A">
        <w:rPr>
          <w:rStyle w:val="charBoldItals"/>
        </w:rPr>
        <w:t>nature strip</w:t>
      </w:r>
      <w:r w:rsidRPr="00E2599A">
        <w:t xml:space="preserve"> means an area between a road (except a road related area) and adjacent land, but does not include a bicycle path, footpath or shared path.</w:t>
      </w:r>
    </w:p>
    <w:p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rsidR="005429A7" w:rsidRPr="00E2599A" w:rsidRDefault="005429A7" w:rsidP="00E2599A">
      <w:pPr>
        <w:pStyle w:val="aDef"/>
      </w:pPr>
      <w:r w:rsidRPr="00E2599A">
        <w:rPr>
          <w:rStyle w:val="charBoldItals"/>
        </w:rPr>
        <w:t xml:space="preserve">no bicycles road marking </w:t>
      </w:r>
      <w:r w:rsidRPr="00E2599A">
        <w:t>means a road marking consisting of a bicycle symbol with a diagonal line across it, or the words ‘no bicycles’, or both the symbol and the words.</w:t>
      </w:r>
    </w:p>
    <w:p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rsidR="005429A7" w:rsidRPr="00E2599A" w:rsidRDefault="005429A7" w:rsidP="00E2599A">
      <w:pPr>
        <w:pStyle w:val="aDef"/>
      </w:pPr>
      <w:r w:rsidRPr="00E2599A">
        <w:rPr>
          <w:rStyle w:val="charBoldItals"/>
        </w:rPr>
        <w:t>one</w:t>
      </w:r>
      <w:r w:rsidRPr="00E2599A">
        <w:rPr>
          <w:rStyle w:val="charBoldItals"/>
        </w:rPr>
        <w:noBreakHyphen/>
        <w:t>way road</w:t>
      </w:r>
      <w:r w:rsidRPr="00E2599A">
        <w:t xml:space="preserve"> means a road with 1 or more marked lanes, all of which are for the use of vehicles travelling in the same direction.</w:t>
      </w:r>
    </w:p>
    <w:p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rsidR="005429A7" w:rsidRPr="00E2599A" w:rsidRDefault="005429A7" w:rsidP="00E2599A">
      <w:pPr>
        <w:pStyle w:val="aDef"/>
        <w:keepNext/>
      </w:pPr>
      <w:r w:rsidRPr="00E2599A">
        <w:rPr>
          <w:rStyle w:val="charBoldItals"/>
        </w:rPr>
        <w:t>overhead lane control signal</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rsidR="005429A7" w:rsidRPr="00E2599A" w:rsidRDefault="00E2599A" w:rsidP="00E2599A">
      <w:pPr>
        <w:pStyle w:val="aDefpara"/>
        <w:keepNext/>
      </w:pPr>
      <w:r>
        <w:tab/>
      </w:r>
      <w:r w:rsidRPr="00E2599A">
        <w:t>(a)</w:t>
      </w:r>
      <w:r w:rsidRPr="00E2599A">
        <w:tab/>
      </w:r>
      <w:r w:rsidR="005429A7" w:rsidRPr="00E2599A">
        <w:t xml:space="preserve">the </w:t>
      </w:r>
      <w:hyperlink r:id="rId535" w:tooltip="Heavy Vehicle National Law (ACT)" w:history="1">
        <w:r w:rsidR="00501B14" w:rsidRPr="00E2599A">
          <w:rPr>
            <w:rStyle w:val="charCitHyperlinkItal"/>
          </w:rPr>
          <w:t>Heavy Vehicle National Law (ACT)</w:t>
        </w:r>
      </w:hyperlink>
      <w:r w:rsidR="005429A7" w:rsidRPr="00E2599A">
        <w:t>; or</w:t>
      </w:r>
    </w:p>
    <w:p w:rsidR="005429A7" w:rsidRPr="00E2599A" w:rsidRDefault="00E2599A" w:rsidP="00E2599A">
      <w:pPr>
        <w:pStyle w:val="aDefpara"/>
      </w:pPr>
      <w:r>
        <w:tab/>
      </w:r>
      <w:r w:rsidRPr="00E2599A">
        <w:t>(b)</w:t>
      </w:r>
      <w:r w:rsidRPr="00E2599A">
        <w:tab/>
      </w:r>
      <w:r w:rsidR="005429A7" w:rsidRPr="00E2599A">
        <w:t xml:space="preserve">the </w:t>
      </w:r>
      <w:hyperlink r:id="rId536" w:tooltip="SL2000-12" w:history="1">
        <w:r w:rsidR="001616D3" w:rsidRPr="00E2599A">
          <w:rPr>
            <w:rStyle w:val="charCitHyperlinkItal"/>
          </w:rPr>
          <w:t>Road Transport (Vehicle Registration) Regulation 2000</w:t>
        </w:r>
      </w:hyperlink>
      <w:r w:rsidR="005429A7" w:rsidRPr="00E2599A">
        <w:t>.</w:t>
      </w:r>
    </w:p>
    <w:p w:rsidR="005429A7" w:rsidRPr="00E2599A" w:rsidRDefault="005429A7" w:rsidP="00E2599A">
      <w:pPr>
        <w:pStyle w:val="aDef"/>
        <w:keepNext/>
      </w:pPr>
      <w:r w:rsidRPr="00E2599A">
        <w:rPr>
          <w:rStyle w:val="charBoldItals"/>
        </w:rPr>
        <w:t>overtake</w:t>
      </w:r>
      <w:r w:rsidRPr="00E2599A">
        <w:t>, for a driver, means the action of—</w:t>
      </w:r>
    </w:p>
    <w:p w:rsidR="005429A7" w:rsidRPr="00E2599A" w:rsidRDefault="00E2599A" w:rsidP="00E2599A">
      <w:pPr>
        <w:pStyle w:val="aDefpara"/>
        <w:keepNext/>
      </w:pPr>
      <w:r>
        <w:tab/>
      </w:r>
      <w:r w:rsidRPr="00E2599A">
        <w:t>(a)</w:t>
      </w:r>
      <w:r w:rsidRPr="00E2599A">
        <w:tab/>
      </w:r>
      <w:r w:rsidR="005429A7" w:rsidRPr="00E2599A">
        <w:t>approaching from behind another driver travelling in the same marked lane or line of traffic; and</w:t>
      </w:r>
    </w:p>
    <w:p w:rsidR="005429A7" w:rsidRPr="00E2599A" w:rsidRDefault="00E2599A" w:rsidP="00E2599A">
      <w:pPr>
        <w:pStyle w:val="aDefpara"/>
        <w:keepNext/>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rsidR="005429A7" w:rsidRPr="00E2599A" w:rsidRDefault="005429A7" w:rsidP="00E2599A">
      <w:pPr>
        <w:pStyle w:val="aDef"/>
        <w:keepNext/>
      </w:pPr>
      <w:r w:rsidRPr="00E2599A">
        <w:rPr>
          <w:rStyle w:val="charBoldItals"/>
        </w:rPr>
        <w:t>painted island</w:t>
      </w:r>
      <w:r w:rsidRPr="00E2599A">
        <w:t xml:space="preserve"> means an area of a road—</w:t>
      </w:r>
    </w:p>
    <w:p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rsidR="005429A7" w:rsidRPr="00E2599A" w:rsidRDefault="00E2599A" w:rsidP="00E2599A">
      <w:pPr>
        <w:pStyle w:val="aDefpara"/>
      </w:pPr>
      <w:r>
        <w:tab/>
      </w:r>
      <w:r w:rsidRPr="00E2599A">
        <w:t>(b)</w:t>
      </w:r>
      <w:r w:rsidRPr="00E2599A">
        <w:tab/>
      </w:r>
      <w:r w:rsidR="005429A7" w:rsidRPr="00E2599A">
        <w:t>that is surrounded either—</w:t>
      </w:r>
    </w:p>
    <w:p w:rsidR="005429A7" w:rsidRPr="00E2599A" w:rsidRDefault="00E2599A" w:rsidP="00E2599A">
      <w:pPr>
        <w:pStyle w:val="aDefsubpara"/>
      </w:pPr>
      <w:r>
        <w:tab/>
      </w:r>
      <w:r w:rsidRPr="00E2599A">
        <w:t>(i)</w:t>
      </w:r>
      <w:r w:rsidRPr="00E2599A">
        <w:tab/>
      </w:r>
      <w:r w:rsidR="005429A7" w:rsidRPr="00E2599A">
        <w:t>by a line or lines (whether broken or continuous); or</w:t>
      </w:r>
    </w:p>
    <w:p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rsidR="005429A7" w:rsidRPr="00E2599A" w:rsidRDefault="005429A7" w:rsidP="00E2599A">
      <w:pPr>
        <w:pStyle w:val="aDef"/>
      </w:pPr>
      <w:r w:rsidRPr="00E2599A">
        <w:rPr>
          <w:rStyle w:val="charBoldItals"/>
        </w:rPr>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rsidR="005429A7" w:rsidRPr="00E2599A" w:rsidRDefault="005429A7" w:rsidP="00E2599A">
      <w:pPr>
        <w:pStyle w:val="aDef"/>
      </w:pPr>
      <w:r w:rsidRPr="00E2599A">
        <w:rPr>
          <w:rStyle w:val="charBoldItals"/>
        </w:rPr>
        <w:t>parking authority</w:t>
      </w:r>
      <w:r w:rsidRPr="00E2599A">
        <w:t xml:space="preserve">—see the </w:t>
      </w:r>
      <w:hyperlink r:id="rId537"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rsidR="005429A7" w:rsidRPr="00E2599A" w:rsidRDefault="00E2599A" w:rsidP="00E2599A">
      <w:pPr>
        <w:pStyle w:val="aDefpara"/>
      </w:pPr>
      <w:r>
        <w:tab/>
      </w:r>
      <w:r w:rsidRPr="00E2599A">
        <w:t>(b)</w:t>
      </w:r>
      <w:r w:rsidRPr="00E2599A">
        <w:tab/>
      </w:r>
      <w:r w:rsidR="005429A7" w:rsidRPr="00E2599A">
        <w:t>a different road surface.</w:t>
      </w:r>
    </w:p>
    <w:p w:rsidR="005429A7" w:rsidRPr="00E2599A" w:rsidRDefault="005429A7" w:rsidP="00E2599A">
      <w:pPr>
        <w:pStyle w:val="aDef"/>
        <w:keepNext/>
      </w:pPr>
      <w:r w:rsidRPr="00E2599A">
        <w:rPr>
          <w:rStyle w:val="charBoldItals"/>
        </w:rPr>
        <w:t>parking control sign</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bicycle parking sign;</w:t>
      </w:r>
    </w:p>
    <w:p w:rsidR="005429A7" w:rsidRPr="00E2599A" w:rsidRDefault="00E2599A" w:rsidP="00E2599A">
      <w:pPr>
        <w:pStyle w:val="aDefpara"/>
        <w:keepNext/>
      </w:pPr>
      <w:r>
        <w:tab/>
      </w:r>
      <w:r w:rsidRPr="00E2599A">
        <w:t>(b)</w:t>
      </w:r>
      <w:r w:rsidRPr="00E2599A">
        <w:tab/>
      </w:r>
      <w:r w:rsidR="005429A7" w:rsidRPr="00E2599A">
        <w:t>a bus zone sign;</w:t>
      </w:r>
    </w:p>
    <w:p w:rsidR="005429A7" w:rsidRPr="00E2599A" w:rsidRDefault="00E2599A" w:rsidP="00E2599A">
      <w:pPr>
        <w:pStyle w:val="aDefpara"/>
      </w:pPr>
      <w:r>
        <w:tab/>
      </w:r>
      <w:r w:rsidRPr="00E2599A">
        <w:t>(c)</w:t>
      </w:r>
      <w:r w:rsidRPr="00E2599A">
        <w:tab/>
      </w:r>
      <w:r w:rsidR="005429A7" w:rsidRPr="00E2599A">
        <w:t>a clearway sign;</w:t>
      </w:r>
    </w:p>
    <w:p w:rsidR="005429A7" w:rsidRPr="00E2599A" w:rsidRDefault="005429A7" w:rsidP="00DA0133">
      <w:pPr>
        <w:pStyle w:val="aDefpara"/>
      </w:pPr>
      <w:r w:rsidRPr="00E2599A">
        <w:tab/>
        <w:t>(ca)</w:t>
      </w:r>
      <w:r w:rsidRPr="00E2599A">
        <w:tab/>
        <w:t>an electric vehicle parking sign;</w:t>
      </w:r>
    </w:p>
    <w:p w:rsidR="005429A7" w:rsidRPr="00E2599A" w:rsidRDefault="00E2599A" w:rsidP="00245B78">
      <w:pPr>
        <w:pStyle w:val="aDefpara"/>
      </w:pPr>
      <w:r>
        <w:tab/>
      </w:r>
      <w:r w:rsidRPr="00E2599A">
        <w:t>(d)</w:t>
      </w:r>
      <w:r w:rsidRPr="00E2599A">
        <w:tab/>
      </w:r>
      <w:r w:rsidR="005429A7" w:rsidRPr="00E2599A">
        <w:t>a loading zone sign;</w:t>
      </w:r>
    </w:p>
    <w:p w:rsidR="005429A7" w:rsidRPr="00E2599A" w:rsidRDefault="00E2599A" w:rsidP="00245B78">
      <w:pPr>
        <w:pStyle w:val="aDefpara"/>
      </w:pPr>
      <w:r>
        <w:tab/>
      </w:r>
      <w:r w:rsidRPr="00E2599A">
        <w:t>(e)</w:t>
      </w:r>
      <w:r w:rsidRPr="00E2599A">
        <w:tab/>
      </w:r>
      <w:r w:rsidR="005429A7" w:rsidRPr="00E2599A">
        <w:t>a mail zone sign;</w:t>
      </w:r>
    </w:p>
    <w:p w:rsidR="005429A7" w:rsidRPr="00E2599A" w:rsidRDefault="00E2599A" w:rsidP="00245B78">
      <w:pPr>
        <w:pStyle w:val="aDefpara"/>
      </w:pPr>
      <w:r>
        <w:tab/>
      </w:r>
      <w:r w:rsidRPr="00E2599A">
        <w:t>(f)</w:t>
      </w:r>
      <w:r w:rsidRPr="00E2599A">
        <w:tab/>
      </w:r>
      <w:r w:rsidR="005429A7" w:rsidRPr="00E2599A">
        <w:t>a minibus zone sign;</w:t>
      </w:r>
    </w:p>
    <w:p w:rsidR="005429A7" w:rsidRPr="00E2599A" w:rsidRDefault="00E2599A" w:rsidP="00245B78">
      <w:pPr>
        <w:pStyle w:val="aDefpara"/>
      </w:pPr>
      <w:r>
        <w:tab/>
      </w:r>
      <w:r w:rsidRPr="00E2599A">
        <w:t>(g)</w:t>
      </w:r>
      <w:r w:rsidRPr="00E2599A">
        <w:tab/>
      </w:r>
      <w:r w:rsidR="005429A7" w:rsidRPr="00E2599A">
        <w:t>a motorbike parking sign;</w:t>
      </w:r>
    </w:p>
    <w:p w:rsidR="005429A7" w:rsidRPr="00E2599A" w:rsidRDefault="00E2599A" w:rsidP="00245B78">
      <w:pPr>
        <w:pStyle w:val="aDefpara"/>
      </w:pPr>
      <w:r>
        <w:tab/>
      </w:r>
      <w:r w:rsidRPr="00E2599A">
        <w:t>(h)</w:t>
      </w:r>
      <w:r w:rsidRPr="00E2599A">
        <w:tab/>
      </w:r>
      <w:r w:rsidR="005429A7" w:rsidRPr="00E2599A">
        <w:t>a no parking sign;</w:t>
      </w:r>
    </w:p>
    <w:p w:rsidR="005429A7" w:rsidRPr="00E2599A" w:rsidRDefault="00E2599A" w:rsidP="00245B78">
      <w:pPr>
        <w:pStyle w:val="aDefpara"/>
      </w:pPr>
      <w:r>
        <w:tab/>
      </w:r>
      <w:r w:rsidRPr="00E2599A">
        <w:t>(i)</w:t>
      </w:r>
      <w:r w:rsidRPr="00E2599A">
        <w:tab/>
      </w:r>
      <w:r w:rsidR="005429A7" w:rsidRPr="00E2599A">
        <w:t>a no stopping sign;</w:t>
      </w:r>
    </w:p>
    <w:p w:rsidR="005429A7" w:rsidRPr="00E2599A" w:rsidRDefault="00E2599A" w:rsidP="00245B78">
      <w:pPr>
        <w:pStyle w:val="aDefpara"/>
      </w:pPr>
      <w:r>
        <w:tab/>
      </w:r>
      <w:r w:rsidRPr="00E2599A">
        <w:t>(j)</w:t>
      </w:r>
      <w:r w:rsidRPr="00E2599A">
        <w:tab/>
      </w:r>
      <w:r w:rsidR="005429A7" w:rsidRPr="00E2599A">
        <w:t>a people with disabilities parking sign;</w:t>
      </w:r>
    </w:p>
    <w:p w:rsidR="005429A7" w:rsidRPr="00E2599A" w:rsidRDefault="00E2599A" w:rsidP="00245B78">
      <w:pPr>
        <w:pStyle w:val="aDefpara"/>
      </w:pPr>
      <w:r>
        <w:tab/>
      </w:r>
      <w:r w:rsidRPr="00E2599A">
        <w:t>(k)</w:t>
      </w:r>
      <w:r w:rsidRPr="00E2599A">
        <w:tab/>
      </w:r>
      <w:r w:rsidR="005429A7" w:rsidRPr="00E2599A">
        <w:t>a permissive parking sign;</w:t>
      </w:r>
    </w:p>
    <w:p w:rsidR="005429A7" w:rsidRPr="00E2599A" w:rsidRDefault="00E2599A" w:rsidP="00245B78">
      <w:pPr>
        <w:pStyle w:val="aDefpara"/>
      </w:pPr>
      <w:r>
        <w:tab/>
      </w:r>
      <w:r w:rsidRPr="00E2599A">
        <w:t>(l)</w:t>
      </w:r>
      <w:r w:rsidRPr="00E2599A">
        <w:tab/>
      </w:r>
      <w:r w:rsidR="005429A7" w:rsidRPr="00E2599A">
        <w:t>a permit zone sign;</w:t>
      </w:r>
    </w:p>
    <w:p w:rsidR="005429A7" w:rsidRPr="00E2599A" w:rsidRDefault="00E2599A" w:rsidP="00245B78">
      <w:pPr>
        <w:pStyle w:val="aDefpara"/>
      </w:pPr>
      <w:r>
        <w:tab/>
      </w:r>
      <w:r w:rsidRPr="00E2599A">
        <w:t>(m)</w:t>
      </w:r>
      <w:r w:rsidRPr="00E2599A">
        <w:tab/>
      </w:r>
      <w:r w:rsidR="005429A7" w:rsidRPr="00E2599A">
        <w:t>a taxi zone sign;</w:t>
      </w:r>
    </w:p>
    <w:p w:rsidR="005429A7" w:rsidRPr="00E2599A" w:rsidRDefault="00E2599A" w:rsidP="00245B78">
      <w:pPr>
        <w:pStyle w:val="aDefpara"/>
      </w:pPr>
      <w:r>
        <w:tab/>
      </w:r>
      <w:r w:rsidRPr="00E2599A">
        <w:t>(n)</w:t>
      </w:r>
      <w:r w:rsidRPr="00E2599A">
        <w:tab/>
      </w:r>
      <w:r w:rsidR="005429A7" w:rsidRPr="00E2599A">
        <w:t>a truck zone sign;</w:t>
      </w:r>
    </w:p>
    <w:p w:rsidR="005429A7" w:rsidRPr="00E2599A" w:rsidRDefault="00E2599A" w:rsidP="00E2599A">
      <w:pPr>
        <w:pStyle w:val="aDefpara"/>
      </w:pPr>
      <w:r>
        <w:tab/>
      </w:r>
      <w:r w:rsidRPr="00E2599A">
        <w:t>(o)</w:t>
      </w:r>
      <w:r w:rsidRPr="00E2599A">
        <w:tab/>
      </w:r>
      <w:r w:rsidR="005429A7" w:rsidRPr="00E2599A">
        <w:t>a works zone sign.</w:t>
      </w:r>
    </w:p>
    <w:p w:rsidR="005429A7" w:rsidRPr="00E2599A" w:rsidRDefault="005429A7" w:rsidP="00E2599A">
      <w:pPr>
        <w:pStyle w:val="aDef"/>
        <w:rPr>
          <w:snapToGrid w:val="0"/>
        </w:rPr>
      </w:pPr>
      <w:r w:rsidRPr="00E2599A">
        <w:rPr>
          <w:rStyle w:val="charBoldItals"/>
        </w:rPr>
        <w:t>parking meter</w:t>
      </w:r>
      <w:r w:rsidRPr="00E2599A">
        <w:t xml:space="preserve">—see the </w:t>
      </w:r>
      <w:hyperlink r:id="rId538" w:tooltip="SL2017-45" w:history="1">
        <w:r w:rsidR="0080072D" w:rsidRPr="00693470">
          <w:rPr>
            <w:rStyle w:val="charCitHyperlinkItal"/>
          </w:rPr>
          <w:t>Road Transport (Safety and Traffic Management) Regulation 2017</w:t>
        </w:r>
      </w:hyperlink>
      <w:r w:rsidRPr="00E2599A">
        <w:t>, dictionary</w:t>
      </w:r>
      <w:r w:rsidR="002019A9" w:rsidRPr="00E2599A">
        <w:t>.</w:t>
      </w:r>
    </w:p>
    <w:p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39" w:tooltip="SL2017-45" w:history="1">
        <w:r w:rsidR="0080072D" w:rsidRPr="00693470">
          <w:rPr>
            <w:rStyle w:val="charCitHyperlinkItal"/>
          </w:rPr>
          <w:t>Road Transport (Safety and Traffic Management) Regulation 2017</w:t>
        </w:r>
      </w:hyperlink>
      <w:r w:rsidR="00087AE8" w:rsidRPr="00E2599A">
        <w:t>, section 11.</w:t>
      </w:r>
    </w:p>
    <w:p w:rsidR="005429A7" w:rsidRPr="00E2599A" w:rsidRDefault="005429A7" w:rsidP="00E2599A">
      <w:pPr>
        <w:pStyle w:val="aDef"/>
        <w:rPr>
          <w:snapToGrid w:val="0"/>
        </w:rPr>
      </w:pPr>
      <w:r w:rsidRPr="00E2599A">
        <w:rPr>
          <w:rStyle w:val="charBoldItals"/>
        </w:rPr>
        <w:t>parking permit</w:t>
      </w:r>
      <w:r w:rsidRPr="00E2599A">
        <w:t xml:space="preserve">—see the </w:t>
      </w:r>
      <w:hyperlink r:id="rId540"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rPr>
          <w:snapToGrid w:val="0"/>
        </w:rPr>
      </w:pPr>
      <w:r w:rsidRPr="00E2599A">
        <w:rPr>
          <w:rStyle w:val="charBoldItals"/>
        </w:rPr>
        <w:t>parking permit for people with disabilities</w:t>
      </w:r>
      <w:r w:rsidRPr="00E2599A">
        <w:t xml:space="preserve"> means a permit, issued under the </w:t>
      </w:r>
      <w:hyperlink r:id="rId541" w:tooltip="SL2017-45" w:history="1">
        <w:r w:rsidR="0080072D" w:rsidRPr="00693470">
          <w:rPr>
            <w:rStyle w:val="charCitHyperlinkItal"/>
          </w:rPr>
          <w:t>Road Transport (Safety and Traffic Management) Regulation 2017</w:t>
        </w:r>
      </w:hyperlink>
      <w:r w:rsidRPr="00E2599A">
        <w:t xml:space="preserve">, </w:t>
      </w:r>
      <w:r w:rsidR="000D3214" w:rsidRPr="00E2599A">
        <w:t>section 6</w:t>
      </w:r>
      <w:r w:rsidR="00784176" w:rsidRPr="00E2599A">
        <w:t>6</w:t>
      </w:r>
      <w:r w:rsidRPr="00E2599A">
        <w:t xml:space="preserve"> (Mobility parking scheme authorities) or the law of another jurisdiction, that includes a people with disabilities symbol.</w:t>
      </w:r>
    </w:p>
    <w:p w:rsidR="005429A7" w:rsidRPr="00E2599A" w:rsidRDefault="005429A7" w:rsidP="00E2599A">
      <w:pPr>
        <w:pStyle w:val="aDef"/>
        <w:rPr>
          <w:snapToGrid w:val="0"/>
        </w:rPr>
      </w:pPr>
      <w:r w:rsidRPr="00E2599A">
        <w:rPr>
          <w:rStyle w:val="charBoldItals"/>
        </w:rPr>
        <w:t>parking ticket</w:t>
      </w:r>
      <w:r w:rsidRPr="00E2599A">
        <w:t xml:space="preserve">—see the </w:t>
      </w:r>
      <w:hyperlink r:id="rId542"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parking ticket machine</w:t>
      </w:r>
      <w:r w:rsidRPr="00E2599A">
        <w:t xml:space="preserve">—see the </w:t>
      </w:r>
      <w:hyperlink r:id="rId543"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rsidR="005429A7" w:rsidRPr="00E2599A" w:rsidRDefault="00E2599A" w:rsidP="00E2599A">
      <w:pPr>
        <w:pStyle w:val="aDefpara"/>
        <w:keepNext/>
      </w:pPr>
      <w:r>
        <w:tab/>
      </w:r>
      <w:r w:rsidRPr="00E2599A">
        <w:t>(a)</w:t>
      </w:r>
      <w:r w:rsidRPr="00E2599A">
        <w:tab/>
      </w:r>
      <w:r w:rsidR="005429A7" w:rsidRPr="00E2599A">
        <w:t>any road related area; and</w:t>
      </w:r>
    </w:p>
    <w:p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rsidR="005429A7" w:rsidRPr="00E2599A" w:rsidRDefault="005429A7" w:rsidP="00E2599A">
      <w:pPr>
        <w:pStyle w:val="aDef"/>
      </w:pPr>
      <w:r w:rsidRPr="00E2599A">
        <w:rPr>
          <w:rStyle w:val="charBoldItals"/>
        </w:rPr>
        <w:t>pedestrian level crossing</w:t>
      </w:r>
      <w:r w:rsidRPr="00E2599A">
        <w:t>—see section 235A (1).</w:t>
      </w:r>
    </w:p>
    <w:p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rsidR="005429A7" w:rsidRPr="00E2599A" w:rsidRDefault="005429A7" w:rsidP="00E2599A">
      <w:pPr>
        <w:pStyle w:val="aDef"/>
      </w:pPr>
      <w:r w:rsidRPr="00E2599A">
        <w:rPr>
          <w:rStyle w:val="charBoldItals"/>
        </w:rPr>
        <w:t>permit zone</w:t>
      </w:r>
      <w:r w:rsidRPr="00E2599A">
        <w:t>—see section </w:t>
      </w:r>
      <w:r w:rsidR="00B56DD2" w:rsidRPr="00E2599A">
        <w:t>185</w:t>
      </w:r>
      <w:r w:rsidRPr="00E2599A">
        <w:t> (2).</w:t>
      </w:r>
    </w:p>
    <w:p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rsidR="005429A7" w:rsidRPr="00E2599A" w:rsidRDefault="00E2599A" w:rsidP="00E2599A">
      <w:pPr>
        <w:pStyle w:val="aDefpara"/>
        <w:keepNext/>
      </w:pPr>
      <w:r>
        <w:tab/>
      </w:r>
      <w:r w:rsidRPr="00E2599A">
        <w:t>(a)</w:t>
      </w:r>
      <w:r w:rsidRPr="00E2599A">
        <w:tab/>
      </w:r>
      <w:r w:rsidR="005429A7" w:rsidRPr="00E2599A">
        <w:t>a police officer; and</w:t>
      </w:r>
    </w:p>
    <w:p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rsidR="005429A7" w:rsidRPr="00E2599A" w:rsidRDefault="00E2599A" w:rsidP="00760B0F">
      <w:pPr>
        <w:pStyle w:val="aDefpara"/>
        <w:keepNext/>
        <w:keepLines/>
        <w:rPr>
          <w:snapToGrid w:val="0"/>
        </w:rPr>
      </w:pPr>
      <w:r>
        <w:rPr>
          <w:snapToGrid w:val="0"/>
        </w:rPr>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44"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rsidR="005429A7" w:rsidRPr="00E2599A" w:rsidRDefault="005429A7" w:rsidP="00E2599A">
      <w:pPr>
        <w:pStyle w:val="aDef"/>
        <w:keepNext/>
      </w:pPr>
      <w:r w:rsidRPr="00E2599A">
        <w:rPr>
          <w:rStyle w:val="charBoldItals"/>
        </w:rPr>
        <w:t>postal vehicle</w:t>
      </w:r>
      <w:r w:rsidRPr="00E2599A">
        <w:t xml:space="preserve"> means a vehicle driven by a person who is—</w:t>
      </w:r>
    </w:p>
    <w:p w:rsidR="005429A7" w:rsidRPr="00E2599A" w:rsidRDefault="00E2599A" w:rsidP="00E2599A">
      <w:pPr>
        <w:pStyle w:val="aDefpara"/>
        <w:keepNext/>
      </w:pPr>
      <w:r>
        <w:tab/>
      </w:r>
      <w:r w:rsidRPr="00E2599A">
        <w:t>(a)</w:t>
      </w:r>
      <w:r w:rsidRPr="00E2599A">
        <w:tab/>
      </w:r>
      <w:r w:rsidR="005429A7" w:rsidRPr="00E2599A">
        <w:t>a postal worker for the provision; and</w:t>
      </w:r>
    </w:p>
    <w:p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rsidR="005429A7" w:rsidRPr="00E2599A" w:rsidRDefault="005429A7" w:rsidP="00E2599A">
      <w:pPr>
        <w:pStyle w:val="aDef"/>
      </w:pPr>
      <w:r w:rsidRPr="00E2599A">
        <w:rPr>
          <w:rStyle w:val="charBoldItals"/>
        </w:rPr>
        <w:t>public bus</w:t>
      </w:r>
      <w:r w:rsidRPr="00E2599A">
        <w:t xml:space="preserve">—see the </w:t>
      </w:r>
      <w:hyperlink r:id="rId545" w:tooltip="A2001-62" w:history="1">
        <w:r w:rsidR="001616D3" w:rsidRPr="00E2599A">
          <w:rPr>
            <w:rStyle w:val="charCitHyperlinkItal"/>
          </w:rPr>
          <w:t>Road Transport (Public Passenger Services) Act 2001</w:t>
        </w:r>
      </w:hyperlink>
      <w:r w:rsidRPr="00E2599A">
        <w:t>, dictionary.</w:t>
      </w:r>
    </w:p>
    <w:p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rsidR="00882214" w:rsidRPr="00E2599A" w:rsidRDefault="00882214" w:rsidP="00E2599A">
      <w:pPr>
        <w:pStyle w:val="aDef"/>
      </w:pPr>
      <w:r w:rsidRPr="00E2599A">
        <w:rPr>
          <w:rStyle w:val="charBoldItals"/>
        </w:rPr>
        <w:t>rear fog light</w:t>
      </w:r>
      <w:r w:rsidRPr="00E2599A">
        <w:t>—see section 217 (2).</w:t>
      </w:r>
    </w:p>
    <w:p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rsidR="005429A7" w:rsidRPr="00E2599A" w:rsidRDefault="005429A7" w:rsidP="00E2599A">
      <w:pPr>
        <w:pStyle w:val="aDef"/>
      </w:pPr>
      <w:r w:rsidRPr="00E2599A">
        <w:rPr>
          <w:rStyle w:val="charBoldItals"/>
        </w:rPr>
        <w:t xml:space="preserve">red B light </w:t>
      </w:r>
      <w:r w:rsidRPr="00E2599A">
        <w:t>means an illuminated red B.</w:t>
      </w:r>
    </w:p>
    <w:p w:rsidR="005429A7" w:rsidRPr="00E2599A" w:rsidRDefault="005429A7" w:rsidP="00E2599A">
      <w:pPr>
        <w:pStyle w:val="aDef"/>
        <w:keepNext/>
      </w:pPr>
      <w:r w:rsidRPr="00E2599A">
        <w:rPr>
          <w:rStyle w:val="charBoldItals"/>
        </w:rPr>
        <w:t xml:space="preserve">red pedestrian light </w:t>
      </w:r>
      <w:r w:rsidRPr="00E2599A">
        <w:t>means—</w:t>
      </w:r>
    </w:p>
    <w:p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rsidR="005429A7" w:rsidRPr="00E2599A" w:rsidRDefault="005429A7" w:rsidP="00E2599A">
      <w:pPr>
        <w:pStyle w:val="aDef"/>
      </w:pPr>
      <w:r w:rsidRPr="00E2599A">
        <w:rPr>
          <w:rStyle w:val="charBoldItals"/>
        </w:rPr>
        <w:t xml:space="preserve">red T light </w:t>
      </w:r>
      <w:r w:rsidRPr="00E2599A">
        <w:t>means an illuminated red T.</w:t>
      </w:r>
    </w:p>
    <w:p w:rsidR="005429A7" w:rsidRPr="00E2599A" w:rsidRDefault="005429A7" w:rsidP="00E2599A">
      <w:pPr>
        <w:pStyle w:val="aDef"/>
      </w:pPr>
      <w:r w:rsidRPr="00E2599A">
        <w:rPr>
          <w:rStyle w:val="charBoldItals"/>
        </w:rPr>
        <w:t>red traffic arrow</w:t>
      </w:r>
      <w:r w:rsidRPr="00E2599A">
        <w:t xml:space="preserve"> means an illuminated red arrow.</w:t>
      </w:r>
    </w:p>
    <w:p w:rsidR="005429A7" w:rsidRPr="00E2599A" w:rsidRDefault="005429A7" w:rsidP="00E2599A">
      <w:pPr>
        <w:pStyle w:val="aDef"/>
      </w:pPr>
      <w:r w:rsidRPr="00E2599A">
        <w:rPr>
          <w:rStyle w:val="charBoldItals"/>
        </w:rPr>
        <w:t xml:space="preserve">red traffic light </w:t>
      </w:r>
      <w:r w:rsidRPr="00E2599A">
        <w:t>means an illuminated red disc.</w:t>
      </w:r>
    </w:p>
    <w:p w:rsidR="005429A7" w:rsidRPr="00E2599A" w:rsidRDefault="005429A7" w:rsidP="00E2599A">
      <w:pPr>
        <w:pStyle w:val="aDef"/>
      </w:pPr>
      <w:r w:rsidRPr="00E2599A">
        <w:rPr>
          <w:rStyle w:val="charBoldItals"/>
        </w:rPr>
        <w:t>regular route service</w:t>
      </w:r>
      <w:r w:rsidRPr="00E2599A">
        <w:t xml:space="preserve">—see the </w:t>
      </w:r>
      <w:hyperlink r:id="rId546" w:tooltip="A2001-62" w:history="1">
        <w:r w:rsidRPr="00E2599A">
          <w:rPr>
            <w:rStyle w:val="charCitHyperlinkItal"/>
          </w:rPr>
          <w:t>Road Transport (Public Passenger Services) Act 2001</w:t>
        </w:r>
      </w:hyperlink>
      <w:r w:rsidRPr="00E2599A">
        <w:t>, section 12 (What is a regular route service?).</w:t>
      </w:r>
    </w:p>
    <w:p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47" w:tooltip="SL2017-45" w:history="1">
        <w:r w:rsidR="0080072D">
          <w:rPr>
            <w:rStyle w:val="charCitHyperlinkItal"/>
          </w:rPr>
          <w:t>Road Transport (Safety and Traffic Management) Regulation 2017</w:t>
        </w:r>
      </w:hyperlink>
      <w:r w:rsidR="00413298" w:rsidRPr="00E2599A">
        <w:t>, dictionary.</w:t>
      </w:r>
    </w:p>
    <w:p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rsidR="005429A7" w:rsidRPr="00E2599A" w:rsidRDefault="005429A7" w:rsidP="00E2599A">
      <w:pPr>
        <w:pStyle w:val="aDef"/>
      </w:pPr>
      <w:r w:rsidRPr="00E2599A">
        <w:rPr>
          <w:rStyle w:val="charBoldItals"/>
        </w:rPr>
        <w:t>rideshare vehicle</w:t>
      </w:r>
      <w:r w:rsidRPr="00E2599A">
        <w:t xml:space="preserve">—see the </w:t>
      </w:r>
      <w:hyperlink r:id="rId548" w:tooltip="A2001-62" w:history="1">
        <w:r w:rsidRPr="00E2599A">
          <w:rPr>
            <w:rStyle w:val="charCitHyperlinkItal"/>
          </w:rPr>
          <w:t>Road Transport (Public Passenger Services) Act 2001</w:t>
        </w:r>
      </w:hyperlink>
      <w:r w:rsidRPr="00E2599A">
        <w:t>, section 60A.</w:t>
      </w:r>
    </w:p>
    <w:p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rsidR="005429A7" w:rsidRPr="00E2599A" w:rsidRDefault="005429A7" w:rsidP="00E2599A">
      <w:pPr>
        <w:pStyle w:val="aDef"/>
      </w:pPr>
      <w:r w:rsidRPr="00E2599A">
        <w:rPr>
          <w:rStyle w:val="charBoldItals"/>
        </w:rPr>
        <w:t>right change of direction signal</w:t>
      </w:r>
      <w:r w:rsidRPr="00E2599A">
        <w:t xml:space="preserve"> means a change of direction signal given in accordance with section </w:t>
      </w:r>
      <w:r w:rsidR="00B56DD2" w:rsidRPr="00E2599A">
        <w:t>49</w:t>
      </w:r>
      <w:r w:rsidRPr="00E2599A">
        <w:t>.</w:t>
      </w:r>
    </w:p>
    <w:p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rsidR="005429A7" w:rsidRPr="00E2599A" w:rsidRDefault="005429A7" w:rsidP="00E2599A">
      <w:pPr>
        <w:pStyle w:val="aDef"/>
      </w:pPr>
      <w:r w:rsidRPr="00E2599A">
        <w:rPr>
          <w:rStyle w:val="charBoldItals"/>
        </w:rPr>
        <w:t>road train</w:t>
      </w:r>
      <w:r w:rsidRPr="00E2599A">
        <w:t xml:space="preserve">—see the </w:t>
      </w:r>
      <w:hyperlink r:id="rId549" w:tooltip="Heavy Vehicle National Law (ACT)" w:history="1">
        <w:r w:rsidR="00FF306F" w:rsidRPr="00E2599A">
          <w:rPr>
            <w:rStyle w:val="charCitHyperlinkItal"/>
          </w:rPr>
          <w:t>Heavy Vehicle National Law (ACT)</w:t>
        </w:r>
      </w:hyperlink>
      <w:r w:rsidRPr="00E2599A">
        <w:t>, section 5.</w:t>
      </w:r>
    </w:p>
    <w:p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rsidR="005429A7" w:rsidRPr="00E2599A" w:rsidRDefault="005429A7" w:rsidP="00E2599A">
      <w:pPr>
        <w:pStyle w:val="aDef"/>
      </w:pPr>
      <w:r w:rsidRPr="00E2599A">
        <w:rPr>
          <w:rStyle w:val="charBoldItals"/>
        </w:rPr>
        <w:t>scooter</w:t>
      </w:r>
      <w:r w:rsidRPr="00E2599A">
        <w:t>—see section 244A (1).</w:t>
      </w:r>
    </w:p>
    <w:p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50" w:tooltip="SL2000-12" w:history="1">
        <w:r w:rsidR="001616D3"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separated footpath</w:t>
      </w:r>
      <w:r w:rsidRPr="00E2599A">
        <w:t>—see section 239 (4).</w:t>
      </w:r>
    </w:p>
    <w:p w:rsidR="005429A7" w:rsidRPr="00E2599A" w:rsidRDefault="005429A7" w:rsidP="00E2599A">
      <w:pPr>
        <w:pStyle w:val="aDef"/>
      </w:pPr>
      <w:r w:rsidRPr="00E2599A">
        <w:rPr>
          <w:rStyle w:val="charBoldItals"/>
        </w:rPr>
        <w:t>separated footpath road marking</w:t>
      </w:r>
      <w:r w:rsidRPr="00E2599A">
        <w:t>—see section 239 (4).</w:t>
      </w:r>
    </w:p>
    <w:p w:rsidR="005429A7" w:rsidRPr="00E2599A" w:rsidRDefault="005429A7" w:rsidP="00E2599A">
      <w:pPr>
        <w:pStyle w:val="aDef"/>
        <w:keepNext/>
      </w:pPr>
      <w:r w:rsidRPr="00E2599A">
        <w:rPr>
          <w:rStyle w:val="charBoldItals"/>
        </w:rPr>
        <w:t>service road</w:t>
      </w:r>
      <w:r w:rsidRPr="00E2599A">
        <w:t xml:space="preserve"> means the part of a road that—</w:t>
      </w:r>
    </w:p>
    <w:p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rsidR="005429A7" w:rsidRPr="00E2599A" w:rsidRDefault="00E2599A" w:rsidP="00245B78">
      <w:pPr>
        <w:pStyle w:val="aDefpara"/>
        <w:keepNext/>
      </w:pPr>
      <w:r>
        <w:tab/>
      </w:r>
      <w:r w:rsidRPr="00E2599A">
        <w:t>(b)</w:t>
      </w:r>
      <w:r w:rsidRPr="00E2599A">
        <w:tab/>
      </w:r>
      <w:r w:rsidR="005429A7" w:rsidRPr="00E2599A">
        <w:t>is—</w:t>
      </w:r>
    </w:p>
    <w:p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rsidR="005429A7" w:rsidRPr="00E2599A" w:rsidRDefault="005429A7" w:rsidP="00E2599A">
      <w:pPr>
        <w:pStyle w:val="aDef"/>
      </w:pPr>
      <w:r w:rsidRPr="00E2599A">
        <w:rPr>
          <w:rStyle w:val="charBoldItals"/>
        </w:rPr>
        <w:t>shared path</w:t>
      </w:r>
      <w:r w:rsidRPr="00E2599A">
        <w:t>—see section 242 (2).</w:t>
      </w:r>
    </w:p>
    <w:p w:rsidR="005429A7" w:rsidRPr="00E2599A" w:rsidRDefault="005429A7" w:rsidP="00E2599A">
      <w:pPr>
        <w:pStyle w:val="aDef"/>
      </w:pPr>
      <w:r w:rsidRPr="00E2599A">
        <w:rPr>
          <w:rStyle w:val="charBoldItals"/>
        </w:rPr>
        <w:t>shared zone</w:t>
      </w:r>
      <w:r w:rsidRPr="00E2599A">
        <w:t>—see section 24 (2).</w:t>
      </w:r>
    </w:p>
    <w:p w:rsidR="00B70C61" w:rsidRPr="00E2599A" w:rsidRDefault="00B70C61" w:rsidP="00E2599A">
      <w:pPr>
        <w:pStyle w:val="aDef"/>
      </w:pPr>
      <w:r w:rsidRPr="00E2599A">
        <w:rPr>
          <w:rStyle w:val="charBoldItals"/>
        </w:rPr>
        <w:t>sheriff’s officer</w:t>
      </w:r>
      <w:r w:rsidRPr="00E2599A">
        <w:t xml:space="preserve">—see the </w:t>
      </w:r>
      <w:hyperlink r:id="rId551" w:tooltip="A2004-59" w:history="1">
        <w:r w:rsidR="001616D3" w:rsidRPr="00E2599A">
          <w:rPr>
            <w:rStyle w:val="charCitHyperlinkItal"/>
          </w:rPr>
          <w:t>Court Procedures Act 2004</w:t>
        </w:r>
      </w:hyperlink>
      <w:r w:rsidRPr="00E2599A">
        <w:t>, section 40.</w:t>
      </w:r>
    </w:p>
    <w:p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rsidR="005429A7" w:rsidRPr="00E2599A" w:rsidRDefault="005429A7" w:rsidP="00E2599A">
      <w:pPr>
        <w:pStyle w:val="aDef"/>
        <w:keepNext/>
      </w:pPr>
      <w:r w:rsidRPr="00E2599A">
        <w:rPr>
          <w:rStyle w:val="charBoldItals"/>
        </w:rPr>
        <w:t>shoulder</w:t>
      </w:r>
      <w:r w:rsidRPr="00E2599A">
        <w:t>, of a road—</w:t>
      </w:r>
    </w:p>
    <w:p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rsidR="005429A7" w:rsidRPr="00E2599A" w:rsidRDefault="00E2599A" w:rsidP="00E2599A">
      <w:pPr>
        <w:pStyle w:val="aDefsubpara"/>
      </w:pPr>
      <w:r>
        <w:tab/>
      </w:r>
      <w:r w:rsidRPr="00E2599A">
        <w:t>(i)</w:t>
      </w:r>
      <w:r w:rsidRPr="00E2599A">
        <w:tab/>
      </w:r>
      <w:r w:rsidR="005429A7" w:rsidRPr="00E2599A">
        <w:t>for a kerbed road—any part of the kerb; and</w:t>
      </w:r>
    </w:p>
    <w:p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rsidR="005429A7" w:rsidRPr="00E2599A" w:rsidRDefault="00E2599A" w:rsidP="00E2599A">
      <w:pPr>
        <w:pStyle w:val="aDefpara"/>
      </w:pPr>
      <w:r>
        <w:tab/>
      </w:r>
      <w:r w:rsidRPr="00E2599A">
        <w:t>(b)</w:t>
      </w:r>
      <w:r w:rsidRPr="00E2599A">
        <w:tab/>
      </w:r>
      <w:r w:rsidR="005429A7" w:rsidRPr="00E2599A">
        <w:t>does not include a bicycle path, footpath or shared path.</w:t>
      </w:r>
    </w:p>
    <w:p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rsidR="005429A7" w:rsidRPr="00E2599A" w:rsidRDefault="005429A7" w:rsidP="00E2599A">
      <w:pPr>
        <w:pStyle w:val="aDef"/>
        <w:keepNext/>
      </w:pPr>
      <w:r w:rsidRPr="00E2599A">
        <w:rPr>
          <w:rStyle w:val="charBoldItals"/>
        </w:rPr>
        <w:t>stop line</w:t>
      </w:r>
      <w:r w:rsidRPr="00E2599A">
        <w:t xml:space="preserve"> means a continuous line that—</w:t>
      </w:r>
    </w:p>
    <w:p w:rsidR="005429A7" w:rsidRPr="00E2599A" w:rsidRDefault="00E2599A" w:rsidP="00E2599A">
      <w:pPr>
        <w:pStyle w:val="aDefpara"/>
        <w:keepNext/>
      </w:pPr>
      <w:r>
        <w:tab/>
      </w:r>
      <w:r w:rsidRPr="00E2599A">
        <w:t>(a)</w:t>
      </w:r>
      <w:r w:rsidRPr="00E2599A">
        <w:tab/>
      </w:r>
      <w:r w:rsidR="005429A7" w:rsidRPr="00E2599A">
        <w:t>is marked across all or part of a road; and</w:t>
      </w:r>
    </w:p>
    <w:p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rsidR="005429A7" w:rsidRPr="00E2599A" w:rsidRDefault="005429A7" w:rsidP="00E2599A">
      <w:pPr>
        <w:pStyle w:val="aDef"/>
      </w:pPr>
      <w:r w:rsidRPr="00E2599A">
        <w:rPr>
          <w:rStyle w:val="charBoldItals"/>
        </w:rPr>
        <w:t>straight ahead</w:t>
      </w:r>
      <w:r w:rsidRPr="00E2599A">
        <w:t xml:space="preserve"> includes substantially straight ahead.</w:t>
      </w:r>
    </w:p>
    <w:p w:rsidR="005429A7" w:rsidRPr="00E2599A" w:rsidRDefault="005429A7" w:rsidP="00E2599A">
      <w:pPr>
        <w:pStyle w:val="aDef"/>
      </w:pPr>
      <w:r w:rsidRPr="00E2599A">
        <w:rPr>
          <w:rStyle w:val="charBoldItals"/>
        </w:rPr>
        <w:t>T</w:t>
      </w:r>
      <w:r w:rsidRPr="00E2599A">
        <w:rPr>
          <w:rStyle w:val="charBoldItals"/>
        </w:rPr>
        <w:noBreakHyphen/>
        <w:t>intersection</w:t>
      </w:r>
      <w:r w:rsidRPr="00E2599A">
        <w:t xml:space="preserve"> means an intersection, other than a roundabout, where 2 roads meet (whether or not at right angles) and 1 of the roads ends.</w:t>
      </w:r>
    </w:p>
    <w:p w:rsidR="005429A7" w:rsidRPr="00E2599A" w:rsidRDefault="005429A7" w:rsidP="00E2599A">
      <w:pPr>
        <w:pStyle w:val="aDef"/>
      </w:pPr>
      <w:r w:rsidRPr="00E2599A">
        <w:rPr>
          <w:rStyle w:val="charBoldItals"/>
        </w:rPr>
        <w:t>T light</w:t>
      </w:r>
      <w:r w:rsidRPr="00E2599A">
        <w:t xml:space="preserve"> means a red T light, white T light or yellow T light.</w:t>
      </w:r>
    </w:p>
    <w:p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rsidR="005429A7" w:rsidRPr="00E2599A" w:rsidRDefault="005429A7" w:rsidP="00E2599A">
      <w:pPr>
        <w:pStyle w:val="aDef"/>
      </w:pPr>
      <w:r w:rsidRPr="00E2599A">
        <w:rPr>
          <w:rStyle w:val="charBoldItals"/>
        </w:rPr>
        <w:t>taxi</w:t>
      </w:r>
      <w:r w:rsidRPr="00E2599A">
        <w:t xml:space="preserve">—see the </w:t>
      </w:r>
      <w:hyperlink r:id="rId552"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rsidR="005429A7" w:rsidRPr="00E2599A" w:rsidRDefault="005429A7" w:rsidP="00E2599A">
      <w:pPr>
        <w:pStyle w:val="aDef"/>
      </w:pPr>
      <w:r w:rsidRPr="00E2599A">
        <w:rPr>
          <w:rStyle w:val="charBoldItals"/>
        </w:rPr>
        <w:t>taxi zone</w:t>
      </w:r>
      <w:r w:rsidRPr="00E2599A">
        <w:t>—see section 182 (2).</w:t>
      </w:r>
    </w:p>
    <w:p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53"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54"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55"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56"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traffic</w:t>
      </w:r>
      <w:r w:rsidRPr="00E2599A">
        <w:t xml:space="preserve"> includes vehicles and pedestrians.</w:t>
      </w:r>
    </w:p>
    <w:p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rsidR="005429A7" w:rsidRPr="00E2599A" w:rsidRDefault="005429A7" w:rsidP="00E2599A">
      <w:pPr>
        <w:pStyle w:val="aDef"/>
      </w:pPr>
      <w:r w:rsidRPr="00E2599A">
        <w:rPr>
          <w:rStyle w:val="charBoldItals"/>
        </w:rPr>
        <w:t xml:space="preserve">traffic arrows </w:t>
      </w:r>
      <w:r w:rsidRPr="00E2599A">
        <w:t>means a device designed to show a traffic arrow, or 2 or more traffic arrows at different times.</w:t>
      </w:r>
    </w:p>
    <w:p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rsidR="005429A7" w:rsidRPr="00E2599A" w:rsidRDefault="005429A7" w:rsidP="00E2599A">
      <w:pPr>
        <w:pStyle w:val="aDef"/>
      </w:pPr>
      <w:r w:rsidRPr="00E2599A">
        <w:rPr>
          <w:rStyle w:val="charBoldItals"/>
        </w:rPr>
        <w:t>traffic lane arrows</w:t>
      </w:r>
      <w:r w:rsidRPr="00E2599A">
        <w:t xml:space="preserve"> means a traffic sign, road marking or device that displays arrows indicating 1 or more directions and is designed to apply to 1 or more marked lanes, but does not include traffic arrows.</w:t>
      </w:r>
    </w:p>
    <w:p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do not overtake turning vehicle sign;</w:t>
      </w:r>
    </w:p>
    <w:p w:rsidR="005429A7" w:rsidRPr="00E2599A" w:rsidRDefault="00E2599A" w:rsidP="00E2599A">
      <w:pPr>
        <w:pStyle w:val="aDefpara"/>
        <w:keepNext/>
      </w:pPr>
      <w:r>
        <w:tab/>
      </w:r>
      <w:r w:rsidRPr="00E2599A">
        <w:t>(b)</w:t>
      </w:r>
      <w:r w:rsidRPr="00E2599A">
        <w:tab/>
      </w:r>
      <w:r w:rsidR="005429A7" w:rsidRPr="00E2599A">
        <w:t>a give way to buses sign;</w:t>
      </w:r>
    </w:p>
    <w:p w:rsidR="005429A7" w:rsidRPr="00E2599A" w:rsidRDefault="00E2599A" w:rsidP="00E2599A">
      <w:pPr>
        <w:pStyle w:val="aDefpara"/>
      </w:pPr>
      <w:r>
        <w:tab/>
      </w:r>
      <w:r w:rsidRPr="00E2599A">
        <w:t>(c)</w:t>
      </w:r>
      <w:r w:rsidRPr="00E2599A">
        <w:tab/>
      </w:r>
      <w:r w:rsidR="005429A7" w:rsidRPr="00E2599A">
        <w:t>a fire hydrant indicator or fire plug indicator.</w:t>
      </w:r>
    </w:p>
    <w:p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rsidR="005429A7" w:rsidRPr="00E2599A" w:rsidRDefault="005429A7" w:rsidP="00E2599A">
      <w:pPr>
        <w:pStyle w:val="aDef"/>
      </w:pPr>
      <w:r w:rsidRPr="00E2599A">
        <w:rPr>
          <w:rStyle w:val="charBoldItals"/>
        </w:rPr>
        <w:t>tram</w:t>
      </w:r>
      <w:r w:rsidRPr="00E2599A">
        <w:t xml:space="preserve"> includes a light rail vehicle.</w:t>
      </w:r>
    </w:p>
    <w:p w:rsidR="005429A7" w:rsidRPr="00E2599A" w:rsidRDefault="005429A7" w:rsidP="00E2599A">
      <w:pPr>
        <w:pStyle w:val="aDef"/>
      </w:pPr>
      <w:r w:rsidRPr="00E2599A">
        <w:rPr>
          <w:rStyle w:val="charBoldItals"/>
        </w:rPr>
        <w:t>tram lane</w:t>
      </w:r>
      <w:r w:rsidRPr="00E2599A">
        <w:t>—see section 155 (3).</w:t>
      </w:r>
    </w:p>
    <w:p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rsidR="009C352D" w:rsidRPr="001A3E19" w:rsidRDefault="009C352D" w:rsidP="00652C7D">
      <w:pPr>
        <w:pStyle w:val="aDef"/>
        <w:keepNext/>
      </w:pPr>
      <w:r w:rsidRPr="001A3E19">
        <w:rPr>
          <w:rStyle w:val="charBoldItals"/>
        </w:rPr>
        <w:t>tram stop</w:t>
      </w:r>
      <w:r w:rsidRPr="001A3E19">
        <w:t>—</w:t>
      </w:r>
    </w:p>
    <w:p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rsidR="009C352D" w:rsidRPr="001A3E19" w:rsidRDefault="009C352D" w:rsidP="009C352D">
      <w:pPr>
        <w:pStyle w:val="aDefpara"/>
      </w:pPr>
      <w:r w:rsidRPr="001A3E19">
        <w:tab/>
        <w:t>(b)</w:t>
      </w:r>
      <w:r w:rsidRPr="001A3E19">
        <w:tab/>
        <w:t>includes a light rail stop.</w:t>
      </w:r>
    </w:p>
    <w:p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rsidR="005429A7" w:rsidRPr="00E2599A" w:rsidRDefault="005429A7" w:rsidP="00E2599A">
      <w:pPr>
        <w:pStyle w:val="aDef"/>
      </w:pPr>
      <w:r w:rsidRPr="00E2599A">
        <w:rPr>
          <w:rStyle w:val="charBoldItals"/>
        </w:rPr>
        <w:t>tramway</w:t>
      </w:r>
      <w:r w:rsidRPr="00E2599A">
        <w:t>—see section 155A (3) and (4).</w:t>
      </w:r>
    </w:p>
    <w:p w:rsidR="005429A7" w:rsidRPr="00E2599A" w:rsidRDefault="005429A7" w:rsidP="00E2599A">
      <w:pPr>
        <w:pStyle w:val="aDef"/>
      </w:pPr>
      <w:r w:rsidRPr="00E2599A">
        <w:rPr>
          <w:rStyle w:val="charBoldItals"/>
        </w:rPr>
        <w:t>transit lane</w:t>
      </w:r>
      <w:r w:rsidRPr="00E2599A">
        <w:t>—see section 156 (2).</w:t>
      </w:r>
    </w:p>
    <w:p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rsidR="005429A7" w:rsidRPr="00E2599A" w:rsidRDefault="005429A7" w:rsidP="00E2599A">
      <w:pPr>
        <w:pStyle w:val="aDef"/>
      </w:pPr>
      <w:r w:rsidRPr="00E2599A">
        <w:rPr>
          <w:rStyle w:val="charBoldItals"/>
        </w:rPr>
        <w:t>trolley</w:t>
      </w:r>
      <w:r w:rsidRPr="00E2599A">
        <w:t xml:space="preserve"> includes a shopping trolley and any other kind of handcart.</w:t>
      </w:r>
    </w:p>
    <w:p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rsidR="005429A7" w:rsidRPr="00E2599A" w:rsidRDefault="005429A7" w:rsidP="00E2599A">
      <w:pPr>
        <w:pStyle w:val="aDef"/>
      </w:pPr>
      <w:r w:rsidRPr="00E2599A">
        <w:rPr>
          <w:rStyle w:val="charBoldItals"/>
        </w:rPr>
        <w:t>truck lane</w:t>
      </w:r>
      <w:r w:rsidRPr="00E2599A">
        <w:t>—see section 157 (2).</w:t>
      </w:r>
    </w:p>
    <w:p w:rsidR="005429A7" w:rsidRPr="00E2599A" w:rsidRDefault="005429A7" w:rsidP="00E2599A">
      <w:pPr>
        <w:pStyle w:val="aDef"/>
      </w:pPr>
      <w:r w:rsidRPr="00E2599A">
        <w:rPr>
          <w:rStyle w:val="charBoldItals"/>
        </w:rPr>
        <w:t>truck zone</w:t>
      </w:r>
      <w:r w:rsidRPr="00E2599A">
        <w:t>—see section 180 (2).</w:t>
      </w:r>
    </w:p>
    <w:p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rsidR="005429A7" w:rsidRPr="00E2599A" w:rsidRDefault="005429A7" w:rsidP="00E2599A">
      <w:pPr>
        <w:pStyle w:val="aDef"/>
      </w:pPr>
      <w:r w:rsidRPr="00E2599A">
        <w:rPr>
          <w:rStyle w:val="charBoldItals"/>
        </w:rPr>
        <w:t>turn line</w:t>
      </w:r>
      <w:r w:rsidRPr="00E2599A">
        <w:t xml:space="preserve"> means a road marking, at an intersection, consisting of a line (whether broken or continuous) that is designed to indicate how a turn is to be made at the intersection.</w:t>
      </w:r>
    </w:p>
    <w:p w:rsidR="005429A7" w:rsidRPr="00E2599A" w:rsidRDefault="005429A7" w:rsidP="00652C7D">
      <w:pPr>
        <w:pStyle w:val="aDef"/>
        <w:keepNext/>
      </w:pPr>
      <w:r w:rsidRPr="00E2599A">
        <w:rPr>
          <w:rStyle w:val="charBoldItals"/>
        </w:rPr>
        <w:t>twin red lights</w:t>
      </w:r>
      <w:r w:rsidRPr="00E2599A">
        <w:t xml:space="preserve"> means a device showing, in a horizontal or diagonal arrangement, 2 illuminated red discs that flash alternately.</w:t>
      </w:r>
    </w:p>
    <w:p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rsidR="005429A7" w:rsidRPr="00E2599A" w:rsidRDefault="005429A7" w:rsidP="00E2599A">
      <w:pPr>
        <w:pStyle w:val="aDef"/>
        <w:keepNext/>
      </w:pPr>
      <w:r w:rsidRPr="00E2599A">
        <w:rPr>
          <w:rStyle w:val="charBoldItals"/>
        </w:rPr>
        <w:t xml:space="preserve">wheeled recreational device </w:t>
      </w:r>
      <w:r w:rsidRPr="00E2599A">
        <w:t>means a wheeled device, built to transport a person, propelled by human power or gravity, and ordinarily u</w:t>
      </w:r>
      <w:r w:rsidR="00150486" w:rsidRPr="00E2599A">
        <w:t>sed for recreation or play, and—</w:t>
      </w:r>
    </w:p>
    <w:p w:rsidR="005429A7" w:rsidRPr="00E2599A" w:rsidRDefault="00E2599A" w:rsidP="00652C7D">
      <w:pPr>
        <w:pStyle w:val="aDefpara"/>
        <w:keepNext/>
      </w:pPr>
      <w:r>
        <w:tab/>
      </w:r>
      <w:r w:rsidRPr="00E2599A">
        <w:t>(a)</w:t>
      </w:r>
      <w:r w:rsidRPr="00E2599A">
        <w:tab/>
      </w:r>
      <w:r w:rsidR="005429A7" w:rsidRPr="00E2599A">
        <w:t>includes rollerblades, rollerskates, a skateboard, scooter (including a motorised scooter, whether or not the motor is operating), unicycle or similar wheeled device; but</w:t>
      </w:r>
    </w:p>
    <w:p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(other than a motorised scooter, whether or not the motor is operating), a bicycle, wheelchair or wheeled toy.</w:t>
      </w:r>
    </w:p>
    <w:p w:rsidR="005429A7" w:rsidRPr="00E2599A" w:rsidRDefault="005429A7" w:rsidP="00E2599A">
      <w:pPr>
        <w:pStyle w:val="aDef"/>
      </w:pPr>
      <w:r w:rsidRPr="00E2599A">
        <w:rPr>
          <w:rStyle w:val="charBoldItals"/>
        </w:rPr>
        <w:t>wheeled toy</w:t>
      </w:r>
      <w:r w:rsidRPr="00E2599A">
        <w:t xml:space="preserve"> means a child</w:t>
      </w:r>
      <w:r w:rsidR="009A0737" w:rsidRPr="00E2599A">
        <w:t>’s</w:t>
      </w:r>
      <w:r w:rsidRPr="00E2599A">
        <w:t xml:space="preserve"> pedal car, scooter (other than a motorised scooter) or tricycle or a similar toy, but only when it is being used only by a child who is under 12 years old.</w:t>
      </w:r>
    </w:p>
    <w:p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rsidR="005429A7" w:rsidRPr="00E2599A" w:rsidRDefault="005429A7" w:rsidP="00E2599A">
      <w:pPr>
        <w:pStyle w:val="aDef"/>
      </w:pPr>
      <w:r w:rsidRPr="00E2599A">
        <w:rPr>
          <w:rStyle w:val="charBoldItals"/>
        </w:rPr>
        <w:t>white traffic arrow</w:t>
      </w:r>
      <w:r w:rsidRPr="00E2599A">
        <w:t xml:space="preserve"> means an illuminated white arrow.</w:t>
      </w:r>
    </w:p>
    <w:p w:rsidR="005429A7" w:rsidRPr="00E2599A" w:rsidRDefault="005429A7" w:rsidP="00E2599A">
      <w:pPr>
        <w:pStyle w:val="aDef"/>
      </w:pPr>
      <w:r w:rsidRPr="00E2599A">
        <w:rPr>
          <w:rStyle w:val="charBoldItals"/>
        </w:rPr>
        <w:t>window</w:t>
      </w:r>
      <w:r w:rsidRPr="00E2599A">
        <w:t>, in relation to a vehicle, includes any sunroof fitted to the vehicle.</w:t>
      </w:r>
    </w:p>
    <w:p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rsidR="005429A7" w:rsidRPr="00E2599A" w:rsidRDefault="005429A7" w:rsidP="00E2599A">
      <w:pPr>
        <w:pStyle w:val="aDef"/>
      </w:pPr>
      <w:r w:rsidRPr="00E2599A">
        <w:rPr>
          <w:rStyle w:val="charBoldItals"/>
        </w:rPr>
        <w:t>works zone</w:t>
      </w:r>
      <w:r w:rsidRPr="00E2599A">
        <w:t>—see section 181 (2).</w:t>
      </w:r>
    </w:p>
    <w:p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rsidR="005429A7" w:rsidRPr="00E2599A" w:rsidRDefault="005429A7" w:rsidP="00E2599A">
      <w:pPr>
        <w:pStyle w:val="aDef"/>
      </w:pPr>
      <w:r w:rsidRPr="00E2599A">
        <w:rPr>
          <w:rStyle w:val="charBoldItals"/>
        </w:rPr>
        <w:t xml:space="preserve">yellow B light </w:t>
      </w:r>
      <w:r w:rsidRPr="00E2599A">
        <w:t>means an illuminated yellow B.</w:t>
      </w:r>
    </w:p>
    <w:p w:rsidR="005429A7" w:rsidRPr="00E2599A" w:rsidRDefault="005429A7" w:rsidP="00652C7D">
      <w:pPr>
        <w:pStyle w:val="aDef"/>
        <w:keepNext/>
      </w:pPr>
      <w:r w:rsidRPr="00E2599A">
        <w:rPr>
          <w:rStyle w:val="charBoldItals"/>
        </w:rPr>
        <w:t xml:space="preserve">yellow T light </w:t>
      </w:r>
      <w:r w:rsidRPr="00E2599A">
        <w:t>means an illuminated yellow T.</w:t>
      </w:r>
    </w:p>
    <w:p w:rsidR="005429A7" w:rsidRPr="00E2599A" w:rsidRDefault="005429A7" w:rsidP="00652C7D">
      <w:pPr>
        <w:pStyle w:val="aDef"/>
        <w:keepNext/>
      </w:pPr>
      <w:r w:rsidRPr="00E2599A">
        <w:rPr>
          <w:rStyle w:val="charBoldItals"/>
        </w:rPr>
        <w:t>yellow traffic arrow</w:t>
      </w:r>
      <w:r w:rsidRPr="00E2599A">
        <w:t xml:space="preserve"> means an illuminated yellow arrow.</w:t>
      </w:r>
    </w:p>
    <w:p w:rsidR="005429A7" w:rsidRPr="00E2599A" w:rsidRDefault="005429A7" w:rsidP="00E2599A">
      <w:pPr>
        <w:pStyle w:val="aDef"/>
      </w:pPr>
      <w:r w:rsidRPr="00E2599A">
        <w:rPr>
          <w:rStyle w:val="charBoldItals"/>
        </w:rPr>
        <w:t xml:space="preserve">yellow traffic light </w:t>
      </w:r>
      <w:r w:rsidRPr="00E2599A">
        <w:t>means an illuminated yellow disc.</w:t>
      </w:r>
    </w:p>
    <w:p w:rsidR="00150486" w:rsidRPr="00E2599A" w:rsidRDefault="00150486" w:rsidP="00E2599A">
      <w:pPr>
        <w:pStyle w:val="aDef"/>
      </w:pPr>
      <w:r w:rsidRPr="00E2599A">
        <w:rPr>
          <w:rStyle w:val="charBoldItals"/>
        </w:rPr>
        <w:t>youth detention officer</w:t>
      </w:r>
      <w:r w:rsidRPr="00E2599A">
        <w:t xml:space="preserve">—see the </w:t>
      </w:r>
      <w:hyperlink r:id="rId557" w:tooltip="A2008-19" w:history="1">
        <w:r w:rsidR="001616D3" w:rsidRPr="00E2599A">
          <w:rPr>
            <w:rStyle w:val="charCitHyperlinkItal"/>
          </w:rPr>
          <w:t>Children and Young People Act 2008</w:t>
        </w:r>
      </w:hyperlink>
      <w:r w:rsidRPr="00E2599A">
        <w:t>, dictionary.</w:t>
      </w:r>
    </w:p>
    <w:p w:rsidR="005429A7" w:rsidRPr="00E2599A" w:rsidRDefault="005429A7" w:rsidP="00E2599A">
      <w:pPr>
        <w:pStyle w:val="aDef"/>
        <w:keepNext/>
      </w:pPr>
      <w:r w:rsidRPr="00E2599A">
        <w:rPr>
          <w:rStyle w:val="charBoldItals"/>
        </w:rPr>
        <w:t>youth detention vehicle</w:t>
      </w:r>
      <w:r w:rsidRPr="00E2599A">
        <w:t xml:space="preserve"> means any vehicle driven by a person who is—</w:t>
      </w:r>
    </w:p>
    <w:p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rsidR="00E2599A" w:rsidRDefault="00E2599A">
      <w:pPr>
        <w:pStyle w:val="04Dictionary"/>
        <w:sectPr w:rsidR="00E2599A">
          <w:headerReference w:type="even" r:id="rId558"/>
          <w:headerReference w:type="default" r:id="rId559"/>
          <w:footerReference w:type="even" r:id="rId560"/>
          <w:footerReference w:type="default" r:id="rId561"/>
          <w:type w:val="continuous"/>
          <w:pgSz w:w="11907" w:h="16839" w:code="9"/>
          <w:pgMar w:top="3000" w:right="1900" w:bottom="2500" w:left="2300" w:header="2480" w:footer="2100" w:gutter="0"/>
          <w:cols w:space="720"/>
          <w:docGrid w:linePitch="254"/>
        </w:sectPr>
      </w:pPr>
    </w:p>
    <w:p w:rsidR="00F959C7" w:rsidRDefault="00F959C7">
      <w:pPr>
        <w:pStyle w:val="Endnote1"/>
      </w:pPr>
      <w:bookmarkStart w:id="506" w:name="_Toc514833349"/>
      <w:r>
        <w:t>Endnotes</w:t>
      </w:r>
      <w:bookmarkEnd w:id="506"/>
    </w:p>
    <w:p w:rsidR="00F959C7" w:rsidRDefault="00F959C7">
      <w:pPr>
        <w:pStyle w:val="Endnote20"/>
      </w:pPr>
      <w:bookmarkStart w:id="507" w:name="_Toc514833350"/>
      <w:r>
        <w:rPr>
          <w:rStyle w:val="charTableNo"/>
        </w:rPr>
        <w:t>1</w:t>
      </w:r>
      <w:r>
        <w:tab/>
      </w:r>
      <w:r>
        <w:rPr>
          <w:rStyle w:val="charTableText"/>
        </w:rPr>
        <w:t>About the endnotes</w:t>
      </w:r>
      <w:bookmarkEnd w:id="507"/>
    </w:p>
    <w:p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rsidR="00F959C7" w:rsidRDefault="00F959C7">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F959C7" w:rsidRDefault="00F959C7">
      <w:pPr>
        <w:pStyle w:val="EndNoteTextPub"/>
      </w:pPr>
      <w:r>
        <w:t xml:space="preserve">If all the provisions of the law have been renumbered, a table of renumbered provisions gives details of previous and current numbering.  </w:t>
      </w:r>
    </w:p>
    <w:p w:rsidR="00F959C7" w:rsidRDefault="00F959C7">
      <w:pPr>
        <w:pStyle w:val="EndNoteTextPub"/>
      </w:pPr>
      <w:r>
        <w:t>The endnotes also include a table of earlier republications.</w:t>
      </w:r>
    </w:p>
    <w:p w:rsidR="00F959C7" w:rsidRDefault="00F959C7">
      <w:pPr>
        <w:pStyle w:val="Endnote20"/>
      </w:pPr>
      <w:bookmarkStart w:id="508" w:name="_Toc514833351"/>
      <w:r>
        <w:rPr>
          <w:rStyle w:val="charTableNo"/>
        </w:rPr>
        <w:t>2</w:t>
      </w:r>
      <w:r>
        <w:tab/>
      </w:r>
      <w:r>
        <w:rPr>
          <w:rStyle w:val="charTableText"/>
        </w:rPr>
        <w:t>Abbreviation key</w:t>
      </w:r>
      <w:bookmarkEnd w:id="508"/>
    </w:p>
    <w:p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rsidTr="00F959C7">
        <w:tc>
          <w:tcPr>
            <w:tcW w:w="3720" w:type="dxa"/>
          </w:tcPr>
          <w:p w:rsidR="00F959C7" w:rsidRDefault="00F959C7">
            <w:pPr>
              <w:pStyle w:val="EndnotesAbbrev"/>
            </w:pPr>
            <w:r>
              <w:t>A = Act</w:t>
            </w:r>
          </w:p>
        </w:tc>
        <w:tc>
          <w:tcPr>
            <w:tcW w:w="3652" w:type="dxa"/>
          </w:tcPr>
          <w:p w:rsidR="00F959C7" w:rsidRDefault="00F959C7" w:rsidP="00F959C7">
            <w:pPr>
              <w:pStyle w:val="EndnotesAbbrev"/>
            </w:pPr>
            <w:r>
              <w:t>NI = Notifiable instrument</w:t>
            </w:r>
          </w:p>
        </w:tc>
      </w:tr>
      <w:tr w:rsidR="00F959C7" w:rsidTr="00F959C7">
        <w:tc>
          <w:tcPr>
            <w:tcW w:w="3720" w:type="dxa"/>
          </w:tcPr>
          <w:p w:rsidR="00F959C7" w:rsidRDefault="00F959C7" w:rsidP="00F959C7">
            <w:pPr>
              <w:pStyle w:val="EndnotesAbbrev"/>
            </w:pPr>
            <w:r>
              <w:t>AF = Approved form</w:t>
            </w:r>
          </w:p>
        </w:tc>
        <w:tc>
          <w:tcPr>
            <w:tcW w:w="3652" w:type="dxa"/>
          </w:tcPr>
          <w:p w:rsidR="00F959C7" w:rsidRDefault="00F959C7" w:rsidP="00F959C7">
            <w:pPr>
              <w:pStyle w:val="EndnotesAbbrev"/>
            </w:pPr>
            <w:r>
              <w:t>o = order</w:t>
            </w:r>
          </w:p>
        </w:tc>
      </w:tr>
      <w:tr w:rsidR="00F959C7" w:rsidTr="00F959C7">
        <w:tc>
          <w:tcPr>
            <w:tcW w:w="3720" w:type="dxa"/>
          </w:tcPr>
          <w:p w:rsidR="00F959C7" w:rsidRDefault="00F959C7">
            <w:pPr>
              <w:pStyle w:val="EndnotesAbbrev"/>
            </w:pPr>
            <w:r>
              <w:t>am = amended</w:t>
            </w:r>
          </w:p>
        </w:tc>
        <w:tc>
          <w:tcPr>
            <w:tcW w:w="3652" w:type="dxa"/>
          </w:tcPr>
          <w:p w:rsidR="00F959C7" w:rsidRDefault="00F959C7" w:rsidP="00F959C7">
            <w:pPr>
              <w:pStyle w:val="EndnotesAbbrev"/>
            </w:pPr>
            <w:r>
              <w:t>om = omitted/repealed</w:t>
            </w:r>
          </w:p>
        </w:tc>
      </w:tr>
      <w:tr w:rsidR="00F959C7" w:rsidTr="00F959C7">
        <w:tc>
          <w:tcPr>
            <w:tcW w:w="3720" w:type="dxa"/>
          </w:tcPr>
          <w:p w:rsidR="00F959C7" w:rsidRDefault="00F959C7">
            <w:pPr>
              <w:pStyle w:val="EndnotesAbbrev"/>
            </w:pPr>
            <w:r>
              <w:t>amdt = amendment</w:t>
            </w:r>
          </w:p>
        </w:tc>
        <w:tc>
          <w:tcPr>
            <w:tcW w:w="3652" w:type="dxa"/>
          </w:tcPr>
          <w:p w:rsidR="00F959C7" w:rsidRDefault="00F959C7" w:rsidP="00F959C7">
            <w:pPr>
              <w:pStyle w:val="EndnotesAbbrev"/>
            </w:pPr>
            <w:r>
              <w:t>ord = ordinance</w:t>
            </w:r>
          </w:p>
        </w:tc>
      </w:tr>
      <w:tr w:rsidR="00F959C7" w:rsidTr="00F959C7">
        <w:tc>
          <w:tcPr>
            <w:tcW w:w="3720" w:type="dxa"/>
          </w:tcPr>
          <w:p w:rsidR="00F959C7" w:rsidRDefault="00F959C7">
            <w:pPr>
              <w:pStyle w:val="EndnotesAbbrev"/>
            </w:pPr>
            <w:r>
              <w:t>AR = Assembly resolution</w:t>
            </w:r>
          </w:p>
        </w:tc>
        <w:tc>
          <w:tcPr>
            <w:tcW w:w="3652" w:type="dxa"/>
          </w:tcPr>
          <w:p w:rsidR="00F959C7" w:rsidRDefault="00F959C7" w:rsidP="00F959C7">
            <w:pPr>
              <w:pStyle w:val="EndnotesAbbrev"/>
            </w:pPr>
            <w:r>
              <w:t>orig = original</w:t>
            </w:r>
          </w:p>
        </w:tc>
      </w:tr>
      <w:tr w:rsidR="00F959C7" w:rsidTr="00F959C7">
        <w:tc>
          <w:tcPr>
            <w:tcW w:w="3720" w:type="dxa"/>
          </w:tcPr>
          <w:p w:rsidR="00F959C7" w:rsidRDefault="00F959C7">
            <w:pPr>
              <w:pStyle w:val="EndnotesAbbrev"/>
            </w:pPr>
            <w:r>
              <w:t>ch = chapter</w:t>
            </w:r>
          </w:p>
        </w:tc>
        <w:tc>
          <w:tcPr>
            <w:tcW w:w="3652" w:type="dxa"/>
          </w:tcPr>
          <w:p w:rsidR="00F959C7" w:rsidRDefault="00F959C7" w:rsidP="00F959C7">
            <w:pPr>
              <w:pStyle w:val="EndnotesAbbrev"/>
            </w:pPr>
            <w:r>
              <w:t>par = paragraph/subparagraph</w:t>
            </w:r>
          </w:p>
        </w:tc>
      </w:tr>
      <w:tr w:rsidR="00F959C7" w:rsidTr="00F959C7">
        <w:tc>
          <w:tcPr>
            <w:tcW w:w="3720" w:type="dxa"/>
          </w:tcPr>
          <w:p w:rsidR="00F959C7" w:rsidRDefault="00F959C7">
            <w:pPr>
              <w:pStyle w:val="EndnotesAbbrev"/>
            </w:pPr>
            <w:r>
              <w:t>CN = Commencement notice</w:t>
            </w:r>
          </w:p>
        </w:tc>
        <w:tc>
          <w:tcPr>
            <w:tcW w:w="3652" w:type="dxa"/>
          </w:tcPr>
          <w:p w:rsidR="00F959C7" w:rsidRDefault="00F959C7" w:rsidP="00F959C7">
            <w:pPr>
              <w:pStyle w:val="EndnotesAbbrev"/>
            </w:pPr>
            <w:r>
              <w:t>pres = present</w:t>
            </w:r>
          </w:p>
        </w:tc>
      </w:tr>
      <w:tr w:rsidR="00F959C7" w:rsidTr="00F959C7">
        <w:tc>
          <w:tcPr>
            <w:tcW w:w="3720" w:type="dxa"/>
          </w:tcPr>
          <w:p w:rsidR="00F959C7" w:rsidRDefault="00F959C7">
            <w:pPr>
              <w:pStyle w:val="EndnotesAbbrev"/>
            </w:pPr>
            <w:r>
              <w:t>def = definition</w:t>
            </w:r>
          </w:p>
        </w:tc>
        <w:tc>
          <w:tcPr>
            <w:tcW w:w="3652" w:type="dxa"/>
          </w:tcPr>
          <w:p w:rsidR="00F959C7" w:rsidRDefault="00F959C7" w:rsidP="00F959C7">
            <w:pPr>
              <w:pStyle w:val="EndnotesAbbrev"/>
            </w:pPr>
            <w:r>
              <w:t>prev = previous</w:t>
            </w:r>
          </w:p>
        </w:tc>
      </w:tr>
      <w:tr w:rsidR="00F959C7" w:rsidTr="00F959C7">
        <w:tc>
          <w:tcPr>
            <w:tcW w:w="3720" w:type="dxa"/>
          </w:tcPr>
          <w:p w:rsidR="00F959C7" w:rsidRDefault="00F959C7">
            <w:pPr>
              <w:pStyle w:val="EndnotesAbbrev"/>
            </w:pPr>
            <w:r>
              <w:t>DI = Disallowable instrument</w:t>
            </w:r>
          </w:p>
        </w:tc>
        <w:tc>
          <w:tcPr>
            <w:tcW w:w="3652" w:type="dxa"/>
          </w:tcPr>
          <w:p w:rsidR="00F959C7" w:rsidRDefault="00F959C7" w:rsidP="00F959C7">
            <w:pPr>
              <w:pStyle w:val="EndnotesAbbrev"/>
            </w:pPr>
            <w:r>
              <w:t>(prev...) = previously</w:t>
            </w:r>
          </w:p>
        </w:tc>
      </w:tr>
      <w:tr w:rsidR="00F959C7" w:rsidTr="00F959C7">
        <w:tc>
          <w:tcPr>
            <w:tcW w:w="3720" w:type="dxa"/>
          </w:tcPr>
          <w:p w:rsidR="00F959C7" w:rsidRDefault="00F959C7">
            <w:pPr>
              <w:pStyle w:val="EndnotesAbbrev"/>
            </w:pPr>
            <w:r>
              <w:t>dict = dictionary</w:t>
            </w:r>
          </w:p>
        </w:tc>
        <w:tc>
          <w:tcPr>
            <w:tcW w:w="3652" w:type="dxa"/>
          </w:tcPr>
          <w:p w:rsidR="00F959C7" w:rsidRDefault="00F959C7" w:rsidP="00F959C7">
            <w:pPr>
              <w:pStyle w:val="EndnotesAbbrev"/>
            </w:pPr>
            <w:r>
              <w:t>pt = part</w:t>
            </w:r>
          </w:p>
        </w:tc>
      </w:tr>
      <w:tr w:rsidR="00F959C7" w:rsidTr="00F959C7">
        <w:tc>
          <w:tcPr>
            <w:tcW w:w="3720" w:type="dxa"/>
          </w:tcPr>
          <w:p w:rsidR="00F959C7" w:rsidRDefault="00F959C7">
            <w:pPr>
              <w:pStyle w:val="EndnotesAbbrev"/>
            </w:pPr>
            <w:r>
              <w:t xml:space="preserve">disallowed = disallowed by the Legislative </w:t>
            </w:r>
          </w:p>
        </w:tc>
        <w:tc>
          <w:tcPr>
            <w:tcW w:w="3652" w:type="dxa"/>
          </w:tcPr>
          <w:p w:rsidR="00F959C7" w:rsidRDefault="00F959C7" w:rsidP="00F959C7">
            <w:pPr>
              <w:pStyle w:val="EndnotesAbbrev"/>
            </w:pPr>
            <w:r>
              <w:t>r = rule/subrule</w:t>
            </w:r>
          </w:p>
        </w:tc>
      </w:tr>
      <w:tr w:rsidR="00F959C7" w:rsidTr="00F959C7">
        <w:tc>
          <w:tcPr>
            <w:tcW w:w="3720" w:type="dxa"/>
          </w:tcPr>
          <w:p w:rsidR="00F959C7" w:rsidRDefault="00F959C7">
            <w:pPr>
              <w:pStyle w:val="EndnotesAbbrev"/>
              <w:ind w:left="972"/>
            </w:pPr>
            <w:r>
              <w:t>Assembly</w:t>
            </w:r>
          </w:p>
        </w:tc>
        <w:tc>
          <w:tcPr>
            <w:tcW w:w="3652" w:type="dxa"/>
          </w:tcPr>
          <w:p w:rsidR="00F959C7" w:rsidRDefault="00F959C7" w:rsidP="00F959C7">
            <w:pPr>
              <w:pStyle w:val="EndnotesAbbrev"/>
            </w:pPr>
            <w:r>
              <w:t>reloc = relocated</w:t>
            </w:r>
          </w:p>
        </w:tc>
      </w:tr>
      <w:tr w:rsidR="00F959C7" w:rsidTr="00F959C7">
        <w:tc>
          <w:tcPr>
            <w:tcW w:w="3720" w:type="dxa"/>
          </w:tcPr>
          <w:p w:rsidR="00F959C7" w:rsidRDefault="00F959C7">
            <w:pPr>
              <w:pStyle w:val="EndnotesAbbrev"/>
            </w:pPr>
            <w:r>
              <w:t>div = division</w:t>
            </w:r>
          </w:p>
        </w:tc>
        <w:tc>
          <w:tcPr>
            <w:tcW w:w="3652" w:type="dxa"/>
          </w:tcPr>
          <w:p w:rsidR="00F959C7" w:rsidRDefault="00F959C7" w:rsidP="00F959C7">
            <w:pPr>
              <w:pStyle w:val="EndnotesAbbrev"/>
            </w:pPr>
            <w:r>
              <w:t>renum = renumbered</w:t>
            </w:r>
          </w:p>
        </w:tc>
      </w:tr>
      <w:tr w:rsidR="00F959C7" w:rsidTr="00F959C7">
        <w:tc>
          <w:tcPr>
            <w:tcW w:w="3720" w:type="dxa"/>
          </w:tcPr>
          <w:p w:rsidR="00F959C7" w:rsidRDefault="00F959C7">
            <w:pPr>
              <w:pStyle w:val="EndnotesAbbrev"/>
            </w:pPr>
            <w:r>
              <w:t>exp = expires/expired</w:t>
            </w:r>
          </w:p>
        </w:tc>
        <w:tc>
          <w:tcPr>
            <w:tcW w:w="3652" w:type="dxa"/>
          </w:tcPr>
          <w:p w:rsidR="00F959C7" w:rsidRDefault="00F959C7" w:rsidP="00F959C7">
            <w:pPr>
              <w:pStyle w:val="EndnotesAbbrev"/>
            </w:pPr>
            <w:r>
              <w:t>R[X] = Republication No</w:t>
            </w:r>
          </w:p>
        </w:tc>
      </w:tr>
      <w:tr w:rsidR="00F959C7" w:rsidTr="00F959C7">
        <w:tc>
          <w:tcPr>
            <w:tcW w:w="3720" w:type="dxa"/>
          </w:tcPr>
          <w:p w:rsidR="00F959C7" w:rsidRDefault="00F959C7">
            <w:pPr>
              <w:pStyle w:val="EndnotesAbbrev"/>
            </w:pPr>
            <w:r>
              <w:t>Gaz = gazette</w:t>
            </w:r>
          </w:p>
        </w:tc>
        <w:tc>
          <w:tcPr>
            <w:tcW w:w="3652" w:type="dxa"/>
          </w:tcPr>
          <w:p w:rsidR="00F959C7" w:rsidRDefault="00F959C7" w:rsidP="00F959C7">
            <w:pPr>
              <w:pStyle w:val="EndnotesAbbrev"/>
            </w:pPr>
            <w:r>
              <w:t>RI = reissue</w:t>
            </w:r>
          </w:p>
        </w:tc>
      </w:tr>
      <w:tr w:rsidR="00F959C7" w:rsidTr="00F959C7">
        <w:tc>
          <w:tcPr>
            <w:tcW w:w="3720" w:type="dxa"/>
          </w:tcPr>
          <w:p w:rsidR="00F959C7" w:rsidRDefault="00F959C7">
            <w:pPr>
              <w:pStyle w:val="EndnotesAbbrev"/>
            </w:pPr>
            <w:r>
              <w:t>hdg = heading</w:t>
            </w:r>
          </w:p>
        </w:tc>
        <w:tc>
          <w:tcPr>
            <w:tcW w:w="3652" w:type="dxa"/>
          </w:tcPr>
          <w:p w:rsidR="00F959C7" w:rsidRDefault="00F959C7" w:rsidP="00F959C7">
            <w:pPr>
              <w:pStyle w:val="EndnotesAbbrev"/>
            </w:pPr>
            <w:r>
              <w:t>s = section/subsection</w:t>
            </w:r>
          </w:p>
        </w:tc>
      </w:tr>
      <w:tr w:rsidR="00F959C7" w:rsidTr="00F959C7">
        <w:tc>
          <w:tcPr>
            <w:tcW w:w="3720" w:type="dxa"/>
          </w:tcPr>
          <w:p w:rsidR="00F959C7" w:rsidRDefault="00F959C7">
            <w:pPr>
              <w:pStyle w:val="EndnotesAbbrev"/>
            </w:pPr>
            <w:r>
              <w:t>IA = Interpretation Act 1967</w:t>
            </w:r>
          </w:p>
        </w:tc>
        <w:tc>
          <w:tcPr>
            <w:tcW w:w="3652" w:type="dxa"/>
          </w:tcPr>
          <w:p w:rsidR="00F959C7" w:rsidRDefault="00F959C7" w:rsidP="00F959C7">
            <w:pPr>
              <w:pStyle w:val="EndnotesAbbrev"/>
            </w:pPr>
            <w:r>
              <w:t>sch = schedule</w:t>
            </w:r>
          </w:p>
        </w:tc>
      </w:tr>
      <w:tr w:rsidR="00F959C7" w:rsidTr="00F959C7">
        <w:tc>
          <w:tcPr>
            <w:tcW w:w="3720" w:type="dxa"/>
          </w:tcPr>
          <w:p w:rsidR="00F959C7" w:rsidRDefault="00F959C7">
            <w:pPr>
              <w:pStyle w:val="EndnotesAbbrev"/>
            </w:pPr>
            <w:r>
              <w:t>ins = inserted/added</w:t>
            </w:r>
          </w:p>
        </w:tc>
        <w:tc>
          <w:tcPr>
            <w:tcW w:w="3652" w:type="dxa"/>
          </w:tcPr>
          <w:p w:rsidR="00F959C7" w:rsidRDefault="00F959C7" w:rsidP="00F959C7">
            <w:pPr>
              <w:pStyle w:val="EndnotesAbbrev"/>
            </w:pPr>
            <w:r>
              <w:t>sdiv = subdivision</w:t>
            </w:r>
          </w:p>
        </w:tc>
      </w:tr>
      <w:tr w:rsidR="00F959C7" w:rsidTr="00F959C7">
        <w:tc>
          <w:tcPr>
            <w:tcW w:w="3720" w:type="dxa"/>
          </w:tcPr>
          <w:p w:rsidR="00F959C7" w:rsidRDefault="00F959C7">
            <w:pPr>
              <w:pStyle w:val="EndnotesAbbrev"/>
            </w:pPr>
            <w:r>
              <w:t>LA = Legislation Act 2001</w:t>
            </w:r>
          </w:p>
        </w:tc>
        <w:tc>
          <w:tcPr>
            <w:tcW w:w="3652" w:type="dxa"/>
          </w:tcPr>
          <w:p w:rsidR="00F959C7" w:rsidRDefault="00F959C7" w:rsidP="00F959C7">
            <w:pPr>
              <w:pStyle w:val="EndnotesAbbrev"/>
            </w:pPr>
            <w:r>
              <w:t>SL = Subordinate law</w:t>
            </w:r>
          </w:p>
        </w:tc>
      </w:tr>
      <w:tr w:rsidR="00F959C7" w:rsidTr="00F959C7">
        <w:tc>
          <w:tcPr>
            <w:tcW w:w="3720" w:type="dxa"/>
          </w:tcPr>
          <w:p w:rsidR="00F959C7" w:rsidRDefault="00F959C7">
            <w:pPr>
              <w:pStyle w:val="EndnotesAbbrev"/>
            </w:pPr>
            <w:r>
              <w:t>LR = legislation register</w:t>
            </w:r>
          </w:p>
        </w:tc>
        <w:tc>
          <w:tcPr>
            <w:tcW w:w="3652" w:type="dxa"/>
          </w:tcPr>
          <w:p w:rsidR="00F959C7" w:rsidRDefault="00F959C7" w:rsidP="00F959C7">
            <w:pPr>
              <w:pStyle w:val="EndnotesAbbrev"/>
            </w:pPr>
            <w:r>
              <w:t>sub = substituted</w:t>
            </w:r>
          </w:p>
        </w:tc>
      </w:tr>
      <w:tr w:rsidR="00F959C7" w:rsidTr="00F959C7">
        <w:tc>
          <w:tcPr>
            <w:tcW w:w="3720" w:type="dxa"/>
          </w:tcPr>
          <w:p w:rsidR="00F959C7" w:rsidRDefault="00F959C7">
            <w:pPr>
              <w:pStyle w:val="EndnotesAbbrev"/>
            </w:pPr>
            <w:r>
              <w:t>LRA = Legislation (Republication) Act 1996</w:t>
            </w:r>
          </w:p>
        </w:tc>
        <w:tc>
          <w:tcPr>
            <w:tcW w:w="3652" w:type="dxa"/>
          </w:tcPr>
          <w:p w:rsidR="00F959C7" w:rsidRDefault="00F959C7" w:rsidP="00F959C7">
            <w:pPr>
              <w:pStyle w:val="EndnotesAbbrev"/>
            </w:pPr>
            <w:r>
              <w:rPr>
                <w:u w:val="single"/>
              </w:rPr>
              <w:t>underlining</w:t>
            </w:r>
            <w:r>
              <w:t xml:space="preserve"> = whole or part not commenced</w:t>
            </w:r>
          </w:p>
        </w:tc>
      </w:tr>
      <w:tr w:rsidR="00F959C7" w:rsidTr="00F959C7">
        <w:tc>
          <w:tcPr>
            <w:tcW w:w="3720" w:type="dxa"/>
          </w:tcPr>
          <w:p w:rsidR="00F959C7" w:rsidRDefault="00F959C7">
            <w:pPr>
              <w:pStyle w:val="EndnotesAbbrev"/>
            </w:pPr>
            <w:r>
              <w:t>mod = modified/modification</w:t>
            </w:r>
          </w:p>
        </w:tc>
        <w:tc>
          <w:tcPr>
            <w:tcW w:w="3652" w:type="dxa"/>
          </w:tcPr>
          <w:p w:rsidR="00F959C7" w:rsidRDefault="00F959C7" w:rsidP="00F959C7">
            <w:pPr>
              <w:pStyle w:val="EndnotesAbbrev"/>
              <w:ind w:left="1073"/>
            </w:pPr>
            <w:r>
              <w:t>or to be expired</w:t>
            </w:r>
          </w:p>
        </w:tc>
      </w:tr>
    </w:tbl>
    <w:p w:rsidR="00F959C7" w:rsidRPr="00BB6F39" w:rsidRDefault="00F959C7" w:rsidP="00F959C7"/>
    <w:p w:rsidR="00F959C7" w:rsidRPr="0047411E" w:rsidRDefault="00F959C7" w:rsidP="00F959C7">
      <w:pPr>
        <w:pStyle w:val="PageBreak"/>
      </w:pPr>
      <w:r w:rsidRPr="0047411E">
        <w:br w:type="page"/>
      </w:r>
    </w:p>
    <w:p w:rsidR="00F959C7" w:rsidRDefault="00F959C7">
      <w:pPr>
        <w:pStyle w:val="Endnote20"/>
      </w:pPr>
      <w:bookmarkStart w:id="509" w:name="_Toc514833352"/>
      <w:r>
        <w:rPr>
          <w:rStyle w:val="charTableNo"/>
        </w:rPr>
        <w:t>3</w:t>
      </w:r>
      <w:r>
        <w:tab/>
      </w:r>
      <w:r>
        <w:rPr>
          <w:rStyle w:val="charTableText"/>
        </w:rPr>
        <w:t>Legislation history</w:t>
      </w:r>
      <w:bookmarkEnd w:id="509"/>
    </w:p>
    <w:p w:rsidR="00F959C7" w:rsidRDefault="00913486">
      <w:pPr>
        <w:pStyle w:val="NewAct"/>
      </w:pPr>
      <w:r>
        <w:t>Road Transport (Road Rules)</w:t>
      </w:r>
      <w:r w:rsidR="00764093">
        <w:t xml:space="preserve"> Regulation 2017 SL2017-43</w:t>
      </w:r>
    </w:p>
    <w:p w:rsidR="00764093" w:rsidRDefault="00764093" w:rsidP="00764093">
      <w:pPr>
        <w:pStyle w:val="Actdetails"/>
      </w:pPr>
      <w:r>
        <w:t>notified LR 21 December 2017</w:t>
      </w:r>
    </w:p>
    <w:p w:rsidR="00764093" w:rsidRDefault="00764093" w:rsidP="00764093">
      <w:pPr>
        <w:pStyle w:val="Actdetails"/>
      </w:pPr>
      <w:r>
        <w:t>s 1</w:t>
      </w:r>
      <w:r w:rsidR="004B4701">
        <w:t>,</w:t>
      </w:r>
      <w:r>
        <w:t xml:space="preserve"> s 2 commenced 21 December 2017 (LA s 75 (1))</w:t>
      </w:r>
    </w:p>
    <w:p w:rsidR="00764093" w:rsidRPr="00764093" w:rsidRDefault="00764093" w:rsidP="00764093">
      <w:pPr>
        <w:pStyle w:val="Actdetails"/>
      </w:pPr>
      <w:r>
        <w:t xml:space="preserve">remainder commenced </w:t>
      </w:r>
      <w:r w:rsidR="00913486">
        <w:t>30 April 2018 (s 2)</w:t>
      </w:r>
    </w:p>
    <w:p w:rsidR="00913486" w:rsidRDefault="00913486">
      <w:pPr>
        <w:pStyle w:val="Asamby"/>
      </w:pPr>
      <w:r>
        <w:t>as amended by</w:t>
      </w:r>
    </w:p>
    <w:p w:rsidR="00913486" w:rsidRDefault="009E6E21" w:rsidP="00913486">
      <w:pPr>
        <w:pStyle w:val="NewAct"/>
      </w:pPr>
      <w:hyperlink r:id="rId562"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rsidR="00A629DB" w:rsidRDefault="00A629DB" w:rsidP="00A629DB">
      <w:pPr>
        <w:pStyle w:val="Actdetails"/>
      </w:pPr>
      <w:r>
        <w:t xml:space="preserve">notified LR </w:t>
      </w:r>
      <w:r w:rsidR="004D514A">
        <w:t>12</w:t>
      </w:r>
      <w:r>
        <w:t xml:space="preserve"> April 2018</w:t>
      </w:r>
    </w:p>
    <w:p w:rsidR="00A629DB" w:rsidRDefault="00A629DB" w:rsidP="00A629DB">
      <w:pPr>
        <w:pStyle w:val="Actdetails"/>
      </w:pPr>
      <w:r>
        <w:t xml:space="preserve">s 1, s 2 commenced </w:t>
      </w:r>
      <w:r w:rsidR="004D514A">
        <w:t>12</w:t>
      </w:r>
      <w:r>
        <w:t xml:space="preserve"> April 2018 (LA s 75 (1))</w:t>
      </w:r>
    </w:p>
    <w:p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rsidR="00E239EE" w:rsidRPr="00935D4E" w:rsidRDefault="009E6E21" w:rsidP="00E239EE">
      <w:pPr>
        <w:pStyle w:val="NewAct"/>
      </w:pPr>
      <w:hyperlink r:id="rId563" w:tooltip="A2018-19" w:history="1">
        <w:r w:rsidR="00E239EE">
          <w:rPr>
            <w:rStyle w:val="charCitHyperlinkAbbrev"/>
          </w:rPr>
          <w:t>Road Transport Reform (Light Rail) Legislation Amendment Act 2018</w:t>
        </w:r>
      </w:hyperlink>
      <w:r w:rsidR="00E239EE">
        <w:t xml:space="preserve"> A2018-19 sch 1 pt 1.7</w:t>
      </w:r>
    </w:p>
    <w:p w:rsidR="00E239EE" w:rsidRDefault="00E239EE" w:rsidP="00E239EE">
      <w:pPr>
        <w:pStyle w:val="Actdetails"/>
      </w:pPr>
      <w:r>
        <w:t>notified LR 17 May 2018</w:t>
      </w:r>
    </w:p>
    <w:p w:rsidR="00E239EE" w:rsidRDefault="00E239EE" w:rsidP="00E239EE">
      <w:pPr>
        <w:pStyle w:val="Actdetails"/>
      </w:pPr>
      <w:r>
        <w:t>s 1, s 2 commenced 17 May 2018 (LA s 75 (1))</w:t>
      </w:r>
    </w:p>
    <w:p w:rsidR="00E239EE" w:rsidRDefault="00E239EE" w:rsidP="00E239EE">
      <w:pPr>
        <w:pStyle w:val="Actdetails"/>
      </w:pPr>
      <w:r>
        <w:t>sch 1 pt 1.7 commenced</w:t>
      </w:r>
      <w:r w:rsidRPr="006F3A6F">
        <w:t xml:space="preserve"> </w:t>
      </w:r>
      <w:r>
        <w:t>24 May 2018 (s 2)</w:t>
      </w:r>
    </w:p>
    <w:p w:rsidR="00F959C7" w:rsidRPr="00B9187D" w:rsidRDefault="00F959C7" w:rsidP="00F959C7">
      <w:pPr>
        <w:pStyle w:val="PageBreak"/>
      </w:pPr>
      <w:r w:rsidRPr="00B9187D">
        <w:br w:type="page"/>
      </w:r>
    </w:p>
    <w:p w:rsidR="00F959C7" w:rsidRDefault="00F959C7">
      <w:pPr>
        <w:pStyle w:val="Endnote20"/>
      </w:pPr>
      <w:bookmarkStart w:id="510" w:name="_Toc514833353"/>
      <w:r>
        <w:rPr>
          <w:rStyle w:val="charTableNo"/>
        </w:rPr>
        <w:t>4</w:t>
      </w:r>
      <w:r>
        <w:tab/>
      </w:r>
      <w:r>
        <w:rPr>
          <w:rStyle w:val="charTableText"/>
        </w:rPr>
        <w:t>Amendment history</w:t>
      </w:r>
      <w:bookmarkEnd w:id="510"/>
    </w:p>
    <w:p w:rsidR="00F959C7" w:rsidRDefault="00F959C7" w:rsidP="00F959C7">
      <w:pPr>
        <w:pStyle w:val="AmdtsEntryHd"/>
      </w:pPr>
      <w:r>
        <w:t>Commencement</w:t>
      </w:r>
    </w:p>
    <w:p w:rsidR="00F959C7" w:rsidRDefault="00F959C7" w:rsidP="00F959C7">
      <w:pPr>
        <w:pStyle w:val="AmdtsEntries"/>
      </w:pPr>
      <w:r>
        <w:t>s 2</w:t>
      </w:r>
      <w:r>
        <w:tab/>
        <w:t>om LA s 89 (4)</w:t>
      </w:r>
    </w:p>
    <w:p w:rsidR="00680A46" w:rsidRDefault="00680A46" w:rsidP="00680A46">
      <w:pPr>
        <w:pStyle w:val="AmdtsEntryHd"/>
      </w:pPr>
      <w:r w:rsidRPr="003B7253">
        <w:t>Approaching and passing stationary or slow moving emergency vehicle etc</w:t>
      </w:r>
    </w:p>
    <w:p w:rsidR="00680A46" w:rsidRDefault="004D514A" w:rsidP="00680A46">
      <w:pPr>
        <w:pStyle w:val="AmdtsEntries"/>
      </w:pPr>
      <w:r>
        <w:t>s 300C</w:t>
      </w:r>
      <w:r>
        <w:tab/>
        <w:t xml:space="preserve">ins </w:t>
      </w:r>
      <w:hyperlink r:id="rId564"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rsidR="00E239EE" w:rsidRDefault="00E239EE" w:rsidP="00E239EE">
      <w:pPr>
        <w:pStyle w:val="AmdtsEntryHd"/>
      </w:pPr>
      <w:r>
        <w:t>Dictionary</w:t>
      </w:r>
    </w:p>
    <w:p w:rsidR="00E239EE" w:rsidRDefault="00E239EE" w:rsidP="00E239EE">
      <w:pPr>
        <w:pStyle w:val="AmdtsEntries"/>
      </w:pPr>
      <w:r>
        <w:t>dict</w:t>
      </w:r>
      <w:r>
        <w:tab/>
        <w:t>def</w:t>
      </w:r>
      <w:r w:rsidRPr="00E239EE">
        <w:rPr>
          <w:rStyle w:val="charBoldItals"/>
        </w:rPr>
        <w:t xml:space="preserve"> light rail stop</w:t>
      </w:r>
      <w:r>
        <w:t xml:space="preserve"> ins </w:t>
      </w:r>
      <w:hyperlink r:id="rId565"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rsidR="00E239EE" w:rsidRPr="00E239EE" w:rsidRDefault="00E239EE" w:rsidP="00E239EE">
      <w:pPr>
        <w:pStyle w:val="AmdtsEntries"/>
      </w:pPr>
      <w:r>
        <w:tab/>
        <w:t>def</w:t>
      </w:r>
      <w:r w:rsidRPr="00E239EE">
        <w:rPr>
          <w:rStyle w:val="charBoldItals"/>
        </w:rPr>
        <w:t xml:space="preserve"> tram stop</w:t>
      </w:r>
      <w:r>
        <w:t xml:space="preserve"> sub </w:t>
      </w:r>
      <w:hyperlink r:id="rId566"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rsidR="00E239EE" w:rsidRDefault="00E239EE">
      <w:pPr>
        <w:pStyle w:val="Endnote20"/>
      </w:pPr>
      <w:bookmarkStart w:id="511" w:name="_Toc514833354"/>
      <w:r w:rsidRPr="00652C7D">
        <w:rPr>
          <w:rStyle w:val="charTableNo"/>
        </w:rPr>
        <w:t>5</w:t>
      </w:r>
      <w:r>
        <w:tab/>
      </w:r>
      <w:r>
        <w:rPr>
          <w:rStyle w:val="charTableText"/>
        </w:rPr>
        <w:t>Earlier republications</w:t>
      </w:r>
      <w:bookmarkEnd w:id="511"/>
    </w:p>
    <w:p w:rsidR="00E239EE" w:rsidRDefault="00E239EE">
      <w:pPr>
        <w:pStyle w:val="EndNoteTextPub"/>
      </w:pPr>
      <w:r>
        <w:t xml:space="preserve">Some earlier republications were not numbered. The number in column 1 refers to the publication order.  </w:t>
      </w:r>
    </w:p>
    <w:p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E239EE" w:rsidRDefault="00E239EE">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E239EE">
        <w:trPr>
          <w:tblHeader/>
        </w:trPr>
        <w:tc>
          <w:tcPr>
            <w:tcW w:w="1576" w:type="dxa"/>
            <w:tcBorders>
              <w:bottom w:val="single" w:sz="4" w:space="0" w:color="auto"/>
            </w:tcBorders>
          </w:tcPr>
          <w:p w:rsidR="00E239EE" w:rsidRDefault="00E239EE">
            <w:pPr>
              <w:pStyle w:val="EarlierRepubHdg"/>
            </w:pPr>
            <w:r>
              <w:t>Republication No and date</w:t>
            </w:r>
          </w:p>
        </w:tc>
        <w:tc>
          <w:tcPr>
            <w:tcW w:w="1681" w:type="dxa"/>
            <w:tcBorders>
              <w:bottom w:val="single" w:sz="4" w:space="0" w:color="auto"/>
            </w:tcBorders>
          </w:tcPr>
          <w:p w:rsidR="00E239EE" w:rsidRDefault="00E239EE">
            <w:pPr>
              <w:pStyle w:val="EarlierRepubHdg"/>
            </w:pPr>
            <w:r>
              <w:t>Effective</w:t>
            </w:r>
          </w:p>
        </w:tc>
        <w:tc>
          <w:tcPr>
            <w:tcW w:w="1783" w:type="dxa"/>
            <w:tcBorders>
              <w:bottom w:val="single" w:sz="4" w:space="0" w:color="auto"/>
            </w:tcBorders>
          </w:tcPr>
          <w:p w:rsidR="00E239EE" w:rsidRDefault="00E239EE">
            <w:pPr>
              <w:pStyle w:val="EarlierRepubHdg"/>
            </w:pPr>
            <w:r>
              <w:t>Last amendment made by</w:t>
            </w:r>
          </w:p>
        </w:tc>
        <w:tc>
          <w:tcPr>
            <w:tcW w:w="1783" w:type="dxa"/>
            <w:tcBorders>
              <w:bottom w:val="single" w:sz="4" w:space="0" w:color="auto"/>
            </w:tcBorders>
          </w:tcPr>
          <w:p w:rsidR="00E239EE" w:rsidRDefault="00E239EE">
            <w:pPr>
              <w:pStyle w:val="EarlierRepubHdg"/>
            </w:pPr>
            <w:r>
              <w:t>Republication for</w:t>
            </w:r>
          </w:p>
        </w:tc>
      </w:tr>
      <w:tr w:rsidR="00E239EE">
        <w:tc>
          <w:tcPr>
            <w:tcW w:w="1576" w:type="dxa"/>
            <w:tcBorders>
              <w:top w:val="single" w:sz="4" w:space="0" w:color="auto"/>
              <w:bottom w:val="single" w:sz="4" w:space="0" w:color="auto"/>
            </w:tcBorders>
          </w:tcPr>
          <w:p w:rsidR="00E239EE" w:rsidRDefault="00E239EE">
            <w:pPr>
              <w:pStyle w:val="EarlierRepubEntries"/>
            </w:pPr>
            <w:r>
              <w:t>R1</w:t>
            </w:r>
            <w:r>
              <w:br/>
              <w:t>30 Apr 2018</w:t>
            </w:r>
          </w:p>
        </w:tc>
        <w:tc>
          <w:tcPr>
            <w:tcW w:w="1681" w:type="dxa"/>
            <w:tcBorders>
              <w:top w:val="single" w:sz="4" w:space="0" w:color="auto"/>
              <w:bottom w:val="single" w:sz="4" w:space="0" w:color="auto"/>
            </w:tcBorders>
          </w:tcPr>
          <w:p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rsidR="00E239EE" w:rsidRDefault="009E6E21">
            <w:pPr>
              <w:pStyle w:val="EarlierRepubEntries"/>
            </w:pPr>
            <w:hyperlink r:id="rId567"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rsidR="00E239EE" w:rsidRDefault="000A2C64">
            <w:pPr>
              <w:pStyle w:val="EarlierRepubEntries"/>
            </w:pPr>
            <w:r>
              <w:t xml:space="preserve">new regulation and amendments by </w:t>
            </w:r>
            <w:hyperlink r:id="rId568" w:tooltip="Road Transport (Safety and Traffic Management) Amendment Regulation 2018 (No 1)" w:history="1">
              <w:r>
                <w:rPr>
                  <w:rStyle w:val="charCitHyperlinkAbbrev"/>
                </w:rPr>
                <w:t>SL2018</w:t>
              </w:r>
              <w:r>
                <w:rPr>
                  <w:rStyle w:val="charCitHyperlinkAbbrev"/>
                </w:rPr>
                <w:noBreakHyphen/>
                <w:t>3</w:t>
              </w:r>
            </w:hyperlink>
          </w:p>
        </w:tc>
      </w:tr>
    </w:tbl>
    <w:p w:rsidR="00F959C7" w:rsidRDefault="00F959C7">
      <w:pPr>
        <w:pStyle w:val="05EndNote"/>
        <w:sectPr w:rsidR="00F959C7">
          <w:headerReference w:type="even" r:id="rId569"/>
          <w:headerReference w:type="default" r:id="rId570"/>
          <w:footerReference w:type="even" r:id="rId571"/>
          <w:footerReference w:type="default" r:id="rId572"/>
          <w:pgSz w:w="11907" w:h="16839" w:code="9"/>
          <w:pgMar w:top="3000" w:right="1900" w:bottom="2500" w:left="2300" w:header="2480" w:footer="2100" w:gutter="0"/>
          <w:cols w:space="720"/>
          <w:docGrid w:linePitch="254"/>
        </w:sectPr>
      </w:pPr>
    </w:p>
    <w:p w:rsidR="00F959C7" w:rsidRDefault="00F959C7"/>
    <w:p w:rsidR="00F959C7" w:rsidRDefault="00F959C7"/>
    <w:p w:rsidR="004B4701" w:rsidRDefault="004B4701"/>
    <w:p w:rsidR="004B4701" w:rsidRDefault="004B4701"/>
    <w:p w:rsidR="00F959C7" w:rsidRDefault="00F959C7"/>
    <w:p w:rsidR="004B4701" w:rsidRDefault="004B4701">
      <w:pPr>
        <w:rPr>
          <w:color w:val="000000"/>
          <w:sz w:val="22"/>
        </w:rPr>
      </w:pPr>
    </w:p>
    <w:p w:rsidR="00F959C7" w:rsidRDefault="00F959C7">
      <w:pPr>
        <w:rPr>
          <w:color w:val="000000"/>
          <w:sz w:val="22"/>
        </w:rPr>
      </w:pPr>
    </w:p>
    <w:p w:rsidR="00F959C7" w:rsidRPr="004B4701" w:rsidRDefault="00F959C7">
      <w:pPr>
        <w:rPr>
          <w:color w:val="000000"/>
          <w:sz w:val="22"/>
        </w:rPr>
      </w:pPr>
      <w:r>
        <w:rPr>
          <w:color w:val="000000"/>
          <w:sz w:val="22"/>
        </w:rPr>
        <w:t xml:space="preserve">©  Australian Capital Territory </w:t>
      </w:r>
      <w:r>
        <w:rPr>
          <w:noProof/>
          <w:color w:val="000000"/>
          <w:sz w:val="22"/>
        </w:rPr>
        <w:t>2018</w:t>
      </w:r>
    </w:p>
    <w:p w:rsidR="00F959C7" w:rsidRDefault="00F959C7">
      <w:pPr>
        <w:pStyle w:val="06Copyright"/>
        <w:sectPr w:rsidR="00F959C7" w:rsidSect="00F959C7">
          <w:headerReference w:type="even" r:id="rId573"/>
          <w:headerReference w:type="default" r:id="rId574"/>
          <w:footerReference w:type="even" r:id="rId575"/>
          <w:footerReference w:type="default" r:id="rId576"/>
          <w:headerReference w:type="first" r:id="rId577"/>
          <w:footerReference w:type="first" r:id="rId578"/>
          <w:type w:val="continuous"/>
          <w:pgSz w:w="11907" w:h="16839" w:code="9"/>
          <w:pgMar w:top="3000" w:right="1900" w:bottom="2500" w:left="2300" w:header="2480" w:footer="2100" w:gutter="0"/>
          <w:pgNumType w:fmt="lowerRoman"/>
          <w:cols w:space="720"/>
          <w:titlePg/>
          <w:docGrid w:linePitch="326"/>
        </w:sectPr>
      </w:pPr>
    </w:p>
    <w:p w:rsidR="00E2599A" w:rsidRDefault="00E2599A" w:rsidP="00F959C7"/>
    <w:sectPr w:rsidR="00E2599A" w:rsidSect="00F959C7">
      <w:headerReference w:type="even" r:id="rId579"/>
      <w:headerReference w:type="default" r:id="rId580"/>
      <w:headerReference w:type="first" r:id="rId581"/>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356" w:rsidRDefault="00C05356">
      <w:r>
        <w:separator/>
      </w:r>
    </w:p>
  </w:endnote>
  <w:endnote w:type="continuationSeparator" w:id="0">
    <w:p w:rsidR="00C05356" w:rsidRDefault="00C0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altName w:val="Times New Roman"/>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BA" w:rsidRPr="00DD15BA" w:rsidRDefault="00DD15BA" w:rsidP="00DD15BA">
    <w:pPr>
      <w:pStyle w:val="Footer"/>
      <w:jc w:val="center"/>
      <w:rPr>
        <w:rFonts w:cs="Arial"/>
        <w:sz w:val="14"/>
      </w:rPr>
    </w:pPr>
    <w:r w:rsidRPr="00DD15BA">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05356" w:rsidRPr="00CB3D59">
      <w:tc>
        <w:tcPr>
          <w:tcW w:w="847" w:type="pct"/>
        </w:tcPr>
        <w:p w:rsidR="00C05356" w:rsidRPr="00F02A14" w:rsidRDefault="00C05356" w:rsidP="005F0302">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3C2307">
            <w:rPr>
              <w:rStyle w:val="PageNumber"/>
              <w:rFonts w:cs="Arial"/>
              <w:noProof/>
              <w:szCs w:val="18"/>
            </w:rPr>
            <w:t>386</w:t>
          </w:r>
          <w:r w:rsidRPr="00F02A14">
            <w:rPr>
              <w:rStyle w:val="PageNumber"/>
              <w:rFonts w:cs="Arial"/>
              <w:szCs w:val="18"/>
            </w:rPr>
            <w:fldChar w:fldCharType="end"/>
          </w:r>
        </w:p>
      </w:tc>
      <w:tc>
        <w:tcPr>
          <w:tcW w:w="3092" w:type="pct"/>
        </w:tcPr>
        <w:p w:rsidR="00C05356" w:rsidRPr="00F02A14" w:rsidRDefault="009E6E21" w:rsidP="005F030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4FD4" w:rsidRPr="00994FD4">
            <w:rPr>
              <w:rFonts w:cs="Arial"/>
              <w:szCs w:val="18"/>
            </w:rPr>
            <w:t xml:space="preserve">Road Transport (Road </w:t>
          </w:r>
          <w:r w:rsidR="00994FD4">
            <w:t>Rules) Regulation 2017</w:t>
          </w:r>
          <w:r>
            <w:fldChar w:fldCharType="end"/>
          </w:r>
        </w:p>
        <w:p w:rsidR="00C05356" w:rsidRPr="00F02A14" w:rsidRDefault="00C05356" w:rsidP="005F0302">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94FD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94FD4">
            <w:rPr>
              <w:rFonts w:cs="Arial"/>
              <w:szCs w:val="18"/>
            </w:rPr>
            <w:t>24/05/18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94FD4">
            <w:rPr>
              <w:rFonts w:cs="Arial"/>
              <w:szCs w:val="18"/>
            </w:rPr>
            <w:t>-11/10/18</w:t>
          </w:r>
          <w:r w:rsidRPr="00F02A14">
            <w:rPr>
              <w:rFonts w:cs="Arial"/>
              <w:szCs w:val="18"/>
            </w:rPr>
            <w:fldChar w:fldCharType="end"/>
          </w:r>
        </w:p>
      </w:tc>
      <w:tc>
        <w:tcPr>
          <w:tcW w:w="1061" w:type="pct"/>
        </w:tcPr>
        <w:p w:rsidR="00C05356" w:rsidRPr="00F02A14" w:rsidRDefault="00C05356" w:rsidP="005F0302">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94FD4">
            <w:rPr>
              <w:rFonts w:cs="Arial"/>
              <w:szCs w:val="18"/>
            </w:rPr>
            <w:t>R2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94FD4">
            <w:rPr>
              <w:rFonts w:cs="Arial"/>
              <w:szCs w:val="18"/>
            </w:rPr>
            <w:t>24/05/18</w:t>
          </w:r>
          <w:r w:rsidRPr="00F02A14">
            <w:rPr>
              <w:rFonts w:cs="Arial"/>
              <w:szCs w:val="18"/>
            </w:rPr>
            <w:fldChar w:fldCharType="end"/>
          </w:r>
        </w:p>
      </w:tc>
    </w:tr>
  </w:tbl>
  <w:p w:rsidR="00C05356" w:rsidRPr="00DD15BA" w:rsidRDefault="009E6E21" w:rsidP="00DD15BA">
    <w:pPr>
      <w:pStyle w:val="Status"/>
      <w:rPr>
        <w:rFonts w:cs="Arial"/>
      </w:rPr>
    </w:pPr>
    <w:r w:rsidRPr="00DD15BA">
      <w:rPr>
        <w:rFonts w:cs="Arial"/>
      </w:rPr>
      <w:fldChar w:fldCharType="begin"/>
    </w:r>
    <w:r w:rsidRPr="00DD15BA">
      <w:rPr>
        <w:rFonts w:cs="Arial"/>
      </w:rPr>
      <w:instrText xml:space="preserve"> DOCPROPERTY "Status" </w:instrText>
    </w:r>
    <w:r w:rsidRPr="00DD15BA">
      <w:rPr>
        <w:rFonts w:cs="Arial"/>
      </w:rPr>
      <w:fldChar w:fldCharType="separate"/>
    </w:r>
    <w:r w:rsidR="00994FD4" w:rsidRPr="00DD15BA">
      <w:rPr>
        <w:rFonts w:cs="Arial"/>
      </w:rPr>
      <w:t xml:space="preserve"> </w:t>
    </w:r>
    <w:r w:rsidRPr="00DD15BA">
      <w:rPr>
        <w:rFonts w:cs="Arial"/>
      </w:rPr>
      <w:fldChar w:fldCharType="end"/>
    </w:r>
    <w:r w:rsidR="00DD15BA" w:rsidRPr="00DD15BA">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05356" w:rsidRPr="00CB3D59">
      <w:tc>
        <w:tcPr>
          <w:tcW w:w="1061" w:type="pct"/>
        </w:tcPr>
        <w:p w:rsidR="00C05356" w:rsidRPr="00F02A14" w:rsidRDefault="00C05356" w:rsidP="005F0302">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94FD4">
            <w:rPr>
              <w:rFonts w:cs="Arial"/>
              <w:szCs w:val="18"/>
            </w:rPr>
            <w:t>R2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94FD4">
            <w:rPr>
              <w:rFonts w:cs="Arial"/>
              <w:szCs w:val="18"/>
            </w:rPr>
            <w:t>24/05/18</w:t>
          </w:r>
          <w:r w:rsidRPr="00F02A14">
            <w:rPr>
              <w:rFonts w:cs="Arial"/>
              <w:szCs w:val="18"/>
            </w:rPr>
            <w:fldChar w:fldCharType="end"/>
          </w:r>
        </w:p>
      </w:tc>
      <w:tc>
        <w:tcPr>
          <w:tcW w:w="3092" w:type="pct"/>
        </w:tcPr>
        <w:p w:rsidR="00C05356" w:rsidRPr="00F02A14" w:rsidRDefault="009E6E21" w:rsidP="005F030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4FD4" w:rsidRPr="00994FD4">
            <w:rPr>
              <w:rFonts w:cs="Arial"/>
              <w:szCs w:val="18"/>
            </w:rPr>
            <w:t xml:space="preserve">Road Transport (Road </w:t>
          </w:r>
          <w:r w:rsidR="00994FD4">
            <w:t>Rules) Regulation 2017</w:t>
          </w:r>
          <w:r>
            <w:fldChar w:fldCharType="end"/>
          </w:r>
        </w:p>
        <w:p w:rsidR="00C05356" w:rsidRPr="00F02A14" w:rsidRDefault="00C05356" w:rsidP="005F0302">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94FD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94FD4">
            <w:rPr>
              <w:rFonts w:cs="Arial"/>
              <w:szCs w:val="18"/>
            </w:rPr>
            <w:t>24/05/18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94FD4">
            <w:rPr>
              <w:rFonts w:cs="Arial"/>
              <w:szCs w:val="18"/>
            </w:rPr>
            <w:t>-11/10/18</w:t>
          </w:r>
          <w:r w:rsidRPr="00F02A14">
            <w:rPr>
              <w:rFonts w:cs="Arial"/>
              <w:szCs w:val="18"/>
            </w:rPr>
            <w:fldChar w:fldCharType="end"/>
          </w:r>
        </w:p>
      </w:tc>
      <w:tc>
        <w:tcPr>
          <w:tcW w:w="847" w:type="pct"/>
        </w:tcPr>
        <w:p w:rsidR="00C05356" w:rsidRPr="00F02A14" w:rsidRDefault="00C05356" w:rsidP="005F0302">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3C2307">
            <w:rPr>
              <w:rStyle w:val="PageNumber"/>
              <w:rFonts w:cs="Arial"/>
              <w:noProof/>
              <w:szCs w:val="18"/>
            </w:rPr>
            <w:t>387</w:t>
          </w:r>
          <w:r w:rsidRPr="00F02A14">
            <w:rPr>
              <w:rStyle w:val="PageNumber"/>
              <w:rFonts w:cs="Arial"/>
              <w:szCs w:val="18"/>
            </w:rPr>
            <w:fldChar w:fldCharType="end"/>
          </w:r>
        </w:p>
      </w:tc>
    </w:tr>
  </w:tbl>
  <w:p w:rsidR="00C05356" w:rsidRPr="00DD15BA" w:rsidRDefault="009E6E21" w:rsidP="00DD15BA">
    <w:pPr>
      <w:pStyle w:val="Status"/>
      <w:rPr>
        <w:rFonts w:cs="Arial"/>
      </w:rPr>
    </w:pPr>
    <w:r w:rsidRPr="00DD15BA">
      <w:rPr>
        <w:rFonts w:cs="Arial"/>
      </w:rPr>
      <w:fldChar w:fldCharType="begin"/>
    </w:r>
    <w:r w:rsidRPr="00DD15BA">
      <w:rPr>
        <w:rFonts w:cs="Arial"/>
      </w:rPr>
      <w:instrText xml:space="preserve"> DOCPROPERTY "Status" </w:instrText>
    </w:r>
    <w:r w:rsidRPr="00DD15BA">
      <w:rPr>
        <w:rFonts w:cs="Arial"/>
      </w:rPr>
      <w:fldChar w:fldCharType="separate"/>
    </w:r>
    <w:r w:rsidR="00994FD4" w:rsidRPr="00DD15BA">
      <w:rPr>
        <w:rFonts w:cs="Arial"/>
      </w:rPr>
      <w:t xml:space="preserve"> </w:t>
    </w:r>
    <w:r w:rsidRPr="00DD15BA">
      <w:rPr>
        <w:rFonts w:cs="Arial"/>
      </w:rPr>
      <w:fldChar w:fldCharType="end"/>
    </w:r>
    <w:r w:rsidR="00DD15BA" w:rsidRPr="00DD15BA">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05356">
      <w:tc>
        <w:tcPr>
          <w:tcW w:w="847" w:type="pct"/>
        </w:tcPr>
        <w:p w:rsidR="00C05356" w:rsidRDefault="00C0535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C2307">
            <w:rPr>
              <w:rStyle w:val="PageNumber"/>
              <w:noProof/>
            </w:rPr>
            <w:t>412</w:t>
          </w:r>
          <w:r>
            <w:rPr>
              <w:rStyle w:val="PageNumber"/>
            </w:rPr>
            <w:fldChar w:fldCharType="end"/>
          </w:r>
        </w:p>
      </w:tc>
      <w:tc>
        <w:tcPr>
          <w:tcW w:w="3092" w:type="pct"/>
        </w:tcPr>
        <w:p w:rsidR="00C05356" w:rsidRDefault="009E6E21">
          <w:pPr>
            <w:pStyle w:val="Footer"/>
            <w:jc w:val="center"/>
          </w:pPr>
          <w:r>
            <w:fldChar w:fldCharType="begin"/>
          </w:r>
          <w:r>
            <w:instrText xml:space="preserve"> REF Citation *\charformat </w:instrText>
          </w:r>
          <w:r>
            <w:fldChar w:fldCharType="separate"/>
          </w:r>
          <w:r w:rsidR="00994FD4">
            <w:t>Road Transport (Road Rules) Regulation 2017</w:t>
          </w:r>
          <w:r>
            <w:fldChar w:fldCharType="end"/>
          </w:r>
        </w:p>
        <w:p w:rsidR="00C05356" w:rsidRDefault="009E6E21">
          <w:pPr>
            <w:pStyle w:val="FooterInfoCentre"/>
          </w:pPr>
          <w:r>
            <w:fldChar w:fldCharType="begin"/>
          </w:r>
          <w:r>
            <w:instrText xml:space="preserve"> DOCPROPERTY "Eff"  *\charformat </w:instrText>
          </w:r>
          <w:r>
            <w:fldChar w:fldCharType="separate"/>
          </w:r>
          <w:r w:rsidR="00994FD4">
            <w:t xml:space="preserve">Effective:  </w:t>
          </w:r>
          <w:r>
            <w:fldChar w:fldCharType="end"/>
          </w:r>
          <w:r>
            <w:fldChar w:fldCharType="begin"/>
          </w:r>
          <w:r>
            <w:instrText xml:space="preserve"> DOCPROPERTY "StartDt"  *\charformat </w:instrText>
          </w:r>
          <w:r>
            <w:fldChar w:fldCharType="separate"/>
          </w:r>
          <w:r w:rsidR="00994FD4">
            <w:t>24/05/18</w:t>
          </w:r>
          <w:r>
            <w:fldChar w:fldCharType="end"/>
          </w:r>
          <w:r>
            <w:fldChar w:fldCharType="begin"/>
          </w:r>
          <w:r>
            <w:instrText xml:space="preserve"> DOCPROPERTY "EndDt"  *\charformat </w:instrText>
          </w:r>
          <w:r>
            <w:fldChar w:fldCharType="separate"/>
          </w:r>
          <w:r w:rsidR="00994FD4">
            <w:t>-11/10/18</w:t>
          </w:r>
          <w:r>
            <w:fldChar w:fldCharType="end"/>
          </w:r>
        </w:p>
      </w:tc>
      <w:tc>
        <w:tcPr>
          <w:tcW w:w="1061" w:type="pct"/>
        </w:tcPr>
        <w:p w:rsidR="00C05356" w:rsidRDefault="009E6E21">
          <w:pPr>
            <w:pStyle w:val="Footer"/>
            <w:jc w:val="right"/>
          </w:pPr>
          <w:r>
            <w:fldChar w:fldCharType="begin"/>
          </w:r>
          <w:r>
            <w:instrText xml:space="preserve"> DOCPROPERTY "Category"  *\charformat  </w:instrText>
          </w:r>
          <w:r>
            <w:fldChar w:fldCharType="separate"/>
          </w:r>
          <w:r w:rsidR="00994FD4">
            <w:t>R2</w:t>
          </w:r>
          <w:r>
            <w:fldChar w:fldCharType="end"/>
          </w:r>
          <w:r w:rsidR="00C05356">
            <w:br/>
          </w:r>
          <w:r>
            <w:fldChar w:fldCharType="begin"/>
          </w:r>
          <w:r>
            <w:instrText xml:space="preserve"> DOCPROPERTY "RepubDt"  *\charformat  </w:instrText>
          </w:r>
          <w:r>
            <w:fldChar w:fldCharType="separate"/>
          </w:r>
          <w:r w:rsidR="00994FD4">
            <w:t>24/05/18</w:t>
          </w:r>
          <w:r>
            <w:fldChar w:fldCharType="end"/>
          </w:r>
        </w:p>
      </w:tc>
    </w:tr>
  </w:tbl>
  <w:p w:rsidR="00C05356" w:rsidRPr="00DD15BA" w:rsidRDefault="009E6E21" w:rsidP="00DD15BA">
    <w:pPr>
      <w:pStyle w:val="Status"/>
      <w:rPr>
        <w:rFonts w:cs="Arial"/>
      </w:rPr>
    </w:pPr>
    <w:r w:rsidRPr="00DD15BA">
      <w:rPr>
        <w:rFonts w:cs="Arial"/>
      </w:rPr>
      <w:fldChar w:fldCharType="begin"/>
    </w:r>
    <w:r w:rsidRPr="00DD15BA">
      <w:rPr>
        <w:rFonts w:cs="Arial"/>
      </w:rPr>
      <w:instrText xml:space="preserve"> DOCPROPERTY "Status" </w:instrText>
    </w:r>
    <w:r w:rsidRPr="00DD15BA">
      <w:rPr>
        <w:rFonts w:cs="Arial"/>
      </w:rPr>
      <w:fldChar w:fldCharType="separate"/>
    </w:r>
    <w:r w:rsidR="00994FD4" w:rsidRPr="00DD15BA">
      <w:rPr>
        <w:rFonts w:cs="Arial"/>
      </w:rPr>
      <w:t xml:space="preserve"> </w:t>
    </w:r>
    <w:r w:rsidRPr="00DD15BA">
      <w:rPr>
        <w:rFonts w:cs="Arial"/>
      </w:rPr>
      <w:fldChar w:fldCharType="end"/>
    </w:r>
    <w:r w:rsidR="00DD15BA" w:rsidRPr="00DD15BA">
      <w:rPr>
        <w:rFonts w:cs="Arial"/>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05356">
      <w:tc>
        <w:tcPr>
          <w:tcW w:w="1061" w:type="pct"/>
        </w:tcPr>
        <w:p w:rsidR="00C05356" w:rsidRDefault="009E6E21">
          <w:pPr>
            <w:pStyle w:val="Footer"/>
          </w:pPr>
          <w:r>
            <w:fldChar w:fldCharType="begin"/>
          </w:r>
          <w:r>
            <w:instrText xml:space="preserve"> DOCPROPERTY "Category"  *\charformat  </w:instrText>
          </w:r>
          <w:r>
            <w:fldChar w:fldCharType="separate"/>
          </w:r>
          <w:r w:rsidR="00994FD4">
            <w:t>R2</w:t>
          </w:r>
          <w:r>
            <w:fldChar w:fldCharType="end"/>
          </w:r>
          <w:r w:rsidR="00C05356">
            <w:br/>
          </w:r>
          <w:r>
            <w:fldChar w:fldCharType="begin"/>
          </w:r>
          <w:r>
            <w:instrText xml:space="preserve"> DOCPROPERTY "RepubDt"  *\charformat  </w:instrText>
          </w:r>
          <w:r>
            <w:fldChar w:fldCharType="separate"/>
          </w:r>
          <w:r w:rsidR="00994FD4">
            <w:t>24/05/18</w:t>
          </w:r>
          <w:r>
            <w:fldChar w:fldCharType="end"/>
          </w:r>
        </w:p>
      </w:tc>
      <w:tc>
        <w:tcPr>
          <w:tcW w:w="3092" w:type="pct"/>
        </w:tcPr>
        <w:p w:rsidR="00C05356" w:rsidRDefault="009E6E21">
          <w:pPr>
            <w:pStyle w:val="Footer"/>
            <w:jc w:val="center"/>
          </w:pPr>
          <w:r>
            <w:fldChar w:fldCharType="begin"/>
          </w:r>
          <w:r>
            <w:instrText xml:space="preserve"> REF Citation *\charformat </w:instrText>
          </w:r>
          <w:r>
            <w:fldChar w:fldCharType="separate"/>
          </w:r>
          <w:r w:rsidR="00994FD4">
            <w:t>Road Transport (Road Rules) Regulation 2017</w:t>
          </w:r>
          <w:r>
            <w:fldChar w:fldCharType="end"/>
          </w:r>
        </w:p>
        <w:p w:rsidR="00C05356" w:rsidRDefault="009E6E21">
          <w:pPr>
            <w:pStyle w:val="FooterInfoCentre"/>
          </w:pPr>
          <w:r>
            <w:fldChar w:fldCharType="begin"/>
          </w:r>
          <w:r>
            <w:instrText xml:space="preserve"> DOCPROPERTY "Eff"  *\charformat </w:instrText>
          </w:r>
          <w:r>
            <w:fldChar w:fldCharType="separate"/>
          </w:r>
          <w:r w:rsidR="00994FD4">
            <w:t xml:space="preserve">Effective:  </w:t>
          </w:r>
          <w:r>
            <w:fldChar w:fldCharType="end"/>
          </w:r>
          <w:r>
            <w:fldChar w:fldCharType="begin"/>
          </w:r>
          <w:r>
            <w:instrText xml:space="preserve"> DOCPROPERTY "StartDt"  *\charformat </w:instrText>
          </w:r>
          <w:r>
            <w:fldChar w:fldCharType="separate"/>
          </w:r>
          <w:r w:rsidR="00994FD4">
            <w:t>24/05/18</w:t>
          </w:r>
          <w:r>
            <w:fldChar w:fldCharType="end"/>
          </w:r>
          <w:r>
            <w:fldChar w:fldCharType="begin"/>
          </w:r>
          <w:r>
            <w:instrText xml:space="preserve"> DOCPROPERTY "EndDt"  *\charformat </w:instrText>
          </w:r>
          <w:r>
            <w:fldChar w:fldCharType="separate"/>
          </w:r>
          <w:r w:rsidR="00994FD4">
            <w:t>-11/10/18</w:t>
          </w:r>
          <w:r>
            <w:fldChar w:fldCharType="end"/>
          </w:r>
        </w:p>
      </w:tc>
      <w:tc>
        <w:tcPr>
          <w:tcW w:w="847" w:type="pct"/>
        </w:tcPr>
        <w:p w:rsidR="00C05356" w:rsidRDefault="00C0535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C2307">
            <w:rPr>
              <w:rStyle w:val="PageNumber"/>
              <w:noProof/>
            </w:rPr>
            <w:t>413</w:t>
          </w:r>
          <w:r>
            <w:rPr>
              <w:rStyle w:val="PageNumber"/>
            </w:rPr>
            <w:fldChar w:fldCharType="end"/>
          </w:r>
        </w:p>
      </w:tc>
    </w:tr>
  </w:tbl>
  <w:p w:rsidR="00C05356" w:rsidRPr="00DD15BA" w:rsidRDefault="009E6E21" w:rsidP="00DD15BA">
    <w:pPr>
      <w:pStyle w:val="Status"/>
      <w:rPr>
        <w:rFonts w:cs="Arial"/>
      </w:rPr>
    </w:pPr>
    <w:r w:rsidRPr="00DD15BA">
      <w:rPr>
        <w:rFonts w:cs="Arial"/>
      </w:rPr>
      <w:fldChar w:fldCharType="begin"/>
    </w:r>
    <w:r w:rsidRPr="00DD15BA">
      <w:rPr>
        <w:rFonts w:cs="Arial"/>
      </w:rPr>
      <w:instrText xml:space="preserve"> DOCPROPERTY "Status" </w:instrText>
    </w:r>
    <w:r w:rsidRPr="00DD15BA">
      <w:rPr>
        <w:rFonts w:cs="Arial"/>
      </w:rPr>
      <w:fldChar w:fldCharType="separate"/>
    </w:r>
    <w:r w:rsidR="00994FD4" w:rsidRPr="00DD15BA">
      <w:rPr>
        <w:rFonts w:cs="Arial"/>
      </w:rPr>
      <w:t xml:space="preserve"> </w:t>
    </w:r>
    <w:r w:rsidRPr="00DD15BA">
      <w:rPr>
        <w:rFonts w:cs="Arial"/>
      </w:rPr>
      <w:fldChar w:fldCharType="end"/>
    </w:r>
    <w:r w:rsidR="00DD15BA" w:rsidRPr="00DD15BA">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05356">
      <w:tc>
        <w:tcPr>
          <w:tcW w:w="847" w:type="pct"/>
        </w:tcPr>
        <w:p w:rsidR="00C05356" w:rsidRDefault="00C0535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C2307">
            <w:rPr>
              <w:rStyle w:val="PageNumber"/>
              <w:noProof/>
            </w:rPr>
            <w:t>416</w:t>
          </w:r>
          <w:r>
            <w:rPr>
              <w:rStyle w:val="PageNumber"/>
            </w:rPr>
            <w:fldChar w:fldCharType="end"/>
          </w:r>
        </w:p>
      </w:tc>
      <w:tc>
        <w:tcPr>
          <w:tcW w:w="3092" w:type="pct"/>
        </w:tcPr>
        <w:p w:rsidR="00C05356" w:rsidRDefault="009E6E21">
          <w:pPr>
            <w:pStyle w:val="Footer"/>
            <w:jc w:val="center"/>
          </w:pPr>
          <w:r>
            <w:fldChar w:fldCharType="begin"/>
          </w:r>
          <w:r>
            <w:instrText xml:space="preserve"> REF Citation *\charformat </w:instrText>
          </w:r>
          <w:r>
            <w:fldChar w:fldCharType="separate"/>
          </w:r>
          <w:r w:rsidR="00994FD4">
            <w:t>Road Transport (Road Rules) Regulation 2017</w:t>
          </w:r>
          <w:r>
            <w:fldChar w:fldCharType="end"/>
          </w:r>
        </w:p>
        <w:p w:rsidR="00C05356" w:rsidRDefault="009E6E21">
          <w:pPr>
            <w:pStyle w:val="FooterInfoCentre"/>
          </w:pPr>
          <w:r>
            <w:fldChar w:fldCharType="begin"/>
          </w:r>
          <w:r>
            <w:instrText xml:space="preserve"> DOCPROPERTY "Eff"  *\charformat </w:instrText>
          </w:r>
          <w:r>
            <w:fldChar w:fldCharType="separate"/>
          </w:r>
          <w:r w:rsidR="00994FD4">
            <w:t xml:space="preserve">Effective:  </w:t>
          </w:r>
          <w:r>
            <w:fldChar w:fldCharType="end"/>
          </w:r>
          <w:r>
            <w:fldChar w:fldCharType="begin"/>
          </w:r>
          <w:r>
            <w:instrText xml:space="preserve"> DOCPROPERTY "StartDt"  *\charformat </w:instrText>
          </w:r>
          <w:r>
            <w:fldChar w:fldCharType="separate"/>
          </w:r>
          <w:r w:rsidR="00994FD4">
            <w:t>24/05/18</w:t>
          </w:r>
          <w:r>
            <w:fldChar w:fldCharType="end"/>
          </w:r>
          <w:r>
            <w:fldChar w:fldCharType="begin"/>
          </w:r>
          <w:r>
            <w:instrText xml:space="preserve"> DOCPROPERTY "EndDt"  *\charformat </w:instrText>
          </w:r>
          <w:r>
            <w:fldChar w:fldCharType="separate"/>
          </w:r>
          <w:r w:rsidR="00994FD4">
            <w:t>-11/10/18</w:t>
          </w:r>
          <w:r>
            <w:fldChar w:fldCharType="end"/>
          </w:r>
        </w:p>
      </w:tc>
      <w:tc>
        <w:tcPr>
          <w:tcW w:w="1061" w:type="pct"/>
        </w:tcPr>
        <w:p w:rsidR="00C05356" w:rsidRDefault="009E6E21">
          <w:pPr>
            <w:pStyle w:val="Footer"/>
            <w:jc w:val="right"/>
          </w:pPr>
          <w:r>
            <w:fldChar w:fldCharType="begin"/>
          </w:r>
          <w:r>
            <w:instrText xml:space="preserve"> DOCPROPERTY "Category"  *\charformat  </w:instrText>
          </w:r>
          <w:r>
            <w:fldChar w:fldCharType="separate"/>
          </w:r>
          <w:r w:rsidR="00994FD4">
            <w:t>R2</w:t>
          </w:r>
          <w:r>
            <w:fldChar w:fldCharType="end"/>
          </w:r>
          <w:r w:rsidR="00C05356">
            <w:br/>
          </w:r>
          <w:r>
            <w:fldChar w:fldCharType="begin"/>
          </w:r>
          <w:r>
            <w:instrText xml:space="preserve"> DOCPROPERTY "RepubDt"  *\charformat  </w:instrText>
          </w:r>
          <w:r>
            <w:fldChar w:fldCharType="separate"/>
          </w:r>
          <w:r w:rsidR="00994FD4">
            <w:t>24/05/18</w:t>
          </w:r>
          <w:r>
            <w:fldChar w:fldCharType="end"/>
          </w:r>
        </w:p>
      </w:tc>
    </w:tr>
  </w:tbl>
  <w:p w:rsidR="00C05356" w:rsidRPr="00DD15BA" w:rsidRDefault="009E6E21" w:rsidP="00DD15BA">
    <w:pPr>
      <w:pStyle w:val="Status"/>
      <w:rPr>
        <w:rFonts w:cs="Arial"/>
      </w:rPr>
    </w:pPr>
    <w:r w:rsidRPr="00DD15BA">
      <w:rPr>
        <w:rFonts w:cs="Arial"/>
      </w:rPr>
      <w:fldChar w:fldCharType="begin"/>
    </w:r>
    <w:r w:rsidRPr="00DD15BA">
      <w:rPr>
        <w:rFonts w:cs="Arial"/>
      </w:rPr>
      <w:instrText xml:space="preserve"> DOCPROPERTY "Status" </w:instrText>
    </w:r>
    <w:r w:rsidRPr="00DD15BA">
      <w:rPr>
        <w:rFonts w:cs="Arial"/>
      </w:rPr>
      <w:fldChar w:fldCharType="separate"/>
    </w:r>
    <w:r w:rsidR="00994FD4" w:rsidRPr="00DD15BA">
      <w:rPr>
        <w:rFonts w:cs="Arial"/>
      </w:rPr>
      <w:t xml:space="preserve"> </w:t>
    </w:r>
    <w:r w:rsidRPr="00DD15BA">
      <w:rPr>
        <w:rFonts w:cs="Arial"/>
      </w:rPr>
      <w:fldChar w:fldCharType="end"/>
    </w:r>
    <w:r w:rsidR="00DD15BA" w:rsidRPr="00DD15BA">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05356">
      <w:tc>
        <w:tcPr>
          <w:tcW w:w="1061" w:type="pct"/>
        </w:tcPr>
        <w:p w:rsidR="00C05356" w:rsidRDefault="009E6E21">
          <w:pPr>
            <w:pStyle w:val="Footer"/>
          </w:pPr>
          <w:r>
            <w:fldChar w:fldCharType="begin"/>
          </w:r>
          <w:r>
            <w:instrText xml:space="preserve"> DOCPROPERTY "Category"  *\charformat  </w:instrText>
          </w:r>
          <w:r>
            <w:fldChar w:fldCharType="separate"/>
          </w:r>
          <w:r w:rsidR="00994FD4">
            <w:t>R2</w:t>
          </w:r>
          <w:r>
            <w:fldChar w:fldCharType="end"/>
          </w:r>
          <w:r w:rsidR="00C05356">
            <w:br/>
          </w:r>
          <w:r>
            <w:fldChar w:fldCharType="begin"/>
          </w:r>
          <w:r>
            <w:instrText xml:space="preserve"> DOCPROPERTY "RepubDt"  *\charformat  </w:instrText>
          </w:r>
          <w:r>
            <w:fldChar w:fldCharType="separate"/>
          </w:r>
          <w:r w:rsidR="00994FD4">
            <w:t>24/05/18</w:t>
          </w:r>
          <w:r>
            <w:fldChar w:fldCharType="end"/>
          </w:r>
        </w:p>
      </w:tc>
      <w:tc>
        <w:tcPr>
          <w:tcW w:w="3092" w:type="pct"/>
        </w:tcPr>
        <w:p w:rsidR="00C05356" w:rsidRDefault="009E6E21">
          <w:pPr>
            <w:pStyle w:val="Footer"/>
            <w:jc w:val="center"/>
          </w:pPr>
          <w:r>
            <w:fldChar w:fldCharType="begin"/>
          </w:r>
          <w:r>
            <w:instrText xml:space="preserve"> REF Citation *\charformat </w:instrText>
          </w:r>
          <w:r>
            <w:fldChar w:fldCharType="separate"/>
          </w:r>
          <w:r w:rsidR="00994FD4">
            <w:t>Road Transport (Road Rules) Regulation 2017</w:t>
          </w:r>
          <w:r>
            <w:fldChar w:fldCharType="end"/>
          </w:r>
        </w:p>
        <w:p w:rsidR="00C05356" w:rsidRDefault="009E6E21">
          <w:pPr>
            <w:pStyle w:val="FooterInfoCentre"/>
          </w:pPr>
          <w:r>
            <w:fldChar w:fldCharType="begin"/>
          </w:r>
          <w:r>
            <w:instrText xml:space="preserve"> DOCPROPERTY "Eff"  *\charformat </w:instrText>
          </w:r>
          <w:r>
            <w:fldChar w:fldCharType="separate"/>
          </w:r>
          <w:r w:rsidR="00994FD4">
            <w:t xml:space="preserve">Effective:  </w:t>
          </w:r>
          <w:r>
            <w:fldChar w:fldCharType="end"/>
          </w:r>
          <w:r>
            <w:fldChar w:fldCharType="begin"/>
          </w:r>
          <w:r>
            <w:instrText xml:space="preserve"> DOCPROPERTY "StartDt"  *\charformat </w:instrText>
          </w:r>
          <w:r>
            <w:fldChar w:fldCharType="separate"/>
          </w:r>
          <w:r w:rsidR="00994FD4">
            <w:t>24/05/18</w:t>
          </w:r>
          <w:r>
            <w:fldChar w:fldCharType="end"/>
          </w:r>
          <w:r>
            <w:fldChar w:fldCharType="begin"/>
          </w:r>
          <w:r>
            <w:instrText xml:space="preserve"> DOCPROPERTY "EndDt"  *\charformat </w:instrText>
          </w:r>
          <w:r>
            <w:fldChar w:fldCharType="separate"/>
          </w:r>
          <w:r w:rsidR="00994FD4">
            <w:t>-11/10/18</w:t>
          </w:r>
          <w:r>
            <w:fldChar w:fldCharType="end"/>
          </w:r>
        </w:p>
      </w:tc>
      <w:tc>
        <w:tcPr>
          <w:tcW w:w="847" w:type="pct"/>
        </w:tcPr>
        <w:p w:rsidR="00C05356" w:rsidRDefault="00C0535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C2307">
            <w:rPr>
              <w:rStyle w:val="PageNumber"/>
              <w:noProof/>
            </w:rPr>
            <w:t>415</w:t>
          </w:r>
          <w:r>
            <w:rPr>
              <w:rStyle w:val="PageNumber"/>
            </w:rPr>
            <w:fldChar w:fldCharType="end"/>
          </w:r>
        </w:p>
      </w:tc>
    </w:tr>
  </w:tbl>
  <w:p w:rsidR="00C05356" w:rsidRPr="00DD15BA" w:rsidRDefault="009E6E21" w:rsidP="00DD15BA">
    <w:pPr>
      <w:pStyle w:val="Status"/>
      <w:rPr>
        <w:rFonts w:cs="Arial"/>
      </w:rPr>
    </w:pPr>
    <w:r w:rsidRPr="00DD15BA">
      <w:rPr>
        <w:rFonts w:cs="Arial"/>
      </w:rPr>
      <w:fldChar w:fldCharType="begin"/>
    </w:r>
    <w:r w:rsidRPr="00DD15BA">
      <w:rPr>
        <w:rFonts w:cs="Arial"/>
      </w:rPr>
      <w:instrText xml:space="preserve"> DOCPROPERTY "Status" </w:instrText>
    </w:r>
    <w:r w:rsidRPr="00DD15BA">
      <w:rPr>
        <w:rFonts w:cs="Arial"/>
      </w:rPr>
      <w:fldChar w:fldCharType="separate"/>
    </w:r>
    <w:r w:rsidR="00994FD4" w:rsidRPr="00DD15BA">
      <w:rPr>
        <w:rFonts w:cs="Arial"/>
      </w:rPr>
      <w:t xml:space="preserve"> </w:t>
    </w:r>
    <w:r w:rsidRPr="00DD15BA">
      <w:rPr>
        <w:rFonts w:cs="Arial"/>
      </w:rPr>
      <w:fldChar w:fldCharType="end"/>
    </w:r>
    <w:r w:rsidR="00DD15BA" w:rsidRPr="00DD15BA">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Pr="00DD15BA" w:rsidRDefault="00DD15BA" w:rsidP="00DD15BA">
    <w:pPr>
      <w:pStyle w:val="Footer"/>
      <w:jc w:val="center"/>
      <w:rPr>
        <w:rFonts w:cs="Arial"/>
        <w:sz w:val="14"/>
      </w:rPr>
    </w:pPr>
    <w:r w:rsidRPr="00DD15BA">
      <w:rPr>
        <w:rFonts w:cs="Arial"/>
        <w:sz w:val="14"/>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Pr="00DD15BA" w:rsidRDefault="00C05356" w:rsidP="00DD15BA">
    <w:pPr>
      <w:pStyle w:val="Footer"/>
      <w:jc w:val="center"/>
      <w:rPr>
        <w:rFonts w:cs="Arial"/>
        <w:sz w:val="14"/>
      </w:rPr>
    </w:pPr>
    <w:r w:rsidRPr="00DD15BA">
      <w:rPr>
        <w:rFonts w:cs="Arial"/>
        <w:sz w:val="14"/>
      </w:rPr>
      <w:fldChar w:fldCharType="begin"/>
    </w:r>
    <w:r w:rsidRPr="00DD15BA">
      <w:rPr>
        <w:rFonts w:cs="Arial"/>
        <w:sz w:val="14"/>
      </w:rPr>
      <w:instrText xml:space="preserve"> COMMENTS  \* MERGEFORMAT </w:instrText>
    </w:r>
    <w:r w:rsidRPr="00DD15BA">
      <w:rPr>
        <w:rFonts w:cs="Arial"/>
        <w:sz w:val="14"/>
      </w:rPr>
      <w:fldChar w:fldCharType="end"/>
    </w:r>
    <w:r w:rsidR="00DD15BA" w:rsidRPr="00DD15BA">
      <w:rPr>
        <w:rFonts w:cs="Arial"/>
        <w:sz w:val="14"/>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Pr="00DD15BA" w:rsidRDefault="00DD15BA" w:rsidP="00DD15BA">
    <w:pPr>
      <w:pStyle w:val="Footer"/>
      <w:jc w:val="center"/>
      <w:rPr>
        <w:rFonts w:cs="Arial"/>
        <w:sz w:val="14"/>
      </w:rPr>
    </w:pPr>
    <w:r w:rsidRPr="00DD15BA">
      <w:rPr>
        <w:rFonts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Pr="00DD15BA" w:rsidRDefault="00C05356" w:rsidP="00DD15BA">
    <w:pPr>
      <w:pStyle w:val="Footer"/>
      <w:jc w:val="center"/>
      <w:rPr>
        <w:rFonts w:cs="Arial"/>
        <w:sz w:val="14"/>
      </w:rPr>
    </w:pPr>
    <w:r w:rsidRPr="00DD15BA">
      <w:rPr>
        <w:rFonts w:cs="Arial"/>
        <w:sz w:val="14"/>
      </w:rPr>
      <w:fldChar w:fldCharType="begin"/>
    </w:r>
    <w:r w:rsidRPr="00DD15BA">
      <w:rPr>
        <w:rFonts w:cs="Arial"/>
        <w:sz w:val="14"/>
      </w:rPr>
      <w:instrText xml:space="preserve"> DOCPROPERTY "Status" </w:instrText>
    </w:r>
    <w:r w:rsidRPr="00DD15BA">
      <w:rPr>
        <w:rFonts w:cs="Arial"/>
        <w:sz w:val="14"/>
      </w:rPr>
      <w:fldChar w:fldCharType="separate"/>
    </w:r>
    <w:r w:rsidR="00994FD4" w:rsidRPr="00DD15BA">
      <w:rPr>
        <w:rFonts w:cs="Arial"/>
        <w:sz w:val="14"/>
      </w:rPr>
      <w:t xml:space="preserve"> </w:t>
    </w:r>
    <w:r w:rsidRPr="00DD15BA">
      <w:rPr>
        <w:rFonts w:cs="Arial"/>
        <w:sz w:val="14"/>
      </w:rPr>
      <w:fldChar w:fldCharType="end"/>
    </w:r>
    <w:r w:rsidRPr="00DD15BA">
      <w:rPr>
        <w:rFonts w:cs="Arial"/>
        <w:sz w:val="14"/>
      </w:rPr>
      <w:fldChar w:fldCharType="begin"/>
    </w:r>
    <w:r w:rsidRPr="00DD15BA">
      <w:rPr>
        <w:rFonts w:cs="Arial"/>
        <w:sz w:val="14"/>
      </w:rPr>
      <w:instrText xml:space="preserve"> COMMENTS  \* MERGEFORMAT </w:instrText>
    </w:r>
    <w:r w:rsidRPr="00DD15BA">
      <w:rPr>
        <w:rFonts w:cs="Arial"/>
        <w:sz w:val="14"/>
      </w:rPr>
      <w:fldChar w:fldCharType="end"/>
    </w:r>
    <w:r w:rsidR="00DD15BA" w:rsidRPr="00DD15BA">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BA" w:rsidRPr="00DD15BA" w:rsidRDefault="00DD15BA" w:rsidP="00DD15BA">
    <w:pPr>
      <w:pStyle w:val="Footer"/>
      <w:jc w:val="center"/>
      <w:rPr>
        <w:rFonts w:cs="Arial"/>
        <w:sz w:val="14"/>
      </w:rPr>
    </w:pPr>
    <w:r w:rsidRPr="00DD15BA">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C05356">
      <w:tc>
        <w:tcPr>
          <w:tcW w:w="846" w:type="pct"/>
        </w:tcPr>
        <w:p w:rsidR="00C05356" w:rsidRDefault="00C05356">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DD15BA">
            <w:rPr>
              <w:rStyle w:val="PageNumber"/>
              <w:noProof/>
            </w:rPr>
            <w:t>2</w:t>
          </w:r>
          <w:r>
            <w:rPr>
              <w:rStyle w:val="PageNumber"/>
            </w:rPr>
            <w:fldChar w:fldCharType="end"/>
          </w:r>
        </w:p>
      </w:tc>
      <w:tc>
        <w:tcPr>
          <w:tcW w:w="3093" w:type="pct"/>
        </w:tcPr>
        <w:p w:rsidR="00C05356" w:rsidRDefault="009E6E21">
          <w:pPr>
            <w:pStyle w:val="Footer"/>
            <w:jc w:val="center"/>
          </w:pPr>
          <w:r>
            <w:fldChar w:fldCharType="begin"/>
          </w:r>
          <w:r>
            <w:instrText xml:space="preserve"> REF Citation *\charformat </w:instrText>
          </w:r>
          <w:r>
            <w:fldChar w:fldCharType="separate"/>
          </w:r>
          <w:r w:rsidR="00994FD4">
            <w:t>Road Transport (Road Rules) Regulation 2017</w:t>
          </w:r>
          <w:r>
            <w:fldChar w:fldCharType="end"/>
          </w:r>
        </w:p>
        <w:p w:rsidR="00C05356" w:rsidRDefault="009E6E21">
          <w:pPr>
            <w:pStyle w:val="FooterInfoCentre"/>
          </w:pPr>
          <w:r>
            <w:fldChar w:fldCharType="begin"/>
          </w:r>
          <w:r>
            <w:instrText xml:space="preserve"> DOCPROPERTY "Eff"  </w:instrText>
          </w:r>
          <w:r>
            <w:fldChar w:fldCharType="separate"/>
          </w:r>
          <w:r w:rsidR="00994FD4">
            <w:t xml:space="preserve">Effective:  </w:t>
          </w:r>
          <w:r>
            <w:fldChar w:fldCharType="end"/>
          </w:r>
          <w:r>
            <w:fldChar w:fldCharType="begin"/>
          </w:r>
          <w:r>
            <w:instrText xml:space="preserve"> DOCPROPERTY "StartDt"   </w:instrText>
          </w:r>
          <w:r>
            <w:fldChar w:fldCharType="separate"/>
          </w:r>
          <w:r w:rsidR="00994FD4">
            <w:t>24/05/18</w:t>
          </w:r>
          <w:r>
            <w:fldChar w:fldCharType="end"/>
          </w:r>
          <w:r>
            <w:fldChar w:fldCharType="begin"/>
          </w:r>
          <w:r>
            <w:instrText xml:space="preserve"> DOCPROPERTY "EndDt"  </w:instrText>
          </w:r>
          <w:r>
            <w:fldChar w:fldCharType="separate"/>
          </w:r>
          <w:r w:rsidR="00994FD4">
            <w:t>-11/10/18</w:t>
          </w:r>
          <w:r>
            <w:fldChar w:fldCharType="end"/>
          </w:r>
        </w:p>
      </w:tc>
      <w:tc>
        <w:tcPr>
          <w:tcW w:w="1061" w:type="pct"/>
        </w:tcPr>
        <w:p w:rsidR="00C05356" w:rsidRDefault="009E6E21">
          <w:pPr>
            <w:pStyle w:val="Footer"/>
            <w:jc w:val="right"/>
          </w:pPr>
          <w:r>
            <w:fldChar w:fldCharType="begin"/>
          </w:r>
          <w:r>
            <w:instrText xml:space="preserve"> DOCPROPERTY "Category"  </w:instrText>
          </w:r>
          <w:r>
            <w:fldChar w:fldCharType="separate"/>
          </w:r>
          <w:r w:rsidR="00994FD4">
            <w:t>R2</w:t>
          </w:r>
          <w:r>
            <w:fldChar w:fldCharType="end"/>
          </w:r>
          <w:r w:rsidR="00C05356">
            <w:br/>
          </w:r>
          <w:r>
            <w:fldChar w:fldCharType="begin"/>
          </w:r>
          <w:r>
            <w:instrText xml:space="preserve"> DOCPROPERTY "RepubDt"  </w:instrText>
          </w:r>
          <w:r>
            <w:fldChar w:fldCharType="separate"/>
          </w:r>
          <w:r w:rsidR="00994FD4">
            <w:t>24/05/18</w:t>
          </w:r>
          <w:r>
            <w:fldChar w:fldCharType="end"/>
          </w:r>
        </w:p>
      </w:tc>
    </w:tr>
  </w:tbl>
  <w:p w:rsidR="00C05356" w:rsidRPr="00DD15BA" w:rsidRDefault="009E6E21" w:rsidP="00DD15BA">
    <w:pPr>
      <w:pStyle w:val="Status"/>
      <w:rPr>
        <w:rFonts w:cs="Arial"/>
      </w:rPr>
    </w:pPr>
    <w:r w:rsidRPr="00DD15BA">
      <w:rPr>
        <w:rFonts w:cs="Arial"/>
      </w:rPr>
      <w:fldChar w:fldCharType="begin"/>
    </w:r>
    <w:r w:rsidRPr="00DD15BA">
      <w:rPr>
        <w:rFonts w:cs="Arial"/>
      </w:rPr>
      <w:instrText xml:space="preserve"> DOCPROPERTY "Status" </w:instrText>
    </w:r>
    <w:r w:rsidRPr="00DD15BA">
      <w:rPr>
        <w:rFonts w:cs="Arial"/>
      </w:rPr>
      <w:fldChar w:fldCharType="separate"/>
    </w:r>
    <w:r w:rsidR="00994FD4" w:rsidRPr="00DD15BA">
      <w:rPr>
        <w:rFonts w:cs="Arial"/>
      </w:rPr>
      <w:t xml:space="preserve"> </w:t>
    </w:r>
    <w:r w:rsidRPr="00DD15BA">
      <w:rPr>
        <w:rFonts w:cs="Arial"/>
      </w:rPr>
      <w:fldChar w:fldCharType="end"/>
    </w:r>
    <w:r w:rsidR="00DD15BA" w:rsidRPr="00DD15BA">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05356">
      <w:tc>
        <w:tcPr>
          <w:tcW w:w="1061" w:type="pct"/>
        </w:tcPr>
        <w:p w:rsidR="00C05356" w:rsidRDefault="009E6E21">
          <w:pPr>
            <w:pStyle w:val="Footer"/>
          </w:pPr>
          <w:r>
            <w:fldChar w:fldCharType="begin"/>
          </w:r>
          <w:r>
            <w:instrText xml:space="preserve"> DOCPROPERTY "Category"  </w:instrText>
          </w:r>
          <w:r>
            <w:fldChar w:fldCharType="separate"/>
          </w:r>
          <w:r w:rsidR="00994FD4">
            <w:t>R2</w:t>
          </w:r>
          <w:r>
            <w:fldChar w:fldCharType="end"/>
          </w:r>
          <w:r w:rsidR="00C05356">
            <w:br/>
          </w:r>
          <w:r>
            <w:fldChar w:fldCharType="begin"/>
          </w:r>
          <w:r>
            <w:instrText xml:space="preserve"> DOCPROPERTY "RepubDt"  </w:instrText>
          </w:r>
          <w:r>
            <w:fldChar w:fldCharType="separate"/>
          </w:r>
          <w:r w:rsidR="00994FD4">
            <w:t>24/05/18</w:t>
          </w:r>
          <w:r>
            <w:fldChar w:fldCharType="end"/>
          </w:r>
        </w:p>
      </w:tc>
      <w:tc>
        <w:tcPr>
          <w:tcW w:w="3093" w:type="pct"/>
        </w:tcPr>
        <w:p w:rsidR="00C05356" w:rsidRDefault="009E6E21">
          <w:pPr>
            <w:pStyle w:val="Footer"/>
            <w:jc w:val="center"/>
          </w:pPr>
          <w:r>
            <w:fldChar w:fldCharType="begin"/>
          </w:r>
          <w:r>
            <w:instrText xml:space="preserve"> REF Citation *\charformat </w:instrText>
          </w:r>
          <w:r>
            <w:fldChar w:fldCharType="separate"/>
          </w:r>
          <w:r w:rsidR="00994FD4">
            <w:t>Road Transport (Road Rules) Regulation 2017</w:t>
          </w:r>
          <w:r>
            <w:fldChar w:fldCharType="end"/>
          </w:r>
        </w:p>
        <w:p w:rsidR="00C05356" w:rsidRDefault="009E6E21">
          <w:pPr>
            <w:pStyle w:val="FooterInfoCentre"/>
          </w:pPr>
          <w:r>
            <w:fldChar w:fldCharType="begin"/>
          </w:r>
          <w:r>
            <w:instrText xml:space="preserve"> DOCPROPERTY "Eff"  </w:instrText>
          </w:r>
          <w:r>
            <w:fldChar w:fldCharType="separate"/>
          </w:r>
          <w:r w:rsidR="00994FD4">
            <w:t xml:space="preserve">Effective:  </w:t>
          </w:r>
          <w:r>
            <w:fldChar w:fldCharType="end"/>
          </w:r>
          <w:r>
            <w:fldChar w:fldCharType="begin"/>
          </w:r>
          <w:r>
            <w:instrText xml:space="preserve"> DOCPROPERTY "StartDt"  </w:instrText>
          </w:r>
          <w:r>
            <w:fldChar w:fldCharType="separate"/>
          </w:r>
          <w:r w:rsidR="00994FD4">
            <w:t>24/05/18</w:t>
          </w:r>
          <w:r>
            <w:fldChar w:fldCharType="end"/>
          </w:r>
          <w:r>
            <w:fldChar w:fldCharType="begin"/>
          </w:r>
          <w:r>
            <w:instrText xml:space="preserve"> DOCPROPERTY "EndDt"  </w:instrText>
          </w:r>
          <w:r>
            <w:fldChar w:fldCharType="separate"/>
          </w:r>
          <w:r w:rsidR="00994FD4">
            <w:t>-11/10/18</w:t>
          </w:r>
          <w:r>
            <w:fldChar w:fldCharType="end"/>
          </w:r>
        </w:p>
      </w:tc>
      <w:tc>
        <w:tcPr>
          <w:tcW w:w="846" w:type="pct"/>
        </w:tcPr>
        <w:p w:rsidR="00C05356" w:rsidRDefault="00C05356">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DD15BA">
            <w:rPr>
              <w:rStyle w:val="PageNumber"/>
              <w:noProof/>
            </w:rPr>
            <w:t>3</w:t>
          </w:r>
          <w:r>
            <w:rPr>
              <w:rStyle w:val="PageNumber"/>
            </w:rPr>
            <w:fldChar w:fldCharType="end"/>
          </w:r>
        </w:p>
      </w:tc>
    </w:tr>
  </w:tbl>
  <w:p w:rsidR="00C05356" w:rsidRPr="00DD15BA" w:rsidRDefault="009E6E21" w:rsidP="00DD15BA">
    <w:pPr>
      <w:pStyle w:val="Status"/>
      <w:rPr>
        <w:rFonts w:cs="Arial"/>
      </w:rPr>
    </w:pPr>
    <w:r w:rsidRPr="00DD15BA">
      <w:rPr>
        <w:rFonts w:cs="Arial"/>
      </w:rPr>
      <w:fldChar w:fldCharType="begin"/>
    </w:r>
    <w:r w:rsidRPr="00DD15BA">
      <w:rPr>
        <w:rFonts w:cs="Arial"/>
      </w:rPr>
      <w:instrText xml:space="preserve"> DOCPROPERTY "Status" </w:instrText>
    </w:r>
    <w:r w:rsidRPr="00DD15BA">
      <w:rPr>
        <w:rFonts w:cs="Arial"/>
      </w:rPr>
      <w:fldChar w:fldCharType="separate"/>
    </w:r>
    <w:r w:rsidR="00994FD4" w:rsidRPr="00DD15BA">
      <w:rPr>
        <w:rFonts w:cs="Arial"/>
      </w:rPr>
      <w:t xml:space="preserve"> </w:t>
    </w:r>
    <w:r w:rsidRPr="00DD15BA">
      <w:rPr>
        <w:rFonts w:cs="Arial"/>
      </w:rPr>
      <w:fldChar w:fldCharType="end"/>
    </w:r>
    <w:r w:rsidR="00DD15BA" w:rsidRPr="00DD15BA">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05356">
      <w:tc>
        <w:tcPr>
          <w:tcW w:w="1061" w:type="pct"/>
        </w:tcPr>
        <w:p w:rsidR="00C05356" w:rsidRDefault="009E6E21">
          <w:pPr>
            <w:pStyle w:val="Footer"/>
          </w:pPr>
          <w:r>
            <w:fldChar w:fldCharType="begin"/>
          </w:r>
          <w:r>
            <w:instrText xml:space="preserve"> DOCPROPERTY "Category"  </w:instrText>
          </w:r>
          <w:r>
            <w:fldChar w:fldCharType="separate"/>
          </w:r>
          <w:r w:rsidR="00994FD4">
            <w:t>R2</w:t>
          </w:r>
          <w:r>
            <w:fldChar w:fldCharType="end"/>
          </w:r>
          <w:r w:rsidR="00C05356">
            <w:br/>
          </w:r>
          <w:r>
            <w:fldChar w:fldCharType="begin"/>
          </w:r>
          <w:r>
            <w:instrText xml:space="preserve"> DOCPROPERTY "RepubDt"  </w:instrText>
          </w:r>
          <w:r>
            <w:fldChar w:fldCharType="separate"/>
          </w:r>
          <w:r w:rsidR="00994FD4">
            <w:t>24/05/18</w:t>
          </w:r>
          <w:r>
            <w:fldChar w:fldCharType="end"/>
          </w:r>
        </w:p>
      </w:tc>
      <w:tc>
        <w:tcPr>
          <w:tcW w:w="3093" w:type="pct"/>
        </w:tcPr>
        <w:p w:rsidR="00C05356" w:rsidRDefault="009E6E21">
          <w:pPr>
            <w:pStyle w:val="Footer"/>
            <w:jc w:val="center"/>
          </w:pPr>
          <w:r>
            <w:fldChar w:fldCharType="begin"/>
          </w:r>
          <w:r>
            <w:instrText xml:space="preserve"> REF Citation *\charformat </w:instrText>
          </w:r>
          <w:r>
            <w:fldChar w:fldCharType="separate"/>
          </w:r>
          <w:r w:rsidR="00994FD4">
            <w:t>Road Transport (Road Rules) Regulation 2017</w:t>
          </w:r>
          <w:r>
            <w:fldChar w:fldCharType="end"/>
          </w:r>
        </w:p>
        <w:p w:rsidR="00C05356" w:rsidRDefault="009E6E21">
          <w:pPr>
            <w:pStyle w:val="FooterInfoCentre"/>
          </w:pPr>
          <w:r>
            <w:fldChar w:fldCharType="begin"/>
          </w:r>
          <w:r>
            <w:instrText xml:space="preserve"> DOCPROPERTY "Eff"  </w:instrText>
          </w:r>
          <w:r>
            <w:fldChar w:fldCharType="separate"/>
          </w:r>
          <w:r w:rsidR="00994FD4">
            <w:t xml:space="preserve">Effective:  </w:t>
          </w:r>
          <w:r>
            <w:fldChar w:fldCharType="end"/>
          </w:r>
          <w:r>
            <w:fldChar w:fldCharType="begin"/>
          </w:r>
          <w:r>
            <w:instrText xml:space="preserve"> DOCPROPERTY "StartDt"   </w:instrText>
          </w:r>
          <w:r>
            <w:fldChar w:fldCharType="separate"/>
          </w:r>
          <w:r w:rsidR="00994FD4">
            <w:t>24/05/18</w:t>
          </w:r>
          <w:r>
            <w:fldChar w:fldCharType="end"/>
          </w:r>
          <w:r>
            <w:fldChar w:fldCharType="begin"/>
          </w:r>
          <w:r>
            <w:instrText xml:space="preserve"> DOCPROPERTY "En</w:instrText>
          </w:r>
          <w:r>
            <w:instrText xml:space="preserve">dDt"  </w:instrText>
          </w:r>
          <w:r>
            <w:fldChar w:fldCharType="separate"/>
          </w:r>
          <w:r w:rsidR="00994FD4">
            <w:t>-11/10/18</w:t>
          </w:r>
          <w:r>
            <w:fldChar w:fldCharType="end"/>
          </w:r>
        </w:p>
      </w:tc>
      <w:tc>
        <w:tcPr>
          <w:tcW w:w="846" w:type="pct"/>
        </w:tcPr>
        <w:p w:rsidR="00C05356" w:rsidRDefault="00C05356">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DD15BA">
            <w:rPr>
              <w:rStyle w:val="PageNumber"/>
              <w:noProof/>
            </w:rPr>
            <w:t>1</w:t>
          </w:r>
          <w:r>
            <w:rPr>
              <w:rStyle w:val="PageNumber"/>
            </w:rPr>
            <w:fldChar w:fldCharType="end"/>
          </w:r>
        </w:p>
      </w:tc>
    </w:tr>
  </w:tbl>
  <w:p w:rsidR="00C05356" w:rsidRPr="00DD15BA" w:rsidRDefault="00DD15BA" w:rsidP="00DD15BA">
    <w:pPr>
      <w:pStyle w:val="Status"/>
      <w:rPr>
        <w:rFonts w:cs="Arial"/>
      </w:rPr>
    </w:pPr>
    <w:r w:rsidRPr="00DD15BA">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05356">
      <w:tc>
        <w:tcPr>
          <w:tcW w:w="847" w:type="pct"/>
        </w:tcPr>
        <w:p w:rsidR="00C05356" w:rsidRDefault="00C0535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C2307">
            <w:rPr>
              <w:rStyle w:val="PageNumber"/>
              <w:noProof/>
            </w:rPr>
            <w:t>338</w:t>
          </w:r>
          <w:r>
            <w:rPr>
              <w:rStyle w:val="PageNumber"/>
            </w:rPr>
            <w:fldChar w:fldCharType="end"/>
          </w:r>
        </w:p>
      </w:tc>
      <w:tc>
        <w:tcPr>
          <w:tcW w:w="3092" w:type="pct"/>
        </w:tcPr>
        <w:p w:rsidR="00C05356" w:rsidRDefault="009E6E21">
          <w:pPr>
            <w:pStyle w:val="Footer"/>
            <w:jc w:val="center"/>
          </w:pPr>
          <w:r>
            <w:fldChar w:fldCharType="begin"/>
          </w:r>
          <w:r>
            <w:instrText xml:space="preserve"> REF Citation *\charformat </w:instrText>
          </w:r>
          <w:r>
            <w:fldChar w:fldCharType="separate"/>
          </w:r>
          <w:r w:rsidR="00994FD4">
            <w:t>Road Transport (Road Rules) Regulation 2017</w:t>
          </w:r>
          <w:r>
            <w:fldChar w:fldCharType="end"/>
          </w:r>
        </w:p>
        <w:p w:rsidR="00C05356" w:rsidRDefault="009E6E21">
          <w:pPr>
            <w:pStyle w:val="FooterInfoCentre"/>
          </w:pPr>
          <w:r>
            <w:fldChar w:fldCharType="begin"/>
          </w:r>
          <w:r>
            <w:instrText xml:space="preserve"> DOCPROPERTY "Eff"  *\charformat </w:instrText>
          </w:r>
          <w:r>
            <w:fldChar w:fldCharType="separate"/>
          </w:r>
          <w:r w:rsidR="00994FD4">
            <w:t xml:space="preserve">Effective:  </w:t>
          </w:r>
          <w:r>
            <w:fldChar w:fldCharType="end"/>
          </w:r>
          <w:r>
            <w:fldChar w:fldCharType="begin"/>
          </w:r>
          <w:r>
            <w:instrText xml:space="preserve"> DOCPROPERTY "StartDt"  *\charformat </w:instrText>
          </w:r>
          <w:r>
            <w:fldChar w:fldCharType="separate"/>
          </w:r>
          <w:r w:rsidR="00994FD4">
            <w:t>24/05/18</w:t>
          </w:r>
          <w:r>
            <w:fldChar w:fldCharType="end"/>
          </w:r>
          <w:r>
            <w:fldChar w:fldCharType="begin"/>
          </w:r>
          <w:r>
            <w:instrText xml:space="preserve"> DOCPROPERTY "EndDt"  *\charformat </w:instrText>
          </w:r>
          <w:r>
            <w:fldChar w:fldCharType="separate"/>
          </w:r>
          <w:r w:rsidR="00994FD4">
            <w:t>-11/10/18</w:t>
          </w:r>
          <w:r>
            <w:fldChar w:fldCharType="end"/>
          </w:r>
        </w:p>
      </w:tc>
      <w:tc>
        <w:tcPr>
          <w:tcW w:w="1061" w:type="pct"/>
        </w:tcPr>
        <w:p w:rsidR="00C05356" w:rsidRDefault="009E6E21">
          <w:pPr>
            <w:pStyle w:val="Footer"/>
            <w:jc w:val="right"/>
          </w:pPr>
          <w:r>
            <w:fldChar w:fldCharType="begin"/>
          </w:r>
          <w:r>
            <w:instrText xml:space="preserve"> DOCPROPERTY "Category"  *\charformat  </w:instrText>
          </w:r>
          <w:r>
            <w:fldChar w:fldCharType="separate"/>
          </w:r>
          <w:r w:rsidR="00994FD4">
            <w:t>R2</w:t>
          </w:r>
          <w:r>
            <w:fldChar w:fldCharType="end"/>
          </w:r>
          <w:r w:rsidR="00C05356">
            <w:br/>
          </w:r>
          <w:r>
            <w:fldChar w:fldCharType="begin"/>
          </w:r>
          <w:r>
            <w:instrText xml:space="preserve"> DOCPROPERTY "RepubDt"  *\charformat  </w:instrText>
          </w:r>
          <w:r>
            <w:fldChar w:fldCharType="separate"/>
          </w:r>
          <w:r w:rsidR="00994FD4">
            <w:t>24/05/18</w:t>
          </w:r>
          <w:r>
            <w:fldChar w:fldCharType="end"/>
          </w:r>
        </w:p>
      </w:tc>
    </w:tr>
  </w:tbl>
  <w:p w:rsidR="00C05356" w:rsidRPr="00DD15BA" w:rsidRDefault="009E6E21" w:rsidP="00DD15BA">
    <w:pPr>
      <w:pStyle w:val="Status"/>
      <w:rPr>
        <w:rFonts w:cs="Arial"/>
      </w:rPr>
    </w:pPr>
    <w:r w:rsidRPr="00DD15BA">
      <w:rPr>
        <w:rFonts w:cs="Arial"/>
      </w:rPr>
      <w:fldChar w:fldCharType="begin"/>
    </w:r>
    <w:r w:rsidRPr="00DD15BA">
      <w:rPr>
        <w:rFonts w:cs="Arial"/>
      </w:rPr>
      <w:instrText xml:space="preserve"> DOCPROPERTY "Status" </w:instrText>
    </w:r>
    <w:r w:rsidRPr="00DD15BA">
      <w:rPr>
        <w:rFonts w:cs="Arial"/>
      </w:rPr>
      <w:fldChar w:fldCharType="separate"/>
    </w:r>
    <w:r w:rsidR="00994FD4" w:rsidRPr="00DD15BA">
      <w:rPr>
        <w:rFonts w:cs="Arial"/>
      </w:rPr>
      <w:t xml:space="preserve"> </w:t>
    </w:r>
    <w:r w:rsidRPr="00DD15BA">
      <w:rPr>
        <w:rFonts w:cs="Arial"/>
      </w:rPr>
      <w:fldChar w:fldCharType="end"/>
    </w:r>
    <w:r w:rsidR="00DD15BA" w:rsidRPr="00DD15BA">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05356">
      <w:tc>
        <w:tcPr>
          <w:tcW w:w="1061" w:type="pct"/>
        </w:tcPr>
        <w:p w:rsidR="00C05356" w:rsidRDefault="009E6E21">
          <w:pPr>
            <w:pStyle w:val="Footer"/>
          </w:pPr>
          <w:r>
            <w:fldChar w:fldCharType="begin"/>
          </w:r>
          <w:r>
            <w:instrText xml:space="preserve"> DOCPROPERTY "Category"  *\charformat  </w:instrText>
          </w:r>
          <w:r>
            <w:fldChar w:fldCharType="separate"/>
          </w:r>
          <w:r w:rsidR="00994FD4">
            <w:t>R2</w:t>
          </w:r>
          <w:r>
            <w:fldChar w:fldCharType="end"/>
          </w:r>
          <w:r w:rsidR="00C05356">
            <w:br/>
          </w:r>
          <w:r>
            <w:fldChar w:fldCharType="begin"/>
          </w:r>
          <w:r>
            <w:instrText xml:space="preserve"> DOCPROPERTY "RepubDt"  *\charformat  </w:instrText>
          </w:r>
          <w:r>
            <w:fldChar w:fldCharType="separate"/>
          </w:r>
          <w:r w:rsidR="00994FD4">
            <w:t>24/05/18</w:t>
          </w:r>
          <w:r>
            <w:fldChar w:fldCharType="end"/>
          </w:r>
        </w:p>
      </w:tc>
      <w:tc>
        <w:tcPr>
          <w:tcW w:w="3092" w:type="pct"/>
        </w:tcPr>
        <w:p w:rsidR="00C05356" w:rsidRDefault="009E6E21">
          <w:pPr>
            <w:pStyle w:val="Footer"/>
            <w:jc w:val="center"/>
          </w:pPr>
          <w:r>
            <w:fldChar w:fldCharType="begin"/>
          </w:r>
          <w:r>
            <w:instrText xml:space="preserve"> REF Citation *\charformat </w:instrText>
          </w:r>
          <w:r>
            <w:fldChar w:fldCharType="separate"/>
          </w:r>
          <w:r w:rsidR="00994FD4">
            <w:t>Road Transport (Road Rules) Regulation 2017</w:t>
          </w:r>
          <w:r>
            <w:fldChar w:fldCharType="end"/>
          </w:r>
        </w:p>
        <w:p w:rsidR="00C05356" w:rsidRDefault="009E6E21">
          <w:pPr>
            <w:pStyle w:val="FooterInfoCentre"/>
          </w:pPr>
          <w:r>
            <w:fldChar w:fldCharType="begin"/>
          </w:r>
          <w:r>
            <w:instrText xml:space="preserve"> DOCPROPERTY "Eff"  *\charformat </w:instrText>
          </w:r>
          <w:r>
            <w:fldChar w:fldCharType="separate"/>
          </w:r>
          <w:r w:rsidR="00994FD4">
            <w:t xml:space="preserve">Effective:  </w:t>
          </w:r>
          <w:r>
            <w:fldChar w:fldCharType="end"/>
          </w:r>
          <w:r>
            <w:fldChar w:fldCharType="begin"/>
          </w:r>
          <w:r>
            <w:instrText xml:space="preserve"> DOCPROPERTY "StartDt"  *\charformat </w:instrText>
          </w:r>
          <w:r>
            <w:fldChar w:fldCharType="separate"/>
          </w:r>
          <w:r w:rsidR="00994FD4">
            <w:t>24/05/18</w:t>
          </w:r>
          <w:r>
            <w:fldChar w:fldCharType="end"/>
          </w:r>
          <w:r>
            <w:fldChar w:fldCharType="begin"/>
          </w:r>
          <w:r>
            <w:instrText xml:space="preserve"> DOCPROPERTY "EndDt"  *\charformat </w:instrText>
          </w:r>
          <w:r>
            <w:fldChar w:fldCharType="separate"/>
          </w:r>
          <w:r w:rsidR="00994FD4">
            <w:t>-11/10/18</w:t>
          </w:r>
          <w:r>
            <w:fldChar w:fldCharType="end"/>
          </w:r>
        </w:p>
      </w:tc>
      <w:tc>
        <w:tcPr>
          <w:tcW w:w="847" w:type="pct"/>
        </w:tcPr>
        <w:p w:rsidR="00C05356" w:rsidRDefault="00C0535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C2307">
            <w:rPr>
              <w:rStyle w:val="PageNumber"/>
              <w:noProof/>
            </w:rPr>
            <w:t>337</w:t>
          </w:r>
          <w:r>
            <w:rPr>
              <w:rStyle w:val="PageNumber"/>
            </w:rPr>
            <w:fldChar w:fldCharType="end"/>
          </w:r>
        </w:p>
      </w:tc>
    </w:tr>
  </w:tbl>
  <w:p w:rsidR="00C05356" w:rsidRPr="00DD15BA" w:rsidRDefault="009E6E21" w:rsidP="00DD15BA">
    <w:pPr>
      <w:pStyle w:val="Status"/>
      <w:rPr>
        <w:rFonts w:cs="Arial"/>
      </w:rPr>
    </w:pPr>
    <w:r w:rsidRPr="00DD15BA">
      <w:rPr>
        <w:rFonts w:cs="Arial"/>
      </w:rPr>
      <w:fldChar w:fldCharType="begin"/>
    </w:r>
    <w:r w:rsidRPr="00DD15BA">
      <w:rPr>
        <w:rFonts w:cs="Arial"/>
      </w:rPr>
      <w:instrText xml:space="preserve"> DOCPROPERTY "Status" </w:instrText>
    </w:r>
    <w:r w:rsidRPr="00DD15BA">
      <w:rPr>
        <w:rFonts w:cs="Arial"/>
      </w:rPr>
      <w:fldChar w:fldCharType="separate"/>
    </w:r>
    <w:r w:rsidR="00994FD4" w:rsidRPr="00DD15BA">
      <w:rPr>
        <w:rFonts w:cs="Arial"/>
      </w:rPr>
      <w:t xml:space="preserve"> </w:t>
    </w:r>
    <w:r w:rsidRPr="00DD15BA">
      <w:rPr>
        <w:rFonts w:cs="Arial"/>
      </w:rPr>
      <w:fldChar w:fldCharType="end"/>
    </w:r>
    <w:r w:rsidR="00DD15BA" w:rsidRPr="00DD15BA">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05356">
      <w:tc>
        <w:tcPr>
          <w:tcW w:w="1061" w:type="pct"/>
        </w:tcPr>
        <w:p w:rsidR="00C05356" w:rsidRDefault="009E6E21">
          <w:pPr>
            <w:pStyle w:val="Footer"/>
          </w:pPr>
          <w:r>
            <w:fldChar w:fldCharType="begin"/>
          </w:r>
          <w:r>
            <w:instrText xml:space="preserve"> DOCPROPERTY "Category"  *\charformat  </w:instrText>
          </w:r>
          <w:r>
            <w:fldChar w:fldCharType="separate"/>
          </w:r>
          <w:r w:rsidR="00994FD4">
            <w:t>R2</w:t>
          </w:r>
          <w:r>
            <w:fldChar w:fldCharType="end"/>
          </w:r>
          <w:r w:rsidR="00C05356">
            <w:br/>
          </w:r>
          <w:r>
            <w:fldChar w:fldCharType="begin"/>
          </w:r>
          <w:r>
            <w:instrText xml:space="preserve"> DOCPROPERTY "RepubDt"  *\charformat  </w:instrText>
          </w:r>
          <w:r>
            <w:fldChar w:fldCharType="separate"/>
          </w:r>
          <w:r w:rsidR="00994FD4">
            <w:t>24/05/18</w:t>
          </w:r>
          <w:r>
            <w:fldChar w:fldCharType="end"/>
          </w:r>
        </w:p>
      </w:tc>
      <w:tc>
        <w:tcPr>
          <w:tcW w:w="3092" w:type="pct"/>
        </w:tcPr>
        <w:p w:rsidR="00C05356" w:rsidRDefault="009E6E21">
          <w:pPr>
            <w:pStyle w:val="Footer"/>
            <w:jc w:val="center"/>
          </w:pPr>
          <w:r>
            <w:fldChar w:fldCharType="begin"/>
          </w:r>
          <w:r>
            <w:instrText xml:space="preserve"> REF Citation *\charformat </w:instrText>
          </w:r>
          <w:r>
            <w:fldChar w:fldCharType="separate"/>
          </w:r>
          <w:r w:rsidR="00994FD4">
            <w:t>Road Transport (Road Rules) Regulation 2017</w:t>
          </w:r>
          <w:r>
            <w:fldChar w:fldCharType="end"/>
          </w:r>
        </w:p>
        <w:p w:rsidR="00C05356" w:rsidRDefault="009E6E21">
          <w:pPr>
            <w:pStyle w:val="FooterInfoCentre"/>
          </w:pPr>
          <w:r>
            <w:fldChar w:fldCharType="begin"/>
          </w:r>
          <w:r>
            <w:instrText xml:space="preserve"> DOCPROPERTY "Eff"  *\charformat </w:instrText>
          </w:r>
          <w:r>
            <w:fldChar w:fldCharType="separate"/>
          </w:r>
          <w:r w:rsidR="00994FD4">
            <w:t xml:space="preserve">Effective:  </w:t>
          </w:r>
          <w:r>
            <w:fldChar w:fldCharType="end"/>
          </w:r>
          <w:r>
            <w:fldChar w:fldCharType="begin"/>
          </w:r>
          <w:r>
            <w:instrText xml:space="preserve"> DOCPROPERTY "StartDt"  *\charformat </w:instrText>
          </w:r>
          <w:r>
            <w:fldChar w:fldCharType="separate"/>
          </w:r>
          <w:r w:rsidR="00994FD4">
            <w:t>24/05/18</w:t>
          </w:r>
          <w:r>
            <w:fldChar w:fldCharType="end"/>
          </w:r>
          <w:r>
            <w:fldChar w:fldCharType="begin"/>
          </w:r>
          <w:r>
            <w:instrText xml:space="preserve"> DOCPROPERTY "EndDt"  *\charformat </w:instrText>
          </w:r>
          <w:r>
            <w:fldChar w:fldCharType="separate"/>
          </w:r>
          <w:r w:rsidR="00994FD4">
            <w:t>-11/10/18</w:t>
          </w:r>
          <w:r>
            <w:fldChar w:fldCharType="end"/>
          </w:r>
        </w:p>
      </w:tc>
      <w:tc>
        <w:tcPr>
          <w:tcW w:w="847" w:type="pct"/>
        </w:tcPr>
        <w:p w:rsidR="00C05356" w:rsidRDefault="00C0535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C2307">
            <w:rPr>
              <w:rStyle w:val="PageNumber"/>
              <w:noProof/>
            </w:rPr>
            <w:t>1</w:t>
          </w:r>
          <w:r>
            <w:rPr>
              <w:rStyle w:val="PageNumber"/>
            </w:rPr>
            <w:fldChar w:fldCharType="end"/>
          </w:r>
        </w:p>
      </w:tc>
    </w:tr>
  </w:tbl>
  <w:p w:rsidR="00C05356" w:rsidRPr="00DD15BA" w:rsidRDefault="009E6E21" w:rsidP="00DD15BA">
    <w:pPr>
      <w:pStyle w:val="Status"/>
      <w:rPr>
        <w:rFonts w:cs="Arial"/>
      </w:rPr>
    </w:pPr>
    <w:r w:rsidRPr="00DD15BA">
      <w:rPr>
        <w:rFonts w:cs="Arial"/>
      </w:rPr>
      <w:fldChar w:fldCharType="begin"/>
    </w:r>
    <w:r w:rsidRPr="00DD15BA">
      <w:rPr>
        <w:rFonts w:cs="Arial"/>
      </w:rPr>
      <w:instrText xml:space="preserve"> DOCPROPERTY "Status" </w:instrText>
    </w:r>
    <w:r w:rsidRPr="00DD15BA">
      <w:rPr>
        <w:rFonts w:cs="Arial"/>
      </w:rPr>
      <w:fldChar w:fldCharType="separate"/>
    </w:r>
    <w:r w:rsidR="00994FD4" w:rsidRPr="00DD15BA">
      <w:rPr>
        <w:rFonts w:cs="Arial"/>
      </w:rPr>
      <w:t xml:space="preserve"> </w:t>
    </w:r>
    <w:r w:rsidRPr="00DD15BA">
      <w:rPr>
        <w:rFonts w:cs="Arial"/>
      </w:rPr>
      <w:fldChar w:fldCharType="end"/>
    </w:r>
    <w:r w:rsidR="00DD15BA" w:rsidRPr="00DD15BA">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356" w:rsidRDefault="00C05356">
      <w:r>
        <w:separator/>
      </w:r>
    </w:p>
  </w:footnote>
  <w:footnote w:type="continuationSeparator" w:id="0">
    <w:p w:rsidR="00C05356" w:rsidRDefault="00C05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BA" w:rsidRDefault="00DD15B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C05356">
      <w:trPr>
        <w:jc w:val="center"/>
      </w:trPr>
      <w:tc>
        <w:tcPr>
          <w:tcW w:w="1340" w:type="dxa"/>
        </w:tcPr>
        <w:p w:rsidR="00C05356" w:rsidRDefault="00C05356">
          <w:pPr>
            <w:pStyle w:val="HeaderEven"/>
          </w:pPr>
        </w:p>
      </w:tc>
      <w:tc>
        <w:tcPr>
          <w:tcW w:w="6583" w:type="dxa"/>
        </w:tcPr>
        <w:p w:rsidR="00C05356" w:rsidRDefault="00C05356">
          <w:pPr>
            <w:pStyle w:val="HeaderEven"/>
          </w:pPr>
        </w:p>
      </w:tc>
    </w:tr>
    <w:tr w:rsidR="00C05356">
      <w:trPr>
        <w:jc w:val="center"/>
      </w:trPr>
      <w:tc>
        <w:tcPr>
          <w:tcW w:w="7923" w:type="dxa"/>
          <w:gridSpan w:val="2"/>
          <w:tcBorders>
            <w:bottom w:val="single" w:sz="4" w:space="0" w:color="auto"/>
          </w:tcBorders>
        </w:tcPr>
        <w:p w:rsidR="00C05356" w:rsidRDefault="00C05356">
          <w:pPr>
            <w:pStyle w:val="HeaderEven6"/>
          </w:pPr>
          <w:r>
            <w:t>Dictionary</w:t>
          </w:r>
        </w:p>
      </w:tc>
    </w:tr>
  </w:tbl>
  <w:p w:rsidR="00C05356" w:rsidRDefault="00C0535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C05356">
      <w:trPr>
        <w:jc w:val="center"/>
      </w:trPr>
      <w:tc>
        <w:tcPr>
          <w:tcW w:w="6583" w:type="dxa"/>
        </w:tcPr>
        <w:p w:rsidR="00C05356" w:rsidRDefault="00C05356">
          <w:pPr>
            <w:pStyle w:val="HeaderOdd"/>
          </w:pPr>
        </w:p>
      </w:tc>
      <w:tc>
        <w:tcPr>
          <w:tcW w:w="1340" w:type="dxa"/>
        </w:tcPr>
        <w:p w:rsidR="00C05356" w:rsidRDefault="00C05356">
          <w:pPr>
            <w:pStyle w:val="HeaderOdd"/>
          </w:pPr>
        </w:p>
      </w:tc>
    </w:tr>
    <w:tr w:rsidR="00C05356">
      <w:trPr>
        <w:jc w:val="center"/>
      </w:trPr>
      <w:tc>
        <w:tcPr>
          <w:tcW w:w="7923" w:type="dxa"/>
          <w:gridSpan w:val="2"/>
          <w:tcBorders>
            <w:bottom w:val="single" w:sz="4" w:space="0" w:color="auto"/>
          </w:tcBorders>
        </w:tcPr>
        <w:p w:rsidR="00C05356" w:rsidRDefault="00C05356">
          <w:pPr>
            <w:pStyle w:val="HeaderOdd6"/>
          </w:pPr>
          <w:r>
            <w:t>Dictionary</w:t>
          </w:r>
        </w:p>
      </w:tc>
    </w:tr>
  </w:tbl>
  <w:p w:rsidR="00C05356" w:rsidRDefault="00C0535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C05356">
      <w:trPr>
        <w:jc w:val="center"/>
      </w:trPr>
      <w:tc>
        <w:tcPr>
          <w:tcW w:w="1234" w:type="dxa"/>
          <w:gridSpan w:val="2"/>
        </w:tcPr>
        <w:p w:rsidR="00C05356" w:rsidRDefault="00C05356">
          <w:pPr>
            <w:pStyle w:val="HeaderEven"/>
            <w:rPr>
              <w:b/>
            </w:rPr>
          </w:pPr>
          <w:r>
            <w:rPr>
              <w:b/>
            </w:rPr>
            <w:t>Endnotes</w:t>
          </w:r>
        </w:p>
      </w:tc>
      <w:tc>
        <w:tcPr>
          <w:tcW w:w="6062" w:type="dxa"/>
        </w:tcPr>
        <w:p w:rsidR="00C05356" w:rsidRDefault="00C05356">
          <w:pPr>
            <w:pStyle w:val="HeaderEven"/>
          </w:pPr>
        </w:p>
      </w:tc>
    </w:tr>
    <w:tr w:rsidR="00C05356">
      <w:trPr>
        <w:cantSplit/>
        <w:jc w:val="center"/>
      </w:trPr>
      <w:tc>
        <w:tcPr>
          <w:tcW w:w="7296" w:type="dxa"/>
          <w:gridSpan w:val="3"/>
        </w:tcPr>
        <w:p w:rsidR="00C05356" w:rsidRDefault="00C05356">
          <w:pPr>
            <w:pStyle w:val="HeaderEven"/>
          </w:pPr>
        </w:p>
      </w:tc>
    </w:tr>
    <w:tr w:rsidR="00C05356">
      <w:trPr>
        <w:cantSplit/>
        <w:jc w:val="center"/>
      </w:trPr>
      <w:tc>
        <w:tcPr>
          <w:tcW w:w="700" w:type="dxa"/>
          <w:tcBorders>
            <w:bottom w:val="single" w:sz="4" w:space="0" w:color="auto"/>
          </w:tcBorders>
        </w:tcPr>
        <w:p w:rsidR="00C05356" w:rsidRDefault="009E6E21">
          <w:pPr>
            <w:pStyle w:val="HeaderEven6"/>
          </w:pPr>
          <w:r>
            <w:rPr>
              <w:noProof/>
            </w:rPr>
            <w:fldChar w:fldCharType="begin"/>
          </w:r>
          <w:r>
            <w:rPr>
              <w:noProof/>
            </w:rPr>
            <w:instrText xml:space="preserve"> STYLEREF charTableNo \*charformat </w:instrText>
          </w:r>
          <w:r>
            <w:rPr>
              <w:noProof/>
            </w:rPr>
            <w:fldChar w:fldCharType="separate"/>
          </w:r>
          <w:r w:rsidR="003C2307">
            <w:rPr>
              <w:noProof/>
            </w:rPr>
            <w:t>4</w:t>
          </w:r>
          <w:r>
            <w:rPr>
              <w:noProof/>
            </w:rPr>
            <w:fldChar w:fldCharType="end"/>
          </w:r>
        </w:p>
      </w:tc>
      <w:tc>
        <w:tcPr>
          <w:tcW w:w="6600" w:type="dxa"/>
          <w:gridSpan w:val="2"/>
          <w:tcBorders>
            <w:bottom w:val="single" w:sz="4" w:space="0" w:color="auto"/>
          </w:tcBorders>
        </w:tcPr>
        <w:p w:rsidR="00C05356" w:rsidRDefault="009E6E21">
          <w:pPr>
            <w:pStyle w:val="HeaderEven6"/>
          </w:pPr>
          <w:r>
            <w:rPr>
              <w:noProof/>
            </w:rPr>
            <w:fldChar w:fldCharType="begin"/>
          </w:r>
          <w:r>
            <w:rPr>
              <w:noProof/>
            </w:rPr>
            <w:instrText xml:space="preserve"> STYLEREF charTableText \*charformat </w:instrText>
          </w:r>
          <w:r>
            <w:rPr>
              <w:noProof/>
            </w:rPr>
            <w:fldChar w:fldCharType="separate"/>
          </w:r>
          <w:r w:rsidR="003C2307">
            <w:rPr>
              <w:noProof/>
            </w:rPr>
            <w:t>Amendment history</w:t>
          </w:r>
          <w:r>
            <w:rPr>
              <w:noProof/>
            </w:rPr>
            <w:fldChar w:fldCharType="end"/>
          </w:r>
        </w:p>
      </w:tc>
    </w:tr>
  </w:tbl>
  <w:p w:rsidR="00C05356" w:rsidRDefault="00C0535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C05356">
      <w:trPr>
        <w:jc w:val="center"/>
      </w:trPr>
      <w:tc>
        <w:tcPr>
          <w:tcW w:w="5741" w:type="dxa"/>
        </w:tcPr>
        <w:p w:rsidR="00C05356" w:rsidRDefault="00C05356">
          <w:pPr>
            <w:pStyle w:val="HeaderEven"/>
            <w:jc w:val="right"/>
          </w:pPr>
        </w:p>
      </w:tc>
      <w:tc>
        <w:tcPr>
          <w:tcW w:w="1560" w:type="dxa"/>
          <w:gridSpan w:val="2"/>
        </w:tcPr>
        <w:p w:rsidR="00C05356" w:rsidRDefault="00C05356">
          <w:pPr>
            <w:pStyle w:val="HeaderEven"/>
            <w:jc w:val="right"/>
            <w:rPr>
              <w:b/>
            </w:rPr>
          </w:pPr>
          <w:r>
            <w:rPr>
              <w:b/>
            </w:rPr>
            <w:t>Endnotes</w:t>
          </w:r>
        </w:p>
      </w:tc>
    </w:tr>
    <w:tr w:rsidR="00C05356">
      <w:trPr>
        <w:jc w:val="center"/>
      </w:trPr>
      <w:tc>
        <w:tcPr>
          <w:tcW w:w="7301" w:type="dxa"/>
          <w:gridSpan w:val="3"/>
        </w:tcPr>
        <w:p w:rsidR="00C05356" w:rsidRDefault="00C05356">
          <w:pPr>
            <w:pStyle w:val="HeaderEven"/>
            <w:jc w:val="right"/>
            <w:rPr>
              <w:b/>
            </w:rPr>
          </w:pPr>
        </w:p>
      </w:tc>
    </w:tr>
    <w:tr w:rsidR="00C05356">
      <w:trPr>
        <w:jc w:val="center"/>
      </w:trPr>
      <w:tc>
        <w:tcPr>
          <w:tcW w:w="6600" w:type="dxa"/>
          <w:gridSpan w:val="2"/>
          <w:tcBorders>
            <w:bottom w:val="single" w:sz="4" w:space="0" w:color="auto"/>
          </w:tcBorders>
        </w:tcPr>
        <w:p w:rsidR="00C05356" w:rsidRDefault="009E6E21">
          <w:pPr>
            <w:pStyle w:val="HeaderOdd6"/>
          </w:pPr>
          <w:r>
            <w:rPr>
              <w:noProof/>
            </w:rPr>
            <w:fldChar w:fldCharType="begin"/>
          </w:r>
          <w:r>
            <w:rPr>
              <w:noProof/>
            </w:rPr>
            <w:instrText xml:space="preserve"> STYLEREF charTableText \*charformat </w:instrText>
          </w:r>
          <w:r>
            <w:rPr>
              <w:noProof/>
            </w:rPr>
            <w:fldChar w:fldCharType="separate"/>
          </w:r>
          <w:r w:rsidR="003C2307">
            <w:rPr>
              <w:noProof/>
            </w:rPr>
            <w:t>Legislation history</w:t>
          </w:r>
          <w:r>
            <w:rPr>
              <w:noProof/>
            </w:rPr>
            <w:fldChar w:fldCharType="end"/>
          </w:r>
        </w:p>
      </w:tc>
      <w:tc>
        <w:tcPr>
          <w:tcW w:w="700" w:type="dxa"/>
          <w:tcBorders>
            <w:bottom w:val="single" w:sz="4" w:space="0" w:color="auto"/>
          </w:tcBorders>
        </w:tcPr>
        <w:p w:rsidR="00C05356" w:rsidRDefault="009E6E21">
          <w:pPr>
            <w:pStyle w:val="HeaderOdd6"/>
          </w:pPr>
          <w:r>
            <w:rPr>
              <w:noProof/>
            </w:rPr>
            <w:fldChar w:fldCharType="begin"/>
          </w:r>
          <w:r>
            <w:rPr>
              <w:noProof/>
            </w:rPr>
            <w:instrText xml:space="preserve"> STYLEREF charTableNo \*charformat </w:instrText>
          </w:r>
          <w:r>
            <w:rPr>
              <w:noProof/>
            </w:rPr>
            <w:fldChar w:fldCharType="separate"/>
          </w:r>
          <w:r w:rsidR="003C2307">
            <w:rPr>
              <w:noProof/>
            </w:rPr>
            <w:t>3</w:t>
          </w:r>
          <w:r>
            <w:rPr>
              <w:noProof/>
            </w:rPr>
            <w:fldChar w:fldCharType="end"/>
          </w:r>
        </w:p>
      </w:tc>
    </w:tr>
  </w:tbl>
  <w:p w:rsidR="00C05356" w:rsidRDefault="00C0535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Default="00C0535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000" w:firstRow="0" w:lastRow="0" w:firstColumn="0" w:lastColumn="0" w:noHBand="0" w:noVBand="0"/>
    </w:tblPr>
    <w:tblGrid>
      <w:gridCol w:w="1692"/>
      <w:gridCol w:w="6231"/>
    </w:tblGrid>
    <w:tr w:rsidR="00C05356" w:rsidRPr="00E06D02" w:rsidTr="00567644">
      <w:trPr>
        <w:jc w:val="center"/>
      </w:trPr>
      <w:tc>
        <w:tcPr>
          <w:tcW w:w="1068" w:type="pct"/>
        </w:tcPr>
        <w:p w:rsidR="00C05356" w:rsidRPr="00567644" w:rsidRDefault="00C05356" w:rsidP="00567644">
          <w:pPr>
            <w:pStyle w:val="HeaderEven"/>
            <w:tabs>
              <w:tab w:val="left" w:pos="700"/>
            </w:tabs>
            <w:ind w:left="697" w:hanging="697"/>
            <w:rPr>
              <w:rFonts w:cs="Arial"/>
              <w:szCs w:val="18"/>
            </w:rPr>
          </w:pPr>
        </w:p>
      </w:tc>
      <w:tc>
        <w:tcPr>
          <w:tcW w:w="3932" w:type="pct"/>
        </w:tcPr>
        <w:p w:rsidR="00C05356" w:rsidRPr="00567644" w:rsidRDefault="00C05356" w:rsidP="00567644">
          <w:pPr>
            <w:pStyle w:val="HeaderEven"/>
            <w:tabs>
              <w:tab w:val="left" w:pos="700"/>
            </w:tabs>
            <w:ind w:left="697" w:hanging="697"/>
            <w:rPr>
              <w:rFonts w:cs="Arial"/>
              <w:szCs w:val="18"/>
            </w:rPr>
          </w:pPr>
        </w:p>
      </w:tc>
    </w:tr>
    <w:tr w:rsidR="00C05356" w:rsidRPr="00E06D02" w:rsidTr="00567644">
      <w:trPr>
        <w:jc w:val="center"/>
      </w:trPr>
      <w:tc>
        <w:tcPr>
          <w:tcW w:w="1068" w:type="pct"/>
        </w:tcPr>
        <w:p w:rsidR="00C05356" w:rsidRPr="00567644" w:rsidRDefault="00C05356" w:rsidP="00567644">
          <w:pPr>
            <w:pStyle w:val="HeaderEven"/>
            <w:tabs>
              <w:tab w:val="left" w:pos="700"/>
            </w:tabs>
            <w:ind w:left="697" w:hanging="697"/>
            <w:rPr>
              <w:rFonts w:cs="Arial"/>
              <w:szCs w:val="18"/>
            </w:rPr>
          </w:pPr>
        </w:p>
      </w:tc>
      <w:tc>
        <w:tcPr>
          <w:tcW w:w="3932" w:type="pct"/>
        </w:tcPr>
        <w:p w:rsidR="00C05356" w:rsidRPr="00567644" w:rsidRDefault="00C05356" w:rsidP="00567644">
          <w:pPr>
            <w:pStyle w:val="HeaderEven"/>
            <w:tabs>
              <w:tab w:val="left" w:pos="700"/>
            </w:tabs>
            <w:ind w:left="697" w:hanging="697"/>
            <w:rPr>
              <w:rFonts w:cs="Arial"/>
              <w:szCs w:val="18"/>
            </w:rPr>
          </w:pPr>
        </w:p>
      </w:tc>
    </w:tr>
    <w:tr w:rsidR="00C05356" w:rsidRPr="00E06D02" w:rsidTr="00567644">
      <w:trPr>
        <w:cantSplit/>
        <w:jc w:val="center"/>
      </w:trPr>
      <w:tc>
        <w:tcPr>
          <w:tcW w:w="4997" w:type="pct"/>
          <w:gridSpan w:val="2"/>
          <w:tcBorders>
            <w:bottom w:val="single" w:sz="4" w:space="0" w:color="auto"/>
          </w:tcBorders>
        </w:tcPr>
        <w:p w:rsidR="00C05356" w:rsidRPr="00567644" w:rsidRDefault="00C05356" w:rsidP="00567644">
          <w:pPr>
            <w:pStyle w:val="HeaderEven6"/>
            <w:tabs>
              <w:tab w:val="left" w:pos="700"/>
            </w:tabs>
            <w:ind w:left="697" w:hanging="697"/>
            <w:rPr>
              <w:szCs w:val="18"/>
            </w:rPr>
          </w:pPr>
        </w:p>
      </w:tc>
    </w:tr>
  </w:tbl>
  <w:p w:rsidR="00C05356" w:rsidRDefault="00C05356" w:rsidP="0056764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Pr="00E2599A" w:rsidRDefault="00C05356" w:rsidP="00E2599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56" w:rsidRPr="00E2599A" w:rsidRDefault="00C05356" w:rsidP="00E259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BA" w:rsidRDefault="00DD15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BA" w:rsidRDefault="00DD15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05356">
      <w:tc>
        <w:tcPr>
          <w:tcW w:w="900" w:type="pct"/>
        </w:tcPr>
        <w:p w:rsidR="00C05356" w:rsidRDefault="00C05356">
          <w:pPr>
            <w:pStyle w:val="HeaderEven"/>
          </w:pPr>
        </w:p>
      </w:tc>
      <w:tc>
        <w:tcPr>
          <w:tcW w:w="4100" w:type="pct"/>
        </w:tcPr>
        <w:p w:rsidR="00C05356" w:rsidRDefault="00C05356">
          <w:pPr>
            <w:pStyle w:val="HeaderEven"/>
          </w:pPr>
        </w:p>
      </w:tc>
    </w:tr>
    <w:tr w:rsidR="00C05356">
      <w:tc>
        <w:tcPr>
          <w:tcW w:w="4100" w:type="pct"/>
          <w:gridSpan w:val="2"/>
          <w:tcBorders>
            <w:bottom w:val="single" w:sz="4" w:space="0" w:color="auto"/>
          </w:tcBorders>
        </w:tcPr>
        <w:p w:rsidR="00C05356" w:rsidRDefault="009E6E21">
          <w:pPr>
            <w:pStyle w:val="HeaderEven6"/>
          </w:pPr>
          <w:r>
            <w:rPr>
              <w:noProof/>
            </w:rPr>
            <w:fldChar w:fldCharType="begin"/>
          </w:r>
          <w:r>
            <w:rPr>
              <w:noProof/>
            </w:rPr>
            <w:instrText xml:space="preserve"> STYLEREF charContents \* MERGEFORMAT </w:instrText>
          </w:r>
          <w:r>
            <w:rPr>
              <w:noProof/>
            </w:rPr>
            <w:fldChar w:fldCharType="separate"/>
          </w:r>
          <w:r w:rsidR="00DD15BA">
            <w:rPr>
              <w:noProof/>
            </w:rPr>
            <w:t>Contents</w:t>
          </w:r>
          <w:r>
            <w:rPr>
              <w:noProof/>
            </w:rPr>
            <w:fldChar w:fldCharType="end"/>
          </w:r>
        </w:p>
      </w:tc>
    </w:tr>
  </w:tbl>
  <w:p w:rsidR="00C05356" w:rsidRDefault="00C05356">
    <w:pPr>
      <w:pStyle w:val="N-9pt"/>
    </w:pPr>
    <w:r>
      <w:tab/>
    </w:r>
    <w:r w:rsidR="009E6E21">
      <w:rPr>
        <w:noProof/>
      </w:rPr>
      <w:fldChar w:fldCharType="begin"/>
    </w:r>
    <w:r w:rsidR="009E6E21">
      <w:rPr>
        <w:noProof/>
      </w:rPr>
      <w:instrText xml:space="preserve"> STYLEREF charPage \* MERGEFORMAT </w:instrText>
    </w:r>
    <w:r w:rsidR="009E6E21">
      <w:rPr>
        <w:noProof/>
      </w:rPr>
      <w:fldChar w:fldCharType="separate"/>
    </w:r>
    <w:r w:rsidR="00DD15BA">
      <w:rPr>
        <w:noProof/>
      </w:rPr>
      <w:t>Page</w:t>
    </w:r>
    <w:r w:rsidR="009E6E21">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05356">
      <w:tc>
        <w:tcPr>
          <w:tcW w:w="4100" w:type="pct"/>
        </w:tcPr>
        <w:p w:rsidR="00C05356" w:rsidRDefault="00C05356">
          <w:pPr>
            <w:pStyle w:val="HeaderOdd"/>
          </w:pPr>
        </w:p>
      </w:tc>
      <w:tc>
        <w:tcPr>
          <w:tcW w:w="900" w:type="pct"/>
        </w:tcPr>
        <w:p w:rsidR="00C05356" w:rsidRDefault="00C05356">
          <w:pPr>
            <w:pStyle w:val="HeaderOdd"/>
          </w:pPr>
        </w:p>
      </w:tc>
    </w:tr>
    <w:tr w:rsidR="00C05356">
      <w:tc>
        <w:tcPr>
          <w:tcW w:w="900" w:type="pct"/>
          <w:gridSpan w:val="2"/>
          <w:tcBorders>
            <w:bottom w:val="single" w:sz="4" w:space="0" w:color="auto"/>
          </w:tcBorders>
        </w:tcPr>
        <w:p w:rsidR="00C05356" w:rsidRDefault="009E6E21">
          <w:pPr>
            <w:pStyle w:val="HeaderOdd6"/>
          </w:pPr>
          <w:r>
            <w:rPr>
              <w:noProof/>
            </w:rPr>
            <w:fldChar w:fldCharType="begin"/>
          </w:r>
          <w:r>
            <w:rPr>
              <w:noProof/>
            </w:rPr>
            <w:instrText xml:space="preserve"> STYLEREF charContents \* MERGEFORMAT </w:instrText>
          </w:r>
          <w:r>
            <w:rPr>
              <w:noProof/>
            </w:rPr>
            <w:fldChar w:fldCharType="separate"/>
          </w:r>
          <w:r w:rsidR="00DD15BA">
            <w:rPr>
              <w:noProof/>
            </w:rPr>
            <w:t>Contents</w:t>
          </w:r>
          <w:r>
            <w:rPr>
              <w:noProof/>
            </w:rPr>
            <w:fldChar w:fldCharType="end"/>
          </w:r>
        </w:p>
      </w:tc>
    </w:tr>
  </w:tbl>
  <w:p w:rsidR="00C05356" w:rsidRDefault="00C05356">
    <w:pPr>
      <w:pStyle w:val="N-9pt"/>
    </w:pPr>
    <w:r>
      <w:tab/>
    </w:r>
    <w:r w:rsidR="009E6E21">
      <w:rPr>
        <w:noProof/>
      </w:rPr>
      <w:fldChar w:fldCharType="begin"/>
    </w:r>
    <w:r w:rsidR="009E6E21">
      <w:rPr>
        <w:noProof/>
      </w:rPr>
      <w:instrText xml:space="preserve"> STYLEREF charPage \* MERGEFORMAT </w:instrText>
    </w:r>
    <w:r w:rsidR="009E6E21">
      <w:rPr>
        <w:noProof/>
      </w:rPr>
      <w:fldChar w:fldCharType="separate"/>
    </w:r>
    <w:r w:rsidR="00DD15BA">
      <w:rPr>
        <w:noProof/>
      </w:rPr>
      <w:t>Page</w:t>
    </w:r>
    <w:r w:rsidR="009E6E21">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05356">
      <w:tc>
        <w:tcPr>
          <w:tcW w:w="900" w:type="pct"/>
        </w:tcPr>
        <w:p w:rsidR="00C05356" w:rsidRDefault="00C05356">
          <w:pPr>
            <w:pStyle w:val="HeaderEven"/>
            <w:rPr>
              <w:b/>
            </w:rPr>
          </w:pPr>
          <w:r>
            <w:rPr>
              <w:b/>
            </w:rPr>
            <w:fldChar w:fldCharType="begin"/>
          </w:r>
          <w:r>
            <w:rPr>
              <w:b/>
            </w:rPr>
            <w:instrText xml:space="preserve"> STYLEREF CharPartNo \*charformat </w:instrText>
          </w:r>
          <w:r>
            <w:rPr>
              <w:b/>
            </w:rPr>
            <w:fldChar w:fldCharType="separate"/>
          </w:r>
          <w:r w:rsidR="003C2307">
            <w:rPr>
              <w:b/>
              <w:noProof/>
            </w:rPr>
            <w:t>Part 21</w:t>
          </w:r>
          <w:r>
            <w:rPr>
              <w:b/>
            </w:rPr>
            <w:fldChar w:fldCharType="end"/>
          </w:r>
        </w:p>
      </w:tc>
      <w:tc>
        <w:tcPr>
          <w:tcW w:w="4100" w:type="pct"/>
        </w:tcPr>
        <w:p w:rsidR="00C05356" w:rsidRDefault="009E6E21">
          <w:pPr>
            <w:pStyle w:val="HeaderEven"/>
          </w:pPr>
          <w:r>
            <w:rPr>
              <w:noProof/>
            </w:rPr>
            <w:fldChar w:fldCharType="begin"/>
          </w:r>
          <w:r>
            <w:rPr>
              <w:noProof/>
            </w:rPr>
            <w:instrText xml:space="preserve"> STYLEREF CharPartText \*charformat </w:instrText>
          </w:r>
          <w:r>
            <w:rPr>
              <w:noProof/>
            </w:rPr>
            <w:fldChar w:fldCharType="separate"/>
          </w:r>
          <w:r w:rsidR="003C2307">
            <w:rPr>
              <w:noProof/>
            </w:rPr>
            <w:t>General</w:t>
          </w:r>
          <w:r>
            <w:rPr>
              <w:noProof/>
            </w:rPr>
            <w:fldChar w:fldCharType="end"/>
          </w:r>
        </w:p>
      </w:tc>
    </w:tr>
    <w:tr w:rsidR="00C05356">
      <w:tc>
        <w:tcPr>
          <w:tcW w:w="900" w:type="pct"/>
        </w:tcPr>
        <w:p w:rsidR="00C05356" w:rsidRDefault="00C0535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C05356" w:rsidRDefault="00C05356">
          <w:pPr>
            <w:pStyle w:val="HeaderEven"/>
          </w:pPr>
          <w:r>
            <w:fldChar w:fldCharType="begin"/>
          </w:r>
          <w:r>
            <w:instrText xml:space="preserve"> STYLEREF CharDivText \*charformat </w:instrText>
          </w:r>
          <w:r>
            <w:fldChar w:fldCharType="end"/>
          </w:r>
        </w:p>
      </w:tc>
    </w:tr>
    <w:tr w:rsidR="00C05356">
      <w:trPr>
        <w:cantSplit/>
      </w:trPr>
      <w:tc>
        <w:tcPr>
          <w:tcW w:w="4997" w:type="pct"/>
          <w:gridSpan w:val="2"/>
          <w:tcBorders>
            <w:bottom w:val="single" w:sz="4" w:space="0" w:color="auto"/>
          </w:tcBorders>
        </w:tcPr>
        <w:p w:rsidR="00C05356" w:rsidRDefault="009E6E21">
          <w:pPr>
            <w:pStyle w:val="HeaderEven6"/>
          </w:pPr>
          <w:r>
            <w:fldChar w:fldCharType="begin"/>
          </w:r>
          <w:r>
            <w:instrText xml:space="preserve"> DOCPROPERTY "Company"  \* MERGEFORMAT </w:instrText>
          </w:r>
          <w:r>
            <w:fldChar w:fldCharType="separate"/>
          </w:r>
          <w:r w:rsidR="00994FD4">
            <w:t>Section</w:t>
          </w:r>
          <w:r>
            <w:fldChar w:fldCharType="end"/>
          </w:r>
          <w:r w:rsidR="00C05356">
            <w:t xml:space="preserve"> </w:t>
          </w:r>
          <w:r>
            <w:rPr>
              <w:noProof/>
            </w:rPr>
            <w:fldChar w:fldCharType="begin"/>
          </w:r>
          <w:r>
            <w:rPr>
              <w:noProof/>
            </w:rPr>
            <w:instrText xml:space="preserve"> STYLEREF CharSectNo \*charformat </w:instrText>
          </w:r>
          <w:r>
            <w:rPr>
              <w:noProof/>
            </w:rPr>
            <w:fldChar w:fldCharType="separate"/>
          </w:r>
          <w:r w:rsidR="003C2307">
            <w:rPr>
              <w:noProof/>
            </w:rPr>
            <w:t>352</w:t>
          </w:r>
          <w:r>
            <w:rPr>
              <w:noProof/>
            </w:rPr>
            <w:fldChar w:fldCharType="end"/>
          </w:r>
        </w:p>
      </w:tc>
    </w:tr>
  </w:tbl>
  <w:p w:rsidR="00C05356" w:rsidRDefault="00C053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172"/>
      <w:gridCol w:w="1535"/>
    </w:tblGrid>
    <w:tr w:rsidR="00C05356" w:rsidTr="008A0BC3">
      <w:tc>
        <w:tcPr>
          <w:tcW w:w="4004" w:type="pct"/>
        </w:tcPr>
        <w:p w:rsidR="00C05356" w:rsidRDefault="009E6E21">
          <w:pPr>
            <w:pStyle w:val="HeaderEven"/>
            <w:jc w:val="right"/>
          </w:pPr>
          <w:r>
            <w:rPr>
              <w:noProof/>
            </w:rPr>
            <w:fldChar w:fldCharType="begin"/>
          </w:r>
          <w:r>
            <w:rPr>
              <w:noProof/>
            </w:rPr>
            <w:instrText xml:space="preserve"> STYLEREF CharPartText \*charformat </w:instrText>
          </w:r>
          <w:r>
            <w:rPr>
              <w:noProof/>
            </w:rPr>
            <w:fldChar w:fldCharType="separate"/>
          </w:r>
          <w:r w:rsidR="003C2307">
            <w:rPr>
              <w:noProof/>
            </w:rPr>
            <w:t>General</w:t>
          </w:r>
          <w:r>
            <w:rPr>
              <w:noProof/>
            </w:rPr>
            <w:fldChar w:fldCharType="end"/>
          </w:r>
        </w:p>
      </w:tc>
      <w:tc>
        <w:tcPr>
          <w:tcW w:w="996" w:type="pct"/>
        </w:tcPr>
        <w:p w:rsidR="00C05356" w:rsidRDefault="00C05356">
          <w:pPr>
            <w:pStyle w:val="HeaderEven"/>
            <w:jc w:val="right"/>
            <w:rPr>
              <w:b/>
            </w:rPr>
          </w:pPr>
          <w:r>
            <w:rPr>
              <w:b/>
            </w:rPr>
            <w:fldChar w:fldCharType="begin"/>
          </w:r>
          <w:r>
            <w:rPr>
              <w:b/>
            </w:rPr>
            <w:instrText xml:space="preserve"> STYLEREF CharPartNo \*charformat </w:instrText>
          </w:r>
          <w:r>
            <w:rPr>
              <w:b/>
            </w:rPr>
            <w:fldChar w:fldCharType="separate"/>
          </w:r>
          <w:r w:rsidR="003C2307">
            <w:rPr>
              <w:b/>
              <w:noProof/>
            </w:rPr>
            <w:t>Part 21</w:t>
          </w:r>
          <w:r>
            <w:rPr>
              <w:b/>
            </w:rPr>
            <w:fldChar w:fldCharType="end"/>
          </w:r>
        </w:p>
      </w:tc>
    </w:tr>
    <w:tr w:rsidR="00C05356" w:rsidTr="008A0BC3">
      <w:tc>
        <w:tcPr>
          <w:tcW w:w="4004" w:type="pct"/>
        </w:tcPr>
        <w:p w:rsidR="00C05356" w:rsidRDefault="00C05356">
          <w:pPr>
            <w:pStyle w:val="HeaderEven"/>
            <w:jc w:val="right"/>
          </w:pPr>
          <w:r>
            <w:fldChar w:fldCharType="begin"/>
          </w:r>
          <w:r>
            <w:instrText xml:space="preserve"> STYLEREF CharDivText \*charformat </w:instrText>
          </w:r>
          <w:r>
            <w:fldChar w:fldCharType="end"/>
          </w:r>
        </w:p>
      </w:tc>
      <w:tc>
        <w:tcPr>
          <w:tcW w:w="996" w:type="pct"/>
        </w:tcPr>
        <w:p w:rsidR="00C05356" w:rsidRDefault="00C05356">
          <w:pPr>
            <w:pStyle w:val="HeaderEven"/>
            <w:jc w:val="right"/>
            <w:rPr>
              <w:b/>
            </w:rPr>
          </w:pPr>
          <w:r>
            <w:rPr>
              <w:b/>
            </w:rPr>
            <w:fldChar w:fldCharType="begin"/>
          </w:r>
          <w:r>
            <w:rPr>
              <w:b/>
            </w:rPr>
            <w:instrText xml:space="preserve"> STYLEREF CharDivNo \*charformat </w:instrText>
          </w:r>
          <w:r>
            <w:rPr>
              <w:b/>
            </w:rPr>
            <w:fldChar w:fldCharType="end"/>
          </w:r>
        </w:p>
      </w:tc>
    </w:tr>
    <w:tr w:rsidR="00C05356">
      <w:trPr>
        <w:cantSplit/>
      </w:trPr>
      <w:tc>
        <w:tcPr>
          <w:tcW w:w="5000" w:type="pct"/>
          <w:gridSpan w:val="2"/>
          <w:tcBorders>
            <w:bottom w:val="single" w:sz="4" w:space="0" w:color="auto"/>
          </w:tcBorders>
        </w:tcPr>
        <w:p w:rsidR="00C05356" w:rsidRDefault="009E6E21">
          <w:pPr>
            <w:pStyle w:val="HeaderOdd6"/>
          </w:pPr>
          <w:r>
            <w:fldChar w:fldCharType="begin"/>
          </w:r>
          <w:r>
            <w:instrText xml:space="preserve"> DOCPROPERTY "Company"  \* MERGEFORMAT </w:instrText>
          </w:r>
          <w:r>
            <w:fldChar w:fldCharType="separate"/>
          </w:r>
          <w:r w:rsidR="00994FD4">
            <w:t>Section</w:t>
          </w:r>
          <w:r>
            <w:fldChar w:fldCharType="end"/>
          </w:r>
          <w:r w:rsidR="00C05356">
            <w:t xml:space="preserve"> </w:t>
          </w:r>
          <w:r>
            <w:rPr>
              <w:noProof/>
            </w:rPr>
            <w:fldChar w:fldCharType="begin"/>
          </w:r>
          <w:r>
            <w:rPr>
              <w:noProof/>
            </w:rPr>
            <w:instrText xml:space="preserve"> STYLEREF CharSectNo \*charformat </w:instrText>
          </w:r>
          <w:r>
            <w:rPr>
              <w:noProof/>
            </w:rPr>
            <w:fldChar w:fldCharType="separate"/>
          </w:r>
          <w:r w:rsidR="003C2307">
            <w:rPr>
              <w:noProof/>
            </w:rPr>
            <w:t>351</w:t>
          </w:r>
          <w:r>
            <w:rPr>
              <w:noProof/>
            </w:rPr>
            <w:fldChar w:fldCharType="end"/>
          </w:r>
        </w:p>
      </w:tc>
    </w:tr>
  </w:tbl>
  <w:p w:rsidR="00C05356" w:rsidRDefault="00C0535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05356" w:rsidRPr="00CB3D59">
      <w:trPr>
        <w:jc w:val="center"/>
      </w:trPr>
      <w:tc>
        <w:tcPr>
          <w:tcW w:w="1560" w:type="dxa"/>
        </w:tcPr>
        <w:p w:rsidR="00C05356" w:rsidRPr="00F02A14" w:rsidRDefault="00C05356">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C2307">
            <w:rPr>
              <w:rFonts w:cs="Arial"/>
              <w:b/>
              <w:noProof/>
              <w:szCs w:val="18"/>
            </w:rPr>
            <w:t>Schedule 4</w:t>
          </w:r>
          <w:r w:rsidRPr="00F02A14">
            <w:rPr>
              <w:rFonts w:cs="Arial"/>
              <w:b/>
              <w:szCs w:val="18"/>
            </w:rPr>
            <w:fldChar w:fldCharType="end"/>
          </w:r>
        </w:p>
      </w:tc>
      <w:tc>
        <w:tcPr>
          <w:tcW w:w="5741" w:type="dxa"/>
        </w:tcPr>
        <w:p w:rsidR="00C05356" w:rsidRPr="00F02A14" w:rsidRDefault="00C05356">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C2307">
            <w:rPr>
              <w:rFonts w:cs="Arial"/>
              <w:noProof/>
              <w:szCs w:val="18"/>
            </w:rPr>
            <w:t>Symbols and traffic-related items</w:t>
          </w:r>
          <w:r w:rsidRPr="00F02A14">
            <w:rPr>
              <w:rFonts w:cs="Arial"/>
              <w:szCs w:val="18"/>
            </w:rPr>
            <w:fldChar w:fldCharType="end"/>
          </w:r>
        </w:p>
      </w:tc>
    </w:tr>
    <w:tr w:rsidR="00C05356" w:rsidRPr="00CB3D59">
      <w:trPr>
        <w:jc w:val="center"/>
      </w:trPr>
      <w:tc>
        <w:tcPr>
          <w:tcW w:w="1560" w:type="dxa"/>
        </w:tcPr>
        <w:p w:rsidR="00C05356" w:rsidRPr="00F02A14" w:rsidRDefault="00C05356">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rsidR="00C05356" w:rsidRPr="00F02A14" w:rsidRDefault="00C05356">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C05356" w:rsidRPr="00CB3D59">
      <w:trPr>
        <w:jc w:val="center"/>
      </w:trPr>
      <w:tc>
        <w:tcPr>
          <w:tcW w:w="7296" w:type="dxa"/>
          <w:gridSpan w:val="2"/>
          <w:tcBorders>
            <w:bottom w:val="single" w:sz="4" w:space="0" w:color="auto"/>
          </w:tcBorders>
        </w:tcPr>
        <w:p w:rsidR="00C05356" w:rsidRPr="00783A18" w:rsidRDefault="00C05356" w:rsidP="005F0302">
          <w:pPr>
            <w:pStyle w:val="HeaderEven6"/>
            <w:spacing w:before="0" w:after="0"/>
            <w:rPr>
              <w:rFonts w:ascii="Times New Roman" w:hAnsi="Times New Roman"/>
              <w:sz w:val="24"/>
              <w:szCs w:val="24"/>
            </w:rPr>
          </w:pPr>
        </w:p>
      </w:tc>
    </w:tr>
  </w:tbl>
  <w:p w:rsidR="00C05356" w:rsidRDefault="00C0535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05356" w:rsidRPr="00CB3D59">
      <w:trPr>
        <w:jc w:val="center"/>
      </w:trPr>
      <w:tc>
        <w:tcPr>
          <w:tcW w:w="5741" w:type="dxa"/>
        </w:tcPr>
        <w:p w:rsidR="00C05356" w:rsidRPr="00F02A14" w:rsidRDefault="00C0535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C2307">
            <w:rPr>
              <w:rFonts w:cs="Arial"/>
              <w:noProof/>
              <w:szCs w:val="18"/>
            </w:rPr>
            <w:t>Symbols and traffic-related items</w:t>
          </w:r>
          <w:r w:rsidRPr="00F02A14">
            <w:rPr>
              <w:rFonts w:cs="Arial"/>
              <w:szCs w:val="18"/>
            </w:rPr>
            <w:fldChar w:fldCharType="end"/>
          </w:r>
        </w:p>
      </w:tc>
      <w:tc>
        <w:tcPr>
          <w:tcW w:w="1560" w:type="dxa"/>
        </w:tcPr>
        <w:p w:rsidR="00C05356" w:rsidRPr="00F02A14" w:rsidRDefault="00C0535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C2307">
            <w:rPr>
              <w:rFonts w:cs="Arial"/>
              <w:b/>
              <w:noProof/>
              <w:szCs w:val="18"/>
            </w:rPr>
            <w:t>Schedule 4</w:t>
          </w:r>
          <w:r w:rsidRPr="00F02A14">
            <w:rPr>
              <w:rFonts w:cs="Arial"/>
              <w:b/>
              <w:szCs w:val="18"/>
            </w:rPr>
            <w:fldChar w:fldCharType="end"/>
          </w:r>
        </w:p>
      </w:tc>
    </w:tr>
    <w:tr w:rsidR="00C05356" w:rsidRPr="00CB3D59">
      <w:trPr>
        <w:jc w:val="center"/>
      </w:trPr>
      <w:tc>
        <w:tcPr>
          <w:tcW w:w="5741" w:type="dxa"/>
        </w:tcPr>
        <w:p w:rsidR="00C05356" w:rsidRPr="00F02A14" w:rsidRDefault="00C0535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rsidR="00C05356" w:rsidRPr="00F02A14" w:rsidRDefault="00C0535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C05356" w:rsidRPr="00CB3D59">
      <w:trPr>
        <w:jc w:val="center"/>
      </w:trPr>
      <w:tc>
        <w:tcPr>
          <w:tcW w:w="7296" w:type="dxa"/>
          <w:gridSpan w:val="2"/>
          <w:tcBorders>
            <w:bottom w:val="single" w:sz="4" w:space="0" w:color="auto"/>
          </w:tcBorders>
        </w:tcPr>
        <w:p w:rsidR="00C05356" w:rsidRPr="00783A18" w:rsidRDefault="00C05356" w:rsidP="005F0302">
          <w:pPr>
            <w:pStyle w:val="HeaderOdd6"/>
            <w:spacing w:before="0" w:after="0"/>
            <w:jc w:val="left"/>
            <w:rPr>
              <w:rFonts w:ascii="Times New Roman" w:hAnsi="Times New Roman"/>
              <w:sz w:val="24"/>
              <w:szCs w:val="24"/>
            </w:rPr>
          </w:pPr>
        </w:p>
      </w:tc>
    </w:tr>
  </w:tbl>
  <w:p w:rsidR="00C05356" w:rsidRDefault="00C053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27"/>
  </w:num>
  <w:num w:numId="2">
    <w:abstractNumId w:val="33"/>
  </w:num>
  <w:num w:numId="3">
    <w:abstractNumId w:val="46"/>
  </w:num>
  <w:num w:numId="4">
    <w:abstractNumId w:val="32"/>
  </w:num>
  <w:num w:numId="5">
    <w:abstractNumId w:val="10"/>
  </w:num>
  <w:num w:numId="6">
    <w:abstractNumId w:val="35"/>
  </w:num>
  <w:num w:numId="7">
    <w:abstractNumId w:val="30"/>
  </w:num>
  <w:num w:numId="8">
    <w:abstractNumId w:val="45"/>
  </w:num>
  <w:num w:numId="9">
    <w:abstractNumId w:val="29"/>
  </w:num>
  <w:num w:numId="10">
    <w:abstractNumId w:val="39"/>
  </w:num>
  <w:num w:numId="11">
    <w:abstractNumId w:val="25"/>
  </w:num>
  <w:num w:numId="12">
    <w:abstractNumId w:val="17"/>
  </w:num>
  <w:num w:numId="13">
    <w:abstractNumId w:val="42"/>
  </w:num>
  <w:num w:numId="14">
    <w:abstractNumId w:val="20"/>
  </w:num>
  <w:num w:numId="15">
    <w:abstractNumId w:val="14"/>
  </w:num>
  <w:num w:numId="16">
    <w:abstractNumId w:val="26"/>
  </w:num>
  <w:num w:numId="17">
    <w:abstractNumId w:val="48"/>
  </w:num>
  <w:num w:numId="18">
    <w:abstractNumId w:val="11"/>
  </w:num>
  <w:num w:numId="19">
    <w:abstractNumId w:val="40"/>
  </w:num>
  <w:num w:numId="20">
    <w:abstractNumId w:val="21"/>
  </w:num>
  <w:num w:numId="21">
    <w:abstractNumId w:val="2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abstractNumId w:val="47"/>
  </w:num>
  <w:num w:numId="27">
    <w:abstractNumId w:val="47"/>
    <w:lvlOverride w:ilvl="0">
      <w:startOverride w:val="1"/>
    </w:lvlOverride>
  </w:num>
  <w:num w:numId="28">
    <w:abstractNumId w:val="47"/>
    <w:lvlOverride w:ilvl="0">
      <w:startOverride w:val="57"/>
    </w:lvlOverride>
  </w:num>
  <w:num w:numId="29">
    <w:abstractNumId w:val="13"/>
  </w:num>
  <w:num w:numId="30">
    <w:abstractNumId w:val="41"/>
  </w:num>
  <w:num w:numId="31">
    <w:abstractNumId w:val="12"/>
  </w:num>
  <w:num w:numId="32">
    <w:abstractNumId w:val="31"/>
  </w:num>
  <w:num w:numId="33">
    <w:abstractNumId w:val="23"/>
  </w:num>
  <w:num w:numId="34">
    <w:abstractNumId w:val="38"/>
  </w:num>
  <w:num w:numId="35">
    <w:abstractNumId w:val="24"/>
  </w:num>
  <w:num w:numId="36">
    <w:abstractNumId w:val="19"/>
  </w:num>
  <w:num w:numId="37">
    <w:abstractNumId w:val="44"/>
  </w:num>
  <w:num w:numId="38">
    <w:abstractNumId w:val="36"/>
  </w:num>
  <w:num w:numId="39">
    <w:abstractNumId w:val="34"/>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48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B3A"/>
    <w:rsid w:val="000000F3"/>
    <w:rsid w:val="00000199"/>
    <w:rsid w:val="00000660"/>
    <w:rsid w:val="00000C1F"/>
    <w:rsid w:val="00000C35"/>
    <w:rsid w:val="00001ECC"/>
    <w:rsid w:val="00001FC7"/>
    <w:rsid w:val="0000237C"/>
    <w:rsid w:val="000028A4"/>
    <w:rsid w:val="000034B1"/>
    <w:rsid w:val="000038FA"/>
    <w:rsid w:val="00004573"/>
    <w:rsid w:val="000046BC"/>
    <w:rsid w:val="00004BBB"/>
    <w:rsid w:val="00004C46"/>
    <w:rsid w:val="00004CC2"/>
    <w:rsid w:val="00004F5F"/>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54D8"/>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54DA"/>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754"/>
    <w:rsid w:val="000448E6"/>
    <w:rsid w:val="0004498B"/>
    <w:rsid w:val="00045826"/>
    <w:rsid w:val="00045DC0"/>
    <w:rsid w:val="00046447"/>
    <w:rsid w:val="000469D8"/>
    <w:rsid w:val="00046E24"/>
    <w:rsid w:val="00047101"/>
    <w:rsid w:val="00047170"/>
    <w:rsid w:val="00047369"/>
    <w:rsid w:val="000474F2"/>
    <w:rsid w:val="0004765D"/>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6F0"/>
    <w:rsid w:val="00057DA9"/>
    <w:rsid w:val="000600C4"/>
    <w:rsid w:val="00060207"/>
    <w:rsid w:val="00060305"/>
    <w:rsid w:val="00060404"/>
    <w:rsid w:val="000605A0"/>
    <w:rsid w:val="000611E2"/>
    <w:rsid w:val="00061330"/>
    <w:rsid w:val="00061C52"/>
    <w:rsid w:val="00061E4B"/>
    <w:rsid w:val="000623D4"/>
    <w:rsid w:val="000624EE"/>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D1B"/>
    <w:rsid w:val="00070C9E"/>
    <w:rsid w:val="000716D6"/>
    <w:rsid w:val="00071C6A"/>
    <w:rsid w:val="00072B06"/>
    <w:rsid w:val="00072ED8"/>
    <w:rsid w:val="00072F56"/>
    <w:rsid w:val="00073179"/>
    <w:rsid w:val="00073D00"/>
    <w:rsid w:val="0007400E"/>
    <w:rsid w:val="00074115"/>
    <w:rsid w:val="0007444E"/>
    <w:rsid w:val="000744D8"/>
    <w:rsid w:val="00075A2E"/>
    <w:rsid w:val="00075BBE"/>
    <w:rsid w:val="000760D9"/>
    <w:rsid w:val="00076349"/>
    <w:rsid w:val="00076396"/>
    <w:rsid w:val="0007664B"/>
    <w:rsid w:val="000768B4"/>
    <w:rsid w:val="00076AE9"/>
    <w:rsid w:val="00076E76"/>
    <w:rsid w:val="000773BD"/>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3F"/>
    <w:rsid w:val="00087AE8"/>
    <w:rsid w:val="00087C63"/>
    <w:rsid w:val="000906B4"/>
    <w:rsid w:val="00090F8A"/>
    <w:rsid w:val="00091296"/>
    <w:rsid w:val="00091575"/>
    <w:rsid w:val="0009167F"/>
    <w:rsid w:val="000916E9"/>
    <w:rsid w:val="000919F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1411"/>
    <w:rsid w:val="000A22D3"/>
    <w:rsid w:val="000A2C64"/>
    <w:rsid w:val="000A2D9C"/>
    <w:rsid w:val="000A2EA8"/>
    <w:rsid w:val="000A3237"/>
    <w:rsid w:val="000A34A9"/>
    <w:rsid w:val="000A3C0D"/>
    <w:rsid w:val="000A3D7B"/>
    <w:rsid w:val="000A4000"/>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C9"/>
    <w:rsid w:val="000B3130"/>
    <w:rsid w:val="000B3404"/>
    <w:rsid w:val="000B350A"/>
    <w:rsid w:val="000B397E"/>
    <w:rsid w:val="000B3B81"/>
    <w:rsid w:val="000B417B"/>
    <w:rsid w:val="000B4206"/>
    <w:rsid w:val="000B4951"/>
    <w:rsid w:val="000B498F"/>
    <w:rsid w:val="000B5292"/>
    <w:rsid w:val="000B55FA"/>
    <w:rsid w:val="000B59EF"/>
    <w:rsid w:val="000B5DAE"/>
    <w:rsid w:val="000B62AF"/>
    <w:rsid w:val="000B6618"/>
    <w:rsid w:val="000B6679"/>
    <w:rsid w:val="000B6FAB"/>
    <w:rsid w:val="000B7202"/>
    <w:rsid w:val="000B77A2"/>
    <w:rsid w:val="000C0234"/>
    <w:rsid w:val="000C034E"/>
    <w:rsid w:val="000C0480"/>
    <w:rsid w:val="000C0688"/>
    <w:rsid w:val="000C25C8"/>
    <w:rsid w:val="000C2653"/>
    <w:rsid w:val="000C293B"/>
    <w:rsid w:val="000C29DC"/>
    <w:rsid w:val="000C381A"/>
    <w:rsid w:val="000C403C"/>
    <w:rsid w:val="000C40B2"/>
    <w:rsid w:val="000C439D"/>
    <w:rsid w:val="000C5A71"/>
    <w:rsid w:val="000C5C39"/>
    <w:rsid w:val="000C687C"/>
    <w:rsid w:val="000C7832"/>
    <w:rsid w:val="000C7850"/>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E004A"/>
    <w:rsid w:val="000E02DA"/>
    <w:rsid w:val="000E0A28"/>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2DA"/>
    <w:rsid w:val="001033CB"/>
    <w:rsid w:val="00103505"/>
    <w:rsid w:val="001047CB"/>
    <w:rsid w:val="00104F71"/>
    <w:rsid w:val="001053AD"/>
    <w:rsid w:val="001055A4"/>
    <w:rsid w:val="0010583B"/>
    <w:rsid w:val="001058DF"/>
    <w:rsid w:val="00105ABA"/>
    <w:rsid w:val="0010610E"/>
    <w:rsid w:val="001063EA"/>
    <w:rsid w:val="00106E82"/>
    <w:rsid w:val="00107922"/>
    <w:rsid w:val="00107B80"/>
    <w:rsid w:val="00107EF9"/>
    <w:rsid w:val="00110776"/>
    <w:rsid w:val="0011173F"/>
    <w:rsid w:val="00111AFC"/>
    <w:rsid w:val="00111D00"/>
    <w:rsid w:val="00111D11"/>
    <w:rsid w:val="00113189"/>
    <w:rsid w:val="001131B1"/>
    <w:rsid w:val="001139A6"/>
    <w:rsid w:val="00113D7D"/>
    <w:rsid w:val="00113EF2"/>
    <w:rsid w:val="0011428C"/>
    <w:rsid w:val="001146C0"/>
    <w:rsid w:val="001148FA"/>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C2"/>
    <w:rsid w:val="001261C5"/>
    <w:rsid w:val="001264C3"/>
    <w:rsid w:val="001269BA"/>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700D2"/>
    <w:rsid w:val="00170A2F"/>
    <w:rsid w:val="00170E51"/>
    <w:rsid w:val="00170E6C"/>
    <w:rsid w:val="0017145F"/>
    <w:rsid w:val="00171478"/>
    <w:rsid w:val="0017182C"/>
    <w:rsid w:val="00171D9B"/>
    <w:rsid w:val="00172349"/>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3EC"/>
    <w:rsid w:val="001A1841"/>
    <w:rsid w:val="001A1A22"/>
    <w:rsid w:val="001A2BD3"/>
    <w:rsid w:val="001A351C"/>
    <w:rsid w:val="001A3B6D"/>
    <w:rsid w:val="001A3FD4"/>
    <w:rsid w:val="001A590B"/>
    <w:rsid w:val="001A596D"/>
    <w:rsid w:val="001A6653"/>
    <w:rsid w:val="001A688E"/>
    <w:rsid w:val="001A71AC"/>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DE1"/>
    <w:rsid w:val="001C65E3"/>
    <w:rsid w:val="001C6C85"/>
    <w:rsid w:val="001C79E0"/>
    <w:rsid w:val="001C7FB3"/>
    <w:rsid w:val="001D00CB"/>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2360"/>
    <w:rsid w:val="001F2C7E"/>
    <w:rsid w:val="001F2D4E"/>
    <w:rsid w:val="001F30A1"/>
    <w:rsid w:val="001F30B3"/>
    <w:rsid w:val="001F33FF"/>
    <w:rsid w:val="001F35EC"/>
    <w:rsid w:val="001F3DB4"/>
    <w:rsid w:val="001F3DCB"/>
    <w:rsid w:val="001F4242"/>
    <w:rsid w:val="001F5137"/>
    <w:rsid w:val="001F51F8"/>
    <w:rsid w:val="001F55E5"/>
    <w:rsid w:val="001F5837"/>
    <w:rsid w:val="001F5A2B"/>
    <w:rsid w:val="001F5B89"/>
    <w:rsid w:val="001F5D45"/>
    <w:rsid w:val="001F6A7E"/>
    <w:rsid w:val="001F6CCB"/>
    <w:rsid w:val="001F71B4"/>
    <w:rsid w:val="002003FA"/>
    <w:rsid w:val="00200557"/>
    <w:rsid w:val="00200C3E"/>
    <w:rsid w:val="00200D06"/>
    <w:rsid w:val="00201191"/>
    <w:rsid w:val="002012E6"/>
    <w:rsid w:val="00201896"/>
    <w:rsid w:val="002019A9"/>
    <w:rsid w:val="002022C0"/>
    <w:rsid w:val="00202B13"/>
    <w:rsid w:val="002030D3"/>
    <w:rsid w:val="00203395"/>
    <w:rsid w:val="00203404"/>
    <w:rsid w:val="00203655"/>
    <w:rsid w:val="002037B2"/>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CBD"/>
    <w:rsid w:val="00211CD7"/>
    <w:rsid w:val="00211DC9"/>
    <w:rsid w:val="00211EA9"/>
    <w:rsid w:val="00212C0B"/>
    <w:rsid w:val="002132BB"/>
    <w:rsid w:val="002136D3"/>
    <w:rsid w:val="002156AE"/>
    <w:rsid w:val="00215758"/>
    <w:rsid w:val="00216FA6"/>
    <w:rsid w:val="002170D1"/>
    <w:rsid w:val="00217C8C"/>
    <w:rsid w:val="002208AF"/>
    <w:rsid w:val="0022149F"/>
    <w:rsid w:val="002217DA"/>
    <w:rsid w:val="00221A38"/>
    <w:rsid w:val="00221C49"/>
    <w:rsid w:val="00221DB4"/>
    <w:rsid w:val="002222A8"/>
    <w:rsid w:val="00222A78"/>
    <w:rsid w:val="00222BA0"/>
    <w:rsid w:val="002231BB"/>
    <w:rsid w:val="002235B3"/>
    <w:rsid w:val="00223678"/>
    <w:rsid w:val="00223A25"/>
    <w:rsid w:val="00224429"/>
    <w:rsid w:val="0022516F"/>
    <w:rsid w:val="00225307"/>
    <w:rsid w:val="0022588B"/>
    <w:rsid w:val="00225FCD"/>
    <w:rsid w:val="00226D40"/>
    <w:rsid w:val="002271D7"/>
    <w:rsid w:val="00227277"/>
    <w:rsid w:val="00230164"/>
    <w:rsid w:val="00230271"/>
    <w:rsid w:val="002306CC"/>
    <w:rsid w:val="00230C0C"/>
    <w:rsid w:val="00231509"/>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D46"/>
    <w:rsid w:val="002800A5"/>
    <w:rsid w:val="002804AA"/>
    <w:rsid w:val="00280FEC"/>
    <w:rsid w:val="0028210D"/>
    <w:rsid w:val="0028231B"/>
    <w:rsid w:val="00282793"/>
    <w:rsid w:val="002829D0"/>
    <w:rsid w:val="002830E6"/>
    <w:rsid w:val="00283B09"/>
    <w:rsid w:val="0028430E"/>
    <w:rsid w:val="00284985"/>
    <w:rsid w:val="00284ABC"/>
    <w:rsid w:val="00284B3A"/>
    <w:rsid w:val="00285E00"/>
    <w:rsid w:val="00287065"/>
    <w:rsid w:val="0028709E"/>
    <w:rsid w:val="002873E1"/>
    <w:rsid w:val="00287A09"/>
    <w:rsid w:val="0029035C"/>
    <w:rsid w:val="002905B5"/>
    <w:rsid w:val="00290BF7"/>
    <w:rsid w:val="00290D70"/>
    <w:rsid w:val="00290F94"/>
    <w:rsid w:val="00291493"/>
    <w:rsid w:val="00291699"/>
    <w:rsid w:val="00291989"/>
    <w:rsid w:val="00291AD3"/>
    <w:rsid w:val="00291B6F"/>
    <w:rsid w:val="00291D96"/>
    <w:rsid w:val="00292303"/>
    <w:rsid w:val="002923DF"/>
    <w:rsid w:val="002924C4"/>
    <w:rsid w:val="00292D15"/>
    <w:rsid w:val="00292F45"/>
    <w:rsid w:val="00293034"/>
    <w:rsid w:val="00293850"/>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2092"/>
    <w:rsid w:val="002C328E"/>
    <w:rsid w:val="002C3D6D"/>
    <w:rsid w:val="002C3FBB"/>
    <w:rsid w:val="002C42BE"/>
    <w:rsid w:val="002C5C3B"/>
    <w:rsid w:val="002C5DB3"/>
    <w:rsid w:val="002C5F34"/>
    <w:rsid w:val="002C61E9"/>
    <w:rsid w:val="002C716D"/>
    <w:rsid w:val="002C7B11"/>
    <w:rsid w:val="002C7CBB"/>
    <w:rsid w:val="002D0425"/>
    <w:rsid w:val="002D09CB"/>
    <w:rsid w:val="002D0FE7"/>
    <w:rsid w:val="002D18C1"/>
    <w:rsid w:val="002D19CB"/>
    <w:rsid w:val="002D1AF7"/>
    <w:rsid w:val="002D2441"/>
    <w:rsid w:val="002D26EA"/>
    <w:rsid w:val="002D273B"/>
    <w:rsid w:val="002D2A42"/>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2043"/>
    <w:rsid w:val="002E2D97"/>
    <w:rsid w:val="002E5690"/>
    <w:rsid w:val="002E6412"/>
    <w:rsid w:val="002E73B8"/>
    <w:rsid w:val="002F01CE"/>
    <w:rsid w:val="002F039F"/>
    <w:rsid w:val="002F0FD6"/>
    <w:rsid w:val="002F1438"/>
    <w:rsid w:val="002F14A0"/>
    <w:rsid w:val="002F18BF"/>
    <w:rsid w:val="002F1962"/>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D0E"/>
    <w:rsid w:val="003016EB"/>
    <w:rsid w:val="00301C66"/>
    <w:rsid w:val="00301E7F"/>
    <w:rsid w:val="003020D1"/>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10384"/>
    <w:rsid w:val="003112F3"/>
    <w:rsid w:val="0031143F"/>
    <w:rsid w:val="00311560"/>
    <w:rsid w:val="00311935"/>
    <w:rsid w:val="00312D5F"/>
    <w:rsid w:val="003135F4"/>
    <w:rsid w:val="00313A10"/>
    <w:rsid w:val="00313B09"/>
    <w:rsid w:val="00313F7B"/>
    <w:rsid w:val="00314189"/>
    <w:rsid w:val="00314266"/>
    <w:rsid w:val="003145BB"/>
    <w:rsid w:val="00314890"/>
    <w:rsid w:val="0031493B"/>
    <w:rsid w:val="00314D54"/>
    <w:rsid w:val="00314E2F"/>
    <w:rsid w:val="00315B62"/>
    <w:rsid w:val="003163F2"/>
    <w:rsid w:val="00316F2D"/>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7A4"/>
    <w:rsid w:val="0033322F"/>
    <w:rsid w:val="00335EDD"/>
    <w:rsid w:val="003362F7"/>
    <w:rsid w:val="00336345"/>
    <w:rsid w:val="0033639F"/>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75B0"/>
    <w:rsid w:val="003476B3"/>
    <w:rsid w:val="0034781C"/>
    <w:rsid w:val="003478D2"/>
    <w:rsid w:val="00347AA8"/>
    <w:rsid w:val="00347DF6"/>
    <w:rsid w:val="00350169"/>
    <w:rsid w:val="00351E05"/>
    <w:rsid w:val="0035230A"/>
    <w:rsid w:val="00352430"/>
    <w:rsid w:val="00352DC4"/>
    <w:rsid w:val="003542F3"/>
    <w:rsid w:val="00354692"/>
    <w:rsid w:val="003560C7"/>
    <w:rsid w:val="003569B0"/>
    <w:rsid w:val="003574D1"/>
    <w:rsid w:val="00357836"/>
    <w:rsid w:val="00360606"/>
    <w:rsid w:val="0036065E"/>
    <w:rsid w:val="00360F48"/>
    <w:rsid w:val="0036101E"/>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B20"/>
    <w:rsid w:val="00370E73"/>
    <w:rsid w:val="00371008"/>
    <w:rsid w:val="00371D45"/>
    <w:rsid w:val="00371EDD"/>
    <w:rsid w:val="0037232A"/>
    <w:rsid w:val="00372414"/>
    <w:rsid w:val="0037266B"/>
    <w:rsid w:val="00372DB1"/>
    <w:rsid w:val="00372E8C"/>
    <w:rsid w:val="00372EF0"/>
    <w:rsid w:val="00373BBA"/>
    <w:rsid w:val="0037417F"/>
    <w:rsid w:val="0037440B"/>
    <w:rsid w:val="00374FD2"/>
    <w:rsid w:val="00375335"/>
    <w:rsid w:val="003753DB"/>
    <w:rsid w:val="003758B6"/>
    <w:rsid w:val="00375B2E"/>
    <w:rsid w:val="0037600C"/>
    <w:rsid w:val="0037632A"/>
    <w:rsid w:val="00376A37"/>
    <w:rsid w:val="0037729C"/>
    <w:rsid w:val="003772CA"/>
    <w:rsid w:val="003772F3"/>
    <w:rsid w:val="00377D1F"/>
    <w:rsid w:val="00380051"/>
    <w:rsid w:val="003804CC"/>
    <w:rsid w:val="0038118A"/>
    <w:rsid w:val="00381293"/>
    <w:rsid w:val="003817A6"/>
    <w:rsid w:val="00381C60"/>
    <w:rsid w:val="00381D64"/>
    <w:rsid w:val="00382436"/>
    <w:rsid w:val="0038302C"/>
    <w:rsid w:val="00383575"/>
    <w:rsid w:val="003839BE"/>
    <w:rsid w:val="00383B55"/>
    <w:rsid w:val="00384DA0"/>
    <w:rsid w:val="00385097"/>
    <w:rsid w:val="00385845"/>
    <w:rsid w:val="003859D8"/>
    <w:rsid w:val="00387322"/>
    <w:rsid w:val="00387673"/>
    <w:rsid w:val="0038794F"/>
    <w:rsid w:val="00387956"/>
    <w:rsid w:val="00387F06"/>
    <w:rsid w:val="00390F4F"/>
    <w:rsid w:val="00391984"/>
    <w:rsid w:val="00391C6F"/>
    <w:rsid w:val="00391E38"/>
    <w:rsid w:val="00391FE8"/>
    <w:rsid w:val="0039245A"/>
    <w:rsid w:val="00392463"/>
    <w:rsid w:val="00392851"/>
    <w:rsid w:val="00392DEA"/>
    <w:rsid w:val="00393296"/>
    <w:rsid w:val="0039366A"/>
    <w:rsid w:val="0039391E"/>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233"/>
    <w:rsid w:val="003A638D"/>
    <w:rsid w:val="003A67B8"/>
    <w:rsid w:val="003A6A6A"/>
    <w:rsid w:val="003A6DA6"/>
    <w:rsid w:val="003A7357"/>
    <w:rsid w:val="003A779F"/>
    <w:rsid w:val="003A7A6C"/>
    <w:rsid w:val="003B012E"/>
    <w:rsid w:val="003B01DB"/>
    <w:rsid w:val="003B0614"/>
    <w:rsid w:val="003B0F80"/>
    <w:rsid w:val="003B169A"/>
    <w:rsid w:val="003B1772"/>
    <w:rsid w:val="003B1C86"/>
    <w:rsid w:val="003B2C7A"/>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07"/>
    <w:rsid w:val="003C23CF"/>
    <w:rsid w:val="003C3281"/>
    <w:rsid w:val="003C33A9"/>
    <w:rsid w:val="003C392F"/>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D0642"/>
    <w:rsid w:val="003D0740"/>
    <w:rsid w:val="003D0CAA"/>
    <w:rsid w:val="003D1348"/>
    <w:rsid w:val="003D1524"/>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7254"/>
    <w:rsid w:val="003D7A97"/>
    <w:rsid w:val="003E0653"/>
    <w:rsid w:val="003E08B6"/>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B5"/>
    <w:rsid w:val="003E7DE4"/>
    <w:rsid w:val="003E7F42"/>
    <w:rsid w:val="003E7FDB"/>
    <w:rsid w:val="003F03F0"/>
    <w:rsid w:val="003F06EE"/>
    <w:rsid w:val="003F07DA"/>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73CD"/>
    <w:rsid w:val="003F757D"/>
    <w:rsid w:val="00400492"/>
    <w:rsid w:val="004005F0"/>
    <w:rsid w:val="00400936"/>
    <w:rsid w:val="0040136F"/>
    <w:rsid w:val="004013EF"/>
    <w:rsid w:val="00402047"/>
    <w:rsid w:val="00402A65"/>
    <w:rsid w:val="00403645"/>
    <w:rsid w:val="00403713"/>
    <w:rsid w:val="004042A9"/>
    <w:rsid w:val="00404FE0"/>
    <w:rsid w:val="0040542A"/>
    <w:rsid w:val="00405450"/>
    <w:rsid w:val="0040575D"/>
    <w:rsid w:val="0040582C"/>
    <w:rsid w:val="004059C3"/>
    <w:rsid w:val="00405CFF"/>
    <w:rsid w:val="0040714C"/>
    <w:rsid w:val="004102B6"/>
    <w:rsid w:val="004103C3"/>
    <w:rsid w:val="00410C20"/>
    <w:rsid w:val="004110BA"/>
    <w:rsid w:val="0041185C"/>
    <w:rsid w:val="00412DAD"/>
    <w:rsid w:val="00413298"/>
    <w:rsid w:val="00413EB2"/>
    <w:rsid w:val="00413FF1"/>
    <w:rsid w:val="00414AD7"/>
    <w:rsid w:val="004159AA"/>
    <w:rsid w:val="00415CFE"/>
    <w:rsid w:val="00416211"/>
    <w:rsid w:val="00416A4F"/>
    <w:rsid w:val="00417231"/>
    <w:rsid w:val="00417333"/>
    <w:rsid w:val="004175A5"/>
    <w:rsid w:val="00417AD9"/>
    <w:rsid w:val="004205C0"/>
    <w:rsid w:val="00421B82"/>
    <w:rsid w:val="004220C3"/>
    <w:rsid w:val="004222F7"/>
    <w:rsid w:val="0042299F"/>
    <w:rsid w:val="004235A9"/>
    <w:rsid w:val="00423AC4"/>
    <w:rsid w:val="00424303"/>
    <w:rsid w:val="00424D01"/>
    <w:rsid w:val="0042534A"/>
    <w:rsid w:val="004253F3"/>
    <w:rsid w:val="00425B48"/>
    <w:rsid w:val="00426106"/>
    <w:rsid w:val="0042690E"/>
    <w:rsid w:val="00427669"/>
    <w:rsid w:val="00427774"/>
    <w:rsid w:val="00427956"/>
    <w:rsid w:val="00427ABF"/>
    <w:rsid w:val="004300BE"/>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2817"/>
    <w:rsid w:val="004428E5"/>
    <w:rsid w:val="004429F9"/>
    <w:rsid w:val="00442AF1"/>
    <w:rsid w:val="00443117"/>
    <w:rsid w:val="004431A2"/>
    <w:rsid w:val="00443A7D"/>
    <w:rsid w:val="00443ADD"/>
    <w:rsid w:val="00443AF7"/>
    <w:rsid w:val="00444785"/>
    <w:rsid w:val="00444BF6"/>
    <w:rsid w:val="0044520B"/>
    <w:rsid w:val="00445266"/>
    <w:rsid w:val="0044546D"/>
    <w:rsid w:val="00446A3D"/>
    <w:rsid w:val="00447027"/>
    <w:rsid w:val="0044714C"/>
    <w:rsid w:val="0044750D"/>
    <w:rsid w:val="0044789E"/>
    <w:rsid w:val="00447C31"/>
    <w:rsid w:val="00447EE8"/>
    <w:rsid w:val="00450C99"/>
    <w:rsid w:val="004510ED"/>
    <w:rsid w:val="0045148C"/>
    <w:rsid w:val="004515AD"/>
    <w:rsid w:val="00451918"/>
    <w:rsid w:val="00452312"/>
    <w:rsid w:val="00452483"/>
    <w:rsid w:val="004533AA"/>
    <w:rsid w:val="00453410"/>
    <w:rsid w:val="0045345A"/>
    <w:rsid w:val="00453499"/>
    <w:rsid w:val="004536AA"/>
    <w:rsid w:val="0045398D"/>
    <w:rsid w:val="00453B1D"/>
    <w:rsid w:val="00453CF0"/>
    <w:rsid w:val="00454A8D"/>
    <w:rsid w:val="00454FE6"/>
    <w:rsid w:val="00455046"/>
    <w:rsid w:val="0045542E"/>
    <w:rsid w:val="00455D16"/>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9D3"/>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BD8"/>
    <w:rsid w:val="00485D52"/>
    <w:rsid w:val="0048640E"/>
    <w:rsid w:val="00486A2E"/>
    <w:rsid w:val="00486C14"/>
    <w:rsid w:val="00486EF9"/>
    <w:rsid w:val="00487551"/>
    <w:rsid w:val="004875BE"/>
    <w:rsid w:val="00487D5F"/>
    <w:rsid w:val="00490325"/>
    <w:rsid w:val="00490DFE"/>
    <w:rsid w:val="00490FB2"/>
    <w:rsid w:val="00491D7C"/>
    <w:rsid w:val="004921B4"/>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EE"/>
    <w:rsid w:val="004A602D"/>
    <w:rsid w:val="004A62AB"/>
    <w:rsid w:val="004A634C"/>
    <w:rsid w:val="004A66DF"/>
    <w:rsid w:val="004A6A6A"/>
    <w:rsid w:val="004A739E"/>
    <w:rsid w:val="004A73A3"/>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F9A"/>
    <w:rsid w:val="004C4814"/>
    <w:rsid w:val="004C4E08"/>
    <w:rsid w:val="004C4ED1"/>
    <w:rsid w:val="004C5556"/>
    <w:rsid w:val="004C58E3"/>
    <w:rsid w:val="004C5D14"/>
    <w:rsid w:val="004C69FD"/>
    <w:rsid w:val="004C6A13"/>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BD7"/>
    <w:rsid w:val="004D514A"/>
    <w:rsid w:val="004D53B8"/>
    <w:rsid w:val="004D6CB4"/>
    <w:rsid w:val="004D6D0A"/>
    <w:rsid w:val="004D7059"/>
    <w:rsid w:val="004D75AB"/>
    <w:rsid w:val="004D7A38"/>
    <w:rsid w:val="004E09BB"/>
    <w:rsid w:val="004E09CF"/>
    <w:rsid w:val="004E0C0E"/>
    <w:rsid w:val="004E0C38"/>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6302"/>
    <w:rsid w:val="004E642F"/>
    <w:rsid w:val="004E6430"/>
    <w:rsid w:val="004E6FE2"/>
    <w:rsid w:val="004E7607"/>
    <w:rsid w:val="004E76B2"/>
    <w:rsid w:val="004F0094"/>
    <w:rsid w:val="004F011F"/>
    <w:rsid w:val="004F054D"/>
    <w:rsid w:val="004F1050"/>
    <w:rsid w:val="004F25B3"/>
    <w:rsid w:val="004F2DD7"/>
    <w:rsid w:val="004F3377"/>
    <w:rsid w:val="004F43FD"/>
    <w:rsid w:val="004F4DE8"/>
    <w:rsid w:val="004F4E58"/>
    <w:rsid w:val="004F4FED"/>
    <w:rsid w:val="004F510A"/>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45D7"/>
    <w:rsid w:val="0050494A"/>
    <w:rsid w:val="00504A06"/>
    <w:rsid w:val="00505326"/>
    <w:rsid w:val="00505614"/>
    <w:rsid w:val="005058F3"/>
    <w:rsid w:val="00505997"/>
    <w:rsid w:val="00506048"/>
    <w:rsid w:val="0050662E"/>
    <w:rsid w:val="00506ABD"/>
    <w:rsid w:val="00506DF0"/>
    <w:rsid w:val="00507306"/>
    <w:rsid w:val="005073A8"/>
    <w:rsid w:val="00507DD5"/>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47A"/>
    <w:rsid w:val="00513640"/>
    <w:rsid w:val="00513DFD"/>
    <w:rsid w:val="00513EC7"/>
    <w:rsid w:val="00514330"/>
    <w:rsid w:val="00514525"/>
    <w:rsid w:val="0051484E"/>
    <w:rsid w:val="00514AFA"/>
    <w:rsid w:val="00514E31"/>
    <w:rsid w:val="00515082"/>
    <w:rsid w:val="00515E14"/>
    <w:rsid w:val="00516052"/>
    <w:rsid w:val="005160B2"/>
    <w:rsid w:val="0051653D"/>
    <w:rsid w:val="00516AD4"/>
    <w:rsid w:val="00516D41"/>
    <w:rsid w:val="005171DC"/>
    <w:rsid w:val="005178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782D"/>
    <w:rsid w:val="0052792D"/>
    <w:rsid w:val="005304D4"/>
    <w:rsid w:val="0053054E"/>
    <w:rsid w:val="0053101C"/>
    <w:rsid w:val="00531230"/>
    <w:rsid w:val="0053153D"/>
    <w:rsid w:val="005317C5"/>
    <w:rsid w:val="00531AF6"/>
    <w:rsid w:val="00532D56"/>
    <w:rsid w:val="005335BF"/>
    <w:rsid w:val="005337EA"/>
    <w:rsid w:val="00533C71"/>
    <w:rsid w:val="00533F7A"/>
    <w:rsid w:val="00534929"/>
    <w:rsid w:val="0053499F"/>
    <w:rsid w:val="00535239"/>
    <w:rsid w:val="0053540B"/>
    <w:rsid w:val="00536101"/>
    <w:rsid w:val="00536E87"/>
    <w:rsid w:val="00536F34"/>
    <w:rsid w:val="00536FDE"/>
    <w:rsid w:val="00536FFA"/>
    <w:rsid w:val="00537062"/>
    <w:rsid w:val="00537EBF"/>
    <w:rsid w:val="0054028D"/>
    <w:rsid w:val="0054080B"/>
    <w:rsid w:val="00540C4E"/>
    <w:rsid w:val="00540CD6"/>
    <w:rsid w:val="005411CE"/>
    <w:rsid w:val="005417C4"/>
    <w:rsid w:val="00541917"/>
    <w:rsid w:val="0054262D"/>
    <w:rsid w:val="005429A7"/>
    <w:rsid w:val="0054323F"/>
    <w:rsid w:val="00543318"/>
    <w:rsid w:val="00543739"/>
    <w:rsid w:val="0054378B"/>
    <w:rsid w:val="0054398B"/>
    <w:rsid w:val="00544938"/>
    <w:rsid w:val="00545239"/>
    <w:rsid w:val="005453EC"/>
    <w:rsid w:val="0054580C"/>
    <w:rsid w:val="00545992"/>
    <w:rsid w:val="0054664C"/>
    <w:rsid w:val="00546AD8"/>
    <w:rsid w:val="00547164"/>
    <w:rsid w:val="005474CA"/>
    <w:rsid w:val="00547C35"/>
    <w:rsid w:val="005502B9"/>
    <w:rsid w:val="005503F9"/>
    <w:rsid w:val="00550FF6"/>
    <w:rsid w:val="0055139B"/>
    <w:rsid w:val="00551CD6"/>
    <w:rsid w:val="00551D10"/>
    <w:rsid w:val="00552735"/>
    <w:rsid w:val="00552A20"/>
    <w:rsid w:val="00552FFB"/>
    <w:rsid w:val="00553EA6"/>
    <w:rsid w:val="005541F8"/>
    <w:rsid w:val="00554985"/>
    <w:rsid w:val="00554B74"/>
    <w:rsid w:val="0055570E"/>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2DB"/>
    <w:rsid w:val="005735BE"/>
    <w:rsid w:val="0057395B"/>
    <w:rsid w:val="0057399E"/>
    <w:rsid w:val="00574382"/>
    <w:rsid w:val="00574594"/>
    <w:rsid w:val="00574733"/>
    <w:rsid w:val="0057518C"/>
    <w:rsid w:val="00575646"/>
    <w:rsid w:val="00575E2A"/>
    <w:rsid w:val="00576260"/>
    <w:rsid w:val="00576658"/>
    <w:rsid w:val="00576883"/>
    <w:rsid w:val="005768D1"/>
    <w:rsid w:val="00576C59"/>
    <w:rsid w:val="0057759A"/>
    <w:rsid w:val="00577E91"/>
    <w:rsid w:val="00580878"/>
    <w:rsid w:val="0058189D"/>
    <w:rsid w:val="0058191D"/>
    <w:rsid w:val="00581ABF"/>
    <w:rsid w:val="00581BDF"/>
    <w:rsid w:val="00582037"/>
    <w:rsid w:val="0058338F"/>
    <w:rsid w:val="0058343E"/>
    <w:rsid w:val="00583E4D"/>
    <w:rsid w:val="005840DF"/>
    <w:rsid w:val="00584159"/>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3D18"/>
    <w:rsid w:val="00594134"/>
    <w:rsid w:val="00594154"/>
    <w:rsid w:val="00594DB7"/>
    <w:rsid w:val="00595023"/>
    <w:rsid w:val="005960DA"/>
    <w:rsid w:val="0059622A"/>
    <w:rsid w:val="00596379"/>
    <w:rsid w:val="005969A0"/>
    <w:rsid w:val="00596BB3"/>
    <w:rsid w:val="00597DF7"/>
    <w:rsid w:val="005A04E3"/>
    <w:rsid w:val="005A0AD8"/>
    <w:rsid w:val="005A0CCC"/>
    <w:rsid w:val="005A1425"/>
    <w:rsid w:val="005A303B"/>
    <w:rsid w:val="005A3957"/>
    <w:rsid w:val="005A4304"/>
    <w:rsid w:val="005A48A6"/>
    <w:rsid w:val="005A49CC"/>
    <w:rsid w:val="005A4EE0"/>
    <w:rsid w:val="005A51CF"/>
    <w:rsid w:val="005A5727"/>
    <w:rsid w:val="005A575F"/>
    <w:rsid w:val="005A5916"/>
    <w:rsid w:val="005A5C0D"/>
    <w:rsid w:val="005A616F"/>
    <w:rsid w:val="005A6535"/>
    <w:rsid w:val="005A6AF2"/>
    <w:rsid w:val="005A7042"/>
    <w:rsid w:val="005A7058"/>
    <w:rsid w:val="005A7BC7"/>
    <w:rsid w:val="005A7EE6"/>
    <w:rsid w:val="005B0082"/>
    <w:rsid w:val="005B0A86"/>
    <w:rsid w:val="005B0E68"/>
    <w:rsid w:val="005B1011"/>
    <w:rsid w:val="005B1043"/>
    <w:rsid w:val="005B1577"/>
    <w:rsid w:val="005B197A"/>
    <w:rsid w:val="005B2740"/>
    <w:rsid w:val="005B2BE5"/>
    <w:rsid w:val="005B2C22"/>
    <w:rsid w:val="005B2C49"/>
    <w:rsid w:val="005B2C62"/>
    <w:rsid w:val="005B2E47"/>
    <w:rsid w:val="005B2FC2"/>
    <w:rsid w:val="005B32C5"/>
    <w:rsid w:val="005B3C1C"/>
    <w:rsid w:val="005B48A8"/>
    <w:rsid w:val="005B4B46"/>
    <w:rsid w:val="005B5DF0"/>
    <w:rsid w:val="005B5F66"/>
    <w:rsid w:val="005B5FD3"/>
    <w:rsid w:val="005B6DF7"/>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659"/>
    <w:rsid w:val="005E3680"/>
    <w:rsid w:val="005E43D1"/>
    <w:rsid w:val="005E47E8"/>
    <w:rsid w:val="005E4AAF"/>
    <w:rsid w:val="005E4BA8"/>
    <w:rsid w:val="005E5186"/>
    <w:rsid w:val="005E5630"/>
    <w:rsid w:val="005E6C81"/>
    <w:rsid w:val="005E7383"/>
    <w:rsid w:val="005E749D"/>
    <w:rsid w:val="005E7BF9"/>
    <w:rsid w:val="005F0302"/>
    <w:rsid w:val="005F0DFD"/>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ED9"/>
    <w:rsid w:val="005F72CE"/>
    <w:rsid w:val="005F79AB"/>
    <w:rsid w:val="005F7B4A"/>
    <w:rsid w:val="005F7F3F"/>
    <w:rsid w:val="006007E5"/>
    <w:rsid w:val="00600A5C"/>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51B"/>
    <w:rsid w:val="006106D3"/>
    <w:rsid w:val="00610BDE"/>
    <w:rsid w:val="00610D8C"/>
    <w:rsid w:val="00610F6D"/>
    <w:rsid w:val="006112BC"/>
    <w:rsid w:val="00611400"/>
    <w:rsid w:val="00611866"/>
    <w:rsid w:val="00612BA6"/>
    <w:rsid w:val="00613ADF"/>
    <w:rsid w:val="00614306"/>
    <w:rsid w:val="006153F8"/>
    <w:rsid w:val="00616C21"/>
    <w:rsid w:val="00616DA6"/>
    <w:rsid w:val="00616F3E"/>
    <w:rsid w:val="00617225"/>
    <w:rsid w:val="006173BC"/>
    <w:rsid w:val="00617E88"/>
    <w:rsid w:val="00617ED5"/>
    <w:rsid w:val="0062105A"/>
    <w:rsid w:val="006225F8"/>
    <w:rsid w:val="00622D20"/>
    <w:rsid w:val="00622EBD"/>
    <w:rsid w:val="006232AF"/>
    <w:rsid w:val="006236B5"/>
    <w:rsid w:val="00624B4E"/>
    <w:rsid w:val="0062501D"/>
    <w:rsid w:val="006253B7"/>
    <w:rsid w:val="0062549A"/>
    <w:rsid w:val="0062553C"/>
    <w:rsid w:val="00625929"/>
    <w:rsid w:val="00625A0B"/>
    <w:rsid w:val="0062616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2E1"/>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3443"/>
    <w:rsid w:val="00663C84"/>
    <w:rsid w:val="00664233"/>
    <w:rsid w:val="006647CF"/>
    <w:rsid w:val="00664FB0"/>
    <w:rsid w:val="006655C4"/>
    <w:rsid w:val="0066583D"/>
    <w:rsid w:val="006659D1"/>
    <w:rsid w:val="00665E7F"/>
    <w:rsid w:val="00667870"/>
    <w:rsid w:val="00667D29"/>
    <w:rsid w:val="00667FBC"/>
    <w:rsid w:val="006702D4"/>
    <w:rsid w:val="006711FA"/>
    <w:rsid w:val="00671280"/>
    <w:rsid w:val="00671660"/>
    <w:rsid w:val="00671941"/>
    <w:rsid w:val="00671AC6"/>
    <w:rsid w:val="00671C23"/>
    <w:rsid w:val="00671DDB"/>
    <w:rsid w:val="00672A18"/>
    <w:rsid w:val="00672F97"/>
    <w:rsid w:val="006736CC"/>
    <w:rsid w:val="00673D71"/>
    <w:rsid w:val="00673F1F"/>
    <w:rsid w:val="00674F7E"/>
    <w:rsid w:val="006755FC"/>
    <w:rsid w:val="006759B0"/>
    <w:rsid w:val="00675BE7"/>
    <w:rsid w:val="00675E16"/>
    <w:rsid w:val="00675EDF"/>
    <w:rsid w:val="006764D0"/>
    <w:rsid w:val="0067667B"/>
    <w:rsid w:val="006770C9"/>
    <w:rsid w:val="006776FC"/>
    <w:rsid w:val="00677BC6"/>
    <w:rsid w:val="00677CFF"/>
    <w:rsid w:val="00677D0A"/>
    <w:rsid w:val="006804A8"/>
    <w:rsid w:val="00680887"/>
    <w:rsid w:val="00680A32"/>
    <w:rsid w:val="00680A46"/>
    <w:rsid w:val="00680C36"/>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A61"/>
    <w:rsid w:val="00695E97"/>
    <w:rsid w:val="0069625D"/>
    <w:rsid w:val="006964DB"/>
    <w:rsid w:val="00696768"/>
    <w:rsid w:val="006971A4"/>
    <w:rsid w:val="0069776A"/>
    <w:rsid w:val="00697D2F"/>
    <w:rsid w:val="00697DE8"/>
    <w:rsid w:val="006A07DE"/>
    <w:rsid w:val="006A0AB4"/>
    <w:rsid w:val="006A105A"/>
    <w:rsid w:val="006A18D1"/>
    <w:rsid w:val="006A1B4E"/>
    <w:rsid w:val="006A2A2B"/>
    <w:rsid w:val="006A3288"/>
    <w:rsid w:val="006A3705"/>
    <w:rsid w:val="006A3E05"/>
    <w:rsid w:val="006A4830"/>
    <w:rsid w:val="006A4BD4"/>
    <w:rsid w:val="006A4E77"/>
    <w:rsid w:val="006A4F9A"/>
    <w:rsid w:val="006A5038"/>
    <w:rsid w:val="006A58C7"/>
    <w:rsid w:val="006A677C"/>
    <w:rsid w:val="006A6905"/>
    <w:rsid w:val="006A6F8E"/>
    <w:rsid w:val="006A76C1"/>
    <w:rsid w:val="006A7FC2"/>
    <w:rsid w:val="006B075B"/>
    <w:rsid w:val="006B16E1"/>
    <w:rsid w:val="006B1766"/>
    <w:rsid w:val="006B1788"/>
    <w:rsid w:val="006B359B"/>
    <w:rsid w:val="006B3911"/>
    <w:rsid w:val="006B3A5D"/>
    <w:rsid w:val="006B3ACF"/>
    <w:rsid w:val="006B403D"/>
    <w:rsid w:val="006B4B6A"/>
    <w:rsid w:val="006B5077"/>
    <w:rsid w:val="006B5976"/>
    <w:rsid w:val="006B5E2E"/>
    <w:rsid w:val="006B69E9"/>
    <w:rsid w:val="006B75A7"/>
    <w:rsid w:val="006C02F6"/>
    <w:rsid w:val="006C035C"/>
    <w:rsid w:val="006C0738"/>
    <w:rsid w:val="006C08D3"/>
    <w:rsid w:val="006C0ADA"/>
    <w:rsid w:val="006C0DDD"/>
    <w:rsid w:val="006C1060"/>
    <w:rsid w:val="006C2265"/>
    <w:rsid w:val="006C265F"/>
    <w:rsid w:val="006C2A09"/>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C7F26"/>
    <w:rsid w:val="006D023B"/>
    <w:rsid w:val="006D0395"/>
    <w:rsid w:val="006D0620"/>
    <w:rsid w:val="006D07E0"/>
    <w:rsid w:val="006D0861"/>
    <w:rsid w:val="006D08E0"/>
    <w:rsid w:val="006D0BE5"/>
    <w:rsid w:val="006D1182"/>
    <w:rsid w:val="006D1201"/>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FFF"/>
    <w:rsid w:val="006E48F5"/>
    <w:rsid w:val="006E4DD3"/>
    <w:rsid w:val="006E6E28"/>
    <w:rsid w:val="006E7146"/>
    <w:rsid w:val="006E7401"/>
    <w:rsid w:val="006E74C2"/>
    <w:rsid w:val="006E7B0C"/>
    <w:rsid w:val="006F02F1"/>
    <w:rsid w:val="006F0A56"/>
    <w:rsid w:val="006F1AA8"/>
    <w:rsid w:val="006F1D75"/>
    <w:rsid w:val="006F2595"/>
    <w:rsid w:val="006F3639"/>
    <w:rsid w:val="006F3833"/>
    <w:rsid w:val="006F3B6E"/>
    <w:rsid w:val="006F3D33"/>
    <w:rsid w:val="006F3DBE"/>
    <w:rsid w:val="006F40C9"/>
    <w:rsid w:val="006F4684"/>
    <w:rsid w:val="006F4693"/>
    <w:rsid w:val="006F4B3D"/>
    <w:rsid w:val="006F4D26"/>
    <w:rsid w:val="006F5D2F"/>
    <w:rsid w:val="006F5E66"/>
    <w:rsid w:val="006F6520"/>
    <w:rsid w:val="006F72BD"/>
    <w:rsid w:val="00700158"/>
    <w:rsid w:val="0070069D"/>
    <w:rsid w:val="0070135F"/>
    <w:rsid w:val="007020F2"/>
    <w:rsid w:val="007021A3"/>
    <w:rsid w:val="00702221"/>
    <w:rsid w:val="00702914"/>
    <w:rsid w:val="00702BC0"/>
    <w:rsid w:val="00702F8D"/>
    <w:rsid w:val="00703510"/>
    <w:rsid w:val="00703A2C"/>
    <w:rsid w:val="00704185"/>
    <w:rsid w:val="00705B61"/>
    <w:rsid w:val="00705D4B"/>
    <w:rsid w:val="00706B4C"/>
    <w:rsid w:val="00706B9F"/>
    <w:rsid w:val="00707138"/>
    <w:rsid w:val="00707DD1"/>
    <w:rsid w:val="0071047E"/>
    <w:rsid w:val="0071131A"/>
    <w:rsid w:val="00711CDF"/>
    <w:rsid w:val="00711DC5"/>
    <w:rsid w:val="007120F3"/>
    <w:rsid w:val="007123AC"/>
    <w:rsid w:val="00713A08"/>
    <w:rsid w:val="00713C19"/>
    <w:rsid w:val="00714755"/>
    <w:rsid w:val="007152AA"/>
    <w:rsid w:val="00715BAC"/>
    <w:rsid w:val="00715DE2"/>
    <w:rsid w:val="007168CC"/>
    <w:rsid w:val="0071692D"/>
    <w:rsid w:val="00716BBE"/>
    <w:rsid w:val="00716D6A"/>
    <w:rsid w:val="0071742C"/>
    <w:rsid w:val="0071783B"/>
    <w:rsid w:val="00717D7F"/>
    <w:rsid w:val="007212AE"/>
    <w:rsid w:val="00721575"/>
    <w:rsid w:val="007217F9"/>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F60"/>
    <w:rsid w:val="00733158"/>
    <w:rsid w:val="007334D7"/>
    <w:rsid w:val="007338FB"/>
    <w:rsid w:val="00733AC2"/>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836"/>
    <w:rsid w:val="00767C56"/>
    <w:rsid w:val="00770063"/>
    <w:rsid w:val="007706D9"/>
    <w:rsid w:val="007712E1"/>
    <w:rsid w:val="00771577"/>
    <w:rsid w:val="0077184B"/>
    <w:rsid w:val="0077185E"/>
    <w:rsid w:val="00771C7C"/>
    <w:rsid w:val="00771DDC"/>
    <w:rsid w:val="0077252C"/>
    <w:rsid w:val="00772639"/>
    <w:rsid w:val="00772726"/>
    <w:rsid w:val="007732C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775"/>
    <w:rsid w:val="00790750"/>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4552"/>
    <w:rsid w:val="0079529D"/>
    <w:rsid w:val="00795398"/>
    <w:rsid w:val="007961BD"/>
    <w:rsid w:val="0079674E"/>
    <w:rsid w:val="00797752"/>
    <w:rsid w:val="007979AF"/>
    <w:rsid w:val="00797A9F"/>
    <w:rsid w:val="00797BA7"/>
    <w:rsid w:val="007A078D"/>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13E"/>
    <w:rsid w:val="007B25A3"/>
    <w:rsid w:val="007B267A"/>
    <w:rsid w:val="007B2971"/>
    <w:rsid w:val="007B2F61"/>
    <w:rsid w:val="007B35CB"/>
    <w:rsid w:val="007B367D"/>
    <w:rsid w:val="007B3910"/>
    <w:rsid w:val="007B3984"/>
    <w:rsid w:val="007B42E4"/>
    <w:rsid w:val="007B4374"/>
    <w:rsid w:val="007B43CC"/>
    <w:rsid w:val="007B44A6"/>
    <w:rsid w:val="007B4D3A"/>
    <w:rsid w:val="007B55A3"/>
    <w:rsid w:val="007B56C7"/>
    <w:rsid w:val="007B6E8C"/>
    <w:rsid w:val="007B75A8"/>
    <w:rsid w:val="007B7B75"/>
    <w:rsid w:val="007B7C11"/>
    <w:rsid w:val="007B7D81"/>
    <w:rsid w:val="007C0471"/>
    <w:rsid w:val="007C0BB8"/>
    <w:rsid w:val="007C0D1B"/>
    <w:rsid w:val="007C10A2"/>
    <w:rsid w:val="007C10B3"/>
    <w:rsid w:val="007C120C"/>
    <w:rsid w:val="007C1CBD"/>
    <w:rsid w:val="007C1CD9"/>
    <w:rsid w:val="007C29F6"/>
    <w:rsid w:val="007C2C24"/>
    <w:rsid w:val="007C305E"/>
    <w:rsid w:val="007C3409"/>
    <w:rsid w:val="007C35C1"/>
    <w:rsid w:val="007C3BD1"/>
    <w:rsid w:val="007C405B"/>
    <w:rsid w:val="007C412C"/>
    <w:rsid w:val="007C4359"/>
    <w:rsid w:val="007C5230"/>
    <w:rsid w:val="007C546B"/>
    <w:rsid w:val="007C57B5"/>
    <w:rsid w:val="007C5B6F"/>
    <w:rsid w:val="007C5DC4"/>
    <w:rsid w:val="007C5E58"/>
    <w:rsid w:val="007C7F6D"/>
    <w:rsid w:val="007C7FB1"/>
    <w:rsid w:val="007D0258"/>
    <w:rsid w:val="007D0524"/>
    <w:rsid w:val="007D2020"/>
    <w:rsid w:val="007D2426"/>
    <w:rsid w:val="007D24FE"/>
    <w:rsid w:val="007D2B56"/>
    <w:rsid w:val="007D307A"/>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383"/>
    <w:rsid w:val="007E5434"/>
    <w:rsid w:val="007E54BB"/>
    <w:rsid w:val="007E6366"/>
    <w:rsid w:val="007E6376"/>
    <w:rsid w:val="007E6B9C"/>
    <w:rsid w:val="007E7402"/>
    <w:rsid w:val="007E7654"/>
    <w:rsid w:val="007E77B1"/>
    <w:rsid w:val="007E7C4B"/>
    <w:rsid w:val="007F0848"/>
    <w:rsid w:val="007F11C7"/>
    <w:rsid w:val="007F121B"/>
    <w:rsid w:val="007F155C"/>
    <w:rsid w:val="007F1AAC"/>
    <w:rsid w:val="007F1FC5"/>
    <w:rsid w:val="007F228D"/>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CA2"/>
    <w:rsid w:val="007F7083"/>
    <w:rsid w:val="007F7303"/>
    <w:rsid w:val="007F7830"/>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200CD"/>
    <w:rsid w:val="00820A6A"/>
    <w:rsid w:val="00820CF5"/>
    <w:rsid w:val="008211B6"/>
    <w:rsid w:val="008215A7"/>
    <w:rsid w:val="00822BCE"/>
    <w:rsid w:val="00822F7C"/>
    <w:rsid w:val="0082329B"/>
    <w:rsid w:val="00823938"/>
    <w:rsid w:val="0082423C"/>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6D79"/>
    <w:rsid w:val="00836DD3"/>
    <w:rsid w:val="00836F35"/>
    <w:rsid w:val="00837C3E"/>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A08"/>
    <w:rsid w:val="00846394"/>
    <w:rsid w:val="0084689C"/>
    <w:rsid w:val="00846966"/>
    <w:rsid w:val="00846B96"/>
    <w:rsid w:val="00847307"/>
    <w:rsid w:val="008475C5"/>
    <w:rsid w:val="00850259"/>
    <w:rsid w:val="00850545"/>
    <w:rsid w:val="00850592"/>
    <w:rsid w:val="0085070D"/>
    <w:rsid w:val="0085094F"/>
    <w:rsid w:val="00850A58"/>
    <w:rsid w:val="00851D9F"/>
    <w:rsid w:val="0085303A"/>
    <w:rsid w:val="008542F5"/>
    <w:rsid w:val="0085450B"/>
    <w:rsid w:val="00855A37"/>
    <w:rsid w:val="00856087"/>
    <w:rsid w:val="008571CA"/>
    <w:rsid w:val="00857376"/>
    <w:rsid w:val="0085740A"/>
    <w:rsid w:val="0085756C"/>
    <w:rsid w:val="0085769F"/>
    <w:rsid w:val="00857C60"/>
    <w:rsid w:val="008600D9"/>
    <w:rsid w:val="00862659"/>
    <w:rsid w:val="008630BC"/>
    <w:rsid w:val="0086326C"/>
    <w:rsid w:val="00863707"/>
    <w:rsid w:val="00863A27"/>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2214"/>
    <w:rsid w:val="008823D2"/>
    <w:rsid w:val="00882DE1"/>
    <w:rsid w:val="008830FD"/>
    <w:rsid w:val="00883546"/>
    <w:rsid w:val="00884870"/>
    <w:rsid w:val="008853BE"/>
    <w:rsid w:val="00885410"/>
    <w:rsid w:val="0088555A"/>
    <w:rsid w:val="0088586C"/>
    <w:rsid w:val="00885AE8"/>
    <w:rsid w:val="00885F02"/>
    <w:rsid w:val="008863D5"/>
    <w:rsid w:val="00886F21"/>
    <w:rsid w:val="0088720F"/>
    <w:rsid w:val="00887B98"/>
    <w:rsid w:val="00890312"/>
    <w:rsid w:val="00890804"/>
    <w:rsid w:val="008911B0"/>
    <w:rsid w:val="008914B8"/>
    <w:rsid w:val="00891F2B"/>
    <w:rsid w:val="008921D6"/>
    <w:rsid w:val="008922B3"/>
    <w:rsid w:val="00892526"/>
    <w:rsid w:val="00892943"/>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E95"/>
    <w:rsid w:val="008A3F6E"/>
    <w:rsid w:val="008A4C1E"/>
    <w:rsid w:val="008A5253"/>
    <w:rsid w:val="008A57D9"/>
    <w:rsid w:val="008A58A2"/>
    <w:rsid w:val="008A5A15"/>
    <w:rsid w:val="008A5A22"/>
    <w:rsid w:val="008A5B26"/>
    <w:rsid w:val="008A61C6"/>
    <w:rsid w:val="008A63F4"/>
    <w:rsid w:val="008A6626"/>
    <w:rsid w:val="008A662D"/>
    <w:rsid w:val="008A6E55"/>
    <w:rsid w:val="008A73E3"/>
    <w:rsid w:val="008A74C2"/>
    <w:rsid w:val="008A7D4E"/>
    <w:rsid w:val="008B01EB"/>
    <w:rsid w:val="008B039E"/>
    <w:rsid w:val="008B0991"/>
    <w:rsid w:val="008B1454"/>
    <w:rsid w:val="008B1FA2"/>
    <w:rsid w:val="008B26A6"/>
    <w:rsid w:val="008B309E"/>
    <w:rsid w:val="008B3610"/>
    <w:rsid w:val="008B3FDC"/>
    <w:rsid w:val="008B476A"/>
    <w:rsid w:val="008B4C9D"/>
    <w:rsid w:val="008B6788"/>
    <w:rsid w:val="008B7D6F"/>
    <w:rsid w:val="008C0794"/>
    <w:rsid w:val="008C0EA5"/>
    <w:rsid w:val="008C0F87"/>
    <w:rsid w:val="008C17A9"/>
    <w:rsid w:val="008C1A09"/>
    <w:rsid w:val="008C1D03"/>
    <w:rsid w:val="008C1F06"/>
    <w:rsid w:val="008C3412"/>
    <w:rsid w:val="008C3745"/>
    <w:rsid w:val="008C38FF"/>
    <w:rsid w:val="008C3C03"/>
    <w:rsid w:val="008C3F76"/>
    <w:rsid w:val="008C5C1D"/>
    <w:rsid w:val="008C60CD"/>
    <w:rsid w:val="008C612D"/>
    <w:rsid w:val="008C623B"/>
    <w:rsid w:val="008C6981"/>
    <w:rsid w:val="008C72B4"/>
    <w:rsid w:val="008C7591"/>
    <w:rsid w:val="008C77C3"/>
    <w:rsid w:val="008D00D8"/>
    <w:rsid w:val="008D045D"/>
    <w:rsid w:val="008D0552"/>
    <w:rsid w:val="008D09D8"/>
    <w:rsid w:val="008D0F4F"/>
    <w:rsid w:val="008D113B"/>
    <w:rsid w:val="008D117F"/>
    <w:rsid w:val="008D11A2"/>
    <w:rsid w:val="008D21E6"/>
    <w:rsid w:val="008D2632"/>
    <w:rsid w:val="008D274E"/>
    <w:rsid w:val="008D2FD0"/>
    <w:rsid w:val="008D5B7B"/>
    <w:rsid w:val="008D6275"/>
    <w:rsid w:val="008D6521"/>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56D"/>
    <w:rsid w:val="008E27C6"/>
    <w:rsid w:val="008E2C2B"/>
    <w:rsid w:val="008E3EA7"/>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2066"/>
    <w:rsid w:val="009021F2"/>
    <w:rsid w:val="00902973"/>
    <w:rsid w:val="00902B53"/>
    <w:rsid w:val="00903B6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E"/>
    <w:rsid w:val="009136E2"/>
    <w:rsid w:val="009138F9"/>
    <w:rsid w:val="00913E67"/>
    <w:rsid w:val="00913FC8"/>
    <w:rsid w:val="00915081"/>
    <w:rsid w:val="00915484"/>
    <w:rsid w:val="00915938"/>
    <w:rsid w:val="00915CE2"/>
    <w:rsid w:val="00916096"/>
    <w:rsid w:val="00916422"/>
    <w:rsid w:val="009166A5"/>
    <w:rsid w:val="00916D08"/>
    <w:rsid w:val="00920227"/>
    <w:rsid w:val="00920330"/>
    <w:rsid w:val="009204CD"/>
    <w:rsid w:val="00920D30"/>
    <w:rsid w:val="00921222"/>
    <w:rsid w:val="00921A38"/>
    <w:rsid w:val="00921FE3"/>
    <w:rsid w:val="00922821"/>
    <w:rsid w:val="009228BD"/>
    <w:rsid w:val="00923294"/>
    <w:rsid w:val="00923380"/>
    <w:rsid w:val="00923640"/>
    <w:rsid w:val="00923E04"/>
    <w:rsid w:val="00924361"/>
    <w:rsid w:val="0092488C"/>
    <w:rsid w:val="00924A8F"/>
    <w:rsid w:val="00925133"/>
    <w:rsid w:val="00925BBA"/>
    <w:rsid w:val="00925D93"/>
    <w:rsid w:val="009260CF"/>
    <w:rsid w:val="009265CA"/>
    <w:rsid w:val="00927090"/>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6A"/>
    <w:rsid w:val="00937430"/>
    <w:rsid w:val="0093792E"/>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D8B"/>
    <w:rsid w:val="00947153"/>
    <w:rsid w:val="0094744D"/>
    <w:rsid w:val="00947AE1"/>
    <w:rsid w:val="00947E38"/>
    <w:rsid w:val="0095091A"/>
    <w:rsid w:val="00950958"/>
    <w:rsid w:val="00950E31"/>
    <w:rsid w:val="00950EF3"/>
    <w:rsid w:val="009518CB"/>
    <w:rsid w:val="00951D01"/>
    <w:rsid w:val="009522B5"/>
    <w:rsid w:val="009523B7"/>
    <w:rsid w:val="00952F5D"/>
    <w:rsid w:val="009531DF"/>
    <w:rsid w:val="00953F25"/>
    <w:rsid w:val="00954381"/>
    <w:rsid w:val="00954412"/>
    <w:rsid w:val="0095491A"/>
    <w:rsid w:val="00955240"/>
    <w:rsid w:val="0095527D"/>
    <w:rsid w:val="00955407"/>
    <w:rsid w:val="00955FF5"/>
    <w:rsid w:val="0095612A"/>
    <w:rsid w:val="009564CF"/>
    <w:rsid w:val="00956FCD"/>
    <w:rsid w:val="009573A7"/>
    <w:rsid w:val="0095751B"/>
    <w:rsid w:val="00957C4F"/>
    <w:rsid w:val="00957E15"/>
    <w:rsid w:val="00960306"/>
    <w:rsid w:val="0096070C"/>
    <w:rsid w:val="00960B43"/>
    <w:rsid w:val="00961057"/>
    <w:rsid w:val="00961850"/>
    <w:rsid w:val="009618A1"/>
    <w:rsid w:val="00962A25"/>
    <w:rsid w:val="00963647"/>
    <w:rsid w:val="00963683"/>
    <w:rsid w:val="00963864"/>
    <w:rsid w:val="00963E5A"/>
    <w:rsid w:val="0096413E"/>
    <w:rsid w:val="0096469F"/>
    <w:rsid w:val="009647BB"/>
    <w:rsid w:val="009651DD"/>
    <w:rsid w:val="009653EB"/>
    <w:rsid w:val="00965BF5"/>
    <w:rsid w:val="009668E5"/>
    <w:rsid w:val="00966FC2"/>
    <w:rsid w:val="00967649"/>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A9"/>
    <w:rsid w:val="0097749E"/>
    <w:rsid w:val="009779D5"/>
    <w:rsid w:val="00977E42"/>
    <w:rsid w:val="00980594"/>
    <w:rsid w:val="009807FD"/>
    <w:rsid w:val="00980847"/>
    <w:rsid w:val="00980C23"/>
    <w:rsid w:val="00980D8F"/>
    <w:rsid w:val="00981419"/>
    <w:rsid w:val="00981427"/>
    <w:rsid w:val="0098181B"/>
    <w:rsid w:val="00981C9E"/>
    <w:rsid w:val="00982571"/>
    <w:rsid w:val="00982944"/>
    <w:rsid w:val="009843DA"/>
    <w:rsid w:val="00984748"/>
    <w:rsid w:val="009855D7"/>
    <w:rsid w:val="009855F1"/>
    <w:rsid w:val="00986E3F"/>
    <w:rsid w:val="00986FFD"/>
    <w:rsid w:val="0098758D"/>
    <w:rsid w:val="00987AF8"/>
    <w:rsid w:val="00990666"/>
    <w:rsid w:val="00990809"/>
    <w:rsid w:val="0099097C"/>
    <w:rsid w:val="00990E4E"/>
    <w:rsid w:val="00991396"/>
    <w:rsid w:val="00992664"/>
    <w:rsid w:val="009928A9"/>
    <w:rsid w:val="00992A03"/>
    <w:rsid w:val="00993217"/>
    <w:rsid w:val="00993D24"/>
    <w:rsid w:val="00994B17"/>
    <w:rsid w:val="00994FD4"/>
    <w:rsid w:val="009955A0"/>
    <w:rsid w:val="0099566E"/>
    <w:rsid w:val="009956A7"/>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F3A"/>
    <w:rsid w:val="009A240F"/>
    <w:rsid w:val="009A2CC9"/>
    <w:rsid w:val="009A34A4"/>
    <w:rsid w:val="009A37E9"/>
    <w:rsid w:val="009A3841"/>
    <w:rsid w:val="009A39D0"/>
    <w:rsid w:val="009A500D"/>
    <w:rsid w:val="009A517C"/>
    <w:rsid w:val="009A5379"/>
    <w:rsid w:val="009A6092"/>
    <w:rsid w:val="009A6710"/>
    <w:rsid w:val="009A6B47"/>
    <w:rsid w:val="009A76B0"/>
    <w:rsid w:val="009A7B66"/>
    <w:rsid w:val="009A7EC2"/>
    <w:rsid w:val="009B03E4"/>
    <w:rsid w:val="009B08D9"/>
    <w:rsid w:val="009B0A60"/>
    <w:rsid w:val="009B0BA5"/>
    <w:rsid w:val="009B1100"/>
    <w:rsid w:val="009B116B"/>
    <w:rsid w:val="009B11BF"/>
    <w:rsid w:val="009B2C99"/>
    <w:rsid w:val="009B2CF1"/>
    <w:rsid w:val="009B3141"/>
    <w:rsid w:val="009B3722"/>
    <w:rsid w:val="009B3807"/>
    <w:rsid w:val="009B3D31"/>
    <w:rsid w:val="009B4378"/>
    <w:rsid w:val="009B4708"/>
    <w:rsid w:val="009B56CF"/>
    <w:rsid w:val="009B5937"/>
    <w:rsid w:val="009B598A"/>
    <w:rsid w:val="009B5BC6"/>
    <w:rsid w:val="009B5D2B"/>
    <w:rsid w:val="009B60AA"/>
    <w:rsid w:val="009B6220"/>
    <w:rsid w:val="009B6554"/>
    <w:rsid w:val="009B7250"/>
    <w:rsid w:val="009B7870"/>
    <w:rsid w:val="009C0476"/>
    <w:rsid w:val="009C12E7"/>
    <w:rsid w:val="009C137D"/>
    <w:rsid w:val="009C14AC"/>
    <w:rsid w:val="009C166E"/>
    <w:rsid w:val="009C173E"/>
    <w:rsid w:val="009C17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558E"/>
    <w:rsid w:val="009D5695"/>
    <w:rsid w:val="009D57E5"/>
    <w:rsid w:val="009D62F8"/>
    <w:rsid w:val="009D6C80"/>
    <w:rsid w:val="009D6DB7"/>
    <w:rsid w:val="009D6E70"/>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6E21"/>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DC"/>
    <w:rsid w:val="009F6D3F"/>
    <w:rsid w:val="009F710E"/>
    <w:rsid w:val="009F75AB"/>
    <w:rsid w:val="009F798F"/>
    <w:rsid w:val="009F7F80"/>
    <w:rsid w:val="00A00634"/>
    <w:rsid w:val="00A00E49"/>
    <w:rsid w:val="00A016A4"/>
    <w:rsid w:val="00A0177C"/>
    <w:rsid w:val="00A019DE"/>
    <w:rsid w:val="00A01D2A"/>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70CF"/>
    <w:rsid w:val="00A0780F"/>
    <w:rsid w:val="00A079E0"/>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7394"/>
    <w:rsid w:val="00A277EB"/>
    <w:rsid w:val="00A27C2E"/>
    <w:rsid w:val="00A30523"/>
    <w:rsid w:val="00A30D61"/>
    <w:rsid w:val="00A311FA"/>
    <w:rsid w:val="00A32805"/>
    <w:rsid w:val="00A34197"/>
    <w:rsid w:val="00A34317"/>
    <w:rsid w:val="00A34E55"/>
    <w:rsid w:val="00A34E8C"/>
    <w:rsid w:val="00A353F2"/>
    <w:rsid w:val="00A35585"/>
    <w:rsid w:val="00A35601"/>
    <w:rsid w:val="00A35647"/>
    <w:rsid w:val="00A358E5"/>
    <w:rsid w:val="00A35F7A"/>
    <w:rsid w:val="00A3694E"/>
    <w:rsid w:val="00A3716F"/>
    <w:rsid w:val="00A37297"/>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A67"/>
    <w:rsid w:val="00A53D3B"/>
    <w:rsid w:val="00A54400"/>
    <w:rsid w:val="00A55454"/>
    <w:rsid w:val="00A55A96"/>
    <w:rsid w:val="00A563B3"/>
    <w:rsid w:val="00A56AE0"/>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30EF"/>
    <w:rsid w:val="00A63138"/>
    <w:rsid w:val="00A6372B"/>
    <w:rsid w:val="00A63852"/>
    <w:rsid w:val="00A6391B"/>
    <w:rsid w:val="00A63DC2"/>
    <w:rsid w:val="00A63E0A"/>
    <w:rsid w:val="00A63FAD"/>
    <w:rsid w:val="00A64154"/>
    <w:rsid w:val="00A64422"/>
    <w:rsid w:val="00A64826"/>
    <w:rsid w:val="00A64DE4"/>
    <w:rsid w:val="00A64E41"/>
    <w:rsid w:val="00A650B1"/>
    <w:rsid w:val="00A652A8"/>
    <w:rsid w:val="00A65602"/>
    <w:rsid w:val="00A656A9"/>
    <w:rsid w:val="00A65704"/>
    <w:rsid w:val="00A65756"/>
    <w:rsid w:val="00A66619"/>
    <w:rsid w:val="00A66AB8"/>
    <w:rsid w:val="00A66AD5"/>
    <w:rsid w:val="00A66FD7"/>
    <w:rsid w:val="00A67079"/>
    <w:rsid w:val="00A673BC"/>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1507"/>
    <w:rsid w:val="00A81EF8"/>
    <w:rsid w:val="00A82338"/>
    <w:rsid w:val="00A8252E"/>
    <w:rsid w:val="00A8308D"/>
    <w:rsid w:val="00A8383B"/>
    <w:rsid w:val="00A83CA7"/>
    <w:rsid w:val="00A84614"/>
    <w:rsid w:val="00A84644"/>
    <w:rsid w:val="00A846FD"/>
    <w:rsid w:val="00A85172"/>
    <w:rsid w:val="00A8550C"/>
    <w:rsid w:val="00A8570E"/>
    <w:rsid w:val="00A85940"/>
    <w:rsid w:val="00A86199"/>
    <w:rsid w:val="00A8661A"/>
    <w:rsid w:val="00A86E30"/>
    <w:rsid w:val="00A86F1D"/>
    <w:rsid w:val="00A90FCE"/>
    <w:rsid w:val="00A91324"/>
    <w:rsid w:val="00A919E1"/>
    <w:rsid w:val="00A9225A"/>
    <w:rsid w:val="00A92C0C"/>
    <w:rsid w:val="00A93CC6"/>
    <w:rsid w:val="00A94731"/>
    <w:rsid w:val="00A956A4"/>
    <w:rsid w:val="00A95733"/>
    <w:rsid w:val="00A961D6"/>
    <w:rsid w:val="00A97843"/>
    <w:rsid w:val="00A97C49"/>
    <w:rsid w:val="00A97D01"/>
    <w:rsid w:val="00AA0C26"/>
    <w:rsid w:val="00AA0F38"/>
    <w:rsid w:val="00AA17AE"/>
    <w:rsid w:val="00AA1F00"/>
    <w:rsid w:val="00AA237E"/>
    <w:rsid w:val="00AA2617"/>
    <w:rsid w:val="00AA284C"/>
    <w:rsid w:val="00AA2BD1"/>
    <w:rsid w:val="00AA38CE"/>
    <w:rsid w:val="00AA3971"/>
    <w:rsid w:val="00AA3E35"/>
    <w:rsid w:val="00AA42D4"/>
    <w:rsid w:val="00AA46BF"/>
    <w:rsid w:val="00AA4740"/>
    <w:rsid w:val="00AA58FD"/>
    <w:rsid w:val="00AA6213"/>
    <w:rsid w:val="00AA6D95"/>
    <w:rsid w:val="00AA6E5D"/>
    <w:rsid w:val="00AA712D"/>
    <w:rsid w:val="00AA757A"/>
    <w:rsid w:val="00AA7672"/>
    <w:rsid w:val="00AA78AB"/>
    <w:rsid w:val="00AB02AB"/>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3DE"/>
    <w:rsid w:val="00AC07FC"/>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B46"/>
    <w:rsid w:val="00AD01ED"/>
    <w:rsid w:val="00AD18E0"/>
    <w:rsid w:val="00AD1A63"/>
    <w:rsid w:val="00AD343D"/>
    <w:rsid w:val="00AD3F77"/>
    <w:rsid w:val="00AD4010"/>
    <w:rsid w:val="00AD4166"/>
    <w:rsid w:val="00AD5394"/>
    <w:rsid w:val="00AD6644"/>
    <w:rsid w:val="00AD7040"/>
    <w:rsid w:val="00AD76B9"/>
    <w:rsid w:val="00AD77CA"/>
    <w:rsid w:val="00AE079D"/>
    <w:rsid w:val="00AE08B5"/>
    <w:rsid w:val="00AE1749"/>
    <w:rsid w:val="00AE17B3"/>
    <w:rsid w:val="00AE183D"/>
    <w:rsid w:val="00AE1B0A"/>
    <w:rsid w:val="00AE27A3"/>
    <w:rsid w:val="00AE2DCB"/>
    <w:rsid w:val="00AE2F70"/>
    <w:rsid w:val="00AE3DC2"/>
    <w:rsid w:val="00AE473E"/>
    <w:rsid w:val="00AE4D6C"/>
    <w:rsid w:val="00AE4ED6"/>
    <w:rsid w:val="00AE5253"/>
    <w:rsid w:val="00AE541E"/>
    <w:rsid w:val="00AE5485"/>
    <w:rsid w:val="00AE56F2"/>
    <w:rsid w:val="00AE573C"/>
    <w:rsid w:val="00AE5E52"/>
    <w:rsid w:val="00AE6487"/>
    <w:rsid w:val="00AE6887"/>
    <w:rsid w:val="00AE6A93"/>
    <w:rsid w:val="00AE74A9"/>
    <w:rsid w:val="00AE7A99"/>
    <w:rsid w:val="00AE7EFB"/>
    <w:rsid w:val="00AF00D9"/>
    <w:rsid w:val="00AF0499"/>
    <w:rsid w:val="00AF06A1"/>
    <w:rsid w:val="00AF06D3"/>
    <w:rsid w:val="00AF09A1"/>
    <w:rsid w:val="00AF14D3"/>
    <w:rsid w:val="00AF1B58"/>
    <w:rsid w:val="00AF1D79"/>
    <w:rsid w:val="00AF1E0A"/>
    <w:rsid w:val="00AF1FB7"/>
    <w:rsid w:val="00AF2D70"/>
    <w:rsid w:val="00AF4301"/>
    <w:rsid w:val="00AF4572"/>
    <w:rsid w:val="00AF4DBB"/>
    <w:rsid w:val="00AF53EC"/>
    <w:rsid w:val="00AF5591"/>
    <w:rsid w:val="00AF66F1"/>
    <w:rsid w:val="00AF6E97"/>
    <w:rsid w:val="00AF7082"/>
    <w:rsid w:val="00AF70E1"/>
    <w:rsid w:val="00AF735B"/>
    <w:rsid w:val="00AF78C1"/>
    <w:rsid w:val="00B007EF"/>
    <w:rsid w:val="00B011A7"/>
    <w:rsid w:val="00B0196D"/>
    <w:rsid w:val="00B01AF6"/>
    <w:rsid w:val="00B01C0E"/>
    <w:rsid w:val="00B02234"/>
    <w:rsid w:val="00B0248E"/>
    <w:rsid w:val="00B0288F"/>
    <w:rsid w:val="00B02B41"/>
    <w:rsid w:val="00B048DD"/>
    <w:rsid w:val="00B04AD9"/>
    <w:rsid w:val="00B04F31"/>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1EB4"/>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A24"/>
    <w:rsid w:val="00B25FD6"/>
    <w:rsid w:val="00B3024B"/>
    <w:rsid w:val="00B31979"/>
    <w:rsid w:val="00B32DDA"/>
    <w:rsid w:val="00B333A5"/>
    <w:rsid w:val="00B337AA"/>
    <w:rsid w:val="00B33968"/>
    <w:rsid w:val="00B33D54"/>
    <w:rsid w:val="00B34002"/>
    <w:rsid w:val="00B340D2"/>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F99"/>
    <w:rsid w:val="00B65F74"/>
    <w:rsid w:val="00B66262"/>
    <w:rsid w:val="00B666F6"/>
    <w:rsid w:val="00B66DC8"/>
    <w:rsid w:val="00B66E6C"/>
    <w:rsid w:val="00B6704F"/>
    <w:rsid w:val="00B67CF9"/>
    <w:rsid w:val="00B70619"/>
    <w:rsid w:val="00B7069A"/>
    <w:rsid w:val="00B70BDF"/>
    <w:rsid w:val="00B70C61"/>
    <w:rsid w:val="00B70E0F"/>
    <w:rsid w:val="00B721C0"/>
    <w:rsid w:val="00B724E8"/>
    <w:rsid w:val="00B727A0"/>
    <w:rsid w:val="00B72B39"/>
    <w:rsid w:val="00B72E96"/>
    <w:rsid w:val="00B750A3"/>
    <w:rsid w:val="00B757E7"/>
    <w:rsid w:val="00B75813"/>
    <w:rsid w:val="00B75E05"/>
    <w:rsid w:val="00B7654B"/>
    <w:rsid w:val="00B765E0"/>
    <w:rsid w:val="00B76F75"/>
    <w:rsid w:val="00B77133"/>
    <w:rsid w:val="00B778AA"/>
    <w:rsid w:val="00B77AEF"/>
    <w:rsid w:val="00B77FD2"/>
    <w:rsid w:val="00B8156A"/>
    <w:rsid w:val="00B81CCC"/>
    <w:rsid w:val="00B82067"/>
    <w:rsid w:val="00B83B16"/>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B0888"/>
    <w:rsid w:val="00BB0DDE"/>
    <w:rsid w:val="00BB0F03"/>
    <w:rsid w:val="00BB1032"/>
    <w:rsid w:val="00BB10EE"/>
    <w:rsid w:val="00BB166E"/>
    <w:rsid w:val="00BB17D0"/>
    <w:rsid w:val="00BB17FD"/>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B48"/>
    <w:rsid w:val="00BC261E"/>
    <w:rsid w:val="00BC282F"/>
    <w:rsid w:val="00BC2C8F"/>
    <w:rsid w:val="00BC2D58"/>
    <w:rsid w:val="00BC2ED0"/>
    <w:rsid w:val="00BC34E9"/>
    <w:rsid w:val="00BC3651"/>
    <w:rsid w:val="00BC487B"/>
    <w:rsid w:val="00BC4898"/>
    <w:rsid w:val="00BC48C4"/>
    <w:rsid w:val="00BC48F7"/>
    <w:rsid w:val="00BC5324"/>
    <w:rsid w:val="00BC553E"/>
    <w:rsid w:val="00BC55B2"/>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351"/>
    <w:rsid w:val="00BE14D1"/>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62C2"/>
    <w:rsid w:val="00BE69AE"/>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E0"/>
    <w:rsid w:val="00BF5D11"/>
    <w:rsid w:val="00BF5D16"/>
    <w:rsid w:val="00BF5E31"/>
    <w:rsid w:val="00BF5F8B"/>
    <w:rsid w:val="00BF62D8"/>
    <w:rsid w:val="00BF6592"/>
    <w:rsid w:val="00BF77A0"/>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5356"/>
    <w:rsid w:val="00C054A7"/>
    <w:rsid w:val="00C05503"/>
    <w:rsid w:val="00C06867"/>
    <w:rsid w:val="00C070F2"/>
    <w:rsid w:val="00C07482"/>
    <w:rsid w:val="00C0766B"/>
    <w:rsid w:val="00C07D2E"/>
    <w:rsid w:val="00C1096F"/>
    <w:rsid w:val="00C11B80"/>
    <w:rsid w:val="00C11E41"/>
    <w:rsid w:val="00C12406"/>
    <w:rsid w:val="00C125C9"/>
    <w:rsid w:val="00C12B87"/>
    <w:rsid w:val="00C12BA0"/>
    <w:rsid w:val="00C13661"/>
    <w:rsid w:val="00C14087"/>
    <w:rsid w:val="00C1450E"/>
    <w:rsid w:val="00C15D5C"/>
    <w:rsid w:val="00C1605D"/>
    <w:rsid w:val="00C16256"/>
    <w:rsid w:val="00C1626F"/>
    <w:rsid w:val="00C16CFD"/>
    <w:rsid w:val="00C16FC0"/>
    <w:rsid w:val="00C17AED"/>
    <w:rsid w:val="00C200F2"/>
    <w:rsid w:val="00C20FFF"/>
    <w:rsid w:val="00C212D2"/>
    <w:rsid w:val="00C213A7"/>
    <w:rsid w:val="00C2149F"/>
    <w:rsid w:val="00C21DC1"/>
    <w:rsid w:val="00C22839"/>
    <w:rsid w:val="00C22A31"/>
    <w:rsid w:val="00C23114"/>
    <w:rsid w:val="00C2340D"/>
    <w:rsid w:val="00C23B9F"/>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270"/>
    <w:rsid w:val="00C33466"/>
    <w:rsid w:val="00C336AC"/>
    <w:rsid w:val="00C340D1"/>
    <w:rsid w:val="00C346CC"/>
    <w:rsid w:val="00C34835"/>
    <w:rsid w:val="00C34982"/>
    <w:rsid w:val="00C36A36"/>
    <w:rsid w:val="00C36E22"/>
    <w:rsid w:val="00C37313"/>
    <w:rsid w:val="00C374CD"/>
    <w:rsid w:val="00C37596"/>
    <w:rsid w:val="00C37F5F"/>
    <w:rsid w:val="00C4009C"/>
    <w:rsid w:val="00C401C5"/>
    <w:rsid w:val="00C40629"/>
    <w:rsid w:val="00C4082F"/>
    <w:rsid w:val="00C408F8"/>
    <w:rsid w:val="00C409DC"/>
    <w:rsid w:val="00C41382"/>
    <w:rsid w:val="00C41440"/>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24DD"/>
    <w:rsid w:val="00C53E46"/>
    <w:rsid w:val="00C54029"/>
    <w:rsid w:val="00C54236"/>
    <w:rsid w:val="00C544F1"/>
    <w:rsid w:val="00C553CE"/>
    <w:rsid w:val="00C5584E"/>
    <w:rsid w:val="00C55A34"/>
    <w:rsid w:val="00C55B87"/>
    <w:rsid w:val="00C56770"/>
    <w:rsid w:val="00C57132"/>
    <w:rsid w:val="00C573AB"/>
    <w:rsid w:val="00C57517"/>
    <w:rsid w:val="00C60051"/>
    <w:rsid w:val="00C60182"/>
    <w:rsid w:val="00C60276"/>
    <w:rsid w:val="00C616E0"/>
    <w:rsid w:val="00C61801"/>
    <w:rsid w:val="00C61931"/>
    <w:rsid w:val="00C61DA2"/>
    <w:rsid w:val="00C61E16"/>
    <w:rsid w:val="00C62187"/>
    <w:rsid w:val="00C627FC"/>
    <w:rsid w:val="00C63BFF"/>
    <w:rsid w:val="00C63C3B"/>
    <w:rsid w:val="00C64C0C"/>
    <w:rsid w:val="00C651F4"/>
    <w:rsid w:val="00C66894"/>
    <w:rsid w:val="00C67296"/>
    <w:rsid w:val="00C67A6D"/>
    <w:rsid w:val="00C70320"/>
    <w:rsid w:val="00C707E0"/>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BB"/>
    <w:rsid w:val="00C906C8"/>
    <w:rsid w:val="00C908AE"/>
    <w:rsid w:val="00C90A6B"/>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6B"/>
    <w:rsid w:val="00C97CE3"/>
    <w:rsid w:val="00C97F3C"/>
    <w:rsid w:val="00CA0567"/>
    <w:rsid w:val="00CA0837"/>
    <w:rsid w:val="00CA0980"/>
    <w:rsid w:val="00CA0FEC"/>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B1024"/>
    <w:rsid w:val="00CB1336"/>
    <w:rsid w:val="00CB1490"/>
    <w:rsid w:val="00CB190A"/>
    <w:rsid w:val="00CB1B5F"/>
    <w:rsid w:val="00CB2461"/>
    <w:rsid w:val="00CB2912"/>
    <w:rsid w:val="00CB296F"/>
    <w:rsid w:val="00CB35ED"/>
    <w:rsid w:val="00CB3800"/>
    <w:rsid w:val="00CB3D69"/>
    <w:rsid w:val="00CB3F9A"/>
    <w:rsid w:val="00CB4140"/>
    <w:rsid w:val="00CB489D"/>
    <w:rsid w:val="00CB4BCC"/>
    <w:rsid w:val="00CB566C"/>
    <w:rsid w:val="00CB5D38"/>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FB"/>
    <w:rsid w:val="00CD3EBD"/>
    <w:rsid w:val="00CD409A"/>
    <w:rsid w:val="00CD444B"/>
    <w:rsid w:val="00CD492A"/>
    <w:rsid w:val="00CD558D"/>
    <w:rsid w:val="00CD5A3A"/>
    <w:rsid w:val="00CD6083"/>
    <w:rsid w:val="00CD64BD"/>
    <w:rsid w:val="00CD66AC"/>
    <w:rsid w:val="00CE0C81"/>
    <w:rsid w:val="00CE12BE"/>
    <w:rsid w:val="00CE19FB"/>
    <w:rsid w:val="00CE1C26"/>
    <w:rsid w:val="00CE307C"/>
    <w:rsid w:val="00CE44A8"/>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4403"/>
    <w:rsid w:val="00CF52E8"/>
    <w:rsid w:val="00CF5496"/>
    <w:rsid w:val="00CF5D72"/>
    <w:rsid w:val="00CF6984"/>
    <w:rsid w:val="00CF6E4F"/>
    <w:rsid w:val="00CF701F"/>
    <w:rsid w:val="00CF715C"/>
    <w:rsid w:val="00CF721D"/>
    <w:rsid w:val="00CF731E"/>
    <w:rsid w:val="00CF74B3"/>
    <w:rsid w:val="00CF7529"/>
    <w:rsid w:val="00CF759F"/>
    <w:rsid w:val="00CF76AA"/>
    <w:rsid w:val="00CF77AE"/>
    <w:rsid w:val="00CF7D0F"/>
    <w:rsid w:val="00CF7DD4"/>
    <w:rsid w:val="00D00599"/>
    <w:rsid w:val="00D009F0"/>
    <w:rsid w:val="00D00B93"/>
    <w:rsid w:val="00D00FB1"/>
    <w:rsid w:val="00D010AE"/>
    <w:rsid w:val="00D01CA5"/>
    <w:rsid w:val="00D02191"/>
    <w:rsid w:val="00D0245F"/>
    <w:rsid w:val="00D0246D"/>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22DB"/>
    <w:rsid w:val="00D22311"/>
    <w:rsid w:val="00D22316"/>
    <w:rsid w:val="00D22821"/>
    <w:rsid w:val="00D22B49"/>
    <w:rsid w:val="00D22EA2"/>
    <w:rsid w:val="00D2375B"/>
    <w:rsid w:val="00D23CF2"/>
    <w:rsid w:val="00D24860"/>
    <w:rsid w:val="00D24E5C"/>
    <w:rsid w:val="00D25CFB"/>
    <w:rsid w:val="00D261BE"/>
    <w:rsid w:val="00D263D9"/>
    <w:rsid w:val="00D2775E"/>
    <w:rsid w:val="00D27BA0"/>
    <w:rsid w:val="00D27F46"/>
    <w:rsid w:val="00D30E54"/>
    <w:rsid w:val="00D31C55"/>
    <w:rsid w:val="00D31C78"/>
    <w:rsid w:val="00D32398"/>
    <w:rsid w:val="00D324D0"/>
    <w:rsid w:val="00D32824"/>
    <w:rsid w:val="00D32DBE"/>
    <w:rsid w:val="00D331BE"/>
    <w:rsid w:val="00D33414"/>
    <w:rsid w:val="00D33B96"/>
    <w:rsid w:val="00D33E06"/>
    <w:rsid w:val="00D34E4F"/>
    <w:rsid w:val="00D351CB"/>
    <w:rsid w:val="00D35847"/>
    <w:rsid w:val="00D35F1F"/>
    <w:rsid w:val="00D369DD"/>
    <w:rsid w:val="00D36A91"/>
    <w:rsid w:val="00D36B21"/>
    <w:rsid w:val="00D36BE1"/>
    <w:rsid w:val="00D37188"/>
    <w:rsid w:val="00D3781F"/>
    <w:rsid w:val="00D400EA"/>
    <w:rsid w:val="00D40552"/>
    <w:rsid w:val="00D40830"/>
    <w:rsid w:val="00D40F47"/>
    <w:rsid w:val="00D4119E"/>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45D2"/>
    <w:rsid w:val="00D5477C"/>
    <w:rsid w:val="00D54F01"/>
    <w:rsid w:val="00D553E3"/>
    <w:rsid w:val="00D55A26"/>
    <w:rsid w:val="00D55E47"/>
    <w:rsid w:val="00D560D5"/>
    <w:rsid w:val="00D56A15"/>
    <w:rsid w:val="00D56A8C"/>
    <w:rsid w:val="00D5725D"/>
    <w:rsid w:val="00D57C07"/>
    <w:rsid w:val="00D57EEC"/>
    <w:rsid w:val="00D60401"/>
    <w:rsid w:val="00D60A37"/>
    <w:rsid w:val="00D611FB"/>
    <w:rsid w:val="00D6153B"/>
    <w:rsid w:val="00D6183C"/>
    <w:rsid w:val="00D61B93"/>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735E"/>
    <w:rsid w:val="00D679A8"/>
    <w:rsid w:val="00D705B7"/>
    <w:rsid w:val="00D707CA"/>
    <w:rsid w:val="00D70811"/>
    <w:rsid w:val="00D70CD0"/>
    <w:rsid w:val="00D70CFA"/>
    <w:rsid w:val="00D70F29"/>
    <w:rsid w:val="00D716B3"/>
    <w:rsid w:val="00D718F7"/>
    <w:rsid w:val="00D72222"/>
    <w:rsid w:val="00D72C22"/>
    <w:rsid w:val="00D72E30"/>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DE6"/>
    <w:rsid w:val="00D8127F"/>
    <w:rsid w:val="00D813E2"/>
    <w:rsid w:val="00D8155E"/>
    <w:rsid w:val="00D81985"/>
    <w:rsid w:val="00D825E3"/>
    <w:rsid w:val="00D82D65"/>
    <w:rsid w:val="00D82F15"/>
    <w:rsid w:val="00D8400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323A"/>
    <w:rsid w:val="00D93430"/>
    <w:rsid w:val="00D9391C"/>
    <w:rsid w:val="00D939D8"/>
    <w:rsid w:val="00D9400C"/>
    <w:rsid w:val="00D941AF"/>
    <w:rsid w:val="00D943CC"/>
    <w:rsid w:val="00D9457E"/>
    <w:rsid w:val="00D960AD"/>
    <w:rsid w:val="00D96407"/>
    <w:rsid w:val="00D970F7"/>
    <w:rsid w:val="00D97CF5"/>
    <w:rsid w:val="00DA0133"/>
    <w:rsid w:val="00DA0B68"/>
    <w:rsid w:val="00DA1203"/>
    <w:rsid w:val="00DA13EF"/>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3797"/>
    <w:rsid w:val="00DB42B9"/>
    <w:rsid w:val="00DB4634"/>
    <w:rsid w:val="00DB5094"/>
    <w:rsid w:val="00DB52DF"/>
    <w:rsid w:val="00DB5BE8"/>
    <w:rsid w:val="00DB62C7"/>
    <w:rsid w:val="00DB64B2"/>
    <w:rsid w:val="00DB6C7F"/>
    <w:rsid w:val="00DB6D94"/>
    <w:rsid w:val="00DB74A7"/>
    <w:rsid w:val="00DB74F1"/>
    <w:rsid w:val="00DB759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AB6"/>
    <w:rsid w:val="00DC5D8E"/>
    <w:rsid w:val="00DC5E55"/>
    <w:rsid w:val="00DC60FD"/>
    <w:rsid w:val="00DC7217"/>
    <w:rsid w:val="00DC73EA"/>
    <w:rsid w:val="00DC789D"/>
    <w:rsid w:val="00DC78FF"/>
    <w:rsid w:val="00DD03D3"/>
    <w:rsid w:val="00DD1349"/>
    <w:rsid w:val="00DD15BA"/>
    <w:rsid w:val="00DD17E9"/>
    <w:rsid w:val="00DD195D"/>
    <w:rsid w:val="00DD1A1B"/>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E0E4B"/>
    <w:rsid w:val="00DE185D"/>
    <w:rsid w:val="00DE1ADA"/>
    <w:rsid w:val="00DE2206"/>
    <w:rsid w:val="00DE2517"/>
    <w:rsid w:val="00DE2EB7"/>
    <w:rsid w:val="00DE31C5"/>
    <w:rsid w:val="00DE3B97"/>
    <w:rsid w:val="00DE4961"/>
    <w:rsid w:val="00DE551A"/>
    <w:rsid w:val="00DE5A6C"/>
    <w:rsid w:val="00DE5F53"/>
    <w:rsid w:val="00DE60F1"/>
    <w:rsid w:val="00DE7F15"/>
    <w:rsid w:val="00DF0030"/>
    <w:rsid w:val="00DF0A14"/>
    <w:rsid w:val="00DF16AF"/>
    <w:rsid w:val="00DF1CAD"/>
    <w:rsid w:val="00DF208D"/>
    <w:rsid w:val="00DF2122"/>
    <w:rsid w:val="00DF2C8C"/>
    <w:rsid w:val="00DF3021"/>
    <w:rsid w:val="00DF3C40"/>
    <w:rsid w:val="00DF3DAC"/>
    <w:rsid w:val="00DF406E"/>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27A"/>
    <w:rsid w:val="00E01356"/>
    <w:rsid w:val="00E03BC9"/>
    <w:rsid w:val="00E04812"/>
    <w:rsid w:val="00E053B9"/>
    <w:rsid w:val="00E054E2"/>
    <w:rsid w:val="00E05A42"/>
    <w:rsid w:val="00E05D83"/>
    <w:rsid w:val="00E06087"/>
    <w:rsid w:val="00E06664"/>
    <w:rsid w:val="00E06DE5"/>
    <w:rsid w:val="00E06ED0"/>
    <w:rsid w:val="00E07188"/>
    <w:rsid w:val="00E076F6"/>
    <w:rsid w:val="00E079B9"/>
    <w:rsid w:val="00E11585"/>
    <w:rsid w:val="00E11D7E"/>
    <w:rsid w:val="00E11E3D"/>
    <w:rsid w:val="00E11E71"/>
    <w:rsid w:val="00E12733"/>
    <w:rsid w:val="00E1289C"/>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20EE9"/>
    <w:rsid w:val="00E214D3"/>
    <w:rsid w:val="00E217C5"/>
    <w:rsid w:val="00E225D9"/>
    <w:rsid w:val="00E22720"/>
    <w:rsid w:val="00E2278F"/>
    <w:rsid w:val="00E22868"/>
    <w:rsid w:val="00E238EA"/>
    <w:rsid w:val="00E239EE"/>
    <w:rsid w:val="00E2427A"/>
    <w:rsid w:val="00E242F4"/>
    <w:rsid w:val="00E2467D"/>
    <w:rsid w:val="00E25363"/>
    <w:rsid w:val="00E25604"/>
    <w:rsid w:val="00E2599A"/>
    <w:rsid w:val="00E259EC"/>
    <w:rsid w:val="00E26027"/>
    <w:rsid w:val="00E260F8"/>
    <w:rsid w:val="00E2628A"/>
    <w:rsid w:val="00E266CB"/>
    <w:rsid w:val="00E267D5"/>
    <w:rsid w:val="00E26A25"/>
    <w:rsid w:val="00E26A2E"/>
    <w:rsid w:val="00E26D61"/>
    <w:rsid w:val="00E26F88"/>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914"/>
    <w:rsid w:val="00E34589"/>
    <w:rsid w:val="00E34B0A"/>
    <w:rsid w:val="00E34DE8"/>
    <w:rsid w:val="00E350EB"/>
    <w:rsid w:val="00E352D5"/>
    <w:rsid w:val="00E35E6A"/>
    <w:rsid w:val="00E36619"/>
    <w:rsid w:val="00E36C87"/>
    <w:rsid w:val="00E36D8C"/>
    <w:rsid w:val="00E37600"/>
    <w:rsid w:val="00E37E28"/>
    <w:rsid w:val="00E37FD5"/>
    <w:rsid w:val="00E37FD9"/>
    <w:rsid w:val="00E402A9"/>
    <w:rsid w:val="00E40405"/>
    <w:rsid w:val="00E404CB"/>
    <w:rsid w:val="00E40685"/>
    <w:rsid w:val="00E4072E"/>
    <w:rsid w:val="00E409E8"/>
    <w:rsid w:val="00E4102F"/>
    <w:rsid w:val="00E41C6F"/>
    <w:rsid w:val="00E423CB"/>
    <w:rsid w:val="00E429EB"/>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27"/>
    <w:rsid w:val="00E57BF3"/>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5CAB"/>
    <w:rsid w:val="00E7630E"/>
    <w:rsid w:val="00E763F4"/>
    <w:rsid w:val="00E764C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6315"/>
    <w:rsid w:val="00E87288"/>
    <w:rsid w:val="00E873DB"/>
    <w:rsid w:val="00E8764E"/>
    <w:rsid w:val="00E87F58"/>
    <w:rsid w:val="00E9034E"/>
    <w:rsid w:val="00E9086C"/>
    <w:rsid w:val="00E90F75"/>
    <w:rsid w:val="00E92203"/>
    <w:rsid w:val="00E92217"/>
    <w:rsid w:val="00E925AB"/>
    <w:rsid w:val="00E92F84"/>
    <w:rsid w:val="00E93562"/>
    <w:rsid w:val="00E936A5"/>
    <w:rsid w:val="00E93CB1"/>
    <w:rsid w:val="00E93F91"/>
    <w:rsid w:val="00E94032"/>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6D0"/>
    <w:rsid w:val="00EB0C35"/>
    <w:rsid w:val="00EB0EB4"/>
    <w:rsid w:val="00EB1433"/>
    <w:rsid w:val="00EB16FE"/>
    <w:rsid w:val="00EB18F2"/>
    <w:rsid w:val="00EB18FC"/>
    <w:rsid w:val="00EB19F3"/>
    <w:rsid w:val="00EB1FC8"/>
    <w:rsid w:val="00EB2164"/>
    <w:rsid w:val="00EB280B"/>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6F0"/>
    <w:rsid w:val="00EC5E52"/>
    <w:rsid w:val="00EC6207"/>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140"/>
    <w:rsid w:val="00EE256C"/>
    <w:rsid w:val="00EE387A"/>
    <w:rsid w:val="00EE3BC0"/>
    <w:rsid w:val="00EE46B9"/>
    <w:rsid w:val="00EE490A"/>
    <w:rsid w:val="00EE4AFC"/>
    <w:rsid w:val="00EE4FC4"/>
    <w:rsid w:val="00EE53A8"/>
    <w:rsid w:val="00EE53E1"/>
    <w:rsid w:val="00EE5ED3"/>
    <w:rsid w:val="00EE6501"/>
    <w:rsid w:val="00EE6944"/>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71D6"/>
    <w:rsid w:val="00EF72A8"/>
    <w:rsid w:val="00EF7749"/>
    <w:rsid w:val="00EF7E9E"/>
    <w:rsid w:val="00F01154"/>
    <w:rsid w:val="00F015ED"/>
    <w:rsid w:val="00F016D8"/>
    <w:rsid w:val="00F01AD9"/>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62FE"/>
    <w:rsid w:val="00F072D9"/>
    <w:rsid w:val="00F10016"/>
    <w:rsid w:val="00F1003D"/>
    <w:rsid w:val="00F10450"/>
    <w:rsid w:val="00F10924"/>
    <w:rsid w:val="00F10F6A"/>
    <w:rsid w:val="00F11133"/>
    <w:rsid w:val="00F11336"/>
    <w:rsid w:val="00F1138A"/>
    <w:rsid w:val="00F11A72"/>
    <w:rsid w:val="00F121C7"/>
    <w:rsid w:val="00F13180"/>
    <w:rsid w:val="00F136DB"/>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6FE"/>
    <w:rsid w:val="00F20878"/>
    <w:rsid w:val="00F20D7B"/>
    <w:rsid w:val="00F21019"/>
    <w:rsid w:val="00F2121F"/>
    <w:rsid w:val="00F21794"/>
    <w:rsid w:val="00F21B2E"/>
    <w:rsid w:val="00F21EAF"/>
    <w:rsid w:val="00F22A3C"/>
    <w:rsid w:val="00F22AEB"/>
    <w:rsid w:val="00F22BA1"/>
    <w:rsid w:val="00F231EE"/>
    <w:rsid w:val="00F2371D"/>
    <w:rsid w:val="00F237E5"/>
    <w:rsid w:val="00F23888"/>
    <w:rsid w:val="00F244CC"/>
    <w:rsid w:val="00F24536"/>
    <w:rsid w:val="00F24730"/>
    <w:rsid w:val="00F256CB"/>
    <w:rsid w:val="00F25CDA"/>
    <w:rsid w:val="00F25FAC"/>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4039C"/>
    <w:rsid w:val="00F403D7"/>
    <w:rsid w:val="00F40424"/>
    <w:rsid w:val="00F40B64"/>
    <w:rsid w:val="00F40B6C"/>
    <w:rsid w:val="00F40BEE"/>
    <w:rsid w:val="00F40C00"/>
    <w:rsid w:val="00F4221A"/>
    <w:rsid w:val="00F428CF"/>
    <w:rsid w:val="00F431BA"/>
    <w:rsid w:val="00F432D5"/>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F17"/>
    <w:rsid w:val="00F600BC"/>
    <w:rsid w:val="00F6026A"/>
    <w:rsid w:val="00F6046A"/>
    <w:rsid w:val="00F606E2"/>
    <w:rsid w:val="00F60B91"/>
    <w:rsid w:val="00F60E0C"/>
    <w:rsid w:val="00F60EAF"/>
    <w:rsid w:val="00F61B20"/>
    <w:rsid w:val="00F61D34"/>
    <w:rsid w:val="00F61E97"/>
    <w:rsid w:val="00F61EC1"/>
    <w:rsid w:val="00F628A8"/>
    <w:rsid w:val="00F63475"/>
    <w:rsid w:val="00F636C1"/>
    <w:rsid w:val="00F63AA2"/>
    <w:rsid w:val="00F64107"/>
    <w:rsid w:val="00F64D09"/>
    <w:rsid w:val="00F64FDE"/>
    <w:rsid w:val="00F6602F"/>
    <w:rsid w:val="00F66E30"/>
    <w:rsid w:val="00F67507"/>
    <w:rsid w:val="00F67A54"/>
    <w:rsid w:val="00F718C9"/>
    <w:rsid w:val="00F71F7C"/>
    <w:rsid w:val="00F72489"/>
    <w:rsid w:val="00F725F5"/>
    <w:rsid w:val="00F72D45"/>
    <w:rsid w:val="00F733FD"/>
    <w:rsid w:val="00F73AB1"/>
    <w:rsid w:val="00F7410C"/>
    <w:rsid w:val="00F74A12"/>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C3D"/>
    <w:rsid w:val="00F8135E"/>
    <w:rsid w:val="00F8159B"/>
    <w:rsid w:val="00F81681"/>
    <w:rsid w:val="00F81F26"/>
    <w:rsid w:val="00F8205B"/>
    <w:rsid w:val="00F8295C"/>
    <w:rsid w:val="00F831A7"/>
    <w:rsid w:val="00F840F9"/>
    <w:rsid w:val="00F843F5"/>
    <w:rsid w:val="00F84ACB"/>
    <w:rsid w:val="00F84D7A"/>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9C7"/>
    <w:rsid w:val="00F95C73"/>
    <w:rsid w:val="00F9699D"/>
    <w:rsid w:val="00F96D1B"/>
    <w:rsid w:val="00F9746E"/>
    <w:rsid w:val="00F97BCF"/>
    <w:rsid w:val="00F97CFC"/>
    <w:rsid w:val="00FA0561"/>
    <w:rsid w:val="00FA0928"/>
    <w:rsid w:val="00FA0A89"/>
    <w:rsid w:val="00FA0AE7"/>
    <w:rsid w:val="00FA0D32"/>
    <w:rsid w:val="00FA18B3"/>
    <w:rsid w:val="00FA1AB1"/>
    <w:rsid w:val="00FA1B1D"/>
    <w:rsid w:val="00FA2129"/>
    <w:rsid w:val="00FA2B28"/>
    <w:rsid w:val="00FA2F32"/>
    <w:rsid w:val="00FA329C"/>
    <w:rsid w:val="00FA36A3"/>
    <w:rsid w:val="00FA37B5"/>
    <w:rsid w:val="00FA463E"/>
    <w:rsid w:val="00FA483B"/>
    <w:rsid w:val="00FA6747"/>
    <w:rsid w:val="00FA6994"/>
    <w:rsid w:val="00FA6BB4"/>
    <w:rsid w:val="00FA6F31"/>
    <w:rsid w:val="00FA7BFD"/>
    <w:rsid w:val="00FB0113"/>
    <w:rsid w:val="00FB0946"/>
    <w:rsid w:val="00FB1248"/>
    <w:rsid w:val="00FB1A3E"/>
    <w:rsid w:val="00FB1E3A"/>
    <w:rsid w:val="00FB21BA"/>
    <w:rsid w:val="00FB293B"/>
    <w:rsid w:val="00FB2D7B"/>
    <w:rsid w:val="00FB2DB4"/>
    <w:rsid w:val="00FB315E"/>
    <w:rsid w:val="00FB40E8"/>
    <w:rsid w:val="00FB49E9"/>
    <w:rsid w:val="00FB4A8C"/>
    <w:rsid w:val="00FB4FC8"/>
    <w:rsid w:val="00FB51E2"/>
    <w:rsid w:val="00FB6330"/>
    <w:rsid w:val="00FB6A24"/>
    <w:rsid w:val="00FB6AB0"/>
    <w:rsid w:val="00FB732A"/>
    <w:rsid w:val="00FB7419"/>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5F8"/>
    <w:rsid w:val="00FC685D"/>
    <w:rsid w:val="00FC68F8"/>
    <w:rsid w:val="00FC6A93"/>
    <w:rsid w:val="00FC6AEB"/>
    <w:rsid w:val="00FC7F47"/>
    <w:rsid w:val="00FD0232"/>
    <w:rsid w:val="00FD0DF1"/>
    <w:rsid w:val="00FD1938"/>
    <w:rsid w:val="00FD1CE0"/>
    <w:rsid w:val="00FD25C9"/>
    <w:rsid w:val="00FD30C4"/>
    <w:rsid w:val="00FD3A12"/>
    <w:rsid w:val="00FD3AE1"/>
    <w:rsid w:val="00FD5148"/>
    <w:rsid w:val="00FD56AA"/>
    <w:rsid w:val="00FD5A6C"/>
    <w:rsid w:val="00FD6330"/>
    <w:rsid w:val="00FD63F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36A"/>
    <w:rsid w:val="00FE4460"/>
    <w:rsid w:val="00FE4F32"/>
    <w:rsid w:val="00FE5235"/>
    <w:rsid w:val="00FE529C"/>
    <w:rsid w:val="00FE567C"/>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f" fillcolor="white" stroke="f">
      <v:fill color="white" on="f"/>
      <v:stroke on="f"/>
    </o:shapedefaults>
    <o:shapelayout v:ext="edit">
      <o:idmap v:ext="edit" data="1"/>
    </o:shapelayout>
  </w:shapeDefaults>
  <w:decimalSymbol w:val="."/>
  <w:listSeparator w:val=","/>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wmf"/><Relationship Id="rId299" Type="http://schemas.openxmlformats.org/officeDocument/2006/relationships/image" Target="media/image227.wmf"/><Relationship Id="rId21" Type="http://schemas.openxmlformats.org/officeDocument/2006/relationships/header" Target="header3.xml"/><Relationship Id="rId63" Type="http://schemas.openxmlformats.org/officeDocument/2006/relationships/image" Target="media/image29.png"/><Relationship Id="rId159" Type="http://schemas.openxmlformats.org/officeDocument/2006/relationships/image" Target="media/image119.wmf"/><Relationship Id="rId324" Type="http://schemas.openxmlformats.org/officeDocument/2006/relationships/image" Target="media/image252.wmf"/><Relationship Id="rId366" Type="http://schemas.openxmlformats.org/officeDocument/2006/relationships/image" Target="media/image294.wmf"/><Relationship Id="rId531" Type="http://schemas.openxmlformats.org/officeDocument/2006/relationships/hyperlink" Target="http://www.legislation.act.gov.au/sl/2017-45/default.asp" TargetMode="External"/><Relationship Id="rId573" Type="http://schemas.openxmlformats.org/officeDocument/2006/relationships/header" Target="header14.xml"/><Relationship Id="rId170" Type="http://schemas.openxmlformats.org/officeDocument/2006/relationships/image" Target="media/image128.wmf"/><Relationship Id="rId226" Type="http://schemas.openxmlformats.org/officeDocument/2006/relationships/image" Target="media/image154.wmf"/><Relationship Id="rId433" Type="http://schemas.openxmlformats.org/officeDocument/2006/relationships/image" Target="media/image361.wmf"/><Relationship Id="rId268" Type="http://schemas.openxmlformats.org/officeDocument/2006/relationships/image" Target="media/image196.wmf"/><Relationship Id="rId475" Type="http://schemas.openxmlformats.org/officeDocument/2006/relationships/image" Target="media/image403.png"/><Relationship Id="rId32" Type="http://schemas.openxmlformats.org/officeDocument/2006/relationships/hyperlink" Target="http://www.legislation.act.gov.au/a/2002-51" TargetMode="External"/><Relationship Id="rId74" Type="http://schemas.openxmlformats.org/officeDocument/2006/relationships/image" Target="media/image40.wmf"/><Relationship Id="rId128" Type="http://schemas.openxmlformats.org/officeDocument/2006/relationships/image" Target="media/image94.png"/><Relationship Id="rId335" Type="http://schemas.openxmlformats.org/officeDocument/2006/relationships/image" Target="media/image263.wmf"/><Relationship Id="rId377" Type="http://schemas.openxmlformats.org/officeDocument/2006/relationships/image" Target="media/image305.png"/><Relationship Id="rId500" Type="http://schemas.openxmlformats.org/officeDocument/2006/relationships/image" Target="media/image428.wmf"/><Relationship Id="rId542" Type="http://schemas.openxmlformats.org/officeDocument/2006/relationships/hyperlink" Target="http://www.legislation.act.gov.au/sl/2017-45/default.asp" TargetMode="External"/><Relationship Id="rId5" Type="http://schemas.openxmlformats.org/officeDocument/2006/relationships/webSettings" Target="webSettings.xml"/><Relationship Id="rId181" Type="http://schemas.openxmlformats.org/officeDocument/2006/relationships/image" Target="media/image139.png"/><Relationship Id="rId237" Type="http://schemas.openxmlformats.org/officeDocument/2006/relationships/image" Target="media/image165.wmf"/><Relationship Id="rId402" Type="http://schemas.openxmlformats.org/officeDocument/2006/relationships/image" Target="media/image330.png"/><Relationship Id="rId279" Type="http://schemas.openxmlformats.org/officeDocument/2006/relationships/image" Target="media/image207.wmf"/><Relationship Id="rId444" Type="http://schemas.openxmlformats.org/officeDocument/2006/relationships/image" Target="media/image372.png"/><Relationship Id="rId486" Type="http://schemas.openxmlformats.org/officeDocument/2006/relationships/image" Target="media/image414.png"/><Relationship Id="rId43" Type="http://schemas.openxmlformats.org/officeDocument/2006/relationships/image" Target="media/image9.png"/><Relationship Id="rId139" Type="http://schemas.openxmlformats.org/officeDocument/2006/relationships/image" Target="media/image103.wmf"/><Relationship Id="rId290" Type="http://schemas.openxmlformats.org/officeDocument/2006/relationships/image" Target="media/image218.wmf"/><Relationship Id="rId304" Type="http://schemas.openxmlformats.org/officeDocument/2006/relationships/image" Target="media/image232.wmf"/><Relationship Id="rId346" Type="http://schemas.openxmlformats.org/officeDocument/2006/relationships/image" Target="media/image274.png"/><Relationship Id="rId388" Type="http://schemas.openxmlformats.org/officeDocument/2006/relationships/image" Target="media/image316.png"/><Relationship Id="rId511" Type="http://schemas.openxmlformats.org/officeDocument/2006/relationships/hyperlink" Target="http://www.legislation.act.gov.au/sl/2017-45/default.asp" TargetMode="External"/><Relationship Id="rId553" Type="http://schemas.openxmlformats.org/officeDocument/2006/relationships/hyperlink" Target="http://www.legislation.act.gov.au/sl/2017-45/default.asp" TargetMode="External"/><Relationship Id="rId85" Type="http://schemas.openxmlformats.org/officeDocument/2006/relationships/image" Target="media/image51.wmf"/><Relationship Id="rId150" Type="http://schemas.openxmlformats.org/officeDocument/2006/relationships/image" Target="media/image114.wmf"/><Relationship Id="rId192" Type="http://schemas.openxmlformats.org/officeDocument/2006/relationships/hyperlink" Target="http://www.legislation.act.gov.au/sl/2000-12" TargetMode="External"/><Relationship Id="rId206" Type="http://schemas.openxmlformats.org/officeDocument/2006/relationships/hyperlink" Target="http://www.legislation.act.gov.au/a/1999-80/default.asp" TargetMode="External"/><Relationship Id="rId413" Type="http://schemas.openxmlformats.org/officeDocument/2006/relationships/image" Target="media/image341.wmf"/><Relationship Id="rId248" Type="http://schemas.openxmlformats.org/officeDocument/2006/relationships/image" Target="media/image176.wmf"/><Relationship Id="rId455" Type="http://schemas.openxmlformats.org/officeDocument/2006/relationships/image" Target="media/image383.png"/><Relationship Id="rId497" Type="http://schemas.openxmlformats.org/officeDocument/2006/relationships/image" Target="media/image425.wmf"/><Relationship Id="rId12" Type="http://schemas.openxmlformats.org/officeDocument/2006/relationships/hyperlink" Target="http://www.legislation.act.gov.au/a/2001-14" TargetMode="External"/><Relationship Id="rId108" Type="http://schemas.openxmlformats.org/officeDocument/2006/relationships/image" Target="media/image74.wmf"/><Relationship Id="rId315" Type="http://schemas.openxmlformats.org/officeDocument/2006/relationships/image" Target="media/image243.wmf"/><Relationship Id="rId357" Type="http://schemas.openxmlformats.org/officeDocument/2006/relationships/image" Target="media/image285.png"/><Relationship Id="rId522" Type="http://schemas.openxmlformats.org/officeDocument/2006/relationships/hyperlink" Target="http://www.legislation.act.gov.au/sl/2017-45/default.asp" TargetMode="External"/><Relationship Id="rId54" Type="http://schemas.openxmlformats.org/officeDocument/2006/relationships/image" Target="media/image20.wmf"/><Relationship Id="rId96" Type="http://schemas.openxmlformats.org/officeDocument/2006/relationships/image" Target="media/image62.wmf"/><Relationship Id="rId161" Type="http://schemas.openxmlformats.org/officeDocument/2006/relationships/image" Target="media/image121.wmf"/><Relationship Id="rId217" Type="http://schemas.openxmlformats.org/officeDocument/2006/relationships/header" Target="header7.xml"/><Relationship Id="rId399" Type="http://schemas.openxmlformats.org/officeDocument/2006/relationships/image" Target="media/image327.png"/><Relationship Id="rId564" Type="http://schemas.openxmlformats.org/officeDocument/2006/relationships/hyperlink" Target="http://www.legislation.act.gov.au/sl/2018-3/default.asp" TargetMode="External"/><Relationship Id="rId259" Type="http://schemas.openxmlformats.org/officeDocument/2006/relationships/image" Target="media/image187.wmf"/><Relationship Id="rId424" Type="http://schemas.openxmlformats.org/officeDocument/2006/relationships/image" Target="media/image352.png"/><Relationship Id="rId466" Type="http://schemas.openxmlformats.org/officeDocument/2006/relationships/image" Target="media/image394.png"/><Relationship Id="rId23" Type="http://schemas.openxmlformats.org/officeDocument/2006/relationships/header" Target="header4.xml"/><Relationship Id="rId119" Type="http://schemas.openxmlformats.org/officeDocument/2006/relationships/image" Target="media/image85.png"/><Relationship Id="rId270" Type="http://schemas.openxmlformats.org/officeDocument/2006/relationships/image" Target="media/image198.wmf"/><Relationship Id="rId326" Type="http://schemas.openxmlformats.org/officeDocument/2006/relationships/image" Target="media/image254.wmf"/><Relationship Id="rId533" Type="http://schemas.openxmlformats.org/officeDocument/2006/relationships/hyperlink" Target="http://www.legislation.act.gov.au/sl/2017-45/default.asp" TargetMode="External"/><Relationship Id="rId65" Type="http://schemas.openxmlformats.org/officeDocument/2006/relationships/image" Target="media/image31.wmf"/><Relationship Id="rId130" Type="http://schemas.openxmlformats.org/officeDocument/2006/relationships/image" Target="media/image96.wmf"/><Relationship Id="rId368" Type="http://schemas.openxmlformats.org/officeDocument/2006/relationships/image" Target="media/image296.png"/><Relationship Id="rId575" Type="http://schemas.openxmlformats.org/officeDocument/2006/relationships/footer" Target="footer16.xml"/><Relationship Id="rId172" Type="http://schemas.openxmlformats.org/officeDocument/2006/relationships/image" Target="media/image130.wmf"/><Relationship Id="rId228" Type="http://schemas.openxmlformats.org/officeDocument/2006/relationships/image" Target="media/image156.wmf"/><Relationship Id="rId435" Type="http://schemas.openxmlformats.org/officeDocument/2006/relationships/image" Target="media/image363.png"/><Relationship Id="rId477" Type="http://schemas.openxmlformats.org/officeDocument/2006/relationships/image" Target="media/image405.png"/><Relationship Id="rId281" Type="http://schemas.openxmlformats.org/officeDocument/2006/relationships/image" Target="media/image209.wmf"/><Relationship Id="rId337" Type="http://schemas.openxmlformats.org/officeDocument/2006/relationships/image" Target="media/image265.wmf"/><Relationship Id="rId502" Type="http://schemas.openxmlformats.org/officeDocument/2006/relationships/header" Target="header8.xml"/><Relationship Id="rId34" Type="http://schemas.openxmlformats.org/officeDocument/2006/relationships/hyperlink" Target="http://www.legislation.act.gov.au/a/1999-80/default.asp" TargetMode="External"/><Relationship Id="rId76" Type="http://schemas.openxmlformats.org/officeDocument/2006/relationships/image" Target="media/image42.wmf"/><Relationship Id="rId141" Type="http://schemas.openxmlformats.org/officeDocument/2006/relationships/image" Target="media/image105.png"/><Relationship Id="rId379" Type="http://schemas.openxmlformats.org/officeDocument/2006/relationships/image" Target="media/image307.png"/><Relationship Id="rId544" Type="http://schemas.openxmlformats.org/officeDocument/2006/relationships/hyperlink" Target="http://www.legislation.act.gov.au/sl/2000-12" TargetMode="External"/><Relationship Id="rId7" Type="http://schemas.openxmlformats.org/officeDocument/2006/relationships/endnotes" Target="endnotes.xml"/><Relationship Id="rId183" Type="http://schemas.openxmlformats.org/officeDocument/2006/relationships/image" Target="media/image141.png"/><Relationship Id="rId239" Type="http://schemas.openxmlformats.org/officeDocument/2006/relationships/image" Target="media/image167.wmf"/><Relationship Id="rId390" Type="http://schemas.openxmlformats.org/officeDocument/2006/relationships/image" Target="media/image318.png"/><Relationship Id="rId404" Type="http://schemas.openxmlformats.org/officeDocument/2006/relationships/image" Target="media/image332.png"/><Relationship Id="rId446" Type="http://schemas.openxmlformats.org/officeDocument/2006/relationships/image" Target="media/image374.wmf"/><Relationship Id="rId250" Type="http://schemas.openxmlformats.org/officeDocument/2006/relationships/image" Target="media/image178.wmf"/><Relationship Id="rId292" Type="http://schemas.openxmlformats.org/officeDocument/2006/relationships/image" Target="media/image220.wmf"/><Relationship Id="rId306" Type="http://schemas.openxmlformats.org/officeDocument/2006/relationships/image" Target="media/image234.wmf"/><Relationship Id="rId488" Type="http://schemas.openxmlformats.org/officeDocument/2006/relationships/image" Target="media/image416.wmf"/><Relationship Id="rId45" Type="http://schemas.openxmlformats.org/officeDocument/2006/relationships/image" Target="media/image11.emf"/><Relationship Id="rId87" Type="http://schemas.openxmlformats.org/officeDocument/2006/relationships/image" Target="media/image53.wmf"/><Relationship Id="rId110" Type="http://schemas.openxmlformats.org/officeDocument/2006/relationships/image" Target="media/image76.wmf"/><Relationship Id="rId348" Type="http://schemas.openxmlformats.org/officeDocument/2006/relationships/image" Target="media/image276.png"/><Relationship Id="rId513" Type="http://schemas.openxmlformats.org/officeDocument/2006/relationships/hyperlink" Target="http://www.legislation.act.gov.au/a/1999-77" TargetMode="External"/><Relationship Id="rId555" Type="http://schemas.openxmlformats.org/officeDocument/2006/relationships/hyperlink" Target="http://www.legislation.act.gov.au/sl/2000-12" TargetMode="External"/><Relationship Id="rId152" Type="http://schemas.openxmlformats.org/officeDocument/2006/relationships/image" Target="media/image116.wmf"/><Relationship Id="rId194" Type="http://schemas.openxmlformats.org/officeDocument/2006/relationships/hyperlink" Target="http://www.legislation.act.gov.au/sl/2000-12" TargetMode="External"/><Relationship Id="rId208" Type="http://schemas.openxmlformats.org/officeDocument/2006/relationships/hyperlink" Target="http://www.legislation.act.gov.au/a/1999-80/default.asp" TargetMode="External"/><Relationship Id="rId415" Type="http://schemas.openxmlformats.org/officeDocument/2006/relationships/image" Target="media/image343.wmf"/><Relationship Id="rId457" Type="http://schemas.openxmlformats.org/officeDocument/2006/relationships/image" Target="media/image385.png"/><Relationship Id="rId261" Type="http://schemas.openxmlformats.org/officeDocument/2006/relationships/image" Target="media/image189.wmf"/><Relationship Id="rId499" Type="http://schemas.openxmlformats.org/officeDocument/2006/relationships/image" Target="media/image427.wmf"/><Relationship Id="rId14" Type="http://schemas.openxmlformats.org/officeDocument/2006/relationships/hyperlink" Target="http://www.legislation.act.gov.au" TargetMode="External"/><Relationship Id="rId56" Type="http://schemas.openxmlformats.org/officeDocument/2006/relationships/image" Target="media/image22.wmf"/><Relationship Id="rId317" Type="http://schemas.openxmlformats.org/officeDocument/2006/relationships/image" Target="media/image245.wmf"/><Relationship Id="rId359" Type="http://schemas.openxmlformats.org/officeDocument/2006/relationships/image" Target="media/image287.wmf"/><Relationship Id="rId524" Type="http://schemas.openxmlformats.org/officeDocument/2006/relationships/hyperlink" Target="http://www.legislation.act.gov.au/a/db_49155/default.asp" TargetMode="External"/><Relationship Id="rId566" Type="http://schemas.openxmlformats.org/officeDocument/2006/relationships/hyperlink" Target="http://www.legislation.act.gov.au/a/2018-19/default.asp" TargetMode="External"/><Relationship Id="rId98" Type="http://schemas.openxmlformats.org/officeDocument/2006/relationships/image" Target="media/image64.wmf"/><Relationship Id="rId121" Type="http://schemas.openxmlformats.org/officeDocument/2006/relationships/image" Target="media/image87.png"/><Relationship Id="rId163" Type="http://schemas.openxmlformats.org/officeDocument/2006/relationships/image" Target="media/image123.wmf"/><Relationship Id="rId219" Type="http://schemas.openxmlformats.org/officeDocument/2006/relationships/footer" Target="footer8.xml"/><Relationship Id="rId370" Type="http://schemas.openxmlformats.org/officeDocument/2006/relationships/image" Target="media/image298.wmf"/><Relationship Id="rId426" Type="http://schemas.openxmlformats.org/officeDocument/2006/relationships/image" Target="media/image354.png"/><Relationship Id="rId230" Type="http://schemas.openxmlformats.org/officeDocument/2006/relationships/image" Target="media/image158.wmf"/><Relationship Id="rId468" Type="http://schemas.openxmlformats.org/officeDocument/2006/relationships/image" Target="media/image396.png"/><Relationship Id="rId25" Type="http://schemas.openxmlformats.org/officeDocument/2006/relationships/footer" Target="footer4.xml"/><Relationship Id="rId67" Type="http://schemas.openxmlformats.org/officeDocument/2006/relationships/image" Target="media/image33.png"/><Relationship Id="rId272" Type="http://schemas.openxmlformats.org/officeDocument/2006/relationships/image" Target="media/image200.wmf"/><Relationship Id="rId328" Type="http://schemas.openxmlformats.org/officeDocument/2006/relationships/image" Target="media/image256.wmf"/><Relationship Id="rId535" Type="http://schemas.openxmlformats.org/officeDocument/2006/relationships/hyperlink" Target="http://www.legislation.act.gov.au/a/db_49155/default.asp" TargetMode="External"/><Relationship Id="rId577" Type="http://schemas.openxmlformats.org/officeDocument/2006/relationships/header" Target="header16.xml"/><Relationship Id="rId132" Type="http://schemas.openxmlformats.org/officeDocument/2006/relationships/image" Target="media/image98.wmf"/><Relationship Id="rId174" Type="http://schemas.openxmlformats.org/officeDocument/2006/relationships/image" Target="media/image132.png"/><Relationship Id="rId381" Type="http://schemas.openxmlformats.org/officeDocument/2006/relationships/image" Target="media/image309.png"/><Relationship Id="rId241" Type="http://schemas.openxmlformats.org/officeDocument/2006/relationships/image" Target="media/image169.wmf"/><Relationship Id="rId437" Type="http://schemas.openxmlformats.org/officeDocument/2006/relationships/image" Target="media/image365.png"/><Relationship Id="rId479" Type="http://schemas.openxmlformats.org/officeDocument/2006/relationships/image" Target="media/image407.png"/><Relationship Id="rId36" Type="http://schemas.openxmlformats.org/officeDocument/2006/relationships/image" Target="media/image2.png"/><Relationship Id="rId283" Type="http://schemas.openxmlformats.org/officeDocument/2006/relationships/image" Target="media/image211.wmf"/><Relationship Id="rId339" Type="http://schemas.openxmlformats.org/officeDocument/2006/relationships/image" Target="media/image267.png"/><Relationship Id="rId490" Type="http://schemas.openxmlformats.org/officeDocument/2006/relationships/image" Target="media/image418.wmf"/><Relationship Id="rId504" Type="http://schemas.openxmlformats.org/officeDocument/2006/relationships/footer" Target="footer10.xml"/><Relationship Id="rId546" Type="http://schemas.openxmlformats.org/officeDocument/2006/relationships/hyperlink" Target="http://www.legislation.act.gov.au/a/2001-62" TargetMode="External"/><Relationship Id="rId78" Type="http://schemas.openxmlformats.org/officeDocument/2006/relationships/image" Target="media/image44.wmf"/><Relationship Id="rId101" Type="http://schemas.openxmlformats.org/officeDocument/2006/relationships/image" Target="media/image67.wmf"/><Relationship Id="rId143" Type="http://schemas.openxmlformats.org/officeDocument/2006/relationships/image" Target="media/image107.wmf"/><Relationship Id="rId185" Type="http://schemas.openxmlformats.org/officeDocument/2006/relationships/hyperlink" Target="http://www.legislation.act.gov.au/sl/2017-45/default.asp" TargetMode="External"/><Relationship Id="rId350" Type="http://schemas.openxmlformats.org/officeDocument/2006/relationships/image" Target="media/image278.wmf"/><Relationship Id="rId406" Type="http://schemas.openxmlformats.org/officeDocument/2006/relationships/image" Target="media/image334.png"/><Relationship Id="rId9" Type="http://schemas.openxmlformats.org/officeDocument/2006/relationships/hyperlink" Target="http://www.legislation.act.gov.au/a/2001-14" TargetMode="External"/><Relationship Id="rId210" Type="http://schemas.openxmlformats.org/officeDocument/2006/relationships/image" Target="media/image145.wmf"/><Relationship Id="rId392" Type="http://schemas.openxmlformats.org/officeDocument/2006/relationships/image" Target="media/image320.png"/><Relationship Id="rId448" Type="http://schemas.openxmlformats.org/officeDocument/2006/relationships/image" Target="media/image376.png"/><Relationship Id="rId252" Type="http://schemas.openxmlformats.org/officeDocument/2006/relationships/image" Target="media/image180.wmf"/><Relationship Id="rId294" Type="http://schemas.openxmlformats.org/officeDocument/2006/relationships/image" Target="media/image222.wmf"/><Relationship Id="rId308" Type="http://schemas.openxmlformats.org/officeDocument/2006/relationships/image" Target="media/image236.wmf"/><Relationship Id="rId515" Type="http://schemas.openxmlformats.org/officeDocument/2006/relationships/hyperlink" Target="http://www.legislation.act.gov.au/sl/2017-45/default.asp" TargetMode="External"/><Relationship Id="rId47" Type="http://schemas.openxmlformats.org/officeDocument/2006/relationships/image" Target="media/image13.wmf"/><Relationship Id="rId89" Type="http://schemas.openxmlformats.org/officeDocument/2006/relationships/image" Target="media/image55.wmf"/><Relationship Id="rId112" Type="http://schemas.openxmlformats.org/officeDocument/2006/relationships/image" Target="media/image78.wmf"/><Relationship Id="rId154" Type="http://schemas.openxmlformats.org/officeDocument/2006/relationships/hyperlink" Target="http://www.legislation.act.gov.au/sl/2002-3" TargetMode="External"/><Relationship Id="rId361" Type="http://schemas.openxmlformats.org/officeDocument/2006/relationships/image" Target="media/image289.png"/><Relationship Id="rId557" Type="http://schemas.openxmlformats.org/officeDocument/2006/relationships/hyperlink" Target="http://www.legislation.act.gov.au/a/2008-19" TargetMode="External"/><Relationship Id="rId196" Type="http://schemas.openxmlformats.org/officeDocument/2006/relationships/hyperlink" Target="http://www.legislation.act.gov.au/sl/2017-45/default.asp" TargetMode="External"/><Relationship Id="rId200" Type="http://schemas.openxmlformats.org/officeDocument/2006/relationships/hyperlink" Target="http://www.legislation.act.gov.au/a/db_49155/default.asp" TargetMode="External"/><Relationship Id="rId382" Type="http://schemas.openxmlformats.org/officeDocument/2006/relationships/image" Target="media/image310.wmf"/><Relationship Id="rId417" Type="http://schemas.openxmlformats.org/officeDocument/2006/relationships/image" Target="media/image345.png"/><Relationship Id="rId438" Type="http://schemas.openxmlformats.org/officeDocument/2006/relationships/image" Target="media/image366.png"/><Relationship Id="rId459" Type="http://schemas.openxmlformats.org/officeDocument/2006/relationships/image" Target="media/image387.png"/><Relationship Id="rId16" Type="http://schemas.openxmlformats.org/officeDocument/2006/relationships/hyperlink" Target="http://www.legislation.act.gov.au/a/2001-14" TargetMode="External"/><Relationship Id="rId221" Type="http://schemas.openxmlformats.org/officeDocument/2006/relationships/image" Target="media/image149.wmf"/><Relationship Id="rId242" Type="http://schemas.openxmlformats.org/officeDocument/2006/relationships/image" Target="media/image170.png"/><Relationship Id="rId263" Type="http://schemas.openxmlformats.org/officeDocument/2006/relationships/image" Target="media/image191.wmf"/><Relationship Id="rId284" Type="http://schemas.openxmlformats.org/officeDocument/2006/relationships/image" Target="media/image212.wmf"/><Relationship Id="rId319" Type="http://schemas.openxmlformats.org/officeDocument/2006/relationships/image" Target="media/image247.wmf"/><Relationship Id="rId470" Type="http://schemas.openxmlformats.org/officeDocument/2006/relationships/image" Target="media/image398.png"/><Relationship Id="rId491" Type="http://schemas.openxmlformats.org/officeDocument/2006/relationships/image" Target="media/image419.wmf"/><Relationship Id="rId505" Type="http://schemas.openxmlformats.org/officeDocument/2006/relationships/footer" Target="footer11.xml"/><Relationship Id="rId526" Type="http://schemas.openxmlformats.org/officeDocument/2006/relationships/hyperlink" Target="http://www.legislation.act.gov.au/a/2001-62" TargetMode="External"/><Relationship Id="rId37" Type="http://schemas.openxmlformats.org/officeDocument/2006/relationships/image" Target="media/image3.png"/><Relationship Id="rId58" Type="http://schemas.openxmlformats.org/officeDocument/2006/relationships/image" Target="media/image24.wmf"/><Relationship Id="rId79" Type="http://schemas.openxmlformats.org/officeDocument/2006/relationships/image" Target="media/image45.wmf"/><Relationship Id="rId102" Type="http://schemas.openxmlformats.org/officeDocument/2006/relationships/image" Target="media/image68.png"/><Relationship Id="rId123" Type="http://schemas.openxmlformats.org/officeDocument/2006/relationships/image" Target="media/image89.wmf"/><Relationship Id="rId144" Type="http://schemas.openxmlformats.org/officeDocument/2006/relationships/image" Target="media/image108.wmf"/><Relationship Id="rId330" Type="http://schemas.openxmlformats.org/officeDocument/2006/relationships/image" Target="media/image258.wmf"/><Relationship Id="rId547" Type="http://schemas.openxmlformats.org/officeDocument/2006/relationships/hyperlink" Target="http://www.legislation.act.gov.au/sl/2017-45/default.asp" TargetMode="External"/><Relationship Id="rId568" Type="http://schemas.openxmlformats.org/officeDocument/2006/relationships/hyperlink" Target="http://www.legislation.act.gov.au/sl/2018-3/default.asp" TargetMode="External"/><Relationship Id="rId90" Type="http://schemas.openxmlformats.org/officeDocument/2006/relationships/image" Target="media/image56.wmf"/><Relationship Id="rId165" Type="http://schemas.openxmlformats.org/officeDocument/2006/relationships/image" Target="media/image125.wmf"/><Relationship Id="rId186" Type="http://schemas.openxmlformats.org/officeDocument/2006/relationships/hyperlink" Target="http://www.legislation.act.gov.au/sl/2000-12" TargetMode="External"/><Relationship Id="rId351" Type="http://schemas.openxmlformats.org/officeDocument/2006/relationships/image" Target="media/image279.png"/><Relationship Id="rId372" Type="http://schemas.openxmlformats.org/officeDocument/2006/relationships/image" Target="media/image300.png"/><Relationship Id="rId393" Type="http://schemas.openxmlformats.org/officeDocument/2006/relationships/image" Target="media/image321.png"/><Relationship Id="rId407" Type="http://schemas.openxmlformats.org/officeDocument/2006/relationships/image" Target="media/image335.png"/><Relationship Id="rId428" Type="http://schemas.openxmlformats.org/officeDocument/2006/relationships/image" Target="media/image356.png"/><Relationship Id="rId449" Type="http://schemas.openxmlformats.org/officeDocument/2006/relationships/image" Target="media/image377.png"/><Relationship Id="rId211" Type="http://schemas.openxmlformats.org/officeDocument/2006/relationships/image" Target="media/image146.wmf"/><Relationship Id="rId232" Type="http://schemas.openxmlformats.org/officeDocument/2006/relationships/image" Target="media/image160.wmf"/><Relationship Id="rId253" Type="http://schemas.openxmlformats.org/officeDocument/2006/relationships/image" Target="media/image181.wmf"/><Relationship Id="rId274" Type="http://schemas.openxmlformats.org/officeDocument/2006/relationships/image" Target="media/image202.wmf"/><Relationship Id="rId295" Type="http://schemas.openxmlformats.org/officeDocument/2006/relationships/image" Target="media/image223.wmf"/><Relationship Id="rId309" Type="http://schemas.openxmlformats.org/officeDocument/2006/relationships/image" Target="media/image237.wmf"/><Relationship Id="rId460" Type="http://schemas.openxmlformats.org/officeDocument/2006/relationships/image" Target="media/image388.png"/><Relationship Id="rId481" Type="http://schemas.openxmlformats.org/officeDocument/2006/relationships/image" Target="media/image409.wmf"/><Relationship Id="rId516" Type="http://schemas.openxmlformats.org/officeDocument/2006/relationships/hyperlink" Target="http://www.legislation.act.gov.au/sl/2017-45/default.asp" TargetMode="External"/><Relationship Id="rId27" Type="http://schemas.openxmlformats.org/officeDocument/2006/relationships/footer" Target="footer6.xml"/><Relationship Id="rId48" Type="http://schemas.openxmlformats.org/officeDocument/2006/relationships/image" Target="media/image14.png"/><Relationship Id="rId69" Type="http://schemas.openxmlformats.org/officeDocument/2006/relationships/image" Target="media/image35.png"/><Relationship Id="rId113" Type="http://schemas.openxmlformats.org/officeDocument/2006/relationships/image" Target="media/image79.wmf"/><Relationship Id="rId134" Type="http://schemas.openxmlformats.org/officeDocument/2006/relationships/image" Target="media/image100.wmf"/><Relationship Id="rId320" Type="http://schemas.openxmlformats.org/officeDocument/2006/relationships/image" Target="media/image248.wmf"/><Relationship Id="rId537" Type="http://schemas.openxmlformats.org/officeDocument/2006/relationships/hyperlink" Target="http://www.legislation.act.gov.au/sl/2017-45/default.asp" TargetMode="External"/><Relationship Id="rId558" Type="http://schemas.openxmlformats.org/officeDocument/2006/relationships/header" Target="header10.xml"/><Relationship Id="rId579" Type="http://schemas.openxmlformats.org/officeDocument/2006/relationships/header" Target="header17.xml"/><Relationship Id="rId80" Type="http://schemas.openxmlformats.org/officeDocument/2006/relationships/image" Target="media/image46.wmf"/><Relationship Id="rId155" Type="http://schemas.openxmlformats.org/officeDocument/2006/relationships/hyperlink" Target="http://www.legislation.act.gov.au/sl/2002-3" TargetMode="External"/><Relationship Id="rId176" Type="http://schemas.openxmlformats.org/officeDocument/2006/relationships/image" Target="media/image134.wmf"/><Relationship Id="rId197" Type="http://schemas.openxmlformats.org/officeDocument/2006/relationships/hyperlink" Target="http://www.legislation.act.gov.au/sl/2017-45/default.asp" TargetMode="External"/><Relationship Id="rId341" Type="http://schemas.openxmlformats.org/officeDocument/2006/relationships/image" Target="media/image269.png"/><Relationship Id="rId362" Type="http://schemas.openxmlformats.org/officeDocument/2006/relationships/image" Target="media/image290.png"/><Relationship Id="rId383" Type="http://schemas.openxmlformats.org/officeDocument/2006/relationships/image" Target="media/image311.wmf"/><Relationship Id="rId418" Type="http://schemas.openxmlformats.org/officeDocument/2006/relationships/image" Target="media/image346.png"/><Relationship Id="rId439" Type="http://schemas.openxmlformats.org/officeDocument/2006/relationships/image" Target="media/image367.wmf"/><Relationship Id="rId201" Type="http://schemas.openxmlformats.org/officeDocument/2006/relationships/hyperlink" Target="http://www.legislation.act.gov.au/sl/2000-12" TargetMode="External"/><Relationship Id="rId222" Type="http://schemas.openxmlformats.org/officeDocument/2006/relationships/image" Target="media/image150.png"/><Relationship Id="rId243" Type="http://schemas.openxmlformats.org/officeDocument/2006/relationships/image" Target="media/image171.wmf"/><Relationship Id="rId264" Type="http://schemas.openxmlformats.org/officeDocument/2006/relationships/image" Target="media/image192.wmf"/><Relationship Id="rId285" Type="http://schemas.openxmlformats.org/officeDocument/2006/relationships/image" Target="media/image213.wmf"/><Relationship Id="rId450" Type="http://schemas.openxmlformats.org/officeDocument/2006/relationships/image" Target="media/image378.wmf"/><Relationship Id="rId471" Type="http://schemas.openxmlformats.org/officeDocument/2006/relationships/image" Target="media/image399.png"/><Relationship Id="rId506" Type="http://schemas.openxmlformats.org/officeDocument/2006/relationships/hyperlink" Target="http://www.legislation.act.gov.au/a/2001-14" TargetMode="External"/><Relationship Id="rId17" Type="http://schemas.openxmlformats.org/officeDocument/2006/relationships/header" Target="header1.xml"/><Relationship Id="rId38" Type="http://schemas.openxmlformats.org/officeDocument/2006/relationships/image" Target="media/image4.png"/><Relationship Id="rId59" Type="http://schemas.openxmlformats.org/officeDocument/2006/relationships/image" Target="media/image25.wmf"/><Relationship Id="rId103" Type="http://schemas.openxmlformats.org/officeDocument/2006/relationships/image" Target="media/image69.png"/><Relationship Id="rId124" Type="http://schemas.openxmlformats.org/officeDocument/2006/relationships/image" Target="media/image90.wmf"/><Relationship Id="rId310" Type="http://schemas.openxmlformats.org/officeDocument/2006/relationships/image" Target="media/image238.wmf"/><Relationship Id="rId492" Type="http://schemas.openxmlformats.org/officeDocument/2006/relationships/image" Target="media/image420.wmf"/><Relationship Id="rId527" Type="http://schemas.openxmlformats.org/officeDocument/2006/relationships/hyperlink" Target="http://www.legislation.act.gov.au/sl/2002-3" TargetMode="External"/><Relationship Id="rId548" Type="http://schemas.openxmlformats.org/officeDocument/2006/relationships/hyperlink" Target="http://www.legislation.act.gov.au/a/2001-62" TargetMode="External"/><Relationship Id="rId569" Type="http://schemas.openxmlformats.org/officeDocument/2006/relationships/header" Target="header12.xml"/><Relationship Id="rId70" Type="http://schemas.openxmlformats.org/officeDocument/2006/relationships/image" Target="media/image36.png"/><Relationship Id="rId91" Type="http://schemas.openxmlformats.org/officeDocument/2006/relationships/image" Target="media/image57.wmf"/><Relationship Id="rId145" Type="http://schemas.openxmlformats.org/officeDocument/2006/relationships/image" Target="media/image109.png"/><Relationship Id="rId166" Type="http://schemas.openxmlformats.org/officeDocument/2006/relationships/image" Target="media/image126.wmf"/><Relationship Id="rId187" Type="http://schemas.openxmlformats.org/officeDocument/2006/relationships/hyperlink" Target="http://www.legislation.act.gov.au/a/2009-34" TargetMode="External"/><Relationship Id="rId331" Type="http://schemas.openxmlformats.org/officeDocument/2006/relationships/image" Target="media/image259.wmf"/><Relationship Id="rId352" Type="http://schemas.openxmlformats.org/officeDocument/2006/relationships/image" Target="media/image280.png"/><Relationship Id="rId373" Type="http://schemas.openxmlformats.org/officeDocument/2006/relationships/image" Target="media/image301.png"/><Relationship Id="rId394" Type="http://schemas.openxmlformats.org/officeDocument/2006/relationships/image" Target="media/image322.png"/><Relationship Id="rId408" Type="http://schemas.openxmlformats.org/officeDocument/2006/relationships/image" Target="media/image336.png"/><Relationship Id="rId429" Type="http://schemas.openxmlformats.org/officeDocument/2006/relationships/image" Target="media/image357.wmf"/><Relationship Id="rId580" Type="http://schemas.openxmlformats.org/officeDocument/2006/relationships/header" Target="header18.xml"/><Relationship Id="rId1" Type="http://schemas.openxmlformats.org/officeDocument/2006/relationships/customXml" Target="../customXml/item1.xml"/><Relationship Id="rId212" Type="http://schemas.openxmlformats.org/officeDocument/2006/relationships/image" Target="media/image147.wmf"/><Relationship Id="rId233" Type="http://schemas.openxmlformats.org/officeDocument/2006/relationships/image" Target="media/image161.wmf"/><Relationship Id="rId254" Type="http://schemas.openxmlformats.org/officeDocument/2006/relationships/image" Target="media/image182.wmf"/><Relationship Id="rId440" Type="http://schemas.openxmlformats.org/officeDocument/2006/relationships/image" Target="media/image368.png"/><Relationship Id="rId28" Type="http://schemas.openxmlformats.org/officeDocument/2006/relationships/hyperlink" Target="http://www.legislation.act.gov.au/sl/2017-45/default.asp" TargetMode="External"/><Relationship Id="rId49" Type="http://schemas.openxmlformats.org/officeDocument/2006/relationships/image" Target="media/image15.wmf"/><Relationship Id="rId114" Type="http://schemas.openxmlformats.org/officeDocument/2006/relationships/image" Target="media/image80.wmf"/><Relationship Id="rId275" Type="http://schemas.openxmlformats.org/officeDocument/2006/relationships/image" Target="media/image203.wmf"/><Relationship Id="rId296" Type="http://schemas.openxmlformats.org/officeDocument/2006/relationships/image" Target="media/image224.wmf"/><Relationship Id="rId300" Type="http://schemas.openxmlformats.org/officeDocument/2006/relationships/image" Target="media/image228.wmf"/><Relationship Id="rId461" Type="http://schemas.openxmlformats.org/officeDocument/2006/relationships/image" Target="media/image389.png"/><Relationship Id="rId482" Type="http://schemas.openxmlformats.org/officeDocument/2006/relationships/image" Target="media/image410.png"/><Relationship Id="rId517" Type="http://schemas.openxmlformats.org/officeDocument/2006/relationships/hyperlink" Target="http://www.legislation.act.gov.au/sl/2017-45/default.asp" TargetMode="External"/><Relationship Id="rId538" Type="http://schemas.openxmlformats.org/officeDocument/2006/relationships/hyperlink" Target="http://www.legislation.act.gov.au/sl/2017-45/default.asp" TargetMode="External"/><Relationship Id="rId559" Type="http://schemas.openxmlformats.org/officeDocument/2006/relationships/header" Target="header11.xml"/><Relationship Id="rId60" Type="http://schemas.openxmlformats.org/officeDocument/2006/relationships/image" Target="media/image26.wmf"/><Relationship Id="rId81" Type="http://schemas.openxmlformats.org/officeDocument/2006/relationships/image" Target="media/image47.wmf"/><Relationship Id="rId135" Type="http://schemas.openxmlformats.org/officeDocument/2006/relationships/image" Target="media/image101.wmf"/><Relationship Id="rId156" Type="http://schemas.openxmlformats.org/officeDocument/2006/relationships/hyperlink" Target="http://www.legislation.act.gov.au/sl/2017-45/default.asp" TargetMode="External"/><Relationship Id="rId177" Type="http://schemas.openxmlformats.org/officeDocument/2006/relationships/image" Target="media/image135.wmf"/><Relationship Id="rId198" Type="http://schemas.openxmlformats.org/officeDocument/2006/relationships/hyperlink" Target="http://www.act.gov.au" TargetMode="External"/><Relationship Id="rId321" Type="http://schemas.openxmlformats.org/officeDocument/2006/relationships/image" Target="media/image249.wmf"/><Relationship Id="rId342" Type="http://schemas.openxmlformats.org/officeDocument/2006/relationships/image" Target="media/image270.png"/><Relationship Id="rId363" Type="http://schemas.openxmlformats.org/officeDocument/2006/relationships/image" Target="media/image291.png"/><Relationship Id="rId384" Type="http://schemas.openxmlformats.org/officeDocument/2006/relationships/image" Target="media/image312.png"/><Relationship Id="rId419" Type="http://schemas.openxmlformats.org/officeDocument/2006/relationships/image" Target="media/image347.png"/><Relationship Id="rId570" Type="http://schemas.openxmlformats.org/officeDocument/2006/relationships/header" Target="header13.xml"/><Relationship Id="rId202" Type="http://schemas.openxmlformats.org/officeDocument/2006/relationships/hyperlink" Target="http://www.legislation.act.gov.au/sl/2000-12" TargetMode="External"/><Relationship Id="rId223" Type="http://schemas.openxmlformats.org/officeDocument/2006/relationships/image" Target="media/image151.wmf"/><Relationship Id="rId244" Type="http://schemas.openxmlformats.org/officeDocument/2006/relationships/image" Target="media/image172.wmf"/><Relationship Id="rId430" Type="http://schemas.openxmlformats.org/officeDocument/2006/relationships/image" Target="media/image358.png"/><Relationship Id="rId18" Type="http://schemas.openxmlformats.org/officeDocument/2006/relationships/header" Target="header2.xml"/><Relationship Id="rId39" Type="http://schemas.openxmlformats.org/officeDocument/2006/relationships/image" Target="media/image5.png"/><Relationship Id="rId265" Type="http://schemas.openxmlformats.org/officeDocument/2006/relationships/image" Target="media/image193.wmf"/><Relationship Id="rId286" Type="http://schemas.openxmlformats.org/officeDocument/2006/relationships/image" Target="media/image214.wmf"/><Relationship Id="rId451" Type="http://schemas.openxmlformats.org/officeDocument/2006/relationships/image" Target="media/image379.wmf"/><Relationship Id="rId472" Type="http://schemas.openxmlformats.org/officeDocument/2006/relationships/image" Target="media/image400.wmf"/><Relationship Id="rId493" Type="http://schemas.openxmlformats.org/officeDocument/2006/relationships/image" Target="media/image421.wmf"/><Relationship Id="rId507" Type="http://schemas.openxmlformats.org/officeDocument/2006/relationships/hyperlink" Target="http://www.legislation.act.gov.au/a/2001-14" TargetMode="External"/><Relationship Id="rId528" Type="http://schemas.openxmlformats.org/officeDocument/2006/relationships/hyperlink" Target="http://www.legislation.act.gov.au/sl/2000-12" TargetMode="External"/><Relationship Id="rId549" Type="http://schemas.openxmlformats.org/officeDocument/2006/relationships/hyperlink" Target="http://www.legislation.act.gov.au/a/db_49155/default.asp" TargetMode="External"/><Relationship Id="rId50" Type="http://schemas.openxmlformats.org/officeDocument/2006/relationships/image" Target="media/image16.wmf"/><Relationship Id="rId104" Type="http://schemas.openxmlformats.org/officeDocument/2006/relationships/image" Target="media/image70.wmf"/><Relationship Id="rId125" Type="http://schemas.openxmlformats.org/officeDocument/2006/relationships/image" Target="media/image91.wmf"/><Relationship Id="rId146" Type="http://schemas.openxmlformats.org/officeDocument/2006/relationships/image" Target="media/image110.wmf"/><Relationship Id="rId167" Type="http://schemas.openxmlformats.org/officeDocument/2006/relationships/hyperlink" Target="http://www.legislation.act.gov.au/sl/2002-3" TargetMode="External"/><Relationship Id="rId188" Type="http://schemas.openxmlformats.org/officeDocument/2006/relationships/hyperlink" Target="http://www.legislation.act.gov.au/a/2009-34" TargetMode="External"/><Relationship Id="rId311" Type="http://schemas.openxmlformats.org/officeDocument/2006/relationships/image" Target="media/image239.wmf"/><Relationship Id="rId332" Type="http://schemas.openxmlformats.org/officeDocument/2006/relationships/image" Target="media/image260.wmf"/><Relationship Id="rId353" Type="http://schemas.openxmlformats.org/officeDocument/2006/relationships/image" Target="media/image281.png"/><Relationship Id="rId374" Type="http://schemas.openxmlformats.org/officeDocument/2006/relationships/image" Target="media/image302.png"/><Relationship Id="rId395" Type="http://schemas.openxmlformats.org/officeDocument/2006/relationships/image" Target="media/image323.png"/><Relationship Id="rId409" Type="http://schemas.openxmlformats.org/officeDocument/2006/relationships/image" Target="media/image337.wmf"/><Relationship Id="rId560" Type="http://schemas.openxmlformats.org/officeDocument/2006/relationships/footer" Target="footer12.xml"/><Relationship Id="rId581" Type="http://schemas.openxmlformats.org/officeDocument/2006/relationships/header" Target="header19.xml"/><Relationship Id="rId71" Type="http://schemas.openxmlformats.org/officeDocument/2006/relationships/image" Target="media/image37.png"/><Relationship Id="rId92" Type="http://schemas.openxmlformats.org/officeDocument/2006/relationships/image" Target="media/image58.wmf"/><Relationship Id="rId213" Type="http://schemas.openxmlformats.org/officeDocument/2006/relationships/image" Target="media/image148.wmf"/><Relationship Id="rId234" Type="http://schemas.openxmlformats.org/officeDocument/2006/relationships/image" Target="media/image162.wmf"/><Relationship Id="rId420" Type="http://schemas.openxmlformats.org/officeDocument/2006/relationships/image" Target="media/image348.png"/><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55" Type="http://schemas.openxmlformats.org/officeDocument/2006/relationships/image" Target="media/image183.wmf"/><Relationship Id="rId276" Type="http://schemas.openxmlformats.org/officeDocument/2006/relationships/image" Target="media/image204.wmf"/><Relationship Id="rId297" Type="http://schemas.openxmlformats.org/officeDocument/2006/relationships/image" Target="media/image225.wmf"/><Relationship Id="rId441" Type="http://schemas.openxmlformats.org/officeDocument/2006/relationships/image" Target="media/image369.png"/><Relationship Id="rId462" Type="http://schemas.openxmlformats.org/officeDocument/2006/relationships/image" Target="media/image390.png"/><Relationship Id="rId483" Type="http://schemas.openxmlformats.org/officeDocument/2006/relationships/image" Target="media/image411.png"/><Relationship Id="rId518" Type="http://schemas.openxmlformats.org/officeDocument/2006/relationships/hyperlink" Target="http://www.legislation.act.gov.au/sl/2017-45/default.asp" TargetMode="External"/><Relationship Id="rId539" Type="http://schemas.openxmlformats.org/officeDocument/2006/relationships/hyperlink" Target="http://www.legislation.act.gov.au/sl/2017-45/default.asp" TargetMode="External"/><Relationship Id="rId40" Type="http://schemas.openxmlformats.org/officeDocument/2006/relationships/image" Target="media/image6.wmf"/><Relationship Id="rId115" Type="http://schemas.openxmlformats.org/officeDocument/2006/relationships/image" Target="media/image81.wmf"/><Relationship Id="rId136" Type="http://schemas.openxmlformats.org/officeDocument/2006/relationships/image" Target="media/image102.wmf"/><Relationship Id="rId157" Type="http://schemas.openxmlformats.org/officeDocument/2006/relationships/image" Target="media/image117.wmf"/><Relationship Id="rId178" Type="http://schemas.openxmlformats.org/officeDocument/2006/relationships/image" Target="media/image136.png"/><Relationship Id="rId301" Type="http://schemas.openxmlformats.org/officeDocument/2006/relationships/image" Target="media/image229.png"/><Relationship Id="rId322" Type="http://schemas.openxmlformats.org/officeDocument/2006/relationships/image" Target="media/image250.png"/><Relationship Id="rId343" Type="http://schemas.openxmlformats.org/officeDocument/2006/relationships/image" Target="media/image271.png"/><Relationship Id="rId364" Type="http://schemas.openxmlformats.org/officeDocument/2006/relationships/image" Target="media/image292.wmf"/><Relationship Id="rId550" Type="http://schemas.openxmlformats.org/officeDocument/2006/relationships/hyperlink" Target="http://www.legislation.act.gov.au/sl/2000-12" TargetMode="External"/><Relationship Id="rId61" Type="http://schemas.openxmlformats.org/officeDocument/2006/relationships/image" Target="media/image27.png"/><Relationship Id="rId82" Type="http://schemas.openxmlformats.org/officeDocument/2006/relationships/image" Target="media/image48.wmf"/><Relationship Id="rId199" Type="http://schemas.openxmlformats.org/officeDocument/2006/relationships/hyperlink" Target="http://www.legislation.act.gov.au/a/2002-51" TargetMode="External"/><Relationship Id="rId203" Type="http://schemas.openxmlformats.org/officeDocument/2006/relationships/hyperlink" Target="http://www.legislation.act.gov.au/sl/2000-12" TargetMode="External"/><Relationship Id="rId385" Type="http://schemas.openxmlformats.org/officeDocument/2006/relationships/image" Target="media/image313.png"/><Relationship Id="rId571" Type="http://schemas.openxmlformats.org/officeDocument/2006/relationships/footer" Target="footer14.xml"/><Relationship Id="rId19" Type="http://schemas.openxmlformats.org/officeDocument/2006/relationships/footer" Target="footer1.xml"/><Relationship Id="rId224" Type="http://schemas.openxmlformats.org/officeDocument/2006/relationships/image" Target="media/image152.wmf"/><Relationship Id="rId245" Type="http://schemas.openxmlformats.org/officeDocument/2006/relationships/image" Target="media/image173.png"/><Relationship Id="rId266" Type="http://schemas.openxmlformats.org/officeDocument/2006/relationships/image" Target="media/image194.wmf"/><Relationship Id="rId287" Type="http://schemas.openxmlformats.org/officeDocument/2006/relationships/image" Target="media/image215.wmf"/><Relationship Id="rId410" Type="http://schemas.openxmlformats.org/officeDocument/2006/relationships/image" Target="media/image338.png"/><Relationship Id="rId431" Type="http://schemas.openxmlformats.org/officeDocument/2006/relationships/image" Target="media/image359.wmf"/><Relationship Id="rId452" Type="http://schemas.openxmlformats.org/officeDocument/2006/relationships/image" Target="media/image380.png"/><Relationship Id="rId473" Type="http://schemas.openxmlformats.org/officeDocument/2006/relationships/image" Target="media/image401.png"/><Relationship Id="rId494" Type="http://schemas.openxmlformats.org/officeDocument/2006/relationships/image" Target="media/image422.wmf"/><Relationship Id="rId508" Type="http://schemas.openxmlformats.org/officeDocument/2006/relationships/hyperlink" Target="http://www.legislation.act.gov.au/a/1999-80" TargetMode="External"/><Relationship Id="rId529" Type="http://schemas.openxmlformats.org/officeDocument/2006/relationships/hyperlink" Target="http://www.legislation.act.gov.au/sl/2000-12" TargetMode="External"/><Relationship Id="rId30" Type="http://schemas.openxmlformats.org/officeDocument/2006/relationships/hyperlink" Target="http://www.legislation.act.gov.au/a/2001-14" TargetMode="External"/><Relationship Id="rId105" Type="http://schemas.openxmlformats.org/officeDocument/2006/relationships/image" Target="media/image71.wmf"/><Relationship Id="rId126" Type="http://schemas.openxmlformats.org/officeDocument/2006/relationships/image" Target="media/image92.wmf"/><Relationship Id="rId147" Type="http://schemas.openxmlformats.org/officeDocument/2006/relationships/image" Target="media/image111.png"/><Relationship Id="rId168" Type="http://schemas.openxmlformats.org/officeDocument/2006/relationships/hyperlink" Target="http://www.legislation.act.gov.au/sl/2002-3" TargetMode="External"/><Relationship Id="rId312" Type="http://schemas.openxmlformats.org/officeDocument/2006/relationships/image" Target="media/image240.wmf"/><Relationship Id="rId333" Type="http://schemas.openxmlformats.org/officeDocument/2006/relationships/image" Target="media/image261.wmf"/><Relationship Id="rId354" Type="http://schemas.openxmlformats.org/officeDocument/2006/relationships/image" Target="media/image282.wmf"/><Relationship Id="rId540" Type="http://schemas.openxmlformats.org/officeDocument/2006/relationships/hyperlink" Target="http://www.legislation.act.gov.au/sl/2017-45/default.asp" TargetMode="External"/><Relationship Id="rId51" Type="http://schemas.openxmlformats.org/officeDocument/2006/relationships/image" Target="media/image17.wmf"/><Relationship Id="rId72" Type="http://schemas.openxmlformats.org/officeDocument/2006/relationships/image" Target="media/image38.wmf"/><Relationship Id="rId93" Type="http://schemas.openxmlformats.org/officeDocument/2006/relationships/image" Target="media/image59.wmf"/><Relationship Id="rId189" Type="http://schemas.openxmlformats.org/officeDocument/2006/relationships/image" Target="media/image143.wmf"/><Relationship Id="rId375" Type="http://schemas.openxmlformats.org/officeDocument/2006/relationships/image" Target="media/image303.png"/><Relationship Id="rId396" Type="http://schemas.openxmlformats.org/officeDocument/2006/relationships/image" Target="media/image324.png"/><Relationship Id="rId561" Type="http://schemas.openxmlformats.org/officeDocument/2006/relationships/footer" Target="footer13.xml"/><Relationship Id="rId582"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www.legislation.act.gov.au/a/1999-80/default.asp" TargetMode="External"/><Relationship Id="rId235" Type="http://schemas.openxmlformats.org/officeDocument/2006/relationships/image" Target="media/image163.wmf"/><Relationship Id="rId256" Type="http://schemas.openxmlformats.org/officeDocument/2006/relationships/image" Target="media/image184.wmf"/><Relationship Id="rId277" Type="http://schemas.openxmlformats.org/officeDocument/2006/relationships/image" Target="media/image205.wmf"/><Relationship Id="rId298" Type="http://schemas.openxmlformats.org/officeDocument/2006/relationships/image" Target="media/image226.wmf"/><Relationship Id="rId400" Type="http://schemas.openxmlformats.org/officeDocument/2006/relationships/image" Target="media/image328.png"/><Relationship Id="rId421" Type="http://schemas.openxmlformats.org/officeDocument/2006/relationships/image" Target="media/image349.png"/><Relationship Id="rId442" Type="http://schemas.openxmlformats.org/officeDocument/2006/relationships/image" Target="media/image370.wmf"/><Relationship Id="rId463" Type="http://schemas.openxmlformats.org/officeDocument/2006/relationships/image" Target="media/image391.png"/><Relationship Id="rId484" Type="http://schemas.openxmlformats.org/officeDocument/2006/relationships/image" Target="media/image412.png"/><Relationship Id="rId519" Type="http://schemas.openxmlformats.org/officeDocument/2006/relationships/hyperlink" Target="http://www.legislation.act.gov.au/sl/2000-12" TargetMode="External"/><Relationship Id="rId116" Type="http://schemas.openxmlformats.org/officeDocument/2006/relationships/image" Target="media/image82.wmf"/><Relationship Id="rId137" Type="http://schemas.openxmlformats.org/officeDocument/2006/relationships/hyperlink" Target="http://www.legislation.act.gov.au/sl/2000-14" TargetMode="External"/><Relationship Id="rId158" Type="http://schemas.openxmlformats.org/officeDocument/2006/relationships/image" Target="media/image118.wmf"/><Relationship Id="rId302" Type="http://schemas.openxmlformats.org/officeDocument/2006/relationships/image" Target="media/image230.wmf"/><Relationship Id="rId323" Type="http://schemas.openxmlformats.org/officeDocument/2006/relationships/image" Target="media/image251.wmf"/><Relationship Id="rId344" Type="http://schemas.openxmlformats.org/officeDocument/2006/relationships/image" Target="media/image272.png"/><Relationship Id="rId530" Type="http://schemas.openxmlformats.org/officeDocument/2006/relationships/hyperlink" Target="http://www.legislation.act.gov.au/a/db_49155/default.asp" TargetMode="External"/><Relationship Id="rId20" Type="http://schemas.openxmlformats.org/officeDocument/2006/relationships/footer" Target="footer2.xml"/><Relationship Id="rId41" Type="http://schemas.openxmlformats.org/officeDocument/2006/relationships/image" Target="media/image7.wmf"/><Relationship Id="rId62" Type="http://schemas.openxmlformats.org/officeDocument/2006/relationships/image" Target="media/image28.png"/><Relationship Id="rId83" Type="http://schemas.openxmlformats.org/officeDocument/2006/relationships/image" Target="media/image49.wmf"/><Relationship Id="rId179" Type="http://schemas.openxmlformats.org/officeDocument/2006/relationships/image" Target="media/image137.png"/><Relationship Id="rId365" Type="http://schemas.openxmlformats.org/officeDocument/2006/relationships/image" Target="media/image293.png"/><Relationship Id="rId386" Type="http://schemas.openxmlformats.org/officeDocument/2006/relationships/image" Target="media/image314.png"/><Relationship Id="rId551" Type="http://schemas.openxmlformats.org/officeDocument/2006/relationships/hyperlink" Target="http://www.legislation.act.gov.au/a/2004-59" TargetMode="External"/><Relationship Id="rId572" Type="http://schemas.openxmlformats.org/officeDocument/2006/relationships/footer" Target="footer15.xml"/><Relationship Id="rId190" Type="http://schemas.openxmlformats.org/officeDocument/2006/relationships/image" Target="media/image144.wmf"/><Relationship Id="rId204" Type="http://schemas.openxmlformats.org/officeDocument/2006/relationships/hyperlink" Target="http://www.legislation.act.gov.au/sl/2000-12" TargetMode="External"/><Relationship Id="rId225" Type="http://schemas.openxmlformats.org/officeDocument/2006/relationships/image" Target="media/image153.wmf"/><Relationship Id="rId246" Type="http://schemas.openxmlformats.org/officeDocument/2006/relationships/image" Target="media/image174.png"/><Relationship Id="rId267" Type="http://schemas.openxmlformats.org/officeDocument/2006/relationships/image" Target="media/image195.wmf"/><Relationship Id="rId288" Type="http://schemas.openxmlformats.org/officeDocument/2006/relationships/image" Target="media/image216.wmf"/><Relationship Id="rId411" Type="http://schemas.openxmlformats.org/officeDocument/2006/relationships/image" Target="media/image339.png"/><Relationship Id="rId432" Type="http://schemas.openxmlformats.org/officeDocument/2006/relationships/image" Target="media/image360.png"/><Relationship Id="rId453" Type="http://schemas.openxmlformats.org/officeDocument/2006/relationships/image" Target="media/image381.png"/><Relationship Id="rId474" Type="http://schemas.openxmlformats.org/officeDocument/2006/relationships/image" Target="media/image402.png"/><Relationship Id="rId509" Type="http://schemas.openxmlformats.org/officeDocument/2006/relationships/hyperlink" Target="http://www.legislation.act.gov.au/a/2001-14" TargetMode="External"/><Relationship Id="rId106" Type="http://schemas.openxmlformats.org/officeDocument/2006/relationships/image" Target="media/image72.wmf"/><Relationship Id="rId127" Type="http://schemas.openxmlformats.org/officeDocument/2006/relationships/image" Target="media/image93.png"/><Relationship Id="rId313" Type="http://schemas.openxmlformats.org/officeDocument/2006/relationships/image" Target="media/image241.wmf"/><Relationship Id="rId495" Type="http://schemas.openxmlformats.org/officeDocument/2006/relationships/image" Target="media/image423.wmf"/><Relationship Id="rId10" Type="http://schemas.openxmlformats.org/officeDocument/2006/relationships/hyperlink" Target="http://www.legislation.act.gov.au" TargetMode="External"/><Relationship Id="rId31" Type="http://schemas.openxmlformats.org/officeDocument/2006/relationships/hyperlink" Target="http://www.legislation.act.gov.au/a/2001-14" TargetMode="External"/><Relationship Id="rId52" Type="http://schemas.openxmlformats.org/officeDocument/2006/relationships/image" Target="media/image18.wmf"/><Relationship Id="rId73" Type="http://schemas.openxmlformats.org/officeDocument/2006/relationships/image" Target="media/image39.wmf"/><Relationship Id="rId94" Type="http://schemas.openxmlformats.org/officeDocument/2006/relationships/image" Target="media/image60.wmf"/><Relationship Id="rId148" Type="http://schemas.openxmlformats.org/officeDocument/2006/relationships/image" Target="media/image112.wmf"/><Relationship Id="rId169" Type="http://schemas.openxmlformats.org/officeDocument/2006/relationships/image" Target="media/image127.wmf"/><Relationship Id="rId334" Type="http://schemas.openxmlformats.org/officeDocument/2006/relationships/image" Target="media/image262.wmf"/><Relationship Id="rId355" Type="http://schemas.openxmlformats.org/officeDocument/2006/relationships/image" Target="media/image283.png"/><Relationship Id="rId376" Type="http://schemas.openxmlformats.org/officeDocument/2006/relationships/image" Target="media/image304.png"/><Relationship Id="rId397" Type="http://schemas.openxmlformats.org/officeDocument/2006/relationships/image" Target="media/image325.png"/><Relationship Id="rId520" Type="http://schemas.openxmlformats.org/officeDocument/2006/relationships/hyperlink" Target="http://www.legislation.act.gov.au/a/2001-62" TargetMode="External"/><Relationship Id="rId541" Type="http://schemas.openxmlformats.org/officeDocument/2006/relationships/hyperlink" Target="http://www.legislation.act.gov.au/sl/2017-45/default.asp" TargetMode="External"/><Relationship Id="rId562" Type="http://schemas.openxmlformats.org/officeDocument/2006/relationships/hyperlink" Target="http://www.legislation.act.gov.au/sl/2018-3/default.asp" TargetMode="External"/><Relationship Id="rId583"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38.png"/><Relationship Id="rId215" Type="http://schemas.openxmlformats.org/officeDocument/2006/relationships/hyperlink" Target="http://www.legislation.act.gov.au/sl/2017-45/default.asp" TargetMode="External"/><Relationship Id="rId236" Type="http://schemas.openxmlformats.org/officeDocument/2006/relationships/image" Target="media/image164.wmf"/><Relationship Id="rId257" Type="http://schemas.openxmlformats.org/officeDocument/2006/relationships/image" Target="media/image185.wmf"/><Relationship Id="rId278" Type="http://schemas.openxmlformats.org/officeDocument/2006/relationships/image" Target="media/image206.wmf"/><Relationship Id="rId401" Type="http://schemas.openxmlformats.org/officeDocument/2006/relationships/image" Target="media/image329.png"/><Relationship Id="rId422" Type="http://schemas.openxmlformats.org/officeDocument/2006/relationships/image" Target="media/image350.wmf"/><Relationship Id="rId443" Type="http://schemas.openxmlformats.org/officeDocument/2006/relationships/image" Target="media/image371.wmf"/><Relationship Id="rId464" Type="http://schemas.openxmlformats.org/officeDocument/2006/relationships/image" Target="media/image392.wmf"/><Relationship Id="rId303" Type="http://schemas.openxmlformats.org/officeDocument/2006/relationships/image" Target="media/image231.wmf"/><Relationship Id="rId485" Type="http://schemas.openxmlformats.org/officeDocument/2006/relationships/image" Target="media/image413.wmf"/><Relationship Id="rId42" Type="http://schemas.openxmlformats.org/officeDocument/2006/relationships/image" Target="media/image8.wmf"/><Relationship Id="rId84" Type="http://schemas.openxmlformats.org/officeDocument/2006/relationships/image" Target="media/image50.wmf"/><Relationship Id="rId138" Type="http://schemas.openxmlformats.org/officeDocument/2006/relationships/hyperlink" Target="http://www.legislation.act.gov.au/sl/2000-14" TargetMode="External"/><Relationship Id="rId345" Type="http://schemas.openxmlformats.org/officeDocument/2006/relationships/image" Target="media/image273.png"/><Relationship Id="rId387" Type="http://schemas.openxmlformats.org/officeDocument/2006/relationships/image" Target="media/image315.wmf"/><Relationship Id="rId510" Type="http://schemas.openxmlformats.org/officeDocument/2006/relationships/hyperlink" Target="http://www.legislation.act.gov.au/a/1999-80" TargetMode="External"/><Relationship Id="rId552" Type="http://schemas.openxmlformats.org/officeDocument/2006/relationships/hyperlink" Target="http://www.legislation.act.gov.au/a/2001-62" TargetMode="External"/><Relationship Id="rId191" Type="http://schemas.openxmlformats.org/officeDocument/2006/relationships/hyperlink" Target="http://www.legislation.act.gov.au/sl/2000-12" TargetMode="External"/><Relationship Id="rId205" Type="http://schemas.openxmlformats.org/officeDocument/2006/relationships/hyperlink" Target="http://www.legislation.act.gov.au/sl/2017-45/default.asp" TargetMode="External"/><Relationship Id="rId247" Type="http://schemas.openxmlformats.org/officeDocument/2006/relationships/image" Target="media/image175.png"/><Relationship Id="rId412" Type="http://schemas.openxmlformats.org/officeDocument/2006/relationships/image" Target="media/image340.wmf"/><Relationship Id="rId107" Type="http://schemas.openxmlformats.org/officeDocument/2006/relationships/image" Target="media/image73.wmf"/><Relationship Id="rId289" Type="http://schemas.openxmlformats.org/officeDocument/2006/relationships/image" Target="media/image217.wmf"/><Relationship Id="rId454" Type="http://schemas.openxmlformats.org/officeDocument/2006/relationships/image" Target="media/image382.png"/><Relationship Id="rId496" Type="http://schemas.openxmlformats.org/officeDocument/2006/relationships/image" Target="media/image424.wmf"/><Relationship Id="rId11" Type="http://schemas.openxmlformats.org/officeDocument/2006/relationships/hyperlink" Target="http://www.legislation.act.gov.au/a/2001-14" TargetMode="External"/><Relationship Id="rId53" Type="http://schemas.openxmlformats.org/officeDocument/2006/relationships/image" Target="media/image19.png"/><Relationship Id="rId149" Type="http://schemas.openxmlformats.org/officeDocument/2006/relationships/image" Target="media/image113.wmf"/><Relationship Id="rId314" Type="http://schemas.openxmlformats.org/officeDocument/2006/relationships/image" Target="media/image242.wmf"/><Relationship Id="rId356" Type="http://schemas.openxmlformats.org/officeDocument/2006/relationships/image" Target="media/image284.png"/><Relationship Id="rId398" Type="http://schemas.openxmlformats.org/officeDocument/2006/relationships/image" Target="media/image326.png"/><Relationship Id="rId521" Type="http://schemas.openxmlformats.org/officeDocument/2006/relationships/hyperlink" Target="http://www.legislation.act.gov.au/sl/2000-12" TargetMode="External"/><Relationship Id="rId563" Type="http://schemas.openxmlformats.org/officeDocument/2006/relationships/hyperlink" Target="http://www.legislation.act.gov.au/a/2018-19/default.asp" TargetMode="External"/><Relationship Id="rId95" Type="http://schemas.openxmlformats.org/officeDocument/2006/relationships/image" Target="media/image61.wmf"/><Relationship Id="rId160" Type="http://schemas.openxmlformats.org/officeDocument/2006/relationships/image" Target="media/image120.wmf"/><Relationship Id="rId216" Type="http://schemas.openxmlformats.org/officeDocument/2006/relationships/header" Target="header6.xml"/><Relationship Id="rId423" Type="http://schemas.openxmlformats.org/officeDocument/2006/relationships/image" Target="media/image351.png"/><Relationship Id="rId258" Type="http://schemas.openxmlformats.org/officeDocument/2006/relationships/image" Target="media/image186.wmf"/><Relationship Id="rId465" Type="http://schemas.openxmlformats.org/officeDocument/2006/relationships/image" Target="media/image393.wmf"/><Relationship Id="rId22" Type="http://schemas.openxmlformats.org/officeDocument/2006/relationships/footer" Target="footer3.xml"/><Relationship Id="rId64" Type="http://schemas.openxmlformats.org/officeDocument/2006/relationships/image" Target="media/image30.wmf"/><Relationship Id="rId118" Type="http://schemas.openxmlformats.org/officeDocument/2006/relationships/image" Target="media/image84.wmf"/><Relationship Id="rId325" Type="http://schemas.openxmlformats.org/officeDocument/2006/relationships/image" Target="media/image253.wmf"/><Relationship Id="rId367" Type="http://schemas.openxmlformats.org/officeDocument/2006/relationships/image" Target="media/image295.png"/><Relationship Id="rId532" Type="http://schemas.openxmlformats.org/officeDocument/2006/relationships/hyperlink" Target="http://www.legislation.act.gov.au/sl/2017-45/default.asp" TargetMode="External"/><Relationship Id="rId574" Type="http://schemas.openxmlformats.org/officeDocument/2006/relationships/header" Target="header15.xml"/><Relationship Id="rId171" Type="http://schemas.openxmlformats.org/officeDocument/2006/relationships/image" Target="media/image129.wmf"/><Relationship Id="rId227" Type="http://schemas.openxmlformats.org/officeDocument/2006/relationships/image" Target="media/image155.wmf"/><Relationship Id="rId269" Type="http://schemas.openxmlformats.org/officeDocument/2006/relationships/image" Target="media/image197.wmf"/><Relationship Id="rId434" Type="http://schemas.openxmlformats.org/officeDocument/2006/relationships/image" Target="media/image362.png"/><Relationship Id="rId476" Type="http://schemas.openxmlformats.org/officeDocument/2006/relationships/image" Target="media/image404.png"/><Relationship Id="rId33" Type="http://schemas.openxmlformats.org/officeDocument/2006/relationships/hyperlink" Target="http://www.legislation.act.gov.au/a/2001-14" TargetMode="External"/><Relationship Id="rId129" Type="http://schemas.openxmlformats.org/officeDocument/2006/relationships/image" Target="media/image95.png"/><Relationship Id="rId280" Type="http://schemas.openxmlformats.org/officeDocument/2006/relationships/image" Target="media/image208.wmf"/><Relationship Id="rId336" Type="http://schemas.openxmlformats.org/officeDocument/2006/relationships/image" Target="media/image264.wmf"/><Relationship Id="rId501" Type="http://schemas.openxmlformats.org/officeDocument/2006/relationships/image" Target="media/image429.png"/><Relationship Id="rId543" Type="http://schemas.openxmlformats.org/officeDocument/2006/relationships/hyperlink" Target="http://www.legislation.act.gov.au/sl/2017-45/default.asp" TargetMode="External"/><Relationship Id="rId75" Type="http://schemas.openxmlformats.org/officeDocument/2006/relationships/image" Target="media/image41.wmf"/><Relationship Id="rId140" Type="http://schemas.openxmlformats.org/officeDocument/2006/relationships/image" Target="media/image104.wmf"/><Relationship Id="rId182" Type="http://schemas.openxmlformats.org/officeDocument/2006/relationships/image" Target="media/image140.png"/><Relationship Id="rId378" Type="http://schemas.openxmlformats.org/officeDocument/2006/relationships/image" Target="media/image306.png"/><Relationship Id="rId403" Type="http://schemas.openxmlformats.org/officeDocument/2006/relationships/image" Target="media/image331.wmf"/><Relationship Id="rId6" Type="http://schemas.openxmlformats.org/officeDocument/2006/relationships/footnotes" Target="footnotes.xml"/><Relationship Id="rId238" Type="http://schemas.openxmlformats.org/officeDocument/2006/relationships/image" Target="media/image166.wmf"/><Relationship Id="rId445" Type="http://schemas.openxmlformats.org/officeDocument/2006/relationships/image" Target="media/image373.png"/><Relationship Id="rId487" Type="http://schemas.openxmlformats.org/officeDocument/2006/relationships/image" Target="media/image415.wmf"/><Relationship Id="rId291" Type="http://schemas.openxmlformats.org/officeDocument/2006/relationships/image" Target="media/image219.wmf"/><Relationship Id="rId305" Type="http://schemas.openxmlformats.org/officeDocument/2006/relationships/image" Target="media/image233.wmf"/><Relationship Id="rId347" Type="http://schemas.openxmlformats.org/officeDocument/2006/relationships/image" Target="media/image275.wmf"/><Relationship Id="rId512" Type="http://schemas.openxmlformats.org/officeDocument/2006/relationships/hyperlink" Target="http://www.legislation.act.gov.au/a/1999-77" TargetMode="External"/><Relationship Id="rId44" Type="http://schemas.openxmlformats.org/officeDocument/2006/relationships/image" Target="media/image10.png"/><Relationship Id="rId86" Type="http://schemas.openxmlformats.org/officeDocument/2006/relationships/image" Target="media/image52.wmf"/><Relationship Id="rId151" Type="http://schemas.openxmlformats.org/officeDocument/2006/relationships/image" Target="media/image115.wmf"/><Relationship Id="rId389" Type="http://schemas.openxmlformats.org/officeDocument/2006/relationships/image" Target="media/image317.png"/><Relationship Id="rId554" Type="http://schemas.openxmlformats.org/officeDocument/2006/relationships/hyperlink" Target="http://www.legislation.act.gov.au/sl/2017-45/default.asp" TargetMode="External"/><Relationship Id="rId193" Type="http://schemas.openxmlformats.org/officeDocument/2006/relationships/hyperlink" Target="http://www.legislation.act.gov.au/sl/2000-12" TargetMode="External"/><Relationship Id="rId207" Type="http://schemas.openxmlformats.org/officeDocument/2006/relationships/hyperlink" Target="http://www.legislation.act.gov.au/a/1999-80/default.asp" TargetMode="External"/><Relationship Id="rId249" Type="http://schemas.openxmlformats.org/officeDocument/2006/relationships/image" Target="media/image177.wmf"/><Relationship Id="rId414" Type="http://schemas.openxmlformats.org/officeDocument/2006/relationships/image" Target="media/image342.wmf"/><Relationship Id="rId456" Type="http://schemas.openxmlformats.org/officeDocument/2006/relationships/image" Target="media/image384.png"/><Relationship Id="rId498" Type="http://schemas.openxmlformats.org/officeDocument/2006/relationships/image" Target="media/image426.wmf"/><Relationship Id="rId13" Type="http://schemas.openxmlformats.org/officeDocument/2006/relationships/hyperlink" Target="http://www.legislation.act.gov.au/a/2001-14" TargetMode="External"/><Relationship Id="rId109" Type="http://schemas.openxmlformats.org/officeDocument/2006/relationships/image" Target="media/image75.wmf"/><Relationship Id="rId260" Type="http://schemas.openxmlformats.org/officeDocument/2006/relationships/image" Target="media/image188.wmf"/><Relationship Id="rId316" Type="http://schemas.openxmlformats.org/officeDocument/2006/relationships/image" Target="media/image244.png"/><Relationship Id="rId523" Type="http://schemas.openxmlformats.org/officeDocument/2006/relationships/hyperlink" Target="http://www.legislation.act.gov.au/sl/2000-12" TargetMode="External"/><Relationship Id="rId55" Type="http://schemas.openxmlformats.org/officeDocument/2006/relationships/image" Target="media/image21.wmf"/><Relationship Id="rId97" Type="http://schemas.openxmlformats.org/officeDocument/2006/relationships/image" Target="media/image63.wmf"/><Relationship Id="rId120" Type="http://schemas.openxmlformats.org/officeDocument/2006/relationships/image" Target="media/image86.png"/><Relationship Id="rId358" Type="http://schemas.openxmlformats.org/officeDocument/2006/relationships/image" Target="media/image286.png"/><Relationship Id="rId565" Type="http://schemas.openxmlformats.org/officeDocument/2006/relationships/hyperlink" Target="http://www.legislation.act.gov.au/a/2018-19/default.asp" TargetMode="External"/><Relationship Id="rId162" Type="http://schemas.openxmlformats.org/officeDocument/2006/relationships/image" Target="media/image122.wmf"/><Relationship Id="rId218" Type="http://schemas.openxmlformats.org/officeDocument/2006/relationships/footer" Target="footer7.xml"/><Relationship Id="rId425" Type="http://schemas.openxmlformats.org/officeDocument/2006/relationships/image" Target="media/image353.wmf"/><Relationship Id="rId467" Type="http://schemas.openxmlformats.org/officeDocument/2006/relationships/image" Target="media/image395.png"/><Relationship Id="rId271" Type="http://schemas.openxmlformats.org/officeDocument/2006/relationships/image" Target="media/image199.wmf"/><Relationship Id="rId24" Type="http://schemas.openxmlformats.org/officeDocument/2006/relationships/header" Target="header5.xml"/><Relationship Id="rId66" Type="http://schemas.openxmlformats.org/officeDocument/2006/relationships/image" Target="media/image32.wmf"/><Relationship Id="rId131" Type="http://schemas.openxmlformats.org/officeDocument/2006/relationships/image" Target="media/image97.wmf"/><Relationship Id="rId327" Type="http://schemas.openxmlformats.org/officeDocument/2006/relationships/image" Target="media/image255.wmf"/><Relationship Id="rId369" Type="http://schemas.openxmlformats.org/officeDocument/2006/relationships/image" Target="media/image297.png"/><Relationship Id="rId534" Type="http://schemas.openxmlformats.org/officeDocument/2006/relationships/hyperlink" Target="http://www.legislation.act.gov.au/sl/2017-45/default.asp" TargetMode="External"/><Relationship Id="rId576" Type="http://schemas.openxmlformats.org/officeDocument/2006/relationships/footer" Target="footer17.xml"/><Relationship Id="rId173" Type="http://schemas.openxmlformats.org/officeDocument/2006/relationships/image" Target="media/image131.wmf"/><Relationship Id="rId229" Type="http://schemas.openxmlformats.org/officeDocument/2006/relationships/image" Target="media/image157.wmf"/><Relationship Id="rId380" Type="http://schemas.openxmlformats.org/officeDocument/2006/relationships/image" Target="media/image308.png"/><Relationship Id="rId436" Type="http://schemas.openxmlformats.org/officeDocument/2006/relationships/image" Target="media/image364.png"/><Relationship Id="rId240" Type="http://schemas.openxmlformats.org/officeDocument/2006/relationships/image" Target="media/image168.wmf"/><Relationship Id="rId478" Type="http://schemas.openxmlformats.org/officeDocument/2006/relationships/image" Target="media/image406.png"/><Relationship Id="rId35" Type="http://schemas.openxmlformats.org/officeDocument/2006/relationships/hyperlink" Target="http://www.legislation.act.gov.au/a/2001-14" TargetMode="External"/><Relationship Id="rId77" Type="http://schemas.openxmlformats.org/officeDocument/2006/relationships/image" Target="media/image43.wmf"/><Relationship Id="rId100" Type="http://schemas.openxmlformats.org/officeDocument/2006/relationships/image" Target="media/image66.png"/><Relationship Id="rId282" Type="http://schemas.openxmlformats.org/officeDocument/2006/relationships/image" Target="media/image210.wmf"/><Relationship Id="rId338" Type="http://schemas.openxmlformats.org/officeDocument/2006/relationships/image" Target="media/image266.wmf"/><Relationship Id="rId503" Type="http://schemas.openxmlformats.org/officeDocument/2006/relationships/header" Target="header9.xml"/><Relationship Id="rId545" Type="http://schemas.openxmlformats.org/officeDocument/2006/relationships/hyperlink" Target="http://www.legislation.act.gov.au/a/2001-62" TargetMode="External"/><Relationship Id="rId8" Type="http://schemas.openxmlformats.org/officeDocument/2006/relationships/image" Target="media/image1.png"/><Relationship Id="rId142" Type="http://schemas.openxmlformats.org/officeDocument/2006/relationships/image" Target="media/image106.png"/><Relationship Id="rId184" Type="http://schemas.openxmlformats.org/officeDocument/2006/relationships/image" Target="media/image142.wmf"/><Relationship Id="rId391" Type="http://schemas.openxmlformats.org/officeDocument/2006/relationships/image" Target="media/image319.png"/><Relationship Id="rId405" Type="http://schemas.openxmlformats.org/officeDocument/2006/relationships/image" Target="media/image333.wmf"/><Relationship Id="rId447" Type="http://schemas.openxmlformats.org/officeDocument/2006/relationships/image" Target="media/image375.png"/><Relationship Id="rId251" Type="http://schemas.openxmlformats.org/officeDocument/2006/relationships/image" Target="media/image179.wmf"/><Relationship Id="rId489" Type="http://schemas.openxmlformats.org/officeDocument/2006/relationships/image" Target="media/image417.wmf"/><Relationship Id="rId46" Type="http://schemas.openxmlformats.org/officeDocument/2006/relationships/image" Target="media/image12.png"/><Relationship Id="rId293" Type="http://schemas.openxmlformats.org/officeDocument/2006/relationships/image" Target="media/image221.wmf"/><Relationship Id="rId307" Type="http://schemas.openxmlformats.org/officeDocument/2006/relationships/image" Target="media/image235.wmf"/><Relationship Id="rId349" Type="http://schemas.openxmlformats.org/officeDocument/2006/relationships/image" Target="media/image277.png"/><Relationship Id="rId514" Type="http://schemas.openxmlformats.org/officeDocument/2006/relationships/hyperlink" Target="http://www.legislation.act.gov.au/sl/2000-12" TargetMode="External"/><Relationship Id="rId556" Type="http://schemas.openxmlformats.org/officeDocument/2006/relationships/hyperlink" Target="http://www.legislation.act.gov.au/sl/2000-12" TargetMode="External"/><Relationship Id="rId88" Type="http://schemas.openxmlformats.org/officeDocument/2006/relationships/image" Target="media/image54.wmf"/><Relationship Id="rId111" Type="http://schemas.openxmlformats.org/officeDocument/2006/relationships/image" Target="media/image77.wmf"/><Relationship Id="rId153" Type="http://schemas.openxmlformats.org/officeDocument/2006/relationships/hyperlink" Target="http://www.legislation.act.gov.au/sl/2017-45/default.asp" TargetMode="External"/><Relationship Id="rId195" Type="http://schemas.openxmlformats.org/officeDocument/2006/relationships/hyperlink" Target="http://www.legislation.act.gov.au/sl/2017-45/default.asp" TargetMode="External"/><Relationship Id="rId209" Type="http://schemas.openxmlformats.org/officeDocument/2006/relationships/hyperlink" Target="http://www.legislation.act.gov.au/a/db_49155/default.asp" TargetMode="External"/><Relationship Id="rId360" Type="http://schemas.openxmlformats.org/officeDocument/2006/relationships/image" Target="media/image288.png"/><Relationship Id="rId416" Type="http://schemas.openxmlformats.org/officeDocument/2006/relationships/image" Target="media/image344.png"/><Relationship Id="rId220" Type="http://schemas.openxmlformats.org/officeDocument/2006/relationships/footer" Target="footer9.xml"/><Relationship Id="rId458" Type="http://schemas.openxmlformats.org/officeDocument/2006/relationships/image" Target="media/image386.png"/><Relationship Id="rId15" Type="http://schemas.openxmlformats.org/officeDocument/2006/relationships/hyperlink" Target="http://www.legislation.act.gov.au/a/2001-14" TargetMode="External"/><Relationship Id="rId57" Type="http://schemas.openxmlformats.org/officeDocument/2006/relationships/image" Target="media/image23.png"/><Relationship Id="rId262" Type="http://schemas.openxmlformats.org/officeDocument/2006/relationships/image" Target="media/image190.wmf"/><Relationship Id="rId318" Type="http://schemas.openxmlformats.org/officeDocument/2006/relationships/image" Target="media/image246.wmf"/><Relationship Id="rId525" Type="http://schemas.openxmlformats.org/officeDocument/2006/relationships/hyperlink" Target="http://www.legislation.act.gov.au/a/db_49155/default.asp" TargetMode="External"/><Relationship Id="rId567" Type="http://schemas.openxmlformats.org/officeDocument/2006/relationships/hyperlink" Target="http://www.legislation.act.gov.au/sl/2018-3/default.asp" TargetMode="External"/><Relationship Id="rId99" Type="http://schemas.openxmlformats.org/officeDocument/2006/relationships/image" Target="media/image65.png"/><Relationship Id="rId122" Type="http://schemas.openxmlformats.org/officeDocument/2006/relationships/image" Target="media/image88.wmf"/><Relationship Id="rId164" Type="http://schemas.openxmlformats.org/officeDocument/2006/relationships/image" Target="media/image124.wmf"/><Relationship Id="rId371" Type="http://schemas.openxmlformats.org/officeDocument/2006/relationships/image" Target="media/image299.wmf"/><Relationship Id="rId427" Type="http://schemas.openxmlformats.org/officeDocument/2006/relationships/image" Target="media/image355.png"/><Relationship Id="rId469" Type="http://schemas.openxmlformats.org/officeDocument/2006/relationships/image" Target="media/image397.png"/><Relationship Id="rId26" Type="http://schemas.openxmlformats.org/officeDocument/2006/relationships/footer" Target="footer5.xml"/><Relationship Id="rId231" Type="http://schemas.openxmlformats.org/officeDocument/2006/relationships/image" Target="media/image159.wmf"/><Relationship Id="rId273" Type="http://schemas.openxmlformats.org/officeDocument/2006/relationships/image" Target="media/image201.wmf"/><Relationship Id="rId329" Type="http://schemas.openxmlformats.org/officeDocument/2006/relationships/image" Target="media/image257.wmf"/><Relationship Id="rId480" Type="http://schemas.openxmlformats.org/officeDocument/2006/relationships/image" Target="media/image408.png"/><Relationship Id="rId536" Type="http://schemas.openxmlformats.org/officeDocument/2006/relationships/hyperlink" Target="http://www.legislation.act.gov.au/sl/2000-12" TargetMode="External"/><Relationship Id="rId68" Type="http://schemas.openxmlformats.org/officeDocument/2006/relationships/image" Target="media/image34.png"/><Relationship Id="rId133" Type="http://schemas.openxmlformats.org/officeDocument/2006/relationships/image" Target="media/image99.png"/><Relationship Id="rId175" Type="http://schemas.openxmlformats.org/officeDocument/2006/relationships/image" Target="media/image133.png"/><Relationship Id="rId340" Type="http://schemas.openxmlformats.org/officeDocument/2006/relationships/image" Target="media/image268.wmf"/><Relationship Id="rId578"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49A39-E427-4CE8-941A-18F6055CA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78353</Words>
  <Characters>357392</Characters>
  <Application>Microsoft Office Word</Application>
  <DocSecurity>0</DocSecurity>
  <Lines>9837</Lines>
  <Paragraphs>5799</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432957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R02</cp:keywords>
  <dc:description/>
  <cp:lastModifiedBy>PCODCS</cp:lastModifiedBy>
  <cp:revision>5</cp:revision>
  <cp:lastPrinted>2018-05-22T03:19:00Z</cp:lastPrinted>
  <dcterms:created xsi:type="dcterms:W3CDTF">2018-10-11T02:55:00Z</dcterms:created>
  <dcterms:modified xsi:type="dcterms:W3CDTF">2018-10-11T02:55:00Z</dcterms:modified>
  <cp:category>R2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908246</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-11/10/18</vt:lpwstr>
  </property>
  <property fmtid="{D5CDD505-2E9C-101B-9397-08002B2CF9AE}" pid="24" name="RepubDt">
    <vt:lpwstr>24/05/18</vt:lpwstr>
  </property>
  <property fmtid="{D5CDD505-2E9C-101B-9397-08002B2CF9AE}" pid="25" name="StartDt">
    <vt:lpwstr>24/05/18</vt:lpwstr>
  </property>
</Properties>
</file>