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40C55" w14:textId="77777777" w:rsidR="00B70475" w:rsidRDefault="00B70475" w:rsidP="00FE5883">
      <w:pPr>
        <w:spacing w:before="480"/>
        <w:jc w:val="center"/>
      </w:pPr>
      <w:bookmarkStart w:id="0" w:name="_GoBack"/>
      <w:bookmarkEnd w:id="0"/>
      <w:r>
        <w:rPr>
          <w:noProof/>
          <w:lang w:eastAsia="en-AU"/>
        </w:rPr>
        <w:drawing>
          <wp:inline distT="0" distB="0" distL="0" distR="0" wp14:anchorId="20081792" wp14:editId="717D02FE">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A9ED79" w14:textId="77777777" w:rsidR="00B70475" w:rsidRDefault="00B70475">
      <w:pPr>
        <w:jc w:val="center"/>
        <w:rPr>
          <w:rFonts w:ascii="Arial" w:hAnsi="Arial"/>
        </w:rPr>
      </w:pPr>
      <w:r>
        <w:rPr>
          <w:rFonts w:ascii="Arial" w:hAnsi="Arial"/>
        </w:rPr>
        <w:t>Australian Capital Territory</w:t>
      </w:r>
    </w:p>
    <w:p w14:paraId="01D2AB0A" w14:textId="385EF8E5" w:rsidR="0073538F" w:rsidRPr="002522F9" w:rsidRDefault="00DF3057" w:rsidP="00135CED">
      <w:pPr>
        <w:pStyle w:val="Billname1"/>
      </w:pPr>
      <w:fldSimple w:instr=" REF Citation \*charformat ">
        <w:r w:rsidR="00C75023">
          <w:t>Lakes Regulation 2019</w:t>
        </w:r>
      </w:fldSimple>
    </w:p>
    <w:p w14:paraId="09F84AEB" w14:textId="609AB9D7" w:rsidR="0073538F" w:rsidRPr="002522F9" w:rsidRDefault="0073538F" w:rsidP="00135CED">
      <w:pPr>
        <w:pStyle w:val="ActNo"/>
      </w:pPr>
      <w:r w:rsidRPr="002522F9">
        <w:t xml:space="preserve">Subordinate Law </w:t>
      </w:r>
      <w:fldSimple w:instr=" DOCPROPERTY &quot;Category&quot;  \* MERGEFORMAT ">
        <w:r w:rsidR="00C75023">
          <w:t>SL2019-8</w:t>
        </w:r>
      </w:fldSimple>
    </w:p>
    <w:p w14:paraId="155EDA44" w14:textId="77777777" w:rsidR="0073538F" w:rsidRPr="002522F9" w:rsidRDefault="0073538F" w:rsidP="00135CED">
      <w:pPr>
        <w:pStyle w:val="N-line3"/>
      </w:pPr>
    </w:p>
    <w:p w14:paraId="72E81258" w14:textId="2AD84BBE" w:rsidR="0073538F" w:rsidRPr="002522F9" w:rsidRDefault="0073538F" w:rsidP="00135CED">
      <w:pPr>
        <w:pStyle w:val="EnactingWords"/>
      </w:pPr>
      <w:r w:rsidRPr="002522F9">
        <w:t xml:space="preserve">The Australian Capital Territory Executive makes the following regulation under the </w:t>
      </w:r>
      <w:hyperlink r:id="rId9" w:tooltip="A1976-65" w:history="1">
        <w:r w:rsidR="00580B6B" w:rsidRPr="002522F9">
          <w:rPr>
            <w:rStyle w:val="charCitHyperlinkItal"/>
          </w:rPr>
          <w:t>Lakes Act 1976</w:t>
        </w:r>
      </w:hyperlink>
      <w:r w:rsidRPr="002522F9">
        <w:t>.</w:t>
      </w:r>
    </w:p>
    <w:p w14:paraId="4C14BF01" w14:textId="7724A423" w:rsidR="0073538F" w:rsidRPr="002522F9" w:rsidRDefault="0073538F" w:rsidP="00135CED">
      <w:pPr>
        <w:pStyle w:val="DateLine"/>
      </w:pPr>
      <w:r w:rsidRPr="002522F9">
        <w:t xml:space="preserve">Dated </w:t>
      </w:r>
      <w:r w:rsidR="00B70475">
        <w:t>16 April 2019</w:t>
      </w:r>
      <w:r w:rsidRPr="002522F9">
        <w:t>.</w:t>
      </w:r>
    </w:p>
    <w:p w14:paraId="52F0635A" w14:textId="53B9BA31" w:rsidR="0073538F" w:rsidRPr="002522F9" w:rsidRDefault="00B70475" w:rsidP="00135CED">
      <w:pPr>
        <w:pStyle w:val="Minister"/>
      </w:pPr>
      <w:r>
        <w:t>Mick Gentleman</w:t>
      </w:r>
    </w:p>
    <w:p w14:paraId="6B20534D" w14:textId="77777777" w:rsidR="0073538F" w:rsidRPr="002522F9" w:rsidRDefault="0073538F" w:rsidP="00135CED">
      <w:pPr>
        <w:pStyle w:val="MinisterWord"/>
      </w:pPr>
      <w:r w:rsidRPr="002522F9">
        <w:t>Minister</w:t>
      </w:r>
    </w:p>
    <w:p w14:paraId="5228A87C" w14:textId="1728BDCC" w:rsidR="0073538F" w:rsidRPr="002522F9" w:rsidRDefault="00B70475" w:rsidP="00135CED">
      <w:pPr>
        <w:pStyle w:val="Minister"/>
      </w:pPr>
      <w:r>
        <w:t>Chris Steel</w:t>
      </w:r>
    </w:p>
    <w:p w14:paraId="7CD46C18" w14:textId="77777777" w:rsidR="0073538F" w:rsidRPr="002522F9" w:rsidRDefault="0073538F" w:rsidP="00135CED">
      <w:pPr>
        <w:pStyle w:val="MinisterWord"/>
      </w:pPr>
      <w:r w:rsidRPr="002522F9">
        <w:t>Minister</w:t>
      </w:r>
    </w:p>
    <w:p w14:paraId="7C43C6C2" w14:textId="77777777" w:rsidR="0073538F" w:rsidRPr="002522F9" w:rsidRDefault="0073538F" w:rsidP="00135CED">
      <w:pPr>
        <w:pStyle w:val="N-line3"/>
      </w:pPr>
    </w:p>
    <w:p w14:paraId="4F2CEC00" w14:textId="77777777" w:rsidR="002522F9" w:rsidRDefault="002522F9">
      <w:pPr>
        <w:pStyle w:val="00SigningPage"/>
        <w:sectPr w:rsidR="002522F9">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578EE6D5" w14:textId="77777777" w:rsidR="00B70475" w:rsidRDefault="00B70475" w:rsidP="00FE5883">
      <w:pPr>
        <w:spacing w:before="480"/>
        <w:jc w:val="center"/>
      </w:pPr>
      <w:r>
        <w:rPr>
          <w:noProof/>
          <w:lang w:eastAsia="en-AU"/>
        </w:rPr>
        <w:lastRenderedPageBreak/>
        <w:drawing>
          <wp:inline distT="0" distB="0" distL="0" distR="0" wp14:anchorId="77DF654A" wp14:editId="503DC2D7">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3A4E6D" w14:textId="77777777" w:rsidR="00B70475" w:rsidRDefault="00B70475">
      <w:pPr>
        <w:jc w:val="center"/>
        <w:rPr>
          <w:rFonts w:ascii="Arial" w:hAnsi="Arial"/>
        </w:rPr>
      </w:pPr>
      <w:r>
        <w:rPr>
          <w:rFonts w:ascii="Arial" w:hAnsi="Arial"/>
        </w:rPr>
        <w:t>Australian Capital Territory</w:t>
      </w:r>
    </w:p>
    <w:p w14:paraId="3D95418A" w14:textId="5BB72F6E" w:rsidR="0073538F" w:rsidRPr="002522F9" w:rsidRDefault="00B70475" w:rsidP="00135CED">
      <w:pPr>
        <w:pStyle w:val="Billname"/>
      </w:pPr>
      <w:bookmarkStart w:id="1" w:name="Citation"/>
      <w:r>
        <w:t>Lakes Regulation 2019</w:t>
      </w:r>
      <w:bookmarkEnd w:id="1"/>
    </w:p>
    <w:p w14:paraId="220020EE" w14:textId="485DBB4E" w:rsidR="0073538F" w:rsidRPr="002522F9" w:rsidRDefault="0073538F" w:rsidP="00135CED">
      <w:pPr>
        <w:pStyle w:val="ActNo"/>
      </w:pPr>
      <w:r w:rsidRPr="002522F9">
        <w:t xml:space="preserve">Subordinate Law </w:t>
      </w:r>
      <w:fldSimple w:instr=" DOCPROPERTY &quot;Category&quot;  \* MERGEFORMAT ">
        <w:r w:rsidR="00C75023">
          <w:t>SL2019-8</w:t>
        </w:r>
      </w:fldSimple>
    </w:p>
    <w:p w14:paraId="79FBFD1C" w14:textId="77777777" w:rsidR="0073538F" w:rsidRPr="002522F9" w:rsidRDefault="0073538F" w:rsidP="00135CED">
      <w:pPr>
        <w:pStyle w:val="madeunder"/>
      </w:pPr>
      <w:r w:rsidRPr="002522F9">
        <w:t>made under the</w:t>
      </w:r>
    </w:p>
    <w:bookmarkStart w:id="2" w:name="ActName"/>
    <w:p w14:paraId="532A1348" w14:textId="4EE76FE2" w:rsidR="0073538F" w:rsidRPr="002522F9" w:rsidRDefault="00580B6B" w:rsidP="00135CED">
      <w:pPr>
        <w:pStyle w:val="AuthLaw"/>
      </w:pPr>
      <w:r w:rsidRPr="002522F9">
        <w:rPr>
          <w:rStyle w:val="charCitHyperlinkAbbrev"/>
        </w:rPr>
        <w:fldChar w:fldCharType="begin"/>
      </w:r>
      <w:r w:rsidRPr="002522F9">
        <w:rPr>
          <w:rStyle w:val="charCitHyperlinkAbbrev"/>
        </w:rPr>
        <w:instrText xml:space="preserve"> HYPERLINK "http://www.legislation.act.gov.au/a/1976-65" \o "A1976-65" </w:instrText>
      </w:r>
      <w:r w:rsidRPr="002522F9">
        <w:rPr>
          <w:rStyle w:val="charCitHyperlinkAbbrev"/>
        </w:rPr>
        <w:fldChar w:fldCharType="separate"/>
      </w:r>
      <w:r w:rsidRPr="002522F9">
        <w:rPr>
          <w:rStyle w:val="charCitHyperlinkAbbrev"/>
        </w:rPr>
        <w:t>Lakes Act 1976</w:t>
      </w:r>
      <w:r w:rsidRPr="002522F9">
        <w:rPr>
          <w:rStyle w:val="charCitHyperlinkAbbrev"/>
        </w:rPr>
        <w:fldChar w:fldCharType="end"/>
      </w:r>
      <w:bookmarkEnd w:id="2"/>
    </w:p>
    <w:p w14:paraId="10329198" w14:textId="77777777" w:rsidR="0073538F" w:rsidRPr="002522F9" w:rsidRDefault="0073538F" w:rsidP="00135CED">
      <w:pPr>
        <w:pStyle w:val="Placeholder"/>
      </w:pPr>
      <w:r w:rsidRPr="002522F9">
        <w:rPr>
          <w:rStyle w:val="CharChapNo"/>
        </w:rPr>
        <w:t xml:space="preserve">  </w:t>
      </w:r>
      <w:r w:rsidRPr="002522F9">
        <w:rPr>
          <w:rStyle w:val="CharChapText"/>
        </w:rPr>
        <w:t xml:space="preserve">  </w:t>
      </w:r>
    </w:p>
    <w:p w14:paraId="7F081EED" w14:textId="77777777" w:rsidR="0073538F" w:rsidRPr="002522F9" w:rsidRDefault="0073538F" w:rsidP="00135CED">
      <w:pPr>
        <w:pStyle w:val="Placeholder"/>
      </w:pPr>
      <w:r w:rsidRPr="002522F9">
        <w:rPr>
          <w:rStyle w:val="CharPartNo"/>
        </w:rPr>
        <w:t xml:space="preserve">  </w:t>
      </w:r>
      <w:r w:rsidRPr="002522F9">
        <w:rPr>
          <w:rStyle w:val="CharPartText"/>
        </w:rPr>
        <w:t xml:space="preserve">  </w:t>
      </w:r>
    </w:p>
    <w:p w14:paraId="75975877" w14:textId="77777777" w:rsidR="0073538F" w:rsidRPr="002522F9" w:rsidRDefault="0073538F" w:rsidP="00135CED">
      <w:pPr>
        <w:pStyle w:val="Placeholder"/>
      </w:pPr>
      <w:r w:rsidRPr="002522F9">
        <w:rPr>
          <w:rStyle w:val="CharDivNo"/>
        </w:rPr>
        <w:t xml:space="preserve">  </w:t>
      </w:r>
      <w:r w:rsidRPr="002522F9">
        <w:rPr>
          <w:rStyle w:val="CharDivText"/>
        </w:rPr>
        <w:t xml:space="preserve">  </w:t>
      </w:r>
    </w:p>
    <w:p w14:paraId="4A29BC80" w14:textId="77777777" w:rsidR="0073538F" w:rsidRPr="002522F9" w:rsidRDefault="0073538F" w:rsidP="00135CED">
      <w:pPr>
        <w:pStyle w:val="Placeholder"/>
      </w:pPr>
      <w:r w:rsidRPr="002522F9">
        <w:rPr>
          <w:rStyle w:val="charContents"/>
          <w:sz w:val="16"/>
        </w:rPr>
        <w:t xml:space="preserve">  </w:t>
      </w:r>
      <w:r w:rsidRPr="002522F9">
        <w:rPr>
          <w:rStyle w:val="charPage"/>
        </w:rPr>
        <w:t xml:space="preserve">  </w:t>
      </w:r>
    </w:p>
    <w:p w14:paraId="3E314A4D" w14:textId="77777777" w:rsidR="0073538F" w:rsidRPr="002522F9" w:rsidRDefault="0073538F">
      <w:pPr>
        <w:pStyle w:val="Placeholder"/>
      </w:pPr>
      <w:r w:rsidRPr="002522F9">
        <w:rPr>
          <w:rStyle w:val="charContents"/>
          <w:sz w:val="16"/>
        </w:rPr>
        <w:t xml:space="preserve">  </w:t>
      </w:r>
      <w:r w:rsidRPr="002522F9">
        <w:rPr>
          <w:rStyle w:val="charPage"/>
        </w:rPr>
        <w:t xml:space="preserve">  </w:t>
      </w:r>
    </w:p>
    <w:p w14:paraId="03FC309C" w14:textId="77777777" w:rsidR="0073538F" w:rsidRPr="002522F9" w:rsidRDefault="0073538F">
      <w:pPr>
        <w:pStyle w:val="N-TOCheading"/>
      </w:pPr>
      <w:r w:rsidRPr="002522F9">
        <w:rPr>
          <w:rStyle w:val="charContents"/>
        </w:rPr>
        <w:t>Contents</w:t>
      </w:r>
    </w:p>
    <w:p w14:paraId="7CE192D5" w14:textId="77777777" w:rsidR="0073538F" w:rsidRPr="002522F9" w:rsidRDefault="0073538F">
      <w:pPr>
        <w:pStyle w:val="N-9pt"/>
      </w:pPr>
      <w:r w:rsidRPr="002522F9">
        <w:tab/>
      </w:r>
      <w:r w:rsidRPr="002522F9">
        <w:rPr>
          <w:rStyle w:val="charPage"/>
        </w:rPr>
        <w:t>Page</w:t>
      </w:r>
    </w:p>
    <w:p w14:paraId="5B05EC4F" w14:textId="68E7CD1A" w:rsidR="00F0189B" w:rsidRDefault="00F0189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665439" w:history="1">
        <w:r w:rsidRPr="007F3876">
          <w:t>Part 1</w:t>
        </w:r>
        <w:r>
          <w:rPr>
            <w:rFonts w:asciiTheme="minorHAnsi" w:eastAsiaTheme="minorEastAsia" w:hAnsiTheme="minorHAnsi" w:cstheme="minorBidi"/>
            <w:b w:val="0"/>
            <w:sz w:val="22"/>
            <w:szCs w:val="22"/>
            <w:lang w:eastAsia="en-AU"/>
          </w:rPr>
          <w:tab/>
        </w:r>
        <w:r w:rsidRPr="007F3876">
          <w:t>Preliminary</w:t>
        </w:r>
        <w:r w:rsidRPr="00F0189B">
          <w:rPr>
            <w:vanish/>
          </w:rPr>
          <w:tab/>
        </w:r>
        <w:r w:rsidRPr="00F0189B">
          <w:rPr>
            <w:vanish/>
          </w:rPr>
          <w:fldChar w:fldCharType="begin"/>
        </w:r>
        <w:r w:rsidRPr="00F0189B">
          <w:rPr>
            <w:vanish/>
          </w:rPr>
          <w:instrText xml:space="preserve"> PAGEREF _Toc4665439 \h </w:instrText>
        </w:r>
        <w:r w:rsidRPr="00F0189B">
          <w:rPr>
            <w:vanish/>
          </w:rPr>
        </w:r>
        <w:r w:rsidRPr="00F0189B">
          <w:rPr>
            <w:vanish/>
          </w:rPr>
          <w:fldChar w:fldCharType="separate"/>
        </w:r>
        <w:r w:rsidR="00C75023">
          <w:rPr>
            <w:vanish/>
          </w:rPr>
          <w:t>1</w:t>
        </w:r>
        <w:r w:rsidRPr="00F0189B">
          <w:rPr>
            <w:vanish/>
          </w:rPr>
          <w:fldChar w:fldCharType="end"/>
        </w:r>
      </w:hyperlink>
    </w:p>
    <w:p w14:paraId="0D47880A" w14:textId="5A5C5D52" w:rsidR="00F0189B" w:rsidRDefault="00F0189B">
      <w:pPr>
        <w:pStyle w:val="TOC5"/>
        <w:rPr>
          <w:rFonts w:asciiTheme="minorHAnsi" w:eastAsiaTheme="minorEastAsia" w:hAnsiTheme="minorHAnsi" w:cstheme="minorBidi"/>
          <w:sz w:val="22"/>
          <w:szCs w:val="22"/>
          <w:lang w:eastAsia="en-AU"/>
        </w:rPr>
      </w:pPr>
      <w:r>
        <w:tab/>
      </w:r>
      <w:hyperlink w:anchor="_Toc4665440" w:history="1">
        <w:r w:rsidRPr="007F3876">
          <w:t>1</w:t>
        </w:r>
        <w:r>
          <w:rPr>
            <w:rFonts w:asciiTheme="minorHAnsi" w:eastAsiaTheme="minorEastAsia" w:hAnsiTheme="minorHAnsi" w:cstheme="minorBidi"/>
            <w:sz w:val="22"/>
            <w:szCs w:val="22"/>
            <w:lang w:eastAsia="en-AU"/>
          </w:rPr>
          <w:tab/>
        </w:r>
        <w:r w:rsidRPr="007F3876">
          <w:t>Name of regulation</w:t>
        </w:r>
        <w:r>
          <w:tab/>
        </w:r>
        <w:r>
          <w:fldChar w:fldCharType="begin"/>
        </w:r>
        <w:r>
          <w:instrText xml:space="preserve"> PAGEREF _Toc4665440 \h </w:instrText>
        </w:r>
        <w:r>
          <w:fldChar w:fldCharType="separate"/>
        </w:r>
        <w:r w:rsidR="00C75023">
          <w:t>1</w:t>
        </w:r>
        <w:r>
          <w:fldChar w:fldCharType="end"/>
        </w:r>
      </w:hyperlink>
    </w:p>
    <w:p w14:paraId="0C3AAC58" w14:textId="6B0BF1DF" w:rsidR="00F0189B" w:rsidRDefault="00F0189B">
      <w:pPr>
        <w:pStyle w:val="TOC5"/>
        <w:rPr>
          <w:rFonts w:asciiTheme="minorHAnsi" w:eastAsiaTheme="minorEastAsia" w:hAnsiTheme="minorHAnsi" w:cstheme="minorBidi"/>
          <w:sz w:val="22"/>
          <w:szCs w:val="22"/>
          <w:lang w:eastAsia="en-AU"/>
        </w:rPr>
      </w:pPr>
      <w:r>
        <w:tab/>
      </w:r>
      <w:hyperlink w:anchor="_Toc4665441" w:history="1">
        <w:r w:rsidRPr="007F3876">
          <w:t>2</w:t>
        </w:r>
        <w:r>
          <w:rPr>
            <w:rFonts w:asciiTheme="minorHAnsi" w:eastAsiaTheme="minorEastAsia" w:hAnsiTheme="minorHAnsi" w:cstheme="minorBidi"/>
            <w:sz w:val="22"/>
            <w:szCs w:val="22"/>
            <w:lang w:eastAsia="en-AU"/>
          </w:rPr>
          <w:tab/>
        </w:r>
        <w:r w:rsidRPr="007F3876">
          <w:t>Commencement</w:t>
        </w:r>
        <w:r>
          <w:tab/>
        </w:r>
        <w:r>
          <w:fldChar w:fldCharType="begin"/>
        </w:r>
        <w:r>
          <w:instrText xml:space="preserve"> PAGEREF _Toc4665441 \h </w:instrText>
        </w:r>
        <w:r>
          <w:fldChar w:fldCharType="separate"/>
        </w:r>
        <w:r w:rsidR="00C75023">
          <w:t>1</w:t>
        </w:r>
        <w:r>
          <w:fldChar w:fldCharType="end"/>
        </w:r>
      </w:hyperlink>
    </w:p>
    <w:p w14:paraId="41F27519" w14:textId="5ED729C5" w:rsidR="00F0189B" w:rsidRDefault="00F0189B">
      <w:pPr>
        <w:pStyle w:val="TOC5"/>
        <w:rPr>
          <w:rFonts w:asciiTheme="minorHAnsi" w:eastAsiaTheme="minorEastAsia" w:hAnsiTheme="minorHAnsi" w:cstheme="minorBidi"/>
          <w:sz w:val="22"/>
          <w:szCs w:val="22"/>
          <w:lang w:eastAsia="en-AU"/>
        </w:rPr>
      </w:pPr>
      <w:r>
        <w:tab/>
      </w:r>
      <w:hyperlink w:anchor="_Toc4665442" w:history="1">
        <w:r w:rsidRPr="007F3876">
          <w:t>3</w:t>
        </w:r>
        <w:r>
          <w:rPr>
            <w:rFonts w:asciiTheme="minorHAnsi" w:eastAsiaTheme="minorEastAsia" w:hAnsiTheme="minorHAnsi" w:cstheme="minorBidi"/>
            <w:sz w:val="22"/>
            <w:szCs w:val="22"/>
            <w:lang w:eastAsia="en-AU"/>
          </w:rPr>
          <w:tab/>
        </w:r>
        <w:r w:rsidRPr="007F3876">
          <w:t>Dictionary</w:t>
        </w:r>
        <w:r>
          <w:tab/>
        </w:r>
        <w:r>
          <w:fldChar w:fldCharType="begin"/>
        </w:r>
        <w:r>
          <w:instrText xml:space="preserve"> PAGEREF _Toc4665442 \h </w:instrText>
        </w:r>
        <w:r>
          <w:fldChar w:fldCharType="separate"/>
        </w:r>
        <w:r w:rsidR="00C75023">
          <w:t>1</w:t>
        </w:r>
        <w:r>
          <w:fldChar w:fldCharType="end"/>
        </w:r>
      </w:hyperlink>
    </w:p>
    <w:p w14:paraId="0D8324B7" w14:textId="7DAC2FDF" w:rsidR="00F0189B" w:rsidRDefault="00F0189B">
      <w:pPr>
        <w:pStyle w:val="TOC5"/>
        <w:rPr>
          <w:rFonts w:asciiTheme="minorHAnsi" w:eastAsiaTheme="minorEastAsia" w:hAnsiTheme="minorHAnsi" w:cstheme="minorBidi"/>
          <w:sz w:val="22"/>
          <w:szCs w:val="22"/>
          <w:lang w:eastAsia="en-AU"/>
        </w:rPr>
      </w:pPr>
      <w:r>
        <w:tab/>
      </w:r>
      <w:hyperlink w:anchor="_Toc4665443" w:history="1">
        <w:r w:rsidRPr="007F3876">
          <w:t>4</w:t>
        </w:r>
        <w:r>
          <w:rPr>
            <w:rFonts w:asciiTheme="minorHAnsi" w:eastAsiaTheme="minorEastAsia" w:hAnsiTheme="minorHAnsi" w:cstheme="minorBidi"/>
            <w:sz w:val="22"/>
            <w:szCs w:val="22"/>
            <w:lang w:eastAsia="en-AU"/>
          </w:rPr>
          <w:tab/>
        </w:r>
        <w:r w:rsidRPr="007F3876">
          <w:t>Notes</w:t>
        </w:r>
        <w:r>
          <w:tab/>
        </w:r>
        <w:r>
          <w:fldChar w:fldCharType="begin"/>
        </w:r>
        <w:r>
          <w:instrText xml:space="preserve"> PAGEREF _Toc4665443 \h </w:instrText>
        </w:r>
        <w:r>
          <w:fldChar w:fldCharType="separate"/>
        </w:r>
        <w:r w:rsidR="00C75023">
          <w:t>1</w:t>
        </w:r>
        <w:r>
          <w:fldChar w:fldCharType="end"/>
        </w:r>
      </w:hyperlink>
    </w:p>
    <w:p w14:paraId="7B2431C8" w14:textId="6EFCFD57" w:rsidR="00F0189B" w:rsidRDefault="00F0189B">
      <w:pPr>
        <w:pStyle w:val="TOC5"/>
        <w:rPr>
          <w:rFonts w:asciiTheme="minorHAnsi" w:eastAsiaTheme="minorEastAsia" w:hAnsiTheme="minorHAnsi" w:cstheme="minorBidi"/>
          <w:sz w:val="22"/>
          <w:szCs w:val="22"/>
          <w:lang w:eastAsia="en-AU"/>
        </w:rPr>
      </w:pPr>
      <w:r>
        <w:tab/>
      </w:r>
      <w:hyperlink w:anchor="_Toc4665444" w:history="1">
        <w:r w:rsidRPr="007F3876">
          <w:t>5</w:t>
        </w:r>
        <w:r>
          <w:rPr>
            <w:rFonts w:asciiTheme="minorHAnsi" w:eastAsiaTheme="minorEastAsia" w:hAnsiTheme="minorHAnsi" w:cstheme="minorBidi"/>
            <w:sz w:val="22"/>
            <w:szCs w:val="22"/>
            <w:lang w:eastAsia="en-AU"/>
          </w:rPr>
          <w:tab/>
        </w:r>
        <w:r w:rsidRPr="007F3876">
          <w:t>Offences against regulation—application of Criminal Code etc</w:t>
        </w:r>
        <w:r>
          <w:tab/>
        </w:r>
        <w:r>
          <w:fldChar w:fldCharType="begin"/>
        </w:r>
        <w:r>
          <w:instrText xml:space="preserve"> PAGEREF _Toc4665444 \h </w:instrText>
        </w:r>
        <w:r>
          <w:fldChar w:fldCharType="separate"/>
        </w:r>
        <w:r w:rsidR="00C75023">
          <w:t>2</w:t>
        </w:r>
        <w:r>
          <w:fldChar w:fldCharType="end"/>
        </w:r>
      </w:hyperlink>
    </w:p>
    <w:p w14:paraId="3696B36D" w14:textId="7B97FE0C" w:rsidR="00F0189B" w:rsidRDefault="00824DA8">
      <w:pPr>
        <w:pStyle w:val="TOC2"/>
        <w:rPr>
          <w:rFonts w:asciiTheme="minorHAnsi" w:eastAsiaTheme="minorEastAsia" w:hAnsiTheme="minorHAnsi" w:cstheme="minorBidi"/>
          <w:b w:val="0"/>
          <w:sz w:val="22"/>
          <w:szCs w:val="22"/>
          <w:lang w:eastAsia="en-AU"/>
        </w:rPr>
      </w:pPr>
      <w:hyperlink w:anchor="_Toc4665445" w:history="1">
        <w:r w:rsidR="00F0189B" w:rsidRPr="007F3876">
          <w:t>Part 2</w:t>
        </w:r>
        <w:r w:rsidR="00F0189B">
          <w:rPr>
            <w:rFonts w:asciiTheme="minorHAnsi" w:eastAsiaTheme="minorEastAsia" w:hAnsiTheme="minorHAnsi" w:cstheme="minorBidi"/>
            <w:b w:val="0"/>
            <w:sz w:val="22"/>
            <w:szCs w:val="22"/>
            <w:lang w:eastAsia="en-AU"/>
          </w:rPr>
          <w:tab/>
        </w:r>
        <w:r w:rsidR="00F0189B" w:rsidRPr="007F3876">
          <w:t>Required number of lifejackets, required safety equipment and required standards—Act, s 47 (1) (a) and s 50</w:t>
        </w:r>
        <w:r w:rsidR="00F0189B" w:rsidRPr="00F0189B">
          <w:rPr>
            <w:vanish/>
          </w:rPr>
          <w:tab/>
        </w:r>
        <w:r w:rsidR="00F0189B" w:rsidRPr="00F0189B">
          <w:rPr>
            <w:vanish/>
          </w:rPr>
          <w:fldChar w:fldCharType="begin"/>
        </w:r>
        <w:r w:rsidR="00F0189B" w:rsidRPr="00F0189B">
          <w:rPr>
            <w:vanish/>
          </w:rPr>
          <w:instrText xml:space="preserve"> PAGEREF _Toc4665445 \h </w:instrText>
        </w:r>
        <w:r w:rsidR="00F0189B" w:rsidRPr="00F0189B">
          <w:rPr>
            <w:vanish/>
          </w:rPr>
        </w:r>
        <w:r w:rsidR="00F0189B" w:rsidRPr="00F0189B">
          <w:rPr>
            <w:vanish/>
          </w:rPr>
          <w:fldChar w:fldCharType="separate"/>
        </w:r>
        <w:r w:rsidR="00C75023">
          <w:rPr>
            <w:vanish/>
          </w:rPr>
          <w:t>3</w:t>
        </w:r>
        <w:r w:rsidR="00F0189B" w:rsidRPr="00F0189B">
          <w:rPr>
            <w:vanish/>
          </w:rPr>
          <w:fldChar w:fldCharType="end"/>
        </w:r>
      </w:hyperlink>
    </w:p>
    <w:p w14:paraId="4E6E3A7B" w14:textId="63DEF515" w:rsidR="00F0189B" w:rsidRDefault="00824DA8">
      <w:pPr>
        <w:pStyle w:val="TOC3"/>
        <w:rPr>
          <w:rFonts w:asciiTheme="minorHAnsi" w:eastAsiaTheme="minorEastAsia" w:hAnsiTheme="minorHAnsi" w:cstheme="minorBidi"/>
          <w:b w:val="0"/>
          <w:sz w:val="22"/>
          <w:szCs w:val="22"/>
          <w:lang w:eastAsia="en-AU"/>
        </w:rPr>
      </w:pPr>
      <w:hyperlink w:anchor="_Toc4665446" w:history="1">
        <w:r w:rsidR="00F0189B" w:rsidRPr="007F3876">
          <w:t>Division 2.1</w:t>
        </w:r>
        <w:r w:rsidR="00F0189B">
          <w:rPr>
            <w:rFonts w:asciiTheme="minorHAnsi" w:eastAsiaTheme="minorEastAsia" w:hAnsiTheme="minorHAnsi" w:cstheme="minorBidi"/>
            <w:b w:val="0"/>
            <w:sz w:val="22"/>
            <w:szCs w:val="22"/>
            <w:lang w:eastAsia="en-AU"/>
          </w:rPr>
          <w:tab/>
        </w:r>
        <w:r w:rsidR="00F0189B" w:rsidRPr="007F3876">
          <w:t>Definitions—pt 2</w:t>
        </w:r>
        <w:r w:rsidR="00F0189B" w:rsidRPr="00F0189B">
          <w:rPr>
            <w:vanish/>
          </w:rPr>
          <w:tab/>
        </w:r>
        <w:r w:rsidR="00F0189B" w:rsidRPr="00F0189B">
          <w:rPr>
            <w:vanish/>
          </w:rPr>
          <w:fldChar w:fldCharType="begin"/>
        </w:r>
        <w:r w:rsidR="00F0189B" w:rsidRPr="00F0189B">
          <w:rPr>
            <w:vanish/>
          </w:rPr>
          <w:instrText xml:space="preserve"> PAGEREF _Toc4665446 \h </w:instrText>
        </w:r>
        <w:r w:rsidR="00F0189B" w:rsidRPr="00F0189B">
          <w:rPr>
            <w:vanish/>
          </w:rPr>
        </w:r>
        <w:r w:rsidR="00F0189B" w:rsidRPr="00F0189B">
          <w:rPr>
            <w:vanish/>
          </w:rPr>
          <w:fldChar w:fldCharType="separate"/>
        </w:r>
        <w:r w:rsidR="00C75023">
          <w:rPr>
            <w:vanish/>
          </w:rPr>
          <w:t>3</w:t>
        </w:r>
        <w:r w:rsidR="00F0189B" w:rsidRPr="00F0189B">
          <w:rPr>
            <w:vanish/>
          </w:rPr>
          <w:fldChar w:fldCharType="end"/>
        </w:r>
      </w:hyperlink>
    </w:p>
    <w:p w14:paraId="75C6715F" w14:textId="3FE4709E" w:rsidR="00F0189B" w:rsidRDefault="00F0189B">
      <w:pPr>
        <w:pStyle w:val="TOC5"/>
        <w:rPr>
          <w:rFonts w:asciiTheme="minorHAnsi" w:eastAsiaTheme="minorEastAsia" w:hAnsiTheme="minorHAnsi" w:cstheme="minorBidi"/>
          <w:sz w:val="22"/>
          <w:szCs w:val="22"/>
          <w:lang w:eastAsia="en-AU"/>
        </w:rPr>
      </w:pPr>
      <w:r>
        <w:tab/>
      </w:r>
      <w:hyperlink w:anchor="_Toc4665447" w:history="1">
        <w:r w:rsidRPr="007F3876">
          <w:t>6</w:t>
        </w:r>
        <w:r>
          <w:rPr>
            <w:rFonts w:asciiTheme="minorHAnsi" w:eastAsiaTheme="minorEastAsia" w:hAnsiTheme="minorHAnsi" w:cstheme="minorBidi"/>
            <w:sz w:val="22"/>
            <w:szCs w:val="22"/>
            <w:lang w:eastAsia="en-AU"/>
          </w:rPr>
          <w:tab/>
        </w:r>
        <w:r w:rsidRPr="007F3876">
          <w:t>Definitions—pt 2</w:t>
        </w:r>
        <w:r>
          <w:tab/>
        </w:r>
        <w:r>
          <w:fldChar w:fldCharType="begin"/>
        </w:r>
        <w:r>
          <w:instrText xml:space="preserve"> PAGEREF _Toc4665447 \h </w:instrText>
        </w:r>
        <w:r>
          <w:fldChar w:fldCharType="separate"/>
        </w:r>
        <w:r w:rsidR="00C75023">
          <w:t>3</w:t>
        </w:r>
        <w:r>
          <w:fldChar w:fldCharType="end"/>
        </w:r>
      </w:hyperlink>
    </w:p>
    <w:p w14:paraId="58F850E8" w14:textId="475C6A42" w:rsidR="00F0189B" w:rsidRDefault="00824DA8">
      <w:pPr>
        <w:pStyle w:val="TOC3"/>
        <w:rPr>
          <w:rFonts w:asciiTheme="minorHAnsi" w:eastAsiaTheme="minorEastAsia" w:hAnsiTheme="minorHAnsi" w:cstheme="minorBidi"/>
          <w:b w:val="0"/>
          <w:sz w:val="22"/>
          <w:szCs w:val="22"/>
          <w:lang w:eastAsia="en-AU"/>
        </w:rPr>
      </w:pPr>
      <w:hyperlink w:anchor="_Toc4665448" w:history="1">
        <w:r w:rsidR="00F0189B" w:rsidRPr="007F3876">
          <w:t>Division 2.2</w:t>
        </w:r>
        <w:r w:rsidR="00F0189B">
          <w:rPr>
            <w:rFonts w:asciiTheme="minorHAnsi" w:eastAsiaTheme="minorEastAsia" w:hAnsiTheme="minorHAnsi" w:cstheme="minorBidi"/>
            <w:b w:val="0"/>
            <w:sz w:val="22"/>
            <w:szCs w:val="22"/>
            <w:lang w:eastAsia="en-AU"/>
          </w:rPr>
          <w:tab/>
        </w:r>
        <w:r w:rsidR="00F0189B" w:rsidRPr="007F3876">
          <w:t>Required number of lifejackets for recreational boats—Act, s 47 (1) (a)</w:t>
        </w:r>
        <w:r w:rsidR="00F0189B" w:rsidRPr="00F0189B">
          <w:rPr>
            <w:vanish/>
          </w:rPr>
          <w:tab/>
        </w:r>
        <w:r w:rsidR="00F0189B" w:rsidRPr="00F0189B">
          <w:rPr>
            <w:vanish/>
          </w:rPr>
          <w:fldChar w:fldCharType="begin"/>
        </w:r>
        <w:r w:rsidR="00F0189B" w:rsidRPr="00F0189B">
          <w:rPr>
            <w:vanish/>
          </w:rPr>
          <w:instrText xml:space="preserve"> PAGEREF _Toc4665448 \h </w:instrText>
        </w:r>
        <w:r w:rsidR="00F0189B" w:rsidRPr="00F0189B">
          <w:rPr>
            <w:vanish/>
          </w:rPr>
        </w:r>
        <w:r w:rsidR="00F0189B" w:rsidRPr="00F0189B">
          <w:rPr>
            <w:vanish/>
          </w:rPr>
          <w:fldChar w:fldCharType="separate"/>
        </w:r>
        <w:r w:rsidR="00C75023">
          <w:rPr>
            <w:vanish/>
          </w:rPr>
          <w:t>5</w:t>
        </w:r>
        <w:r w:rsidR="00F0189B" w:rsidRPr="00F0189B">
          <w:rPr>
            <w:vanish/>
          </w:rPr>
          <w:fldChar w:fldCharType="end"/>
        </w:r>
      </w:hyperlink>
    </w:p>
    <w:p w14:paraId="4944B6D0" w14:textId="76945B59" w:rsidR="00F0189B" w:rsidRDefault="00F0189B">
      <w:pPr>
        <w:pStyle w:val="TOC5"/>
        <w:rPr>
          <w:rFonts w:asciiTheme="minorHAnsi" w:eastAsiaTheme="minorEastAsia" w:hAnsiTheme="minorHAnsi" w:cstheme="minorBidi"/>
          <w:sz w:val="22"/>
          <w:szCs w:val="22"/>
          <w:lang w:eastAsia="en-AU"/>
        </w:rPr>
      </w:pPr>
      <w:r>
        <w:tab/>
      </w:r>
      <w:hyperlink w:anchor="_Toc4665449" w:history="1">
        <w:r w:rsidRPr="007F3876">
          <w:t>7</w:t>
        </w:r>
        <w:r>
          <w:rPr>
            <w:rFonts w:asciiTheme="minorHAnsi" w:eastAsiaTheme="minorEastAsia" w:hAnsiTheme="minorHAnsi" w:cstheme="minorBidi"/>
            <w:sz w:val="22"/>
            <w:szCs w:val="22"/>
            <w:lang w:eastAsia="en-AU"/>
          </w:rPr>
          <w:tab/>
        </w:r>
        <w:r w:rsidRPr="007F3876">
          <w:t>Required number of lifejackets for recreational boats—Act, s 47 (1) (a)</w:t>
        </w:r>
        <w:r>
          <w:tab/>
        </w:r>
        <w:r>
          <w:fldChar w:fldCharType="begin"/>
        </w:r>
        <w:r>
          <w:instrText xml:space="preserve"> PAGEREF _Toc4665449 \h </w:instrText>
        </w:r>
        <w:r>
          <w:fldChar w:fldCharType="separate"/>
        </w:r>
        <w:r w:rsidR="00C75023">
          <w:t>5</w:t>
        </w:r>
        <w:r>
          <w:fldChar w:fldCharType="end"/>
        </w:r>
      </w:hyperlink>
    </w:p>
    <w:p w14:paraId="6C261DEE" w14:textId="3D2A8543" w:rsidR="00F0189B" w:rsidRDefault="00824DA8">
      <w:pPr>
        <w:pStyle w:val="TOC3"/>
        <w:rPr>
          <w:rFonts w:asciiTheme="minorHAnsi" w:eastAsiaTheme="minorEastAsia" w:hAnsiTheme="minorHAnsi" w:cstheme="minorBidi"/>
          <w:b w:val="0"/>
          <w:sz w:val="22"/>
          <w:szCs w:val="22"/>
          <w:lang w:eastAsia="en-AU"/>
        </w:rPr>
      </w:pPr>
      <w:hyperlink w:anchor="_Toc4665450" w:history="1">
        <w:r w:rsidR="00F0189B" w:rsidRPr="007F3876">
          <w:t>Division 2.3</w:t>
        </w:r>
        <w:r w:rsidR="00F0189B">
          <w:rPr>
            <w:rFonts w:asciiTheme="minorHAnsi" w:eastAsiaTheme="minorEastAsia" w:hAnsiTheme="minorHAnsi" w:cstheme="minorBidi"/>
            <w:b w:val="0"/>
            <w:sz w:val="22"/>
            <w:szCs w:val="22"/>
            <w:lang w:eastAsia="en-AU"/>
          </w:rPr>
          <w:tab/>
        </w:r>
        <w:r w:rsidR="00F0189B" w:rsidRPr="007F3876">
          <w:t>Required safety equipment—Act, s 50</w:t>
        </w:r>
        <w:r w:rsidR="00F0189B" w:rsidRPr="00F0189B">
          <w:rPr>
            <w:vanish/>
          </w:rPr>
          <w:tab/>
        </w:r>
        <w:r w:rsidR="00F0189B" w:rsidRPr="00F0189B">
          <w:rPr>
            <w:vanish/>
          </w:rPr>
          <w:fldChar w:fldCharType="begin"/>
        </w:r>
        <w:r w:rsidR="00F0189B" w:rsidRPr="00F0189B">
          <w:rPr>
            <w:vanish/>
          </w:rPr>
          <w:instrText xml:space="preserve"> PAGEREF _Toc4665450 \h </w:instrText>
        </w:r>
        <w:r w:rsidR="00F0189B" w:rsidRPr="00F0189B">
          <w:rPr>
            <w:vanish/>
          </w:rPr>
        </w:r>
        <w:r w:rsidR="00F0189B" w:rsidRPr="00F0189B">
          <w:rPr>
            <w:vanish/>
          </w:rPr>
          <w:fldChar w:fldCharType="separate"/>
        </w:r>
        <w:r w:rsidR="00C75023">
          <w:rPr>
            <w:vanish/>
          </w:rPr>
          <w:t>6</w:t>
        </w:r>
        <w:r w:rsidR="00F0189B" w:rsidRPr="00F0189B">
          <w:rPr>
            <w:vanish/>
          </w:rPr>
          <w:fldChar w:fldCharType="end"/>
        </w:r>
      </w:hyperlink>
    </w:p>
    <w:p w14:paraId="0D572189" w14:textId="19283D14" w:rsidR="00F0189B" w:rsidRDefault="00F0189B">
      <w:pPr>
        <w:pStyle w:val="TOC5"/>
        <w:rPr>
          <w:rFonts w:asciiTheme="minorHAnsi" w:eastAsiaTheme="minorEastAsia" w:hAnsiTheme="minorHAnsi" w:cstheme="minorBidi"/>
          <w:sz w:val="22"/>
          <w:szCs w:val="22"/>
          <w:lang w:eastAsia="en-AU"/>
        </w:rPr>
      </w:pPr>
      <w:r>
        <w:tab/>
      </w:r>
      <w:hyperlink w:anchor="_Toc4665451" w:history="1">
        <w:r w:rsidRPr="007F3876">
          <w:t>8</w:t>
        </w:r>
        <w:r>
          <w:rPr>
            <w:rFonts w:asciiTheme="minorHAnsi" w:eastAsiaTheme="minorEastAsia" w:hAnsiTheme="minorHAnsi" w:cstheme="minorBidi"/>
            <w:sz w:val="22"/>
            <w:szCs w:val="22"/>
            <w:lang w:eastAsia="en-AU"/>
          </w:rPr>
          <w:tab/>
        </w:r>
        <w:r w:rsidRPr="007F3876">
          <w:t xml:space="preserve">Meaning of </w:t>
        </w:r>
        <w:r w:rsidRPr="007F3876">
          <w:rPr>
            <w:i/>
          </w:rPr>
          <w:t>general requirement</w:t>
        </w:r>
        <w:r w:rsidRPr="007F3876">
          <w:t>—div 2.3</w:t>
        </w:r>
        <w:r>
          <w:tab/>
        </w:r>
        <w:r>
          <w:fldChar w:fldCharType="begin"/>
        </w:r>
        <w:r>
          <w:instrText xml:space="preserve"> PAGEREF _Toc4665451 \h </w:instrText>
        </w:r>
        <w:r>
          <w:fldChar w:fldCharType="separate"/>
        </w:r>
        <w:r w:rsidR="00C75023">
          <w:t>6</w:t>
        </w:r>
        <w:r>
          <w:fldChar w:fldCharType="end"/>
        </w:r>
      </w:hyperlink>
    </w:p>
    <w:p w14:paraId="62AE31CD" w14:textId="589EDD5E" w:rsidR="00F0189B" w:rsidRDefault="00F0189B">
      <w:pPr>
        <w:pStyle w:val="TOC5"/>
        <w:rPr>
          <w:rFonts w:asciiTheme="minorHAnsi" w:eastAsiaTheme="minorEastAsia" w:hAnsiTheme="minorHAnsi" w:cstheme="minorBidi"/>
          <w:sz w:val="22"/>
          <w:szCs w:val="22"/>
          <w:lang w:eastAsia="en-AU"/>
        </w:rPr>
      </w:pPr>
      <w:r>
        <w:tab/>
      </w:r>
      <w:hyperlink w:anchor="_Toc4665452" w:history="1">
        <w:r w:rsidRPr="007F3876">
          <w:t>9</w:t>
        </w:r>
        <w:r>
          <w:rPr>
            <w:rFonts w:asciiTheme="minorHAnsi" w:eastAsiaTheme="minorEastAsia" w:hAnsiTheme="minorHAnsi" w:cstheme="minorBidi"/>
            <w:sz w:val="22"/>
            <w:szCs w:val="22"/>
            <w:lang w:eastAsia="en-AU"/>
          </w:rPr>
          <w:tab/>
        </w:r>
        <w:r w:rsidRPr="007F3876">
          <w:t>Required safety equipment—Act, s 50</w:t>
        </w:r>
        <w:r>
          <w:tab/>
        </w:r>
        <w:r>
          <w:fldChar w:fldCharType="begin"/>
        </w:r>
        <w:r>
          <w:instrText xml:space="preserve"> PAGEREF _Toc4665452 \h </w:instrText>
        </w:r>
        <w:r>
          <w:fldChar w:fldCharType="separate"/>
        </w:r>
        <w:r w:rsidR="00C75023">
          <w:t>7</w:t>
        </w:r>
        <w:r>
          <w:fldChar w:fldCharType="end"/>
        </w:r>
      </w:hyperlink>
    </w:p>
    <w:p w14:paraId="4FB965AE" w14:textId="398F830A" w:rsidR="00F0189B" w:rsidRDefault="00824DA8">
      <w:pPr>
        <w:pStyle w:val="TOC3"/>
        <w:rPr>
          <w:rFonts w:asciiTheme="minorHAnsi" w:eastAsiaTheme="minorEastAsia" w:hAnsiTheme="minorHAnsi" w:cstheme="minorBidi"/>
          <w:b w:val="0"/>
          <w:sz w:val="22"/>
          <w:szCs w:val="22"/>
          <w:lang w:eastAsia="en-AU"/>
        </w:rPr>
      </w:pPr>
      <w:hyperlink w:anchor="_Toc4665453" w:history="1">
        <w:r w:rsidR="00F0189B" w:rsidRPr="007F3876">
          <w:t>Division 2.4</w:t>
        </w:r>
        <w:r w:rsidR="00F0189B">
          <w:rPr>
            <w:rFonts w:asciiTheme="minorHAnsi" w:eastAsiaTheme="minorEastAsia" w:hAnsiTheme="minorHAnsi" w:cstheme="minorBidi"/>
            <w:b w:val="0"/>
            <w:sz w:val="22"/>
            <w:szCs w:val="22"/>
            <w:lang w:eastAsia="en-AU"/>
          </w:rPr>
          <w:tab/>
        </w:r>
        <w:r w:rsidR="00F0189B" w:rsidRPr="007F3876">
          <w:t>Required standards—Act, s 50</w:t>
        </w:r>
        <w:r w:rsidR="00F0189B" w:rsidRPr="00F0189B">
          <w:rPr>
            <w:vanish/>
          </w:rPr>
          <w:tab/>
        </w:r>
        <w:r w:rsidR="00F0189B" w:rsidRPr="00F0189B">
          <w:rPr>
            <w:vanish/>
          </w:rPr>
          <w:fldChar w:fldCharType="begin"/>
        </w:r>
        <w:r w:rsidR="00F0189B" w:rsidRPr="00F0189B">
          <w:rPr>
            <w:vanish/>
          </w:rPr>
          <w:instrText xml:space="preserve"> PAGEREF _Toc4665453 \h </w:instrText>
        </w:r>
        <w:r w:rsidR="00F0189B" w:rsidRPr="00F0189B">
          <w:rPr>
            <w:vanish/>
          </w:rPr>
        </w:r>
        <w:r w:rsidR="00F0189B" w:rsidRPr="00F0189B">
          <w:rPr>
            <w:vanish/>
          </w:rPr>
          <w:fldChar w:fldCharType="separate"/>
        </w:r>
        <w:r w:rsidR="00C75023">
          <w:rPr>
            <w:vanish/>
          </w:rPr>
          <w:t>9</w:t>
        </w:r>
        <w:r w:rsidR="00F0189B" w:rsidRPr="00F0189B">
          <w:rPr>
            <w:vanish/>
          </w:rPr>
          <w:fldChar w:fldCharType="end"/>
        </w:r>
      </w:hyperlink>
    </w:p>
    <w:p w14:paraId="167EA6BF" w14:textId="5684F467" w:rsidR="00F0189B" w:rsidRDefault="00F0189B">
      <w:pPr>
        <w:pStyle w:val="TOC5"/>
        <w:rPr>
          <w:rFonts w:asciiTheme="minorHAnsi" w:eastAsiaTheme="minorEastAsia" w:hAnsiTheme="minorHAnsi" w:cstheme="minorBidi"/>
          <w:sz w:val="22"/>
          <w:szCs w:val="22"/>
          <w:lang w:eastAsia="en-AU"/>
        </w:rPr>
      </w:pPr>
      <w:r>
        <w:tab/>
      </w:r>
      <w:hyperlink w:anchor="_Toc4665454" w:history="1">
        <w:r w:rsidRPr="007F3876">
          <w:t>10</w:t>
        </w:r>
        <w:r>
          <w:rPr>
            <w:rFonts w:asciiTheme="minorHAnsi" w:eastAsiaTheme="minorEastAsia" w:hAnsiTheme="minorHAnsi" w:cstheme="minorBidi"/>
            <w:sz w:val="22"/>
            <w:szCs w:val="22"/>
            <w:lang w:eastAsia="en-AU"/>
          </w:rPr>
          <w:tab/>
        </w:r>
        <w:r w:rsidRPr="007F3876">
          <w:t>Anchors with chain or line</w:t>
        </w:r>
        <w:r>
          <w:tab/>
        </w:r>
        <w:r>
          <w:fldChar w:fldCharType="begin"/>
        </w:r>
        <w:r>
          <w:instrText xml:space="preserve"> PAGEREF _Toc4665454 \h </w:instrText>
        </w:r>
        <w:r>
          <w:fldChar w:fldCharType="separate"/>
        </w:r>
        <w:r w:rsidR="00C75023">
          <w:t>9</w:t>
        </w:r>
        <w:r>
          <w:fldChar w:fldCharType="end"/>
        </w:r>
      </w:hyperlink>
    </w:p>
    <w:p w14:paraId="13CF9B65" w14:textId="0A98BE34" w:rsidR="00F0189B" w:rsidRDefault="00F0189B">
      <w:pPr>
        <w:pStyle w:val="TOC5"/>
        <w:rPr>
          <w:rFonts w:asciiTheme="minorHAnsi" w:eastAsiaTheme="minorEastAsia" w:hAnsiTheme="minorHAnsi" w:cstheme="minorBidi"/>
          <w:sz w:val="22"/>
          <w:szCs w:val="22"/>
          <w:lang w:eastAsia="en-AU"/>
        </w:rPr>
      </w:pPr>
      <w:r>
        <w:tab/>
      </w:r>
      <w:hyperlink w:anchor="_Toc4665455" w:history="1">
        <w:r w:rsidRPr="007F3876">
          <w:t>11</w:t>
        </w:r>
        <w:r>
          <w:rPr>
            <w:rFonts w:asciiTheme="minorHAnsi" w:eastAsiaTheme="minorEastAsia" w:hAnsiTheme="minorHAnsi" w:cstheme="minorBidi"/>
            <w:sz w:val="22"/>
            <w:szCs w:val="22"/>
            <w:lang w:eastAsia="en-AU"/>
          </w:rPr>
          <w:tab/>
        </w:r>
        <w:r w:rsidRPr="007F3876">
          <w:t>Bailers</w:t>
        </w:r>
        <w:r>
          <w:tab/>
        </w:r>
        <w:r>
          <w:fldChar w:fldCharType="begin"/>
        </w:r>
        <w:r>
          <w:instrText xml:space="preserve"> PAGEREF _Toc4665455 \h </w:instrText>
        </w:r>
        <w:r>
          <w:fldChar w:fldCharType="separate"/>
        </w:r>
        <w:r w:rsidR="00C75023">
          <w:t>9</w:t>
        </w:r>
        <w:r>
          <w:fldChar w:fldCharType="end"/>
        </w:r>
      </w:hyperlink>
    </w:p>
    <w:p w14:paraId="1E893966" w14:textId="4659E423" w:rsidR="00F0189B" w:rsidRDefault="00F0189B">
      <w:pPr>
        <w:pStyle w:val="TOC5"/>
        <w:rPr>
          <w:rFonts w:asciiTheme="minorHAnsi" w:eastAsiaTheme="minorEastAsia" w:hAnsiTheme="minorHAnsi" w:cstheme="minorBidi"/>
          <w:sz w:val="22"/>
          <w:szCs w:val="22"/>
          <w:lang w:eastAsia="en-AU"/>
        </w:rPr>
      </w:pPr>
      <w:r>
        <w:tab/>
      </w:r>
      <w:hyperlink w:anchor="_Toc4665456" w:history="1">
        <w:r w:rsidRPr="007F3876">
          <w:t>12</w:t>
        </w:r>
        <w:r>
          <w:rPr>
            <w:rFonts w:asciiTheme="minorHAnsi" w:eastAsiaTheme="minorEastAsia" w:hAnsiTheme="minorHAnsi" w:cstheme="minorBidi"/>
            <w:sz w:val="22"/>
            <w:szCs w:val="22"/>
            <w:lang w:eastAsia="en-AU"/>
          </w:rPr>
          <w:tab/>
        </w:r>
        <w:r w:rsidRPr="007F3876">
          <w:t>Buckets and fire buckets</w:t>
        </w:r>
        <w:r>
          <w:tab/>
        </w:r>
        <w:r>
          <w:fldChar w:fldCharType="begin"/>
        </w:r>
        <w:r>
          <w:instrText xml:space="preserve"> PAGEREF _Toc4665456 \h </w:instrText>
        </w:r>
        <w:r>
          <w:fldChar w:fldCharType="separate"/>
        </w:r>
        <w:r w:rsidR="00C75023">
          <w:t>9</w:t>
        </w:r>
        <w:r>
          <w:fldChar w:fldCharType="end"/>
        </w:r>
      </w:hyperlink>
    </w:p>
    <w:p w14:paraId="116BD161" w14:textId="34714A96" w:rsidR="00F0189B" w:rsidRDefault="00F0189B">
      <w:pPr>
        <w:pStyle w:val="TOC5"/>
        <w:rPr>
          <w:rFonts w:asciiTheme="minorHAnsi" w:eastAsiaTheme="minorEastAsia" w:hAnsiTheme="minorHAnsi" w:cstheme="minorBidi"/>
          <w:sz w:val="22"/>
          <w:szCs w:val="22"/>
          <w:lang w:eastAsia="en-AU"/>
        </w:rPr>
      </w:pPr>
      <w:r>
        <w:tab/>
      </w:r>
      <w:hyperlink w:anchor="_Toc4665457" w:history="1">
        <w:r w:rsidRPr="007F3876">
          <w:t>13</w:t>
        </w:r>
        <w:r>
          <w:rPr>
            <w:rFonts w:asciiTheme="minorHAnsi" w:eastAsiaTheme="minorEastAsia" w:hAnsiTheme="minorHAnsi" w:cstheme="minorBidi"/>
            <w:sz w:val="22"/>
            <w:szCs w:val="22"/>
            <w:lang w:eastAsia="en-AU"/>
          </w:rPr>
          <w:tab/>
        </w:r>
        <w:r w:rsidRPr="007F3876">
          <w:t>Bilge pumps</w:t>
        </w:r>
        <w:r>
          <w:tab/>
        </w:r>
        <w:r>
          <w:fldChar w:fldCharType="begin"/>
        </w:r>
        <w:r>
          <w:instrText xml:space="preserve"> PAGEREF _Toc4665457 \h </w:instrText>
        </w:r>
        <w:r>
          <w:fldChar w:fldCharType="separate"/>
        </w:r>
        <w:r w:rsidR="00C75023">
          <w:t>10</w:t>
        </w:r>
        <w:r>
          <w:fldChar w:fldCharType="end"/>
        </w:r>
      </w:hyperlink>
    </w:p>
    <w:p w14:paraId="704C291D" w14:textId="28F90013" w:rsidR="00F0189B" w:rsidRDefault="00F0189B">
      <w:pPr>
        <w:pStyle w:val="TOC5"/>
        <w:rPr>
          <w:rFonts w:asciiTheme="minorHAnsi" w:eastAsiaTheme="minorEastAsia" w:hAnsiTheme="minorHAnsi" w:cstheme="minorBidi"/>
          <w:sz w:val="22"/>
          <w:szCs w:val="22"/>
          <w:lang w:eastAsia="en-AU"/>
        </w:rPr>
      </w:pPr>
      <w:r>
        <w:tab/>
      </w:r>
      <w:hyperlink w:anchor="_Toc4665458" w:history="1">
        <w:r w:rsidRPr="007F3876">
          <w:t>14</w:t>
        </w:r>
        <w:r>
          <w:rPr>
            <w:rFonts w:asciiTheme="minorHAnsi" w:eastAsiaTheme="minorEastAsia" w:hAnsiTheme="minorHAnsi" w:cstheme="minorBidi"/>
            <w:sz w:val="22"/>
            <w:szCs w:val="22"/>
            <w:lang w:eastAsia="en-AU"/>
          </w:rPr>
          <w:tab/>
        </w:r>
        <w:r w:rsidRPr="007F3876">
          <w:t>Fire extinguishers</w:t>
        </w:r>
        <w:r>
          <w:tab/>
        </w:r>
        <w:r>
          <w:fldChar w:fldCharType="begin"/>
        </w:r>
        <w:r>
          <w:instrText xml:space="preserve"> PAGEREF _Toc4665458 \h </w:instrText>
        </w:r>
        <w:r>
          <w:fldChar w:fldCharType="separate"/>
        </w:r>
        <w:r w:rsidR="00C75023">
          <w:t>10</w:t>
        </w:r>
        <w:r>
          <w:fldChar w:fldCharType="end"/>
        </w:r>
      </w:hyperlink>
    </w:p>
    <w:p w14:paraId="34D22430" w14:textId="14C32B4D" w:rsidR="00F0189B" w:rsidRDefault="00F0189B">
      <w:pPr>
        <w:pStyle w:val="TOC5"/>
        <w:rPr>
          <w:rFonts w:asciiTheme="minorHAnsi" w:eastAsiaTheme="minorEastAsia" w:hAnsiTheme="minorHAnsi" w:cstheme="minorBidi"/>
          <w:sz w:val="22"/>
          <w:szCs w:val="22"/>
          <w:lang w:eastAsia="en-AU"/>
        </w:rPr>
      </w:pPr>
      <w:r>
        <w:tab/>
      </w:r>
      <w:hyperlink w:anchor="_Toc4665459" w:history="1">
        <w:r w:rsidRPr="007F3876">
          <w:t>15</w:t>
        </w:r>
        <w:r>
          <w:rPr>
            <w:rFonts w:asciiTheme="minorHAnsi" w:eastAsiaTheme="minorEastAsia" w:hAnsiTheme="minorHAnsi" w:cstheme="minorBidi"/>
            <w:sz w:val="22"/>
            <w:szCs w:val="22"/>
            <w:lang w:eastAsia="en-AU"/>
          </w:rPr>
          <w:tab/>
        </w:r>
        <w:r w:rsidRPr="007F3876">
          <w:t>Paddles and oars</w:t>
        </w:r>
        <w:r>
          <w:tab/>
        </w:r>
        <w:r>
          <w:fldChar w:fldCharType="begin"/>
        </w:r>
        <w:r>
          <w:instrText xml:space="preserve"> PAGEREF _Toc4665459 \h </w:instrText>
        </w:r>
        <w:r>
          <w:fldChar w:fldCharType="separate"/>
        </w:r>
        <w:r w:rsidR="00C75023">
          <w:t>11</w:t>
        </w:r>
        <w:r>
          <w:fldChar w:fldCharType="end"/>
        </w:r>
      </w:hyperlink>
    </w:p>
    <w:p w14:paraId="7CC31994" w14:textId="4D53B2D2" w:rsidR="00F0189B" w:rsidRDefault="00F0189B">
      <w:pPr>
        <w:pStyle w:val="TOC5"/>
        <w:rPr>
          <w:rFonts w:asciiTheme="minorHAnsi" w:eastAsiaTheme="minorEastAsia" w:hAnsiTheme="minorHAnsi" w:cstheme="minorBidi"/>
          <w:sz w:val="22"/>
          <w:szCs w:val="22"/>
          <w:lang w:eastAsia="en-AU"/>
        </w:rPr>
      </w:pPr>
      <w:r>
        <w:tab/>
      </w:r>
      <w:hyperlink w:anchor="_Toc4665460" w:history="1">
        <w:r w:rsidRPr="007F3876">
          <w:t>16</w:t>
        </w:r>
        <w:r>
          <w:rPr>
            <w:rFonts w:asciiTheme="minorHAnsi" w:eastAsiaTheme="minorEastAsia" w:hAnsiTheme="minorHAnsi" w:cstheme="minorBidi"/>
            <w:sz w:val="22"/>
            <w:szCs w:val="22"/>
            <w:lang w:eastAsia="en-AU"/>
          </w:rPr>
          <w:tab/>
        </w:r>
        <w:r w:rsidRPr="007F3876">
          <w:t>Waterproof torches</w:t>
        </w:r>
        <w:r>
          <w:tab/>
        </w:r>
        <w:r>
          <w:fldChar w:fldCharType="begin"/>
        </w:r>
        <w:r>
          <w:instrText xml:space="preserve"> PAGEREF _Toc4665460 \h </w:instrText>
        </w:r>
        <w:r>
          <w:fldChar w:fldCharType="separate"/>
        </w:r>
        <w:r w:rsidR="00C75023">
          <w:t>11</w:t>
        </w:r>
        <w:r>
          <w:fldChar w:fldCharType="end"/>
        </w:r>
      </w:hyperlink>
    </w:p>
    <w:p w14:paraId="63B9424B" w14:textId="69EC35EF" w:rsidR="00F0189B" w:rsidRDefault="00824DA8">
      <w:pPr>
        <w:pStyle w:val="TOC2"/>
        <w:rPr>
          <w:rFonts w:asciiTheme="minorHAnsi" w:eastAsiaTheme="minorEastAsia" w:hAnsiTheme="minorHAnsi" w:cstheme="minorBidi"/>
          <w:b w:val="0"/>
          <w:sz w:val="22"/>
          <w:szCs w:val="22"/>
          <w:lang w:eastAsia="en-AU"/>
        </w:rPr>
      </w:pPr>
      <w:hyperlink w:anchor="_Toc4665461" w:history="1">
        <w:r w:rsidR="00F0189B" w:rsidRPr="007F3876">
          <w:t>Part 3</w:t>
        </w:r>
        <w:r w:rsidR="00F0189B">
          <w:rPr>
            <w:rFonts w:asciiTheme="minorHAnsi" w:eastAsiaTheme="minorEastAsia" w:hAnsiTheme="minorHAnsi" w:cstheme="minorBidi"/>
            <w:b w:val="0"/>
            <w:sz w:val="22"/>
            <w:szCs w:val="22"/>
            <w:lang w:eastAsia="en-AU"/>
          </w:rPr>
          <w:tab/>
        </w:r>
        <w:r w:rsidR="00F0189B" w:rsidRPr="007F3876">
          <w:t>Boat registration</w:t>
        </w:r>
        <w:r w:rsidR="00F0189B" w:rsidRPr="00F0189B">
          <w:rPr>
            <w:vanish/>
          </w:rPr>
          <w:tab/>
        </w:r>
        <w:r w:rsidR="00F0189B" w:rsidRPr="00F0189B">
          <w:rPr>
            <w:vanish/>
          </w:rPr>
          <w:fldChar w:fldCharType="begin"/>
        </w:r>
        <w:r w:rsidR="00F0189B" w:rsidRPr="00F0189B">
          <w:rPr>
            <w:vanish/>
          </w:rPr>
          <w:instrText xml:space="preserve"> PAGEREF _Toc4665461 \h </w:instrText>
        </w:r>
        <w:r w:rsidR="00F0189B" w:rsidRPr="00F0189B">
          <w:rPr>
            <w:vanish/>
          </w:rPr>
        </w:r>
        <w:r w:rsidR="00F0189B" w:rsidRPr="00F0189B">
          <w:rPr>
            <w:vanish/>
          </w:rPr>
          <w:fldChar w:fldCharType="separate"/>
        </w:r>
        <w:r w:rsidR="00C75023">
          <w:rPr>
            <w:vanish/>
          </w:rPr>
          <w:t>12</w:t>
        </w:r>
        <w:r w:rsidR="00F0189B" w:rsidRPr="00F0189B">
          <w:rPr>
            <w:vanish/>
          </w:rPr>
          <w:fldChar w:fldCharType="end"/>
        </w:r>
      </w:hyperlink>
    </w:p>
    <w:p w14:paraId="55311714" w14:textId="5A9F3916" w:rsidR="00F0189B" w:rsidRDefault="00F0189B">
      <w:pPr>
        <w:pStyle w:val="TOC5"/>
        <w:rPr>
          <w:rFonts w:asciiTheme="minorHAnsi" w:eastAsiaTheme="minorEastAsia" w:hAnsiTheme="minorHAnsi" w:cstheme="minorBidi"/>
          <w:sz w:val="22"/>
          <w:szCs w:val="22"/>
          <w:lang w:eastAsia="en-AU"/>
        </w:rPr>
      </w:pPr>
      <w:r>
        <w:tab/>
      </w:r>
      <w:hyperlink w:anchor="_Toc4665462" w:history="1">
        <w:r w:rsidRPr="007F3876">
          <w:t>17</w:t>
        </w:r>
        <w:r>
          <w:rPr>
            <w:rFonts w:asciiTheme="minorHAnsi" w:eastAsiaTheme="minorEastAsia" w:hAnsiTheme="minorHAnsi" w:cstheme="minorBidi"/>
            <w:sz w:val="22"/>
            <w:szCs w:val="22"/>
            <w:lang w:eastAsia="en-AU"/>
          </w:rPr>
          <w:tab/>
        </w:r>
        <w:r w:rsidRPr="007F3876">
          <w:t>Application—pt 3</w:t>
        </w:r>
        <w:r>
          <w:tab/>
        </w:r>
        <w:r>
          <w:fldChar w:fldCharType="begin"/>
        </w:r>
        <w:r>
          <w:instrText xml:space="preserve"> PAGEREF _Toc4665462 \h </w:instrText>
        </w:r>
        <w:r>
          <w:fldChar w:fldCharType="separate"/>
        </w:r>
        <w:r w:rsidR="00C75023">
          <w:t>12</w:t>
        </w:r>
        <w:r>
          <w:fldChar w:fldCharType="end"/>
        </w:r>
      </w:hyperlink>
    </w:p>
    <w:p w14:paraId="574F4051" w14:textId="44002ABD" w:rsidR="00F0189B" w:rsidRDefault="00F0189B">
      <w:pPr>
        <w:pStyle w:val="TOC5"/>
        <w:rPr>
          <w:rFonts w:asciiTheme="minorHAnsi" w:eastAsiaTheme="minorEastAsia" w:hAnsiTheme="minorHAnsi" w:cstheme="minorBidi"/>
          <w:sz w:val="22"/>
          <w:szCs w:val="22"/>
          <w:lang w:eastAsia="en-AU"/>
        </w:rPr>
      </w:pPr>
      <w:r>
        <w:tab/>
      </w:r>
      <w:hyperlink w:anchor="_Toc4665463" w:history="1">
        <w:r w:rsidRPr="007F3876">
          <w:t>18</w:t>
        </w:r>
        <w:r>
          <w:rPr>
            <w:rFonts w:asciiTheme="minorHAnsi" w:eastAsiaTheme="minorEastAsia" w:hAnsiTheme="minorHAnsi" w:cstheme="minorBidi"/>
            <w:sz w:val="22"/>
            <w:szCs w:val="22"/>
            <w:lang w:eastAsia="en-AU"/>
          </w:rPr>
          <w:tab/>
        </w:r>
        <w:r w:rsidRPr="007F3876">
          <w:t>Operating unregistered boat</w:t>
        </w:r>
        <w:r>
          <w:tab/>
        </w:r>
        <w:r>
          <w:fldChar w:fldCharType="begin"/>
        </w:r>
        <w:r>
          <w:instrText xml:space="preserve"> PAGEREF _Toc4665463 \h </w:instrText>
        </w:r>
        <w:r>
          <w:fldChar w:fldCharType="separate"/>
        </w:r>
        <w:r w:rsidR="00C75023">
          <w:t>12</w:t>
        </w:r>
        <w:r>
          <w:fldChar w:fldCharType="end"/>
        </w:r>
      </w:hyperlink>
    </w:p>
    <w:p w14:paraId="16634C67" w14:textId="37B46C74" w:rsidR="00F0189B" w:rsidRDefault="00F0189B">
      <w:pPr>
        <w:pStyle w:val="TOC5"/>
        <w:rPr>
          <w:rFonts w:asciiTheme="minorHAnsi" w:eastAsiaTheme="minorEastAsia" w:hAnsiTheme="minorHAnsi" w:cstheme="minorBidi"/>
          <w:sz w:val="22"/>
          <w:szCs w:val="22"/>
          <w:lang w:eastAsia="en-AU"/>
        </w:rPr>
      </w:pPr>
      <w:r>
        <w:tab/>
      </w:r>
      <w:hyperlink w:anchor="_Toc4665464" w:history="1">
        <w:r w:rsidRPr="007F3876">
          <w:t>19</w:t>
        </w:r>
        <w:r>
          <w:rPr>
            <w:rFonts w:asciiTheme="minorHAnsi" w:eastAsiaTheme="minorEastAsia" w:hAnsiTheme="minorHAnsi" w:cstheme="minorBidi"/>
            <w:sz w:val="22"/>
            <w:szCs w:val="22"/>
            <w:lang w:eastAsia="en-AU"/>
          </w:rPr>
          <w:tab/>
        </w:r>
        <w:r w:rsidRPr="007F3876">
          <w:t>Breaching condition of registration</w:t>
        </w:r>
        <w:r>
          <w:tab/>
        </w:r>
        <w:r>
          <w:fldChar w:fldCharType="begin"/>
        </w:r>
        <w:r>
          <w:instrText xml:space="preserve"> PAGEREF _Toc4665464 \h </w:instrText>
        </w:r>
        <w:r>
          <w:fldChar w:fldCharType="separate"/>
        </w:r>
        <w:r w:rsidR="00C75023">
          <w:t>12</w:t>
        </w:r>
        <w:r>
          <w:fldChar w:fldCharType="end"/>
        </w:r>
      </w:hyperlink>
    </w:p>
    <w:p w14:paraId="7A76D13F" w14:textId="2CD2D814" w:rsidR="00F0189B" w:rsidRDefault="00824DA8">
      <w:pPr>
        <w:pStyle w:val="TOC2"/>
        <w:rPr>
          <w:rFonts w:asciiTheme="minorHAnsi" w:eastAsiaTheme="minorEastAsia" w:hAnsiTheme="minorHAnsi" w:cstheme="minorBidi"/>
          <w:b w:val="0"/>
          <w:sz w:val="22"/>
          <w:szCs w:val="22"/>
          <w:lang w:eastAsia="en-AU"/>
        </w:rPr>
      </w:pPr>
      <w:hyperlink w:anchor="_Toc4665465" w:history="1">
        <w:r w:rsidR="00F0189B" w:rsidRPr="007F3876">
          <w:t>Part 4</w:t>
        </w:r>
        <w:r w:rsidR="00F0189B">
          <w:rPr>
            <w:rFonts w:asciiTheme="minorHAnsi" w:eastAsiaTheme="minorEastAsia" w:hAnsiTheme="minorHAnsi" w:cstheme="minorBidi"/>
            <w:b w:val="0"/>
            <w:sz w:val="22"/>
            <w:szCs w:val="22"/>
            <w:lang w:eastAsia="en-AU"/>
          </w:rPr>
          <w:tab/>
        </w:r>
        <w:r w:rsidR="00F0189B" w:rsidRPr="007F3876">
          <w:t>Safe operation of boats</w:t>
        </w:r>
        <w:r w:rsidR="00F0189B" w:rsidRPr="00F0189B">
          <w:rPr>
            <w:vanish/>
          </w:rPr>
          <w:tab/>
        </w:r>
        <w:r w:rsidR="00F0189B" w:rsidRPr="00F0189B">
          <w:rPr>
            <w:vanish/>
          </w:rPr>
          <w:fldChar w:fldCharType="begin"/>
        </w:r>
        <w:r w:rsidR="00F0189B" w:rsidRPr="00F0189B">
          <w:rPr>
            <w:vanish/>
          </w:rPr>
          <w:instrText xml:space="preserve"> PAGEREF _Toc4665465 \h </w:instrText>
        </w:r>
        <w:r w:rsidR="00F0189B" w:rsidRPr="00F0189B">
          <w:rPr>
            <w:vanish/>
          </w:rPr>
        </w:r>
        <w:r w:rsidR="00F0189B" w:rsidRPr="00F0189B">
          <w:rPr>
            <w:vanish/>
          </w:rPr>
          <w:fldChar w:fldCharType="separate"/>
        </w:r>
        <w:r w:rsidR="00C75023">
          <w:rPr>
            <w:vanish/>
          </w:rPr>
          <w:t>13</w:t>
        </w:r>
        <w:r w:rsidR="00F0189B" w:rsidRPr="00F0189B">
          <w:rPr>
            <w:vanish/>
          </w:rPr>
          <w:fldChar w:fldCharType="end"/>
        </w:r>
      </w:hyperlink>
    </w:p>
    <w:p w14:paraId="3B46692E" w14:textId="1B679788" w:rsidR="00F0189B" w:rsidRDefault="00F0189B">
      <w:pPr>
        <w:pStyle w:val="TOC5"/>
        <w:rPr>
          <w:rFonts w:asciiTheme="minorHAnsi" w:eastAsiaTheme="minorEastAsia" w:hAnsiTheme="minorHAnsi" w:cstheme="minorBidi"/>
          <w:sz w:val="22"/>
          <w:szCs w:val="22"/>
          <w:lang w:eastAsia="en-AU"/>
        </w:rPr>
      </w:pPr>
      <w:r>
        <w:tab/>
      </w:r>
      <w:hyperlink w:anchor="_Toc4665466" w:history="1">
        <w:r w:rsidRPr="007F3876">
          <w:t>20</w:t>
        </w:r>
        <w:r>
          <w:rPr>
            <w:rFonts w:asciiTheme="minorHAnsi" w:eastAsiaTheme="minorEastAsia" w:hAnsiTheme="minorHAnsi" w:cstheme="minorBidi"/>
            <w:sz w:val="22"/>
            <w:szCs w:val="22"/>
            <w:lang w:eastAsia="en-AU"/>
          </w:rPr>
          <w:tab/>
        </w:r>
        <w:r w:rsidRPr="007F3876">
          <w:t>Speed limit when people under 18 years old</w:t>
        </w:r>
        <w:r>
          <w:tab/>
        </w:r>
        <w:r>
          <w:fldChar w:fldCharType="begin"/>
        </w:r>
        <w:r>
          <w:instrText xml:space="preserve"> PAGEREF _Toc4665466 \h </w:instrText>
        </w:r>
        <w:r>
          <w:fldChar w:fldCharType="separate"/>
        </w:r>
        <w:r w:rsidR="00C75023">
          <w:t>13</w:t>
        </w:r>
        <w:r>
          <w:fldChar w:fldCharType="end"/>
        </w:r>
      </w:hyperlink>
    </w:p>
    <w:p w14:paraId="173DD6F7" w14:textId="57ACE5B4" w:rsidR="00F0189B" w:rsidRDefault="00F0189B">
      <w:pPr>
        <w:pStyle w:val="TOC5"/>
        <w:rPr>
          <w:rFonts w:asciiTheme="minorHAnsi" w:eastAsiaTheme="minorEastAsia" w:hAnsiTheme="minorHAnsi" w:cstheme="minorBidi"/>
          <w:sz w:val="22"/>
          <w:szCs w:val="22"/>
          <w:lang w:eastAsia="en-AU"/>
        </w:rPr>
      </w:pPr>
      <w:r>
        <w:tab/>
      </w:r>
      <w:hyperlink w:anchor="_Toc4665467" w:history="1">
        <w:r w:rsidRPr="007F3876">
          <w:t>21</w:t>
        </w:r>
        <w:r>
          <w:rPr>
            <w:rFonts w:asciiTheme="minorHAnsi" w:eastAsiaTheme="minorEastAsia" w:hAnsiTheme="minorHAnsi" w:cstheme="minorBidi"/>
            <w:sz w:val="22"/>
            <w:szCs w:val="22"/>
            <w:lang w:eastAsia="en-AU"/>
          </w:rPr>
          <w:tab/>
        </w:r>
        <w:r w:rsidRPr="007F3876">
          <w:t>Exceeding power rating for boats</w:t>
        </w:r>
        <w:r>
          <w:tab/>
        </w:r>
        <w:r>
          <w:fldChar w:fldCharType="begin"/>
        </w:r>
        <w:r>
          <w:instrText xml:space="preserve"> PAGEREF _Toc4665467 \h </w:instrText>
        </w:r>
        <w:r>
          <w:fldChar w:fldCharType="separate"/>
        </w:r>
        <w:r w:rsidR="00C75023">
          <w:t>13</w:t>
        </w:r>
        <w:r>
          <w:fldChar w:fldCharType="end"/>
        </w:r>
      </w:hyperlink>
    </w:p>
    <w:p w14:paraId="3A6C7F9F" w14:textId="51093079" w:rsidR="00F0189B" w:rsidRDefault="00F0189B">
      <w:pPr>
        <w:pStyle w:val="TOC5"/>
        <w:rPr>
          <w:rFonts w:asciiTheme="minorHAnsi" w:eastAsiaTheme="minorEastAsia" w:hAnsiTheme="minorHAnsi" w:cstheme="minorBidi"/>
          <w:sz w:val="22"/>
          <w:szCs w:val="22"/>
          <w:lang w:eastAsia="en-AU"/>
        </w:rPr>
      </w:pPr>
      <w:r>
        <w:tab/>
      </w:r>
      <w:hyperlink w:anchor="_Toc4665468" w:history="1">
        <w:r w:rsidRPr="007F3876">
          <w:t>22</w:t>
        </w:r>
        <w:r>
          <w:rPr>
            <w:rFonts w:asciiTheme="minorHAnsi" w:eastAsiaTheme="minorEastAsia" w:hAnsiTheme="minorHAnsi" w:cstheme="minorBidi"/>
            <w:sz w:val="22"/>
            <w:szCs w:val="22"/>
            <w:lang w:eastAsia="en-AU"/>
          </w:rPr>
          <w:tab/>
        </w:r>
        <w:r w:rsidRPr="007F3876">
          <w:t>Operating power boats near swimming areas</w:t>
        </w:r>
        <w:r>
          <w:tab/>
        </w:r>
        <w:r>
          <w:fldChar w:fldCharType="begin"/>
        </w:r>
        <w:r>
          <w:instrText xml:space="preserve"> PAGEREF _Toc4665468 \h </w:instrText>
        </w:r>
        <w:r>
          <w:fldChar w:fldCharType="separate"/>
        </w:r>
        <w:r w:rsidR="00C75023">
          <w:t>14</w:t>
        </w:r>
        <w:r>
          <w:fldChar w:fldCharType="end"/>
        </w:r>
      </w:hyperlink>
    </w:p>
    <w:p w14:paraId="6F68D1F2" w14:textId="2F14EA53" w:rsidR="00F0189B" w:rsidRDefault="00F0189B">
      <w:pPr>
        <w:pStyle w:val="TOC5"/>
        <w:rPr>
          <w:rFonts w:asciiTheme="minorHAnsi" w:eastAsiaTheme="minorEastAsia" w:hAnsiTheme="minorHAnsi" w:cstheme="minorBidi"/>
          <w:sz w:val="22"/>
          <w:szCs w:val="22"/>
          <w:lang w:eastAsia="en-AU"/>
        </w:rPr>
      </w:pPr>
      <w:r>
        <w:tab/>
      </w:r>
      <w:hyperlink w:anchor="_Toc4665469" w:history="1">
        <w:r w:rsidRPr="007F3876">
          <w:t>23</w:t>
        </w:r>
        <w:r>
          <w:rPr>
            <w:rFonts w:asciiTheme="minorHAnsi" w:eastAsiaTheme="minorEastAsia" w:hAnsiTheme="minorHAnsi" w:cstheme="minorBidi"/>
            <w:sz w:val="22"/>
            <w:szCs w:val="22"/>
            <w:lang w:eastAsia="en-AU"/>
          </w:rPr>
          <w:tab/>
        </w:r>
        <w:r w:rsidRPr="007F3876">
          <w:t>Minimum distance requirements</w:t>
        </w:r>
        <w:r>
          <w:tab/>
        </w:r>
        <w:r>
          <w:fldChar w:fldCharType="begin"/>
        </w:r>
        <w:r>
          <w:instrText xml:space="preserve"> PAGEREF _Toc4665469 \h </w:instrText>
        </w:r>
        <w:r>
          <w:fldChar w:fldCharType="separate"/>
        </w:r>
        <w:r w:rsidR="00C75023">
          <w:t>15</w:t>
        </w:r>
        <w:r>
          <w:fldChar w:fldCharType="end"/>
        </w:r>
      </w:hyperlink>
    </w:p>
    <w:p w14:paraId="234B334B" w14:textId="65F5FFA8" w:rsidR="00F0189B" w:rsidRDefault="00F0189B">
      <w:pPr>
        <w:pStyle w:val="TOC5"/>
        <w:rPr>
          <w:rFonts w:asciiTheme="minorHAnsi" w:eastAsiaTheme="minorEastAsia" w:hAnsiTheme="minorHAnsi" w:cstheme="minorBidi"/>
          <w:sz w:val="22"/>
          <w:szCs w:val="22"/>
          <w:lang w:eastAsia="en-AU"/>
        </w:rPr>
      </w:pPr>
      <w:r>
        <w:tab/>
      </w:r>
      <w:hyperlink w:anchor="_Toc4665470" w:history="1">
        <w:r w:rsidRPr="007F3876">
          <w:t>24</w:t>
        </w:r>
        <w:r>
          <w:rPr>
            <w:rFonts w:asciiTheme="minorHAnsi" w:eastAsiaTheme="minorEastAsia" w:hAnsiTheme="minorHAnsi" w:cstheme="minorBidi"/>
            <w:sz w:val="22"/>
            <w:szCs w:val="22"/>
            <w:lang w:eastAsia="en-AU"/>
          </w:rPr>
          <w:tab/>
        </w:r>
        <w:r w:rsidRPr="007F3876">
          <w:t>Dangerous operation of boats</w:t>
        </w:r>
        <w:r>
          <w:tab/>
        </w:r>
        <w:r>
          <w:fldChar w:fldCharType="begin"/>
        </w:r>
        <w:r>
          <w:instrText xml:space="preserve"> PAGEREF _Toc4665470 \h </w:instrText>
        </w:r>
        <w:r>
          <w:fldChar w:fldCharType="separate"/>
        </w:r>
        <w:r w:rsidR="00C75023">
          <w:t>17</w:t>
        </w:r>
        <w:r>
          <w:fldChar w:fldCharType="end"/>
        </w:r>
      </w:hyperlink>
    </w:p>
    <w:p w14:paraId="16FB79D3" w14:textId="02C74EBB" w:rsidR="00F0189B" w:rsidRDefault="00F0189B">
      <w:pPr>
        <w:pStyle w:val="TOC5"/>
        <w:rPr>
          <w:rFonts w:asciiTheme="minorHAnsi" w:eastAsiaTheme="minorEastAsia" w:hAnsiTheme="minorHAnsi" w:cstheme="minorBidi"/>
          <w:sz w:val="22"/>
          <w:szCs w:val="22"/>
          <w:lang w:eastAsia="en-AU"/>
        </w:rPr>
      </w:pPr>
      <w:r>
        <w:tab/>
      </w:r>
      <w:hyperlink w:anchor="_Toc4665471" w:history="1">
        <w:r w:rsidRPr="007F3876">
          <w:t>25</w:t>
        </w:r>
        <w:r>
          <w:rPr>
            <w:rFonts w:asciiTheme="minorHAnsi" w:eastAsiaTheme="minorEastAsia" w:hAnsiTheme="minorHAnsi" w:cstheme="minorBidi"/>
            <w:sz w:val="22"/>
            <w:szCs w:val="22"/>
            <w:lang w:eastAsia="en-AU"/>
          </w:rPr>
          <w:tab/>
        </w:r>
        <w:r w:rsidRPr="007F3876">
          <w:t>Unsafe towing or pushing of boats or objects</w:t>
        </w:r>
        <w:r>
          <w:tab/>
        </w:r>
        <w:r>
          <w:fldChar w:fldCharType="begin"/>
        </w:r>
        <w:r>
          <w:instrText xml:space="preserve"> PAGEREF _Toc4665471 \h </w:instrText>
        </w:r>
        <w:r>
          <w:fldChar w:fldCharType="separate"/>
        </w:r>
        <w:r w:rsidR="00C75023">
          <w:t>17</w:t>
        </w:r>
        <w:r>
          <w:fldChar w:fldCharType="end"/>
        </w:r>
      </w:hyperlink>
    </w:p>
    <w:p w14:paraId="487D4242" w14:textId="7FD38703" w:rsidR="00F0189B" w:rsidRDefault="00F0189B">
      <w:pPr>
        <w:pStyle w:val="TOC5"/>
        <w:rPr>
          <w:rFonts w:asciiTheme="minorHAnsi" w:eastAsiaTheme="minorEastAsia" w:hAnsiTheme="minorHAnsi" w:cstheme="minorBidi"/>
          <w:sz w:val="22"/>
          <w:szCs w:val="22"/>
          <w:lang w:eastAsia="en-AU"/>
        </w:rPr>
      </w:pPr>
      <w:r>
        <w:tab/>
      </w:r>
      <w:hyperlink w:anchor="_Toc4665472" w:history="1">
        <w:r w:rsidRPr="007F3876">
          <w:t>26</w:t>
        </w:r>
        <w:r>
          <w:rPr>
            <w:rFonts w:asciiTheme="minorHAnsi" w:eastAsiaTheme="minorEastAsia" w:hAnsiTheme="minorHAnsi" w:cstheme="minorBidi"/>
            <w:sz w:val="22"/>
            <w:szCs w:val="22"/>
            <w:lang w:eastAsia="en-AU"/>
          </w:rPr>
          <w:tab/>
        </w:r>
        <w:r w:rsidRPr="007F3876">
          <w:t>Unsafe loading of boats</w:t>
        </w:r>
        <w:r>
          <w:tab/>
        </w:r>
        <w:r>
          <w:fldChar w:fldCharType="begin"/>
        </w:r>
        <w:r>
          <w:instrText xml:space="preserve"> PAGEREF _Toc4665472 \h </w:instrText>
        </w:r>
        <w:r>
          <w:fldChar w:fldCharType="separate"/>
        </w:r>
        <w:r w:rsidR="00C75023">
          <w:t>18</w:t>
        </w:r>
        <w:r>
          <w:fldChar w:fldCharType="end"/>
        </w:r>
      </w:hyperlink>
    </w:p>
    <w:p w14:paraId="0863B712" w14:textId="6BA2D288" w:rsidR="00F0189B" w:rsidRDefault="00824DA8">
      <w:pPr>
        <w:pStyle w:val="TOC2"/>
        <w:rPr>
          <w:rFonts w:asciiTheme="minorHAnsi" w:eastAsiaTheme="minorEastAsia" w:hAnsiTheme="minorHAnsi" w:cstheme="minorBidi"/>
          <w:b w:val="0"/>
          <w:sz w:val="22"/>
          <w:szCs w:val="22"/>
          <w:lang w:eastAsia="en-AU"/>
        </w:rPr>
      </w:pPr>
      <w:hyperlink w:anchor="_Toc4665473" w:history="1">
        <w:r w:rsidR="00F0189B" w:rsidRPr="007F3876">
          <w:t>Part 5</w:t>
        </w:r>
        <w:r w:rsidR="00F0189B">
          <w:rPr>
            <w:rFonts w:asciiTheme="minorHAnsi" w:eastAsiaTheme="minorEastAsia" w:hAnsiTheme="minorHAnsi" w:cstheme="minorBidi"/>
            <w:b w:val="0"/>
            <w:sz w:val="22"/>
            <w:szCs w:val="22"/>
            <w:lang w:eastAsia="en-AU"/>
          </w:rPr>
          <w:tab/>
        </w:r>
        <w:r w:rsidR="00F0189B" w:rsidRPr="007F3876">
          <w:t>Right of way rules</w:t>
        </w:r>
        <w:r w:rsidR="00F0189B" w:rsidRPr="00F0189B">
          <w:rPr>
            <w:vanish/>
          </w:rPr>
          <w:tab/>
        </w:r>
        <w:r w:rsidR="00F0189B" w:rsidRPr="00F0189B">
          <w:rPr>
            <w:vanish/>
          </w:rPr>
          <w:fldChar w:fldCharType="begin"/>
        </w:r>
        <w:r w:rsidR="00F0189B" w:rsidRPr="00F0189B">
          <w:rPr>
            <w:vanish/>
          </w:rPr>
          <w:instrText xml:space="preserve"> PAGEREF _Toc4665473 \h </w:instrText>
        </w:r>
        <w:r w:rsidR="00F0189B" w:rsidRPr="00F0189B">
          <w:rPr>
            <w:vanish/>
          </w:rPr>
        </w:r>
        <w:r w:rsidR="00F0189B" w:rsidRPr="00F0189B">
          <w:rPr>
            <w:vanish/>
          </w:rPr>
          <w:fldChar w:fldCharType="separate"/>
        </w:r>
        <w:r w:rsidR="00C75023">
          <w:rPr>
            <w:vanish/>
          </w:rPr>
          <w:t>20</w:t>
        </w:r>
        <w:r w:rsidR="00F0189B" w:rsidRPr="00F0189B">
          <w:rPr>
            <w:vanish/>
          </w:rPr>
          <w:fldChar w:fldCharType="end"/>
        </w:r>
      </w:hyperlink>
    </w:p>
    <w:p w14:paraId="7472DFE3" w14:textId="6E610D64" w:rsidR="00F0189B" w:rsidRDefault="00F0189B">
      <w:pPr>
        <w:pStyle w:val="TOC5"/>
        <w:rPr>
          <w:rFonts w:asciiTheme="minorHAnsi" w:eastAsiaTheme="minorEastAsia" w:hAnsiTheme="minorHAnsi" w:cstheme="minorBidi"/>
          <w:sz w:val="22"/>
          <w:szCs w:val="22"/>
          <w:lang w:eastAsia="en-AU"/>
        </w:rPr>
      </w:pPr>
      <w:r>
        <w:tab/>
      </w:r>
      <w:hyperlink w:anchor="_Toc4665474" w:history="1">
        <w:r w:rsidRPr="007F3876">
          <w:t>27</w:t>
        </w:r>
        <w:r>
          <w:rPr>
            <w:rFonts w:asciiTheme="minorHAnsi" w:eastAsiaTheme="minorEastAsia" w:hAnsiTheme="minorHAnsi" w:cstheme="minorBidi"/>
            <w:sz w:val="22"/>
            <w:szCs w:val="22"/>
            <w:lang w:eastAsia="en-AU"/>
          </w:rPr>
          <w:tab/>
        </w:r>
        <w:r w:rsidRPr="007F3876">
          <w:t>Keeping out of the way</w:t>
        </w:r>
        <w:r>
          <w:tab/>
        </w:r>
        <w:r>
          <w:fldChar w:fldCharType="begin"/>
        </w:r>
        <w:r>
          <w:instrText xml:space="preserve"> PAGEREF _Toc4665474 \h </w:instrText>
        </w:r>
        <w:r>
          <w:fldChar w:fldCharType="separate"/>
        </w:r>
        <w:r w:rsidR="00C75023">
          <w:t>20</w:t>
        </w:r>
        <w:r>
          <w:fldChar w:fldCharType="end"/>
        </w:r>
      </w:hyperlink>
    </w:p>
    <w:p w14:paraId="76040A10" w14:textId="5DD0BBFC" w:rsidR="00F0189B" w:rsidRDefault="00F0189B">
      <w:pPr>
        <w:pStyle w:val="TOC5"/>
        <w:rPr>
          <w:rFonts w:asciiTheme="minorHAnsi" w:eastAsiaTheme="minorEastAsia" w:hAnsiTheme="minorHAnsi" w:cstheme="minorBidi"/>
          <w:sz w:val="22"/>
          <w:szCs w:val="22"/>
          <w:lang w:eastAsia="en-AU"/>
        </w:rPr>
      </w:pPr>
      <w:r>
        <w:tab/>
      </w:r>
      <w:hyperlink w:anchor="_Toc4665475" w:history="1">
        <w:r w:rsidRPr="007F3876">
          <w:t>28</w:t>
        </w:r>
        <w:r>
          <w:rPr>
            <w:rFonts w:asciiTheme="minorHAnsi" w:eastAsiaTheme="minorEastAsia" w:hAnsiTheme="minorHAnsi" w:cstheme="minorBidi"/>
            <w:sz w:val="22"/>
            <w:szCs w:val="22"/>
            <w:lang w:eastAsia="en-AU"/>
          </w:rPr>
          <w:tab/>
        </w:r>
        <w:r w:rsidRPr="007F3876">
          <w:t>Keeping course</w:t>
        </w:r>
        <w:r>
          <w:tab/>
        </w:r>
        <w:r>
          <w:fldChar w:fldCharType="begin"/>
        </w:r>
        <w:r>
          <w:instrText xml:space="preserve"> PAGEREF _Toc4665475 \h </w:instrText>
        </w:r>
        <w:r>
          <w:fldChar w:fldCharType="separate"/>
        </w:r>
        <w:r w:rsidR="00C75023">
          <w:t>20</w:t>
        </w:r>
        <w:r>
          <w:fldChar w:fldCharType="end"/>
        </w:r>
      </w:hyperlink>
    </w:p>
    <w:p w14:paraId="1402F8BC" w14:textId="42B935EF" w:rsidR="00F0189B" w:rsidRDefault="00F0189B">
      <w:pPr>
        <w:pStyle w:val="TOC5"/>
        <w:rPr>
          <w:rFonts w:asciiTheme="minorHAnsi" w:eastAsiaTheme="minorEastAsia" w:hAnsiTheme="minorHAnsi" w:cstheme="minorBidi"/>
          <w:sz w:val="22"/>
          <w:szCs w:val="22"/>
          <w:lang w:eastAsia="en-AU"/>
        </w:rPr>
      </w:pPr>
      <w:r>
        <w:tab/>
      </w:r>
      <w:hyperlink w:anchor="_Toc4665476" w:history="1">
        <w:r w:rsidRPr="007F3876">
          <w:t>29</w:t>
        </w:r>
        <w:r>
          <w:rPr>
            <w:rFonts w:asciiTheme="minorHAnsi" w:eastAsiaTheme="minorEastAsia" w:hAnsiTheme="minorHAnsi" w:cstheme="minorBidi"/>
            <w:sz w:val="22"/>
            <w:szCs w:val="22"/>
            <w:lang w:eastAsia="en-AU"/>
          </w:rPr>
          <w:tab/>
        </w:r>
        <w:r w:rsidRPr="007F3876">
          <w:t>Sailing boats</w:t>
        </w:r>
        <w:r>
          <w:tab/>
        </w:r>
        <w:r>
          <w:fldChar w:fldCharType="begin"/>
        </w:r>
        <w:r>
          <w:instrText xml:space="preserve"> PAGEREF _Toc4665476 \h </w:instrText>
        </w:r>
        <w:r>
          <w:fldChar w:fldCharType="separate"/>
        </w:r>
        <w:r w:rsidR="00C75023">
          <w:t>20</w:t>
        </w:r>
        <w:r>
          <w:fldChar w:fldCharType="end"/>
        </w:r>
      </w:hyperlink>
    </w:p>
    <w:p w14:paraId="510CED95" w14:textId="099293DE" w:rsidR="00F0189B" w:rsidRDefault="00F0189B">
      <w:pPr>
        <w:pStyle w:val="TOC5"/>
        <w:rPr>
          <w:rFonts w:asciiTheme="minorHAnsi" w:eastAsiaTheme="minorEastAsia" w:hAnsiTheme="minorHAnsi" w:cstheme="minorBidi"/>
          <w:sz w:val="22"/>
          <w:szCs w:val="22"/>
          <w:lang w:eastAsia="en-AU"/>
        </w:rPr>
      </w:pPr>
      <w:r>
        <w:tab/>
      </w:r>
      <w:hyperlink w:anchor="_Toc4665477" w:history="1">
        <w:r w:rsidRPr="007F3876">
          <w:t>30</w:t>
        </w:r>
        <w:r>
          <w:rPr>
            <w:rFonts w:asciiTheme="minorHAnsi" w:eastAsiaTheme="minorEastAsia" w:hAnsiTheme="minorHAnsi" w:cstheme="minorBidi"/>
            <w:sz w:val="22"/>
            <w:szCs w:val="22"/>
            <w:lang w:eastAsia="en-AU"/>
          </w:rPr>
          <w:tab/>
        </w:r>
        <w:r w:rsidRPr="007F3876">
          <w:t>Power boats</w:t>
        </w:r>
        <w:r>
          <w:tab/>
        </w:r>
        <w:r>
          <w:fldChar w:fldCharType="begin"/>
        </w:r>
        <w:r>
          <w:instrText xml:space="preserve"> PAGEREF _Toc4665477 \h </w:instrText>
        </w:r>
        <w:r>
          <w:fldChar w:fldCharType="separate"/>
        </w:r>
        <w:r w:rsidR="00C75023">
          <w:t>21</w:t>
        </w:r>
        <w:r>
          <w:fldChar w:fldCharType="end"/>
        </w:r>
      </w:hyperlink>
    </w:p>
    <w:p w14:paraId="78034A30" w14:textId="7740F689" w:rsidR="00F0189B" w:rsidRDefault="00F0189B">
      <w:pPr>
        <w:pStyle w:val="TOC5"/>
        <w:rPr>
          <w:rFonts w:asciiTheme="minorHAnsi" w:eastAsiaTheme="minorEastAsia" w:hAnsiTheme="minorHAnsi" w:cstheme="minorBidi"/>
          <w:sz w:val="22"/>
          <w:szCs w:val="22"/>
          <w:lang w:eastAsia="en-AU"/>
        </w:rPr>
      </w:pPr>
      <w:r>
        <w:tab/>
      </w:r>
      <w:hyperlink w:anchor="_Toc4665478" w:history="1">
        <w:r w:rsidRPr="007F3876">
          <w:t>31</w:t>
        </w:r>
        <w:r>
          <w:rPr>
            <w:rFonts w:asciiTheme="minorHAnsi" w:eastAsiaTheme="minorEastAsia" w:hAnsiTheme="minorHAnsi" w:cstheme="minorBidi"/>
            <w:sz w:val="22"/>
            <w:szCs w:val="22"/>
            <w:lang w:eastAsia="en-AU"/>
          </w:rPr>
          <w:tab/>
        </w:r>
        <w:r w:rsidRPr="007F3876">
          <w:t>Power boats and sailing boats</w:t>
        </w:r>
        <w:r>
          <w:tab/>
        </w:r>
        <w:r>
          <w:fldChar w:fldCharType="begin"/>
        </w:r>
        <w:r>
          <w:instrText xml:space="preserve"> PAGEREF _Toc4665478 \h </w:instrText>
        </w:r>
        <w:r>
          <w:fldChar w:fldCharType="separate"/>
        </w:r>
        <w:r w:rsidR="00C75023">
          <w:t>21</w:t>
        </w:r>
        <w:r>
          <w:fldChar w:fldCharType="end"/>
        </w:r>
      </w:hyperlink>
    </w:p>
    <w:p w14:paraId="31420435" w14:textId="655384BA" w:rsidR="00F0189B" w:rsidRDefault="00F0189B">
      <w:pPr>
        <w:pStyle w:val="TOC5"/>
        <w:rPr>
          <w:rFonts w:asciiTheme="minorHAnsi" w:eastAsiaTheme="minorEastAsia" w:hAnsiTheme="minorHAnsi" w:cstheme="minorBidi"/>
          <w:sz w:val="22"/>
          <w:szCs w:val="22"/>
          <w:lang w:eastAsia="en-AU"/>
        </w:rPr>
      </w:pPr>
      <w:r>
        <w:tab/>
      </w:r>
      <w:hyperlink w:anchor="_Toc4665479" w:history="1">
        <w:r w:rsidRPr="007F3876">
          <w:t>32</w:t>
        </w:r>
        <w:r>
          <w:rPr>
            <w:rFonts w:asciiTheme="minorHAnsi" w:eastAsiaTheme="minorEastAsia" w:hAnsiTheme="minorHAnsi" w:cstheme="minorBidi"/>
            <w:sz w:val="22"/>
            <w:szCs w:val="22"/>
            <w:lang w:eastAsia="en-AU"/>
          </w:rPr>
          <w:tab/>
        </w:r>
        <w:r w:rsidRPr="007F3876">
          <w:t>Rowing boats and sailing boats</w:t>
        </w:r>
        <w:r>
          <w:tab/>
        </w:r>
        <w:r>
          <w:fldChar w:fldCharType="begin"/>
        </w:r>
        <w:r>
          <w:instrText xml:space="preserve"> PAGEREF _Toc4665479 \h </w:instrText>
        </w:r>
        <w:r>
          <w:fldChar w:fldCharType="separate"/>
        </w:r>
        <w:r w:rsidR="00C75023">
          <w:t>22</w:t>
        </w:r>
        <w:r>
          <w:fldChar w:fldCharType="end"/>
        </w:r>
      </w:hyperlink>
    </w:p>
    <w:p w14:paraId="4CA826F7" w14:textId="4C5B815D" w:rsidR="00F0189B" w:rsidRDefault="00F0189B">
      <w:pPr>
        <w:pStyle w:val="TOC5"/>
        <w:rPr>
          <w:rFonts w:asciiTheme="minorHAnsi" w:eastAsiaTheme="minorEastAsia" w:hAnsiTheme="minorHAnsi" w:cstheme="minorBidi"/>
          <w:sz w:val="22"/>
          <w:szCs w:val="22"/>
          <w:lang w:eastAsia="en-AU"/>
        </w:rPr>
      </w:pPr>
      <w:r>
        <w:tab/>
      </w:r>
      <w:hyperlink w:anchor="_Toc4665480" w:history="1">
        <w:r w:rsidRPr="007F3876">
          <w:t>33</w:t>
        </w:r>
        <w:r>
          <w:rPr>
            <w:rFonts w:asciiTheme="minorHAnsi" w:eastAsiaTheme="minorEastAsia" w:hAnsiTheme="minorHAnsi" w:cstheme="minorBidi"/>
            <w:sz w:val="22"/>
            <w:szCs w:val="22"/>
            <w:lang w:eastAsia="en-AU"/>
          </w:rPr>
          <w:tab/>
        </w:r>
        <w:r w:rsidRPr="007F3876">
          <w:t>Overtaking boats</w:t>
        </w:r>
        <w:r>
          <w:tab/>
        </w:r>
        <w:r>
          <w:fldChar w:fldCharType="begin"/>
        </w:r>
        <w:r>
          <w:instrText xml:space="preserve"> PAGEREF _Toc4665480 \h </w:instrText>
        </w:r>
        <w:r>
          <w:fldChar w:fldCharType="separate"/>
        </w:r>
        <w:r w:rsidR="00C75023">
          <w:t>22</w:t>
        </w:r>
        <w:r>
          <w:fldChar w:fldCharType="end"/>
        </w:r>
      </w:hyperlink>
    </w:p>
    <w:p w14:paraId="69EBB708" w14:textId="1D93ABAE" w:rsidR="00F0189B" w:rsidRDefault="00F0189B">
      <w:pPr>
        <w:pStyle w:val="TOC5"/>
        <w:rPr>
          <w:rFonts w:asciiTheme="minorHAnsi" w:eastAsiaTheme="minorEastAsia" w:hAnsiTheme="minorHAnsi" w:cstheme="minorBidi"/>
          <w:sz w:val="22"/>
          <w:szCs w:val="22"/>
          <w:lang w:eastAsia="en-AU"/>
        </w:rPr>
      </w:pPr>
      <w:r>
        <w:tab/>
      </w:r>
      <w:hyperlink w:anchor="_Toc4665481" w:history="1">
        <w:r w:rsidRPr="007F3876">
          <w:t>34</w:t>
        </w:r>
        <w:r>
          <w:rPr>
            <w:rFonts w:asciiTheme="minorHAnsi" w:eastAsiaTheme="minorEastAsia" w:hAnsiTheme="minorHAnsi" w:cstheme="minorBidi"/>
            <w:sz w:val="22"/>
            <w:szCs w:val="22"/>
            <w:lang w:eastAsia="en-AU"/>
          </w:rPr>
          <w:tab/>
        </w:r>
        <w:r w:rsidRPr="007F3876">
          <w:t>Navigating channels</w:t>
        </w:r>
        <w:r>
          <w:tab/>
        </w:r>
        <w:r>
          <w:fldChar w:fldCharType="begin"/>
        </w:r>
        <w:r>
          <w:instrText xml:space="preserve"> PAGEREF _Toc4665481 \h </w:instrText>
        </w:r>
        <w:r>
          <w:fldChar w:fldCharType="separate"/>
        </w:r>
        <w:r w:rsidR="00C75023">
          <w:t>22</w:t>
        </w:r>
        <w:r>
          <w:fldChar w:fldCharType="end"/>
        </w:r>
      </w:hyperlink>
    </w:p>
    <w:p w14:paraId="12D99DED" w14:textId="0CED9665" w:rsidR="00F0189B" w:rsidRDefault="00F0189B">
      <w:pPr>
        <w:pStyle w:val="TOC5"/>
        <w:rPr>
          <w:rFonts w:asciiTheme="minorHAnsi" w:eastAsiaTheme="minorEastAsia" w:hAnsiTheme="minorHAnsi" w:cstheme="minorBidi"/>
          <w:sz w:val="22"/>
          <w:szCs w:val="22"/>
          <w:lang w:eastAsia="en-AU"/>
        </w:rPr>
      </w:pPr>
      <w:r>
        <w:tab/>
      </w:r>
      <w:hyperlink w:anchor="_Toc4665482" w:history="1">
        <w:r w:rsidRPr="007F3876">
          <w:t>35</w:t>
        </w:r>
        <w:r>
          <w:rPr>
            <w:rFonts w:asciiTheme="minorHAnsi" w:eastAsiaTheme="minorEastAsia" w:hAnsiTheme="minorHAnsi" w:cstheme="minorBidi"/>
            <w:sz w:val="22"/>
            <w:szCs w:val="22"/>
            <w:lang w:eastAsia="en-AU"/>
          </w:rPr>
          <w:tab/>
        </w:r>
        <w:r w:rsidRPr="007F3876">
          <w:t>Exception to rules—boat races</w:t>
        </w:r>
        <w:r>
          <w:tab/>
        </w:r>
        <w:r>
          <w:fldChar w:fldCharType="begin"/>
        </w:r>
        <w:r>
          <w:instrText xml:space="preserve"> PAGEREF _Toc4665482 \h </w:instrText>
        </w:r>
        <w:r>
          <w:fldChar w:fldCharType="separate"/>
        </w:r>
        <w:r w:rsidR="00C75023">
          <w:t>22</w:t>
        </w:r>
        <w:r>
          <w:fldChar w:fldCharType="end"/>
        </w:r>
      </w:hyperlink>
    </w:p>
    <w:p w14:paraId="418C55C7" w14:textId="11F4103A" w:rsidR="00F0189B" w:rsidRDefault="00824DA8">
      <w:pPr>
        <w:pStyle w:val="TOC2"/>
        <w:rPr>
          <w:rFonts w:asciiTheme="minorHAnsi" w:eastAsiaTheme="minorEastAsia" w:hAnsiTheme="minorHAnsi" w:cstheme="minorBidi"/>
          <w:b w:val="0"/>
          <w:sz w:val="22"/>
          <w:szCs w:val="22"/>
          <w:lang w:eastAsia="en-AU"/>
        </w:rPr>
      </w:pPr>
      <w:hyperlink w:anchor="_Toc4665483" w:history="1">
        <w:r w:rsidR="00F0189B" w:rsidRPr="007F3876">
          <w:t>Part 6</w:t>
        </w:r>
        <w:r w:rsidR="00F0189B">
          <w:rPr>
            <w:rFonts w:asciiTheme="minorHAnsi" w:eastAsiaTheme="minorEastAsia" w:hAnsiTheme="minorHAnsi" w:cstheme="minorBidi"/>
            <w:b w:val="0"/>
            <w:sz w:val="22"/>
            <w:szCs w:val="22"/>
            <w:lang w:eastAsia="en-AU"/>
          </w:rPr>
          <w:tab/>
        </w:r>
        <w:r w:rsidR="00F0189B" w:rsidRPr="007F3876">
          <w:t>Conduct of people</w:t>
        </w:r>
        <w:r w:rsidR="00F0189B" w:rsidRPr="00F0189B">
          <w:rPr>
            <w:vanish/>
          </w:rPr>
          <w:tab/>
        </w:r>
        <w:r w:rsidR="00F0189B" w:rsidRPr="00F0189B">
          <w:rPr>
            <w:vanish/>
          </w:rPr>
          <w:fldChar w:fldCharType="begin"/>
        </w:r>
        <w:r w:rsidR="00F0189B" w:rsidRPr="00F0189B">
          <w:rPr>
            <w:vanish/>
          </w:rPr>
          <w:instrText xml:space="preserve"> PAGEREF _Toc4665483 \h </w:instrText>
        </w:r>
        <w:r w:rsidR="00F0189B" w:rsidRPr="00F0189B">
          <w:rPr>
            <w:vanish/>
          </w:rPr>
        </w:r>
        <w:r w:rsidR="00F0189B" w:rsidRPr="00F0189B">
          <w:rPr>
            <w:vanish/>
          </w:rPr>
          <w:fldChar w:fldCharType="separate"/>
        </w:r>
        <w:r w:rsidR="00C75023">
          <w:rPr>
            <w:vanish/>
          </w:rPr>
          <w:t>23</w:t>
        </w:r>
        <w:r w:rsidR="00F0189B" w:rsidRPr="00F0189B">
          <w:rPr>
            <w:vanish/>
          </w:rPr>
          <w:fldChar w:fldCharType="end"/>
        </w:r>
      </w:hyperlink>
    </w:p>
    <w:p w14:paraId="3FC3947A" w14:textId="0ACE06B9" w:rsidR="00F0189B" w:rsidRDefault="00F0189B">
      <w:pPr>
        <w:pStyle w:val="TOC5"/>
        <w:rPr>
          <w:rFonts w:asciiTheme="minorHAnsi" w:eastAsiaTheme="minorEastAsia" w:hAnsiTheme="minorHAnsi" w:cstheme="minorBidi"/>
          <w:sz w:val="22"/>
          <w:szCs w:val="22"/>
          <w:lang w:eastAsia="en-AU"/>
        </w:rPr>
      </w:pPr>
      <w:r>
        <w:tab/>
      </w:r>
      <w:hyperlink w:anchor="_Toc4665484" w:history="1">
        <w:r w:rsidRPr="007F3876">
          <w:t>36</w:t>
        </w:r>
        <w:r>
          <w:rPr>
            <w:rFonts w:asciiTheme="minorHAnsi" w:eastAsiaTheme="minorEastAsia" w:hAnsiTheme="minorHAnsi" w:cstheme="minorBidi"/>
            <w:sz w:val="22"/>
            <w:szCs w:val="22"/>
            <w:lang w:eastAsia="en-AU"/>
          </w:rPr>
          <w:tab/>
        </w:r>
        <w:r w:rsidRPr="007F3876">
          <w:t>Dangerous conduct</w:t>
        </w:r>
        <w:r>
          <w:tab/>
        </w:r>
        <w:r>
          <w:fldChar w:fldCharType="begin"/>
        </w:r>
        <w:r>
          <w:instrText xml:space="preserve"> PAGEREF _Toc4665484 \h </w:instrText>
        </w:r>
        <w:r>
          <w:fldChar w:fldCharType="separate"/>
        </w:r>
        <w:r w:rsidR="00C75023">
          <w:t>23</w:t>
        </w:r>
        <w:r>
          <w:fldChar w:fldCharType="end"/>
        </w:r>
      </w:hyperlink>
    </w:p>
    <w:p w14:paraId="4D23D659" w14:textId="469561D6" w:rsidR="00F0189B" w:rsidRDefault="00F0189B">
      <w:pPr>
        <w:pStyle w:val="TOC5"/>
        <w:rPr>
          <w:rFonts w:asciiTheme="minorHAnsi" w:eastAsiaTheme="minorEastAsia" w:hAnsiTheme="minorHAnsi" w:cstheme="minorBidi"/>
          <w:sz w:val="22"/>
          <w:szCs w:val="22"/>
          <w:lang w:eastAsia="en-AU"/>
        </w:rPr>
      </w:pPr>
      <w:r>
        <w:tab/>
      </w:r>
      <w:hyperlink w:anchor="_Toc4665485" w:history="1">
        <w:r w:rsidRPr="007F3876">
          <w:t>37</w:t>
        </w:r>
        <w:r>
          <w:rPr>
            <w:rFonts w:asciiTheme="minorHAnsi" w:eastAsiaTheme="minorEastAsia" w:hAnsiTheme="minorHAnsi" w:cstheme="minorBidi"/>
            <w:sz w:val="22"/>
            <w:szCs w:val="22"/>
            <w:lang w:eastAsia="en-AU"/>
          </w:rPr>
          <w:tab/>
        </w:r>
        <w:r w:rsidRPr="007F3876">
          <w:t>Conduct on power boats</w:t>
        </w:r>
        <w:r>
          <w:tab/>
        </w:r>
        <w:r>
          <w:fldChar w:fldCharType="begin"/>
        </w:r>
        <w:r>
          <w:instrText xml:space="preserve"> PAGEREF _Toc4665485 \h </w:instrText>
        </w:r>
        <w:r>
          <w:fldChar w:fldCharType="separate"/>
        </w:r>
        <w:r w:rsidR="00C75023">
          <w:t>23</w:t>
        </w:r>
        <w:r>
          <w:fldChar w:fldCharType="end"/>
        </w:r>
      </w:hyperlink>
    </w:p>
    <w:p w14:paraId="72E2FFDA" w14:textId="1891FEB5" w:rsidR="00F0189B" w:rsidRDefault="00F0189B">
      <w:pPr>
        <w:pStyle w:val="TOC5"/>
        <w:rPr>
          <w:rFonts w:asciiTheme="minorHAnsi" w:eastAsiaTheme="minorEastAsia" w:hAnsiTheme="minorHAnsi" w:cstheme="minorBidi"/>
          <w:sz w:val="22"/>
          <w:szCs w:val="22"/>
          <w:lang w:eastAsia="en-AU"/>
        </w:rPr>
      </w:pPr>
      <w:r>
        <w:tab/>
      </w:r>
      <w:hyperlink w:anchor="_Toc4665486" w:history="1">
        <w:r w:rsidRPr="007F3876">
          <w:t>38</w:t>
        </w:r>
        <w:r>
          <w:rPr>
            <w:rFonts w:asciiTheme="minorHAnsi" w:eastAsiaTheme="minorEastAsia" w:hAnsiTheme="minorHAnsi" w:cstheme="minorBidi"/>
            <w:sz w:val="22"/>
            <w:szCs w:val="22"/>
            <w:lang w:eastAsia="en-AU"/>
          </w:rPr>
          <w:tab/>
        </w:r>
        <w:r w:rsidRPr="007F3876">
          <w:t>Passengers on domestic commercial vessels</w:t>
        </w:r>
        <w:r>
          <w:tab/>
        </w:r>
        <w:r>
          <w:fldChar w:fldCharType="begin"/>
        </w:r>
        <w:r>
          <w:instrText xml:space="preserve"> PAGEREF _Toc4665486 \h </w:instrText>
        </w:r>
        <w:r>
          <w:fldChar w:fldCharType="separate"/>
        </w:r>
        <w:r w:rsidR="00C75023">
          <w:t>25</w:t>
        </w:r>
        <w:r>
          <w:fldChar w:fldCharType="end"/>
        </w:r>
      </w:hyperlink>
    </w:p>
    <w:p w14:paraId="097E4124" w14:textId="41B128D1" w:rsidR="00F0189B" w:rsidRDefault="00824DA8">
      <w:pPr>
        <w:pStyle w:val="TOC2"/>
        <w:rPr>
          <w:rFonts w:asciiTheme="minorHAnsi" w:eastAsiaTheme="minorEastAsia" w:hAnsiTheme="minorHAnsi" w:cstheme="minorBidi"/>
          <w:b w:val="0"/>
          <w:sz w:val="22"/>
          <w:szCs w:val="22"/>
          <w:lang w:eastAsia="en-AU"/>
        </w:rPr>
      </w:pPr>
      <w:hyperlink w:anchor="_Toc4665487" w:history="1">
        <w:r w:rsidR="00F0189B" w:rsidRPr="007F3876">
          <w:t>Part 7</w:t>
        </w:r>
        <w:r w:rsidR="00F0189B">
          <w:rPr>
            <w:rFonts w:asciiTheme="minorHAnsi" w:eastAsiaTheme="minorEastAsia" w:hAnsiTheme="minorHAnsi" w:cstheme="minorBidi"/>
            <w:b w:val="0"/>
            <w:sz w:val="22"/>
            <w:szCs w:val="22"/>
            <w:lang w:eastAsia="en-AU"/>
          </w:rPr>
          <w:tab/>
        </w:r>
        <w:r w:rsidR="00F0189B" w:rsidRPr="007F3876">
          <w:t>Interference</w:t>
        </w:r>
        <w:r w:rsidR="00F0189B" w:rsidRPr="00F0189B">
          <w:rPr>
            <w:vanish/>
          </w:rPr>
          <w:tab/>
        </w:r>
        <w:r w:rsidR="00F0189B" w:rsidRPr="00F0189B">
          <w:rPr>
            <w:vanish/>
          </w:rPr>
          <w:fldChar w:fldCharType="begin"/>
        </w:r>
        <w:r w:rsidR="00F0189B" w:rsidRPr="00F0189B">
          <w:rPr>
            <w:vanish/>
          </w:rPr>
          <w:instrText xml:space="preserve"> PAGEREF _Toc4665487 \h </w:instrText>
        </w:r>
        <w:r w:rsidR="00F0189B" w:rsidRPr="00F0189B">
          <w:rPr>
            <w:vanish/>
          </w:rPr>
        </w:r>
        <w:r w:rsidR="00F0189B" w:rsidRPr="00F0189B">
          <w:rPr>
            <w:vanish/>
          </w:rPr>
          <w:fldChar w:fldCharType="separate"/>
        </w:r>
        <w:r w:rsidR="00C75023">
          <w:rPr>
            <w:vanish/>
          </w:rPr>
          <w:t>27</w:t>
        </w:r>
        <w:r w:rsidR="00F0189B" w:rsidRPr="00F0189B">
          <w:rPr>
            <w:vanish/>
          </w:rPr>
          <w:fldChar w:fldCharType="end"/>
        </w:r>
      </w:hyperlink>
    </w:p>
    <w:p w14:paraId="4B95A7C4" w14:textId="5929ECC3" w:rsidR="00F0189B" w:rsidRDefault="00F0189B">
      <w:pPr>
        <w:pStyle w:val="TOC5"/>
        <w:rPr>
          <w:rFonts w:asciiTheme="minorHAnsi" w:eastAsiaTheme="minorEastAsia" w:hAnsiTheme="minorHAnsi" w:cstheme="minorBidi"/>
          <w:sz w:val="22"/>
          <w:szCs w:val="22"/>
          <w:lang w:eastAsia="en-AU"/>
        </w:rPr>
      </w:pPr>
      <w:r>
        <w:tab/>
      </w:r>
      <w:hyperlink w:anchor="_Toc4665488" w:history="1">
        <w:r w:rsidRPr="007F3876">
          <w:t>39</w:t>
        </w:r>
        <w:r>
          <w:rPr>
            <w:rFonts w:asciiTheme="minorHAnsi" w:eastAsiaTheme="minorEastAsia" w:hAnsiTheme="minorHAnsi" w:cstheme="minorBidi"/>
            <w:sz w:val="22"/>
            <w:szCs w:val="22"/>
            <w:lang w:eastAsia="en-AU"/>
          </w:rPr>
          <w:tab/>
        </w:r>
        <w:r w:rsidRPr="007F3876">
          <w:t>Interfering with use of waters or land</w:t>
        </w:r>
        <w:r>
          <w:tab/>
        </w:r>
        <w:r>
          <w:fldChar w:fldCharType="begin"/>
        </w:r>
        <w:r>
          <w:instrText xml:space="preserve"> PAGEREF _Toc4665488 \h </w:instrText>
        </w:r>
        <w:r>
          <w:fldChar w:fldCharType="separate"/>
        </w:r>
        <w:r w:rsidR="00C75023">
          <w:t>27</w:t>
        </w:r>
        <w:r>
          <w:fldChar w:fldCharType="end"/>
        </w:r>
      </w:hyperlink>
    </w:p>
    <w:p w14:paraId="4751F20E" w14:textId="01D89773" w:rsidR="00F0189B" w:rsidRDefault="00F0189B">
      <w:pPr>
        <w:pStyle w:val="TOC5"/>
        <w:rPr>
          <w:rFonts w:asciiTheme="minorHAnsi" w:eastAsiaTheme="minorEastAsia" w:hAnsiTheme="minorHAnsi" w:cstheme="minorBidi"/>
          <w:sz w:val="22"/>
          <w:szCs w:val="22"/>
          <w:lang w:eastAsia="en-AU"/>
        </w:rPr>
      </w:pPr>
      <w:r>
        <w:tab/>
      </w:r>
      <w:hyperlink w:anchor="_Toc4665489" w:history="1">
        <w:r w:rsidRPr="007F3876">
          <w:t>40</w:t>
        </w:r>
        <w:r>
          <w:rPr>
            <w:rFonts w:asciiTheme="minorHAnsi" w:eastAsiaTheme="minorEastAsia" w:hAnsiTheme="minorHAnsi" w:cstheme="minorBidi"/>
            <w:sz w:val="22"/>
            <w:szCs w:val="22"/>
            <w:lang w:eastAsia="en-AU"/>
          </w:rPr>
          <w:tab/>
        </w:r>
        <w:r w:rsidRPr="007F3876">
          <w:t>Interfering with other boats</w:t>
        </w:r>
        <w:r>
          <w:tab/>
        </w:r>
        <w:r>
          <w:fldChar w:fldCharType="begin"/>
        </w:r>
        <w:r>
          <w:instrText xml:space="preserve"> PAGEREF _Toc4665489 \h </w:instrText>
        </w:r>
        <w:r>
          <w:fldChar w:fldCharType="separate"/>
        </w:r>
        <w:r w:rsidR="00C75023">
          <w:t>27</w:t>
        </w:r>
        <w:r>
          <w:fldChar w:fldCharType="end"/>
        </w:r>
      </w:hyperlink>
    </w:p>
    <w:p w14:paraId="2DBFD37C" w14:textId="20EAD6B6" w:rsidR="00F0189B" w:rsidRDefault="00F0189B">
      <w:pPr>
        <w:pStyle w:val="TOC5"/>
        <w:rPr>
          <w:rFonts w:asciiTheme="minorHAnsi" w:eastAsiaTheme="minorEastAsia" w:hAnsiTheme="minorHAnsi" w:cstheme="minorBidi"/>
          <w:sz w:val="22"/>
          <w:szCs w:val="22"/>
          <w:lang w:eastAsia="en-AU"/>
        </w:rPr>
      </w:pPr>
      <w:r>
        <w:tab/>
      </w:r>
      <w:hyperlink w:anchor="_Toc4665490" w:history="1">
        <w:r w:rsidRPr="007F3876">
          <w:t>41</w:t>
        </w:r>
        <w:r>
          <w:rPr>
            <w:rFonts w:asciiTheme="minorHAnsi" w:eastAsiaTheme="minorEastAsia" w:hAnsiTheme="minorHAnsi" w:cstheme="minorBidi"/>
            <w:sz w:val="22"/>
            <w:szCs w:val="22"/>
            <w:lang w:eastAsia="en-AU"/>
          </w:rPr>
          <w:tab/>
        </w:r>
        <w:r w:rsidRPr="007F3876">
          <w:t>Interfering with dredges or immobile boats</w:t>
        </w:r>
        <w:r>
          <w:tab/>
        </w:r>
        <w:r>
          <w:fldChar w:fldCharType="begin"/>
        </w:r>
        <w:r>
          <w:instrText xml:space="preserve"> PAGEREF _Toc4665490 \h </w:instrText>
        </w:r>
        <w:r>
          <w:fldChar w:fldCharType="separate"/>
        </w:r>
        <w:r w:rsidR="00C75023">
          <w:t>27</w:t>
        </w:r>
        <w:r>
          <w:fldChar w:fldCharType="end"/>
        </w:r>
      </w:hyperlink>
    </w:p>
    <w:p w14:paraId="33211211" w14:textId="229744E7" w:rsidR="00F0189B" w:rsidRDefault="00F0189B">
      <w:pPr>
        <w:pStyle w:val="TOC5"/>
        <w:rPr>
          <w:rFonts w:asciiTheme="minorHAnsi" w:eastAsiaTheme="minorEastAsia" w:hAnsiTheme="minorHAnsi" w:cstheme="minorBidi"/>
          <w:sz w:val="22"/>
          <w:szCs w:val="22"/>
          <w:lang w:eastAsia="en-AU"/>
        </w:rPr>
      </w:pPr>
      <w:r>
        <w:tab/>
      </w:r>
      <w:hyperlink w:anchor="_Toc4665491" w:history="1">
        <w:r w:rsidRPr="007F3876">
          <w:t>42</w:t>
        </w:r>
        <w:r>
          <w:rPr>
            <w:rFonts w:asciiTheme="minorHAnsi" w:eastAsiaTheme="minorEastAsia" w:hAnsiTheme="minorHAnsi" w:cstheme="minorBidi"/>
            <w:sz w:val="22"/>
            <w:szCs w:val="22"/>
            <w:lang w:eastAsia="en-AU"/>
          </w:rPr>
          <w:tab/>
        </w:r>
        <w:r w:rsidRPr="007F3876">
          <w:t>Interfering with navigation aids</w:t>
        </w:r>
        <w:r>
          <w:tab/>
        </w:r>
        <w:r>
          <w:fldChar w:fldCharType="begin"/>
        </w:r>
        <w:r>
          <w:instrText xml:space="preserve"> PAGEREF _Toc4665491 \h </w:instrText>
        </w:r>
        <w:r>
          <w:fldChar w:fldCharType="separate"/>
        </w:r>
        <w:r w:rsidR="00C75023">
          <w:t>28</w:t>
        </w:r>
        <w:r>
          <w:fldChar w:fldCharType="end"/>
        </w:r>
      </w:hyperlink>
    </w:p>
    <w:p w14:paraId="16BEDDBC" w14:textId="7AE63D03" w:rsidR="00F0189B" w:rsidRDefault="00F0189B">
      <w:pPr>
        <w:pStyle w:val="TOC5"/>
        <w:rPr>
          <w:rFonts w:asciiTheme="minorHAnsi" w:eastAsiaTheme="minorEastAsia" w:hAnsiTheme="minorHAnsi" w:cstheme="minorBidi"/>
          <w:sz w:val="22"/>
          <w:szCs w:val="22"/>
          <w:lang w:eastAsia="en-AU"/>
        </w:rPr>
      </w:pPr>
      <w:r>
        <w:tab/>
      </w:r>
      <w:hyperlink w:anchor="_Toc4665492" w:history="1">
        <w:r w:rsidRPr="007F3876">
          <w:t>43</w:t>
        </w:r>
        <w:r>
          <w:rPr>
            <w:rFonts w:asciiTheme="minorHAnsi" w:eastAsiaTheme="minorEastAsia" w:hAnsiTheme="minorHAnsi" w:cstheme="minorBidi"/>
            <w:sz w:val="22"/>
            <w:szCs w:val="22"/>
            <w:lang w:eastAsia="en-AU"/>
          </w:rPr>
          <w:tab/>
        </w:r>
        <w:r w:rsidRPr="007F3876">
          <w:t>Interfering with equipment on boats</w:t>
        </w:r>
        <w:r>
          <w:tab/>
        </w:r>
        <w:r>
          <w:fldChar w:fldCharType="begin"/>
        </w:r>
        <w:r>
          <w:instrText xml:space="preserve"> PAGEREF _Toc4665492 \h </w:instrText>
        </w:r>
        <w:r>
          <w:fldChar w:fldCharType="separate"/>
        </w:r>
        <w:r w:rsidR="00C75023">
          <w:t>29</w:t>
        </w:r>
        <w:r>
          <w:fldChar w:fldCharType="end"/>
        </w:r>
      </w:hyperlink>
    </w:p>
    <w:p w14:paraId="334D3AAE" w14:textId="75777BC9" w:rsidR="00F0189B" w:rsidRDefault="00F0189B">
      <w:pPr>
        <w:pStyle w:val="TOC5"/>
        <w:rPr>
          <w:rFonts w:asciiTheme="minorHAnsi" w:eastAsiaTheme="minorEastAsia" w:hAnsiTheme="minorHAnsi" w:cstheme="minorBidi"/>
          <w:sz w:val="22"/>
          <w:szCs w:val="22"/>
          <w:lang w:eastAsia="en-AU"/>
        </w:rPr>
      </w:pPr>
      <w:r>
        <w:tab/>
      </w:r>
      <w:hyperlink w:anchor="_Toc4665493" w:history="1">
        <w:r w:rsidRPr="007F3876">
          <w:t>44</w:t>
        </w:r>
        <w:r>
          <w:rPr>
            <w:rFonts w:asciiTheme="minorHAnsi" w:eastAsiaTheme="minorEastAsia" w:hAnsiTheme="minorHAnsi" w:cstheme="minorBidi"/>
            <w:sz w:val="22"/>
            <w:szCs w:val="22"/>
            <w:lang w:eastAsia="en-AU"/>
          </w:rPr>
          <w:tab/>
        </w:r>
        <w:r w:rsidRPr="007F3876">
          <w:t>Interfering with safety equipment</w:t>
        </w:r>
        <w:r>
          <w:tab/>
        </w:r>
        <w:r>
          <w:fldChar w:fldCharType="begin"/>
        </w:r>
        <w:r>
          <w:instrText xml:space="preserve"> PAGEREF _Toc4665493 \h </w:instrText>
        </w:r>
        <w:r>
          <w:fldChar w:fldCharType="separate"/>
        </w:r>
        <w:r w:rsidR="00C75023">
          <w:t>29</w:t>
        </w:r>
        <w:r>
          <w:fldChar w:fldCharType="end"/>
        </w:r>
      </w:hyperlink>
    </w:p>
    <w:p w14:paraId="34D106B2" w14:textId="442C5CE6" w:rsidR="00F0189B" w:rsidRDefault="00824DA8">
      <w:pPr>
        <w:pStyle w:val="TOC2"/>
        <w:rPr>
          <w:rFonts w:asciiTheme="minorHAnsi" w:eastAsiaTheme="minorEastAsia" w:hAnsiTheme="minorHAnsi" w:cstheme="minorBidi"/>
          <w:b w:val="0"/>
          <w:sz w:val="22"/>
          <w:szCs w:val="22"/>
          <w:lang w:eastAsia="en-AU"/>
        </w:rPr>
      </w:pPr>
      <w:hyperlink w:anchor="_Toc4665494" w:history="1">
        <w:r w:rsidR="00F0189B" w:rsidRPr="007F3876">
          <w:t>Part 8</w:t>
        </w:r>
        <w:r w:rsidR="00F0189B">
          <w:rPr>
            <w:rFonts w:asciiTheme="minorHAnsi" w:eastAsiaTheme="minorEastAsia" w:hAnsiTheme="minorHAnsi" w:cstheme="minorBidi"/>
            <w:b w:val="0"/>
            <w:sz w:val="22"/>
            <w:szCs w:val="22"/>
            <w:lang w:eastAsia="en-AU"/>
          </w:rPr>
          <w:tab/>
        </w:r>
        <w:r w:rsidR="00F0189B" w:rsidRPr="007F3876">
          <w:t>Lights and shapes</w:t>
        </w:r>
        <w:r w:rsidR="00F0189B" w:rsidRPr="00F0189B">
          <w:rPr>
            <w:vanish/>
          </w:rPr>
          <w:tab/>
        </w:r>
        <w:r w:rsidR="00F0189B" w:rsidRPr="00F0189B">
          <w:rPr>
            <w:vanish/>
          </w:rPr>
          <w:fldChar w:fldCharType="begin"/>
        </w:r>
        <w:r w:rsidR="00F0189B" w:rsidRPr="00F0189B">
          <w:rPr>
            <w:vanish/>
          </w:rPr>
          <w:instrText xml:space="preserve"> PAGEREF _Toc4665494 \h </w:instrText>
        </w:r>
        <w:r w:rsidR="00F0189B" w:rsidRPr="00F0189B">
          <w:rPr>
            <w:vanish/>
          </w:rPr>
        </w:r>
        <w:r w:rsidR="00F0189B" w:rsidRPr="00F0189B">
          <w:rPr>
            <w:vanish/>
          </w:rPr>
          <w:fldChar w:fldCharType="separate"/>
        </w:r>
        <w:r w:rsidR="00C75023">
          <w:rPr>
            <w:vanish/>
          </w:rPr>
          <w:t>30</w:t>
        </w:r>
        <w:r w:rsidR="00F0189B" w:rsidRPr="00F0189B">
          <w:rPr>
            <w:vanish/>
          </w:rPr>
          <w:fldChar w:fldCharType="end"/>
        </w:r>
      </w:hyperlink>
    </w:p>
    <w:p w14:paraId="51FA9A34" w14:textId="001BFE74" w:rsidR="00F0189B" w:rsidRDefault="00824DA8">
      <w:pPr>
        <w:pStyle w:val="TOC3"/>
        <w:rPr>
          <w:rFonts w:asciiTheme="minorHAnsi" w:eastAsiaTheme="minorEastAsia" w:hAnsiTheme="minorHAnsi" w:cstheme="minorBidi"/>
          <w:b w:val="0"/>
          <w:sz w:val="22"/>
          <w:szCs w:val="22"/>
          <w:lang w:eastAsia="en-AU"/>
        </w:rPr>
      </w:pPr>
      <w:hyperlink w:anchor="_Toc4665495" w:history="1">
        <w:r w:rsidR="00F0189B" w:rsidRPr="007F3876">
          <w:t>Division 8.1</w:t>
        </w:r>
        <w:r w:rsidR="00F0189B">
          <w:rPr>
            <w:rFonts w:asciiTheme="minorHAnsi" w:eastAsiaTheme="minorEastAsia" w:hAnsiTheme="minorHAnsi" w:cstheme="minorBidi"/>
            <w:b w:val="0"/>
            <w:sz w:val="22"/>
            <w:szCs w:val="22"/>
            <w:lang w:eastAsia="en-AU"/>
          </w:rPr>
          <w:tab/>
        </w:r>
        <w:r w:rsidR="00F0189B" w:rsidRPr="007F3876">
          <w:t>Preliminary</w:t>
        </w:r>
        <w:r w:rsidR="00F0189B" w:rsidRPr="00F0189B">
          <w:rPr>
            <w:vanish/>
          </w:rPr>
          <w:tab/>
        </w:r>
        <w:r w:rsidR="00F0189B" w:rsidRPr="00F0189B">
          <w:rPr>
            <w:vanish/>
          </w:rPr>
          <w:fldChar w:fldCharType="begin"/>
        </w:r>
        <w:r w:rsidR="00F0189B" w:rsidRPr="00F0189B">
          <w:rPr>
            <w:vanish/>
          </w:rPr>
          <w:instrText xml:space="preserve"> PAGEREF _Toc4665495 \h </w:instrText>
        </w:r>
        <w:r w:rsidR="00F0189B" w:rsidRPr="00F0189B">
          <w:rPr>
            <w:vanish/>
          </w:rPr>
        </w:r>
        <w:r w:rsidR="00F0189B" w:rsidRPr="00F0189B">
          <w:rPr>
            <w:vanish/>
          </w:rPr>
          <w:fldChar w:fldCharType="separate"/>
        </w:r>
        <w:r w:rsidR="00C75023">
          <w:rPr>
            <w:vanish/>
          </w:rPr>
          <w:t>30</w:t>
        </w:r>
        <w:r w:rsidR="00F0189B" w:rsidRPr="00F0189B">
          <w:rPr>
            <w:vanish/>
          </w:rPr>
          <w:fldChar w:fldCharType="end"/>
        </w:r>
      </w:hyperlink>
    </w:p>
    <w:p w14:paraId="15FA97EE" w14:textId="75FD80A9" w:rsidR="00F0189B" w:rsidRDefault="00F0189B">
      <w:pPr>
        <w:pStyle w:val="TOC5"/>
        <w:rPr>
          <w:rFonts w:asciiTheme="minorHAnsi" w:eastAsiaTheme="minorEastAsia" w:hAnsiTheme="minorHAnsi" w:cstheme="minorBidi"/>
          <w:sz w:val="22"/>
          <w:szCs w:val="22"/>
          <w:lang w:eastAsia="en-AU"/>
        </w:rPr>
      </w:pPr>
      <w:r>
        <w:tab/>
      </w:r>
      <w:hyperlink w:anchor="_Toc4665496" w:history="1">
        <w:r w:rsidRPr="007F3876">
          <w:t>45</w:t>
        </w:r>
        <w:r>
          <w:rPr>
            <w:rFonts w:asciiTheme="minorHAnsi" w:eastAsiaTheme="minorEastAsia" w:hAnsiTheme="minorHAnsi" w:cstheme="minorBidi"/>
            <w:sz w:val="22"/>
            <w:szCs w:val="22"/>
            <w:lang w:eastAsia="en-AU"/>
          </w:rPr>
          <w:tab/>
        </w:r>
        <w:r w:rsidRPr="007F3876">
          <w:t>Definitions—pt 8</w:t>
        </w:r>
        <w:r>
          <w:tab/>
        </w:r>
        <w:r>
          <w:fldChar w:fldCharType="begin"/>
        </w:r>
        <w:r>
          <w:instrText xml:space="preserve"> PAGEREF _Toc4665496 \h </w:instrText>
        </w:r>
        <w:r>
          <w:fldChar w:fldCharType="separate"/>
        </w:r>
        <w:r w:rsidR="00C75023">
          <w:t>30</w:t>
        </w:r>
        <w:r>
          <w:fldChar w:fldCharType="end"/>
        </w:r>
      </w:hyperlink>
    </w:p>
    <w:p w14:paraId="49A35389" w14:textId="678FD8A0" w:rsidR="00F0189B" w:rsidRDefault="00F0189B">
      <w:pPr>
        <w:pStyle w:val="TOC5"/>
        <w:rPr>
          <w:rFonts w:asciiTheme="minorHAnsi" w:eastAsiaTheme="minorEastAsia" w:hAnsiTheme="minorHAnsi" w:cstheme="minorBidi"/>
          <w:sz w:val="22"/>
          <w:szCs w:val="22"/>
          <w:lang w:eastAsia="en-AU"/>
        </w:rPr>
      </w:pPr>
      <w:r>
        <w:tab/>
      </w:r>
      <w:hyperlink w:anchor="_Toc4665497" w:history="1">
        <w:r w:rsidRPr="007F3876">
          <w:t>46</w:t>
        </w:r>
        <w:r>
          <w:rPr>
            <w:rFonts w:asciiTheme="minorHAnsi" w:eastAsiaTheme="minorEastAsia" w:hAnsiTheme="minorHAnsi" w:cstheme="minorBidi"/>
            <w:sz w:val="22"/>
            <w:szCs w:val="22"/>
            <w:lang w:eastAsia="en-AU"/>
          </w:rPr>
          <w:tab/>
        </w:r>
        <w:r w:rsidRPr="007F3876">
          <w:t xml:space="preserve">Meaning of </w:t>
        </w:r>
        <w:r w:rsidRPr="007F3876">
          <w:rPr>
            <w:i/>
          </w:rPr>
          <w:t>visibility is restricted</w:t>
        </w:r>
        <w:r>
          <w:tab/>
        </w:r>
        <w:r>
          <w:fldChar w:fldCharType="begin"/>
        </w:r>
        <w:r>
          <w:instrText xml:space="preserve"> PAGEREF _Toc4665497 \h </w:instrText>
        </w:r>
        <w:r>
          <w:fldChar w:fldCharType="separate"/>
        </w:r>
        <w:r w:rsidR="00C75023">
          <w:t>32</w:t>
        </w:r>
        <w:r>
          <w:fldChar w:fldCharType="end"/>
        </w:r>
      </w:hyperlink>
    </w:p>
    <w:p w14:paraId="19C892F4" w14:textId="5DE62652" w:rsidR="00F0189B" w:rsidRDefault="00F0189B">
      <w:pPr>
        <w:pStyle w:val="TOC5"/>
        <w:rPr>
          <w:rFonts w:asciiTheme="minorHAnsi" w:eastAsiaTheme="minorEastAsia" w:hAnsiTheme="minorHAnsi" w:cstheme="minorBidi"/>
          <w:sz w:val="22"/>
          <w:szCs w:val="22"/>
          <w:lang w:eastAsia="en-AU"/>
        </w:rPr>
      </w:pPr>
      <w:r>
        <w:tab/>
      </w:r>
      <w:hyperlink w:anchor="_Toc4665498" w:history="1">
        <w:r w:rsidRPr="007F3876">
          <w:t>47</w:t>
        </w:r>
        <w:r>
          <w:rPr>
            <w:rFonts w:asciiTheme="minorHAnsi" w:eastAsiaTheme="minorEastAsia" w:hAnsiTheme="minorHAnsi" w:cstheme="minorBidi"/>
            <w:sz w:val="22"/>
            <w:szCs w:val="22"/>
            <w:lang w:eastAsia="en-AU"/>
          </w:rPr>
          <w:tab/>
        </w:r>
        <w:r w:rsidRPr="007F3876">
          <w:t>Visibility of lights</w:t>
        </w:r>
        <w:r>
          <w:tab/>
        </w:r>
        <w:r>
          <w:fldChar w:fldCharType="begin"/>
        </w:r>
        <w:r>
          <w:instrText xml:space="preserve"> PAGEREF _Toc4665498 \h </w:instrText>
        </w:r>
        <w:r>
          <w:fldChar w:fldCharType="separate"/>
        </w:r>
        <w:r w:rsidR="00C75023">
          <w:t>32</w:t>
        </w:r>
        <w:r>
          <w:fldChar w:fldCharType="end"/>
        </w:r>
      </w:hyperlink>
    </w:p>
    <w:p w14:paraId="3EBA487F" w14:textId="1427ABBE" w:rsidR="00F0189B" w:rsidRDefault="00824DA8">
      <w:pPr>
        <w:pStyle w:val="TOC3"/>
        <w:rPr>
          <w:rFonts w:asciiTheme="minorHAnsi" w:eastAsiaTheme="minorEastAsia" w:hAnsiTheme="minorHAnsi" w:cstheme="minorBidi"/>
          <w:b w:val="0"/>
          <w:sz w:val="22"/>
          <w:szCs w:val="22"/>
          <w:lang w:eastAsia="en-AU"/>
        </w:rPr>
      </w:pPr>
      <w:hyperlink w:anchor="_Toc4665499" w:history="1">
        <w:r w:rsidR="00F0189B" w:rsidRPr="007F3876">
          <w:t>Division 8.2</w:t>
        </w:r>
        <w:r w:rsidR="00F0189B">
          <w:rPr>
            <w:rFonts w:asciiTheme="minorHAnsi" w:eastAsiaTheme="minorEastAsia" w:hAnsiTheme="minorHAnsi" w:cstheme="minorBidi"/>
            <w:b w:val="0"/>
            <w:sz w:val="22"/>
            <w:szCs w:val="22"/>
            <w:lang w:eastAsia="en-AU"/>
          </w:rPr>
          <w:tab/>
        </w:r>
        <w:r w:rsidR="00F0189B" w:rsidRPr="007F3876">
          <w:t>Boats underway at night or when visibility is restricted</w:t>
        </w:r>
        <w:r w:rsidR="00F0189B" w:rsidRPr="00F0189B">
          <w:rPr>
            <w:vanish/>
          </w:rPr>
          <w:tab/>
        </w:r>
        <w:r w:rsidR="00F0189B" w:rsidRPr="00F0189B">
          <w:rPr>
            <w:vanish/>
          </w:rPr>
          <w:fldChar w:fldCharType="begin"/>
        </w:r>
        <w:r w:rsidR="00F0189B" w:rsidRPr="00F0189B">
          <w:rPr>
            <w:vanish/>
          </w:rPr>
          <w:instrText xml:space="preserve"> PAGEREF _Toc4665499 \h </w:instrText>
        </w:r>
        <w:r w:rsidR="00F0189B" w:rsidRPr="00F0189B">
          <w:rPr>
            <w:vanish/>
          </w:rPr>
        </w:r>
        <w:r w:rsidR="00F0189B" w:rsidRPr="00F0189B">
          <w:rPr>
            <w:vanish/>
          </w:rPr>
          <w:fldChar w:fldCharType="separate"/>
        </w:r>
        <w:r w:rsidR="00C75023">
          <w:rPr>
            <w:vanish/>
          </w:rPr>
          <w:t>33</w:t>
        </w:r>
        <w:r w:rsidR="00F0189B" w:rsidRPr="00F0189B">
          <w:rPr>
            <w:vanish/>
          </w:rPr>
          <w:fldChar w:fldCharType="end"/>
        </w:r>
      </w:hyperlink>
    </w:p>
    <w:p w14:paraId="0B7C1046" w14:textId="6E23EB99" w:rsidR="00F0189B" w:rsidRDefault="00F0189B">
      <w:pPr>
        <w:pStyle w:val="TOC5"/>
        <w:rPr>
          <w:rFonts w:asciiTheme="minorHAnsi" w:eastAsiaTheme="minorEastAsia" w:hAnsiTheme="minorHAnsi" w:cstheme="minorBidi"/>
          <w:sz w:val="22"/>
          <w:szCs w:val="22"/>
          <w:lang w:eastAsia="en-AU"/>
        </w:rPr>
      </w:pPr>
      <w:r>
        <w:tab/>
      </w:r>
      <w:hyperlink w:anchor="_Toc4665500" w:history="1">
        <w:r w:rsidRPr="007F3876">
          <w:t>48</w:t>
        </w:r>
        <w:r>
          <w:rPr>
            <w:rFonts w:asciiTheme="minorHAnsi" w:eastAsiaTheme="minorEastAsia" w:hAnsiTheme="minorHAnsi" w:cstheme="minorBidi"/>
            <w:sz w:val="22"/>
            <w:szCs w:val="22"/>
            <w:lang w:eastAsia="en-AU"/>
          </w:rPr>
          <w:tab/>
        </w:r>
        <w:r w:rsidRPr="007F3876">
          <w:t>Application—div 8.2</w:t>
        </w:r>
        <w:r>
          <w:tab/>
        </w:r>
        <w:r>
          <w:fldChar w:fldCharType="begin"/>
        </w:r>
        <w:r>
          <w:instrText xml:space="preserve"> PAGEREF _Toc4665500 \h </w:instrText>
        </w:r>
        <w:r>
          <w:fldChar w:fldCharType="separate"/>
        </w:r>
        <w:r w:rsidR="00C75023">
          <w:t>33</w:t>
        </w:r>
        <w:r>
          <w:fldChar w:fldCharType="end"/>
        </w:r>
      </w:hyperlink>
    </w:p>
    <w:p w14:paraId="318902A1" w14:textId="43E3428B" w:rsidR="00F0189B" w:rsidRDefault="00F0189B">
      <w:pPr>
        <w:pStyle w:val="TOC5"/>
        <w:rPr>
          <w:rFonts w:asciiTheme="minorHAnsi" w:eastAsiaTheme="minorEastAsia" w:hAnsiTheme="minorHAnsi" w:cstheme="minorBidi"/>
          <w:sz w:val="22"/>
          <w:szCs w:val="22"/>
          <w:lang w:eastAsia="en-AU"/>
        </w:rPr>
      </w:pPr>
      <w:r>
        <w:tab/>
      </w:r>
      <w:hyperlink w:anchor="_Toc4665501" w:history="1">
        <w:r w:rsidRPr="007F3876">
          <w:t>49</w:t>
        </w:r>
        <w:r>
          <w:rPr>
            <w:rFonts w:asciiTheme="minorHAnsi" w:eastAsiaTheme="minorEastAsia" w:hAnsiTheme="minorHAnsi" w:cstheme="minorBidi"/>
            <w:sz w:val="22"/>
            <w:szCs w:val="22"/>
            <w:lang w:eastAsia="en-AU"/>
          </w:rPr>
          <w:tab/>
        </w:r>
        <w:r w:rsidRPr="007F3876">
          <w:t>Lights for power boats underway</w:t>
        </w:r>
        <w:r>
          <w:tab/>
        </w:r>
        <w:r>
          <w:fldChar w:fldCharType="begin"/>
        </w:r>
        <w:r>
          <w:instrText xml:space="preserve"> PAGEREF _Toc4665501 \h </w:instrText>
        </w:r>
        <w:r>
          <w:fldChar w:fldCharType="separate"/>
        </w:r>
        <w:r w:rsidR="00C75023">
          <w:t>33</w:t>
        </w:r>
        <w:r>
          <w:fldChar w:fldCharType="end"/>
        </w:r>
      </w:hyperlink>
    </w:p>
    <w:p w14:paraId="7036B2FA" w14:textId="5C62CC74" w:rsidR="00F0189B" w:rsidRDefault="00F0189B">
      <w:pPr>
        <w:pStyle w:val="TOC5"/>
        <w:rPr>
          <w:rFonts w:asciiTheme="minorHAnsi" w:eastAsiaTheme="minorEastAsia" w:hAnsiTheme="minorHAnsi" w:cstheme="minorBidi"/>
          <w:sz w:val="22"/>
          <w:szCs w:val="22"/>
          <w:lang w:eastAsia="en-AU"/>
        </w:rPr>
      </w:pPr>
      <w:r>
        <w:tab/>
      </w:r>
      <w:hyperlink w:anchor="_Toc4665502" w:history="1">
        <w:r w:rsidRPr="007F3876">
          <w:t>50</w:t>
        </w:r>
        <w:r>
          <w:rPr>
            <w:rFonts w:asciiTheme="minorHAnsi" w:eastAsiaTheme="minorEastAsia" w:hAnsiTheme="minorHAnsi" w:cstheme="minorBidi"/>
            <w:sz w:val="22"/>
            <w:szCs w:val="22"/>
            <w:lang w:eastAsia="en-AU"/>
          </w:rPr>
          <w:tab/>
        </w:r>
        <w:r w:rsidRPr="007F3876">
          <w:t>Lights for sailing boats underway and boats being rowed</w:t>
        </w:r>
        <w:r>
          <w:tab/>
        </w:r>
        <w:r>
          <w:fldChar w:fldCharType="begin"/>
        </w:r>
        <w:r>
          <w:instrText xml:space="preserve"> PAGEREF _Toc4665502 \h </w:instrText>
        </w:r>
        <w:r>
          <w:fldChar w:fldCharType="separate"/>
        </w:r>
        <w:r w:rsidR="00C75023">
          <w:t>35</w:t>
        </w:r>
        <w:r>
          <w:fldChar w:fldCharType="end"/>
        </w:r>
      </w:hyperlink>
    </w:p>
    <w:p w14:paraId="7D7D0E83" w14:textId="74677A67" w:rsidR="00F0189B" w:rsidRDefault="00F0189B">
      <w:pPr>
        <w:pStyle w:val="TOC5"/>
        <w:rPr>
          <w:rFonts w:asciiTheme="minorHAnsi" w:eastAsiaTheme="minorEastAsia" w:hAnsiTheme="minorHAnsi" w:cstheme="minorBidi"/>
          <w:sz w:val="22"/>
          <w:szCs w:val="22"/>
          <w:lang w:eastAsia="en-AU"/>
        </w:rPr>
      </w:pPr>
      <w:r>
        <w:lastRenderedPageBreak/>
        <w:tab/>
      </w:r>
      <w:hyperlink w:anchor="_Toc4665503" w:history="1">
        <w:r w:rsidRPr="007F3876">
          <w:t>51</w:t>
        </w:r>
        <w:r>
          <w:rPr>
            <w:rFonts w:asciiTheme="minorHAnsi" w:eastAsiaTheme="minorEastAsia" w:hAnsiTheme="minorHAnsi" w:cstheme="minorBidi"/>
            <w:sz w:val="22"/>
            <w:szCs w:val="22"/>
            <w:lang w:eastAsia="en-AU"/>
          </w:rPr>
          <w:tab/>
        </w:r>
        <w:r w:rsidRPr="007F3876">
          <w:t>Lights to be carried by rowing boats, kayaks and canoes</w:t>
        </w:r>
        <w:r>
          <w:tab/>
        </w:r>
        <w:r>
          <w:fldChar w:fldCharType="begin"/>
        </w:r>
        <w:r>
          <w:instrText xml:space="preserve"> PAGEREF _Toc4665503 \h </w:instrText>
        </w:r>
        <w:r>
          <w:fldChar w:fldCharType="separate"/>
        </w:r>
        <w:r w:rsidR="00C75023">
          <w:t>36</w:t>
        </w:r>
        <w:r>
          <w:fldChar w:fldCharType="end"/>
        </w:r>
      </w:hyperlink>
    </w:p>
    <w:p w14:paraId="41A2B4CC" w14:textId="76F8A4CA" w:rsidR="00F0189B" w:rsidRDefault="00824DA8">
      <w:pPr>
        <w:pStyle w:val="TOC3"/>
        <w:rPr>
          <w:rFonts w:asciiTheme="minorHAnsi" w:eastAsiaTheme="minorEastAsia" w:hAnsiTheme="minorHAnsi" w:cstheme="minorBidi"/>
          <w:b w:val="0"/>
          <w:sz w:val="22"/>
          <w:szCs w:val="22"/>
          <w:lang w:eastAsia="en-AU"/>
        </w:rPr>
      </w:pPr>
      <w:hyperlink w:anchor="_Toc4665504" w:history="1">
        <w:r w:rsidR="00F0189B" w:rsidRPr="007F3876">
          <w:t>Division 8.3</w:t>
        </w:r>
        <w:r w:rsidR="00F0189B">
          <w:rPr>
            <w:rFonts w:asciiTheme="minorHAnsi" w:eastAsiaTheme="minorEastAsia" w:hAnsiTheme="minorHAnsi" w:cstheme="minorBidi"/>
            <w:b w:val="0"/>
            <w:sz w:val="22"/>
            <w:szCs w:val="22"/>
            <w:lang w:eastAsia="en-AU"/>
          </w:rPr>
          <w:tab/>
        </w:r>
        <w:r w:rsidR="00F0189B" w:rsidRPr="007F3876">
          <w:t>Boats at anchor</w:t>
        </w:r>
        <w:r w:rsidR="00F0189B" w:rsidRPr="00F0189B">
          <w:rPr>
            <w:vanish/>
          </w:rPr>
          <w:tab/>
        </w:r>
        <w:r w:rsidR="00F0189B" w:rsidRPr="00F0189B">
          <w:rPr>
            <w:vanish/>
          </w:rPr>
          <w:fldChar w:fldCharType="begin"/>
        </w:r>
        <w:r w:rsidR="00F0189B" w:rsidRPr="00F0189B">
          <w:rPr>
            <w:vanish/>
          </w:rPr>
          <w:instrText xml:space="preserve"> PAGEREF _Toc4665504 \h </w:instrText>
        </w:r>
        <w:r w:rsidR="00F0189B" w:rsidRPr="00F0189B">
          <w:rPr>
            <w:vanish/>
          </w:rPr>
        </w:r>
        <w:r w:rsidR="00F0189B" w:rsidRPr="00F0189B">
          <w:rPr>
            <w:vanish/>
          </w:rPr>
          <w:fldChar w:fldCharType="separate"/>
        </w:r>
        <w:r w:rsidR="00C75023">
          <w:rPr>
            <w:vanish/>
          </w:rPr>
          <w:t>38</w:t>
        </w:r>
        <w:r w:rsidR="00F0189B" w:rsidRPr="00F0189B">
          <w:rPr>
            <w:vanish/>
          </w:rPr>
          <w:fldChar w:fldCharType="end"/>
        </w:r>
      </w:hyperlink>
    </w:p>
    <w:p w14:paraId="19FEBDAB" w14:textId="5EF88891" w:rsidR="00F0189B" w:rsidRDefault="00F0189B">
      <w:pPr>
        <w:pStyle w:val="TOC5"/>
        <w:rPr>
          <w:rFonts w:asciiTheme="minorHAnsi" w:eastAsiaTheme="minorEastAsia" w:hAnsiTheme="minorHAnsi" w:cstheme="minorBidi"/>
          <w:sz w:val="22"/>
          <w:szCs w:val="22"/>
          <w:lang w:eastAsia="en-AU"/>
        </w:rPr>
      </w:pPr>
      <w:r>
        <w:tab/>
      </w:r>
      <w:hyperlink w:anchor="_Toc4665505" w:history="1">
        <w:r w:rsidRPr="007F3876">
          <w:t>52</w:t>
        </w:r>
        <w:r>
          <w:rPr>
            <w:rFonts w:asciiTheme="minorHAnsi" w:eastAsiaTheme="minorEastAsia" w:hAnsiTheme="minorHAnsi" w:cstheme="minorBidi"/>
            <w:sz w:val="22"/>
            <w:szCs w:val="22"/>
            <w:lang w:eastAsia="en-AU"/>
          </w:rPr>
          <w:tab/>
        </w:r>
        <w:r w:rsidRPr="007F3876">
          <w:t>Lights for boats at anchor on a lake at night</w:t>
        </w:r>
        <w:r>
          <w:tab/>
        </w:r>
        <w:r>
          <w:fldChar w:fldCharType="begin"/>
        </w:r>
        <w:r>
          <w:instrText xml:space="preserve"> PAGEREF _Toc4665505 \h </w:instrText>
        </w:r>
        <w:r>
          <w:fldChar w:fldCharType="separate"/>
        </w:r>
        <w:r w:rsidR="00C75023">
          <w:t>38</w:t>
        </w:r>
        <w:r>
          <w:fldChar w:fldCharType="end"/>
        </w:r>
      </w:hyperlink>
    </w:p>
    <w:p w14:paraId="5CBF0E81" w14:textId="3A302AD0" w:rsidR="00F0189B" w:rsidRDefault="00824DA8">
      <w:pPr>
        <w:pStyle w:val="TOC3"/>
        <w:rPr>
          <w:rFonts w:asciiTheme="minorHAnsi" w:eastAsiaTheme="minorEastAsia" w:hAnsiTheme="minorHAnsi" w:cstheme="minorBidi"/>
          <w:b w:val="0"/>
          <w:sz w:val="22"/>
          <w:szCs w:val="22"/>
          <w:lang w:eastAsia="en-AU"/>
        </w:rPr>
      </w:pPr>
      <w:hyperlink w:anchor="_Toc4665506" w:history="1">
        <w:r w:rsidR="00F0189B" w:rsidRPr="007F3876">
          <w:t>Division 8.4</w:t>
        </w:r>
        <w:r w:rsidR="00F0189B">
          <w:rPr>
            <w:rFonts w:asciiTheme="minorHAnsi" w:eastAsiaTheme="minorEastAsia" w:hAnsiTheme="minorHAnsi" w:cstheme="minorBidi"/>
            <w:b w:val="0"/>
            <w:sz w:val="22"/>
            <w:szCs w:val="22"/>
            <w:lang w:eastAsia="en-AU"/>
          </w:rPr>
          <w:tab/>
        </w:r>
        <w:r w:rsidR="00F0189B" w:rsidRPr="007F3876">
          <w:t>Diving boats, dredges etc and emergency lights</w:t>
        </w:r>
        <w:r w:rsidR="00F0189B" w:rsidRPr="00F0189B">
          <w:rPr>
            <w:vanish/>
          </w:rPr>
          <w:tab/>
        </w:r>
        <w:r w:rsidR="00F0189B" w:rsidRPr="00F0189B">
          <w:rPr>
            <w:vanish/>
          </w:rPr>
          <w:fldChar w:fldCharType="begin"/>
        </w:r>
        <w:r w:rsidR="00F0189B" w:rsidRPr="00F0189B">
          <w:rPr>
            <w:vanish/>
          </w:rPr>
          <w:instrText xml:space="preserve"> PAGEREF _Toc4665506 \h </w:instrText>
        </w:r>
        <w:r w:rsidR="00F0189B" w:rsidRPr="00F0189B">
          <w:rPr>
            <w:vanish/>
          </w:rPr>
        </w:r>
        <w:r w:rsidR="00F0189B" w:rsidRPr="00F0189B">
          <w:rPr>
            <w:vanish/>
          </w:rPr>
          <w:fldChar w:fldCharType="separate"/>
        </w:r>
        <w:r w:rsidR="00C75023">
          <w:rPr>
            <w:vanish/>
          </w:rPr>
          <w:t>38</w:t>
        </w:r>
        <w:r w:rsidR="00F0189B" w:rsidRPr="00F0189B">
          <w:rPr>
            <w:vanish/>
          </w:rPr>
          <w:fldChar w:fldCharType="end"/>
        </w:r>
      </w:hyperlink>
    </w:p>
    <w:p w14:paraId="289C4C59" w14:textId="6AE6EA19" w:rsidR="00F0189B" w:rsidRDefault="00F0189B">
      <w:pPr>
        <w:pStyle w:val="TOC5"/>
        <w:rPr>
          <w:rFonts w:asciiTheme="minorHAnsi" w:eastAsiaTheme="minorEastAsia" w:hAnsiTheme="minorHAnsi" w:cstheme="minorBidi"/>
          <w:sz w:val="22"/>
          <w:szCs w:val="22"/>
          <w:lang w:eastAsia="en-AU"/>
        </w:rPr>
      </w:pPr>
      <w:r>
        <w:tab/>
      </w:r>
      <w:hyperlink w:anchor="_Toc4665507" w:history="1">
        <w:r w:rsidRPr="007F3876">
          <w:t>53</w:t>
        </w:r>
        <w:r>
          <w:rPr>
            <w:rFonts w:asciiTheme="minorHAnsi" w:eastAsiaTheme="minorEastAsia" w:hAnsiTheme="minorHAnsi" w:cstheme="minorBidi"/>
            <w:sz w:val="22"/>
            <w:szCs w:val="22"/>
            <w:lang w:eastAsia="en-AU"/>
          </w:rPr>
          <w:tab/>
        </w:r>
        <w:r w:rsidRPr="007F3876">
          <w:t>Lights on certain boats restricted in their ability to manoeuvre</w:t>
        </w:r>
        <w:r>
          <w:tab/>
        </w:r>
        <w:r>
          <w:fldChar w:fldCharType="begin"/>
        </w:r>
        <w:r>
          <w:instrText xml:space="preserve"> PAGEREF _Toc4665507 \h </w:instrText>
        </w:r>
        <w:r>
          <w:fldChar w:fldCharType="separate"/>
        </w:r>
        <w:r w:rsidR="00C75023">
          <w:t>38</w:t>
        </w:r>
        <w:r>
          <w:fldChar w:fldCharType="end"/>
        </w:r>
      </w:hyperlink>
    </w:p>
    <w:p w14:paraId="0F29B1E0" w14:textId="59CA0ACD" w:rsidR="00F0189B" w:rsidRDefault="00F0189B">
      <w:pPr>
        <w:pStyle w:val="TOC5"/>
        <w:rPr>
          <w:rFonts w:asciiTheme="minorHAnsi" w:eastAsiaTheme="minorEastAsia" w:hAnsiTheme="minorHAnsi" w:cstheme="minorBidi"/>
          <w:sz w:val="22"/>
          <w:szCs w:val="22"/>
          <w:lang w:eastAsia="en-AU"/>
        </w:rPr>
      </w:pPr>
      <w:r>
        <w:tab/>
      </w:r>
      <w:hyperlink w:anchor="_Toc4665508" w:history="1">
        <w:r w:rsidRPr="007F3876">
          <w:t>54</w:t>
        </w:r>
        <w:r>
          <w:rPr>
            <w:rFonts w:asciiTheme="minorHAnsi" w:eastAsiaTheme="minorEastAsia" w:hAnsiTheme="minorHAnsi" w:cstheme="minorBidi"/>
            <w:sz w:val="22"/>
            <w:szCs w:val="22"/>
            <w:lang w:eastAsia="en-AU"/>
          </w:rPr>
          <w:tab/>
        </w:r>
        <w:r w:rsidRPr="007F3876">
          <w:t>Shapes on certain boats restricted in their ability to manoeuvre</w:t>
        </w:r>
        <w:r>
          <w:tab/>
        </w:r>
        <w:r>
          <w:fldChar w:fldCharType="begin"/>
        </w:r>
        <w:r>
          <w:instrText xml:space="preserve"> PAGEREF _Toc4665508 \h </w:instrText>
        </w:r>
        <w:r>
          <w:fldChar w:fldCharType="separate"/>
        </w:r>
        <w:r w:rsidR="00C75023">
          <w:t>39</w:t>
        </w:r>
        <w:r>
          <w:fldChar w:fldCharType="end"/>
        </w:r>
      </w:hyperlink>
    </w:p>
    <w:p w14:paraId="4D99930D" w14:textId="192BFC6B" w:rsidR="00F0189B" w:rsidRDefault="00F0189B">
      <w:pPr>
        <w:pStyle w:val="TOC5"/>
        <w:rPr>
          <w:rFonts w:asciiTheme="minorHAnsi" w:eastAsiaTheme="minorEastAsia" w:hAnsiTheme="minorHAnsi" w:cstheme="minorBidi"/>
          <w:sz w:val="22"/>
          <w:szCs w:val="22"/>
          <w:lang w:eastAsia="en-AU"/>
        </w:rPr>
      </w:pPr>
      <w:r>
        <w:tab/>
      </w:r>
      <w:hyperlink w:anchor="_Toc4665509" w:history="1">
        <w:r w:rsidRPr="007F3876">
          <w:t>55</w:t>
        </w:r>
        <w:r>
          <w:rPr>
            <w:rFonts w:asciiTheme="minorHAnsi" w:eastAsiaTheme="minorEastAsia" w:hAnsiTheme="minorHAnsi" w:cstheme="minorBidi"/>
            <w:sz w:val="22"/>
            <w:szCs w:val="22"/>
            <w:lang w:eastAsia="en-AU"/>
          </w:rPr>
          <w:tab/>
        </w:r>
        <w:r w:rsidRPr="007F3876">
          <w:t>Emergency lights</w:t>
        </w:r>
        <w:r>
          <w:tab/>
        </w:r>
        <w:r>
          <w:fldChar w:fldCharType="begin"/>
        </w:r>
        <w:r>
          <w:instrText xml:space="preserve"> PAGEREF _Toc4665509 \h </w:instrText>
        </w:r>
        <w:r>
          <w:fldChar w:fldCharType="separate"/>
        </w:r>
        <w:r w:rsidR="00C75023">
          <w:t>41</w:t>
        </w:r>
        <w:r>
          <w:fldChar w:fldCharType="end"/>
        </w:r>
      </w:hyperlink>
    </w:p>
    <w:p w14:paraId="17AB27CD" w14:textId="479EE24F" w:rsidR="00F0189B" w:rsidRDefault="00824DA8">
      <w:pPr>
        <w:pStyle w:val="TOC2"/>
        <w:rPr>
          <w:rFonts w:asciiTheme="minorHAnsi" w:eastAsiaTheme="minorEastAsia" w:hAnsiTheme="minorHAnsi" w:cstheme="minorBidi"/>
          <w:b w:val="0"/>
          <w:sz w:val="22"/>
          <w:szCs w:val="22"/>
          <w:lang w:eastAsia="en-AU"/>
        </w:rPr>
      </w:pPr>
      <w:hyperlink w:anchor="_Toc4665510" w:history="1">
        <w:r w:rsidR="00F0189B" w:rsidRPr="007F3876">
          <w:t>Part 9</w:t>
        </w:r>
        <w:r w:rsidR="00F0189B">
          <w:rPr>
            <w:rFonts w:asciiTheme="minorHAnsi" w:eastAsiaTheme="minorEastAsia" w:hAnsiTheme="minorHAnsi" w:cstheme="minorBidi"/>
            <w:b w:val="0"/>
            <w:sz w:val="22"/>
            <w:szCs w:val="22"/>
            <w:lang w:eastAsia="en-AU"/>
          </w:rPr>
          <w:tab/>
        </w:r>
        <w:r w:rsidR="00F0189B" w:rsidRPr="007F3876">
          <w:t>Unnecessary use of lights and signals</w:t>
        </w:r>
        <w:r w:rsidR="00F0189B" w:rsidRPr="00F0189B">
          <w:rPr>
            <w:vanish/>
          </w:rPr>
          <w:tab/>
        </w:r>
        <w:r w:rsidR="00F0189B" w:rsidRPr="00F0189B">
          <w:rPr>
            <w:vanish/>
          </w:rPr>
          <w:fldChar w:fldCharType="begin"/>
        </w:r>
        <w:r w:rsidR="00F0189B" w:rsidRPr="00F0189B">
          <w:rPr>
            <w:vanish/>
          </w:rPr>
          <w:instrText xml:space="preserve"> PAGEREF _Toc4665510 \h </w:instrText>
        </w:r>
        <w:r w:rsidR="00F0189B" w:rsidRPr="00F0189B">
          <w:rPr>
            <w:vanish/>
          </w:rPr>
        </w:r>
        <w:r w:rsidR="00F0189B" w:rsidRPr="00F0189B">
          <w:rPr>
            <w:vanish/>
          </w:rPr>
          <w:fldChar w:fldCharType="separate"/>
        </w:r>
        <w:r w:rsidR="00C75023">
          <w:rPr>
            <w:vanish/>
          </w:rPr>
          <w:t>42</w:t>
        </w:r>
        <w:r w:rsidR="00F0189B" w:rsidRPr="00F0189B">
          <w:rPr>
            <w:vanish/>
          </w:rPr>
          <w:fldChar w:fldCharType="end"/>
        </w:r>
      </w:hyperlink>
    </w:p>
    <w:p w14:paraId="1C22A14A" w14:textId="4914E4EA" w:rsidR="00F0189B" w:rsidRDefault="00F0189B">
      <w:pPr>
        <w:pStyle w:val="TOC5"/>
        <w:rPr>
          <w:rFonts w:asciiTheme="minorHAnsi" w:eastAsiaTheme="minorEastAsia" w:hAnsiTheme="minorHAnsi" w:cstheme="minorBidi"/>
          <w:sz w:val="22"/>
          <w:szCs w:val="22"/>
          <w:lang w:eastAsia="en-AU"/>
        </w:rPr>
      </w:pPr>
      <w:r>
        <w:tab/>
      </w:r>
      <w:hyperlink w:anchor="_Toc4665511" w:history="1">
        <w:r w:rsidRPr="007F3876">
          <w:t>56</w:t>
        </w:r>
        <w:r>
          <w:rPr>
            <w:rFonts w:asciiTheme="minorHAnsi" w:eastAsiaTheme="minorEastAsia" w:hAnsiTheme="minorHAnsi" w:cstheme="minorBidi"/>
            <w:sz w:val="22"/>
            <w:szCs w:val="22"/>
            <w:lang w:eastAsia="en-AU"/>
          </w:rPr>
          <w:tab/>
        </w:r>
        <w:r w:rsidRPr="007F3876">
          <w:t>Unnecessary use of distress signals</w:t>
        </w:r>
        <w:r>
          <w:tab/>
        </w:r>
        <w:r>
          <w:fldChar w:fldCharType="begin"/>
        </w:r>
        <w:r>
          <w:instrText xml:space="preserve"> PAGEREF _Toc4665511 \h </w:instrText>
        </w:r>
        <w:r>
          <w:fldChar w:fldCharType="separate"/>
        </w:r>
        <w:r w:rsidR="00C75023">
          <w:t>42</w:t>
        </w:r>
        <w:r>
          <w:fldChar w:fldCharType="end"/>
        </w:r>
      </w:hyperlink>
    </w:p>
    <w:p w14:paraId="77926819" w14:textId="1B28ABA8" w:rsidR="00F0189B" w:rsidRDefault="00F0189B">
      <w:pPr>
        <w:pStyle w:val="TOC5"/>
        <w:rPr>
          <w:rFonts w:asciiTheme="minorHAnsi" w:eastAsiaTheme="minorEastAsia" w:hAnsiTheme="minorHAnsi" w:cstheme="minorBidi"/>
          <w:sz w:val="22"/>
          <w:szCs w:val="22"/>
          <w:lang w:eastAsia="en-AU"/>
        </w:rPr>
      </w:pPr>
      <w:r>
        <w:tab/>
      </w:r>
      <w:hyperlink w:anchor="_Toc4665512" w:history="1">
        <w:r w:rsidRPr="007F3876">
          <w:t>57</w:t>
        </w:r>
        <w:r>
          <w:rPr>
            <w:rFonts w:asciiTheme="minorHAnsi" w:eastAsiaTheme="minorEastAsia" w:hAnsiTheme="minorHAnsi" w:cstheme="minorBidi"/>
            <w:sz w:val="22"/>
            <w:szCs w:val="22"/>
            <w:lang w:eastAsia="en-AU"/>
          </w:rPr>
          <w:tab/>
        </w:r>
        <w:r w:rsidRPr="007F3876">
          <w:t>Unnecessary use of lights and signals</w:t>
        </w:r>
        <w:r>
          <w:tab/>
        </w:r>
        <w:r>
          <w:fldChar w:fldCharType="begin"/>
        </w:r>
        <w:r>
          <w:instrText xml:space="preserve"> PAGEREF _Toc4665512 \h </w:instrText>
        </w:r>
        <w:r>
          <w:fldChar w:fldCharType="separate"/>
        </w:r>
        <w:r w:rsidR="00C75023">
          <w:t>42</w:t>
        </w:r>
        <w:r>
          <w:fldChar w:fldCharType="end"/>
        </w:r>
      </w:hyperlink>
    </w:p>
    <w:p w14:paraId="46B08D94" w14:textId="23D8CDDA" w:rsidR="00F0189B" w:rsidRDefault="00F0189B">
      <w:pPr>
        <w:pStyle w:val="TOC5"/>
        <w:rPr>
          <w:rFonts w:asciiTheme="minorHAnsi" w:eastAsiaTheme="minorEastAsia" w:hAnsiTheme="minorHAnsi" w:cstheme="minorBidi"/>
          <w:sz w:val="22"/>
          <w:szCs w:val="22"/>
          <w:lang w:eastAsia="en-AU"/>
        </w:rPr>
      </w:pPr>
      <w:r>
        <w:tab/>
      </w:r>
      <w:hyperlink w:anchor="_Toc4665513" w:history="1">
        <w:r w:rsidRPr="007F3876">
          <w:t>58</w:t>
        </w:r>
        <w:r>
          <w:rPr>
            <w:rFonts w:asciiTheme="minorHAnsi" w:eastAsiaTheme="minorEastAsia" w:hAnsiTheme="minorHAnsi" w:cstheme="minorBidi"/>
            <w:sz w:val="22"/>
            <w:szCs w:val="22"/>
            <w:lang w:eastAsia="en-AU"/>
          </w:rPr>
          <w:tab/>
        </w:r>
        <w:r w:rsidRPr="007F3876">
          <w:t>Unauthorised use of emergency patrol signals</w:t>
        </w:r>
        <w:r>
          <w:tab/>
        </w:r>
        <w:r>
          <w:fldChar w:fldCharType="begin"/>
        </w:r>
        <w:r>
          <w:instrText xml:space="preserve"> PAGEREF _Toc4665513 \h </w:instrText>
        </w:r>
        <w:r>
          <w:fldChar w:fldCharType="separate"/>
        </w:r>
        <w:r w:rsidR="00C75023">
          <w:t>43</w:t>
        </w:r>
        <w:r>
          <w:fldChar w:fldCharType="end"/>
        </w:r>
      </w:hyperlink>
    </w:p>
    <w:p w14:paraId="7E344266" w14:textId="5EA766A0" w:rsidR="00F0189B" w:rsidRDefault="00824DA8">
      <w:pPr>
        <w:pStyle w:val="TOC2"/>
        <w:rPr>
          <w:rFonts w:asciiTheme="minorHAnsi" w:eastAsiaTheme="minorEastAsia" w:hAnsiTheme="minorHAnsi" w:cstheme="minorBidi"/>
          <w:b w:val="0"/>
          <w:sz w:val="22"/>
          <w:szCs w:val="22"/>
          <w:lang w:eastAsia="en-AU"/>
        </w:rPr>
      </w:pPr>
      <w:hyperlink w:anchor="_Toc4665514" w:history="1">
        <w:r w:rsidR="00F0189B" w:rsidRPr="007F3876">
          <w:t>Part 10</w:t>
        </w:r>
        <w:r w:rsidR="00F0189B">
          <w:rPr>
            <w:rFonts w:asciiTheme="minorHAnsi" w:eastAsiaTheme="minorEastAsia" w:hAnsiTheme="minorHAnsi" w:cstheme="minorBidi"/>
            <w:b w:val="0"/>
            <w:sz w:val="22"/>
            <w:szCs w:val="22"/>
            <w:lang w:eastAsia="en-AU"/>
          </w:rPr>
          <w:tab/>
        </w:r>
        <w:r w:rsidR="00F0189B" w:rsidRPr="007F3876">
          <w:t>Obstructions to navigation</w:t>
        </w:r>
        <w:r w:rsidR="00F0189B" w:rsidRPr="00F0189B">
          <w:rPr>
            <w:vanish/>
          </w:rPr>
          <w:tab/>
        </w:r>
        <w:r w:rsidR="00F0189B" w:rsidRPr="00F0189B">
          <w:rPr>
            <w:vanish/>
          </w:rPr>
          <w:fldChar w:fldCharType="begin"/>
        </w:r>
        <w:r w:rsidR="00F0189B" w:rsidRPr="00F0189B">
          <w:rPr>
            <w:vanish/>
          </w:rPr>
          <w:instrText xml:space="preserve"> PAGEREF _Toc4665514 \h </w:instrText>
        </w:r>
        <w:r w:rsidR="00F0189B" w:rsidRPr="00F0189B">
          <w:rPr>
            <w:vanish/>
          </w:rPr>
        </w:r>
        <w:r w:rsidR="00F0189B" w:rsidRPr="00F0189B">
          <w:rPr>
            <w:vanish/>
          </w:rPr>
          <w:fldChar w:fldCharType="separate"/>
        </w:r>
        <w:r w:rsidR="00C75023">
          <w:rPr>
            <w:vanish/>
          </w:rPr>
          <w:t>45</w:t>
        </w:r>
        <w:r w:rsidR="00F0189B" w:rsidRPr="00F0189B">
          <w:rPr>
            <w:vanish/>
          </w:rPr>
          <w:fldChar w:fldCharType="end"/>
        </w:r>
      </w:hyperlink>
    </w:p>
    <w:p w14:paraId="35E448E1" w14:textId="6B576309" w:rsidR="00F0189B" w:rsidRDefault="00F0189B">
      <w:pPr>
        <w:pStyle w:val="TOC5"/>
        <w:rPr>
          <w:rFonts w:asciiTheme="minorHAnsi" w:eastAsiaTheme="minorEastAsia" w:hAnsiTheme="minorHAnsi" w:cstheme="minorBidi"/>
          <w:sz w:val="22"/>
          <w:szCs w:val="22"/>
          <w:lang w:eastAsia="en-AU"/>
        </w:rPr>
      </w:pPr>
      <w:r>
        <w:tab/>
      </w:r>
      <w:hyperlink w:anchor="_Toc4665515" w:history="1">
        <w:r w:rsidRPr="007F3876">
          <w:t>59</w:t>
        </w:r>
        <w:r>
          <w:rPr>
            <w:rFonts w:asciiTheme="minorHAnsi" w:eastAsiaTheme="minorEastAsia" w:hAnsiTheme="minorHAnsi" w:cstheme="minorBidi"/>
            <w:sz w:val="22"/>
            <w:szCs w:val="22"/>
            <w:lang w:eastAsia="en-AU"/>
          </w:rPr>
          <w:tab/>
        </w:r>
        <w:r w:rsidRPr="007F3876">
          <w:t>Failing to warn about obstructions</w:t>
        </w:r>
        <w:r>
          <w:tab/>
        </w:r>
        <w:r>
          <w:fldChar w:fldCharType="begin"/>
        </w:r>
        <w:r>
          <w:instrText xml:space="preserve"> PAGEREF _Toc4665515 \h </w:instrText>
        </w:r>
        <w:r>
          <w:fldChar w:fldCharType="separate"/>
        </w:r>
        <w:r w:rsidR="00C75023">
          <w:t>45</w:t>
        </w:r>
        <w:r>
          <w:fldChar w:fldCharType="end"/>
        </w:r>
      </w:hyperlink>
    </w:p>
    <w:p w14:paraId="11CCA31A" w14:textId="55F836AB" w:rsidR="00F0189B" w:rsidRDefault="00F0189B">
      <w:pPr>
        <w:pStyle w:val="TOC5"/>
        <w:rPr>
          <w:rFonts w:asciiTheme="minorHAnsi" w:eastAsiaTheme="minorEastAsia" w:hAnsiTheme="minorHAnsi" w:cstheme="minorBidi"/>
          <w:sz w:val="22"/>
          <w:szCs w:val="22"/>
          <w:lang w:eastAsia="en-AU"/>
        </w:rPr>
      </w:pPr>
      <w:r>
        <w:tab/>
      </w:r>
      <w:hyperlink w:anchor="_Toc4665516" w:history="1">
        <w:r w:rsidRPr="007F3876">
          <w:t>60</w:t>
        </w:r>
        <w:r>
          <w:rPr>
            <w:rFonts w:asciiTheme="minorHAnsi" w:eastAsiaTheme="minorEastAsia" w:hAnsiTheme="minorHAnsi" w:cstheme="minorBidi"/>
            <w:sz w:val="22"/>
            <w:szCs w:val="22"/>
            <w:lang w:eastAsia="en-AU"/>
          </w:rPr>
          <w:tab/>
        </w:r>
        <w:r w:rsidRPr="007F3876">
          <w:t>Obstructing fairways and channels</w:t>
        </w:r>
        <w:r>
          <w:tab/>
        </w:r>
        <w:r>
          <w:fldChar w:fldCharType="begin"/>
        </w:r>
        <w:r>
          <w:instrText xml:space="preserve"> PAGEREF _Toc4665516 \h </w:instrText>
        </w:r>
        <w:r>
          <w:fldChar w:fldCharType="separate"/>
        </w:r>
        <w:r w:rsidR="00C75023">
          <w:t>45</w:t>
        </w:r>
        <w:r>
          <w:fldChar w:fldCharType="end"/>
        </w:r>
      </w:hyperlink>
    </w:p>
    <w:p w14:paraId="7299DB3C" w14:textId="266B63B1" w:rsidR="00F0189B" w:rsidRDefault="00F0189B">
      <w:pPr>
        <w:pStyle w:val="TOC5"/>
        <w:rPr>
          <w:rFonts w:asciiTheme="minorHAnsi" w:eastAsiaTheme="minorEastAsia" w:hAnsiTheme="minorHAnsi" w:cstheme="minorBidi"/>
          <w:sz w:val="22"/>
          <w:szCs w:val="22"/>
          <w:lang w:eastAsia="en-AU"/>
        </w:rPr>
      </w:pPr>
      <w:r>
        <w:tab/>
      </w:r>
      <w:hyperlink w:anchor="_Toc4665517" w:history="1">
        <w:r w:rsidRPr="007F3876">
          <w:t>61</w:t>
        </w:r>
        <w:r>
          <w:rPr>
            <w:rFonts w:asciiTheme="minorHAnsi" w:eastAsiaTheme="minorEastAsia" w:hAnsiTheme="minorHAnsi" w:cstheme="minorBidi"/>
            <w:sz w:val="22"/>
            <w:szCs w:val="22"/>
            <w:lang w:eastAsia="en-AU"/>
          </w:rPr>
          <w:tab/>
        </w:r>
        <w:r w:rsidRPr="007F3876">
          <w:t>Obstructing wharves and jetties</w:t>
        </w:r>
        <w:r>
          <w:tab/>
        </w:r>
        <w:r>
          <w:fldChar w:fldCharType="begin"/>
        </w:r>
        <w:r>
          <w:instrText xml:space="preserve"> PAGEREF _Toc4665517 \h </w:instrText>
        </w:r>
        <w:r>
          <w:fldChar w:fldCharType="separate"/>
        </w:r>
        <w:r w:rsidR="00C75023">
          <w:t>45</w:t>
        </w:r>
        <w:r>
          <w:fldChar w:fldCharType="end"/>
        </w:r>
      </w:hyperlink>
    </w:p>
    <w:p w14:paraId="137C6EE2" w14:textId="6FBA225B" w:rsidR="00F0189B" w:rsidRDefault="00F0189B">
      <w:pPr>
        <w:pStyle w:val="TOC5"/>
        <w:rPr>
          <w:rFonts w:asciiTheme="minorHAnsi" w:eastAsiaTheme="minorEastAsia" w:hAnsiTheme="minorHAnsi" w:cstheme="minorBidi"/>
          <w:sz w:val="22"/>
          <w:szCs w:val="22"/>
          <w:lang w:eastAsia="en-AU"/>
        </w:rPr>
      </w:pPr>
      <w:r>
        <w:tab/>
      </w:r>
      <w:hyperlink w:anchor="_Toc4665518" w:history="1">
        <w:r w:rsidRPr="007F3876">
          <w:t>62</w:t>
        </w:r>
        <w:r>
          <w:rPr>
            <w:rFonts w:asciiTheme="minorHAnsi" w:eastAsiaTheme="minorEastAsia" w:hAnsiTheme="minorHAnsi" w:cstheme="minorBidi"/>
            <w:sz w:val="22"/>
            <w:szCs w:val="22"/>
            <w:lang w:eastAsia="en-AU"/>
          </w:rPr>
          <w:tab/>
        </w:r>
        <w:r w:rsidRPr="007F3876">
          <w:t>Obstructing boats</w:t>
        </w:r>
        <w:r>
          <w:tab/>
        </w:r>
        <w:r>
          <w:fldChar w:fldCharType="begin"/>
        </w:r>
        <w:r>
          <w:instrText xml:space="preserve"> PAGEREF _Toc4665518 \h </w:instrText>
        </w:r>
        <w:r>
          <w:fldChar w:fldCharType="separate"/>
        </w:r>
        <w:r w:rsidR="00C75023">
          <w:t>46</w:t>
        </w:r>
        <w:r>
          <w:fldChar w:fldCharType="end"/>
        </w:r>
      </w:hyperlink>
    </w:p>
    <w:p w14:paraId="27B67EBD" w14:textId="3EE29D9E" w:rsidR="00F0189B" w:rsidRDefault="00F0189B">
      <w:pPr>
        <w:pStyle w:val="TOC5"/>
        <w:rPr>
          <w:rFonts w:asciiTheme="minorHAnsi" w:eastAsiaTheme="minorEastAsia" w:hAnsiTheme="minorHAnsi" w:cstheme="minorBidi"/>
          <w:sz w:val="22"/>
          <w:szCs w:val="22"/>
          <w:lang w:eastAsia="en-AU"/>
        </w:rPr>
      </w:pPr>
      <w:r>
        <w:tab/>
      </w:r>
      <w:hyperlink w:anchor="_Toc4665519" w:history="1">
        <w:r w:rsidRPr="007F3876">
          <w:t>63</w:t>
        </w:r>
        <w:r>
          <w:rPr>
            <w:rFonts w:asciiTheme="minorHAnsi" w:eastAsiaTheme="minorEastAsia" w:hAnsiTheme="minorHAnsi" w:cstheme="minorBidi"/>
            <w:sz w:val="22"/>
            <w:szCs w:val="22"/>
            <w:lang w:eastAsia="en-AU"/>
          </w:rPr>
          <w:tab/>
        </w:r>
        <w:r w:rsidRPr="007F3876">
          <w:t>Obstructing passengers</w:t>
        </w:r>
        <w:r>
          <w:tab/>
        </w:r>
        <w:r>
          <w:fldChar w:fldCharType="begin"/>
        </w:r>
        <w:r>
          <w:instrText xml:space="preserve"> PAGEREF _Toc4665519 \h </w:instrText>
        </w:r>
        <w:r>
          <w:fldChar w:fldCharType="separate"/>
        </w:r>
        <w:r w:rsidR="00C75023">
          <w:t>46</w:t>
        </w:r>
        <w:r>
          <w:fldChar w:fldCharType="end"/>
        </w:r>
      </w:hyperlink>
    </w:p>
    <w:p w14:paraId="1F28D9B3" w14:textId="04E2766B" w:rsidR="00F0189B" w:rsidRDefault="00F0189B">
      <w:pPr>
        <w:pStyle w:val="TOC5"/>
        <w:rPr>
          <w:rFonts w:asciiTheme="minorHAnsi" w:eastAsiaTheme="minorEastAsia" w:hAnsiTheme="minorHAnsi" w:cstheme="minorBidi"/>
          <w:sz w:val="22"/>
          <w:szCs w:val="22"/>
          <w:lang w:eastAsia="en-AU"/>
        </w:rPr>
      </w:pPr>
      <w:r>
        <w:tab/>
      </w:r>
      <w:hyperlink w:anchor="_Toc4665520" w:history="1">
        <w:r w:rsidRPr="007F3876">
          <w:t>64</w:t>
        </w:r>
        <w:r>
          <w:rPr>
            <w:rFonts w:asciiTheme="minorHAnsi" w:eastAsiaTheme="minorEastAsia" w:hAnsiTheme="minorHAnsi" w:cstheme="minorBidi"/>
            <w:sz w:val="22"/>
            <w:szCs w:val="22"/>
            <w:lang w:eastAsia="en-AU"/>
          </w:rPr>
          <w:tab/>
        </w:r>
        <w:r w:rsidRPr="007F3876">
          <w:t>Obstructing cargo</w:t>
        </w:r>
        <w:r>
          <w:tab/>
        </w:r>
        <w:r>
          <w:fldChar w:fldCharType="begin"/>
        </w:r>
        <w:r>
          <w:instrText xml:space="preserve"> PAGEREF _Toc4665520 \h </w:instrText>
        </w:r>
        <w:r>
          <w:fldChar w:fldCharType="separate"/>
        </w:r>
        <w:r w:rsidR="00C75023">
          <w:t>46</w:t>
        </w:r>
        <w:r>
          <w:fldChar w:fldCharType="end"/>
        </w:r>
      </w:hyperlink>
    </w:p>
    <w:p w14:paraId="7D3474FA" w14:textId="75FCD010" w:rsidR="00F0189B" w:rsidRDefault="00F0189B">
      <w:pPr>
        <w:pStyle w:val="TOC5"/>
        <w:rPr>
          <w:rFonts w:asciiTheme="minorHAnsi" w:eastAsiaTheme="minorEastAsia" w:hAnsiTheme="minorHAnsi" w:cstheme="minorBidi"/>
          <w:sz w:val="22"/>
          <w:szCs w:val="22"/>
          <w:lang w:eastAsia="en-AU"/>
        </w:rPr>
      </w:pPr>
      <w:r>
        <w:tab/>
      </w:r>
      <w:hyperlink w:anchor="_Toc4665521" w:history="1">
        <w:r w:rsidRPr="007F3876">
          <w:t>65</w:t>
        </w:r>
        <w:r>
          <w:rPr>
            <w:rFonts w:asciiTheme="minorHAnsi" w:eastAsiaTheme="minorEastAsia" w:hAnsiTheme="minorHAnsi" w:cstheme="minorBidi"/>
            <w:sz w:val="22"/>
            <w:szCs w:val="22"/>
            <w:lang w:eastAsia="en-AU"/>
          </w:rPr>
          <w:tab/>
        </w:r>
        <w:r w:rsidRPr="007F3876">
          <w:t>Causing obstruction, nuisance or damage with objects</w:t>
        </w:r>
        <w:r>
          <w:tab/>
        </w:r>
        <w:r>
          <w:fldChar w:fldCharType="begin"/>
        </w:r>
        <w:r>
          <w:instrText xml:space="preserve"> PAGEREF _Toc4665521 \h </w:instrText>
        </w:r>
        <w:r>
          <w:fldChar w:fldCharType="separate"/>
        </w:r>
        <w:r w:rsidR="00C75023">
          <w:t>46</w:t>
        </w:r>
        <w:r>
          <w:fldChar w:fldCharType="end"/>
        </w:r>
      </w:hyperlink>
    </w:p>
    <w:p w14:paraId="60788990" w14:textId="0E6C140A" w:rsidR="00F0189B" w:rsidRDefault="00F0189B">
      <w:pPr>
        <w:pStyle w:val="TOC5"/>
        <w:rPr>
          <w:rFonts w:asciiTheme="minorHAnsi" w:eastAsiaTheme="minorEastAsia" w:hAnsiTheme="minorHAnsi" w:cstheme="minorBidi"/>
          <w:sz w:val="22"/>
          <w:szCs w:val="22"/>
          <w:lang w:eastAsia="en-AU"/>
        </w:rPr>
      </w:pPr>
      <w:r>
        <w:tab/>
      </w:r>
      <w:hyperlink w:anchor="_Toc4665522" w:history="1">
        <w:r w:rsidRPr="007F3876">
          <w:t>66</w:t>
        </w:r>
        <w:r>
          <w:rPr>
            <w:rFonts w:asciiTheme="minorHAnsi" w:eastAsiaTheme="minorEastAsia" w:hAnsiTheme="minorHAnsi" w:cstheme="minorBidi"/>
            <w:sz w:val="22"/>
            <w:szCs w:val="22"/>
            <w:lang w:eastAsia="en-AU"/>
          </w:rPr>
          <w:tab/>
        </w:r>
        <w:r w:rsidRPr="007F3876">
          <w:t>Failing to light or mark obstructions</w:t>
        </w:r>
        <w:r>
          <w:tab/>
        </w:r>
        <w:r>
          <w:fldChar w:fldCharType="begin"/>
        </w:r>
        <w:r>
          <w:instrText xml:space="preserve"> PAGEREF _Toc4665522 \h </w:instrText>
        </w:r>
        <w:r>
          <w:fldChar w:fldCharType="separate"/>
        </w:r>
        <w:r w:rsidR="00C75023">
          <w:t>48</w:t>
        </w:r>
        <w:r>
          <w:fldChar w:fldCharType="end"/>
        </w:r>
      </w:hyperlink>
    </w:p>
    <w:p w14:paraId="0B424523" w14:textId="26C1BA67" w:rsidR="00F0189B" w:rsidRDefault="00824DA8">
      <w:pPr>
        <w:pStyle w:val="TOC2"/>
        <w:rPr>
          <w:rFonts w:asciiTheme="minorHAnsi" w:eastAsiaTheme="minorEastAsia" w:hAnsiTheme="minorHAnsi" w:cstheme="minorBidi"/>
          <w:b w:val="0"/>
          <w:sz w:val="22"/>
          <w:szCs w:val="22"/>
          <w:lang w:eastAsia="en-AU"/>
        </w:rPr>
      </w:pPr>
      <w:hyperlink w:anchor="_Toc4665523" w:history="1">
        <w:r w:rsidR="00F0189B" w:rsidRPr="007F3876">
          <w:t>Part 11</w:t>
        </w:r>
        <w:r w:rsidR="00F0189B">
          <w:rPr>
            <w:rFonts w:asciiTheme="minorHAnsi" w:eastAsiaTheme="minorEastAsia" w:hAnsiTheme="minorHAnsi" w:cstheme="minorBidi"/>
            <w:b w:val="0"/>
            <w:sz w:val="22"/>
            <w:szCs w:val="22"/>
            <w:lang w:eastAsia="en-AU"/>
          </w:rPr>
          <w:tab/>
        </w:r>
        <w:r w:rsidR="00F0189B" w:rsidRPr="007F3876">
          <w:t>Hatches and exterior doors on recreational boats</w:t>
        </w:r>
        <w:r w:rsidR="00F0189B" w:rsidRPr="00F0189B">
          <w:rPr>
            <w:vanish/>
          </w:rPr>
          <w:tab/>
        </w:r>
        <w:r w:rsidR="00F0189B" w:rsidRPr="00F0189B">
          <w:rPr>
            <w:vanish/>
          </w:rPr>
          <w:fldChar w:fldCharType="begin"/>
        </w:r>
        <w:r w:rsidR="00F0189B" w:rsidRPr="00F0189B">
          <w:rPr>
            <w:vanish/>
          </w:rPr>
          <w:instrText xml:space="preserve"> PAGEREF _Toc4665523 \h </w:instrText>
        </w:r>
        <w:r w:rsidR="00F0189B" w:rsidRPr="00F0189B">
          <w:rPr>
            <w:vanish/>
          </w:rPr>
        </w:r>
        <w:r w:rsidR="00F0189B" w:rsidRPr="00F0189B">
          <w:rPr>
            <w:vanish/>
          </w:rPr>
          <w:fldChar w:fldCharType="separate"/>
        </w:r>
        <w:r w:rsidR="00C75023">
          <w:rPr>
            <w:vanish/>
          </w:rPr>
          <w:t>49</w:t>
        </w:r>
        <w:r w:rsidR="00F0189B" w:rsidRPr="00F0189B">
          <w:rPr>
            <w:vanish/>
          </w:rPr>
          <w:fldChar w:fldCharType="end"/>
        </w:r>
      </w:hyperlink>
    </w:p>
    <w:p w14:paraId="086311CE" w14:textId="2FBF0785" w:rsidR="00F0189B" w:rsidRDefault="00F0189B">
      <w:pPr>
        <w:pStyle w:val="TOC5"/>
        <w:rPr>
          <w:rFonts w:asciiTheme="minorHAnsi" w:eastAsiaTheme="minorEastAsia" w:hAnsiTheme="minorHAnsi" w:cstheme="minorBidi"/>
          <w:sz w:val="22"/>
          <w:szCs w:val="22"/>
          <w:lang w:eastAsia="en-AU"/>
        </w:rPr>
      </w:pPr>
      <w:r>
        <w:tab/>
      </w:r>
      <w:hyperlink w:anchor="_Toc4665524" w:history="1">
        <w:r w:rsidRPr="007F3876">
          <w:t>67</w:t>
        </w:r>
        <w:r>
          <w:rPr>
            <w:rFonts w:asciiTheme="minorHAnsi" w:eastAsiaTheme="minorEastAsia" w:hAnsiTheme="minorHAnsi" w:cstheme="minorBidi"/>
            <w:sz w:val="22"/>
            <w:szCs w:val="22"/>
            <w:lang w:eastAsia="en-AU"/>
          </w:rPr>
          <w:tab/>
        </w:r>
        <w:r w:rsidRPr="007F3876">
          <w:t>Application—pt 11</w:t>
        </w:r>
        <w:r>
          <w:tab/>
        </w:r>
        <w:r>
          <w:fldChar w:fldCharType="begin"/>
        </w:r>
        <w:r>
          <w:instrText xml:space="preserve"> PAGEREF _Toc4665524 \h </w:instrText>
        </w:r>
        <w:r>
          <w:fldChar w:fldCharType="separate"/>
        </w:r>
        <w:r w:rsidR="00C75023">
          <w:t>49</w:t>
        </w:r>
        <w:r>
          <w:fldChar w:fldCharType="end"/>
        </w:r>
      </w:hyperlink>
    </w:p>
    <w:p w14:paraId="5BAEC741" w14:textId="06CF8A55" w:rsidR="00F0189B" w:rsidRDefault="00F0189B">
      <w:pPr>
        <w:pStyle w:val="TOC5"/>
        <w:rPr>
          <w:rFonts w:asciiTheme="minorHAnsi" w:eastAsiaTheme="minorEastAsia" w:hAnsiTheme="minorHAnsi" w:cstheme="minorBidi"/>
          <w:sz w:val="22"/>
          <w:szCs w:val="22"/>
          <w:lang w:eastAsia="en-AU"/>
        </w:rPr>
      </w:pPr>
      <w:r>
        <w:tab/>
      </w:r>
      <w:hyperlink w:anchor="_Toc4665525" w:history="1">
        <w:r w:rsidRPr="007F3876">
          <w:t>68</w:t>
        </w:r>
        <w:r>
          <w:rPr>
            <w:rFonts w:asciiTheme="minorHAnsi" w:eastAsiaTheme="minorEastAsia" w:hAnsiTheme="minorHAnsi" w:cstheme="minorBidi"/>
            <w:sz w:val="22"/>
            <w:szCs w:val="22"/>
            <w:lang w:eastAsia="en-AU"/>
          </w:rPr>
          <w:tab/>
        </w:r>
        <w:r w:rsidRPr="007F3876">
          <w:t>Construction</w:t>
        </w:r>
        <w:r>
          <w:tab/>
        </w:r>
        <w:r>
          <w:fldChar w:fldCharType="begin"/>
        </w:r>
        <w:r>
          <w:instrText xml:space="preserve"> PAGEREF _Toc4665525 \h </w:instrText>
        </w:r>
        <w:r>
          <w:fldChar w:fldCharType="separate"/>
        </w:r>
        <w:r w:rsidR="00C75023">
          <w:t>49</w:t>
        </w:r>
        <w:r>
          <w:fldChar w:fldCharType="end"/>
        </w:r>
      </w:hyperlink>
    </w:p>
    <w:p w14:paraId="5B1EE406" w14:textId="66035F82" w:rsidR="00F0189B" w:rsidRDefault="00F0189B">
      <w:pPr>
        <w:pStyle w:val="TOC5"/>
        <w:rPr>
          <w:rFonts w:asciiTheme="minorHAnsi" w:eastAsiaTheme="minorEastAsia" w:hAnsiTheme="minorHAnsi" w:cstheme="minorBidi"/>
          <w:sz w:val="22"/>
          <w:szCs w:val="22"/>
          <w:lang w:eastAsia="en-AU"/>
        </w:rPr>
      </w:pPr>
      <w:r>
        <w:tab/>
      </w:r>
      <w:hyperlink w:anchor="_Toc4665526" w:history="1">
        <w:r w:rsidRPr="007F3876">
          <w:t>69</w:t>
        </w:r>
        <w:r>
          <w:rPr>
            <w:rFonts w:asciiTheme="minorHAnsi" w:eastAsiaTheme="minorEastAsia" w:hAnsiTheme="minorHAnsi" w:cstheme="minorBidi"/>
            <w:sz w:val="22"/>
            <w:szCs w:val="22"/>
            <w:lang w:eastAsia="en-AU"/>
          </w:rPr>
          <w:tab/>
        </w:r>
        <w:r w:rsidRPr="007F3876">
          <w:t>Locking hatches and exterior doors</w:t>
        </w:r>
        <w:r>
          <w:tab/>
        </w:r>
        <w:r>
          <w:fldChar w:fldCharType="begin"/>
        </w:r>
        <w:r>
          <w:instrText xml:space="preserve"> PAGEREF _Toc4665526 \h </w:instrText>
        </w:r>
        <w:r>
          <w:fldChar w:fldCharType="separate"/>
        </w:r>
        <w:r w:rsidR="00C75023">
          <w:t>50</w:t>
        </w:r>
        <w:r>
          <w:fldChar w:fldCharType="end"/>
        </w:r>
      </w:hyperlink>
    </w:p>
    <w:p w14:paraId="4B1EAB19" w14:textId="6FAD0D1F" w:rsidR="00F0189B" w:rsidRDefault="00824DA8">
      <w:pPr>
        <w:pStyle w:val="TOC6"/>
        <w:rPr>
          <w:rFonts w:asciiTheme="minorHAnsi" w:eastAsiaTheme="minorEastAsia" w:hAnsiTheme="minorHAnsi" w:cstheme="minorBidi"/>
          <w:b w:val="0"/>
          <w:sz w:val="22"/>
          <w:szCs w:val="22"/>
          <w:lang w:eastAsia="en-AU"/>
        </w:rPr>
      </w:pPr>
      <w:hyperlink w:anchor="_Toc4665527" w:history="1">
        <w:r w:rsidR="00F0189B" w:rsidRPr="007F3876">
          <w:t>Dictionary</w:t>
        </w:r>
        <w:r w:rsidR="00F0189B">
          <w:tab/>
        </w:r>
        <w:r w:rsidR="00F0189B">
          <w:tab/>
        </w:r>
        <w:r w:rsidR="00F0189B" w:rsidRPr="00F0189B">
          <w:rPr>
            <w:b w:val="0"/>
            <w:sz w:val="20"/>
          </w:rPr>
          <w:fldChar w:fldCharType="begin"/>
        </w:r>
        <w:r w:rsidR="00F0189B" w:rsidRPr="00F0189B">
          <w:rPr>
            <w:b w:val="0"/>
            <w:sz w:val="20"/>
          </w:rPr>
          <w:instrText xml:space="preserve"> PAGEREF _Toc4665527 \h </w:instrText>
        </w:r>
        <w:r w:rsidR="00F0189B" w:rsidRPr="00F0189B">
          <w:rPr>
            <w:b w:val="0"/>
            <w:sz w:val="20"/>
          </w:rPr>
        </w:r>
        <w:r w:rsidR="00F0189B" w:rsidRPr="00F0189B">
          <w:rPr>
            <w:b w:val="0"/>
            <w:sz w:val="20"/>
          </w:rPr>
          <w:fldChar w:fldCharType="separate"/>
        </w:r>
        <w:r w:rsidR="00C75023">
          <w:rPr>
            <w:b w:val="0"/>
            <w:sz w:val="20"/>
          </w:rPr>
          <w:t>51</w:t>
        </w:r>
        <w:r w:rsidR="00F0189B" w:rsidRPr="00F0189B">
          <w:rPr>
            <w:b w:val="0"/>
            <w:sz w:val="20"/>
          </w:rPr>
          <w:fldChar w:fldCharType="end"/>
        </w:r>
      </w:hyperlink>
    </w:p>
    <w:p w14:paraId="05371E2A" w14:textId="37FFC691" w:rsidR="002522F9" w:rsidRDefault="00F0189B">
      <w:pPr>
        <w:pStyle w:val="01Contents"/>
        <w:sectPr w:rsidR="002522F9" w:rsidSect="00E63D20">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r>
        <w:fldChar w:fldCharType="end"/>
      </w:r>
    </w:p>
    <w:p w14:paraId="2E8CE08A" w14:textId="77777777" w:rsidR="00377E1D" w:rsidRPr="002522F9" w:rsidRDefault="002522F9" w:rsidP="002522F9">
      <w:pPr>
        <w:pStyle w:val="AH2Part"/>
      </w:pPr>
      <w:bookmarkStart w:id="3" w:name="_Toc4665439"/>
      <w:r w:rsidRPr="002522F9">
        <w:rPr>
          <w:rStyle w:val="CharPartNo"/>
        </w:rPr>
        <w:lastRenderedPageBreak/>
        <w:t>Part 1</w:t>
      </w:r>
      <w:r w:rsidRPr="002522F9">
        <w:tab/>
      </w:r>
      <w:r w:rsidR="00377E1D" w:rsidRPr="002522F9">
        <w:rPr>
          <w:rStyle w:val="CharPartText"/>
        </w:rPr>
        <w:t>Preliminary</w:t>
      </w:r>
      <w:bookmarkEnd w:id="3"/>
    </w:p>
    <w:p w14:paraId="6D8EE4B5" w14:textId="77777777" w:rsidR="0073538F" w:rsidRPr="002522F9" w:rsidRDefault="002522F9" w:rsidP="002522F9">
      <w:pPr>
        <w:pStyle w:val="AH5Sec"/>
      </w:pPr>
      <w:bookmarkStart w:id="4" w:name="_Toc4665440"/>
      <w:r w:rsidRPr="002522F9">
        <w:rPr>
          <w:rStyle w:val="CharSectNo"/>
        </w:rPr>
        <w:t>1</w:t>
      </w:r>
      <w:r w:rsidRPr="002522F9">
        <w:tab/>
      </w:r>
      <w:r w:rsidR="0073538F" w:rsidRPr="002522F9">
        <w:t>Name of regulation</w:t>
      </w:r>
      <w:bookmarkEnd w:id="4"/>
    </w:p>
    <w:p w14:paraId="1DE8D4C0" w14:textId="18818392" w:rsidR="0073538F" w:rsidRPr="002522F9" w:rsidRDefault="0073538F" w:rsidP="00135CED">
      <w:pPr>
        <w:pStyle w:val="Amainreturn"/>
      </w:pPr>
      <w:r w:rsidRPr="002522F9">
        <w:t xml:space="preserve">This regulation is the </w:t>
      </w:r>
      <w:r w:rsidR="00D8198E" w:rsidRPr="002522F9">
        <w:rPr>
          <w:i/>
        </w:rPr>
        <w:fldChar w:fldCharType="begin"/>
      </w:r>
      <w:r w:rsidRPr="002522F9">
        <w:rPr>
          <w:i/>
        </w:rPr>
        <w:instrText xml:space="preserve"> REF citation \*charformat </w:instrText>
      </w:r>
      <w:r w:rsidR="00D8198E" w:rsidRPr="002522F9">
        <w:rPr>
          <w:i/>
        </w:rPr>
        <w:fldChar w:fldCharType="separate"/>
      </w:r>
      <w:r w:rsidR="00C75023" w:rsidRPr="00C75023">
        <w:rPr>
          <w:i/>
        </w:rPr>
        <w:t>Lakes Regulation 2019</w:t>
      </w:r>
      <w:r w:rsidR="00D8198E" w:rsidRPr="002522F9">
        <w:rPr>
          <w:i/>
        </w:rPr>
        <w:fldChar w:fldCharType="end"/>
      </w:r>
      <w:r w:rsidRPr="002522F9">
        <w:rPr>
          <w:iCs/>
        </w:rPr>
        <w:t>.</w:t>
      </w:r>
    </w:p>
    <w:p w14:paraId="083695A8" w14:textId="77777777" w:rsidR="0073538F" w:rsidRPr="002522F9" w:rsidRDefault="002522F9" w:rsidP="002522F9">
      <w:pPr>
        <w:pStyle w:val="AH5Sec"/>
      </w:pPr>
      <w:bookmarkStart w:id="5" w:name="_Toc4665441"/>
      <w:r w:rsidRPr="002522F9">
        <w:rPr>
          <w:rStyle w:val="CharSectNo"/>
        </w:rPr>
        <w:t>2</w:t>
      </w:r>
      <w:r w:rsidRPr="002522F9">
        <w:tab/>
      </w:r>
      <w:r w:rsidR="0073538F" w:rsidRPr="002522F9">
        <w:t>Commencement</w:t>
      </w:r>
      <w:bookmarkEnd w:id="5"/>
    </w:p>
    <w:p w14:paraId="31180195" w14:textId="77777777" w:rsidR="0073538F" w:rsidRPr="002522F9" w:rsidRDefault="00946B78" w:rsidP="002522F9">
      <w:pPr>
        <w:pStyle w:val="Amainreturn"/>
        <w:keepNext/>
      </w:pPr>
      <w:r w:rsidRPr="002522F9">
        <w:t xml:space="preserve">This regulation commences on the </w:t>
      </w:r>
      <w:r w:rsidR="001700B5" w:rsidRPr="002522F9">
        <w:t>day after its notification day</w:t>
      </w:r>
      <w:r w:rsidR="0073538F" w:rsidRPr="002522F9">
        <w:t>.</w:t>
      </w:r>
    </w:p>
    <w:p w14:paraId="010189C6" w14:textId="3BA1437E" w:rsidR="0073538F" w:rsidRPr="002522F9" w:rsidRDefault="005F68B8" w:rsidP="00135CED">
      <w:pPr>
        <w:pStyle w:val="aNote"/>
      </w:pPr>
      <w:r w:rsidRPr="002522F9">
        <w:rPr>
          <w:rStyle w:val="charItals"/>
        </w:rPr>
        <w:t>Note</w:t>
      </w:r>
      <w:r w:rsidR="0073538F" w:rsidRPr="002522F9">
        <w:rPr>
          <w:rStyle w:val="charItals"/>
        </w:rPr>
        <w:tab/>
      </w:r>
      <w:r w:rsidR="0073538F" w:rsidRPr="002522F9">
        <w:t xml:space="preserve">The naming and commencement provisions automatically commence on the notification day (see </w:t>
      </w:r>
      <w:hyperlink r:id="rId21" w:tooltip="A2001-14" w:history="1">
        <w:r w:rsidR="008E1C91" w:rsidRPr="002522F9">
          <w:rPr>
            <w:rStyle w:val="charCitHyperlinkAbbrev"/>
          </w:rPr>
          <w:t>Legislation Act</w:t>
        </w:r>
      </w:hyperlink>
      <w:r w:rsidR="0073538F" w:rsidRPr="002522F9">
        <w:t>, s 75 (1)).</w:t>
      </w:r>
    </w:p>
    <w:p w14:paraId="330F1FD6" w14:textId="77777777" w:rsidR="0073538F" w:rsidRPr="002522F9" w:rsidRDefault="002522F9" w:rsidP="002522F9">
      <w:pPr>
        <w:pStyle w:val="AH5Sec"/>
      </w:pPr>
      <w:bookmarkStart w:id="6" w:name="_Toc4665442"/>
      <w:r w:rsidRPr="002522F9">
        <w:rPr>
          <w:rStyle w:val="CharSectNo"/>
        </w:rPr>
        <w:t>3</w:t>
      </w:r>
      <w:r w:rsidRPr="002522F9">
        <w:tab/>
      </w:r>
      <w:r w:rsidR="0073538F" w:rsidRPr="002522F9">
        <w:t>Dictionary</w:t>
      </w:r>
      <w:bookmarkEnd w:id="6"/>
    </w:p>
    <w:p w14:paraId="66452357" w14:textId="77777777" w:rsidR="0073538F" w:rsidRPr="002522F9" w:rsidRDefault="0073538F" w:rsidP="002522F9">
      <w:pPr>
        <w:pStyle w:val="Amainreturn"/>
        <w:keepNext/>
      </w:pPr>
      <w:r w:rsidRPr="002522F9">
        <w:t>The dictionary at the end of this regulation is part of this regulation.</w:t>
      </w:r>
    </w:p>
    <w:p w14:paraId="0569BAB4" w14:textId="77777777" w:rsidR="008E7F9D" w:rsidRPr="002522F9" w:rsidRDefault="008E7F9D">
      <w:pPr>
        <w:pStyle w:val="aNote"/>
      </w:pPr>
      <w:r w:rsidRPr="002522F9">
        <w:rPr>
          <w:rStyle w:val="charItals"/>
        </w:rPr>
        <w:t>Note 1</w:t>
      </w:r>
      <w:r w:rsidRPr="002522F9">
        <w:rPr>
          <w:rStyle w:val="charItals"/>
        </w:rPr>
        <w:tab/>
      </w:r>
      <w:r w:rsidRPr="002522F9">
        <w:t>The dictionary at the end of this regulation defines certain terms used in this regulation, and includes references (</w:t>
      </w:r>
      <w:r w:rsidRPr="002522F9">
        <w:rPr>
          <w:rStyle w:val="charBoldItals"/>
        </w:rPr>
        <w:t>signpost definitions</w:t>
      </w:r>
      <w:r w:rsidRPr="002522F9">
        <w:t>) to other terms defined elsewhere in this regulation.</w:t>
      </w:r>
    </w:p>
    <w:p w14:paraId="442C5160" w14:textId="77777777" w:rsidR="008E7F9D" w:rsidRPr="002522F9" w:rsidRDefault="008E7F9D" w:rsidP="002522F9">
      <w:pPr>
        <w:pStyle w:val="aNoteTextss"/>
        <w:keepNext/>
      </w:pPr>
      <w:r w:rsidRPr="002522F9">
        <w:t>For example, the signpost definition ‘</w:t>
      </w:r>
      <w:r w:rsidR="00474E01" w:rsidRPr="002522F9">
        <w:rPr>
          <w:rStyle w:val="charBoldItals"/>
        </w:rPr>
        <w:t>visibility is restricted</w:t>
      </w:r>
      <w:r w:rsidR="00474E01" w:rsidRPr="002522F9">
        <w:t>—</w:t>
      </w:r>
      <w:r w:rsidR="00DB5018" w:rsidRPr="002522F9">
        <w:t>see section </w:t>
      </w:r>
      <w:r w:rsidR="00474E01" w:rsidRPr="002522F9">
        <w:t>46</w:t>
      </w:r>
      <w:r w:rsidR="00D50943" w:rsidRPr="002522F9">
        <w:t>.</w:t>
      </w:r>
      <w:r w:rsidRPr="002522F9">
        <w:t>’ means that the term ‘</w:t>
      </w:r>
      <w:r w:rsidR="00474E01" w:rsidRPr="002522F9">
        <w:t>visibility is restricted</w:t>
      </w:r>
      <w:r w:rsidR="00CA0F9D" w:rsidRPr="002522F9">
        <w:t>’ is defined in that section</w:t>
      </w:r>
      <w:r w:rsidRPr="002522F9">
        <w:t>.</w:t>
      </w:r>
    </w:p>
    <w:p w14:paraId="733A9C60" w14:textId="34A70F3E" w:rsidR="008E7F9D" w:rsidRPr="002522F9" w:rsidRDefault="008E7F9D">
      <w:pPr>
        <w:pStyle w:val="aNote"/>
      </w:pPr>
      <w:r w:rsidRPr="002522F9">
        <w:rPr>
          <w:rStyle w:val="charItals"/>
        </w:rPr>
        <w:t>Note 2</w:t>
      </w:r>
      <w:r w:rsidRPr="002522F9">
        <w:tab/>
        <w:t>A definition in the dictionary (including a signpost definition)</w:t>
      </w:r>
      <w:r w:rsidRPr="002522F9">
        <w:rPr>
          <w:color w:val="FF0000"/>
        </w:rPr>
        <w:t xml:space="preserve"> </w:t>
      </w:r>
      <w:r w:rsidRPr="002522F9">
        <w:t xml:space="preserve">applies to the entire regulation unless the definition, or another provision of the regulation, provides otherwise or the contrary intention otherwise appears (see </w:t>
      </w:r>
      <w:hyperlink r:id="rId22" w:tooltip="A2001-14" w:history="1">
        <w:r w:rsidR="00580B6B" w:rsidRPr="002522F9">
          <w:rPr>
            <w:rStyle w:val="charCitHyperlinkAbbrev"/>
          </w:rPr>
          <w:t>Legislation Act</w:t>
        </w:r>
      </w:hyperlink>
      <w:r w:rsidRPr="002522F9">
        <w:t>, s 155 and s 156 (1)).</w:t>
      </w:r>
    </w:p>
    <w:p w14:paraId="2A8DFA2D" w14:textId="77777777" w:rsidR="0073538F" w:rsidRPr="002522F9" w:rsidRDefault="002522F9" w:rsidP="002522F9">
      <w:pPr>
        <w:pStyle w:val="AH5Sec"/>
      </w:pPr>
      <w:bookmarkStart w:id="7" w:name="_Toc4665443"/>
      <w:r w:rsidRPr="002522F9">
        <w:rPr>
          <w:rStyle w:val="CharSectNo"/>
        </w:rPr>
        <w:t>4</w:t>
      </w:r>
      <w:r w:rsidRPr="002522F9">
        <w:tab/>
      </w:r>
      <w:r w:rsidR="0073538F" w:rsidRPr="002522F9">
        <w:t>Notes</w:t>
      </w:r>
      <w:bookmarkEnd w:id="7"/>
    </w:p>
    <w:p w14:paraId="23C34805" w14:textId="77777777" w:rsidR="0073538F" w:rsidRPr="002522F9" w:rsidRDefault="0073538F" w:rsidP="002522F9">
      <w:pPr>
        <w:pStyle w:val="Amainreturn"/>
        <w:keepNext/>
      </w:pPr>
      <w:r w:rsidRPr="002522F9">
        <w:t>A note included in this regulation is explanatory and is not part of this regulation.</w:t>
      </w:r>
    </w:p>
    <w:p w14:paraId="15AEC016" w14:textId="08008888" w:rsidR="0073538F" w:rsidRPr="002522F9" w:rsidRDefault="0073538F" w:rsidP="00135CED">
      <w:pPr>
        <w:pStyle w:val="aNote"/>
      </w:pPr>
      <w:r w:rsidRPr="002522F9">
        <w:rPr>
          <w:rStyle w:val="charItals"/>
        </w:rPr>
        <w:t>Note</w:t>
      </w:r>
      <w:r w:rsidRPr="002522F9">
        <w:rPr>
          <w:rStyle w:val="charItals"/>
        </w:rPr>
        <w:tab/>
      </w:r>
      <w:r w:rsidRPr="002522F9">
        <w:t xml:space="preserve">See the </w:t>
      </w:r>
      <w:hyperlink r:id="rId23" w:tooltip="A2001-14" w:history="1">
        <w:r w:rsidR="008E1C91" w:rsidRPr="002522F9">
          <w:rPr>
            <w:rStyle w:val="charCitHyperlinkAbbrev"/>
          </w:rPr>
          <w:t>Legislation Act</w:t>
        </w:r>
      </w:hyperlink>
      <w:r w:rsidRPr="002522F9">
        <w:t>, s 127 (1), (4) and (5) for the legal status of notes.</w:t>
      </w:r>
    </w:p>
    <w:p w14:paraId="6C0BBE6B" w14:textId="77777777" w:rsidR="0073538F" w:rsidRPr="00E63D20" w:rsidRDefault="002522F9" w:rsidP="002522F9">
      <w:pPr>
        <w:pStyle w:val="AH5Sec"/>
      </w:pPr>
      <w:bookmarkStart w:id="8" w:name="_Toc4665444"/>
      <w:r w:rsidRPr="002522F9">
        <w:rPr>
          <w:rStyle w:val="CharSectNo"/>
        </w:rPr>
        <w:lastRenderedPageBreak/>
        <w:t>5</w:t>
      </w:r>
      <w:r w:rsidRPr="002522F9">
        <w:tab/>
      </w:r>
      <w:r w:rsidR="0073538F" w:rsidRPr="002522F9">
        <w:t>Offences against regulation—application of</w:t>
      </w:r>
      <w:r w:rsidR="0073538F" w:rsidRPr="00E63D20">
        <w:t xml:space="preserve"> </w:t>
      </w:r>
      <w:r w:rsidR="00580B6B" w:rsidRPr="00E63D20">
        <w:t>Criminal Code</w:t>
      </w:r>
      <w:r w:rsidR="0073538F" w:rsidRPr="00E63D20">
        <w:t xml:space="preserve"> etc</w:t>
      </w:r>
      <w:bookmarkEnd w:id="8"/>
    </w:p>
    <w:p w14:paraId="1994F214" w14:textId="77777777" w:rsidR="0073538F" w:rsidRPr="002522F9" w:rsidRDefault="0073538F" w:rsidP="003E223B">
      <w:pPr>
        <w:pStyle w:val="Amainreturn"/>
        <w:keepNext/>
      </w:pPr>
      <w:r w:rsidRPr="002522F9">
        <w:t>Other legislation applies in relation to offences against this regulation.</w:t>
      </w:r>
    </w:p>
    <w:p w14:paraId="0217AFA1" w14:textId="77777777" w:rsidR="0073538F" w:rsidRPr="002522F9" w:rsidRDefault="0073538F" w:rsidP="00135CED">
      <w:pPr>
        <w:pStyle w:val="aNote"/>
      </w:pPr>
      <w:r w:rsidRPr="002522F9">
        <w:rPr>
          <w:rStyle w:val="charItals"/>
        </w:rPr>
        <w:t>Note 1</w:t>
      </w:r>
      <w:r w:rsidRPr="002522F9">
        <w:tab/>
      </w:r>
      <w:r w:rsidRPr="002522F9">
        <w:rPr>
          <w:rStyle w:val="charItals"/>
        </w:rPr>
        <w:t>Criminal Code</w:t>
      </w:r>
    </w:p>
    <w:p w14:paraId="61B9561A" w14:textId="17827611" w:rsidR="0073538F" w:rsidRPr="002522F9" w:rsidRDefault="0073538F" w:rsidP="00135CED">
      <w:pPr>
        <w:pStyle w:val="aNoteTextss"/>
      </w:pPr>
      <w:r w:rsidRPr="002522F9">
        <w:t xml:space="preserve">The </w:t>
      </w:r>
      <w:hyperlink r:id="rId24" w:tooltip="A2002-51" w:history="1">
        <w:r w:rsidR="008E1C91" w:rsidRPr="002522F9">
          <w:rPr>
            <w:rStyle w:val="charCitHyperlinkAbbrev"/>
          </w:rPr>
          <w:t>Criminal Code</w:t>
        </w:r>
      </w:hyperlink>
      <w:r w:rsidRPr="002522F9">
        <w:t xml:space="preserve">, ch 2 applies to all offences against this regulation (see Code, pt 2.1).  </w:t>
      </w:r>
    </w:p>
    <w:p w14:paraId="1E292081" w14:textId="77777777" w:rsidR="0073538F" w:rsidRPr="002522F9" w:rsidRDefault="0073538F" w:rsidP="002522F9">
      <w:pPr>
        <w:pStyle w:val="aNoteTextss"/>
        <w:keepNext/>
      </w:pPr>
      <w:r w:rsidRPr="002522F9">
        <w:t>The chapter sets out the general principles of criminal responsibility (including burdens of proof and general defences), and defines terms used for offences to which the Code applies (eg </w:t>
      </w:r>
      <w:r w:rsidRPr="002522F9">
        <w:rPr>
          <w:rStyle w:val="charBoldItals"/>
        </w:rPr>
        <w:t>conduct</w:t>
      </w:r>
      <w:r w:rsidRPr="002522F9">
        <w:t xml:space="preserve">, </w:t>
      </w:r>
      <w:r w:rsidRPr="002522F9">
        <w:rPr>
          <w:rStyle w:val="charBoldItals"/>
        </w:rPr>
        <w:t>intention</w:t>
      </w:r>
      <w:r w:rsidRPr="002522F9">
        <w:t xml:space="preserve">, </w:t>
      </w:r>
      <w:r w:rsidRPr="002522F9">
        <w:rPr>
          <w:rStyle w:val="charBoldItals"/>
        </w:rPr>
        <w:t>recklessness</w:t>
      </w:r>
      <w:r w:rsidRPr="002522F9">
        <w:t xml:space="preserve"> and </w:t>
      </w:r>
      <w:r w:rsidRPr="002522F9">
        <w:rPr>
          <w:rStyle w:val="charBoldItals"/>
        </w:rPr>
        <w:t>strict liability</w:t>
      </w:r>
      <w:r w:rsidRPr="002522F9">
        <w:t>).</w:t>
      </w:r>
    </w:p>
    <w:p w14:paraId="2AD0C56A" w14:textId="77777777" w:rsidR="0073538F" w:rsidRPr="002522F9" w:rsidRDefault="0073538F" w:rsidP="00135CED">
      <w:pPr>
        <w:pStyle w:val="aNote"/>
        <w:rPr>
          <w:rStyle w:val="charItals"/>
        </w:rPr>
      </w:pPr>
      <w:r w:rsidRPr="002522F9">
        <w:rPr>
          <w:rStyle w:val="charItals"/>
        </w:rPr>
        <w:t>Note 2</w:t>
      </w:r>
      <w:r w:rsidRPr="002522F9">
        <w:rPr>
          <w:rStyle w:val="charItals"/>
        </w:rPr>
        <w:tab/>
        <w:t>Penalty units</w:t>
      </w:r>
    </w:p>
    <w:p w14:paraId="2632311A" w14:textId="02F8278C" w:rsidR="0073538F" w:rsidRPr="002522F9" w:rsidRDefault="0073538F" w:rsidP="00135CED">
      <w:pPr>
        <w:pStyle w:val="aNoteTextss"/>
      </w:pPr>
      <w:r w:rsidRPr="002522F9">
        <w:t xml:space="preserve">The </w:t>
      </w:r>
      <w:hyperlink r:id="rId25" w:tooltip="A2001-14" w:history="1">
        <w:r w:rsidR="008E1C91" w:rsidRPr="002522F9">
          <w:rPr>
            <w:rStyle w:val="charCitHyperlinkAbbrev"/>
          </w:rPr>
          <w:t>Legislation Act</w:t>
        </w:r>
      </w:hyperlink>
      <w:r w:rsidRPr="002522F9">
        <w:t>, s 133 deals with the meaning of offence penalties that are expressed in penalty units.</w:t>
      </w:r>
    </w:p>
    <w:p w14:paraId="6E9271C2" w14:textId="77777777" w:rsidR="00EA2FB7" w:rsidRPr="002522F9" w:rsidRDefault="00EA2FB7" w:rsidP="00EA2FB7">
      <w:pPr>
        <w:pStyle w:val="PageBreak"/>
      </w:pPr>
      <w:r w:rsidRPr="002522F9">
        <w:br w:type="page"/>
      </w:r>
    </w:p>
    <w:p w14:paraId="03230BFA" w14:textId="77777777" w:rsidR="00BB56A1" w:rsidRPr="002522F9" w:rsidRDefault="002522F9" w:rsidP="002522F9">
      <w:pPr>
        <w:pStyle w:val="AH2Part"/>
      </w:pPr>
      <w:bookmarkStart w:id="9" w:name="_Toc4665445"/>
      <w:r w:rsidRPr="002522F9">
        <w:rPr>
          <w:rStyle w:val="CharPartNo"/>
        </w:rPr>
        <w:lastRenderedPageBreak/>
        <w:t>Part 2</w:t>
      </w:r>
      <w:r w:rsidRPr="002522F9">
        <w:tab/>
      </w:r>
      <w:r w:rsidR="00ED2343" w:rsidRPr="002522F9">
        <w:rPr>
          <w:rStyle w:val="CharPartText"/>
        </w:rPr>
        <w:t xml:space="preserve">Required number of lifejackets, </w:t>
      </w:r>
      <w:r w:rsidR="00FD0AE9" w:rsidRPr="002522F9">
        <w:rPr>
          <w:rStyle w:val="CharPartText"/>
        </w:rPr>
        <w:t>required safety equipment and required standards</w:t>
      </w:r>
      <w:r w:rsidR="00085CF8" w:rsidRPr="002522F9">
        <w:rPr>
          <w:rStyle w:val="CharPartText"/>
        </w:rPr>
        <w:t>—</w:t>
      </w:r>
      <w:r w:rsidR="00FD0AE9" w:rsidRPr="002522F9">
        <w:rPr>
          <w:rStyle w:val="CharPartText"/>
        </w:rPr>
        <w:t>Act, s</w:t>
      </w:r>
      <w:r w:rsidR="00D50943" w:rsidRPr="002522F9">
        <w:rPr>
          <w:rStyle w:val="CharPartText"/>
        </w:rPr>
        <w:t> 47</w:t>
      </w:r>
      <w:r w:rsidR="007536A7" w:rsidRPr="002522F9">
        <w:rPr>
          <w:rStyle w:val="CharPartText"/>
        </w:rPr>
        <w:t> (1) </w:t>
      </w:r>
      <w:r w:rsidR="00D17446" w:rsidRPr="002522F9">
        <w:rPr>
          <w:rStyle w:val="CharPartText"/>
        </w:rPr>
        <w:t>(a) and</w:t>
      </w:r>
      <w:r w:rsidR="00FD0AE9" w:rsidRPr="002522F9">
        <w:rPr>
          <w:rStyle w:val="CharPartText"/>
        </w:rPr>
        <w:t xml:space="preserve"> </w:t>
      </w:r>
      <w:r w:rsidR="002D6143" w:rsidRPr="002522F9">
        <w:rPr>
          <w:rStyle w:val="CharPartText"/>
        </w:rPr>
        <w:t>s </w:t>
      </w:r>
      <w:r w:rsidR="00D50943" w:rsidRPr="002522F9">
        <w:rPr>
          <w:rStyle w:val="CharPartText"/>
        </w:rPr>
        <w:t>50</w:t>
      </w:r>
      <w:bookmarkEnd w:id="9"/>
    </w:p>
    <w:p w14:paraId="728F29E5" w14:textId="77777777" w:rsidR="00FD0AE9" w:rsidRPr="002522F9" w:rsidRDefault="002522F9" w:rsidP="002522F9">
      <w:pPr>
        <w:pStyle w:val="AH3Div"/>
      </w:pPr>
      <w:bookmarkStart w:id="10" w:name="_Toc4665446"/>
      <w:r w:rsidRPr="002522F9">
        <w:rPr>
          <w:rStyle w:val="CharDivNo"/>
        </w:rPr>
        <w:t>Division 2.1</w:t>
      </w:r>
      <w:r w:rsidRPr="002522F9">
        <w:tab/>
      </w:r>
      <w:r w:rsidR="002B347A" w:rsidRPr="002522F9">
        <w:rPr>
          <w:rStyle w:val="CharDivText"/>
        </w:rPr>
        <w:t>Definitions—pt 2</w:t>
      </w:r>
      <w:bookmarkEnd w:id="10"/>
    </w:p>
    <w:p w14:paraId="7947193F" w14:textId="77777777" w:rsidR="0023479C" w:rsidRPr="002522F9" w:rsidRDefault="002522F9" w:rsidP="002522F9">
      <w:pPr>
        <w:pStyle w:val="AH5Sec"/>
      </w:pPr>
      <w:bookmarkStart w:id="11" w:name="_Toc4665447"/>
      <w:r w:rsidRPr="002522F9">
        <w:rPr>
          <w:rStyle w:val="CharSectNo"/>
        </w:rPr>
        <w:t>6</w:t>
      </w:r>
      <w:r w:rsidRPr="002522F9">
        <w:tab/>
      </w:r>
      <w:r w:rsidR="0023479C" w:rsidRPr="002522F9">
        <w:t>Definitions—pt 2</w:t>
      </w:r>
      <w:bookmarkEnd w:id="11"/>
    </w:p>
    <w:p w14:paraId="37A07BC0" w14:textId="77777777" w:rsidR="0023479C" w:rsidRPr="002522F9" w:rsidRDefault="0023479C" w:rsidP="00531109">
      <w:pPr>
        <w:pStyle w:val="Amainreturn"/>
      </w:pPr>
      <w:r w:rsidRPr="002522F9">
        <w:t>In this part:</w:t>
      </w:r>
    </w:p>
    <w:p w14:paraId="22B843F4" w14:textId="77777777" w:rsidR="0023479C" w:rsidRPr="002522F9" w:rsidRDefault="0023479C" w:rsidP="002522F9">
      <w:pPr>
        <w:pStyle w:val="aDef"/>
        <w:keepNext/>
      </w:pPr>
      <w:r w:rsidRPr="002522F9">
        <w:rPr>
          <w:rStyle w:val="charBoldItals"/>
        </w:rPr>
        <w:t>accompanied sailing boat</w:t>
      </w:r>
      <w:r w:rsidRPr="002522F9">
        <w:t>—</w:t>
      </w:r>
    </w:p>
    <w:p w14:paraId="12139AE5" w14:textId="77777777" w:rsidR="0023479C" w:rsidRPr="002522F9" w:rsidRDefault="002522F9" w:rsidP="002522F9">
      <w:pPr>
        <w:pStyle w:val="aDefpara"/>
      </w:pPr>
      <w:r>
        <w:tab/>
      </w:r>
      <w:r w:rsidRPr="002522F9">
        <w:t>(a)</w:t>
      </w:r>
      <w:r w:rsidRPr="002522F9">
        <w:tab/>
      </w:r>
      <w:r w:rsidR="0023479C" w:rsidRPr="002522F9">
        <w:t>means a boat—</w:t>
      </w:r>
    </w:p>
    <w:p w14:paraId="1529FFF6" w14:textId="77777777" w:rsidR="0023479C" w:rsidRPr="002522F9" w:rsidRDefault="002522F9" w:rsidP="002522F9">
      <w:pPr>
        <w:pStyle w:val="aDefsubpara"/>
      </w:pPr>
      <w:r>
        <w:tab/>
      </w:r>
      <w:r w:rsidRPr="002522F9">
        <w:t>(i)</w:t>
      </w:r>
      <w:r w:rsidRPr="002522F9">
        <w:tab/>
      </w:r>
      <w:r w:rsidR="0023479C" w:rsidRPr="002522F9">
        <w:t>with a sail engaged in a training session organised by a sports club or school; and</w:t>
      </w:r>
    </w:p>
    <w:p w14:paraId="074D3FC3" w14:textId="77777777" w:rsidR="0023479C" w:rsidRPr="002522F9" w:rsidRDefault="002522F9" w:rsidP="002522F9">
      <w:pPr>
        <w:pStyle w:val="aDefsubpara"/>
        <w:keepNext/>
      </w:pPr>
      <w:r>
        <w:tab/>
      </w:r>
      <w:r w:rsidRPr="002522F9">
        <w:t>(ii)</w:t>
      </w:r>
      <w:r w:rsidRPr="002522F9">
        <w:tab/>
      </w:r>
      <w:r w:rsidR="0023479C" w:rsidRPr="002522F9">
        <w:t>accompanied by a power-driven boat capable of being used for rescue purposes; but</w:t>
      </w:r>
    </w:p>
    <w:p w14:paraId="3993C294" w14:textId="77777777" w:rsidR="0023479C" w:rsidRPr="002522F9" w:rsidRDefault="002522F9" w:rsidP="002522F9">
      <w:pPr>
        <w:pStyle w:val="aDefpara"/>
      </w:pPr>
      <w:r>
        <w:tab/>
      </w:r>
      <w:r w:rsidRPr="002522F9">
        <w:t>(b)</w:t>
      </w:r>
      <w:r w:rsidRPr="002522F9">
        <w:tab/>
      </w:r>
      <w:r w:rsidR="0023479C" w:rsidRPr="002522F9">
        <w:t>does not include a boat while it is being propelled by mechanical power.</w:t>
      </w:r>
    </w:p>
    <w:p w14:paraId="749C7E15" w14:textId="77777777" w:rsidR="00D17446" w:rsidRPr="002522F9" w:rsidRDefault="00AB1751" w:rsidP="007B3248">
      <w:pPr>
        <w:pStyle w:val="aDef"/>
      </w:pPr>
      <w:r w:rsidRPr="002522F9">
        <w:rPr>
          <w:rStyle w:val="charBoldItals"/>
        </w:rPr>
        <w:t>dragon boat operating</w:t>
      </w:r>
      <w:r w:rsidR="00D17446" w:rsidRPr="002522F9">
        <w:rPr>
          <w:rStyle w:val="charBoldItals"/>
        </w:rPr>
        <w:t xml:space="preserve"> requirements</w:t>
      </w:r>
      <w:r w:rsidR="007E20EF" w:rsidRPr="002522F9">
        <w:t xml:space="preserve"> means </w:t>
      </w:r>
      <w:r w:rsidR="00D17446" w:rsidRPr="002522F9">
        <w:t>the following</w:t>
      </w:r>
      <w:r w:rsidR="00D71B43" w:rsidRPr="002522F9">
        <w:t>:</w:t>
      </w:r>
    </w:p>
    <w:p w14:paraId="329DCF0F" w14:textId="77777777" w:rsidR="0023479C" w:rsidRPr="002522F9" w:rsidRDefault="002522F9" w:rsidP="007B3248">
      <w:pPr>
        <w:pStyle w:val="aDefpara"/>
      </w:pPr>
      <w:r>
        <w:tab/>
      </w:r>
      <w:r w:rsidRPr="002522F9">
        <w:t>(a)</w:t>
      </w:r>
      <w:r w:rsidRPr="002522F9">
        <w:tab/>
      </w:r>
      <w:r w:rsidR="0023479C" w:rsidRPr="002522F9">
        <w:t xml:space="preserve">operating </w:t>
      </w:r>
      <w:r w:rsidR="002914AB" w:rsidRPr="002522F9">
        <w:t xml:space="preserve">the dragon boat </w:t>
      </w:r>
      <w:r w:rsidR="0023479C" w:rsidRPr="002522F9">
        <w:t xml:space="preserve">within </w:t>
      </w:r>
      <w:r w:rsidR="002D6143" w:rsidRPr="002522F9">
        <w:t>200</w:t>
      </w:r>
      <w:r w:rsidR="00E14E20" w:rsidRPr="002522F9">
        <w:t>m</w:t>
      </w:r>
      <w:r w:rsidR="0023479C" w:rsidRPr="002522F9">
        <w:t xml:space="preserve"> of the shore;</w:t>
      </w:r>
    </w:p>
    <w:p w14:paraId="6B1D4DC9" w14:textId="77777777" w:rsidR="0023479C" w:rsidRPr="002522F9" w:rsidRDefault="002522F9" w:rsidP="007B3248">
      <w:pPr>
        <w:pStyle w:val="aDefpara"/>
      </w:pPr>
      <w:r>
        <w:tab/>
      </w:r>
      <w:r w:rsidRPr="002522F9">
        <w:t>(b)</w:t>
      </w:r>
      <w:r w:rsidRPr="002522F9">
        <w:tab/>
      </w:r>
      <w:r w:rsidR="0023479C" w:rsidRPr="002522F9">
        <w:t xml:space="preserve">operating </w:t>
      </w:r>
      <w:r w:rsidR="002914AB" w:rsidRPr="002522F9">
        <w:t xml:space="preserve">the dragon boat </w:t>
      </w:r>
      <w:r w:rsidR="0023479C" w:rsidRPr="002522F9">
        <w:t xml:space="preserve">in weather or water conditions that are not, and are not predicted to become, unsuitable for boating; </w:t>
      </w:r>
    </w:p>
    <w:p w14:paraId="5E3E01F7" w14:textId="77777777" w:rsidR="0023479C" w:rsidRPr="002522F9" w:rsidRDefault="002522F9" w:rsidP="007B3248">
      <w:pPr>
        <w:pStyle w:val="aDefpara"/>
      </w:pPr>
      <w:r>
        <w:tab/>
      </w:r>
      <w:r w:rsidRPr="002522F9">
        <w:t>(c)</w:t>
      </w:r>
      <w:r w:rsidRPr="002522F9">
        <w:tab/>
      </w:r>
      <w:r w:rsidR="002914AB" w:rsidRPr="002522F9">
        <w:t xml:space="preserve">operating the dragon boat when </w:t>
      </w:r>
      <w:r w:rsidR="0023479C" w:rsidRPr="002522F9">
        <w:t>each person on board has</w:t>
      </w:r>
      <w:r w:rsidR="00B217EE" w:rsidRPr="002522F9">
        <w:t xml:space="preserve"> </w:t>
      </w:r>
      <w:r w:rsidR="0023479C" w:rsidRPr="002522F9">
        <w:t xml:space="preserve">undergone a safety drill in </w:t>
      </w:r>
      <w:r w:rsidR="00D71B43" w:rsidRPr="002522F9">
        <w:t>relation to</w:t>
      </w:r>
      <w:r w:rsidR="0023479C" w:rsidRPr="002522F9">
        <w:t xml:space="preserve"> the possible emergencies arising on the b</w:t>
      </w:r>
      <w:r w:rsidR="00C0763B" w:rsidRPr="002522F9">
        <w:t>oat;</w:t>
      </w:r>
    </w:p>
    <w:p w14:paraId="0BDE5AF1" w14:textId="77777777" w:rsidR="00C0763B" w:rsidRPr="002522F9" w:rsidRDefault="002522F9" w:rsidP="007B3248">
      <w:pPr>
        <w:pStyle w:val="aDefpara"/>
      </w:pPr>
      <w:r>
        <w:tab/>
      </w:r>
      <w:r w:rsidRPr="002522F9">
        <w:t>(d)</w:t>
      </w:r>
      <w:r w:rsidRPr="002522F9">
        <w:tab/>
      </w:r>
      <w:r w:rsidR="00C0763B" w:rsidRPr="002522F9">
        <w:t xml:space="preserve">if the boat is operating in </w:t>
      </w:r>
      <w:r w:rsidR="008151DA" w:rsidRPr="002522F9">
        <w:t xml:space="preserve">a </w:t>
      </w:r>
      <w:r w:rsidR="00C0763B" w:rsidRPr="002522F9">
        <w:t>channel—</w:t>
      </w:r>
      <w:r w:rsidR="00F00AF5" w:rsidRPr="002522F9">
        <w:t>operating the dragon boat on the starboard side (bowside) of the channel and not in the middle of the channel;</w:t>
      </w:r>
    </w:p>
    <w:p w14:paraId="6C538CD7" w14:textId="77777777" w:rsidR="00CD41B3" w:rsidRPr="002522F9" w:rsidRDefault="002522F9" w:rsidP="002522F9">
      <w:pPr>
        <w:pStyle w:val="aDefpara"/>
      </w:pPr>
      <w:r>
        <w:lastRenderedPageBreak/>
        <w:tab/>
      </w:r>
      <w:r w:rsidRPr="002522F9">
        <w:t>(e)</w:t>
      </w:r>
      <w:r w:rsidRPr="002522F9">
        <w:tab/>
      </w:r>
      <w:r w:rsidR="00F00AF5" w:rsidRPr="002522F9">
        <w:t>if the boat is operating at night</w:t>
      </w:r>
      <w:r w:rsidR="00056E6C" w:rsidRPr="002522F9">
        <w:t xml:space="preserve"> or when visibility is restricted</w:t>
      </w:r>
      <w:r w:rsidR="00F00AF5" w:rsidRPr="002522F9">
        <w:t>—</w:t>
      </w:r>
      <w:r w:rsidR="004724F3" w:rsidRPr="002522F9">
        <w:t xml:space="preserve">operating the dragon boat with </w:t>
      </w:r>
      <w:r w:rsidR="00056E6C" w:rsidRPr="002522F9">
        <w:t>lights that meet the requireme</w:t>
      </w:r>
      <w:r w:rsidR="00CD41B3" w:rsidRPr="002522F9">
        <w:t>nts mentioned—</w:t>
      </w:r>
    </w:p>
    <w:p w14:paraId="5C4F0446" w14:textId="77777777" w:rsidR="00CD41B3" w:rsidRPr="002522F9" w:rsidRDefault="002522F9" w:rsidP="002522F9">
      <w:pPr>
        <w:pStyle w:val="aDefsubpara"/>
      </w:pPr>
      <w:r>
        <w:tab/>
      </w:r>
      <w:r w:rsidRPr="002522F9">
        <w:t>(i)</w:t>
      </w:r>
      <w:r w:rsidRPr="002522F9">
        <w:tab/>
      </w:r>
      <w:r w:rsidR="00CD41B3" w:rsidRPr="002522F9">
        <w:t>if the boat is 4m or more in length—</w:t>
      </w:r>
      <w:r w:rsidR="006962A9" w:rsidRPr="002522F9">
        <w:t>section </w:t>
      </w:r>
      <w:r w:rsidR="00D27E40" w:rsidRPr="002522F9">
        <w:t>51</w:t>
      </w:r>
      <w:r w:rsidR="00375980" w:rsidRPr="002522F9">
        <w:t> (1) (a</w:t>
      </w:r>
      <w:r w:rsidR="00CD41B3" w:rsidRPr="002522F9">
        <w:t>)</w:t>
      </w:r>
      <w:r w:rsidR="00375980" w:rsidRPr="002522F9">
        <w:t> (iii)</w:t>
      </w:r>
      <w:r w:rsidR="00CD41B3" w:rsidRPr="002522F9">
        <w:t>; and</w:t>
      </w:r>
    </w:p>
    <w:p w14:paraId="5E63C81F" w14:textId="77777777" w:rsidR="004724F3" w:rsidRPr="002522F9" w:rsidRDefault="002522F9" w:rsidP="002522F9">
      <w:pPr>
        <w:pStyle w:val="aDefsubpara"/>
      </w:pPr>
      <w:r>
        <w:tab/>
      </w:r>
      <w:r w:rsidRPr="002522F9">
        <w:t>(ii)</w:t>
      </w:r>
      <w:r w:rsidRPr="002522F9">
        <w:tab/>
      </w:r>
      <w:r w:rsidR="00CD41B3" w:rsidRPr="002522F9">
        <w:t xml:space="preserve">if the boat </w:t>
      </w:r>
      <w:r w:rsidR="0073008B" w:rsidRPr="002522F9">
        <w:t xml:space="preserve">is </w:t>
      </w:r>
      <w:r w:rsidR="006B0AD3" w:rsidRPr="002522F9">
        <w:t xml:space="preserve">under 4m </w:t>
      </w:r>
      <w:r w:rsidR="001D3AC2" w:rsidRPr="002522F9">
        <w:t>in length—</w:t>
      </w:r>
      <w:r w:rsidR="00D27E40" w:rsidRPr="002522F9">
        <w:t>section 51</w:t>
      </w:r>
      <w:r w:rsidR="001D3AC2" w:rsidRPr="002522F9">
        <w:t xml:space="preserve"> (3</w:t>
      </w:r>
      <w:r w:rsidR="00CD41B3" w:rsidRPr="002522F9">
        <w:t>) (b).</w:t>
      </w:r>
    </w:p>
    <w:p w14:paraId="35012D2C" w14:textId="77777777" w:rsidR="0079241F" w:rsidRPr="002522F9" w:rsidRDefault="0079241F" w:rsidP="002522F9">
      <w:pPr>
        <w:pStyle w:val="aDef"/>
        <w:keepNext/>
      </w:pPr>
      <w:r w:rsidRPr="002522F9">
        <w:rPr>
          <w:rStyle w:val="charBoldItals"/>
        </w:rPr>
        <w:t>off-the-shore boat</w:t>
      </w:r>
      <w:r w:rsidRPr="002522F9">
        <w:t>—</w:t>
      </w:r>
    </w:p>
    <w:p w14:paraId="092EB7A5" w14:textId="77777777" w:rsidR="0079241F" w:rsidRPr="002522F9" w:rsidRDefault="002522F9" w:rsidP="002522F9">
      <w:pPr>
        <w:pStyle w:val="aDefpara"/>
        <w:keepNext/>
      </w:pPr>
      <w:r>
        <w:tab/>
      </w:r>
      <w:r w:rsidRPr="002522F9">
        <w:t>(a)</w:t>
      </w:r>
      <w:r w:rsidRPr="002522F9">
        <w:tab/>
      </w:r>
      <w:r w:rsidR="0079241F" w:rsidRPr="002522F9">
        <w:t>means a sailing boat; but</w:t>
      </w:r>
    </w:p>
    <w:p w14:paraId="6047F36E" w14:textId="77777777" w:rsidR="0079241F" w:rsidRPr="002522F9" w:rsidRDefault="002522F9" w:rsidP="002522F9">
      <w:pPr>
        <w:pStyle w:val="aDefpara"/>
      </w:pPr>
      <w:r>
        <w:tab/>
      </w:r>
      <w:r w:rsidRPr="002522F9">
        <w:t>(b)</w:t>
      </w:r>
      <w:r w:rsidRPr="002522F9">
        <w:tab/>
      </w:r>
      <w:r w:rsidR="0079241F" w:rsidRPr="002522F9">
        <w:t>does not include the following:</w:t>
      </w:r>
    </w:p>
    <w:p w14:paraId="4352AF88" w14:textId="77777777" w:rsidR="0079241F" w:rsidRPr="002522F9" w:rsidRDefault="002522F9" w:rsidP="002522F9">
      <w:pPr>
        <w:pStyle w:val="aDefsubpara"/>
      </w:pPr>
      <w:r>
        <w:tab/>
      </w:r>
      <w:r w:rsidRPr="002522F9">
        <w:t>(i)</w:t>
      </w:r>
      <w:r w:rsidRPr="002522F9">
        <w:tab/>
      </w:r>
      <w:r w:rsidR="0079241F" w:rsidRPr="002522F9">
        <w:t>a boat that is ballasted;</w:t>
      </w:r>
    </w:p>
    <w:p w14:paraId="5624D5D0" w14:textId="77777777" w:rsidR="0079241F" w:rsidRPr="002522F9" w:rsidRDefault="002522F9" w:rsidP="002522F9">
      <w:pPr>
        <w:pStyle w:val="aDefsubpara"/>
      </w:pPr>
      <w:r>
        <w:tab/>
      </w:r>
      <w:r w:rsidRPr="002522F9">
        <w:t>(ii)</w:t>
      </w:r>
      <w:r w:rsidRPr="002522F9">
        <w:tab/>
      </w:r>
      <w:r w:rsidR="0079241F" w:rsidRPr="002522F9">
        <w:t>a boat that has a cabin or fixed keel;</w:t>
      </w:r>
    </w:p>
    <w:p w14:paraId="5E2B6B7F" w14:textId="77777777" w:rsidR="0079241F" w:rsidRPr="002522F9" w:rsidRDefault="002522F9" w:rsidP="002522F9">
      <w:pPr>
        <w:pStyle w:val="aDefsubpara"/>
      </w:pPr>
      <w:r>
        <w:tab/>
      </w:r>
      <w:r w:rsidRPr="002522F9">
        <w:t>(iii)</w:t>
      </w:r>
      <w:r w:rsidRPr="002522F9">
        <w:tab/>
      </w:r>
      <w:r w:rsidR="0079241F" w:rsidRPr="002522F9">
        <w:t>a boat that has an engine;</w:t>
      </w:r>
    </w:p>
    <w:p w14:paraId="42C7C64C" w14:textId="77777777" w:rsidR="0079241F" w:rsidRPr="002522F9" w:rsidRDefault="002522F9" w:rsidP="002522F9">
      <w:pPr>
        <w:pStyle w:val="aDefsubpara"/>
      </w:pPr>
      <w:r>
        <w:tab/>
      </w:r>
      <w:r w:rsidRPr="002522F9">
        <w:t>(iv)</w:t>
      </w:r>
      <w:r w:rsidRPr="002522F9">
        <w:tab/>
      </w:r>
      <w:r w:rsidR="0079241F" w:rsidRPr="002522F9">
        <w:t>a sailboard.</w:t>
      </w:r>
    </w:p>
    <w:p w14:paraId="050F1F50" w14:textId="77777777" w:rsidR="004724F3" w:rsidRPr="002522F9" w:rsidRDefault="004724F3" w:rsidP="004724F3">
      <w:pPr>
        <w:pStyle w:val="aExamHdgss"/>
      </w:pPr>
      <w:r w:rsidRPr="002522F9">
        <w:t>Examples—par (a)</w:t>
      </w:r>
    </w:p>
    <w:p w14:paraId="30310167" w14:textId="77777777" w:rsidR="002D6143"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2D6143" w:rsidRPr="002522F9">
        <w:t>catamaran</w:t>
      </w:r>
    </w:p>
    <w:p w14:paraId="630F8EE1" w14:textId="77777777" w:rsidR="002D6143"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2D6143" w:rsidRPr="002522F9">
        <w:t>hobie cat</w:t>
      </w:r>
    </w:p>
    <w:p w14:paraId="66E92BFF" w14:textId="77777777" w:rsidR="004724F3"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4724F3" w:rsidRPr="002522F9">
        <w:t>laser</w:t>
      </w:r>
    </w:p>
    <w:p w14:paraId="1A49C2CF" w14:textId="77777777" w:rsidR="004724F3"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4724F3" w:rsidRPr="002522F9">
        <w:t>skiff</w:t>
      </w:r>
    </w:p>
    <w:p w14:paraId="1AC34BA1" w14:textId="77777777" w:rsidR="004A5D63" w:rsidRPr="002522F9" w:rsidRDefault="004A5D63" w:rsidP="002522F9">
      <w:pPr>
        <w:pStyle w:val="aDef"/>
        <w:keepNext/>
      </w:pPr>
      <w:r w:rsidRPr="002522F9">
        <w:rPr>
          <w:rStyle w:val="charBoldItals"/>
        </w:rPr>
        <w:t>small boat</w:t>
      </w:r>
      <w:r w:rsidRPr="002522F9">
        <w:t>—</w:t>
      </w:r>
    </w:p>
    <w:p w14:paraId="51391D74" w14:textId="77777777" w:rsidR="004A5D63" w:rsidRPr="002522F9" w:rsidRDefault="002522F9" w:rsidP="002522F9">
      <w:pPr>
        <w:pStyle w:val="aDefpara"/>
      </w:pPr>
      <w:r>
        <w:tab/>
      </w:r>
      <w:r w:rsidRPr="002522F9">
        <w:t>(a)</w:t>
      </w:r>
      <w:r w:rsidRPr="002522F9">
        <w:tab/>
      </w:r>
      <w:r w:rsidR="004A5D63" w:rsidRPr="002522F9">
        <w:t xml:space="preserve"> means a dinghy, row boat or inflatable boat</w:t>
      </w:r>
      <w:r w:rsidR="004A4948" w:rsidRPr="002522F9">
        <w:t xml:space="preserve"> that is</w:t>
      </w:r>
      <w:r w:rsidR="004A5D63" w:rsidRPr="002522F9">
        <w:t>—</w:t>
      </w:r>
    </w:p>
    <w:p w14:paraId="172BCD4D" w14:textId="77777777" w:rsidR="004A5D63" w:rsidRPr="002522F9" w:rsidRDefault="002522F9" w:rsidP="002522F9">
      <w:pPr>
        <w:pStyle w:val="aDefsubpara"/>
      </w:pPr>
      <w:r>
        <w:tab/>
      </w:r>
      <w:r w:rsidRPr="002522F9">
        <w:t>(i)</w:t>
      </w:r>
      <w:r w:rsidRPr="002522F9">
        <w:tab/>
      </w:r>
      <w:r w:rsidR="004A5D63" w:rsidRPr="002522F9">
        <w:t>less than 3</w:t>
      </w:r>
      <w:r w:rsidR="004F0E89" w:rsidRPr="002522F9">
        <w:t>m</w:t>
      </w:r>
      <w:r w:rsidR="004A5D63" w:rsidRPr="002522F9">
        <w:t xml:space="preserve"> in length; and</w:t>
      </w:r>
    </w:p>
    <w:p w14:paraId="066FB481" w14:textId="77777777" w:rsidR="004A5D63" w:rsidRPr="002522F9" w:rsidRDefault="002522F9" w:rsidP="002522F9">
      <w:pPr>
        <w:pStyle w:val="aDefsubpara"/>
        <w:keepNext/>
      </w:pPr>
      <w:r>
        <w:tab/>
      </w:r>
      <w:r w:rsidRPr="002522F9">
        <w:t>(ii)</w:t>
      </w:r>
      <w:r w:rsidRPr="002522F9">
        <w:tab/>
      </w:r>
      <w:r w:rsidR="004A5D63" w:rsidRPr="002522F9">
        <w:t>built so as to float if swamped or capsized; but</w:t>
      </w:r>
    </w:p>
    <w:p w14:paraId="066C6ED1" w14:textId="77777777" w:rsidR="004A5D63" w:rsidRPr="002522F9" w:rsidRDefault="002522F9" w:rsidP="002522F9">
      <w:pPr>
        <w:pStyle w:val="aDefpara"/>
      </w:pPr>
      <w:r>
        <w:tab/>
      </w:r>
      <w:r w:rsidRPr="002522F9">
        <w:t>(b)</w:t>
      </w:r>
      <w:r w:rsidRPr="002522F9">
        <w:tab/>
      </w:r>
      <w:r w:rsidR="004A5D63" w:rsidRPr="002522F9">
        <w:t>does not include a tender or a boat carrying an engine or fuel.</w:t>
      </w:r>
    </w:p>
    <w:p w14:paraId="08E3F303" w14:textId="77777777" w:rsidR="005D1E48" w:rsidRPr="002522F9" w:rsidRDefault="0023479C" w:rsidP="002522F9">
      <w:pPr>
        <w:pStyle w:val="aDef"/>
      </w:pPr>
      <w:r w:rsidRPr="002522F9">
        <w:rPr>
          <w:rStyle w:val="charBoldItals"/>
        </w:rPr>
        <w:t>small tender</w:t>
      </w:r>
      <w:r w:rsidR="00CA2DCB" w:rsidRPr="002522F9">
        <w:t xml:space="preserve"> means a tender less than 3</w:t>
      </w:r>
      <w:r w:rsidR="00B0585A" w:rsidRPr="002522F9">
        <w:t xml:space="preserve">m </w:t>
      </w:r>
      <w:r w:rsidR="00CA2DCB" w:rsidRPr="002522F9">
        <w:t>in length operating within 200</w:t>
      </w:r>
      <w:r w:rsidR="004A5D63" w:rsidRPr="002522F9">
        <w:t>m</w:t>
      </w:r>
      <w:r w:rsidR="00CA2DCB" w:rsidRPr="002522F9">
        <w:t xml:space="preserve"> of the shore.</w:t>
      </w:r>
    </w:p>
    <w:p w14:paraId="2BEE7E93" w14:textId="77777777" w:rsidR="0023479C" w:rsidRPr="002522F9" w:rsidRDefault="0023479C" w:rsidP="002522F9">
      <w:pPr>
        <w:pStyle w:val="aDef"/>
        <w:keepNext/>
      </w:pPr>
      <w:r w:rsidRPr="002522F9">
        <w:rPr>
          <w:rStyle w:val="charBoldItals"/>
        </w:rPr>
        <w:lastRenderedPageBreak/>
        <w:t>tende</w:t>
      </w:r>
      <w:r w:rsidR="00CA2DCB" w:rsidRPr="002522F9">
        <w:rPr>
          <w:rStyle w:val="charBoldItals"/>
        </w:rPr>
        <w:t xml:space="preserve">r </w:t>
      </w:r>
      <w:r w:rsidR="007D46A6" w:rsidRPr="002522F9">
        <w:t>mea</w:t>
      </w:r>
      <w:r w:rsidR="002353FD" w:rsidRPr="002522F9">
        <w:t>ns a boat that is less than 7.5m in length that—</w:t>
      </w:r>
    </w:p>
    <w:p w14:paraId="777AA7FD" w14:textId="77777777" w:rsidR="002353FD" w:rsidRPr="002522F9" w:rsidRDefault="002522F9" w:rsidP="002522F9">
      <w:pPr>
        <w:pStyle w:val="aDefpara"/>
        <w:keepNext/>
      </w:pPr>
      <w:r>
        <w:tab/>
      </w:r>
      <w:r w:rsidRPr="002522F9">
        <w:t>(a)</w:t>
      </w:r>
      <w:r w:rsidRPr="002522F9">
        <w:tab/>
      </w:r>
      <w:r w:rsidR="0040133C" w:rsidRPr="002522F9">
        <w:t>only</w:t>
      </w:r>
      <w:r w:rsidR="002353FD" w:rsidRPr="002522F9">
        <w:t xml:space="preserve"> transports goods or people; </w:t>
      </w:r>
      <w:r w:rsidR="0040133C" w:rsidRPr="002522F9">
        <w:t xml:space="preserve">and </w:t>
      </w:r>
    </w:p>
    <w:p w14:paraId="378B85E7" w14:textId="77777777" w:rsidR="006E38B3" w:rsidRPr="002522F9" w:rsidRDefault="002522F9" w:rsidP="002522F9">
      <w:pPr>
        <w:pStyle w:val="aDefpara"/>
      </w:pPr>
      <w:r>
        <w:tab/>
      </w:r>
      <w:r w:rsidRPr="002522F9">
        <w:t>(b)</w:t>
      </w:r>
      <w:r w:rsidRPr="002522F9">
        <w:tab/>
      </w:r>
      <w:r w:rsidR="006E38B3" w:rsidRPr="002522F9">
        <w:t xml:space="preserve">only </w:t>
      </w:r>
      <w:r w:rsidR="0040133C" w:rsidRPr="002522F9">
        <w:t xml:space="preserve">operates </w:t>
      </w:r>
      <w:r w:rsidR="006E38B3" w:rsidRPr="002522F9">
        <w:t>between—</w:t>
      </w:r>
    </w:p>
    <w:p w14:paraId="7E9CC575" w14:textId="77777777" w:rsidR="006E38B3" w:rsidRPr="002522F9" w:rsidRDefault="002522F9" w:rsidP="002522F9">
      <w:pPr>
        <w:pStyle w:val="aDefsubpara"/>
      </w:pPr>
      <w:r>
        <w:tab/>
      </w:r>
      <w:r w:rsidRPr="002522F9">
        <w:t>(i)</w:t>
      </w:r>
      <w:r w:rsidRPr="002522F9">
        <w:tab/>
      </w:r>
      <w:r w:rsidR="006E38B3" w:rsidRPr="002522F9">
        <w:t>its parent boat</w:t>
      </w:r>
      <w:r w:rsidR="00856D36" w:rsidRPr="002522F9">
        <w:t xml:space="preserve"> and the shore</w:t>
      </w:r>
      <w:r w:rsidR="006E38B3" w:rsidRPr="002522F9">
        <w:t>; or</w:t>
      </w:r>
    </w:p>
    <w:p w14:paraId="5F5011D6" w14:textId="77777777" w:rsidR="0040133C" w:rsidRPr="002522F9" w:rsidRDefault="002522F9" w:rsidP="002522F9">
      <w:pPr>
        <w:pStyle w:val="aDefsubpara"/>
        <w:keepNext/>
      </w:pPr>
      <w:r>
        <w:tab/>
      </w:r>
      <w:r w:rsidRPr="002522F9">
        <w:t>(ii)</w:t>
      </w:r>
      <w:r w:rsidRPr="002522F9">
        <w:tab/>
      </w:r>
      <w:r w:rsidR="006E38B3" w:rsidRPr="002522F9">
        <w:t>its parent boat and another boat; and</w:t>
      </w:r>
    </w:p>
    <w:p w14:paraId="1DC93428" w14:textId="77777777" w:rsidR="0040133C" w:rsidRPr="002522F9" w:rsidRDefault="002522F9" w:rsidP="002522F9">
      <w:pPr>
        <w:pStyle w:val="aDefpara"/>
      </w:pPr>
      <w:r>
        <w:tab/>
      </w:r>
      <w:r w:rsidRPr="002522F9">
        <w:t>(c)</w:t>
      </w:r>
      <w:r w:rsidRPr="002522F9">
        <w:tab/>
      </w:r>
      <w:r w:rsidR="006E38B3" w:rsidRPr="002522F9">
        <w:t xml:space="preserve">only </w:t>
      </w:r>
      <w:r w:rsidR="0040133C" w:rsidRPr="002522F9">
        <w:t>operates within 1 nautical mile from its parent boat.</w:t>
      </w:r>
    </w:p>
    <w:p w14:paraId="4AE2AE35" w14:textId="77777777" w:rsidR="00FD0AE9" w:rsidRPr="002522F9" w:rsidRDefault="002522F9" w:rsidP="002522F9">
      <w:pPr>
        <w:pStyle w:val="AH3Div"/>
      </w:pPr>
      <w:bookmarkStart w:id="12" w:name="_Toc4665448"/>
      <w:r w:rsidRPr="002522F9">
        <w:rPr>
          <w:rStyle w:val="CharDivNo"/>
        </w:rPr>
        <w:t>Division 2.2</w:t>
      </w:r>
      <w:r w:rsidRPr="002522F9">
        <w:tab/>
      </w:r>
      <w:r w:rsidR="00FE289A" w:rsidRPr="002522F9">
        <w:rPr>
          <w:rStyle w:val="CharDivText"/>
        </w:rPr>
        <w:t xml:space="preserve">Required number of lifejackets </w:t>
      </w:r>
      <w:r w:rsidR="00D50943" w:rsidRPr="002522F9">
        <w:rPr>
          <w:rStyle w:val="CharDivText"/>
        </w:rPr>
        <w:t>for recreational boats—Act, s 47</w:t>
      </w:r>
      <w:r w:rsidR="00FE289A" w:rsidRPr="002522F9">
        <w:rPr>
          <w:rStyle w:val="CharDivText"/>
        </w:rPr>
        <w:t> (1) (a)</w:t>
      </w:r>
      <w:bookmarkEnd w:id="12"/>
    </w:p>
    <w:p w14:paraId="754212A0" w14:textId="77777777" w:rsidR="00CD49EA" w:rsidRPr="002522F9" w:rsidRDefault="002522F9" w:rsidP="002522F9">
      <w:pPr>
        <w:pStyle w:val="AH5Sec"/>
      </w:pPr>
      <w:bookmarkStart w:id="13" w:name="_Toc4665449"/>
      <w:r w:rsidRPr="002522F9">
        <w:rPr>
          <w:rStyle w:val="CharSectNo"/>
        </w:rPr>
        <w:t>7</w:t>
      </w:r>
      <w:r w:rsidRPr="002522F9">
        <w:tab/>
      </w:r>
      <w:r w:rsidR="0023479C" w:rsidRPr="002522F9">
        <w:t>Required number of lifejackets for recreational boats</w:t>
      </w:r>
      <w:r w:rsidR="00D50943" w:rsidRPr="002522F9">
        <w:t>—Act, s 47</w:t>
      </w:r>
      <w:r w:rsidR="00CD49EA" w:rsidRPr="002522F9">
        <w:t> (1) (a)</w:t>
      </w:r>
      <w:bookmarkEnd w:id="13"/>
    </w:p>
    <w:p w14:paraId="02D16922" w14:textId="77777777" w:rsidR="0023479C" w:rsidRPr="002522F9" w:rsidRDefault="0023479C" w:rsidP="002522F9">
      <w:pPr>
        <w:pStyle w:val="Amainreturn"/>
        <w:keepNext/>
      </w:pPr>
      <w:r w:rsidRPr="002522F9">
        <w:t>The prescribed number of lifejackets for a recreational boat listed in an item in table 7, column 2 is the number in the item, column 3.</w:t>
      </w:r>
    </w:p>
    <w:p w14:paraId="36BAEB22" w14:textId="342EB99F" w:rsidR="008069C2" w:rsidRPr="002522F9" w:rsidRDefault="008069C2" w:rsidP="008069C2">
      <w:pPr>
        <w:pStyle w:val="aNote"/>
      </w:pPr>
      <w:r w:rsidRPr="002522F9">
        <w:rPr>
          <w:rStyle w:val="charItals"/>
        </w:rPr>
        <w:t>Note</w:t>
      </w:r>
      <w:r w:rsidRPr="002522F9">
        <w:rPr>
          <w:rStyle w:val="charItals"/>
        </w:rPr>
        <w:tab/>
      </w:r>
      <w:r w:rsidRPr="002522F9">
        <w:rPr>
          <w:rStyle w:val="charBoldItals"/>
        </w:rPr>
        <w:t xml:space="preserve">Recreational boat </w:t>
      </w:r>
      <w:r w:rsidRPr="002522F9">
        <w:t xml:space="preserve">is </w:t>
      </w:r>
      <w:r w:rsidR="003C0649" w:rsidRPr="002522F9">
        <w:t xml:space="preserve">defined in the </w:t>
      </w:r>
      <w:hyperlink r:id="rId26" w:tooltip="Lakes Act 1976" w:history="1">
        <w:r w:rsidR="00666B06" w:rsidRPr="002522F9">
          <w:rPr>
            <w:rStyle w:val="charCitHyperlinkAbbrev"/>
          </w:rPr>
          <w:t>Act</w:t>
        </w:r>
      </w:hyperlink>
      <w:r w:rsidR="003C0649" w:rsidRPr="002522F9">
        <w:t xml:space="preserve">, </w:t>
      </w:r>
      <w:r w:rsidR="00235AA4" w:rsidRPr="002522F9">
        <w:t>dict</w:t>
      </w:r>
      <w:r w:rsidR="002B50F4" w:rsidRPr="002522F9">
        <w:t>ionary</w:t>
      </w:r>
      <w:r w:rsidR="00235AA4" w:rsidRPr="002522F9">
        <w:t xml:space="preserve">. For the </w:t>
      </w:r>
      <w:hyperlink r:id="rId27" w:tooltip="Lakes Act 1976" w:history="1">
        <w:r w:rsidR="00666B06" w:rsidRPr="002522F9">
          <w:rPr>
            <w:rStyle w:val="charCitHyperlinkAbbrev"/>
          </w:rPr>
          <w:t>Act</w:t>
        </w:r>
      </w:hyperlink>
      <w:r w:rsidR="00D50943" w:rsidRPr="002522F9">
        <w:t>, s 47</w:t>
      </w:r>
      <w:r w:rsidR="007154B2" w:rsidRPr="002522F9">
        <w:t xml:space="preserve"> (</w:t>
      </w:r>
      <w:r w:rsidR="00235AA4" w:rsidRPr="002522F9">
        <w:t xml:space="preserve">and this section) </w:t>
      </w:r>
      <w:r w:rsidR="00235AA4" w:rsidRPr="002522F9">
        <w:rPr>
          <w:rStyle w:val="charBoldItals"/>
        </w:rPr>
        <w:t>recreational boat</w:t>
      </w:r>
      <w:r w:rsidR="00235AA4" w:rsidRPr="002522F9">
        <w:t xml:space="preserve"> does not include a canoe, kayak, </w:t>
      </w:r>
      <w:r w:rsidR="00CC4FB2" w:rsidRPr="002522F9">
        <w:t>kiteboard, paddleboard, sailboard</w:t>
      </w:r>
      <w:r w:rsidR="00FA33E4" w:rsidRPr="002522F9">
        <w:t xml:space="preserve"> or surfboard (</w:t>
      </w:r>
      <w:r w:rsidR="007154B2" w:rsidRPr="002522F9">
        <w:t xml:space="preserve">see </w:t>
      </w:r>
      <w:hyperlink r:id="rId28" w:tooltip="Lakes Act 1976" w:history="1">
        <w:r w:rsidR="00666B06" w:rsidRPr="002522F9">
          <w:rPr>
            <w:rStyle w:val="charCitHyperlinkAbbrev"/>
          </w:rPr>
          <w:t>Act</w:t>
        </w:r>
      </w:hyperlink>
      <w:r w:rsidR="00D50943" w:rsidRPr="002522F9">
        <w:t>, s 47</w:t>
      </w:r>
      <w:r w:rsidR="007154B2" w:rsidRPr="002522F9">
        <w:t xml:space="preserve"> (4)).</w:t>
      </w:r>
    </w:p>
    <w:p w14:paraId="3BDB5085" w14:textId="77777777" w:rsidR="0023479C" w:rsidRPr="002522F9" w:rsidRDefault="0023479C" w:rsidP="0023479C">
      <w:pPr>
        <w:pStyle w:val="TableHd"/>
      </w:pPr>
      <w:r w:rsidRPr="002522F9">
        <w:t>Table 7</w:t>
      </w:r>
      <w:r w:rsidRPr="002522F9">
        <w:tab/>
        <w:t>Required number of lifejackets for boats</w:t>
      </w:r>
    </w:p>
    <w:p w14:paraId="67ACCEA3" w14:textId="77777777" w:rsidR="00197AE5" w:rsidRPr="002522F9" w:rsidRDefault="00197AE5" w:rsidP="00197AE5"/>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437"/>
        <w:gridCol w:w="2311"/>
      </w:tblGrid>
      <w:tr w:rsidR="00D50943" w:rsidRPr="002522F9" w14:paraId="7E4D2630" w14:textId="77777777" w:rsidTr="00D50943">
        <w:trPr>
          <w:cantSplit/>
          <w:tblHeader/>
        </w:trPr>
        <w:tc>
          <w:tcPr>
            <w:tcW w:w="1200" w:type="dxa"/>
            <w:tcBorders>
              <w:bottom w:val="single" w:sz="4" w:space="0" w:color="auto"/>
            </w:tcBorders>
          </w:tcPr>
          <w:p w14:paraId="6B8038A0" w14:textId="77777777" w:rsidR="00D50943" w:rsidRPr="002522F9" w:rsidRDefault="00D50943" w:rsidP="00D50943">
            <w:pPr>
              <w:pStyle w:val="TableColHd"/>
            </w:pPr>
            <w:r w:rsidRPr="002522F9">
              <w:t>column 1</w:t>
            </w:r>
          </w:p>
          <w:p w14:paraId="3109442B" w14:textId="77777777" w:rsidR="00D50943" w:rsidRPr="002522F9" w:rsidRDefault="00D50943" w:rsidP="00D50943">
            <w:pPr>
              <w:pStyle w:val="TableColHd"/>
            </w:pPr>
            <w:r w:rsidRPr="002522F9">
              <w:t>item</w:t>
            </w:r>
          </w:p>
        </w:tc>
        <w:tc>
          <w:tcPr>
            <w:tcW w:w="4437" w:type="dxa"/>
            <w:tcBorders>
              <w:bottom w:val="single" w:sz="4" w:space="0" w:color="auto"/>
            </w:tcBorders>
          </w:tcPr>
          <w:p w14:paraId="4B88EAC8" w14:textId="77777777" w:rsidR="00D50943" w:rsidRPr="002522F9" w:rsidRDefault="00D50943" w:rsidP="00D50943">
            <w:pPr>
              <w:pStyle w:val="TableColHd"/>
            </w:pPr>
            <w:r w:rsidRPr="002522F9">
              <w:t>column 2</w:t>
            </w:r>
          </w:p>
          <w:p w14:paraId="5EA3C73B" w14:textId="77777777" w:rsidR="00D50943" w:rsidRPr="002522F9" w:rsidRDefault="00D50943" w:rsidP="00D50943">
            <w:pPr>
              <w:pStyle w:val="TableColHd"/>
            </w:pPr>
            <w:r w:rsidRPr="002522F9">
              <w:t>type of recreational boat</w:t>
            </w:r>
          </w:p>
        </w:tc>
        <w:tc>
          <w:tcPr>
            <w:tcW w:w="2311" w:type="dxa"/>
            <w:tcBorders>
              <w:bottom w:val="single" w:sz="4" w:space="0" w:color="auto"/>
            </w:tcBorders>
          </w:tcPr>
          <w:p w14:paraId="4C1F14B3" w14:textId="77777777" w:rsidR="00D50943" w:rsidRPr="002522F9" w:rsidRDefault="00D50943" w:rsidP="00D50943">
            <w:pPr>
              <w:pStyle w:val="TableColHd"/>
            </w:pPr>
            <w:r w:rsidRPr="002522F9">
              <w:t>column 3</w:t>
            </w:r>
          </w:p>
          <w:p w14:paraId="5F69F0F1" w14:textId="77777777" w:rsidR="00D50943" w:rsidRPr="002522F9" w:rsidRDefault="00D50943" w:rsidP="00D50943">
            <w:pPr>
              <w:pStyle w:val="TableColHd"/>
            </w:pPr>
            <w:r w:rsidRPr="002522F9">
              <w:t>number of lifejackets for each person on the boat</w:t>
            </w:r>
          </w:p>
        </w:tc>
      </w:tr>
      <w:tr w:rsidR="00D50943" w:rsidRPr="002522F9" w14:paraId="0C29B861" w14:textId="77777777" w:rsidTr="00D50943">
        <w:trPr>
          <w:cantSplit/>
        </w:trPr>
        <w:tc>
          <w:tcPr>
            <w:tcW w:w="1200" w:type="dxa"/>
            <w:tcBorders>
              <w:top w:val="single" w:sz="4" w:space="0" w:color="auto"/>
            </w:tcBorders>
          </w:tcPr>
          <w:p w14:paraId="70BEFB11" w14:textId="77777777" w:rsidR="00D50943" w:rsidRPr="002522F9" w:rsidRDefault="00D50943" w:rsidP="00D50943">
            <w:pPr>
              <w:pStyle w:val="TableNumbered"/>
              <w:numPr>
                <w:ilvl w:val="0"/>
                <w:numId w:val="0"/>
              </w:numPr>
            </w:pPr>
            <w:r w:rsidRPr="002522F9">
              <w:t>1</w:t>
            </w:r>
          </w:p>
        </w:tc>
        <w:tc>
          <w:tcPr>
            <w:tcW w:w="4437" w:type="dxa"/>
            <w:tcBorders>
              <w:top w:val="single" w:sz="4" w:space="0" w:color="auto"/>
            </w:tcBorders>
          </w:tcPr>
          <w:p w14:paraId="69B2B049" w14:textId="77777777" w:rsidR="00D50943" w:rsidRPr="002522F9" w:rsidRDefault="00D50943" w:rsidP="00D50943">
            <w:pPr>
              <w:pStyle w:val="TableText10"/>
            </w:pPr>
            <w:r w:rsidRPr="002522F9">
              <w:t>dragon boat that meets the dragon boat operating requirements and is carrying the safety equipment stated in table 9, item 2, column 3, paragraph (b)</w:t>
            </w:r>
          </w:p>
          <w:p w14:paraId="0721DD21" w14:textId="77777777" w:rsidR="00D50943" w:rsidRPr="002522F9" w:rsidRDefault="00D50943" w:rsidP="00D50943">
            <w:pPr>
              <w:pStyle w:val="TableText10"/>
            </w:pPr>
            <w:r w:rsidRPr="002522F9">
              <w:rPr>
                <w:rStyle w:val="charItals"/>
              </w:rPr>
              <w:t>Note</w:t>
            </w:r>
            <w:r w:rsidRPr="002522F9">
              <w:rPr>
                <w:rStyle w:val="charItals"/>
              </w:rPr>
              <w:tab/>
            </w:r>
            <w:r w:rsidRPr="002522F9">
              <w:rPr>
                <w:rStyle w:val="charBoldItals"/>
              </w:rPr>
              <w:t>Dragon boat operating requirements</w:t>
            </w:r>
            <w:r w:rsidRPr="002522F9">
              <w:rPr>
                <w:sz w:val="18"/>
              </w:rPr>
              <w:t>—see s 6.</w:t>
            </w:r>
          </w:p>
        </w:tc>
        <w:tc>
          <w:tcPr>
            <w:tcW w:w="2311" w:type="dxa"/>
            <w:tcBorders>
              <w:top w:val="single" w:sz="4" w:space="0" w:color="auto"/>
            </w:tcBorders>
          </w:tcPr>
          <w:p w14:paraId="392CF116" w14:textId="77777777" w:rsidR="00D50943" w:rsidRPr="002522F9" w:rsidRDefault="00D50943" w:rsidP="00D50943">
            <w:pPr>
              <w:pStyle w:val="TableText10"/>
            </w:pPr>
            <w:r w:rsidRPr="002522F9">
              <w:t>0</w:t>
            </w:r>
          </w:p>
        </w:tc>
      </w:tr>
      <w:tr w:rsidR="00D50943" w:rsidRPr="002522F9" w14:paraId="7CF142E5" w14:textId="77777777" w:rsidTr="00D50943">
        <w:trPr>
          <w:cantSplit/>
        </w:trPr>
        <w:tc>
          <w:tcPr>
            <w:tcW w:w="1200" w:type="dxa"/>
          </w:tcPr>
          <w:p w14:paraId="37931D7B" w14:textId="77777777" w:rsidR="00D50943" w:rsidRPr="002522F9" w:rsidRDefault="00D50943" w:rsidP="00D50943">
            <w:pPr>
              <w:pStyle w:val="TableNumbered"/>
              <w:numPr>
                <w:ilvl w:val="0"/>
                <w:numId w:val="0"/>
              </w:numPr>
            </w:pPr>
            <w:r w:rsidRPr="002522F9">
              <w:t>2</w:t>
            </w:r>
          </w:p>
        </w:tc>
        <w:tc>
          <w:tcPr>
            <w:tcW w:w="4437" w:type="dxa"/>
          </w:tcPr>
          <w:p w14:paraId="21DED306" w14:textId="77777777" w:rsidR="00D50943" w:rsidRPr="002522F9" w:rsidRDefault="00197AE5" w:rsidP="00D50943">
            <w:pPr>
              <w:pStyle w:val="TableText10"/>
            </w:pPr>
            <w:r w:rsidRPr="002522F9">
              <w:t xml:space="preserve">rowing shell </w:t>
            </w:r>
          </w:p>
        </w:tc>
        <w:tc>
          <w:tcPr>
            <w:tcW w:w="2311" w:type="dxa"/>
          </w:tcPr>
          <w:p w14:paraId="7C5250C3" w14:textId="77777777" w:rsidR="00D50943" w:rsidRPr="002522F9" w:rsidRDefault="00197AE5" w:rsidP="00D50943">
            <w:pPr>
              <w:pStyle w:val="TableText10"/>
            </w:pPr>
            <w:r w:rsidRPr="002522F9">
              <w:t>0</w:t>
            </w:r>
          </w:p>
        </w:tc>
      </w:tr>
      <w:tr w:rsidR="00D50943" w:rsidRPr="002522F9" w14:paraId="103B2FAE" w14:textId="77777777" w:rsidTr="00D50943">
        <w:trPr>
          <w:cantSplit/>
        </w:trPr>
        <w:tc>
          <w:tcPr>
            <w:tcW w:w="1200" w:type="dxa"/>
          </w:tcPr>
          <w:p w14:paraId="4EA04759" w14:textId="77777777" w:rsidR="00D50943" w:rsidRPr="002522F9" w:rsidRDefault="00D50943" w:rsidP="00D50943">
            <w:pPr>
              <w:pStyle w:val="TableNumbered"/>
              <w:numPr>
                <w:ilvl w:val="0"/>
                <w:numId w:val="0"/>
              </w:numPr>
            </w:pPr>
            <w:r w:rsidRPr="002522F9">
              <w:lastRenderedPageBreak/>
              <w:t>3</w:t>
            </w:r>
          </w:p>
        </w:tc>
        <w:tc>
          <w:tcPr>
            <w:tcW w:w="4437" w:type="dxa"/>
          </w:tcPr>
          <w:p w14:paraId="75DDFA6B" w14:textId="77777777" w:rsidR="00197AE5" w:rsidRPr="002522F9" w:rsidRDefault="00197AE5" w:rsidP="00197AE5">
            <w:pPr>
              <w:pStyle w:val="TableText10"/>
            </w:pPr>
            <w:r w:rsidRPr="002522F9">
              <w:t>recreational boat (other than a boat listed in items 1 and 2)</w:t>
            </w:r>
          </w:p>
          <w:p w14:paraId="5FDCD9F3" w14:textId="77777777" w:rsidR="00197AE5" w:rsidRPr="002522F9" w:rsidRDefault="00197AE5" w:rsidP="00197AE5">
            <w:pPr>
              <w:pStyle w:val="aExamHdgss"/>
              <w:ind w:left="0"/>
              <w:rPr>
                <w:sz w:val="14"/>
              </w:rPr>
            </w:pPr>
            <w:r w:rsidRPr="002522F9">
              <w:rPr>
                <w:sz w:val="16"/>
              </w:rPr>
              <w:t>Examples</w:t>
            </w:r>
          </w:p>
          <w:p w14:paraId="36A21B84" w14:textId="77777777" w:rsidR="00197AE5" w:rsidRPr="002522F9" w:rsidRDefault="002522F9" w:rsidP="002522F9">
            <w:pPr>
              <w:pStyle w:val="Amainbullet"/>
              <w:tabs>
                <w:tab w:val="left" w:pos="1500"/>
              </w:tabs>
              <w:ind w:left="400"/>
              <w:rPr>
                <w:sz w:val="20"/>
              </w:rPr>
            </w:pPr>
            <w:r w:rsidRPr="002522F9">
              <w:rPr>
                <w:rFonts w:ascii="Symbol" w:hAnsi="Symbol"/>
                <w:sz w:val="20"/>
              </w:rPr>
              <w:t></w:t>
            </w:r>
            <w:r w:rsidRPr="002522F9">
              <w:rPr>
                <w:rFonts w:ascii="Symbol" w:hAnsi="Symbol"/>
                <w:sz w:val="20"/>
              </w:rPr>
              <w:tab/>
            </w:r>
            <w:r w:rsidR="00197AE5" w:rsidRPr="002522F9">
              <w:rPr>
                <w:sz w:val="20"/>
              </w:rPr>
              <w:t>a dragon boat that is operating when a person on board has not participated in an appropriate safety drill</w:t>
            </w:r>
          </w:p>
          <w:p w14:paraId="04066170" w14:textId="77777777" w:rsidR="00197AE5" w:rsidRPr="002522F9" w:rsidRDefault="002522F9" w:rsidP="002522F9">
            <w:pPr>
              <w:pStyle w:val="Amainbullet"/>
              <w:tabs>
                <w:tab w:val="left" w:pos="1500"/>
              </w:tabs>
              <w:ind w:left="400"/>
              <w:rPr>
                <w:sz w:val="20"/>
              </w:rPr>
            </w:pPr>
            <w:r w:rsidRPr="002522F9">
              <w:rPr>
                <w:rFonts w:ascii="Symbol" w:hAnsi="Symbol"/>
                <w:sz w:val="20"/>
              </w:rPr>
              <w:t></w:t>
            </w:r>
            <w:r w:rsidRPr="002522F9">
              <w:rPr>
                <w:rFonts w:ascii="Symbol" w:hAnsi="Symbol"/>
                <w:sz w:val="20"/>
              </w:rPr>
              <w:tab/>
            </w:r>
            <w:r w:rsidR="00197AE5" w:rsidRPr="002522F9">
              <w:rPr>
                <w:sz w:val="20"/>
              </w:rPr>
              <w:t>a dragon boat that is not carrying the safety equipment stated in table 9, item 2, column 3, paragraph (b)</w:t>
            </w:r>
          </w:p>
        </w:tc>
        <w:tc>
          <w:tcPr>
            <w:tcW w:w="2311" w:type="dxa"/>
          </w:tcPr>
          <w:p w14:paraId="03D4A7EF" w14:textId="77777777" w:rsidR="00D50943" w:rsidRPr="002522F9" w:rsidRDefault="00197AE5" w:rsidP="00D50943">
            <w:pPr>
              <w:pStyle w:val="TableText10"/>
            </w:pPr>
            <w:r w:rsidRPr="002522F9">
              <w:t>1</w:t>
            </w:r>
          </w:p>
        </w:tc>
      </w:tr>
    </w:tbl>
    <w:p w14:paraId="49A0CDFF" w14:textId="77777777" w:rsidR="00FE289A" w:rsidRPr="002522F9" w:rsidRDefault="002522F9" w:rsidP="002522F9">
      <w:pPr>
        <w:pStyle w:val="AH3Div"/>
      </w:pPr>
      <w:bookmarkStart w:id="14" w:name="_Toc4665450"/>
      <w:r w:rsidRPr="002522F9">
        <w:rPr>
          <w:rStyle w:val="CharDivNo"/>
        </w:rPr>
        <w:t>Division 2.3</w:t>
      </w:r>
      <w:r w:rsidRPr="002522F9">
        <w:tab/>
      </w:r>
      <w:r w:rsidR="00FE289A" w:rsidRPr="002522F9">
        <w:rPr>
          <w:rStyle w:val="CharDivText"/>
        </w:rPr>
        <w:t>R</w:t>
      </w:r>
      <w:r w:rsidR="00E76F9C" w:rsidRPr="002522F9">
        <w:rPr>
          <w:rStyle w:val="CharDivText"/>
        </w:rPr>
        <w:t>equired safety equipment—Act, s </w:t>
      </w:r>
      <w:r w:rsidR="00197AE5" w:rsidRPr="002522F9">
        <w:rPr>
          <w:rStyle w:val="CharDivText"/>
        </w:rPr>
        <w:t>50</w:t>
      </w:r>
      <w:bookmarkEnd w:id="14"/>
    </w:p>
    <w:p w14:paraId="390B9AC9" w14:textId="77777777" w:rsidR="00DE0543" w:rsidRPr="002522F9" w:rsidRDefault="002522F9" w:rsidP="002522F9">
      <w:pPr>
        <w:pStyle w:val="AH5Sec"/>
      </w:pPr>
      <w:bookmarkStart w:id="15" w:name="_Toc4665451"/>
      <w:r w:rsidRPr="002522F9">
        <w:rPr>
          <w:rStyle w:val="CharSectNo"/>
        </w:rPr>
        <w:t>8</w:t>
      </w:r>
      <w:r w:rsidRPr="002522F9">
        <w:tab/>
      </w:r>
      <w:r w:rsidR="00DE0543" w:rsidRPr="002522F9">
        <w:t xml:space="preserve">Meaning of </w:t>
      </w:r>
      <w:r w:rsidR="00DE0543" w:rsidRPr="002522F9">
        <w:rPr>
          <w:rStyle w:val="charItals"/>
        </w:rPr>
        <w:t>general requirement</w:t>
      </w:r>
      <w:r w:rsidR="009B1862" w:rsidRPr="002522F9">
        <w:t>—div 2</w:t>
      </w:r>
      <w:r w:rsidR="00E76F9C" w:rsidRPr="002522F9">
        <w:t>.</w:t>
      </w:r>
      <w:r w:rsidR="009B1862" w:rsidRPr="002522F9">
        <w:t>3</w:t>
      </w:r>
      <w:bookmarkEnd w:id="15"/>
    </w:p>
    <w:p w14:paraId="0D3DE11F" w14:textId="77777777" w:rsidR="00DE0543" w:rsidRPr="002522F9" w:rsidRDefault="00DE0543" w:rsidP="00531109">
      <w:pPr>
        <w:pStyle w:val="Amainreturn"/>
      </w:pPr>
      <w:r w:rsidRPr="002522F9">
        <w:t>In this division</w:t>
      </w:r>
      <w:r w:rsidR="00035F4E" w:rsidRPr="002522F9">
        <w:t>:</w:t>
      </w:r>
    </w:p>
    <w:p w14:paraId="19F21C69" w14:textId="77777777" w:rsidR="00DE0543" w:rsidRPr="002522F9" w:rsidRDefault="00DE0543" w:rsidP="002522F9">
      <w:pPr>
        <w:pStyle w:val="aDef"/>
        <w:keepNext/>
      </w:pPr>
      <w:r w:rsidRPr="002522F9">
        <w:rPr>
          <w:rStyle w:val="charBoldItals"/>
        </w:rPr>
        <w:t>general requirement</w:t>
      </w:r>
      <w:r w:rsidR="009A18E1" w:rsidRPr="002522F9">
        <w:t>, for a recreational boat,</w:t>
      </w:r>
      <w:r w:rsidRPr="002522F9">
        <w:t xml:space="preserve"> means </w:t>
      </w:r>
      <w:r w:rsidR="00065EA2" w:rsidRPr="002522F9">
        <w:t>the following equipment:</w:t>
      </w:r>
    </w:p>
    <w:p w14:paraId="783899D2" w14:textId="77777777" w:rsidR="00016AC6" w:rsidRPr="002522F9" w:rsidRDefault="002522F9" w:rsidP="002522F9">
      <w:pPr>
        <w:pStyle w:val="aDefpara"/>
      </w:pPr>
      <w:r>
        <w:tab/>
      </w:r>
      <w:r w:rsidRPr="002522F9">
        <w:t>(a)</w:t>
      </w:r>
      <w:r w:rsidRPr="002522F9">
        <w:tab/>
      </w:r>
      <w:r w:rsidR="00016AC6" w:rsidRPr="002522F9">
        <w:t xml:space="preserve">a </w:t>
      </w:r>
      <w:r w:rsidR="00637AE6" w:rsidRPr="002522F9">
        <w:t>sound signal</w:t>
      </w:r>
      <w:r w:rsidR="00016AC6" w:rsidRPr="002522F9">
        <w:t>;</w:t>
      </w:r>
      <w:r w:rsidR="00637AE6" w:rsidRPr="002522F9">
        <w:t xml:space="preserve"> </w:t>
      </w:r>
    </w:p>
    <w:p w14:paraId="2E71F78A" w14:textId="77777777" w:rsidR="00016AC6" w:rsidRPr="002522F9" w:rsidRDefault="00016AC6" w:rsidP="00EE544C">
      <w:pPr>
        <w:pStyle w:val="aExamHdgpar"/>
      </w:pPr>
      <w:r w:rsidRPr="002522F9">
        <w:t>Example</w:t>
      </w:r>
      <w:r w:rsidR="00516423" w:rsidRPr="002522F9">
        <w:t>s</w:t>
      </w:r>
    </w:p>
    <w:p w14:paraId="6532327C" w14:textId="77777777" w:rsidR="00016AC6" w:rsidRPr="002522F9" w:rsidRDefault="002522F9" w:rsidP="002522F9">
      <w:pPr>
        <w:pStyle w:val="aExampar"/>
        <w:ind w:left="2320" w:hanging="360"/>
      </w:pPr>
      <w:r w:rsidRPr="002522F9">
        <w:rPr>
          <w:rFonts w:ascii="Symbol" w:hAnsi="Symbol"/>
        </w:rPr>
        <w:t></w:t>
      </w:r>
      <w:r w:rsidRPr="002522F9">
        <w:rPr>
          <w:rFonts w:ascii="Symbol" w:hAnsi="Symbol"/>
        </w:rPr>
        <w:tab/>
      </w:r>
      <w:r w:rsidR="00016AC6" w:rsidRPr="002522F9">
        <w:t>an airhorn</w:t>
      </w:r>
    </w:p>
    <w:p w14:paraId="51C7B894" w14:textId="77777777" w:rsidR="00E76F9C" w:rsidRPr="002522F9" w:rsidRDefault="002522F9" w:rsidP="002522F9">
      <w:pPr>
        <w:pStyle w:val="aExampar"/>
        <w:ind w:left="2320" w:hanging="360"/>
      </w:pPr>
      <w:r w:rsidRPr="002522F9">
        <w:rPr>
          <w:rFonts w:ascii="Symbol" w:hAnsi="Symbol"/>
        </w:rPr>
        <w:t></w:t>
      </w:r>
      <w:r w:rsidRPr="002522F9">
        <w:rPr>
          <w:rFonts w:ascii="Symbol" w:hAnsi="Symbol"/>
        </w:rPr>
        <w:tab/>
      </w:r>
      <w:r w:rsidR="00E76F9C" w:rsidRPr="002522F9">
        <w:t>a bell</w:t>
      </w:r>
    </w:p>
    <w:p w14:paraId="7600F76E" w14:textId="77777777" w:rsidR="00016AC6" w:rsidRPr="002522F9" w:rsidRDefault="002522F9" w:rsidP="00D05216">
      <w:pPr>
        <w:pStyle w:val="aExampar"/>
        <w:ind w:left="2320" w:hanging="360"/>
      </w:pPr>
      <w:r w:rsidRPr="002522F9">
        <w:rPr>
          <w:rFonts w:ascii="Symbol" w:hAnsi="Symbol"/>
        </w:rPr>
        <w:t></w:t>
      </w:r>
      <w:r w:rsidRPr="002522F9">
        <w:rPr>
          <w:rFonts w:ascii="Symbol" w:hAnsi="Symbol"/>
        </w:rPr>
        <w:tab/>
      </w:r>
      <w:r w:rsidR="00016AC6" w:rsidRPr="002522F9">
        <w:t>a whistle</w:t>
      </w:r>
    </w:p>
    <w:p w14:paraId="1E2125DB" w14:textId="77777777" w:rsidR="00637AE6" w:rsidRPr="002522F9" w:rsidRDefault="002522F9" w:rsidP="00D05216">
      <w:pPr>
        <w:pStyle w:val="aDefpara"/>
      </w:pPr>
      <w:r>
        <w:tab/>
      </w:r>
      <w:r w:rsidRPr="002522F9">
        <w:t>(b)</w:t>
      </w:r>
      <w:r w:rsidRPr="002522F9">
        <w:tab/>
      </w:r>
      <w:r w:rsidR="00637AE6" w:rsidRPr="002522F9">
        <w:t>a waterproof torch;</w:t>
      </w:r>
    </w:p>
    <w:p w14:paraId="78B615CD" w14:textId="77777777" w:rsidR="00637AE6" w:rsidRPr="002522F9" w:rsidRDefault="002522F9" w:rsidP="00D05216">
      <w:pPr>
        <w:pStyle w:val="aDefpara"/>
      </w:pPr>
      <w:r>
        <w:tab/>
      </w:r>
      <w:r w:rsidRPr="002522F9">
        <w:t>(c)</w:t>
      </w:r>
      <w:r w:rsidRPr="002522F9">
        <w:tab/>
      </w:r>
      <w:r w:rsidR="008B4AD6" w:rsidRPr="002522F9">
        <w:t>if the boat has an electric st</w:t>
      </w:r>
      <w:r w:rsidR="00072105" w:rsidRPr="002522F9">
        <w:t>art motor, a ga</w:t>
      </w:r>
      <w:r w:rsidR="008B4AD6" w:rsidRPr="002522F9">
        <w:t>s installation, a fuel stove or battery</w:t>
      </w:r>
      <w:r w:rsidR="00B230F8" w:rsidRPr="002522F9">
        <w:t>—</w:t>
      </w:r>
      <w:r w:rsidR="00516423" w:rsidRPr="002522F9">
        <w:t>1</w:t>
      </w:r>
      <w:r w:rsidR="00072105" w:rsidRPr="002522F9">
        <w:t xml:space="preserve"> or </w:t>
      </w:r>
      <w:r w:rsidR="003F617D" w:rsidRPr="002522F9">
        <w:t>more</w:t>
      </w:r>
      <w:r w:rsidR="00072105" w:rsidRPr="002522F9">
        <w:t xml:space="preserve"> fire extinguishers as is required given the potential sources of fire and the size of the boat;</w:t>
      </w:r>
    </w:p>
    <w:p w14:paraId="7C6F521B" w14:textId="77777777" w:rsidR="00072105" w:rsidRPr="002522F9" w:rsidRDefault="002522F9" w:rsidP="00D05216">
      <w:pPr>
        <w:pStyle w:val="aDefpara"/>
      </w:pPr>
      <w:r>
        <w:tab/>
      </w:r>
      <w:r w:rsidRPr="002522F9">
        <w:t>(d)</w:t>
      </w:r>
      <w:r w:rsidRPr="002522F9">
        <w:tab/>
      </w:r>
      <w:r w:rsidR="00F66BB7" w:rsidRPr="002522F9">
        <w:t>if the boat has a covered bilge or a closed under-floor compartment that is not an airtight void space—</w:t>
      </w:r>
      <w:r w:rsidR="00516423" w:rsidRPr="002522F9">
        <w:t>1</w:t>
      </w:r>
      <w:r w:rsidR="00F66BB7" w:rsidRPr="002522F9">
        <w:t xml:space="preserve"> or</w:t>
      </w:r>
      <w:r w:rsidR="003F617D" w:rsidRPr="002522F9">
        <w:t xml:space="preserve"> more </w:t>
      </w:r>
      <w:r w:rsidR="00F66BB7" w:rsidRPr="002522F9">
        <w:t>bilge pumps as is required to drain each compartment;</w:t>
      </w:r>
    </w:p>
    <w:p w14:paraId="55ADC0BB" w14:textId="77777777" w:rsidR="00F66BB7" w:rsidRPr="002522F9" w:rsidRDefault="002522F9" w:rsidP="002522F9">
      <w:pPr>
        <w:pStyle w:val="aDefpara"/>
      </w:pPr>
      <w:r>
        <w:lastRenderedPageBreak/>
        <w:tab/>
      </w:r>
      <w:r w:rsidRPr="002522F9">
        <w:t>(e)</w:t>
      </w:r>
      <w:r w:rsidRPr="002522F9">
        <w:tab/>
      </w:r>
      <w:r w:rsidR="00911EB2" w:rsidRPr="002522F9">
        <w:t>if the boat is less than 6</w:t>
      </w:r>
      <w:r w:rsidR="006F7883" w:rsidRPr="002522F9">
        <w:t>m</w:t>
      </w:r>
      <w:r w:rsidR="00911EB2" w:rsidRPr="002522F9">
        <w:t xml:space="preserve"> in length and only has </w:t>
      </w:r>
      <w:r w:rsidR="00516423" w:rsidRPr="002522F9">
        <w:t xml:space="preserve">1 </w:t>
      </w:r>
      <w:r w:rsidR="00911EB2" w:rsidRPr="002522F9">
        <w:t xml:space="preserve">independent means of </w:t>
      </w:r>
      <w:r w:rsidR="003D2934" w:rsidRPr="002522F9">
        <w:t>propulsion—</w:t>
      </w:r>
      <w:r w:rsidR="00911EB2" w:rsidRPr="002522F9">
        <w:t xml:space="preserve">at least </w:t>
      </w:r>
      <w:r w:rsidR="00516423" w:rsidRPr="002522F9">
        <w:t>1</w:t>
      </w:r>
      <w:r w:rsidR="00911EB2" w:rsidRPr="002522F9">
        <w:t xml:space="preserve"> paddle or a pair of oars with rowlocks;</w:t>
      </w:r>
    </w:p>
    <w:p w14:paraId="05C7A792" w14:textId="77777777" w:rsidR="00E30C7F" w:rsidRPr="002522F9" w:rsidRDefault="00E30C7F" w:rsidP="00EE544C">
      <w:pPr>
        <w:pStyle w:val="aExamHdgpar"/>
      </w:pPr>
      <w:r w:rsidRPr="002522F9">
        <w:t>Example</w:t>
      </w:r>
      <w:r w:rsidR="007C09A9" w:rsidRPr="002522F9">
        <w:t>—1 independent means of propulsion</w:t>
      </w:r>
    </w:p>
    <w:p w14:paraId="57743327" w14:textId="77777777" w:rsidR="00E30C7F" w:rsidRPr="002522F9" w:rsidRDefault="004D26C4" w:rsidP="002522F9">
      <w:pPr>
        <w:pStyle w:val="aExampar"/>
        <w:keepNext/>
      </w:pPr>
      <w:r w:rsidRPr="002522F9">
        <w:t>1</w:t>
      </w:r>
      <w:r w:rsidR="00E30C7F" w:rsidRPr="002522F9">
        <w:t xml:space="preserve"> </w:t>
      </w:r>
      <w:r w:rsidR="0070781F" w:rsidRPr="002522F9">
        <w:t xml:space="preserve">or more </w:t>
      </w:r>
      <w:r w:rsidR="00E30C7F" w:rsidRPr="002522F9">
        <w:t>sail</w:t>
      </w:r>
      <w:r w:rsidR="0070781F" w:rsidRPr="002522F9">
        <w:t>s</w:t>
      </w:r>
      <w:r w:rsidR="00E30C7F" w:rsidRPr="002522F9">
        <w:t xml:space="preserve"> on a boat</w:t>
      </w:r>
    </w:p>
    <w:p w14:paraId="1FDB31F7" w14:textId="77777777" w:rsidR="00911EB2" w:rsidRPr="002522F9" w:rsidRDefault="002522F9" w:rsidP="002522F9">
      <w:pPr>
        <w:pStyle w:val="aDefpara"/>
        <w:keepNext/>
      </w:pPr>
      <w:r>
        <w:tab/>
      </w:r>
      <w:r w:rsidRPr="002522F9">
        <w:t>(f)</w:t>
      </w:r>
      <w:r w:rsidRPr="002522F9">
        <w:tab/>
      </w:r>
      <w:r w:rsidR="000C522B" w:rsidRPr="002522F9">
        <w:t>if the boat is not a sailing boat less than 6</w:t>
      </w:r>
      <w:r w:rsidR="00280942" w:rsidRPr="002522F9">
        <w:t>m</w:t>
      </w:r>
      <w:r w:rsidR="000C522B" w:rsidRPr="002522F9">
        <w:t xml:space="preserve"> in length—an anchor with a chain or line;</w:t>
      </w:r>
    </w:p>
    <w:p w14:paraId="37189F8E" w14:textId="77777777" w:rsidR="000C522B" w:rsidRPr="002522F9" w:rsidRDefault="002522F9" w:rsidP="002522F9">
      <w:pPr>
        <w:pStyle w:val="aDefpara"/>
      </w:pPr>
      <w:r>
        <w:tab/>
      </w:r>
      <w:r w:rsidRPr="002522F9">
        <w:t>(g)</w:t>
      </w:r>
      <w:r w:rsidRPr="002522F9">
        <w:tab/>
      </w:r>
      <w:r w:rsidR="000C522B" w:rsidRPr="002522F9">
        <w:t xml:space="preserve">if the boat is not a sailing </w:t>
      </w:r>
      <w:r w:rsidR="00B230F8" w:rsidRPr="002522F9">
        <w:t xml:space="preserve">boat </w:t>
      </w:r>
      <w:r w:rsidR="000C522B" w:rsidRPr="002522F9">
        <w:t>with a permanently enclosed self-draining hull or a boat required to carry a bilg</w:t>
      </w:r>
      <w:r w:rsidR="00B230F8" w:rsidRPr="002522F9">
        <w:t>e pump under paragraph (d</w:t>
      </w:r>
      <w:r w:rsidR="00280942" w:rsidRPr="002522F9">
        <w:t xml:space="preserve">)—a bailer, bucket or </w:t>
      </w:r>
      <w:r w:rsidR="000C522B" w:rsidRPr="002522F9">
        <w:t>fire bucket.</w:t>
      </w:r>
    </w:p>
    <w:p w14:paraId="46ADE7B9" w14:textId="77777777" w:rsidR="008C64F4" w:rsidRPr="002522F9" w:rsidRDefault="002522F9" w:rsidP="002522F9">
      <w:pPr>
        <w:pStyle w:val="AH5Sec"/>
      </w:pPr>
      <w:bookmarkStart w:id="16" w:name="_Toc4665452"/>
      <w:r w:rsidRPr="002522F9">
        <w:rPr>
          <w:rStyle w:val="CharSectNo"/>
        </w:rPr>
        <w:t>9</w:t>
      </w:r>
      <w:r w:rsidRPr="002522F9">
        <w:tab/>
      </w:r>
      <w:r w:rsidR="00D819D9" w:rsidRPr="002522F9">
        <w:t>Required safety equipment</w:t>
      </w:r>
      <w:r w:rsidR="00CD49EA" w:rsidRPr="002522F9">
        <w:t xml:space="preserve">—Act, s </w:t>
      </w:r>
      <w:r w:rsidR="007E374F" w:rsidRPr="002522F9">
        <w:t>50</w:t>
      </w:r>
      <w:bookmarkEnd w:id="16"/>
    </w:p>
    <w:p w14:paraId="189F7595" w14:textId="77777777" w:rsidR="00D819D9" w:rsidRPr="002522F9" w:rsidRDefault="00D819D9" w:rsidP="002522F9">
      <w:pPr>
        <w:pStyle w:val="Amainreturn"/>
        <w:keepNext/>
      </w:pPr>
      <w:r w:rsidRPr="002522F9">
        <w:t>The prescribed safety equipment for a boat listed in</w:t>
      </w:r>
      <w:r w:rsidR="00F321C2" w:rsidRPr="002522F9">
        <w:t xml:space="preserve"> an item in table </w:t>
      </w:r>
      <w:r w:rsidR="00602FBB" w:rsidRPr="002522F9">
        <w:t>9</w:t>
      </w:r>
      <w:r w:rsidR="00CD49EA" w:rsidRPr="002522F9">
        <w:t>,</w:t>
      </w:r>
      <w:r w:rsidRPr="002522F9">
        <w:t xml:space="preserve"> column 2 is the safety equipment in the item, column 3.</w:t>
      </w:r>
    </w:p>
    <w:p w14:paraId="386E92A5" w14:textId="327F2371" w:rsidR="004D26C4" w:rsidRPr="002522F9" w:rsidRDefault="004D26C4" w:rsidP="004D26C4">
      <w:pPr>
        <w:pStyle w:val="aNote"/>
      </w:pPr>
      <w:r w:rsidRPr="002522F9">
        <w:rPr>
          <w:rStyle w:val="charItals"/>
        </w:rPr>
        <w:t>Note</w:t>
      </w:r>
      <w:r w:rsidRPr="002522F9">
        <w:rPr>
          <w:rStyle w:val="charItals"/>
        </w:rPr>
        <w:tab/>
      </w:r>
      <w:r w:rsidRPr="002522F9">
        <w:rPr>
          <w:rStyle w:val="charBoldItals"/>
        </w:rPr>
        <w:t xml:space="preserve">Recreational boat </w:t>
      </w:r>
      <w:r w:rsidRPr="002522F9">
        <w:t xml:space="preserve">is defined in the </w:t>
      </w:r>
      <w:hyperlink r:id="rId29" w:tooltip="Lakes Act 1976" w:history="1">
        <w:r w:rsidR="00666B06" w:rsidRPr="002522F9">
          <w:rPr>
            <w:rStyle w:val="charCitHyperlinkAbbrev"/>
          </w:rPr>
          <w:t>Act</w:t>
        </w:r>
      </w:hyperlink>
      <w:r w:rsidRPr="002522F9">
        <w:t>, dict</w:t>
      </w:r>
      <w:r w:rsidR="00F321C2" w:rsidRPr="002522F9">
        <w:t>ionary</w:t>
      </w:r>
      <w:r w:rsidRPr="002522F9">
        <w:t xml:space="preserve">. For the </w:t>
      </w:r>
      <w:hyperlink r:id="rId30" w:tooltip="Lakes Act 1976" w:history="1">
        <w:r w:rsidR="00666B06" w:rsidRPr="002522F9">
          <w:rPr>
            <w:rStyle w:val="charCitHyperlinkAbbrev"/>
          </w:rPr>
          <w:t>Act</w:t>
        </w:r>
      </w:hyperlink>
      <w:r w:rsidR="00832009" w:rsidRPr="002522F9">
        <w:t xml:space="preserve">, s </w:t>
      </w:r>
      <w:r w:rsidR="007E374F" w:rsidRPr="002522F9">
        <w:t>50</w:t>
      </w:r>
      <w:r w:rsidRPr="002522F9">
        <w:t xml:space="preserve"> (and this section) </w:t>
      </w:r>
      <w:r w:rsidRPr="002522F9">
        <w:rPr>
          <w:rStyle w:val="charBoldItals"/>
        </w:rPr>
        <w:t>recreational boat</w:t>
      </w:r>
      <w:r w:rsidRPr="002522F9">
        <w:t xml:space="preserve"> does not include a canoe, kayak, kiteboard, paddleboard, sailboard </w:t>
      </w:r>
      <w:r w:rsidR="00832009" w:rsidRPr="002522F9">
        <w:t xml:space="preserve">or surfboard (see </w:t>
      </w:r>
      <w:hyperlink r:id="rId31" w:tooltip="Lakes Act 1976" w:history="1">
        <w:r w:rsidR="00666B06" w:rsidRPr="002522F9">
          <w:rPr>
            <w:rStyle w:val="charCitHyperlinkAbbrev"/>
          </w:rPr>
          <w:t>Act</w:t>
        </w:r>
      </w:hyperlink>
      <w:r w:rsidR="00832009" w:rsidRPr="002522F9">
        <w:t xml:space="preserve">, s </w:t>
      </w:r>
      <w:r w:rsidR="007E374F" w:rsidRPr="002522F9">
        <w:t>50</w:t>
      </w:r>
      <w:r w:rsidRPr="002522F9">
        <w:t>).</w:t>
      </w:r>
    </w:p>
    <w:p w14:paraId="04FCA2A8" w14:textId="77777777" w:rsidR="008C64F4" w:rsidRPr="002522F9" w:rsidRDefault="008C64F4" w:rsidP="008C64F4">
      <w:pPr>
        <w:pStyle w:val="TableHd"/>
      </w:pPr>
      <w:r w:rsidRPr="002522F9">
        <w:t>T</w:t>
      </w:r>
      <w:r w:rsidR="00CA09ED" w:rsidRPr="002522F9">
        <w:t>able 9</w:t>
      </w:r>
      <w:r w:rsidR="00003733" w:rsidRPr="002522F9">
        <w:tab/>
        <w:t>Required</w:t>
      </w:r>
      <w:r w:rsidRPr="002522F9">
        <w:t xml:space="preserve"> </w:t>
      </w:r>
      <w:r w:rsidR="00CD49EA" w:rsidRPr="002522F9">
        <w:t>safety equipment</w:t>
      </w:r>
    </w:p>
    <w:p w14:paraId="6AF8AAEB" w14:textId="77777777" w:rsidR="007E374F" w:rsidRPr="002522F9" w:rsidRDefault="007E374F" w:rsidP="007E374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18"/>
        <w:gridCol w:w="4076"/>
        <w:gridCol w:w="2854"/>
      </w:tblGrid>
      <w:tr w:rsidR="007E374F" w:rsidRPr="002522F9" w14:paraId="08F59DE2" w14:textId="77777777" w:rsidTr="00630448">
        <w:trPr>
          <w:cantSplit/>
          <w:tblHeader/>
        </w:trPr>
        <w:tc>
          <w:tcPr>
            <w:tcW w:w="1018" w:type="dxa"/>
            <w:tcBorders>
              <w:bottom w:val="single" w:sz="4" w:space="0" w:color="auto"/>
            </w:tcBorders>
          </w:tcPr>
          <w:p w14:paraId="60C1F9CC" w14:textId="77777777" w:rsidR="007E374F" w:rsidRPr="002522F9" w:rsidRDefault="007E374F" w:rsidP="00E63D20">
            <w:pPr>
              <w:pStyle w:val="TableColHd"/>
            </w:pPr>
            <w:r w:rsidRPr="002522F9">
              <w:t>column 1</w:t>
            </w:r>
          </w:p>
          <w:p w14:paraId="0C98EDD7" w14:textId="77777777" w:rsidR="007E374F" w:rsidRPr="002522F9" w:rsidRDefault="007E374F" w:rsidP="00E63D20">
            <w:pPr>
              <w:pStyle w:val="TableColHd"/>
            </w:pPr>
            <w:r w:rsidRPr="002522F9">
              <w:t>item</w:t>
            </w:r>
          </w:p>
        </w:tc>
        <w:tc>
          <w:tcPr>
            <w:tcW w:w="4076" w:type="dxa"/>
            <w:tcBorders>
              <w:bottom w:val="single" w:sz="4" w:space="0" w:color="auto"/>
            </w:tcBorders>
          </w:tcPr>
          <w:p w14:paraId="61E905B4" w14:textId="77777777" w:rsidR="007E374F" w:rsidRPr="002522F9" w:rsidRDefault="007E374F" w:rsidP="00E63D20">
            <w:pPr>
              <w:pStyle w:val="TableColHd"/>
            </w:pPr>
            <w:r w:rsidRPr="002522F9">
              <w:t>column 2</w:t>
            </w:r>
          </w:p>
          <w:p w14:paraId="438CB7DC" w14:textId="77777777" w:rsidR="007E374F" w:rsidRPr="002522F9" w:rsidRDefault="007E374F" w:rsidP="00E63D20">
            <w:pPr>
              <w:pStyle w:val="TableColHd"/>
            </w:pPr>
            <w:r w:rsidRPr="002522F9">
              <w:t>type of recreational boat</w:t>
            </w:r>
          </w:p>
        </w:tc>
        <w:tc>
          <w:tcPr>
            <w:tcW w:w="2854" w:type="dxa"/>
            <w:tcBorders>
              <w:bottom w:val="single" w:sz="4" w:space="0" w:color="auto"/>
            </w:tcBorders>
          </w:tcPr>
          <w:p w14:paraId="08765B3A" w14:textId="77777777" w:rsidR="007E374F" w:rsidRPr="002522F9" w:rsidRDefault="007E374F" w:rsidP="00E63D20">
            <w:pPr>
              <w:pStyle w:val="TableColHd"/>
            </w:pPr>
            <w:r w:rsidRPr="002522F9">
              <w:t>column 3</w:t>
            </w:r>
          </w:p>
          <w:p w14:paraId="3F966D8D" w14:textId="77777777" w:rsidR="007E374F" w:rsidRPr="002522F9" w:rsidRDefault="007E374F" w:rsidP="00E63D20">
            <w:pPr>
              <w:pStyle w:val="TableColHd"/>
            </w:pPr>
            <w:r w:rsidRPr="002522F9">
              <w:t>prescribed safety equipment</w:t>
            </w:r>
          </w:p>
        </w:tc>
      </w:tr>
      <w:tr w:rsidR="007E374F" w:rsidRPr="002522F9" w14:paraId="2683FA01" w14:textId="77777777" w:rsidTr="00630448">
        <w:trPr>
          <w:cantSplit/>
        </w:trPr>
        <w:tc>
          <w:tcPr>
            <w:tcW w:w="1018" w:type="dxa"/>
            <w:tcBorders>
              <w:top w:val="single" w:sz="4" w:space="0" w:color="auto"/>
            </w:tcBorders>
          </w:tcPr>
          <w:p w14:paraId="51B68A8B" w14:textId="77777777" w:rsidR="007E374F" w:rsidRPr="002522F9" w:rsidRDefault="002522F9" w:rsidP="002522F9">
            <w:pPr>
              <w:pStyle w:val="TableNumbered"/>
              <w:numPr>
                <w:ilvl w:val="0"/>
                <w:numId w:val="0"/>
              </w:numPr>
              <w:ind w:left="360" w:hanging="360"/>
            </w:pPr>
            <w:r w:rsidRPr="002522F9">
              <w:t xml:space="preserve">1 </w:t>
            </w:r>
          </w:p>
        </w:tc>
        <w:tc>
          <w:tcPr>
            <w:tcW w:w="4076" w:type="dxa"/>
            <w:tcBorders>
              <w:top w:val="single" w:sz="4" w:space="0" w:color="auto"/>
            </w:tcBorders>
          </w:tcPr>
          <w:p w14:paraId="62EDCD1D" w14:textId="77777777" w:rsidR="007E374F" w:rsidRPr="002522F9" w:rsidRDefault="007E374F" w:rsidP="00E63D20">
            <w:pPr>
              <w:pStyle w:val="TableText10"/>
            </w:pPr>
            <w:r w:rsidRPr="002522F9">
              <w:t>small tender</w:t>
            </w:r>
          </w:p>
        </w:tc>
        <w:tc>
          <w:tcPr>
            <w:tcW w:w="2854" w:type="dxa"/>
            <w:tcBorders>
              <w:top w:val="single" w:sz="4" w:space="0" w:color="auto"/>
            </w:tcBorders>
          </w:tcPr>
          <w:p w14:paraId="57E2AA79" w14:textId="77777777" w:rsidR="007E374F" w:rsidRPr="002522F9" w:rsidRDefault="007E374F" w:rsidP="007E374F">
            <w:pPr>
              <w:pStyle w:val="TableText10"/>
              <w:tabs>
                <w:tab w:val="left" w:pos="340"/>
              </w:tabs>
            </w:pPr>
            <w:r w:rsidRPr="002522F9">
              <w:t>(a)</w:t>
            </w:r>
            <w:r w:rsidRPr="002522F9">
              <w:tab/>
              <w:t>general requirement; or</w:t>
            </w:r>
          </w:p>
          <w:p w14:paraId="2DB2D51A" w14:textId="77777777" w:rsidR="007E374F" w:rsidRPr="002522F9" w:rsidRDefault="007E374F" w:rsidP="007E374F">
            <w:pPr>
              <w:pStyle w:val="TableText10"/>
              <w:tabs>
                <w:tab w:val="left" w:pos="340"/>
              </w:tabs>
            </w:pPr>
            <w:r w:rsidRPr="002522F9">
              <w:t>(b)</w:t>
            </w:r>
            <w:r w:rsidRPr="002522F9">
              <w:tab/>
              <w:t>the following equipment:</w:t>
            </w:r>
          </w:p>
          <w:p w14:paraId="40A60490" w14:textId="77777777" w:rsidR="007E374F" w:rsidRPr="002522F9" w:rsidRDefault="002522F9" w:rsidP="002522F9">
            <w:pPr>
              <w:pStyle w:val="TableText10"/>
              <w:ind w:left="720" w:hanging="360"/>
            </w:pPr>
            <w:r w:rsidRPr="002522F9">
              <w:rPr>
                <w:rFonts w:ascii="Symbol" w:hAnsi="Symbol"/>
              </w:rPr>
              <w:t></w:t>
            </w:r>
            <w:r w:rsidRPr="002522F9">
              <w:rPr>
                <w:rFonts w:ascii="Symbol" w:hAnsi="Symbol"/>
              </w:rPr>
              <w:tab/>
            </w:r>
            <w:r w:rsidR="007E374F" w:rsidRPr="002522F9">
              <w:t>a paddle or a pair of oars with rowlocks</w:t>
            </w:r>
          </w:p>
          <w:p w14:paraId="3C09D20B" w14:textId="77777777" w:rsidR="007E374F" w:rsidRPr="002522F9" w:rsidRDefault="002522F9" w:rsidP="002522F9">
            <w:pPr>
              <w:pStyle w:val="TableText10"/>
              <w:ind w:left="720" w:hanging="360"/>
            </w:pPr>
            <w:r w:rsidRPr="002522F9">
              <w:rPr>
                <w:rFonts w:ascii="Symbol" w:hAnsi="Symbol"/>
              </w:rPr>
              <w:t></w:t>
            </w:r>
            <w:r w:rsidRPr="002522F9">
              <w:rPr>
                <w:rFonts w:ascii="Symbol" w:hAnsi="Symbol"/>
              </w:rPr>
              <w:tab/>
            </w:r>
            <w:r w:rsidR="007E374F" w:rsidRPr="002522F9">
              <w:t>a bailer, bucket or bilge pump</w:t>
            </w:r>
          </w:p>
          <w:p w14:paraId="5FCBBFA5" w14:textId="77777777" w:rsidR="007E374F" w:rsidRPr="002522F9" w:rsidRDefault="002522F9" w:rsidP="002522F9">
            <w:pPr>
              <w:pStyle w:val="TableText10"/>
              <w:ind w:left="720" w:hanging="360"/>
            </w:pPr>
            <w:r w:rsidRPr="002522F9">
              <w:rPr>
                <w:rFonts w:ascii="Symbol" w:hAnsi="Symbol"/>
              </w:rPr>
              <w:t></w:t>
            </w:r>
            <w:r w:rsidRPr="002522F9">
              <w:rPr>
                <w:rFonts w:ascii="Symbol" w:hAnsi="Symbol"/>
              </w:rPr>
              <w:tab/>
            </w:r>
            <w:r w:rsidR="007E374F" w:rsidRPr="002522F9">
              <w:t>if the boat is operating at night—a waterproof torch</w:t>
            </w:r>
          </w:p>
        </w:tc>
      </w:tr>
      <w:tr w:rsidR="007E374F" w:rsidRPr="002522F9" w14:paraId="00634E23" w14:textId="77777777" w:rsidTr="00630448">
        <w:trPr>
          <w:cantSplit/>
        </w:trPr>
        <w:tc>
          <w:tcPr>
            <w:tcW w:w="1018" w:type="dxa"/>
          </w:tcPr>
          <w:p w14:paraId="301AC2C5" w14:textId="77777777" w:rsidR="007E374F" w:rsidRPr="002522F9" w:rsidRDefault="002522F9" w:rsidP="002522F9">
            <w:pPr>
              <w:pStyle w:val="TableNumbered"/>
              <w:numPr>
                <w:ilvl w:val="0"/>
                <w:numId w:val="0"/>
              </w:numPr>
              <w:ind w:left="360" w:hanging="360"/>
            </w:pPr>
            <w:r w:rsidRPr="002522F9">
              <w:lastRenderedPageBreak/>
              <w:t xml:space="preserve">2 </w:t>
            </w:r>
          </w:p>
        </w:tc>
        <w:tc>
          <w:tcPr>
            <w:tcW w:w="4076" w:type="dxa"/>
          </w:tcPr>
          <w:p w14:paraId="0DAEC135" w14:textId="77777777" w:rsidR="007E374F" w:rsidRPr="002522F9" w:rsidRDefault="007E374F" w:rsidP="002522F9">
            <w:pPr>
              <w:pStyle w:val="TableText10"/>
              <w:keepNext/>
            </w:pPr>
            <w:r w:rsidRPr="002522F9">
              <w:t>dragon boat that meets the dragon boat operating requirements</w:t>
            </w:r>
          </w:p>
          <w:p w14:paraId="0436C63B" w14:textId="77777777" w:rsidR="007E374F" w:rsidRPr="002522F9" w:rsidRDefault="007E374F" w:rsidP="007E374F">
            <w:pPr>
              <w:pStyle w:val="aNote"/>
              <w:ind w:left="643" w:hanging="658"/>
            </w:pPr>
            <w:r w:rsidRPr="002522F9">
              <w:rPr>
                <w:rStyle w:val="charItals"/>
              </w:rPr>
              <w:t>Note</w:t>
            </w:r>
            <w:r w:rsidRPr="002522F9">
              <w:rPr>
                <w:rStyle w:val="charItals"/>
              </w:rPr>
              <w:tab/>
            </w:r>
            <w:r w:rsidRPr="002522F9">
              <w:rPr>
                <w:rStyle w:val="charBoldItals"/>
              </w:rPr>
              <w:t>Dragon boat operating requirements</w:t>
            </w:r>
            <w:r w:rsidRPr="002522F9">
              <w:rPr>
                <w:sz w:val="18"/>
              </w:rPr>
              <w:t>—see s 6.</w:t>
            </w:r>
          </w:p>
          <w:p w14:paraId="445F6CD9" w14:textId="77777777" w:rsidR="007E374F" w:rsidRPr="002522F9" w:rsidRDefault="007E374F" w:rsidP="007E374F">
            <w:pPr>
              <w:pStyle w:val="TableText10"/>
            </w:pPr>
          </w:p>
        </w:tc>
        <w:tc>
          <w:tcPr>
            <w:tcW w:w="2854" w:type="dxa"/>
          </w:tcPr>
          <w:p w14:paraId="1BDF8924" w14:textId="77777777" w:rsidR="00630448" w:rsidRPr="002522F9" w:rsidRDefault="00630448" w:rsidP="00630448">
            <w:pPr>
              <w:pStyle w:val="TableText10"/>
              <w:tabs>
                <w:tab w:val="left" w:pos="340"/>
              </w:tabs>
            </w:pPr>
            <w:r w:rsidRPr="002522F9">
              <w:t>(a)</w:t>
            </w:r>
            <w:r w:rsidRPr="002522F9">
              <w:tab/>
              <w:t>general requirement; or</w:t>
            </w:r>
          </w:p>
          <w:p w14:paraId="699CE86B" w14:textId="77777777" w:rsidR="00630448" w:rsidRPr="002522F9" w:rsidRDefault="00630448" w:rsidP="00630448">
            <w:pPr>
              <w:pStyle w:val="TableText10"/>
              <w:tabs>
                <w:tab w:val="left" w:pos="340"/>
              </w:tabs>
              <w:ind w:left="340" w:hanging="340"/>
            </w:pPr>
            <w:r w:rsidRPr="002522F9">
              <w:t>(b)</w:t>
            </w:r>
            <w:r w:rsidRPr="002522F9">
              <w:tab/>
              <w:t>the following safety equipment:</w:t>
            </w:r>
          </w:p>
          <w:p w14:paraId="438D2F81" w14:textId="77777777" w:rsidR="00630448" w:rsidRPr="002522F9" w:rsidRDefault="002522F9" w:rsidP="002522F9">
            <w:pPr>
              <w:pStyle w:val="TableText10"/>
              <w:ind w:left="720" w:hanging="360"/>
            </w:pPr>
            <w:r w:rsidRPr="002522F9">
              <w:rPr>
                <w:rFonts w:ascii="Symbol" w:hAnsi="Symbol"/>
              </w:rPr>
              <w:t></w:t>
            </w:r>
            <w:r w:rsidRPr="002522F9">
              <w:rPr>
                <w:rFonts w:ascii="Symbol" w:hAnsi="Symbol"/>
              </w:rPr>
              <w:tab/>
            </w:r>
            <w:r w:rsidR="00630448" w:rsidRPr="002522F9">
              <w:t>a bailer or bucket</w:t>
            </w:r>
          </w:p>
          <w:p w14:paraId="1A645184" w14:textId="77777777" w:rsidR="00630448" w:rsidRPr="002522F9" w:rsidRDefault="002522F9" w:rsidP="002522F9">
            <w:pPr>
              <w:pStyle w:val="TableText10"/>
              <w:ind w:left="720" w:hanging="360"/>
            </w:pPr>
            <w:r w:rsidRPr="002522F9">
              <w:rPr>
                <w:rFonts w:ascii="Symbol" w:hAnsi="Symbol"/>
              </w:rPr>
              <w:t></w:t>
            </w:r>
            <w:r w:rsidRPr="002522F9">
              <w:rPr>
                <w:rFonts w:ascii="Symbol" w:hAnsi="Symbol"/>
              </w:rPr>
              <w:tab/>
            </w:r>
            <w:r w:rsidR="00630448" w:rsidRPr="002522F9">
              <w:t>a rope at least 25m in length and 12mm in diameter, that is of the type known as “silver rope” and is securely attached to the boat for towing</w:t>
            </w:r>
          </w:p>
          <w:p w14:paraId="1597ECC7" w14:textId="77777777" w:rsidR="00630448" w:rsidRPr="002522F9" w:rsidRDefault="002522F9" w:rsidP="002522F9">
            <w:pPr>
              <w:pStyle w:val="TableText10"/>
              <w:ind w:left="720" w:hanging="360"/>
            </w:pPr>
            <w:r w:rsidRPr="002522F9">
              <w:rPr>
                <w:rFonts w:ascii="Symbol" w:hAnsi="Symbol"/>
              </w:rPr>
              <w:t></w:t>
            </w:r>
            <w:r w:rsidRPr="002522F9">
              <w:rPr>
                <w:rFonts w:ascii="Symbol" w:hAnsi="Symbol"/>
              </w:rPr>
              <w:tab/>
            </w:r>
            <w:r w:rsidR="00630448" w:rsidRPr="002522F9">
              <w:t>if the boat is operating at night—flares, or a mobile telephone, in a waterproof container</w:t>
            </w:r>
          </w:p>
        </w:tc>
      </w:tr>
      <w:tr w:rsidR="007E374F" w:rsidRPr="002522F9" w14:paraId="2504A400" w14:textId="77777777" w:rsidTr="00630448">
        <w:trPr>
          <w:cantSplit/>
        </w:trPr>
        <w:tc>
          <w:tcPr>
            <w:tcW w:w="1018" w:type="dxa"/>
          </w:tcPr>
          <w:p w14:paraId="7CB93EE5" w14:textId="77777777" w:rsidR="007E374F" w:rsidRPr="002522F9" w:rsidRDefault="002522F9" w:rsidP="002522F9">
            <w:pPr>
              <w:pStyle w:val="TableNumbered"/>
              <w:numPr>
                <w:ilvl w:val="0"/>
                <w:numId w:val="0"/>
              </w:numPr>
              <w:ind w:left="360" w:hanging="360"/>
            </w:pPr>
            <w:r w:rsidRPr="002522F9">
              <w:t xml:space="preserve">3 </w:t>
            </w:r>
          </w:p>
        </w:tc>
        <w:tc>
          <w:tcPr>
            <w:tcW w:w="4076" w:type="dxa"/>
          </w:tcPr>
          <w:p w14:paraId="69AEE182" w14:textId="77777777" w:rsidR="00630448" w:rsidRPr="002522F9" w:rsidRDefault="00630448" w:rsidP="00630448">
            <w:pPr>
              <w:pStyle w:val="TableText10"/>
              <w:ind w:left="480" w:hanging="480"/>
            </w:pPr>
            <w:r w:rsidRPr="002522F9">
              <w:t>(a)</w:t>
            </w:r>
            <w:r w:rsidRPr="002522F9">
              <w:tab/>
              <w:t>accompanied sailing boat; or</w:t>
            </w:r>
          </w:p>
          <w:p w14:paraId="750E2C4A" w14:textId="77777777" w:rsidR="00630448" w:rsidRPr="002522F9" w:rsidRDefault="00630448" w:rsidP="00630448">
            <w:pPr>
              <w:pStyle w:val="TableText10"/>
              <w:ind w:left="480" w:hanging="480"/>
            </w:pPr>
            <w:r w:rsidRPr="002522F9">
              <w:t>(b)</w:t>
            </w:r>
            <w:r w:rsidRPr="002522F9">
              <w:tab/>
              <w:t xml:space="preserve">small boat operating in daylight within 200m of the shore; or </w:t>
            </w:r>
          </w:p>
          <w:p w14:paraId="3BC5FA96" w14:textId="77777777" w:rsidR="00630448" w:rsidRPr="002522F9" w:rsidRDefault="00630448" w:rsidP="00630448">
            <w:pPr>
              <w:pStyle w:val="TableText10"/>
              <w:ind w:left="480" w:hanging="480"/>
            </w:pPr>
            <w:r w:rsidRPr="002522F9">
              <w:t>(c)</w:t>
            </w:r>
            <w:r w:rsidRPr="002522F9">
              <w:tab/>
              <w:t>off-the-shore boat that does not have sufficient storage to carry safety equipment; or</w:t>
            </w:r>
          </w:p>
          <w:p w14:paraId="352B0EF4" w14:textId="77777777" w:rsidR="007E374F" w:rsidRPr="002522F9" w:rsidRDefault="00630448" w:rsidP="00630448">
            <w:pPr>
              <w:pStyle w:val="TableText10"/>
            </w:pPr>
            <w:r w:rsidRPr="002522F9">
              <w:t>(d)</w:t>
            </w:r>
            <w:r w:rsidRPr="002522F9">
              <w:tab/>
              <w:t>rowing shell</w:t>
            </w:r>
          </w:p>
        </w:tc>
        <w:tc>
          <w:tcPr>
            <w:tcW w:w="2854" w:type="dxa"/>
          </w:tcPr>
          <w:p w14:paraId="4FE984E6" w14:textId="77777777" w:rsidR="00630448" w:rsidRPr="002522F9" w:rsidRDefault="00630448" w:rsidP="00630448">
            <w:pPr>
              <w:pStyle w:val="TableText10"/>
            </w:pPr>
            <w:r w:rsidRPr="002522F9">
              <w:t>nil</w:t>
            </w:r>
          </w:p>
          <w:p w14:paraId="4C9C58BA" w14:textId="77777777" w:rsidR="007E374F" w:rsidRPr="002522F9" w:rsidRDefault="007E374F" w:rsidP="00E63D20">
            <w:pPr>
              <w:pStyle w:val="TableText10"/>
            </w:pPr>
          </w:p>
        </w:tc>
      </w:tr>
      <w:tr w:rsidR="007E374F" w:rsidRPr="002522F9" w14:paraId="5F9C38C8" w14:textId="77777777" w:rsidTr="00630448">
        <w:trPr>
          <w:cantSplit/>
        </w:trPr>
        <w:tc>
          <w:tcPr>
            <w:tcW w:w="1018" w:type="dxa"/>
          </w:tcPr>
          <w:p w14:paraId="3E1451F7" w14:textId="77777777" w:rsidR="007E374F" w:rsidRPr="002522F9" w:rsidRDefault="002522F9" w:rsidP="002522F9">
            <w:pPr>
              <w:pStyle w:val="TableNumbered"/>
              <w:numPr>
                <w:ilvl w:val="0"/>
                <w:numId w:val="0"/>
              </w:numPr>
              <w:ind w:left="360" w:hanging="360"/>
            </w:pPr>
            <w:r w:rsidRPr="002522F9">
              <w:t xml:space="preserve">4 </w:t>
            </w:r>
          </w:p>
        </w:tc>
        <w:tc>
          <w:tcPr>
            <w:tcW w:w="4076" w:type="dxa"/>
          </w:tcPr>
          <w:p w14:paraId="2C9952E3" w14:textId="77777777" w:rsidR="00630448" w:rsidRPr="002522F9" w:rsidRDefault="00630448" w:rsidP="00630448">
            <w:pPr>
              <w:pStyle w:val="TableText10"/>
            </w:pPr>
            <w:r w:rsidRPr="002522F9">
              <w:t>recreational boat (other than a boat listed in items 1 to 3)</w:t>
            </w:r>
          </w:p>
          <w:p w14:paraId="110DA65C" w14:textId="77777777" w:rsidR="00630448" w:rsidRPr="002522F9" w:rsidRDefault="00630448" w:rsidP="00630448">
            <w:pPr>
              <w:pStyle w:val="aExamHdgss"/>
              <w:ind w:left="0"/>
              <w:rPr>
                <w:sz w:val="14"/>
              </w:rPr>
            </w:pPr>
            <w:r w:rsidRPr="002522F9">
              <w:rPr>
                <w:sz w:val="16"/>
              </w:rPr>
              <w:t>Examples</w:t>
            </w:r>
          </w:p>
          <w:p w14:paraId="53B3CD5F" w14:textId="77777777" w:rsidR="00630448" w:rsidRPr="002522F9" w:rsidRDefault="002522F9" w:rsidP="002522F9">
            <w:pPr>
              <w:pStyle w:val="Amainbullet"/>
              <w:tabs>
                <w:tab w:val="left" w:pos="1500"/>
              </w:tabs>
              <w:ind w:left="400"/>
              <w:rPr>
                <w:sz w:val="20"/>
              </w:rPr>
            </w:pPr>
            <w:r w:rsidRPr="002522F9">
              <w:rPr>
                <w:rFonts w:ascii="Symbol" w:hAnsi="Symbol"/>
                <w:sz w:val="20"/>
              </w:rPr>
              <w:t></w:t>
            </w:r>
            <w:r w:rsidRPr="002522F9">
              <w:rPr>
                <w:rFonts w:ascii="Symbol" w:hAnsi="Symbol"/>
                <w:sz w:val="20"/>
              </w:rPr>
              <w:tab/>
            </w:r>
            <w:r w:rsidR="00630448" w:rsidRPr="002522F9">
              <w:rPr>
                <w:sz w:val="20"/>
              </w:rPr>
              <w:t>a small boat operating at night or more than 200m from the shore</w:t>
            </w:r>
          </w:p>
          <w:p w14:paraId="33DA86F6" w14:textId="77777777" w:rsidR="00630448" w:rsidRPr="002522F9" w:rsidRDefault="002522F9" w:rsidP="002522F9">
            <w:pPr>
              <w:pStyle w:val="Amainbullet"/>
              <w:tabs>
                <w:tab w:val="left" w:pos="1500"/>
              </w:tabs>
              <w:ind w:left="400"/>
              <w:rPr>
                <w:sz w:val="20"/>
              </w:rPr>
            </w:pPr>
            <w:r w:rsidRPr="002522F9">
              <w:rPr>
                <w:rFonts w:ascii="Symbol" w:hAnsi="Symbol"/>
                <w:sz w:val="20"/>
              </w:rPr>
              <w:t></w:t>
            </w:r>
            <w:r w:rsidRPr="002522F9">
              <w:rPr>
                <w:rFonts w:ascii="Symbol" w:hAnsi="Symbol"/>
                <w:sz w:val="20"/>
              </w:rPr>
              <w:tab/>
            </w:r>
            <w:r w:rsidR="00630448" w:rsidRPr="002522F9">
              <w:rPr>
                <w:sz w:val="20"/>
              </w:rPr>
              <w:t>a dragon boat that is operating when a person on board has not participated in an appropriate safety drill</w:t>
            </w:r>
          </w:p>
        </w:tc>
        <w:tc>
          <w:tcPr>
            <w:tcW w:w="2854" w:type="dxa"/>
          </w:tcPr>
          <w:p w14:paraId="61784FDA" w14:textId="77777777" w:rsidR="007E374F" w:rsidRPr="002522F9" w:rsidRDefault="00630448" w:rsidP="00E63D20">
            <w:pPr>
              <w:pStyle w:val="TableText10"/>
            </w:pPr>
            <w:r w:rsidRPr="002522F9">
              <w:t>general requirement</w:t>
            </w:r>
          </w:p>
        </w:tc>
      </w:tr>
    </w:tbl>
    <w:p w14:paraId="073B41A7" w14:textId="77777777" w:rsidR="00041B26" w:rsidRPr="002522F9" w:rsidRDefault="002522F9" w:rsidP="002522F9">
      <w:pPr>
        <w:pStyle w:val="AH3Div"/>
      </w:pPr>
      <w:bookmarkStart w:id="17" w:name="_Toc4665453"/>
      <w:r w:rsidRPr="002522F9">
        <w:rPr>
          <w:rStyle w:val="CharDivNo"/>
        </w:rPr>
        <w:lastRenderedPageBreak/>
        <w:t>Division 2.4</w:t>
      </w:r>
      <w:r w:rsidRPr="002522F9">
        <w:tab/>
      </w:r>
      <w:r w:rsidR="00364A81" w:rsidRPr="002522F9">
        <w:rPr>
          <w:rStyle w:val="CharDivText"/>
        </w:rPr>
        <w:t>R</w:t>
      </w:r>
      <w:r w:rsidR="009C4141" w:rsidRPr="002522F9">
        <w:rPr>
          <w:rStyle w:val="CharDivText"/>
        </w:rPr>
        <w:t>equired standards</w:t>
      </w:r>
      <w:r w:rsidR="00364A81" w:rsidRPr="002522F9">
        <w:rPr>
          <w:rStyle w:val="CharDivText"/>
        </w:rPr>
        <w:t xml:space="preserve">—Act, s </w:t>
      </w:r>
      <w:r w:rsidR="00630448" w:rsidRPr="002522F9">
        <w:rPr>
          <w:rStyle w:val="CharDivText"/>
        </w:rPr>
        <w:t>50</w:t>
      </w:r>
      <w:bookmarkEnd w:id="17"/>
    </w:p>
    <w:p w14:paraId="075253DA" w14:textId="527F7446" w:rsidR="002E76AD" w:rsidRPr="002522F9" w:rsidRDefault="002E76AD" w:rsidP="00D05216">
      <w:pPr>
        <w:pStyle w:val="aNote"/>
        <w:keepNext/>
      </w:pPr>
      <w:r w:rsidRPr="002522F9">
        <w:rPr>
          <w:rStyle w:val="charItals"/>
        </w:rPr>
        <w:t>Note</w:t>
      </w:r>
      <w:r w:rsidRPr="002522F9">
        <w:rPr>
          <w:rStyle w:val="charItals"/>
        </w:rPr>
        <w:tab/>
      </w:r>
      <w:r w:rsidRPr="002522F9">
        <w:t>The required safety</w:t>
      </w:r>
      <w:r w:rsidR="007D4B87" w:rsidRPr="002522F9">
        <w:t xml:space="preserve"> equipment prescribed in </w:t>
      </w:r>
      <w:r w:rsidR="008B2DF9" w:rsidRPr="002522F9">
        <w:t>d</w:t>
      </w:r>
      <w:r w:rsidR="00407F03" w:rsidRPr="002522F9">
        <w:t>iv 2.3</w:t>
      </w:r>
      <w:r w:rsidRPr="002522F9">
        <w:t xml:space="preserve"> must meet the required standards prescribed</w:t>
      </w:r>
      <w:r w:rsidR="00024BCC" w:rsidRPr="002522F9">
        <w:t xml:space="preserve"> in this </w:t>
      </w:r>
      <w:r w:rsidR="00407F03" w:rsidRPr="002522F9">
        <w:t>division</w:t>
      </w:r>
      <w:r w:rsidRPr="002522F9">
        <w:t xml:space="preserve"> (see </w:t>
      </w:r>
      <w:hyperlink r:id="rId32" w:tooltip="Lakes Act 1976" w:history="1">
        <w:r w:rsidR="00666B06" w:rsidRPr="002522F9">
          <w:rPr>
            <w:rStyle w:val="charCitHyperlinkAbbrev"/>
          </w:rPr>
          <w:t>Act</w:t>
        </w:r>
      </w:hyperlink>
      <w:r w:rsidR="00024BCC" w:rsidRPr="002522F9">
        <w:t xml:space="preserve">, </w:t>
      </w:r>
      <w:r w:rsidRPr="002522F9">
        <w:t xml:space="preserve">s </w:t>
      </w:r>
      <w:r w:rsidR="00630448" w:rsidRPr="002522F9">
        <w:t>51</w:t>
      </w:r>
      <w:r w:rsidR="00FC7FBC" w:rsidRPr="002522F9">
        <w:t>).</w:t>
      </w:r>
    </w:p>
    <w:p w14:paraId="7C677DCD" w14:textId="77777777" w:rsidR="0023479C" w:rsidRPr="002522F9" w:rsidRDefault="002522F9" w:rsidP="002522F9">
      <w:pPr>
        <w:pStyle w:val="AH5Sec"/>
      </w:pPr>
      <w:bookmarkStart w:id="18" w:name="_Toc4665454"/>
      <w:r w:rsidRPr="002522F9">
        <w:rPr>
          <w:rStyle w:val="CharSectNo"/>
        </w:rPr>
        <w:t>10</w:t>
      </w:r>
      <w:r w:rsidRPr="002522F9">
        <w:tab/>
      </w:r>
      <w:r w:rsidR="0023479C" w:rsidRPr="002522F9">
        <w:t>Anchors with chain or line</w:t>
      </w:r>
      <w:bookmarkEnd w:id="18"/>
    </w:p>
    <w:p w14:paraId="295216BD" w14:textId="77777777" w:rsidR="0023479C" w:rsidRPr="002522F9" w:rsidRDefault="002522F9" w:rsidP="002522F9">
      <w:pPr>
        <w:pStyle w:val="Amain"/>
      </w:pPr>
      <w:r>
        <w:tab/>
      </w:r>
      <w:r w:rsidRPr="002522F9">
        <w:t>(1)</w:t>
      </w:r>
      <w:r w:rsidRPr="002522F9">
        <w:tab/>
      </w:r>
      <w:r w:rsidR="0023479C" w:rsidRPr="002522F9">
        <w:t>An anchor with a chain or line must be suitable for the purpose of securing the boat on which it is carried.</w:t>
      </w:r>
    </w:p>
    <w:p w14:paraId="4D3F0E7A" w14:textId="77777777" w:rsidR="0023479C" w:rsidRPr="002522F9" w:rsidRDefault="0023479C" w:rsidP="0023479C">
      <w:pPr>
        <w:pStyle w:val="aExamHdgss"/>
      </w:pPr>
      <w:r w:rsidRPr="002522F9">
        <w:t>Example</w:t>
      </w:r>
    </w:p>
    <w:p w14:paraId="071B328B" w14:textId="77777777" w:rsidR="0023479C" w:rsidRPr="002522F9" w:rsidRDefault="008A31FE" w:rsidP="0023479C">
      <w:pPr>
        <w:pStyle w:val="aExamss"/>
      </w:pPr>
      <w:r w:rsidRPr="002522F9">
        <w:t>suitability</w:t>
      </w:r>
      <w:r w:rsidR="0023479C" w:rsidRPr="002522F9">
        <w:t xml:space="preserve"> may </w:t>
      </w:r>
      <w:r w:rsidRPr="002522F9">
        <w:t>depend on</w:t>
      </w:r>
      <w:r w:rsidR="0023479C" w:rsidRPr="002522F9">
        <w:t xml:space="preserve"> the boat’s siz</w:t>
      </w:r>
      <w:r w:rsidR="00B10874" w:rsidRPr="002522F9">
        <w:t>e, weight and area of operation</w:t>
      </w:r>
    </w:p>
    <w:p w14:paraId="396EB844" w14:textId="77777777" w:rsidR="0023479C" w:rsidRPr="002522F9" w:rsidRDefault="002522F9" w:rsidP="002522F9">
      <w:pPr>
        <w:pStyle w:val="Amain"/>
      </w:pPr>
      <w:r>
        <w:tab/>
      </w:r>
      <w:r w:rsidRPr="002522F9">
        <w:t>(2)</w:t>
      </w:r>
      <w:r w:rsidRPr="002522F9">
        <w:tab/>
      </w:r>
      <w:r w:rsidR="0023479C" w:rsidRPr="002522F9">
        <w:t>The chain or line must be—</w:t>
      </w:r>
    </w:p>
    <w:p w14:paraId="679FE443" w14:textId="77777777" w:rsidR="0023479C" w:rsidRPr="002522F9" w:rsidRDefault="002522F9" w:rsidP="002522F9">
      <w:pPr>
        <w:pStyle w:val="Apara"/>
      </w:pPr>
      <w:r>
        <w:tab/>
      </w:r>
      <w:r w:rsidRPr="002522F9">
        <w:t>(a)</w:t>
      </w:r>
      <w:r w:rsidRPr="002522F9">
        <w:tab/>
      </w:r>
      <w:r w:rsidR="0023479C" w:rsidRPr="002522F9">
        <w:t>of sufficient strength and durability for the purpose; and</w:t>
      </w:r>
    </w:p>
    <w:p w14:paraId="7C04DD31" w14:textId="77777777" w:rsidR="0023479C" w:rsidRPr="002522F9" w:rsidRDefault="002522F9" w:rsidP="002522F9">
      <w:pPr>
        <w:pStyle w:val="Apara"/>
      </w:pPr>
      <w:r>
        <w:tab/>
      </w:r>
      <w:r w:rsidRPr="002522F9">
        <w:t>(b)</w:t>
      </w:r>
      <w:r w:rsidRPr="002522F9">
        <w:tab/>
      </w:r>
      <w:r w:rsidR="0023479C" w:rsidRPr="002522F9">
        <w:t>securely attached to both the anchor and the boat.</w:t>
      </w:r>
    </w:p>
    <w:p w14:paraId="61A68E7E" w14:textId="77777777" w:rsidR="0023479C" w:rsidRPr="002522F9" w:rsidRDefault="002522F9" w:rsidP="002522F9">
      <w:pPr>
        <w:pStyle w:val="AH5Sec"/>
      </w:pPr>
      <w:bookmarkStart w:id="19" w:name="_Toc4665455"/>
      <w:r w:rsidRPr="002522F9">
        <w:rPr>
          <w:rStyle w:val="CharSectNo"/>
        </w:rPr>
        <w:t>11</w:t>
      </w:r>
      <w:r w:rsidRPr="002522F9">
        <w:tab/>
      </w:r>
      <w:r w:rsidR="0023479C" w:rsidRPr="002522F9">
        <w:t>Bailers</w:t>
      </w:r>
      <w:bookmarkEnd w:id="19"/>
    </w:p>
    <w:p w14:paraId="4DB574FA" w14:textId="77777777" w:rsidR="0023479C" w:rsidRPr="002522F9" w:rsidRDefault="002522F9" w:rsidP="002522F9">
      <w:pPr>
        <w:pStyle w:val="Amain"/>
      </w:pPr>
      <w:r>
        <w:tab/>
      </w:r>
      <w:r w:rsidRPr="002522F9">
        <w:t>(1)</w:t>
      </w:r>
      <w:r w:rsidRPr="002522F9">
        <w:tab/>
      </w:r>
      <w:r w:rsidR="0023479C" w:rsidRPr="002522F9">
        <w:t>A bailer must—</w:t>
      </w:r>
    </w:p>
    <w:p w14:paraId="455588AA" w14:textId="77777777" w:rsidR="0023479C" w:rsidRPr="002522F9" w:rsidRDefault="002522F9" w:rsidP="002522F9">
      <w:pPr>
        <w:pStyle w:val="Apara"/>
      </w:pPr>
      <w:r>
        <w:tab/>
      </w:r>
      <w:r w:rsidRPr="002522F9">
        <w:t>(a)</w:t>
      </w:r>
      <w:r w:rsidRPr="002522F9">
        <w:tab/>
      </w:r>
      <w:r w:rsidR="0023479C" w:rsidRPr="002522F9">
        <w:t>be suitable for bailing water from the boat on which it is carried; and</w:t>
      </w:r>
    </w:p>
    <w:p w14:paraId="7D68C688" w14:textId="77777777" w:rsidR="0023479C" w:rsidRPr="002522F9" w:rsidRDefault="002522F9" w:rsidP="002522F9">
      <w:pPr>
        <w:pStyle w:val="Apara"/>
      </w:pPr>
      <w:r>
        <w:tab/>
      </w:r>
      <w:r w:rsidRPr="002522F9">
        <w:t>(b)</w:t>
      </w:r>
      <w:r w:rsidRPr="002522F9">
        <w:tab/>
      </w:r>
      <w:r w:rsidR="0023479C" w:rsidRPr="002522F9">
        <w:t>not be used for any other purpose; and</w:t>
      </w:r>
    </w:p>
    <w:p w14:paraId="37955B60" w14:textId="77777777" w:rsidR="0023479C" w:rsidRPr="002522F9" w:rsidRDefault="002522F9" w:rsidP="002522F9">
      <w:pPr>
        <w:pStyle w:val="Apara"/>
      </w:pPr>
      <w:r>
        <w:tab/>
      </w:r>
      <w:r w:rsidRPr="002522F9">
        <w:t>(c)</w:t>
      </w:r>
      <w:r w:rsidRPr="002522F9">
        <w:tab/>
      </w:r>
      <w:r w:rsidR="0023479C" w:rsidRPr="002522F9">
        <w:t>have a lanyard or rope attached to it.</w:t>
      </w:r>
    </w:p>
    <w:p w14:paraId="77DF3109" w14:textId="77777777" w:rsidR="0023479C" w:rsidRPr="002522F9" w:rsidRDefault="002522F9" w:rsidP="002522F9">
      <w:pPr>
        <w:pStyle w:val="Amain"/>
      </w:pPr>
      <w:r>
        <w:tab/>
      </w:r>
      <w:r w:rsidRPr="002522F9">
        <w:t>(2)</w:t>
      </w:r>
      <w:r w:rsidRPr="002522F9">
        <w:tab/>
      </w:r>
      <w:r w:rsidR="0023479C" w:rsidRPr="002522F9">
        <w:t>The lanyard or rope must be—</w:t>
      </w:r>
    </w:p>
    <w:p w14:paraId="48692B31" w14:textId="77777777" w:rsidR="0023479C" w:rsidRPr="002522F9" w:rsidRDefault="002522F9" w:rsidP="002522F9">
      <w:pPr>
        <w:pStyle w:val="Apara"/>
      </w:pPr>
      <w:r>
        <w:tab/>
      </w:r>
      <w:r w:rsidRPr="002522F9">
        <w:t>(a)</w:t>
      </w:r>
      <w:r w:rsidRPr="002522F9">
        <w:tab/>
      </w:r>
      <w:r w:rsidR="0023479C" w:rsidRPr="002522F9">
        <w:t>securely attached to the bailer; and</w:t>
      </w:r>
    </w:p>
    <w:p w14:paraId="05AAD9A3" w14:textId="77777777" w:rsidR="0023479C" w:rsidRPr="002522F9" w:rsidRDefault="002522F9" w:rsidP="002522F9">
      <w:pPr>
        <w:pStyle w:val="Apara"/>
      </w:pPr>
      <w:r>
        <w:tab/>
      </w:r>
      <w:r w:rsidRPr="002522F9">
        <w:t>(b)</w:t>
      </w:r>
      <w:r w:rsidRPr="002522F9">
        <w:tab/>
      </w:r>
      <w:r w:rsidR="0023479C" w:rsidRPr="002522F9">
        <w:t>of a length that will allow the bailer to be cast over the side of the boat and retrieved.</w:t>
      </w:r>
    </w:p>
    <w:p w14:paraId="066BE5BC" w14:textId="77777777" w:rsidR="0023479C" w:rsidRPr="002522F9" w:rsidRDefault="002522F9" w:rsidP="002522F9">
      <w:pPr>
        <w:pStyle w:val="AH5Sec"/>
      </w:pPr>
      <w:bookmarkStart w:id="20" w:name="_Toc4665456"/>
      <w:r w:rsidRPr="002522F9">
        <w:rPr>
          <w:rStyle w:val="CharSectNo"/>
        </w:rPr>
        <w:t>12</w:t>
      </w:r>
      <w:r w:rsidRPr="002522F9">
        <w:tab/>
      </w:r>
      <w:r w:rsidR="0023479C" w:rsidRPr="002522F9">
        <w:t>Buckets and fire buckets</w:t>
      </w:r>
      <w:bookmarkEnd w:id="20"/>
    </w:p>
    <w:p w14:paraId="74591484" w14:textId="77777777" w:rsidR="0023479C" w:rsidRPr="002522F9" w:rsidRDefault="002522F9" w:rsidP="002522F9">
      <w:pPr>
        <w:pStyle w:val="Amain"/>
      </w:pPr>
      <w:r>
        <w:tab/>
      </w:r>
      <w:r w:rsidRPr="002522F9">
        <w:t>(1)</w:t>
      </w:r>
      <w:r w:rsidRPr="002522F9">
        <w:tab/>
      </w:r>
      <w:r w:rsidR="0023479C" w:rsidRPr="002522F9">
        <w:t>A bucket, or fire bucket, must—</w:t>
      </w:r>
    </w:p>
    <w:p w14:paraId="18750723" w14:textId="77777777" w:rsidR="0023479C" w:rsidRPr="002522F9" w:rsidRDefault="002522F9" w:rsidP="002522F9">
      <w:pPr>
        <w:pStyle w:val="Apara"/>
      </w:pPr>
      <w:r>
        <w:tab/>
      </w:r>
      <w:r w:rsidRPr="002522F9">
        <w:t>(a)</w:t>
      </w:r>
      <w:r w:rsidRPr="002522F9">
        <w:tab/>
      </w:r>
      <w:r w:rsidR="0023479C" w:rsidRPr="002522F9">
        <w:t>be suitable for both bailing water from the boat on which it is carried and collecting water for use in case of fire; and</w:t>
      </w:r>
    </w:p>
    <w:p w14:paraId="5C9F94DE" w14:textId="77777777" w:rsidR="0023479C" w:rsidRPr="002522F9" w:rsidRDefault="002522F9" w:rsidP="002522F9">
      <w:pPr>
        <w:pStyle w:val="Apara"/>
      </w:pPr>
      <w:r>
        <w:lastRenderedPageBreak/>
        <w:tab/>
      </w:r>
      <w:r w:rsidRPr="002522F9">
        <w:t>(b)</w:t>
      </w:r>
      <w:r w:rsidRPr="002522F9">
        <w:tab/>
      </w:r>
      <w:r w:rsidR="0023479C" w:rsidRPr="002522F9">
        <w:t>not be used for any other purpose; and</w:t>
      </w:r>
    </w:p>
    <w:p w14:paraId="711EE99A" w14:textId="77777777" w:rsidR="0023479C" w:rsidRPr="002522F9" w:rsidRDefault="002522F9" w:rsidP="002522F9">
      <w:pPr>
        <w:pStyle w:val="Apara"/>
      </w:pPr>
      <w:r>
        <w:tab/>
      </w:r>
      <w:r w:rsidRPr="002522F9">
        <w:t>(c)</w:t>
      </w:r>
      <w:r w:rsidRPr="002522F9">
        <w:tab/>
      </w:r>
      <w:r w:rsidR="0023479C" w:rsidRPr="002522F9">
        <w:t xml:space="preserve">be manufactured from metal or a </w:t>
      </w:r>
      <w:r w:rsidR="003C1BE9" w:rsidRPr="002522F9">
        <w:t>robust plastic or robust canvas</w:t>
      </w:r>
      <w:r w:rsidR="0023479C" w:rsidRPr="002522F9">
        <w:t>; and</w:t>
      </w:r>
    </w:p>
    <w:p w14:paraId="49F4BACC" w14:textId="77777777" w:rsidR="0023479C" w:rsidRPr="002522F9" w:rsidRDefault="002522F9" w:rsidP="002522F9">
      <w:pPr>
        <w:pStyle w:val="Apara"/>
      </w:pPr>
      <w:r>
        <w:tab/>
      </w:r>
      <w:r w:rsidRPr="002522F9">
        <w:t>(d)</w:t>
      </w:r>
      <w:r w:rsidRPr="002522F9">
        <w:tab/>
      </w:r>
      <w:r w:rsidR="0023479C" w:rsidRPr="002522F9">
        <w:t>be designed so as not to collapse, distort or lose the handle when full of water; and</w:t>
      </w:r>
    </w:p>
    <w:p w14:paraId="4CAEF5B5" w14:textId="77777777" w:rsidR="0023479C" w:rsidRPr="002522F9" w:rsidRDefault="002522F9" w:rsidP="002522F9">
      <w:pPr>
        <w:pStyle w:val="Apara"/>
      </w:pPr>
      <w:r>
        <w:tab/>
      </w:r>
      <w:r w:rsidRPr="002522F9">
        <w:t>(e)</w:t>
      </w:r>
      <w:r w:rsidRPr="002522F9">
        <w:tab/>
      </w:r>
      <w:r w:rsidR="0023479C" w:rsidRPr="002522F9">
        <w:t>have a lanyard or rope attached to it.</w:t>
      </w:r>
    </w:p>
    <w:p w14:paraId="6F14F32C" w14:textId="77777777" w:rsidR="0023479C" w:rsidRPr="002522F9" w:rsidRDefault="002522F9" w:rsidP="002522F9">
      <w:pPr>
        <w:pStyle w:val="Amain"/>
      </w:pPr>
      <w:r>
        <w:tab/>
      </w:r>
      <w:r w:rsidRPr="002522F9">
        <w:t>(2)</w:t>
      </w:r>
      <w:r w:rsidRPr="002522F9">
        <w:tab/>
      </w:r>
      <w:r w:rsidR="0023479C" w:rsidRPr="002522F9">
        <w:t>The lanyard or rope must be of a length that will allow the bucket</w:t>
      </w:r>
      <w:r w:rsidR="003B2D1C" w:rsidRPr="002522F9">
        <w:t xml:space="preserve"> or fire bucket</w:t>
      </w:r>
      <w:r w:rsidR="0023479C" w:rsidRPr="002522F9">
        <w:t xml:space="preserve"> to be cast over the side of the boat and retrieved full of water.</w:t>
      </w:r>
    </w:p>
    <w:p w14:paraId="11C1D7B2" w14:textId="77777777" w:rsidR="0023479C" w:rsidRPr="002522F9" w:rsidRDefault="002522F9" w:rsidP="002522F9">
      <w:pPr>
        <w:pStyle w:val="AH5Sec"/>
      </w:pPr>
      <w:bookmarkStart w:id="21" w:name="_Toc4665457"/>
      <w:r w:rsidRPr="002522F9">
        <w:rPr>
          <w:rStyle w:val="CharSectNo"/>
        </w:rPr>
        <w:t>13</w:t>
      </w:r>
      <w:r w:rsidRPr="002522F9">
        <w:tab/>
      </w:r>
      <w:r w:rsidR="0023479C" w:rsidRPr="002522F9">
        <w:t>Bilge pumps</w:t>
      </w:r>
      <w:bookmarkEnd w:id="21"/>
    </w:p>
    <w:p w14:paraId="547C931E" w14:textId="77777777" w:rsidR="0023479C" w:rsidRPr="002522F9" w:rsidRDefault="002522F9" w:rsidP="002522F9">
      <w:pPr>
        <w:pStyle w:val="Amain"/>
      </w:pPr>
      <w:r>
        <w:tab/>
      </w:r>
      <w:r w:rsidRPr="002522F9">
        <w:t>(1)</w:t>
      </w:r>
      <w:r w:rsidRPr="002522F9">
        <w:tab/>
      </w:r>
      <w:r w:rsidR="0023479C" w:rsidRPr="002522F9">
        <w:t>A bilge pump must—</w:t>
      </w:r>
    </w:p>
    <w:p w14:paraId="4A24BC5E" w14:textId="77777777" w:rsidR="0023479C" w:rsidRPr="002522F9" w:rsidRDefault="002522F9" w:rsidP="002522F9">
      <w:pPr>
        <w:pStyle w:val="Apara"/>
      </w:pPr>
      <w:r>
        <w:tab/>
      </w:r>
      <w:r w:rsidRPr="002522F9">
        <w:t>(a)</w:t>
      </w:r>
      <w:r w:rsidRPr="002522F9">
        <w:tab/>
      </w:r>
      <w:r w:rsidR="0023479C" w:rsidRPr="002522F9">
        <w:t>be capable of draining each compartment of the boat on which it is carried; and</w:t>
      </w:r>
    </w:p>
    <w:p w14:paraId="7E5B2D26" w14:textId="77777777" w:rsidR="0023479C" w:rsidRPr="002522F9" w:rsidRDefault="002522F9" w:rsidP="002522F9">
      <w:pPr>
        <w:pStyle w:val="Apara"/>
      </w:pPr>
      <w:r>
        <w:tab/>
      </w:r>
      <w:r w:rsidRPr="002522F9">
        <w:t>(b)</w:t>
      </w:r>
      <w:r w:rsidRPr="002522F9">
        <w:tab/>
      </w:r>
      <w:r w:rsidR="0023479C" w:rsidRPr="002522F9">
        <w:t>have a suction pipe that is fitted with a strainer of sufficiently small mesh size to prevent choking of the pump.</w:t>
      </w:r>
    </w:p>
    <w:p w14:paraId="0AE00431" w14:textId="77777777" w:rsidR="0023479C" w:rsidRPr="002522F9" w:rsidRDefault="002522F9" w:rsidP="002522F9">
      <w:pPr>
        <w:pStyle w:val="Amain"/>
      </w:pPr>
      <w:r>
        <w:tab/>
      </w:r>
      <w:r w:rsidRPr="002522F9">
        <w:t>(2)</w:t>
      </w:r>
      <w:r w:rsidRPr="002522F9">
        <w:tab/>
      </w:r>
      <w:r w:rsidR="003C1BE9" w:rsidRPr="002522F9">
        <w:t xml:space="preserve">A </w:t>
      </w:r>
      <w:r w:rsidR="0023479C" w:rsidRPr="002522F9">
        <w:t>bilge pump may be either manual or power operated.</w:t>
      </w:r>
    </w:p>
    <w:p w14:paraId="4F0D892B" w14:textId="77777777" w:rsidR="0023479C" w:rsidRPr="002522F9" w:rsidRDefault="002522F9" w:rsidP="002522F9">
      <w:pPr>
        <w:pStyle w:val="AH5Sec"/>
      </w:pPr>
      <w:bookmarkStart w:id="22" w:name="_Toc4665458"/>
      <w:r w:rsidRPr="002522F9">
        <w:rPr>
          <w:rStyle w:val="CharSectNo"/>
        </w:rPr>
        <w:t>14</w:t>
      </w:r>
      <w:r w:rsidRPr="002522F9">
        <w:tab/>
      </w:r>
      <w:r w:rsidR="0023479C" w:rsidRPr="002522F9">
        <w:t>Fire extinguishers</w:t>
      </w:r>
      <w:bookmarkEnd w:id="22"/>
    </w:p>
    <w:p w14:paraId="55540765" w14:textId="77777777" w:rsidR="0023479C" w:rsidRPr="002522F9" w:rsidRDefault="002522F9" w:rsidP="002522F9">
      <w:pPr>
        <w:pStyle w:val="Amain"/>
      </w:pPr>
      <w:r>
        <w:tab/>
      </w:r>
      <w:r w:rsidRPr="002522F9">
        <w:t>(1)</w:t>
      </w:r>
      <w:r w:rsidRPr="002522F9">
        <w:tab/>
      </w:r>
      <w:r w:rsidR="0023479C" w:rsidRPr="002522F9">
        <w:t xml:space="preserve">A fire extinguisher must be designed and manufactured in accordance with an Australian standard specific for portable fire extinguishers. </w:t>
      </w:r>
    </w:p>
    <w:p w14:paraId="13AC8031" w14:textId="77777777" w:rsidR="0023479C" w:rsidRPr="002522F9" w:rsidRDefault="002522F9" w:rsidP="002522F9">
      <w:pPr>
        <w:pStyle w:val="Amain"/>
        <w:keepNext/>
      </w:pPr>
      <w:r>
        <w:tab/>
      </w:r>
      <w:r w:rsidRPr="002522F9">
        <w:t>(2)</w:t>
      </w:r>
      <w:r w:rsidRPr="002522F9">
        <w:tab/>
      </w:r>
      <w:r w:rsidR="0023479C" w:rsidRPr="002522F9">
        <w:t>If fuel is carried on a boat, a fire extinguisher on the boat must be of a type suitable f</w:t>
      </w:r>
      <w:r w:rsidR="00F23D44" w:rsidRPr="002522F9">
        <w:t>or the fuel a</w:t>
      </w:r>
      <w:r w:rsidR="00630448" w:rsidRPr="002522F9">
        <w:t>s stated in Australian Standard </w:t>
      </w:r>
      <w:r w:rsidR="00F23D44" w:rsidRPr="002522F9">
        <w:t>1799</w:t>
      </w:r>
      <w:r w:rsidR="0023479C" w:rsidRPr="002522F9">
        <w:t>.1</w:t>
      </w:r>
      <w:r w:rsidR="00630448" w:rsidRPr="002522F9">
        <w:noBreakHyphen/>
      </w:r>
      <w:r w:rsidR="0023479C" w:rsidRPr="002522F9">
        <w:t>2009 (Small craft—</w:t>
      </w:r>
      <w:r w:rsidR="00A65F45" w:rsidRPr="002522F9">
        <w:t>General requirements for power boats</w:t>
      </w:r>
      <w:r w:rsidR="0023479C" w:rsidRPr="002522F9">
        <w:t>) as in force from time to time.</w:t>
      </w:r>
    </w:p>
    <w:p w14:paraId="5BBE8AC0" w14:textId="1203CD63" w:rsidR="00BD594F" w:rsidRPr="002522F9" w:rsidRDefault="00BD594F" w:rsidP="00BD594F">
      <w:pPr>
        <w:pStyle w:val="aNote"/>
      </w:pPr>
      <w:r w:rsidRPr="002522F9">
        <w:rPr>
          <w:rStyle w:val="charItals"/>
        </w:rPr>
        <w:t>Note</w:t>
      </w:r>
      <w:r w:rsidRPr="002522F9">
        <w:rPr>
          <w:rStyle w:val="charItals"/>
        </w:rPr>
        <w:tab/>
      </w:r>
      <w:r w:rsidR="005D6381" w:rsidRPr="002522F9">
        <w:t>AS 1799</w:t>
      </w:r>
      <w:r w:rsidRPr="002522F9">
        <w:t>.1</w:t>
      </w:r>
      <w:r w:rsidR="0070781F" w:rsidRPr="002522F9">
        <w:t>-</w:t>
      </w:r>
      <w:r w:rsidRPr="002522F9">
        <w:t xml:space="preserve">2009 </w:t>
      </w:r>
      <w:r w:rsidRPr="002522F9">
        <w:rPr>
          <w:snapToGrid w:val="0"/>
        </w:rPr>
        <w:t xml:space="preserve">does not need to be notified under the </w:t>
      </w:r>
      <w:hyperlink r:id="rId33" w:tooltip="A2001-14" w:history="1">
        <w:r w:rsidR="008E1C91" w:rsidRPr="002522F9">
          <w:rPr>
            <w:rStyle w:val="charCitHyperlinkAbbrev"/>
          </w:rPr>
          <w:t>Legislation Act</w:t>
        </w:r>
      </w:hyperlink>
      <w:r w:rsidRPr="002522F9">
        <w:rPr>
          <w:snapToGrid w:val="0"/>
        </w:rPr>
        <w:t xml:space="preserve"> because s 47 (6)</w:t>
      </w:r>
      <w:r w:rsidRPr="002522F9">
        <w:t xml:space="preserve"> does not apply (see </w:t>
      </w:r>
      <w:hyperlink r:id="rId34" w:tooltip="A1976-65" w:history="1">
        <w:r w:rsidR="008E1C91" w:rsidRPr="002522F9">
          <w:rPr>
            <w:rStyle w:val="charCitHyperlinkItal"/>
          </w:rPr>
          <w:t>Lakes Act 1976</w:t>
        </w:r>
      </w:hyperlink>
      <w:r w:rsidRPr="002522F9">
        <w:t xml:space="preserve">, s </w:t>
      </w:r>
      <w:r w:rsidR="00630448" w:rsidRPr="002522F9">
        <w:t>122</w:t>
      </w:r>
      <w:r w:rsidRPr="002522F9">
        <w:t xml:space="preserve"> (3) and </w:t>
      </w:r>
      <w:hyperlink r:id="rId35" w:tooltip="A2001-14" w:history="1">
        <w:r w:rsidR="008E1C91" w:rsidRPr="002522F9">
          <w:rPr>
            <w:rStyle w:val="charCitHyperlinkAbbrev"/>
          </w:rPr>
          <w:t>Legislation Act</w:t>
        </w:r>
      </w:hyperlink>
      <w:r w:rsidRPr="002522F9">
        <w:t xml:space="preserve">, s 47 (7)).  The standard may be purchased at </w:t>
      </w:r>
      <w:hyperlink r:id="rId36" w:history="1">
        <w:r w:rsidR="008E1C91" w:rsidRPr="002522F9">
          <w:rPr>
            <w:rStyle w:val="charCitHyperlinkAbbrev"/>
          </w:rPr>
          <w:t>www.standards.org.au</w:t>
        </w:r>
      </w:hyperlink>
      <w:r w:rsidRPr="002522F9">
        <w:t>.</w:t>
      </w:r>
    </w:p>
    <w:p w14:paraId="37DDD55F" w14:textId="77777777" w:rsidR="0023479C" w:rsidRPr="002522F9" w:rsidRDefault="002522F9" w:rsidP="002522F9">
      <w:pPr>
        <w:pStyle w:val="AH5Sec"/>
      </w:pPr>
      <w:bookmarkStart w:id="23" w:name="_Toc4665459"/>
      <w:r w:rsidRPr="002522F9">
        <w:rPr>
          <w:rStyle w:val="CharSectNo"/>
        </w:rPr>
        <w:lastRenderedPageBreak/>
        <w:t>15</w:t>
      </w:r>
      <w:r w:rsidRPr="002522F9">
        <w:tab/>
      </w:r>
      <w:r w:rsidR="0023479C" w:rsidRPr="002522F9">
        <w:t>Paddles and oars</w:t>
      </w:r>
      <w:bookmarkEnd w:id="23"/>
    </w:p>
    <w:p w14:paraId="544F6D62" w14:textId="77777777" w:rsidR="0023479C" w:rsidRPr="002522F9" w:rsidRDefault="002522F9" w:rsidP="002522F9">
      <w:pPr>
        <w:pStyle w:val="Amain"/>
      </w:pPr>
      <w:r>
        <w:tab/>
      </w:r>
      <w:r w:rsidRPr="002522F9">
        <w:t>(1)</w:t>
      </w:r>
      <w:r w:rsidRPr="002522F9">
        <w:tab/>
      </w:r>
      <w:r w:rsidR="0023479C" w:rsidRPr="002522F9">
        <w:t>A paddle must be capable of being used to row the boat on which the paddle is carried.</w:t>
      </w:r>
    </w:p>
    <w:p w14:paraId="06243A92" w14:textId="77777777" w:rsidR="0023479C" w:rsidRPr="002522F9" w:rsidRDefault="002522F9" w:rsidP="002522F9">
      <w:pPr>
        <w:pStyle w:val="Amain"/>
      </w:pPr>
      <w:r>
        <w:tab/>
      </w:r>
      <w:r w:rsidRPr="002522F9">
        <w:t>(2)</w:t>
      </w:r>
      <w:r w:rsidRPr="002522F9">
        <w:tab/>
      </w:r>
      <w:r w:rsidR="0023479C" w:rsidRPr="002522F9">
        <w:t>A pair of oars must be capable of being used to row the boat on which the oars are carried.</w:t>
      </w:r>
    </w:p>
    <w:p w14:paraId="36E7B115" w14:textId="77777777" w:rsidR="0023479C" w:rsidRPr="002522F9" w:rsidRDefault="002522F9" w:rsidP="002522F9">
      <w:pPr>
        <w:pStyle w:val="AH5Sec"/>
      </w:pPr>
      <w:bookmarkStart w:id="24" w:name="_Toc4665460"/>
      <w:r w:rsidRPr="002522F9">
        <w:rPr>
          <w:rStyle w:val="CharSectNo"/>
        </w:rPr>
        <w:t>16</w:t>
      </w:r>
      <w:r w:rsidRPr="002522F9">
        <w:tab/>
      </w:r>
      <w:r w:rsidR="0023479C" w:rsidRPr="002522F9">
        <w:t>Waterproof torches</w:t>
      </w:r>
      <w:bookmarkEnd w:id="24"/>
    </w:p>
    <w:p w14:paraId="71813563" w14:textId="77777777" w:rsidR="0023479C" w:rsidRPr="002522F9" w:rsidRDefault="0023479C" w:rsidP="00531109">
      <w:pPr>
        <w:pStyle w:val="Amainreturn"/>
      </w:pPr>
      <w:r w:rsidRPr="002522F9">
        <w:t>A waterproof torch must be a water resistant, floating type torch that is—</w:t>
      </w:r>
    </w:p>
    <w:p w14:paraId="04EA111A" w14:textId="77777777" w:rsidR="0023479C" w:rsidRPr="002522F9" w:rsidRDefault="002522F9" w:rsidP="002522F9">
      <w:pPr>
        <w:pStyle w:val="Apara"/>
      </w:pPr>
      <w:r>
        <w:tab/>
      </w:r>
      <w:r w:rsidRPr="002522F9">
        <w:t>(a)</w:t>
      </w:r>
      <w:r w:rsidRPr="002522F9">
        <w:tab/>
      </w:r>
      <w:r w:rsidR="0023479C" w:rsidRPr="002522F9">
        <w:t>in operational order; and</w:t>
      </w:r>
    </w:p>
    <w:p w14:paraId="229EC8EC" w14:textId="77777777" w:rsidR="0023479C" w:rsidRPr="002522F9" w:rsidRDefault="002522F9" w:rsidP="002522F9">
      <w:pPr>
        <w:pStyle w:val="Apara"/>
      </w:pPr>
      <w:r>
        <w:tab/>
      </w:r>
      <w:r w:rsidRPr="002522F9">
        <w:t>(b)</w:t>
      </w:r>
      <w:r w:rsidRPr="002522F9">
        <w:tab/>
      </w:r>
      <w:r w:rsidR="0023479C" w:rsidRPr="002522F9">
        <w:t>capable of being used to signal.</w:t>
      </w:r>
    </w:p>
    <w:p w14:paraId="408EBB3C" w14:textId="77777777" w:rsidR="00A75953" w:rsidRPr="002522F9" w:rsidRDefault="00A75953" w:rsidP="00A75953">
      <w:pPr>
        <w:pStyle w:val="PageBreak"/>
      </w:pPr>
      <w:r w:rsidRPr="002522F9">
        <w:br w:type="page"/>
      </w:r>
    </w:p>
    <w:p w14:paraId="3EB1BACC" w14:textId="77777777" w:rsidR="00EA2FB7" w:rsidRPr="002522F9" w:rsidRDefault="002522F9" w:rsidP="002522F9">
      <w:pPr>
        <w:pStyle w:val="AH2Part"/>
      </w:pPr>
      <w:bookmarkStart w:id="25" w:name="_Toc4665461"/>
      <w:r w:rsidRPr="002522F9">
        <w:rPr>
          <w:rStyle w:val="CharPartNo"/>
        </w:rPr>
        <w:lastRenderedPageBreak/>
        <w:t>Part 3</w:t>
      </w:r>
      <w:r w:rsidRPr="002522F9">
        <w:tab/>
      </w:r>
      <w:r w:rsidR="00953D38" w:rsidRPr="002522F9">
        <w:rPr>
          <w:rStyle w:val="CharPartText"/>
        </w:rPr>
        <w:t>Boat registration</w:t>
      </w:r>
      <w:bookmarkEnd w:id="25"/>
    </w:p>
    <w:p w14:paraId="43580152" w14:textId="77777777" w:rsidR="00DB4655" w:rsidRPr="002522F9" w:rsidRDefault="00DB4655" w:rsidP="00666B06">
      <w:pPr>
        <w:pStyle w:val="Placeholder"/>
        <w:suppressLineNumbers/>
      </w:pPr>
      <w:r w:rsidRPr="002522F9">
        <w:rPr>
          <w:rStyle w:val="CharDivNo"/>
        </w:rPr>
        <w:t xml:space="preserve">  </w:t>
      </w:r>
      <w:r w:rsidRPr="002522F9">
        <w:rPr>
          <w:rStyle w:val="CharDivText"/>
        </w:rPr>
        <w:t xml:space="preserve">  </w:t>
      </w:r>
    </w:p>
    <w:p w14:paraId="22377F22" w14:textId="77777777" w:rsidR="00635E28" w:rsidRPr="002522F9" w:rsidRDefault="002522F9" w:rsidP="002522F9">
      <w:pPr>
        <w:pStyle w:val="AH5Sec"/>
      </w:pPr>
      <w:bookmarkStart w:id="26" w:name="_Toc4665462"/>
      <w:r w:rsidRPr="002522F9">
        <w:rPr>
          <w:rStyle w:val="CharSectNo"/>
        </w:rPr>
        <w:t>17</w:t>
      </w:r>
      <w:r w:rsidRPr="002522F9">
        <w:tab/>
      </w:r>
      <w:r w:rsidR="00364A81" w:rsidRPr="002522F9">
        <w:t>Application—p</w:t>
      </w:r>
      <w:r w:rsidR="00CA10F0" w:rsidRPr="002522F9">
        <w:t xml:space="preserve">t </w:t>
      </w:r>
      <w:r w:rsidR="00CE1234" w:rsidRPr="002522F9">
        <w:t>3</w:t>
      </w:r>
      <w:bookmarkEnd w:id="26"/>
    </w:p>
    <w:p w14:paraId="4614F4BF" w14:textId="77777777" w:rsidR="00635E28" w:rsidRPr="002522F9" w:rsidRDefault="00635E28" w:rsidP="002522F9">
      <w:pPr>
        <w:pStyle w:val="Amainreturn"/>
        <w:keepNext/>
      </w:pPr>
      <w:r w:rsidRPr="002522F9">
        <w:t>This part does not apply to a</w:t>
      </w:r>
      <w:r w:rsidR="00001D78" w:rsidRPr="002522F9">
        <w:t xml:space="preserve"> person operating a</w:t>
      </w:r>
      <w:r w:rsidRPr="002522F9">
        <w:t xml:space="preserve"> domestic commercial vessel.</w:t>
      </w:r>
    </w:p>
    <w:p w14:paraId="2CFE2279" w14:textId="36EB1C5E" w:rsidR="00635E28" w:rsidRPr="002522F9" w:rsidRDefault="00635E28" w:rsidP="00635E28">
      <w:pPr>
        <w:pStyle w:val="aNote"/>
      </w:pPr>
      <w:r w:rsidRPr="002522F9">
        <w:rPr>
          <w:rStyle w:val="charItals"/>
        </w:rPr>
        <w:t>Note</w:t>
      </w:r>
      <w:r w:rsidRPr="002522F9">
        <w:rPr>
          <w:rStyle w:val="charItals"/>
        </w:rPr>
        <w:tab/>
      </w:r>
      <w:r w:rsidRPr="002522F9">
        <w:t xml:space="preserve">The </w:t>
      </w:r>
      <w:hyperlink r:id="rId37" w:tooltip="Marine Safety (Domestic Commercial Vessel) National Law" w:history="1">
        <w:r w:rsidR="001A1952" w:rsidRPr="002522F9">
          <w:rPr>
            <w:rStyle w:val="charCitHyperlinkItal"/>
          </w:rPr>
          <w:t>Marine Safety (Domestic Commercial Vessel) National Law</w:t>
        </w:r>
      </w:hyperlink>
      <w:r w:rsidR="005976C4" w:rsidRPr="002522F9">
        <w:t>, p</w:t>
      </w:r>
      <w:r w:rsidRPr="002522F9">
        <w:t>t 4 applies certain requirements for a domestic commercial vessel operating on a lake.</w:t>
      </w:r>
    </w:p>
    <w:p w14:paraId="2C7D42B1" w14:textId="77777777" w:rsidR="00F618B1" w:rsidRPr="002522F9" w:rsidRDefault="002522F9" w:rsidP="002522F9">
      <w:pPr>
        <w:pStyle w:val="AH5Sec"/>
      </w:pPr>
      <w:bookmarkStart w:id="27" w:name="_Toc4665463"/>
      <w:r w:rsidRPr="002522F9">
        <w:rPr>
          <w:rStyle w:val="CharSectNo"/>
        </w:rPr>
        <w:t>18</w:t>
      </w:r>
      <w:r w:rsidRPr="002522F9">
        <w:tab/>
      </w:r>
      <w:r w:rsidR="00D86ABE" w:rsidRPr="002522F9">
        <w:t>Operating</w:t>
      </w:r>
      <w:r w:rsidR="00635E28" w:rsidRPr="002522F9">
        <w:t xml:space="preserve"> unregistered boat</w:t>
      </w:r>
      <w:bookmarkEnd w:id="27"/>
    </w:p>
    <w:p w14:paraId="5C7445C2" w14:textId="77777777" w:rsidR="00635E28" w:rsidRPr="002522F9" w:rsidRDefault="002522F9" w:rsidP="002522F9">
      <w:pPr>
        <w:pStyle w:val="Amain"/>
      </w:pPr>
      <w:r>
        <w:tab/>
      </w:r>
      <w:r w:rsidRPr="002522F9">
        <w:t>(1)</w:t>
      </w:r>
      <w:r w:rsidRPr="002522F9">
        <w:tab/>
      </w:r>
      <w:r w:rsidR="00635E28" w:rsidRPr="002522F9">
        <w:t>A person commits an offence if—</w:t>
      </w:r>
    </w:p>
    <w:p w14:paraId="73A50BEC" w14:textId="77777777" w:rsidR="00635E28" w:rsidRPr="002522F9" w:rsidRDefault="002522F9" w:rsidP="002522F9">
      <w:pPr>
        <w:pStyle w:val="Apara"/>
      </w:pPr>
      <w:r>
        <w:tab/>
      </w:r>
      <w:r w:rsidRPr="002522F9">
        <w:t>(a)</w:t>
      </w:r>
      <w:r w:rsidRPr="002522F9">
        <w:tab/>
      </w:r>
      <w:r w:rsidR="00635E28" w:rsidRPr="002522F9">
        <w:t>the person operates a power boat on a lake; and</w:t>
      </w:r>
    </w:p>
    <w:p w14:paraId="1DC764E2" w14:textId="77777777" w:rsidR="00EE544C" w:rsidRPr="002522F9" w:rsidRDefault="002522F9" w:rsidP="002522F9">
      <w:pPr>
        <w:pStyle w:val="Apara"/>
      </w:pPr>
      <w:r>
        <w:tab/>
      </w:r>
      <w:r w:rsidRPr="002522F9">
        <w:t>(b)</w:t>
      </w:r>
      <w:r w:rsidRPr="002522F9">
        <w:tab/>
      </w:r>
      <w:r w:rsidR="00EE544C" w:rsidRPr="002522F9">
        <w:t>the boat</w:t>
      </w:r>
      <w:r w:rsidR="00CE1234" w:rsidRPr="002522F9">
        <w:t xml:space="preserve"> is not</w:t>
      </w:r>
      <w:r w:rsidR="00EE544C" w:rsidRPr="002522F9">
        <w:t>—</w:t>
      </w:r>
    </w:p>
    <w:p w14:paraId="0575E73B" w14:textId="77777777" w:rsidR="00EE544C" w:rsidRPr="002522F9" w:rsidRDefault="002522F9" w:rsidP="002522F9">
      <w:pPr>
        <w:pStyle w:val="Asubpara"/>
      </w:pPr>
      <w:r>
        <w:tab/>
      </w:r>
      <w:r w:rsidRPr="002522F9">
        <w:t>(i)</w:t>
      </w:r>
      <w:r w:rsidRPr="002522F9">
        <w:tab/>
      </w:r>
      <w:r w:rsidR="00635E28" w:rsidRPr="002522F9">
        <w:t>registered</w:t>
      </w:r>
      <w:r w:rsidR="00B74EF4" w:rsidRPr="002522F9">
        <w:t xml:space="preserve"> </w:t>
      </w:r>
      <w:r w:rsidR="00643F75" w:rsidRPr="002522F9">
        <w:t xml:space="preserve">under </w:t>
      </w:r>
      <w:r w:rsidR="001B7C1F" w:rsidRPr="002522F9">
        <w:t xml:space="preserve">a </w:t>
      </w:r>
      <w:r w:rsidR="00643F75" w:rsidRPr="002522F9">
        <w:t>law of a State</w:t>
      </w:r>
      <w:r w:rsidR="00B74EF4" w:rsidRPr="002522F9">
        <w:t>; or</w:t>
      </w:r>
    </w:p>
    <w:p w14:paraId="17346D98" w14:textId="77777777" w:rsidR="00B74EF4" w:rsidRPr="002522F9" w:rsidRDefault="002522F9" w:rsidP="002522F9">
      <w:pPr>
        <w:pStyle w:val="Asubpara"/>
        <w:keepNext/>
      </w:pPr>
      <w:r>
        <w:tab/>
      </w:r>
      <w:r w:rsidRPr="002522F9">
        <w:t>(ii)</w:t>
      </w:r>
      <w:r w:rsidRPr="002522F9">
        <w:tab/>
      </w:r>
      <w:r w:rsidR="00B74EF4" w:rsidRPr="002522F9">
        <w:t>exempt from registration under a law of a State.</w:t>
      </w:r>
    </w:p>
    <w:p w14:paraId="515D2BAC" w14:textId="77777777" w:rsidR="002F4C6A" w:rsidRPr="002522F9" w:rsidRDefault="002F4C6A" w:rsidP="002522F9">
      <w:pPr>
        <w:pStyle w:val="Penalty"/>
        <w:keepNext/>
      </w:pPr>
      <w:r w:rsidRPr="002522F9">
        <w:t>Maximum penalty:  30 penalty units.</w:t>
      </w:r>
    </w:p>
    <w:p w14:paraId="7E613BF3" w14:textId="74AC0DF9" w:rsidR="005976C4" w:rsidRPr="002522F9" w:rsidRDefault="005976C4" w:rsidP="005976C4">
      <w:pPr>
        <w:pStyle w:val="aNote"/>
        <w:rPr>
          <w:lang w:eastAsia="en-AU"/>
        </w:rPr>
      </w:pPr>
      <w:r w:rsidRPr="002522F9">
        <w:rPr>
          <w:rStyle w:val="charItals"/>
        </w:rPr>
        <w:t>Note</w:t>
      </w:r>
      <w:r w:rsidRPr="002522F9">
        <w:rPr>
          <w:rStyle w:val="charItals"/>
        </w:rPr>
        <w:tab/>
      </w:r>
      <w:r w:rsidRPr="002522F9">
        <w:rPr>
          <w:rStyle w:val="charBoldItals"/>
        </w:rPr>
        <w:t>State</w:t>
      </w:r>
      <w:r w:rsidRPr="002522F9">
        <w:t xml:space="preserve"> includes the Northern Territory (see </w:t>
      </w:r>
      <w:hyperlink r:id="rId38" w:tooltip="A2001-14" w:history="1">
        <w:r w:rsidR="008E1C91" w:rsidRPr="002522F9">
          <w:rPr>
            <w:rStyle w:val="charCitHyperlinkAbbrev"/>
          </w:rPr>
          <w:t>Legislation Act</w:t>
        </w:r>
      </w:hyperlink>
      <w:r w:rsidRPr="002522F9">
        <w:t>, dict, pt 1).</w:t>
      </w:r>
    </w:p>
    <w:p w14:paraId="7345CAA4" w14:textId="77777777" w:rsidR="004869AD" w:rsidRPr="002522F9" w:rsidRDefault="002522F9" w:rsidP="002522F9">
      <w:pPr>
        <w:pStyle w:val="Amain"/>
      </w:pPr>
      <w:r>
        <w:tab/>
      </w:r>
      <w:r w:rsidRPr="002522F9">
        <w:t>(2)</w:t>
      </w:r>
      <w:r w:rsidRPr="002522F9">
        <w:tab/>
      </w:r>
      <w:r w:rsidR="002310DA" w:rsidRPr="002522F9">
        <w:t>An offence against this section is a strict liability offence.</w:t>
      </w:r>
    </w:p>
    <w:p w14:paraId="577BEF09" w14:textId="77777777" w:rsidR="002F4C6A" w:rsidRPr="002522F9" w:rsidRDefault="002522F9" w:rsidP="002522F9">
      <w:pPr>
        <w:pStyle w:val="AH5Sec"/>
      </w:pPr>
      <w:bookmarkStart w:id="28" w:name="_Toc4665464"/>
      <w:r w:rsidRPr="002522F9">
        <w:rPr>
          <w:rStyle w:val="CharSectNo"/>
        </w:rPr>
        <w:t>19</w:t>
      </w:r>
      <w:r w:rsidRPr="002522F9">
        <w:tab/>
      </w:r>
      <w:r w:rsidR="00D86ABE" w:rsidRPr="002522F9">
        <w:t>Breaching condition</w:t>
      </w:r>
      <w:r w:rsidR="002F4C6A" w:rsidRPr="002522F9">
        <w:t xml:space="preserve"> of registration</w:t>
      </w:r>
      <w:bookmarkEnd w:id="28"/>
    </w:p>
    <w:p w14:paraId="488E170B" w14:textId="77777777" w:rsidR="006A75B8" w:rsidRPr="002522F9" w:rsidRDefault="002522F9" w:rsidP="002522F9">
      <w:pPr>
        <w:pStyle w:val="Amain"/>
      </w:pPr>
      <w:r>
        <w:tab/>
      </w:r>
      <w:r w:rsidRPr="002522F9">
        <w:t>(1)</w:t>
      </w:r>
      <w:r w:rsidRPr="002522F9">
        <w:tab/>
      </w:r>
      <w:r w:rsidR="006A75B8" w:rsidRPr="002522F9">
        <w:t>A person commits an offence if—</w:t>
      </w:r>
    </w:p>
    <w:p w14:paraId="0E16D49F" w14:textId="77777777" w:rsidR="006A75B8" w:rsidRPr="002522F9" w:rsidRDefault="002522F9" w:rsidP="002522F9">
      <w:pPr>
        <w:pStyle w:val="Apara"/>
      </w:pPr>
      <w:r>
        <w:tab/>
      </w:r>
      <w:r w:rsidRPr="002522F9">
        <w:t>(a)</w:t>
      </w:r>
      <w:r w:rsidRPr="002522F9">
        <w:tab/>
      </w:r>
      <w:r w:rsidR="006A75B8" w:rsidRPr="002522F9">
        <w:t>a person operates a boat on a lake; and</w:t>
      </w:r>
    </w:p>
    <w:p w14:paraId="1CE78027" w14:textId="77777777" w:rsidR="006A75B8" w:rsidRPr="002522F9" w:rsidRDefault="002522F9" w:rsidP="002522F9">
      <w:pPr>
        <w:pStyle w:val="Apara"/>
      </w:pPr>
      <w:r>
        <w:tab/>
      </w:r>
      <w:r w:rsidRPr="002522F9">
        <w:t>(b)</w:t>
      </w:r>
      <w:r w:rsidRPr="002522F9">
        <w:tab/>
      </w:r>
      <w:r w:rsidR="006A75B8" w:rsidRPr="002522F9">
        <w:t xml:space="preserve">the boat is registered under a law of a State that allows </w:t>
      </w:r>
      <w:r w:rsidR="00E57146" w:rsidRPr="002522F9">
        <w:t>the boat to be operated in the S</w:t>
      </w:r>
      <w:r w:rsidR="006A75B8" w:rsidRPr="002522F9">
        <w:t>tate; and</w:t>
      </w:r>
    </w:p>
    <w:p w14:paraId="782C07F8" w14:textId="77777777" w:rsidR="006A75B8" w:rsidRPr="002522F9" w:rsidRDefault="002522F9" w:rsidP="002522F9">
      <w:pPr>
        <w:pStyle w:val="Apara"/>
        <w:keepNext/>
      </w:pPr>
      <w:r>
        <w:tab/>
      </w:r>
      <w:r w:rsidRPr="002522F9">
        <w:t>(c)</w:t>
      </w:r>
      <w:r w:rsidRPr="002522F9">
        <w:tab/>
      </w:r>
      <w:r w:rsidR="00347E44" w:rsidRPr="002522F9">
        <w:t xml:space="preserve">the operation of the boat breaches </w:t>
      </w:r>
      <w:r w:rsidR="006A75B8" w:rsidRPr="002522F9">
        <w:t xml:space="preserve">a condition of </w:t>
      </w:r>
      <w:r w:rsidR="00387070" w:rsidRPr="002522F9">
        <w:t>its registration.</w:t>
      </w:r>
    </w:p>
    <w:p w14:paraId="4C3AB0F3" w14:textId="77777777" w:rsidR="00643F75" w:rsidRPr="002522F9" w:rsidRDefault="00387070" w:rsidP="00387070">
      <w:pPr>
        <w:pStyle w:val="Penalty"/>
      </w:pPr>
      <w:r w:rsidRPr="002522F9">
        <w:t>Maxim</w:t>
      </w:r>
      <w:r w:rsidR="00060D74" w:rsidRPr="002522F9">
        <w:t>um penalty:  2</w:t>
      </w:r>
      <w:r w:rsidRPr="002522F9">
        <w:t>0 penalty units.</w:t>
      </w:r>
    </w:p>
    <w:p w14:paraId="02A33DDC" w14:textId="77777777" w:rsidR="002310DA" w:rsidRPr="002522F9" w:rsidRDefault="002522F9" w:rsidP="002522F9">
      <w:pPr>
        <w:pStyle w:val="Amain"/>
      </w:pPr>
      <w:r>
        <w:tab/>
      </w:r>
      <w:r w:rsidRPr="002522F9">
        <w:t>(2)</w:t>
      </w:r>
      <w:r w:rsidRPr="002522F9">
        <w:tab/>
      </w:r>
      <w:r w:rsidR="002310DA" w:rsidRPr="002522F9">
        <w:t>An offence against this section is a strict liability offence.</w:t>
      </w:r>
    </w:p>
    <w:p w14:paraId="4B88E3C2" w14:textId="77777777" w:rsidR="008E1C91" w:rsidRPr="002522F9" w:rsidRDefault="008E1C91" w:rsidP="008E1C91">
      <w:pPr>
        <w:pStyle w:val="PageBreak"/>
      </w:pPr>
      <w:r w:rsidRPr="002522F9">
        <w:br w:type="page"/>
      </w:r>
    </w:p>
    <w:p w14:paraId="5D966437" w14:textId="77777777" w:rsidR="00034A05" w:rsidRPr="002522F9" w:rsidRDefault="002522F9" w:rsidP="002522F9">
      <w:pPr>
        <w:pStyle w:val="AH2Part"/>
      </w:pPr>
      <w:bookmarkStart w:id="29" w:name="_Toc4665465"/>
      <w:r w:rsidRPr="002522F9">
        <w:rPr>
          <w:rStyle w:val="CharPartNo"/>
        </w:rPr>
        <w:lastRenderedPageBreak/>
        <w:t>Part 4</w:t>
      </w:r>
      <w:r w:rsidRPr="002522F9">
        <w:tab/>
      </w:r>
      <w:r w:rsidR="00BA6174" w:rsidRPr="002522F9">
        <w:rPr>
          <w:rStyle w:val="CharPartText"/>
        </w:rPr>
        <w:t>Safe operation of boats</w:t>
      </w:r>
      <w:bookmarkEnd w:id="29"/>
    </w:p>
    <w:p w14:paraId="6D8F818C" w14:textId="77777777" w:rsidR="00D611E8" w:rsidRPr="002522F9" w:rsidRDefault="002522F9" w:rsidP="002522F9">
      <w:pPr>
        <w:pStyle w:val="AH5Sec"/>
      </w:pPr>
      <w:bookmarkStart w:id="30" w:name="_Toc4665466"/>
      <w:r w:rsidRPr="002522F9">
        <w:rPr>
          <w:rStyle w:val="CharSectNo"/>
        </w:rPr>
        <w:t>20</w:t>
      </w:r>
      <w:r w:rsidRPr="002522F9">
        <w:tab/>
      </w:r>
      <w:r w:rsidR="00821CE6" w:rsidRPr="002522F9">
        <w:t>Speed limit</w:t>
      </w:r>
      <w:r w:rsidR="00D611E8" w:rsidRPr="002522F9">
        <w:t xml:space="preserve"> when </w:t>
      </w:r>
      <w:r w:rsidR="00D6355F" w:rsidRPr="002522F9">
        <w:t>people</w:t>
      </w:r>
      <w:r w:rsidR="00D611E8" w:rsidRPr="002522F9">
        <w:t xml:space="preserve"> under</w:t>
      </w:r>
      <w:r w:rsidR="0071753D" w:rsidRPr="002522F9">
        <w:t xml:space="preserve"> 18 year</w:t>
      </w:r>
      <w:r w:rsidR="00D6355F" w:rsidRPr="002522F9">
        <w:t>s old</w:t>
      </w:r>
      <w:bookmarkEnd w:id="30"/>
    </w:p>
    <w:p w14:paraId="3569C375" w14:textId="77777777" w:rsidR="00361EB3" w:rsidRPr="002522F9" w:rsidRDefault="002522F9" w:rsidP="002522F9">
      <w:pPr>
        <w:pStyle w:val="Amain"/>
      </w:pPr>
      <w:r>
        <w:tab/>
      </w:r>
      <w:r w:rsidRPr="002522F9">
        <w:t>(1)</w:t>
      </w:r>
      <w:r w:rsidRPr="002522F9">
        <w:tab/>
      </w:r>
      <w:r w:rsidR="0071753D" w:rsidRPr="002522F9">
        <w:t>A person commits an offence if—</w:t>
      </w:r>
    </w:p>
    <w:p w14:paraId="357C330D" w14:textId="77777777" w:rsidR="00361EB3" w:rsidRPr="002522F9" w:rsidRDefault="002522F9" w:rsidP="002522F9">
      <w:pPr>
        <w:pStyle w:val="Apara"/>
      </w:pPr>
      <w:r>
        <w:tab/>
      </w:r>
      <w:r w:rsidRPr="002522F9">
        <w:t>(a)</w:t>
      </w:r>
      <w:r w:rsidRPr="002522F9">
        <w:tab/>
      </w:r>
      <w:r w:rsidR="00361EB3" w:rsidRPr="002522F9">
        <w:t>the person operates a boat on a lake; and</w:t>
      </w:r>
    </w:p>
    <w:p w14:paraId="78BF4180" w14:textId="77777777" w:rsidR="00361EB3" w:rsidRPr="002522F9" w:rsidRDefault="002522F9" w:rsidP="002522F9">
      <w:pPr>
        <w:pStyle w:val="Apara"/>
      </w:pPr>
      <w:r>
        <w:tab/>
      </w:r>
      <w:r w:rsidRPr="002522F9">
        <w:t>(b)</w:t>
      </w:r>
      <w:r w:rsidRPr="002522F9">
        <w:tab/>
      </w:r>
      <w:r w:rsidR="00361EB3" w:rsidRPr="002522F9">
        <w:t xml:space="preserve">the </w:t>
      </w:r>
      <w:r w:rsidR="009E49E0" w:rsidRPr="002522F9">
        <w:t>boat is operated at a speed of more than</w:t>
      </w:r>
      <w:r w:rsidR="00816E45" w:rsidRPr="002522F9">
        <w:t xml:space="preserve"> 60</w:t>
      </w:r>
      <w:r w:rsidR="00361EB3" w:rsidRPr="002522F9">
        <w:t xml:space="preserve"> knots; and</w:t>
      </w:r>
    </w:p>
    <w:p w14:paraId="5C40CC27" w14:textId="77777777" w:rsidR="00361EB3" w:rsidRPr="002522F9" w:rsidRDefault="002522F9" w:rsidP="002522F9">
      <w:pPr>
        <w:pStyle w:val="Apara"/>
        <w:keepNext/>
      </w:pPr>
      <w:r>
        <w:tab/>
      </w:r>
      <w:r w:rsidRPr="002522F9">
        <w:t>(c)</w:t>
      </w:r>
      <w:r w:rsidRPr="002522F9">
        <w:tab/>
      </w:r>
      <w:r w:rsidR="00361EB3" w:rsidRPr="002522F9">
        <w:t xml:space="preserve">a person under the age of 18 years </w:t>
      </w:r>
      <w:r w:rsidR="009E49E0" w:rsidRPr="002522F9">
        <w:t xml:space="preserve">is </w:t>
      </w:r>
      <w:r w:rsidR="00361EB3" w:rsidRPr="002522F9">
        <w:t>on the boat.</w:t>
      </w:r>
    </w:p>
    <w:p w14:paraId="3CE4C95D" w14:textId="77777777" w:rsidR="0071753D" w:rsidRPr="002522F9" w:rsidRDefault="00DE504F" w:rsidP="00484655">
      <w:pPr>
        <w:pStyle w:val="Penalty"/>
      </w:pPr>
      <w:r w:rsidRPr="002522F9">
        <w:t>Maximum penalty:  3</w:t>
      </w:r>
      <w:r w:rsidR="00484655" w:rsidRPr="002522F9">
        <w:t>0 penalty units</w:t>
      </w:r>
      <w:r w:rsidR="00B0614D" w:rsidRPr="002522F9">
        <w:t>.</w:t>
      </w:r>
    </w:p>
    <w:p w14:paraId="300DBC6B" w14:textId="77777777" w:rsidR="00484655" w:rsidRPr="002522F9" w:rsidRDefault="002522F9" w:rsidP="002522F9">
      <w:pPr>
        <w:pStyle w:val="Amain"/>
      </w:pPr>
      <w:r>
        <w:tab/>
      </w:r>
      <w:r w:rsidRPr="002522F9">
        <w:t>(2)</w:t>
      </w:r>
      <w:r w:rsidRPr="002522F9">
        <w:tab/>
      </w:r>
      <w:r w:rsidR="00484655" w:rsidRPr="002522F9">
        <w:t>An offence against this section is a strict liability offence.</w:t>
      </w:r>
    </w:p>
    <w:p w14:paraId="1A02213A" w14:textId="77777777" w:rsidR="00821CE6" w:rsidRPr="002522F9" w:rsidRDefault="002522F9" w:rsidP="002522F9">
      <w:pPr>
        <w:pStyle w:val="AH5Sec"/>
      </w:pPr>
      <w:bookmarkStart w:id="31" w:name="_Toc4665467"/>
      <w:r w:rsidRPr="002522F9">
        <w:rPr>
          <w:rStyle w:val="CharSectNo"/>
        </w:rPr>
        <w:t>21</w:t>
      </w:r>
      <w:r w:rsidRPr="002522F9">
        <w:tab/>
      </w:r>
      <w:r w:rsidR="00821CE6" w:rsidRPr="002522F9">
        <w:t xml:space="preserve">Exceeding power rating for </w:t>
      </w:r>
      <w:r w:rsidR="00397205" w:rsidRPr="002522F9">
        <w:t>boats</w:t>
      </w:r>
      <w:bookmarkEnd w:id="31"/>
    </w:p>
    <w:p w14:paraId="5EC16511" w14:textId="77777777" w:rsidR="00821CE6" w:rsidRPr="002522F9" w:rsidRDefault="002522F9" w:rsidP="002522F9">
      <w:pPr>
        <w:pStyle w:val="Amain"/>
      </w:pPr>
      <w:r>
        <w:tab/>
      </w:r>
      <w:r w:rsidRPr="002522F9">
        <w:t>(1)</w:t>
      </w:r>
      <w:r w:rsidRPr="002522F9">
        <w:tab/>
      </w:r>
      <w:r w:rsidR="00821CE6" w:rsidRPr="002522F9">
        <w:t>A person commits an offence if—</w:t>
      </w:r>
    </w:p>
    <w:p w14:paraId="3C4F2374" w14:textId="77777777" w:rsidR="00821CE6" w:rsidRPr="002522F9" w:rsidRDefault="002522F9" w:rsidP="002522F9">
      <w:pPr>
        <w:pStyle w:val="Apara"/>
      </w:pPr>
      <w:r>
        <w:tab/>
      </w:r>
      <w:r w:rsidRPr="002522F9">
        <w:t>(a)</w:t>
      </w:r>
      <w:r w:rsidRPr="002522F9">
        <w:tab/>
      </w:r>
      <w:r w:rsidR="00821CE6" w:rsidRPr="002522F9">
        <w:t>the person operates a boat on a lake; and</w:t>
      </w:r>
    </w:p>
    <w:p w14:paraId="430FF0A8" w14:textId="77777777" w:rsidR="00821CE6" w:rsidRPr="002522F9" w:rsidRDefault="002522F9" w:rsidP="002522F9">
      <w:pPr>
        <w:pStyle w:val="Apara"/>
        <w:keepNext/>
      </w:pPr>
      <w:r>
        <w:tab/>
      </w:r>
      <w:r w:rsidRPr="002522F9">
        <w:t>(b)</w:t>
      </w:r>
      <w:r w:rsidRPr="002522F9">
        <w:tab/>
      </w:r>
      <w:r w:rsidR="00821CE6" w:rsidRPr="002522F9">
        <w:t xml:space="preserve">the boat </w:t>
      </w:r>
      <w:r w:rsidR="009E49E0" w:rsidRPr="002522F9">
        <w:t>is powered by a</w:t>
      </w:r>
      <w:r w:rsidR="00821CE6" w:rsidRPr="002522F9">
        <w:t xml:space="preserve"> motor that exceeds the appropriate power</w:t>
      </w:r>
      <w:r w:rsidR="00234052" w:rsidRPr="002522F9">
        <w:t xml:space="preserve"> rating for the boat.</w:t>
      </w:r>
    </w:p>
    <w:p w14:paraId="55903CDD" w14:textId="77777777" w:rsidR="00821CE6" w:rsidRPr="002522F9" w:rsidRDefault="00662B58" w:rsidP="00821CE6">
      <w:pPr>
        <w:pStyle w:val="Penalty"/>
      </w:pPr>
      <w:r w:rsidRPr="002522F9">
        <w:t>Maximum penalty:  3</w:t>
      </w:r>
      <w:r w:rsidR="00821CE6" w:rsidRPr="002522F9">
        <w:t>0 penalty units</w:t>
      </w:r>
      <w:r w:rsidR="00B0614D" w:rsidRPr="002522F9">
        <w:t>.</w:t>
      </w:r>
    </w:p>
    <w:p w14:paraId="197BD057" w14:textId="77777777" w:rsidR="00736EF1" w:rsidRPr="002522F9" w:rsidRDefault="002522F9" w:rsidP="002522F9">
      <w:pPr>
        <w:pStyle w:val="Amain"/>
      </w:pPr>
      <w:r>
        <w:tab/>
      </w:r>
      <w:r w:rsidRPr="002522F9">
        <w:t>(2)</w:t>
      </w:r>
      <w:r w:rsidRPr="002522F9">
        <w:tab/>
      </w:r>
      <w:r w:rsidR="00821CE6" w:rsidRPr="002522F9">
        <w:t>An offence against this section is a strict liability offence.</w:t>
      </w:r>
    </w:p>
    <w:p w14:paraId="3DF45C38" w14:textId="77777777" w:rsidR="00EA7A9D" w:rsidRPr="002522F9" w:rsidRDefault="002522F9" w:rsidP="002522F9">
      <w:pPr>
        <w:pStyle w:val="Amain"/>
      </w:pPr>
      <w:r>
        <w:tab/>
      </w:r>
      <w:r w:rsidRPr="002522F9">
        <w:t>(3)</w:t>
      </w:r>
      <w:r w:rsidRPr="002522F9">
        <w:tab/>
      </w:r>
      <w:r w:rsidR="00EA7A9D" w:rsidRPr="002522F9">
        <w:t>In this section:</w:t>
      </w:r>
    </w:p>
    <w:p w14:paraId="6282962D" w14:textId="77777777" w:rsidR="00EA7A9D" w:rsidRPr="002522F9" w:rsidRDefault="00EA7A9D" w:rsidP="002522F9">
      <w:pPr>
        <w:pStyle w:val="aDef"/>
        <w:keepNext/>
      </w:pPr>
      <w:r w:rsidRPr="002522F9">
        <w:rPr>
          <w:rStyle w:val="charBoldItals"/>
        </w:rPr>
        <w:t>appropriate power rating</w:t>
      </w:r>
      <w:r w:rsidR="001F3C54" w:rsidRPr="002522F9">
        <w:t>,</w:t>
      </w:r>
      <w:r w:rsidRPr="002522F9">
        <w:t xml:space="preserve"> for</w:t>
      </w:r>
      <w:r w:rsidR="00EB05E1" w:rsidRPr="002522F9">
        <w:t xml:space="preserve"> a</w:t>
      </w:r>
      <w:r w:rsidRPr="002522F9">
        <w:t xml:space="preserve"> boat</w:t>
      </w:r>
      <w:r w:rsidR="001F3C54" w:rsidRPr="002522F9">
        <w:t>,</w:t>
      </w:r>
      <w:r w:rsidRPr="002522F9">
        <w:t xml:space="preserve"> means—</w:t>
      </w:r>
    </w:p>
    <w:p w14:paraId="46C82147" w14:textId="77777777" w:rsidR="00E007F9" w:rsidRPr="002522F9" w:rsidRDefault="002522F9" w:rsidP="00D05216">
      <w:pPr>
        <w:pStyle w:val="aDefpara"/>
      </w:pPr>
      <w:r>
        <w:tab/>
      </w:r>
      <w:r w:rsidRPr="002522F9">
        <w:t>(a)</w:t>
      </w:r>
      <w:r w:rsidRPr="002522F9">
        <w:tab/>
      </w:r>
      <w:r w:rsidR="006F772F" w:rsidRPr="002522F9">
        <w:t xml:space="preserve">the power rating stated </w:t>
      </w:r>
      <w:r w:rsidR="00EA7A9D" w:rsidRPr="002522F9">
        <w:t>for the boat</w:t>
      </w:r>
      <w:r w:rsidR="00E007F9" w:rsidRPr="002522F9">
        <w:t xml:space="preserve"> by the manufacturer; or</w:t>
      </w:r>
    </w:p>
    <w:p w14:paraId="06B16DF9" w14:textId="77777777" w:rsidR="00E007F9" w:rsidRPr="002522F9" w:rsidRDefault="002522F9" w:rsidP="00D05216">
      <w:pPr>
        <w:pStyle w:val="aDefpara"/>
        <w:keepNext/>
        <w:keepLines/>
      </w:pPr>
      <w:r>
        <w:lastRenderedPageBreak/>
        <w:tab/>
      </w:r>
      <w:r w:rsidRPr="002522F9">
        <w:t>(b)</w:t>
      </w:r>
      <w:r w:rsidRPr="002522F9">
        <w:tab/>
      </w:r>
      <w:r w:rsidR="00E007F9" w:rsidRPr="002522F9">
        <w:t>if no power</w:t>
      </w:r>
      <w:r w:rsidR="003C0BA3" w:rsidRPr="002522F9">
        <w:t xml:space="preserve"> rating </w:t>
      </w:r>
      <w:r w:rsidR="006F772F" w:rsidRPr="002522F9">
        <w:t xml:space="preserve">is stated </w:t>
      </w:r>
      <w:r w:rsidR="003C0BA3" w:rsidRPr="002522F9">
        <w:t xml:space="preserve">for the </w:t>
      </w:r>
      <w:r w:rsidR="00EB05E1" w:rsidRPr="002522F9">
        <w:t>boat</w:t>
      </w:r>
      <w:r w:rsidR="003C0BA3" w:rsidRPr="002522F9">
        <w:t xml:space="preserve"> by the manufacturer</w:t>
      </w:r>
      <w:r w:rsidR="00E44EF0" w:rsidRPr="002522F9">
        <w:t xml:space="preserve">, </w:t>
      </w:r>
      <w:r w:rsidR="006576C0" w:rsidRPr="002522F9">
        <w:t>or the power rating is not apparent</w:t>
      </w:r>
      <w:r w:rsidR="003C0BA3" w:rsidRPr="002522F9">
        <w:t>—</w:t>
      </w:r>
    </w:p>
    <w:p w14:paraId="5FD4A061" w14:textId="77777777" w:rsidR="003C0BA3" w:rsidRPr="002522F9" w:rsidRDefault="002522F9" w:rsidP="00D05216">
      <w:pPr>
        <w:pStyle w:val="Asubpara"/>
        <w:keepNext/>
        <w:keepLines/>
      </w:pPr>
      <w:r>
        <w:tab/>
      </w:r>
      <w:r w:rsidRPr="002522F9">
        <w:t>(i)</w:t>
      </w:r>
      <w:r w:rsidRPr="002522F9">
        <w:tab/>
      </w:r>
      <w:r w:rsidR="007D4454" w:rsidRPr="002522F9">
        <w:t>for</w:t>
      </w:r>
      <w:r w:rsidR="003C0BA3" w:rsidRPr="002522F9">
        <w:t xml:space="preserve"> </w:t>
      </w:r>
      <w:r w:rsidR="005E7E08" w:rsidRPr="002522F9">
        <w:t>a boat</w:t>
      </w:r>
      <w:r w:rsidR="003C0BA3" w:rsidRPr="002522F9">
        <w:t xml:space="preserve"> with an outboar</w:t>
      </w:r>
      <w:r w:rsidR="004A10C2" w:rsidRPr="002522F9">
        <w:t xml:space="preserve">d motor—the maximum power capacity </w:t>
      </w:r>
      <w:r w:rsidR="007D4454" w:rsidRPr="002522F9">
        <w:t>calculated in accordance with</w:t>
      </w:r>
      <w:r w:rsidR="004A10C2" w:rsidRPr="002522F9">
        <w:t xml:space="preserve"> Australian Standard </w:t>
      </w:r>
      <w:r w:rsidR="006A4825" w:rsidRPr="002522F9">
        <w:t>1799.1</w:t>
      </w:r>
      <w:r w:rsidR="00C3422F" w:rsidRPr="002522F9">
        <w:t>-</w:t>
      </w:r>
      <w:r w:rsidR="006A4825" w:rsidRPr="002522F9">
        <w:t>2009</w:t>
      </w:r>
      <w:r w:rsidR="004A10C2" w:rsidRPr="002522F9">
        <w:t xml:space="preserve"> </w:t>
      </w:r>
      <w:r w:rsidR="006A4825" w:rsidRPr="002522F9">
        <w:t>(</w:t>
      </w:r>
      <w:r w:rsidR="004A10C2" w:rsidRPr="002522F9">
        <w:t>Small craft—General requirements for power boats</w:t>
      </w:r>
      <w:r w:rsidR="006A4825" w:rsidRPr="002522F9">
        <w:t>)</w:t>
      </w:r>
      <w:r w:rsidR="004A10C2" w:rsidRPr="002522F9">
        <w:rPr>
          <w:rStyle w:val="charItals"/>
        </w:rPr>
        <w:t xml:space="preserve">, </w:t>
      </w:r>
      <w:r w:rsidR="007D4454" w:rsidRPr="002522F9">
        <w:t>section 2.6</w:t>
      </w:r>
      <w:r w:rsidR="00D31362" w:rsidRPr="002522F9">
        <w:t xml:space="preserve"> as in force from time to time</w:t>
      </w:r>
      <w:r w:rsidR="000F6406" w:rsidRPr="002522F9">
        <w:t xml:space="preserve">; or </w:t>
      </w:r>
    </w:p>
    <w:p w14:paraId="7B19888B" w14:textId="6D030B22" w:rsidR="00FA4DFD" w:rsidRPr="002522F9" w:rsidRDefault="0062388D" w:rsidP="0062388D">
      <w:pPr>
        <w:pStyle w:val="aNotesubpar"/>
      </w:pPr>
      <w:r w:rsidRPr="002522F9">
        <w:rPr>
          <w:rStyle w:val="charItals"/>
        </w:rPr>
        <w:t>Note</w:t>
      </w:r>
      <w:r w:rsidRPr="002522F9">
        <w:rPr>
          <w:rStyle w:val="charItals"/>
        </w:rPr>
        <w:tab/>
      </w:r>
      <w:r w:rsidR="00C73E86" w:rsidRPr="002522F9">
        <w:t>AS 1799.1</w:t>
      </w:r>
      <w:r w:rsidR="00052BA8" w:rsidRPr="002522F9">
        <w:t>-</w:t>
      </w:r>
      <w:r w:rsidR="00C73E86" w:rsidRPr="002522F9">
        <w:t xml:space="preserve">2009 </w:t>
      </w:r>
      <w:r w:rsidR="00FA4DFD" w:rsidRPr="002522F9">
        <w:rPr>
          <w:snapToGrid w:val="0"/>
        </w:rPr>
        <w:t>does not need to be notified under the</w:t>
      </w:r>
      <w:r w:rsidR="00B82178" w:rsidRPr="002522F9">
        <w:rPr>
          <w:snapToGrid w:val="0"/>
        </w:rPr>
        <w:t xml:space="preserve"> </w:t>
      </w:r>
      <w:hyperlink r:id="rId39" w:tooltip="A2001-14" w:history="1">
        <w:r w:rsidR="008E1C91" w:rsidRPr="002522F9">
          <w:rPr>
            <w:rStyle w:val="charCitHyperlinkAbbrev"/>
          </w:rPr>
          <w:t>Legislation Act</w:t>
        </w:r>
      </w:hyperlink>
      <w:r w:rsidR="00B82178" w:rsidRPr="002522F9">
        <w:rPr>
          <w:snapToGrid w:val="0"/>
        </w:rPr>
        <w:t xml:space="preserve"> because s 47 (6</w:t>
      </w:r>
      <w:r w:rsidR="00FA4DFD" w:rsidRPr="002522F9">
        <w:rPr>
          <w:snapToGrid w:val="0"/>
        </w:rPr>
        <w:t>)</w:t>
      </w:r>
      <w:r w:rsidR="00FA4DFD" w:rsidRPr="002522F9">
        <w:t xml:space="preserve"> does not apply (see </w:t>
      </w:r>
      <w:hyperlink r:id="rId40" w:tooltip="A1976-65" w:history="1">
        <w:r w:rsidR="008E1C91" w:rsidRPr="002522F9">
          <w:rPr>
            <w:rStyle w:val="charCitHyperlinkItal"/>
          </w:rPr>
          <w:t>Lakes Act 1976</w:t>
        </w:r>
      </w:hyperlink>
      <w:r w:rsidR="00765042" w:rsidRPr="002522F9">
        <w:t xml:space="preserve">, s </w:t>
      </w:r>
      <w:r w:rsidR="002C74A4" w:rsidRPr="002522F9">
        <w:t>122</w:t>
      </w:r>
      <w:r w:rsidR="00765042" w:rsidRPr="002522F9">
        <w:t xml:space="preserve"> (3) and </w:t>
      </w:r>
      <w:hyperlink r:id="rId41" w:tooltip="A2001-14" w:history="1">
        <w:r w:rsidR="008E1C91" w:rsidRPr="002522F9">
          <w:rPr>
            <w:rStyle w:val="charCitHyperlinkAbbrev"/>
          </w:rPr>
          <w:t>Legislation Act</w:t>
        </w:r>
      </w:hyperlink>
      <w:r w:rsidR="00FA4DFD" w:rsidRPr="002522F9">
        <w:t xml:space="preserve">, s 47 (7)).  The standard may be purchased at </w:t>
      </w:r>
      <w:hyperlink r:id="rId42" w:history="1">
        <w:r w:rsidR="008E1C91" w:rsidRPr="002522F9">
          <w:rPr>
            <w:rStyle w:val="charCitHyperlinkAbbrev"/>
          </w:rPr>
          <w:t>www.standards.org.au</w:t>
        </w:r>
      </w:hyperlink>
      <w:r w:rsidR="00FA4DFD" w:rsidRPr="002522F9">
        <w:t>.</w:t>
      </w:r>
    </w:p>
    <w:p w14:paraId="1D983E80" w14:textId="77777777" w:rsidR="00796E28" w:rsidRPr="002522F9" w:rsidRDefault="002522F9" w:rsidP="002522F9">
      <w:pPr>
        <w:pStyle w:val="Asubpara"/>
      </w:pPr>
      <w:r>
        <w:tab/>
      </w:r>
      <w:r w:rsidRPr="002522F9">
        <w:t>(ii)</w:t>
      </w:r>
      <w:r w:rsidRPr="002522F9">
        <w:tab/>
      </w:r>
      <w:r w:rsidR="000F6406" w:rsidRPr="002522F9">
        <w:t xml:space="preserve">in any other case—the power rating </w:t>
      </w:r>
      <w:r w:rsidR="00796E28" w:rsidRPr="002522F9">
        <w:t>(if any) approved</w:t>
      </w:r>
      <w:r w:rsidR="00970333" w:rsidRPr="002522F9">
        <w:t xml:space="preserve"> </w:t>
      </w:r>
      <w:r w:rsidR="00796E28" w:rsidRPr="002522F9">
        <w:t>by RMS for boats of that kind</w:t>
      </w:r>
      <w:r w:rsidR="00970333" w:rsidRPr="002522F9">
        <w:t xml:space="preserve"> from time to time</w:t>
      </w:r>
      <w:r w:rsidR="004475C9" w:rsidRPr="002522F9">
        <w:t>.</w:t>
      </w:r>
    </w:p>
    <w:p w14:paraId="74A26DAB" w14:textId="28CF1AED" w:rsidR="000F6406" w:rsidRPr="002522F9" w:rsidRDefault="00152D44" w:rsidP="00152D44">
      <w:pPr>
        <w:pStyle w:val="aNotesubpar"/>
      </w:pPr>
      <w:r w:rsidRPr="002522F9">
        <w:rPr>
          <w:rStyle w:val="charItals"/>
        </w:rPr>
        <w:t>Note</w:t>
      </w:r>
      <w:r w:rsidRPr="002522F9">
        <w:rPr>
          <w:rStyle w:val="charItals"/>
        </w:rPr>
        <w:tab/>
      </w:r>
      <w:r w:rsidRPr="002522F9">
        <w:t xml:space="preserve">RMS approves power ratings under the </w:t>
      </w:r>
      <w:hyperlink r:id="rId43" w:anchor="/view/regulation/2016/308" w:tooltip="Reg No. 308, 2016 (NSW)" w:history="1">
        <w:r w:rsidR="00283C85" w:rsidRPr="002522F9">
          <w:rPr>
            <w:rStyle w:val="charCitHyperlinkItal"/>
          </w:rPr>
          <w:t>Marine Safety Regulation 2016</w:t>
        </w:r>
      </w:hyperlink>
      <w:r w:rsidRPr="002522F9">
        <w:t xml:space="preserve"> (NSW).</w:t>
      </w:r>
    </w:p>
    <w:p w14:paraId="165629AB" w14:textId="77777777" w:rsidR="001746E6" w:rsidRPr="002522F9" w:rsidRDefault="002522F9" w:rsidP="002522F9">
      <w:pPr>
        <w:pStyle w:val="AH5Sec"/>
      </w:pPr>
      <w:bookmarkStart w:id="32" w:name="_Toc4665468"/>
      <w:r w:rsidRPr="002522F9">
        <w:rPr>
          <w:rStyle w:val="CharSectNo"/>
        </w:rPr>
        <w:t>22</w:t>
      </w:r>
      <w:r w:rsidRPr="002522F9">
        <w:tab/>
      </w:r>
      <w:r w:rsidR="001746E6" w:rsidRPr="002522F9">
        <w:t>Operating power boat</w:t>
      </w:r>
      <w:r w:rsidR="001F3C54" w:rsidRPr="002522F9">
        <w:t>s</w:t>
      </w:r>
      <w:r w:rsidR="001746E6" w:rsidRPr="002522F9">
        <w:t xml:space="preserve"> near swimming area</w:t>
      </w:r>
      <w:r w:rsidR="000F4351" w:rsidRPr="002522F9">
        <w:t>s</w:t>
      </w:r>
      <w:bookmarkEnd w:id="32"/>
    </w:p>
    <w:p w14:paraId="02893202" w14:textId="77777777" w:rsidR="001746E6" w:rsidRPr="002522F9" w:rsidRDefault="002522F9" w:rsidP="002522F9">
      <w:pPr>
        <w:pStyle w:val="Amain"/>
        <w:keepNext/>
      </w:pPr>
      <w:r>
        <w:tab/>
      </w:r>
      <w:r w:rsidRPr="002522F9">
        <w:t>(1)</w:t>
      </w:r>
      <w:r w:rsidRPr="002522F9">
        <w:tab/>
      </w:r>
      <w:r w:rsidR="001746E6" w:rsidRPr="002522F9">
        <w:t>A person commits an offence if the person operates a power boat in a swimming area or within 60</w:t>
      </w:r>
      <w:r w:rsidR="00B10874" w:rsidRPr="002522F9">
        <w:t>m</w:t>
      </w:r>
      <w:r w:rsidR="001746E6" w:rsidRPr="002522F9">
        <w:t xml:space="preserve"> </w:t>
      </w:r>
      <w:r w:rsidR="004A5A68" w:rsidRPr="002522F9">
        <w:t xml:space="preserve">from </w:t>
      </w:r>
      <w:r w:rsidR="001746E6" w:rsidRPr="002522F9">
        <w:t>a swimming area</w:t>
      </w:r>
      <w:r w:rsidR="004A5A68" w:rsidRPr="002522F9">
        <w:t>.</w:t>
      </w:r>
    </w:p>
    <w:p w14:paraId="645022A2" w14:textId="77777777" w:rsidR="006A525F" w:rsidRPr="002522F9" w:rsidRDefault="00662B58" w:rsidP="004A5A68">
      <w:pPr>
        <w:pStyle w:val="Penalty"/>
      </w:pPr>
      <w:r w:rsidRPr="002522F9">
        <w:t>Maximum penalty:  3</w:t>
      </w:r>
      <w:r w:rsidR="00512D60" w:rsidRPr="002522F9">
        <w:t>0</w:t>
      </w:r>
      <w:r w:rsidR="004A5A68" w:rsidRPr="002522F9">
        <w:t xml:space="preserve"> penalty units</w:t>
      </w:r>
      <w:r w:rsidR="00B0614D" w:rsidRPr="002522F9">
        <w:t>.</w:t>
      </w:r>
    </w:p>
    <w:p w14:paraId="714D8BA0" w14:textId="77777777" w:rsidR="004A5A68" w:rsidRPr="002522F9" w:rsidRDefault="002522F9" w:rsidP="002522F9">
      <w:pPr>
        <w:pStyle w:val="Amain"/>
      </w:pPr>
      <w:r>
        <w:tab/>
      </w:r>
      <w:r w:rsidRPr="002522F9">
        <w:t>(2)</w:t>
      </w:r>
      <w:r w:rsidRPr="002522F9">
        <w:tab/>
      </w:r>
      <w:r w:rsidR="006A525F" w:rsidRPr="002522F9">
        <w:t>An offence against this section is a strict liability offence.</w:t>
      </w:r>
    </w:p>
    <w:p w14:paraId="46F263BF" w14:textId="77777777" w:rsidR="00A7001B" w:rsidRPr="002522F9" w:rsidRDefault="002522F9" w:rsidP="002522F9">
      <w:pPr>
        <w:pStyle w:val="Amain"/>
      </w:pPr>
      <w:r>
        <w:tab/>
      </w:r>
      <w:r w:rsidRPr="002522F9">
        <w:t>(3)</w:t>
      </w:r>
      <w:r w:rsidRPr="002522F9">
        <w:tab/>
      </w:r>
      <w:r w:rsidR="00755293" w:rsidRPr="002522F9">
        <w:t xml:space="preserve">This section </w:t>
      </w:r>
      <w:r w:rsidR="008D37B5" w:rsidRPr="002522F9">
        <w:t>does not apply to a person</w:t>
      </w:r>
      <w:r w:rsidR="0079605C" w:rsidRPr="002522F9">
        <w:t xml:space="preserve"> if the person</w:t>
      </w:r>
      <w:r w:rsidR="008D37B5" w:rsidRPr="002522F9">
        <w:t xml:space="preserve"> </w:t>
      </w:r>
      <w:r w:rsidR="005D75AF" w:rsidRPr="002522F9">
        <w:t>operates a power</w:t>
      </w:r>
      <w:r w:rsidR="009E221E" w:rsidRPr="002522F9">
        <w:t xml:space="preserve"> </w:t>
      </w:r>
      <w:r w:rsidR="005D75AF" w:rsidRPr="002522F9">
        <w:t xml:space="preserve">boat </w:t>
      </w:r>
      <w:r w:rsidR="0003321C" w:rsidRPr="002522F9">
        <w:t xml:space="preserve">in </w:t>
      </w:r>
      <w:r w:rsidR="00AC2BC5" w:rsidRPr="002522F9">
        <w:t>a</w:t>
      </w:r>
      <w:r w:rsidR="0003321C" w:rsidRPr="002522F9">
        <w:t xml:space="preserve"> swimming area</w:t>
      </w:r>
      <w:r w:rsidR="00AC2BC5" w:rsidRPr="002522F9">
        <w:t>, or within 60m from a swimming area,</w:t>
      </w:r>
      <w:r w:rsidR="0003321C" w:rsidRPr="002522F9">
        <w:t xml:space="preserve"> </w:t>
      </w:r>
      <w:r w:rsidR="00C15CD3" w:rsidRPr="002522F9">
        <w:t>to undertake</w:t>
      </w:r>
      <w:r w:rsidR="00DB7431" w:rsidRPr="002522F9">
        <w:t xml:space="preserve"> </w:t>
      </w:r>
      <w:r w:rsidR="005D75AF" w:rsidRPr="002522F9">
        <w:t xml:space="preserve">works </w:t>
      </w:r>
      <w:r w:rsidR="0003321C" w:rsidRPr="002522F9">
        <w:t xml:space="preserve">or maintenance </w:t>
      </w:r>
      <w:r w:rsidR="005D75AF" w:rsidRPr="002522F9">
        <w:t>for the Territory.</w:t>
      </w:r>
    </w:p>
    <w:p w14:paraId="5BE98282" w14:textId="77777777" w:rsidR="00E10543" w:rsidRPr="002522F9" w:rsidRDefault="002522F9" w:rsidP="002522F9">
      <w:pPr>
        <w:pStyle w:val="Amain"/>
      </w:pPr>
      <w:r>
        <w:tab/>
      </w:r>
      <w:r w:rsidRPr="002522F9">
        <w:t>(4)</w:t>
      </w:r>
      <w:r w:rsidRPr="002522F9">
        <w:tab/>
      </w:r>
      <w:r w:rsidR="00E10543" w:rsidRPr="002522F9">
        <w:t>In this section:</w:t>
      </w:r>
    </w:p>
    <w:p w14:paraId="28409330" w14:textId="2C48CE71" w:rsidR="0079014A" w:rsidRPr="002522F9" w:rsidRDefault="00DD1C46" w:rsidP="002522F9">
      <w:pPr>
        <w:pStyle w:val="aDef"/>
        <w:keepNext/>
      </w:pPr>
      <w:r w:rsidRPr="002522F9">
        <w:rPr>
          <w:rStyle w:val="charBoldItals"/>
        </w:rPr>
        <w:t xml:space="preserve">swimming area </w:t>
      </w:r>
      <w:r w:rsidRPr="002522F9">
        <w:t xml:space="preserve">means an area </w:t>
      </w:r>
      <w:r w:rsidR="00383F4C" w:rsidRPr="002522F9">
        <w:t>specified</w:t>
      </w:r>
      <w:r w:rsidRPr="002522F9">
        <w:t xml:space="preserve"> as a swimming area under the </w:t>
      </w:r>
      <w:hyperlink r:id="rId44" w:tooltip="Lakes Act 1976" w:history="1">
        <w:r w:rsidR="00666B06" w:rsidRPr="002522F9">
          <w:rPr>
            <w:rStyle w:val="charCitHyperlinkAbbrev"/>
          </w:rPr>
          <w:t>Act</w:t>
        </w:r>
      </w:hyperlink>
      <w:r w:rsidR="002C74A4" w:rsidRPr="002522F9">
        <w:t>, section 14</w:t>
      </w:r>
      <w:r w:rsidR="001F3C54" w:rsidRPr="002522F9">
        <w:t xml:space="preserve"> (a) (iv</w:t>
      </w:r>
      <w:r w:rsidR="00DD02EC" w:rsidRPr="002522F9">
        <w:t>)</w:t>
      </w:r>
      <w:r w:rsidRPr="002522F9">
        <w:t>.</w:t>
      </w:r>
      <w:r w:rsidR="00E10543" w:rsidRPr="002522F9">
        <w:t xml:space="preserve"> </w:t>
      </w:r>
    </w:p>
    <w:p w14:paraId="505B69BC" w14:textId="00247E73" w:rsidR="00052BA8" w:rsidRPr="002522F9" w:rsidRDefault="00052BA8" w:rsidP="00052BA8">
      <w:pPr>
        <w:pStyle w:val="aNote"/>
      </w:pPr>
      <w:r w:rsidRPr="002522F9">
        <w:rPr>
          <w:rStyle w:val="charItals"/>
        </w:rPr>
        <w:t>Note</w:t>
      </w:r>
      <w:r w:rsidRPr="002522F9">
        <w:rPr>
          <w:rStyle w:val="charItals"/>
        </w:rPr>
        <w:tab/>
      </w:r>
      <w:r w:rsidRPr="002522F9">
        <w:t>A swimming area is specified on a sign pl</w:t>
      </w:r>
      <w:r w:rsidR="00B10874" w:rsidRPr="002522F9">
        <w:t xml:space="preserve">aced in the area (see </w:t>
      </w:r>
      <w:hyperlink r:id="rId45" w:tooltip="Lakes Act 1976" w:history="1">
        <w:r w:rsidR="00666B06" w:rsidRPr="002522F9">
          <w:rPr>
            <w:rStyle w:val="charCitHyperlinkAbbrev"/>
          </w:rPr>
          <w:t>Act</w:t>
        </w:r>
      </w:hyperlink>
      <w:r w:rsidR="002C74A4" w:rsidRPr="002522F9">
        <w:t>, s 14</w:t>
      </w:r>
      <w:r w:rsidR="00B10874" w:rsidRPr="002522F9">
        <w:t> </w:t>
      </w:r>
      <w:r w:rsidRPr="002522F9">
        <w:t>(a) (iv)).</w:t>
      </w:r>
    </w:p>
    <w:p w14:paraId="5DF42E35" w14:textId="77777777" w:rsidR="009534AD" w:rsidRPr="002522F9" w:rsidRDefault="002522F9" w:rsidP="002522F9">
      <w:pPr>
        <w:pStyle w:val="AH5Sec"/>
      </w:pPr>
      <w:bookmarkStart w:id="33" w:name="_Toc4665469"/>
      <w:r w:rsidRPr="002522F9">
        <w:rPr>
          <w:rStyle w:val="CharSectNo"/>
        </w:rPr>
        <w:lastRenderedPageBreak/>
        <w:t>23</w:t>
      </w:r>
      <w:r w:rsidRPr="002522F9">
        <w:tab/>
      </w:r>
      <w:r w:rsidR="001F3C54" w:rsidRPr="002522F9">
        <w:t>M</w:t>
      </w:r>
      <w:r w:rsidR="009C688C" w:rsidRPr="002522F9">
        <w:t>inimum distance requirements</w:t>
      </w:r>
      <w:bookmarkEnd w:id="33"/>
      <w:r w:rsidR="009C688C" w:rsidRPr="002522F9">
        <w:t xml:space="preserve"> </w:t>
      </w:r>
    </w:p>
    <w:p w14:paraId="7B9D8A15" w14:textId="77777777" w:rsidR="00F679D7" w:rsidRPr="002522F9" w:rsidRDefault="002522F9" w:rsidP="00D05216">
      <w:pPr>
        <w:pStyle w:val="Amain"/>
        <w:keepNext/>
      </w:pPr>
      <w:r>
        <w:tab/>
      </w:r>
      <w:r w:rsidRPr="002522F9">
        <w:t>(1)</w:t>
      </w:r>
      <w:r w:rsidRPr="002522F9">
        <w:tab/>
      </w:r>
      <w:r w:rsidR="005A4A9E" w:rsidRPr="002522F9">
        <w:t>A</w:t>
      </w:r>
      <w:r w:rsidR="00E96FA4" w:rsidRPr="002522F9">
        <w:t xml:space="preserve"> </w:t>
      </w:r>
      <w:r w:rsidR="00632E6F" w:rsidRPr="002522F9">
        <w:t xml:space="preserve">person </w:t>
      </w:r>
      <w:r w:rsidR="00F679D7" w:rsidRPr="002522F9">
        <w:t>commits an offence if—</w:t>
      </w:r>
    </w:p>
    <w:p w14:paraId="65C737DF" w14:textId="77777777" w:rsidR="00F679D7" w:rsidRPr="002522F9" w:rsidRDefault="002522F9" w:rsidP="002522F9">
      <w:pPr>
        <w:pStyle w:val="Apara"/>
      </w:pPr>
      <w:r>
        <w:tab/>
      </w:r>
      <w:r w:rsidRPr="002522F9">
        <w:t>(a)</w:t>
      </w:r>
      <w:r w:rsidRPr="002522F9">
        <w:tab/>
      </w:r>
      <w:r w:rsidR="00F679D7" w:rsidRPr="002522F9">
        <w:t>the person operates a boat on a lake at a speed of 10 knots or more; and</w:t>
      </w:r>
    </w:p>
    <w:p w14:paraId="26B743C0" w14:textId="77777777" w:rsidR="00FC4BC5" w:rsidRPr="002522F9" w:rsidRDefault="002522F9" w:rsidP="002522F9">
      <w:pPr>
        <w:pStyle w:val="Apara"/>
      </w:pPr>
      <w:r>
        <w:tab/>
      </w:r>
      <w:r w:rsidRPr="002522F9">
        <w:t>(b)</w:t>
      </w:r>
      <w:r w:rsidRPr="002522F9">
        <w:tab/>
      </w:r>
      <w:r w:rsidR="00E96FA4" w:rsidRPr="002522F9">
        <w:t>the boat is</w:t>
      </w:r>
      <w:r w:rsidR="003977D5" w:rsidRPr="002522F9">
        <w:t xml:space="preserve"> less</w:t>
      </w:r>
      <w:r w:rsidR="00D31FC8" w:rsidRPr="002522F9">
        <w:t xml:space="preserve"> </w:t>
      </w:r>
      <w:r w:rsidR="001B2C2F" w:rsidRPr="002522F9">
        <w:t xml:space="preserve">than </w:t>
      </w:r>
      <w:r w:rsidR="00372768" w:rsidRPr="002522F9">
        <w:t>60</w:t>
      </w:r>
      <w:r w:rsidR="00B10874" w:rsidRPr="002522F9">
        <w:t>m</w:t>
      </w:r>
      <w:r w:rsidR="00372768" w:rsidRPr="002522F9">
        <w:t xml:space="preserve"> </w:t>
      </w:r>
      <w:r w:rsidR="00D31FC8" w:rsidRPr="002522F9">
        <w:t>from—</w:t>
      </w:r>
    </w:p>
    <w:p w14:paraId="5FAED924" w14:textId="77777777" w:rsidR="00FC21F5" w:rsidRPr="002522F9" w:rsidRDefault="002522F9" w:rsidP="002522F9">
      <w:pPr>
        <w:pStyle w:val="Asubpara"/>
      </w:pPr>
      <w:r>
        <w:tab/>
      </w:r>
      <w:r w:rsidRPr="002522F9">
        <w:t>(i)</w:t>
      </w:r>
      <w:r w:rsidRPr="002522F9">
        <w:tab/>
      </w:r>
      <w:r w:rsidR="00D31FC8" w:rsidRPr="002522F9">
        <w:t>a person on</w:t>
      </w:r>
      <w:r w:rsidR="0044702E" w:rsidRPr="002522F9">
        <w:t xml:space="preserve"> or in</w:t>
      </w:r>
      <w:r w:rsidR="00D31FC8" w:rsidRPr="002522F9">
        <w:t xml:space="preserve"> the lake; or</w:t>
      </w:r>
    </w:p>
    <w:p w14:paraId="51CD235A" w14:textId="77777777" w:rsidR="00D31FC8" w:rsidRPr="002522F9" w:rsidRDefault="002522F9" w:rsidP="002522F9">
      <w:pPr>
        <w:pStyle w:val="Asubpara"/>
        <w:keepNext/>
      </w:pPr>
      <w:r>
        <w:tab/>
      </w:r>
      <w:r w:rsidRPr="002522F9">
        <w:t>(ii)</w:t>
      </w:r>
      <w:r w:rsidRPr="002522F9">
        <w:tab/>
      </w:r>
      <w:r w:rsidR="00D31FC8" w:rsidRPr="002522F9">
        <w:t xml:space="preserve">another boat </w:t>
      </w:r>
      <w:r w:rsidR="00620420" w:rsidRPr="002522F9">
        <w:t>(</w:t>
      </w:r>
      <w:r w:rsidR="00D31FC8" w:rsidRPr="002522F9">
        <w:t>other than a power boat or a boat that is moored or anchored</w:t>
      </w:r>
      <w:r w:rsidR="00620420" w:rsidRPr="002522F9">
        <w:t>)</w:t>
      </w:r>
      <w:r w:rsidR="00D31FC8" w:rsidRPr="002522F9">
        <w:t>.</w:t>
      </w:r>
    </w:p>
    <w:p w14:paraId="45D21567" w14:textId="77777777" w:rsidR="00E40ACB" w:rsidRPr="002522F9" w:rsidRDefault="00662B58" w:rsidP="00E40ACB">
      <w:pPr>
        <w:pStyle w:val="Penalty"/>
      </w:pPr>
      <w:r w:rsidRPr="002522F9">
        <w:t>Maximum penalty:  3</w:t>
      </w:r>
      <w:r w:rsidR="00E40ACB" w:rsidRPr="002522F9">
        <w:t>0 penalty units</w:t>
      </w:r>
      <w:r w:rsidR="00B0614D" w:rsidRPr="002522F9">
        <w:t>.</w:t>
      </w:r>
    </w:p>
    <w:p w14:paraId="278BE4DD" w14:textId="77777777" w:rsidR="005A4A9E" w:rsidRPr="002522F9" w:rsidRDefault="002522F9" w:rsidP="002522F9">
      <w:pPr>
        <w:pStyle w:val="Amain"/>
      </w:pPr>
      <w:r>
        <w:tab/>
      </w:r>
      <w:r w:rsidRPr="002522F9">
        <w:t>(2)</w:t>
      </w:r>
      <w:r w:rsidRPr="002522F9">
        <w:tab/>
      </w:r>
      <w:r w:rsidR="005A4A9E" w:rsidRPr="002522F9">
        <w:t>It is a defence to a prosecution for an offence against subsection (1) if the defendant proves that—</w:t>
      </w:r>
    </w:p>
    <w:p w14:paraId="3CD7C0F6" w14:textId="77777777" w:rsidR="005A4A9E" w:rsidRPr="002522F9" w:rsidRDefault="002522F9" w:rsidP="002522F9">
      <w:pPr>
        <w:pStyle w:val="Apara"/>
      </w:pPr>
      <w:r>
        <w:tab/>
      </w:r>
      <w:r w:rsidRPr="002522F9">
        <w:t>(a)</w:t>
      </w:r>
      <w:r w:rsidRPr="002522F9">
        <w:tab/>
      </w:r>
      <w:r w:rsidR="005A4A9E" w:rsidRPr="002522F9">
        <w:t xml:space="preserve">it was not possible </w:t>
      </w:r>
      <w:r w:rsidR="001163A2" w:rsidRPr="002522F9">
        <w:t xml:space="preserve">for the boat </w:t>
      </w:r>
      <w:r w:rsidR="005A4A9E" w:rsidRPr="002522F9">
        <w:t>to be 60</w:t>
      </w:r>
      <w:r w:rsidR="00501F32" w:rsidRPr="002522F9">
        <w:t>m</w:t>
      </w:r>
      <w:r w:rsidR="005A4A9E" w:rsidRPr="002522F9">
        <w:t xml:space="preserve"> </w:t>
      </w:r>
      <w:r w:rsidR="00E9619D" w:rsidRPr="002522F9">
        <w:t xml:space="preserve">or more </w:t>
      </w:r>
      <w:r w:rsidR="005A4A9E" w:rsidRPr="002522F9">
        <w:t>from the person or other boat; and</w:t>
      </w:r>
    </w:p>
    <w:p w14:paraId="3C126C91" w14:textId="77777777" w:rsidR="00D132CF" w:rsidRPr="002522F9" w:rsidRDefault="00D132CF" w:rsidP="00D132CF">
      <w:pPr>
        <w:pStyle w:val="aExamHdgpar"/>
      </w:pPr>
      <w:r w:rsidRPr="002522F9">
        <w:t>Example</w:t>
      </w:r>
    </w:p>
    <w:p w14:paraId="29DBD04B" w14:textId="77777777" w:rsidR="00D132CF" w:rsidRPr="002522F9" w:rsidRDefault="000F4F72" w:rsidP="00D132CF">
      <w:pPr>
        <w:pStyle w:val="aExampar"/>
      </w:pPr>
      <w:r w:rsidRPr="002522F9">
        <w:t>T</w:t>
      </w:r>
      <w:r w:rsidR="00A92540" w:rsidRPr="002522F9">
        <w:t>he</w:t>
      </w:r>
      <w:r w:rsidR="00D132CF" w:rsidRPr="002522F9">
        <w:t xml:space="preserve"> land </w:t>
      </w:r>
      <w:r w:rsidR="00A92540" w:rsidRPr="002522F9">
        <w:t xml:space="preserve">in all navigable directions </w:t>
      </w:r>
      <w:r w:rsidRPr="002522F9">
        <w:t xml:space="preserve">was less than 60m </w:t>
      </w:r>
      <w:r w:rsidR="00A92540" w:rsidRPr="002522F9">
        <w:t>from the person or other boat.</w:t>
      </w:r>
    </w:p>
    <w:p w14:paraId="70D28A03" w14:textId="77777777" w:rsidR="005A4A9E" w:rsidRPr="002522F9" w:rsidRDefault="002522F9" w:rsidP="002522F9">
      <w:pPr>
        <w:pStyle w:val="Apara"/>
      </w:pPr>
      <w:r>
        <w:tab/>
      </w:r>
      <w:r w:rsidRPr="002522F9">
        <w:t>(b)</w:t>
      </w:r>
      <w:r w:rsidRPr="002522F9">
        <w:tab/>
      </w:r>
      <w:r w:rsidR="005A4A9E" w:rsidRPr="002522F9">
        <w:t>the defendant operated the boat at a safe distance from—</w:t>
      </w:r>
    </w:p>
    <w:p w14:paraId="58057AD7" w14:textId="77777777" w:rsidR="005A4A9E" w:rsidRPr="002522F9" w:rsidRDefault="002522F9" w:rsidP="002522F9">
      <w:pPr>
        <w:pStyle w:val="Asubpara"/>
      </w:pPr>
      <w:r>
        <w:tab/>
      </w:r>
      <w:r w:rsidRPr="002522F9">
        <w:t>(i)</w:t>
      </w:r>
      <w:r w:rsidRPr="002522F9">
        <w:tab/>
      </w:r>
      <w:r w:rsidR="005A4A9E" w:rsidRPr="002522F9">
        <w:t>the person; or</w:t>
      </w:r>
    </w:p>
    <w:p w14:paraId="65467DB8" w14:textId="77777777" w:rsidR="005A4A9E" w:rsidRPr="002522F9" w:rsidRDefault="002522F9" w:rsidP="002522F9">
      <w:pPr>
        <w:pStyle w:val="Asubpara"/>
      </w:pPr>
      <w:r>
        <w:tab/>
      </w:r>
      <w:r w:rsidRPr="002522F9">
        <w:t>(ii)</w:t>
      </w:r>
      <w:r w:rsidRPr="002522F9">
        <w:tab/>
      </w:r>
      <w:r w:rsidR="005A4A9E" w:rsidRPr="002522F9">
        <w:t>the other boat.</w:t>
      </w:r>
    </w:p>
    <w:p w14:paraId="5C51E019" w14:textId="77777777" w:rsidR="00321229" w:rsidRPr="002522F9" w:rsidRDefault="002522F9" w:rsidP="002522F9">
      <w:pPr>
        <w:pStyle w:val="Amain"/>
      </w:pPr>
      <w:r>
        <w:tab/>
      </w:r>
      <w:r w:rsidRPr="002522F9">
        <w:t>(3)</w:t>
      </w:r>
      <w:r w:rsidRPr="002522F9">
        <w:tab/>
      </w:r>
      <w:r w:rsidR="005A4A9E" w:rsidRPr="002522F9">
        <w:t>A</w:t>
      </w:r>
      <w:r w:rsidR="00321229" w:rsidRPr="002522F9">
        <w:t xml:space="preserve"> person commits an offence if—</w:t>
      </w:r>
    </w:p>
    <w:p w14:paraId="4C0EFA45" w14:textId="77777777" w:rsidR="001F58D4" w:rsidRPr="002522F9" w:rsidRDefault="002522F9" w:rsidP="002522F9">
      <w:pPr>
        <w:pStyle w:val="Apara"/>
      </w:pPr>
      <w:r>
        <w:tab/>
      </w:r>
      <w:r w:rsidRPr="002522F9">
        <w:t>(a)</w:t>
      </w:r>
      <w:r w:rsidRPr="002522F9">
        <w:tab/>
      </w:r>
      <w:r w:rsidR="00321229" w:rsidRPr="002522F9">
        <w:t>the person operates a boat on a lake at a speed of 10 knots or more; and</w:t>
      </w:r>
    </w:p>
    <w:p w14:paraId="75A40513" w14:textId="77777777" w:rsidR="003977D5" w:rsidRPr="002522F9" w:rsidRDefault="002522F9" w:rsidP="002522F9">
      <w:pPr>
        <w:pStyle w:val="Apara"/>
      </w:pPr>
      <w:r>
        <w:tab/>
      </w:r>
      <w:r w:rsidRPr="002522F9">
        <w:t>(b)</w:t>
      </w:r>
      <w:r w:rsidRPr="002522F9">
        <w:tab/>
      </w:r>
      <w:r w:rsidR="0022377E" w:rsidRPr="002522F9">
        <w:t>the boat is less than</w:t>
      </w:r>
      <w:r w:rsidR="00C156BC" w:rsidRPr="002522F9">
        <w:t xml:space="preserve"> 30</w:t>
      </w:r>
      <w:r w:rsidR="00501F32" w:rsidRPr="002522F9">
        <w:t>m</w:t>
      </w:r>
      <w:r w:rsidR="0022377E" w:rsidRPr="002522F9">
        <w:t xml:space="preserve"> from—</w:t>
      </w:r>
    </w:p>
    <w:p w14:paraId="3063AC34" w14:textId="77777777" w:rsidR="0022377E" w:rsidRPr="002522F9" w:rsidRDefault="002522F9" w:rsidP="002522F9">
      <w:pPr>
        <w:pStyle w:val="Asubpara"/>
      </w:pPr>
      <w:r>
        <w:tab/>
      </w:r>
      <w:r w:rsidRPr="002522F9">
        <w:t>(i)</w:t>
      </w:r>
      <w:r w:rsidRPr="002522F9">
        <w:tab/>
      </w:r>
      <w:r w:rsidR="0022377E" w:rsidRPr="002522F9">
        <w:t>a power boat;</w:t>
      </w:r>
      <w:r w:rsidR="00BC2DD3" w:rsidRPr="002522F9">
        <w:t xml:space="preserve"> or</w:t>
      </w:r>
    </w:p>
    <w:p w14:paraId="7AD21BEE" w14:textId="77777777" w:rsidR="0022377E" w:rsidRPr="002522F9" w:rsidRDefault="002522F9" w:rsidP="002522F9">
      <w:pPr>
        <w:pStyle w:val="Asubpara"/>
        <w:keepNext/>
      </w:pPr>
      <w:r>
        <w:tab/>
      </w:r>
      <w:r w:rsidRPr="002522F9">
        <w:t>(ii)</w:t>
      </w:r>
      <w:r w:rsidRPr="002522F9">
        <w:tab/>
      </w:r>
      <w:r w:rsidR="00BC2DD3" w:rsidRPr="002522F9">
        <w:t>a boat that is moored or anchored</w:t>
      </w:r>
      <w:r w:rsidR="00C156BC" w:rsidRPr="002522F9">
        <w:t>.</w:t>
      </w:r>
    </w:p>
    <w:p w14:paraId="69867FE1" w14:textId="77777777" w:rsidR="00E40ACB" w:rsidRPr="002522F9" w:rsidRDefault="00E40ACB" w:rsidP="00E40ACB">
      <w:pPr>
        <w:pStyle w:val="Penalty"/>
      </w:pPr>
      <w:r w:rsidRPr="002522F9">
        <w:t>Maximum penalty:  20 penalty units.</w:t>
      </w:r>
    </w:p>
    <w:p w14:paraId="67E4D5D8" w14:textId="77777777" w:rsidR="00D466E1" w:rsidRPr="002522F9" w:rsidRDefault="002522F9" w:rsidP="002522F9">
      <w:pPr>
        <w:pStyle w:val="Amain"/>
      </w:pPr>
      <w:r>
        <w:lastRenderedPageBreak/>
        <w:tab/>
      </w:r>
      <w:r w:rsidRPr="002522F9">
        <w:t>(4)</w:t>
      </w:r>
      <w:r w:rsidRPr="002522F9">
        <w:tab/>
      </w:r>
      <w:r w:rsidR="006427FE" w:rsidRPr="002522F9">
        <w:t>A</w:t>
      </w:r>
      <w:r w:rsidR="00BC2DD3" w:rsidRPr="002522F9">
        <w:t xml:space="preserve"> person commits an off</w:t>
      </w:r>
      <w:r w:rsidR="00C156BC" w:rsidRPr="002522F9">
        <w:t>ence if</w:t>
      </w:r>
      <w:r w:rsidR="001F58D4" w:rsidRPr="002522F9">
        <w:t>—</w:t>
      </w:r>
    </w:p>
    <w:p w14:paraId="50ECAA04" w14:textId="77777777" w:rsidR="00D466E1" w:rsidRPr="002522F9" w:rsidRDefault="002522F9" w:rsidP="002522F9">
      <w:pPr>
        <w:pStyle w:val="Apara"/>
      </w:pPr>
      <w:r>
        <w:tab/>
      </w:r>
      <w:r w:rsidRPr="002522F9">
        <w:t>(a)</w:t>
      </w:r>
      <w:r w:rsidRPr="002522F9">
        <w:tab/>
      </w:r>
      <w:r w:rsidR="00D466E1" w:rsidRPr="002522F9">
        <w:t>the person operates a boat on a lake at a speed of 10 knots or more; and</w:t>
      </w:r>
    </w:p>
    <w:p w14:paraId="22434089" w14:textId="77777777" w:rsidR="00BC2DD3" w:rsidRPr="002522F9" w:rsidRDefault="002522F9" w:rsidP="002522F9">
      <w:pPr>
        <w:pStyle w:val="Apara"/>
        <w:keepNext/>
      </w:pPr>
      <w:r>
        <w:tab/>
      </w:r>
      <w:r w:rsidRPr="002522F9">
        <w:t>(b)</w:t>
      </w:r>
      <w:r w:rsidRPr="002522F9">
        <w:tab/>
      </w:r>
      <w:r w:rsidR="00C156BC" w:rsidRPr="002522F9">
        <w:t>the boat is less than 30</w:t>
      </w:r>
      <w:r w:rsidR="00501F32" w:rsidRPr="002522F9">
        <w:t>m</w:t>
      </w:r>
      <w:r w:rsidR="00BC2DD3" w:rsidRPr="002522F9">
        <w:t xml:space="preserve"> fro</w:t>
      </w:r>
      <w:r w:rsidR="00C156BC" w:rsidRPr="002522F9">
        <w:t xml:space="preserve">m </w:t>
      </w:r>
      <w:r w:rsidR="001F3C54" w:rsidRPr="002522F9">
        <w:t>any land, structure or</w:t>
      </w:r>
      <w:r w:rsidR="00BC2DD3" w:rsidRPr="002522F9">
        <w:t xml:space="preserve"> other thing.</w:t>
      </w:r>
    </w:p>
    <w:p w14:paraId="090F7C86" w14:textId="77777777" w:rsidR="006F12E3" w:rsidRPr="002522F9" w:rsidRDefault="006F12E3" w:rsidP="00B0614D">
      <w:pPr>
        <w:pStyle w:val="Penalty"/>
      </w:pPr>
      <w:r w:rsidRPr="002522F9">
        <w:t>Maximum penalty:  20 penalty units</w:t>
      </w:r>
      <w:r w:rsidR="00B0614D" w:rsidRPr="002522F9">
        <w:t>.</w:t>
      </w:r>
    </w:p>
    <w:p w14:paraId="3228CF5C" w14:textId="77777777" w:rsidR="00565E97" w:rsidRPr="002522F9" w:rsidRDefault="00B81BF2" w:rsidP="00B81BF2">
      <w:pPr>
        <w:pStyle w:val="aExamHdgss"/>
      </w:pPr>
      <w:r w:rsidRPr="002522F9">
        <w:t>Example</w:t>
      </w:r>
      <w:r w:rsidR="002C74A4" w:rsidRPr="002522F9">
        <w:t>s</w:t>
      </w:r>
      <w:r w:rsidRPr="002522F9">
        <w:t>—</w:t>
      </w:r>
      <w:r w:rsidR="00880FE9" w:rsidRPr="002522F9">
        <w:t>structure or other thing</w:t>
      </w:r>
    </w:p>
    <w:p w14:paraId="62A7DC7A" w14:textId="77777777" w:rsidR="00501F32"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501F32" w:rsidRPr="002522F9">
        <w:t>diving platform</w:t>
      </w:r>
    </w:p>
    <w:p w14:paraId="5CC22F47" w14:textId="77777777" w:rsidR="00565E9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880FE9" w:rsidRPr="002522F9">
        <w:t>fountain</w:t>
      </w:r>
    </w:p>
    <w:p w14:paraId="209C9368" w14:textId="77777777" w:rsidR="00565E9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565E97" w:rsidRPr="002522F9">
        <w:t>pontoon</w:t>
      </w:r>
    </w:p>
    <w:p w14:paraId="31CFC3BD" w14:textId="77777777" w:rsidR="006427FE" w:rsidRPr="002522F9" w:rsidRDefault="002522F9" w:rsidP="002522F9">
      <w:pPr>
        <w:pStyle w:val="Amain"/>
      </w:pPr>
      <w:r>
        <w:tab/>
      </w:r>
      <w:r w:rsidRPr="002522F9">
        <w:t>(5)</w:t>
      </w:r>
      <w:r w:rsidRPr="002522F9">
        <w:tab/>
      </w:r>
      <w:r w:rsidR="006427FE" w:rsidRPr="002522F9">
        <w:t>It is a defence to a prosecution for an offence against s</w:t>
      </w:r>
      <w:r w:rsidR="00BB793A" w:rsidRPr="002522F9">
        <w:t>ubsection (3) or (4</w:t>
      </w:r>
      <w:r w:rsidR="006427FE" w:rsidRPr="002522F9">
        <w:t>) if the defendant proves that—</w:t>
      </w:r>
    </w:p>
    <w:p w14:paraId="0A950407" w14:textId="77777777" w:rsidR="006427FE" w:rsidRPr="002522F9" w:rsidRDefault="002522F9" w:rsidP="002522F9">
      <w:pPr>
        <w:pStyle w:val="Apara"/>
      </w:pPr>
      <w:r>
        <w:tab/>
      </w:r>
      <w:r w:rsidRPr="002522F9">
        <w:t>(a)</w:t>
      </w:r>
      <w:r w:rsidRPr="002522F9">
        <w:tab/>
      </w:r>
      <w:r w:rsidR="006427FE" w:rsidRPr="002522F9">
        <w:t xml:space="preserve">it was not possible </w:t>
      </w:r>
      <w:r w:rsidR="001163A2" w:rsidRPr="002522F9">
        <w:t xml:space="preserve">for the boat </w:t>
      </w:r>
      <w:r w:rsidR="006427FE" w:rsidRPr="002522F9">
        <w:t>to be 30</w:t>
      </w:r>
      <w:r w:rsidR="00501F32" w:rsidRPr="002522F9">
        <w:t>m</w:t>
      </w:r>
      <w:r w:rsidR="00E9619D" w:rsidRPr="002522F9">
        <w:t xml:space="preserve"> or more</w:t>
      </w:r>
      <w:r w:rsidR="006427FE" w:rsidRPr="002522F9">
        <w:t xml:space="preserve"> from the other boat, land, structure, or other thing; and</w:t>
      </w:r>
    </w:p>
    <w:p w14:paraId="11C83645" w14:textId="77777777" w:rsidR="00CA2C76" w:rsidRPr="002522F9" w:rsidRDefault="00CA2C76" w:rsidP="00B63E79">
      <w:pPr>
        <w:pStyle w:val="aExamHdgpar"/>
      </w:pPr>
      <w:r w:rsidRPr="002522F9">
        <w:t>Example</w:t>
      </w:r>
    </w:p>
    <w:p w14:paraId="48D6B19C" w14:textId="77777777" w:rsidR="00CA2C76" w:rsidRPr="002522F9" w:rsidRDefault="00CA2C76" w:rsidP="00CA2C76">
      <w:pPr>
        <w:pStyle w:val="aExampar"/>
      </w:pPr>
      <w:r w:rsidRPr="002522F9">
        <w:t>The land in all navigable directions was less than 30m from the other boat.</w:t>
      </w:r>
    </w:p>
    <w:p w14:paraId="6F687E84" w14:textId="77777777" w:rsidR="006427FE" w:rsidRPr="002522F9" w:rsidRDefault="002522F9" w:rsidP="002522F9">
      <w:pPr>
        <w:pStyle w:val="Apara"/>
      </w:pPr>
      <w:r>
        <w:tab/>
      </w:r>
      <w:r w:rsidRPr="002522F9">
        <w:t>(b)</w:t>
      </w:r>
      <w:r w:rsidRPr="002522F9">
        <w:tab/>
      </w:r>
      <w:r w:rsidR="006427FE" w:rsidRPr="002522F9">
        <w:t>the defendant operated the boat at a safe distance from the other boat, land, structure, or other thing.</w:t>
      </w:r>
    </w:p>
    <w:p w14:paraId="16CA8DC9" w14:textId="77777777" w:rsidR="006427FE" w:rsidRPr="002522F9" w:rsidRDefault="002522F9" w:rsidP="002522F9">
      <w:pPr>
        <w:pStyle w:val="Amain"/>
      </w:pPr>
      <w:r>
        <w:tab/>
      </w:r>
      <w:r w:rsidRPr="002522F9">
        <w:t>(6)</w:t>
      </w:r>
      <w:r w:rsidRPr="002522F9">
        <w:tab/>
      </w:r>
      <w:r w:rsidR="006427FE" w:rsidRPr="002522F9">
        <w:t>In this section:</w:t>
      </w:r>
    </w:p>
    <w:p w14:paraId="73AE06FF" w14:textId="77777777" w:rsidR="006427FE" w:rsidRPr="002522F9" w:rsidRDefault="006427FE" w:rsidP="002522F9">
      <w:pPr>
        <w:pStyle w:val="aDef"/>
        <w:keepNext/>
      </w:pPr>
      <w:r w:rsidRPr="002522F9">
        <w:rPr>
          <w:rStyle w:val="charBoldItals"/>
        </w:rPr>
        <w:t>safe distance</w:t>
      </w:r>
      <w:r w:rsidRPr="002522F9">
        <w:t xml:space="preserve"> means, when taking into account all relevant safety factors including the weather, visibility, and speed—</w:t>
      </w:r>
    </w:p>
    <w:p w14:paraId="764F6091" w14:textId="77777777" w:rsidR="006427FE" w:rsidRPr="002522F9" w:rsidRDefault="002522F9" w:rsidP="002522F9">
      <w:pPr>
        <w:pStyle w:val="aDefpara"/>
        <w:keepNext/>
      </w:pPr>
      <w:r>
        <w:tab/>
      </w:r>
      <w:r w:rsidRPr="002522F9">
        <w:t>(a)</w:t>
      </w:r>
      <w:r w:rsidRPr="002522F9">
        <w:tab/>
      </w:r>
      <w:r w:rsidR="00015512" w:rsidRPr="002522F9">
        <w:t>for subsection (2</w:t>
      </w:r>
      <w:r w:rsidR="006427FE" w:rsidRPr="002522F9">
        <w:t>) (b) (i)—a distance at which the boat could not cause danger or injury to the person; and</w:t>
      </w:r>
    </w:p>
    <w:p w14:paraId="5E38854C" w14:textId="77777777" w:rsidR="006427FE" w:rsidRPr="002522F9" w:rsidRDefault="002522F9" w:rsidP="002522F9">
      <w:pPr>
        <w:pStyle w:val="aDefpara"/>
      </w:pPr>
      <w:r>
        <w:tab/>
      </w:r>
      <w:r w:rsidRPr="002522F9">
        <w:t>(b)</w:t>
      </w:r>
      <w:r w:rsidRPr="002522F9">
        <w:tab/>
      </w:r>
      <w:r w:rsidR="004D6F63" w:rsidRPr="002522F9">
        <w:t>for subsection (2) (b) (ii) or</w:t>
      </w:r>
      <w:r w:rsidR="00015512" w:rsidRPr="002522F9">
        <w:t xml:space="preserve"> (5</w:t>
      </w:r>
      <w:r w:rsidR="006427FE" w:rsidRPr="002522F9">
        <w:t>)—a distance at which the boat could not cause damage to the other boat, land, structure, or other thing.</w:t>
      </w:r>
    </w:p>
    <w:p w14:paraId="395EA0BB" w14:textId="77777777" w:rsidR="007C3AE1" w:rsidRPr="002522F9" w:rsidRDefault="002522F9" w:rsidP="002522F9">
      <w:pPr>
        <w:pStyle w:val="AH5Sec"/>
      </w:pPr>
      <w:bookmarkStart w:id="34" w:name="_Toc4665470"/>
      <w:r w:rsidRPr="002522F9">
        <w:rPr>
          <w:rStyle w:val="CharSectNo"/>
        </w:rPr>
        <w:lastRenderedPageBreak/>
        <w:t>24</w:t>
      </w:r>
      <w:r w:rsidRPr="002522F9">
        <w:tab/>
      </w:r>
      <w:r w:rsidR="007C3AE1" w:rsidRPr="002522F9">
        <w:t>Dangerous operation of</w:t>
      </w:r>
      <w:r w:rsidR="00CE5AD6" w:rsidRPr="002522F9">
        <w:t xml:space="preserve"> </w:t>
      </w:r>
      <w:r w:rsidR="007C3AE1" w:rsidRPr="002522F9">
        <w:t>boat</w:t>
      </w:r>
      <w:r w:rsidR="00CE5AD6" w:rsidRPr="002522F9">
        <w:t>s</w:t>
      </w:r>
      <w:bookmarkEnd w:id="34"/>
    </w:p>
    <w:p w14:paraId="7E4903E4" w14:textId="77777777" w:rsidR="007C3AE1" w:rsidRPr="002522F9" w:rsidRDefault="007C3AE1" w:rsidP="00744D5A">
      <w:pPr>
        <w:pStyle w:val="Amainreturn"/>
        <w:keepNext/>
      </w:pPr>
      <w:r w:rsidRPr="002522F9">
        <w:t>A person commits an offence if—</w:t>
      </w:r>
    </w:p>
    <w:p w14:paraId="5227397D" w14:textId="77777777" w:rsidR="007C3AE1" w:rsidRPr="002522F9" w:rsidRDefault="002522F9" w:rsidP="002522F9">
      <w:pPr>
        <w:pStyle w:val="Apara"/>
      </w:pPr>
      <w:r>
        <w:tab/>
      </w:r>
      <w:r w:rsidRPr="002522F9">
        <w:t>(a)</w:t>
      </w:r>
      <w:r w:rsidRPr="002522F9">
        <w:tab/>
      </w:r>
      <w:r w:rsidR="007C3AE1" w:rsidRPr="002522F9">
        <w:t>the person operates a boat on a lake; and</w:t>
      </w:r>
    </w:p>
    <w:p w14:paraId="45D54D65" w14:textId="77777777" w:rsidR="00080B2E" w:rsidRPr="002522F9" w:rsidRDefault="002522F9" w:rsidP="002522F9">
      <w:pPr>
        <w:pStyle w:val="Apara"/>
      </w:pPr>
      <w:r>
        <w:tab/>
      </w:r>
      <w:r w:rsidRPr="002522F9">
        <w:t>(b)</w:t>
      </w:r>
      <w:r w:rsidRPr="002522F9">
        <w:tab/>
      </w:r>
      <w:r w:rsidR="007C3AE1" w:rsidRPr="002522F9">
        <w:t>the operation of the boat is</w:t>
      </w:r>
      <w:r w:rsidR="00080B2E" w:rsidRPr="002522F9">
        <w:t>—</w:t>
      </w:r>
    </w:p>
    <w:p w14:paraId="2307057E" w14:textId="77777777" w:rsidR="00080B2E" w:rsidRPr="002522F9" w:rsidRDefault="002522F9" w:rsidP="002522F9">
      <w:pPr>
        <w:pStyle w:val="Asubpara"/>
      </w:pPr>
      <w:r>
        <w:tab/>
      </w:r>
      <w:r w:rsidRPr="002522F9">
        <w:t>(i)</w:t>
      </w:r>
      <w:r w:rsidRPr="002522F9">
        <w:tab/>
      </w:r>
      <w:r w:rsidR="00F5352B" w:rsidRPr="002522F9">
        <w:t>at a speed that is dangerous to the public</w:t>
      </w:r>
      <w:r w:rsidR="00080B2E" w:rsidRPr="002522F9">
        <w:t>;</w:t>
      </w:r>
      <w:r w:rsidR="00F5352B" w:rsidRPr="002522F9">
        <w:t xml:space="preserve"> or </w:t>
      </w:r>
    </w:p>
    <w:p w14:paraId="5F6A7888" w14:textId="77777777" w:rsidR="007C3AE1" w:rsidRPr="002522F9" w:rsidRDefault="002522F9" w:rsidP="002522F9">
      <w:pPr>
        <w:pStyle w:val="Asubpara"/>
        <w:keepNext/>
      </w:pPr>
      <w:r>
        <w:tab/>
      </w:r>
      <w:r w:rsidRPr="002522F9">
        <w:t>(ii)</w:t>
      </w:r>
      <w:r w:rsidRPr="002522F9">
        <w:tab/>
      </w:r>
      <w:r w:rsidR="00F5352B" w:rsidRPr="002522F9">
        <w:t xml:space="preserve">dangerous to the public in </w:t>
      </w:r>
      <w:r w:rsidR="00E35C8B" w:rsidRPr="002522F9">
        <w:t>any other</w:t>
      </w:r>
      <w:r w:rsidR="00F5352B" w:rsidRPr="002522F9">
        <w:t xml:space="preserve"> way.</w:t>
      </w:r>
    </w:p>
    <w:p w14:paraId="129ED75F" w14:textId="77777777" w:rsidR="00650FDD" w:rsidRPr="002522F9" w:rsidRDefault="00F02CC4" w:rsidP="00817C24">
      <w:pPr>
        <w:pStyle w:val="Penalty"/>
      </w:pPr>
      <w:r w:rsidRPr="002522F9">
        <w:t>Maximum penalty:  3</w:t>
      </w:r>
      <w:r w:rsidR="00F5352B" w:rsidRPr="002522F9">
        <w:t>0 penalty units.</w:t>
      </w:r>
    </w:p>
    <w:p w14:paraId="72B90271" w14:textId="77777777" w:rsidR="000C76B0" w:rsidRPr="002522F9" w:rsidRDefault="002522F9" w:rsidP="002522F9">
      <w:pPr>
        <w:pStyle w:val="AH5Sec"/>
      </w:pPr>
      <w:bookmarkStart w:id="35" w:name="_Toc4665471"/>
      <w:r w:rsidRPr="002522F9">
        <w:rPr>
          <w:rStyle w:val="CharSectNo"/>
        </w:rPr>
        <w:t>25</w:t>
      </w:r>
      <w:r w:rsidRPr="002522F9">
        <w:tab/>
      </w:r>
      <w:r w:rsidR="000C76B0" w:rsidRPr="002522F9">
        <w:t>Unsafe towing</w:t>
      </w:r>
      <w:r w:rsidR="00745C00" w:rsidRPr="002522F9">
        <w:t xml:space="preserve"> or pushing</w:t>
      </w:r>
      <w:r w:rsidR="000C76B0" w:rsidRPr="002522F9">
        <w:t xml:space="preserve"> </w:t>
      </w:r>
      <w:r w:rsidR="001B3E5A" w:rsidRPr="002522F9">
        <w:t>of boat</w:t>
      </w:r>
      <w:r w:rsidR="00CE5AD6" w:rsidRPr="002522F9">
        <w:t>s</w:t>
      </w:r>
      <w:r w:rsidR="000D0E4A" w:rsidRPr="002522F9">
        <w:t xml:space="preserve"> or objects</w:t>
      </w:r>
      <w:bookmarkEnd w:id="35"/>
    </w:p>
    <w:p w14:paraId="3E9FAC53" w14:textId="77777777" w:rsidR="00377096" w:rsidRPr="002522F9" w:rsidRDefault="002522F9" w:rsidP="002522F9">
      <w:pPr>
        <w:pStyle w:val="Amain"/>
      </w:pPr>
      <w:r>
        <w:tab/>
      </w:r>
      <w:r w:rsidRPr="002522F9">
        <w:t>(1)</w:t>
      </w:r>
      <w:r w:rsidRPr="002522F9">
        <w:tab/>
      </w:r>
      <w:r w:rsidR="003C54CE" w:rsidRPr="002522F9">
        <w:t>A person commits an offence if—</w:t>
      </w:r>
    </w:p>
    <w:p w14:paraId="0EA2CEFC" w14:textId="77777777" w:rsidR="003C54CE" w:rsidRPr="002522F9" w:rsidRDefault="002522F9" w:rsidP="002522F9">
      <w:pPr>
        <w:pStyle w:val="Apara"/>
      </w:pPr>
      <w:r>
        <w:tab/>
      </w:r>
      <w:r w:rsidRPr="002522F9">
        <w:t>(a)</w:t>
      </w:r>
      <w:r w:rsidRPr="002522F9">
        <w:tab/>
      </w:r>
      <w:r w:rsidR="003C54CE" w:rsidRPr="002522F9">
        <w:t>the person operates a boat on a lake; and</w:t>
      </w:r>
    </w:p>
    <w:p w14:paraId="16EB636E" w14:textId="77777777" w:rsidR="00DC2A4C" w:rsidRPr="002522F9" w:rsidRDefault="002522F9" w:rsidP="002522F9">
      <w:pPr>
        <w:pStyle w:val="Apara"/>
      </w:pPr>
      <w:r>
        <w:tab/>
      </w:r>
      <w:r w:rsidRPr="002522F9">
        <w:t>(b)</w:t>
      </w:r>
      <w:r w:rsidRPr="002522F9">
        <w:tab/>
      </w:r>
      <w:r w:rsidR="003C54CE" w:rsidRPr="002522F9">
        <w:t>the boat is towing or pushing</w:t>
      </w:r>
      <w:r w:rsidR="00DC2A4C" w:rsidRPr="002522F9">
        <w:t>—</w:t>
      </w:r>
    </w:p>
    <w:p w14:paraId="5F522A2E" w14:textId="77777777" w:rsidR="00DC2A4C" w:rsidRPr="002522F9" w:rsidRDefault="002522F9" w:rsidP="002522F9">
      <w:pPr>
        <w:pStyle w:val="Asubpara"/>
      </w:pPr>
      <w:r>
        <w:tab/>
      </w:r>
      <w:r w:rsidRPr="002522F9">
        <w:t>(i)</w:t>
      </w:r>
      <w:r w:rsidRPr="002522F9">
        <w:tab/>
      </w:r>
      <w:r w:rsidR="003C54CE" w:rsidRPr="002522F9">
        <w:t>another boat</w:t>
      </w:r>
      <w:r w:rsidR="00DC2A4C" w:rsidRPr="002522F9">
        <w:t>;</w:t>
      </w:r>
      <w:r w:rsidR="003C54CE" w:rsidRPr="002522F9">
        <w:t xml:space="preserve"> or </w:t>
      </w:r>
    </w:p>
    <w:p w14:paraId="6E2921E4" w14:textId="77777777" w:rsidR="003C54CE" w:rsidRPr="002522F9" w:rsidRDefault="002522F9" w:rsidP="002522F9">
      <w:pPr>
        <w:pStyle w:val="Asubpara"/>
      </w:pPr>
      <w:r>
        <w:tab/>
      </w:r>
      <w:r w:rsidRPr="002522F9">
        <w:t>(ii)</w:t>
      </w:r>
      <w:r w:rsidRPr="002522F9">
        <w:tab/>
      </w:r>
      <w:r w:rsidR="003C54CE" w:rsidRPr="002522F9">
        <w:t>an object; and</w:t>
      </w:r>
    </w:p>
    <w:p w14:paraId="3B061958" w14:textId="77777777" w:rsidR="00713E9F" w:rsidRPr="002522F9" w:rsidRDefault="002522F9" w:rsidP="002522F9">
      <w:pPr>
        <w:pStyle w:val="Apara"/>
        <w:keepNext/>
      </w:pPr>
      <w:r>
        <w:tab/>
      </w:r>
      <w:r w:rsidRPr="002522F9">
        <w:t>(c)</w:t>
      </w:r>
      <w:r w:rsidRPr="002522F9">
        <w:tab/>
      </w:r>
      <w:r w:rsidR="003C54CE" w:rsidRPr="002522F9">
        <w:t>the other boat or object is not safely secured to the boat.</w:t>
      </w:r>
    </w:p>
    <w:p w14:paraId="740725FF" w14:textId="77777777" w:rsidR="00D93A5B" w:rsidRPr="002522F9" w:rsidRDefault="00023073" w:rsidP="0044117E">
      <w:pPr>
        <w:pStyle w:val="Penalty"/>
      </w:pPr>
      <w:r w:rsidRPr="002522F9">
        <w:t>Maximum penalty:  3</w:t>
      </w:r>
      <w:r w:rsidR="00713E9F" w:rsidRPr="002522F9">
        <w:t>0 penalty units.</w:t>
      </w:r>
    </w:p>
    <w:p w14:paraId="5149B074" w14:textId="77777777" w:rsidR="0044117E" w:rsidRPr="002522F9" w:rsidRDefault="002522F9" w:rsidP="002522F9">
      <w:pPr>
        <w:pStyle w:val="Amain"/>
      </w:pPr>
      <w:r>
        <w:tab/>
      </w:r>
      <w:r w:rsidRPr="002522F9">
        <w:t>(2)</w:t>
      </w:r>
      <w:r w:rsidRPr="002522F9">
        <w:tab/>
      </w:r>
      <w:r w:rsidR="0044117E" w:rsidRPr="002522F9">
        <w:t>A person commits an offence if—</w:t>
      </w:r>
    </w:p>
    <w:p w14:paraId="1303460F" w14:textId="77777777" w:rsidR="0044117E" w:rsidRPr="002522F9" w:rsidRDefault="002522F9" w:rsidP="002522F9">
      <w:pPr>
        <w:pStyle w:val="Apara"/>
      </w:pPr>
      <w:r>
        <w:tab/>
      </w:r>
      <w:r w:rsidRPr="002522F9">
        <w:t>(a)</w:t>
      </w:r>
      <w:r w:rsidRPr="002522F9">
        <w:tab/>
      </w:r>
      <w:r w:rsidR="0044117E" w:rsidRPr="002522F9">
        <w:t>the person operates a boat on a lake; and</w:t>
      </w:r>
    </w:p>
    <w:p w14:paraId="7FA360D9" w14:textId="77777777" w:rsidR="004F1085" w:rsidRPr="002522F9" w:rsidRDefault="002522F9" w:rsidP="002522F9">
      <w:pPr>
        <w:pStyle w:val="Apara"/>
      </w:pPr>
      <w:r>
        <w:tab/>
      </w:r>
      <w:r w:rsidRPr="002522F9">
        <w:t>(b)</w:t>
      </w:r>
      <w:r w:rsidRPr="002522F9">
        <w:tab/>
      </w:r>
      <w:r w:rsidR="0044117E" w:rsidRPr="002522F9">
        <w:t>the boat is towing or pushing</w:t>
      </w:r>
      <w:r w:rsidR="004F1085" w:rsidRPr="002522F9">
        <w:t>—</w:t>
      </w:r>
    </w:p>
    <w:p w14:paraId="39C755E6" w14:textId="77777777" w:rsidR="004F1085" w:rsidRPr="002522F9" w:rsidRDefault="002522F9" w:rsidP="002522F9">
      <w:pPr>
        <w:pStyle w:val="Asubpara"/>
      </w:pPr>
      <w:r>
        <w:tab/>
      </w:r>
      <w:r w:rsidRPr="002522F9">
        <w:t>(i)</w:t>
      </w:r>
      <w:r w:rsidRPr="002522F9">
        <w:tab/>
      </w:r>
      <w:r w:rsidR="0044117E" w:rsidRPr="002522F9">
        <w:t>another boat</w:t>
      </w:r>
      <w:r w:rsidR="00C42092" w:rsidRPr="002522F9">
        <w:t>;</w:t>
      </w:r>
      <w:r w:rsidR="0044117E" w:rsidRPr="002522F9">
        <w:t xml:space="preserve"> or </w:t>
      </w:r>
    </w:p>
    <w:p w14:paraId="2F373624" w14:textId="77777777" w:rsidR="0044117E" w:rsidRPr="002522F9" w:rsidRDefault="002522F9" w:rsidP="002522F9">
      <w:pPr>
        <w:pStyle w:val="Asubpara"/>
      </w:pPr>
      <w:r>
        <w:tab/>
      </w:r>
      <w:r w:rsidRPr="002522F9">
        <w:t>(ii)</w:t>
      </w:r>
      <w:r w:rsidRPr="002522F9">
        <w:tab/>
      </w:r>
      <w:r w:rsidR="0044117E" w:rsidRPr="002522F9">
        <w:t>an object; and</w:t>
      </w:r>
    </w:p>
    <w:p w14:paraId="7424D7E5" w14:textId="77777777" w:rsidR="0044117E" w:rsidRPr="002522F9" w:rsidRDefault="002522F9" w:rsidP="002522F9">
      <w:pPr>
        <w:pStyle w:val="Apara"/>
        <w:keepNext/>
      </w:pPr>
      <w:r>
        <w:tab/>
      </w:r>
      <w:r w:rsidRPr="002522F9">
        <w:t>(c)</w:t>
      </w:r>
      <w:r w:rsidRPr="002522F9">
        <w:tab/>
      </w:r>
      <w:r w:rsidR="0044117E" w:rsidRPr="002522F9">
        <w:t xml:space="preserve">the visibility from the boat is </w:t>
      </w:r>
      <w:r w:rsidR="00997946" w:rsidRPr="002522F9">
        <w:t>obscured by the other boat or  object.</w:t>
      </w:r>
    </w:p>
    <w:p w14:paraId="447B5DB5" w14:textId="77777777" w:rsidR="006342E9" w:rsidRPr="002522F9" w:rsidRDefault="00023073" w:rsidP="006342E9">
      <w:pPr>
        <w:pStyle w:val="Penalty"/>
      </w:pPr>
      <w:r w:rsidRPr="002522F9">
        <w:t>Maximum penalty:  3</w:t>
      </w:r>
      <w:r w:rsidR="006342E9" w:rsidRPr="002522F9">
        <w:t>0 penalty units.</w:t>
      </w:r>
    </w:p>
    <w:p w14:paraId="4BC6C9C9" w14:textId="77777777" w:rsidR="006342E9" w:rsidRPr="002522F9" w:rsidRDefault="002522F9" w:rsidP="00744D5A">
      <w:pPr>
        <w:pStyle w:val="Amain"/>
        <w:keepNext/>
      </w:pPr>
      <w:r>
        <w:lastRenderedPageBreak/>
        <w:tab/>
      </w:r>
      <w:r w:rsidRPr="002522F9">
        <w:t>(3)</w:t>
      </w:r>
      <w:r w:rsidRPr="002522F9">
        <w:tab/>
      </w:r>
      <w:r w:rsidR="00DC241C" w:rsidRPr="002522F9">
        <w:t>A person commits an offence if—</w:t>
      </w:r>
    </w:p>
    <w:p w14:paraId="2438067A" w14:textId="77777777" w:rsidR="00DC241C" w:rsidRPr="002522F9" w:rsidRDefault="002522F9" w:rsidP="002522F9">
      <w:pPr>
        <w:pStyle w:val="Apara"/>
      </w:pPr>
      <w:r>
        <w:tab/>
      </w:r>
      <w:r w:rsidRPr="002522F9">
        <w:t>(a)</w:t>
      </w:r>
      <w:r w:rsidRPr="002522F9">
        <w:tab/>
      </w:r>
      <w:r w:rsidR="00DC241C" w:rsidRPr="002522F9">
        <w:t xml:space="preserve">the person operates a </w:t>
      </w:r>
      <w:r w:rsidR="00787B63" w:rsidRPr="002522F9">
        <w:t>boat</w:t>
      </w:r>
      <w:r w:rsidR="00DC241C" w:rsidRPr="002522F9">
        <w:t xml:space="preserve"> on a lake; and</w:t>
      </w:r>
    </w:p>
    <w:p w14:paraId="145D43B9" w14:textId="77777777" w:rsidR="00787B63" w:rsidRPr="002522F9" w:rsidRDefault="002522F9" w:rsidP="002522F9">
      <w:pPr>
        <w:pStyle w:val="Apara"/>
      </w:pPr>
      <w:r>
        <w:tab/>
      </w:r>
      <w:r w:rsidRPr="002522F9">
        <w:t>(b)</w:t>
      </w:r>
      <w:r w:rsidRPr="002522F9">
        <w:tab/>
      </w:r>
      <w:r w:rsidR="00DC241C" w:rsidRPr="002522F9">
        <w:t>the boat is towing or pushing</w:t>
      </w:r>
      <w:r w:rsidR="00787B63" w:rsidRPr="002522F9">
        <w:t>—</w:t>
      </w:r>
    </w:p>
    <w:p w14:paraId="58FBDC09" w14:textId="77777777" w:rsidR="00787B63" w:rsidRPr="002522F9" w:rsidRDefault="002522F9" w:rsidP="002522F9">
      <w:pPr>
        <w:pStyle w:val="Asubpara"/>
      </w:pPr>
      <w:r>
        <w:tab/>
      </w:r>
      <w:r w:rsidRPr="002522F9">
        <w:t>(i)</w:t>
      </w:r>
      <w:r w:rsidRPr="002522F9">
        <w:tab/>
      </w:r>
      <w:r w:rsidR="00DC241C" w:rsidRPr="002522F9">
        <w:t>another boat</w:t>
      </w:r>
      <w:r w:rsidR="00D43040" w:rsidRPr="002522F9">
        <w:t xml:space="preserve"> (other than a tender)</w:t>
      </w:r>
      <w:r w:rsidR="00787B63" w:rsidRPr="002522F9">
        <w:t>;</w:t>
      </w:r>
      <w:r w:rsidR="00DC241C" w:rsidRPr="002522F9">
        <w:t xml:space="preserve"> or </w:t>
      </w:r>
    </w:p>
    <w:p w14:paraId="51351837" w14:textId="77777777" w:rsidR="00DC241C" w:rsidRPr="002522F9" w:rsidRDefault="002522F9" w:rsidP="002522F9">
      <w:pPr>
        <w:pStyle w:val="Asubpara"/>
      </w:pPr>
      <w:r>
        <w:tab/>
      </w:r>
      <w:r w:rsidRPr="002522F9">
        <w:t>(ii)</w:t>
      </w:r>
      <w:r w:rsidRPr="002522F9">
        <w:tab/>
      </w:r>
      <w:r w:rsidR="00DC241C" w:rsidRPr="002522F9">
        <w:t>an object; and</w:t>
      </w:r>
    </w:p>
    <w:p w14:paraId="7CEED2BD" w14:textId="77777777" w:rsidR="00D43040" w:rsidRPr="002522F9" w:rsidRDefault="002522F9" w:rsidP="002522F9">
      <w:pPr>
        <w:pStyle w:val="Apara"/>
        <w:keepNext/>
      </w:pPr>
      <w:r>
        <w:tab/>
      </w:r>
      <w:r w:rsidRPr="002522F9">
        <w:t>(c)</w:t>
      </w:r>
      <w:r w:rsidRPr="002522F9">
        <w:tab/>
      </w:r>
      <w:r w:rsidR="00C84FED" w:rsidRPr="002522F9">
        <w:t>the</w:t>
      </w:r>
      <w:r w:rsidR="00F2795C" w:rsidRPr="002522F9">
        <w:t>re is no other person in the boat or otherwise,</w:t>
      </w:r>
      <w:r w:rsidR="00A55E04" w:rsidRPr="002522F9">
        <w:t xml:space="preserve"> and</w:t>
      </w:r>
      <w:r w:rsidR="00F2795C" w:rsidRPr="002522F9">
        <w:t xml:space="preserve"> in a position to observe</w:t>
      </w:r>
      <w:r w:rsidR="00A55E04" w:rsidRPr="002522F9">
        <w:t>,</w:t>
      </w:r>
      <w:r w:rsidR="00F2795C" w:rsidRPr="002522F9">
        <w:t xml:space="preserve"> </w:t>
      </w:r>
      <w:r w:rsidR="00A55E04" w:rsidRPr="002522F9">
        <w:t>giving</w:t>
      </w:r>
      <w:r w:rsidR="00F2795C" w:rsidRPr="002522F9">
        <w:t xml:space="preserve"> safety instructions to the person operating the boat</w:t>
      </w:r>
      <w:r w:rsidR="0040339D" w:rsidRPr="002522F9">
        <w:t>.</w:t>
      </w:r>
    </w:p>
    <w:p w14:paraId="711797EA" w14:textId="77777777" w:rsidR="006342E9" w:rsidRPr="002522F9" w:rsidRDefault="002347A6" w:rsidP="002347A6">
      <w:pPr>
        <w:pStyle w:val="Penalty"/>
      </w:pPr>
      <w:r w:rsidRPr="002522F9">
        <w:t>M</w:t>
      </w:r>
      <w:r w:rsidR="00023073" w:rsidRPr="002522F9">
        <w:t>aximum penalty:  3</w:t>
      </w:r>
      <w:r w:rsidRPr="002522F9">
        <w:t>0 penalty units.</w:t>
      </w:r>
    </w:p>
    <w:p w14:paraId="312BE492" w14:textId="77777777" w:rsidR="00377096" w:rsidRPr="002522F9" w:rsidRDefault="002522F9" w:rsidP="002522F9">
      <w:pPr>
        <w:pStyle w:val="AH5Sec"/>
      </w:pPr>
      <w:bookmarkStart w:id="36" w:name="_Toc4665472"/>
      <w:r w:rsidRPr="002522F9">
        <w:rPr>
          <w:rStyle w:val="CharSectNo"/>
        </w:rPr>
        <w:t>26</w:t>
      </w:r>
      <w:r w:rsidRPr="002522F9">
        <w:tab/>
      </w:r>
      <w:r w:rsidR="00377096" w:rsidRPr="002522F9">
        <w:t>Unsafe loading of boat</w:t>
      </w:r>
      <w:r w:rsidR="00CE5AD6" w:rsidRPr="002522F9">
        <w:t>s</w:t>
      </w:r>
      <w:bookmarkEnd w:id="36"/>
    </w:p>
    <w:p w14:paraId="7BEC728D" w14:textId="77777777" w:rsidR="00377096" w:rsidRPr="002522F9" w:rsidRDefault="002522F9" w:rsidP="002522F9">
      <w:pPr>
        <w:pStyle w:val="Amain"/>
      </w:pPr>
      <w:r>
        <w:tab/>
      </w:r>
      <w:r w:rsidRPr="002522F9">
        <w:t>(1)</w:t>
      </w:r>
      <w:r w:rsidRPr="002522F9">
        <w:tab/>
      </w:r>
      <w:r w:rsidR="001C45C8" w:rsidRPr="002522F9">
        <w:t>A person commits an offence if</w:t>
      </w:r>
      <w:r w:rsidR="00C42092" w:rsidRPr="002522F9">
        <w:t xml:space="preserve"> the person</w:t>
      </w:r>
      <w:r w:rsidR="001C45C8" w:rsidRPr="002522F9">
        <w:t>—</w:t>
      </w:r>
    </w:p>
    <w:p w14:paraId="38F3904C" w14:textId="77777777" w:rsidR="001C45C8" w:rsidRPr="002522F9" w:rsidRDefault="002522F9" w:rsidP="002522F9">
      <w:pPr>
        <w:pStyle w:val="Apara"/>
      </w:pPr>
      <w:r>
        <w:tab/>
      </w:r>
      <w:r w:rsidRPr="002522F9">
        <w:t>(a)</w:t>
      </w:r>
      <w:r w:rsidRPr="002522F9">
        <w:tab/>
      </w:r>
      <w:r w:rsidR="00F404EF" w:rsidRPr="002522F9">
        <w:t>operates a boat on a lake; and</w:t>
      </w:r>
    </w:p>
    <w:p w14:paraId="72F37DDC" w14:textId="77777777" w:rsidR="00F404EF" w:rsidRPr="002522F9" w:rsidRDefault="002522F9" w:rsidP="002522F9">
      <w:pPr>
        <w:pStyle w:val="Apara"/>
        <w:keepNext/>
      </w:pPr>
      <w:r>
        <w:tab/>
      </w:r>
      <w:r w:rsidRPr="002522F9">
        <w:t>(b)</w:t>
      </w:r>
      <w:r w:rsidRPr="002522F9">
        <w:tab/>
      </w:r>
      <w:r w:rsidR="00CA2C76" w:rsidRPr="002522F9">
        <w:t>fails to comply with</w:t>
      </w:r>
      <w:r w:rsidR="00F404EF" w:rsidRPr="002522F9">
        <w:t xml:space="preserve"> a safe loading requirement that applies to the </w:t>
      </w:r>
      <w:r w:rsidR="0041798E" w:rsidRPr="002522F9">
        <w:t xml:space="preserve">boat under a law of the State where the </w:t>
      </w:r>
      <w:r w:rsidR="003B1B1C" w:rsidRPr="002522F9">
        <w:t>boat is registered</w:t>
      </w:r>
      <w:r w:rsidR="00DD0833" w:rsidRPr="002522F9">
        <w:t>.</w:t>
      </w:r>
    </w:p>
    <w:p w14:paraId="0230615A" w14:textId="77777777" w:rsidR="006C41CD" w:rsidRPr="002522F9" w:rsidRDefault="006C41CD" w:rsidP="002522F9">
      <w:pPr>
        <w:pStyle w:val="aNote"/>
        <w:keepNext/>
      </w:pPr>
      <w:r w:rsidRPr="002522F9">
        <w:rPr>
          <w:rStyle w:val="charItals"/>
        </w:rPr>
        <w:t>Note</w:t>
      </w:r>
      <w:r w:rsidRPr="002522F9">
        <w:rPr>
          <w:rStyle w:val="charItals"/>
        </w:rPr>
        <w:tab/>
      </w:r>
      <w:r w:rsidRPr="002522F9">
        <w:t>A power</w:t>
      </w:r>
      <w:r w:rsidR="00F2795C" w:rsidRPr="002522F9">
        <w:t xml:space="preserve"> </w:t>
      </w:r>
      <w:r w:rsidRPr="002522F9">
        <w:t xml:space="preserve">boat </w:t>
      </w:r>
      <w:r w:rsidR="00416B30" w:rsidRPr="002522F9">
        <w:t xml:space="preserve">operated in the </w:t>
      </w:r>
      <w:r w:rsidR="00E2354C" w:rsidRPr="002522F9">
        <w:t xml:space="preserve">ACT </w:t>
      </w:r>
      <w:r w:rsidR="00416B30" w:rsidRPr="002522F9">
        <w:t>must be registered under the law of another State or exempt from registration</w:t>
      </w:r>
      <w:r w:rsidR="00E56E60" w:rsidRPr="002522F9">
        <w:t xml:space="preserve"> (see s 18</w:t>
      </w:r>
      <w:r w:rsidR="00AB5CA5" w:rsidRPr="002522F9">
        <w:t>).</w:t>
      </w:r>
    </w:p>
    <w:p w14:paraId="15137A10" w14:textId="77777777" w:rsidR="0069450F" w:rsidRPr="002522F9" w:rsidRDefault="0069450F" w:rsidP="0069450F">
      <w:pPr>
        <w:pStyle w:val="Penalty"/>
      </w:pPr>
      <w:r w:rsidRPr="002522F9">
        <w:t>Maximum penalty:  30 penalty units.</w:t>
      </w:r>
    </w:p>
    <w:p w14:paraId="273E6C6B" w14:textId="77777777" w:rsidR="004B1DB8" w:rsidRPr="002522F9" w:rsidRDefault="002522F9" w:rsidP="002522F9">
      <w:pPr>
        <w:pStyle w:val="Amain"/>
      </w:pPr>
      <w:r>
        <w:tab/>
      </w:r>
      <w:r w:rsidRPr="002522F9">
        <w:t>(2)</w:t>
      </w:r>
      <w:r w:rsidRPr="002522F9">
        <w:tab/>
      </w:r>
      <w:r w:rsidR="004B1DB8" w:rsidRPr="002522F9">
        <w:t>Subsection (1) does not apply</w:t>
      </w:r>
      <w:r w:rsidR="00D033B1" w:rsidRPr="002522F9">
        <w:t xml:space="preserve"> for a boat</w:t>
      </w:r>
      <w:r w:rsidR="004B1DB8" w:rsidRPr="002522F9">
        <w:t xml:space="preserve"> if the boat is any of the following:</w:t>
      </w:r>
    </w:p>
    <w:p w14:paraId="20D1FC9F" w14:textId="77777777" w:rsidR="004B1DB8" w:rsidRPr="002522F9" w:rsidRDefault="002522F9" w:rsidP="002522F9">
      <w:pPr>
        <w:pStyle w:val="Apara"/>
      </w:pPr>
      <w:r>
        <w:tab/>
      </w:r>
      <w:r w:rsidRPr="002522F9">
        <w:t>(a)</w:t>
      </w:r>
      <w:r w:rsidRPr="002522F9">
        <w:tab/>
      </w:r>
      <w:r w:rsidR="004B1DB8" w:rsidRPr="002522F9">
        <w:t>a boat used solely for</w:t>
      </w:r>
      <w:r w:rsidR="009D3022" w:rsidRPr="002522F9">
        <w:t xml:space="preserve"> </w:t>
      </w:r>
      <w:r w:rsidR="004B1DB8" w:rsidRPr="002522F9">
        <w:t>racing or competition;</w:t>
      </w:r>
    </w:p>
    <w:p w14:paraId="32D518A2" w14:textId="77777777" w:rsidR="004B1DB8" w:rsidRPr="002522F9" w:rsidRDefault="002522F9" w:rsidP="002522F9">
      <w:pPr>
        <w:pStyle w:val="Apara"/>
      </w:pPr>
      <w:r>
        <w:tab/>
      </w:r>
      <w:r w:rsidRPr="002522F9">
        <w:t>(b)</w:t>
      </w:r>
      <w:r w:rsidRPr="002522F9">
        <w:tab/>
      </w:r>
      <w:r w:rsidR="004B1DB8" w:rsidRPr="002522F9">
        <w:t>a boat that is propelled by oars or paddles and that does not have an engine;</w:t>
      </w:r>
    </w:p>
    <w:p w14:paraId="341ED386" w14:textId="77777777" w:rsidR="004B1DB8" w:rsidRPr="002522F9" w:rsidRDefault="002522F9" w:rsidP="002522F9">
      <w:pPr>
        <w:pStyle w:val="Apara"/>
      </w:pPr>
      <w:r>
        <w:tab/>
      </w:r>
      <w:r w:rsidRPr="002522F9">
        <w:t>(c)</w:t>
      </w:r>
      <w:r w:rsidRPr="002522F9">
        <w:tab/>
      </w:r>
      <w:r w:rsidR="004B1DB8" w:rsidRPr="002522F9">
        <w:t>a sailing boat with or without an engine;</w:t>
      </w:r>
    </w:p>
    <w:p w14:paraId="1DA578E6" w14:textId="1313BA80" w:rsidR="00BE2E13" w:rsidRPr="002522F9" w:rsidRDefault="002522F9" w:rsidP="002522F9">
      <w:pPr>
        <w:pStyle w:val="Apara"/>
      </w:pPr>
      <w:r>
        <w:tab/>
      </w:r>
      <w:r w:rsidRPr="002522F9">
        <w:t>(d)</w:t>
      </w:r>
      <w:r w:rsidRPr="002522F9">
        <w:tab/>
      </w:r>
      <w:r w:rsidR="004B1DB8" w:rsidRPr="002522F9">
        <w:t>a domestic commercial vessel operat</w:t>
      </w:r>
      <w:r w:rsidR="00A8590F" w:rsidRPr="002522F9">
        <w:t>ed</w:t>
      </w:r>
      <w:r w:rsidR="004B1DB8" w:rsidRPr="002522F9">
        <w:t xml:space="preserve"> in accordance with a certificate of survey in force under the </w:t>
      </w:r>
      <w:hyperlink r:id="rId46" w:tooltip="Marine Safety (Domestic Commercial Vessel) National Law" w:history="1">
        <w:r w:rsidR="00F11D87" w:rsidRPr="002522F9">
          <w:rPr>
            <w:rStyle w:val="charCitHyperlinkItal"/>
          </w:rPr>
          <w:t>Marine Safety (Domestic Commercial Vessel) National Law</w:t>
        </w:r>
      </w:hyperlink>
      <w:r w:rsidR="004B1DB8" w:rsidRPr="002522F9">
        <w:t>.</w:t>
      </w:r>
    </w:p>
    <w:p w14:paraId="701BD263" w14:textId="77777777" w:rsidR="000B0F32" w:rsidRPr="002522F9" w:rsidRDefault="002522F9" w:rsidP="002522F9">
      <w:pPr>
        <w:pStyle w:val="Amain"/>
      </w:pPr>
      <w:r>
        <w:lastRenderedPageBreak/>
        <w:tab/>
      </w:r>
      <w:r w:rsidRPr="002522F9">
        <w:t>(3)</w:t>
      </w:r>
      <w:r w:rsidRPr="002522F9">
        <w:tab/>
      </w:r>
      <w:r w:rsidR="00C21DD2" w:rsidRPr="002522F9">
        <w:t>In this section:</w:t>
      </w:r>
    </w:p>
    <w:p w14:paraId="76632110" w14:textId="77777777" w:rsidR="00EB0958" w:rsidRPr="002522F9" w:rsidRDefault="00C21DD2" w:rsidP="002522F9">
      <w:pPr>
        <w:pStyle w:val="aDef"/>
        <w:keepNext/>
      </w:pPr>
      <w:r w:rsidRPr="002522F9">
        <w:rPr>
          <w:rStyle w:val="charBoldItals"/>
        </w:rPr>
        <w:t>safe loading requirement</w:t>
      </w:r>
      <w:r w:rsidR="00EB0958" w:rsidRPr="002522F9">
        <w:t>—</w:t>
      </w:r>
    </w:p>
    <w:p w14:paraId="53F861D1" w14:textId="77777777" w:rsidR="00EB0958" w:rsidRPr="002522F9" w:rsidRDefault="002522F9" w:rsidP="002522F9">
      <w:pPr>
        <w:pStyle w:val="aDefpara"/>
        <w:keepNext/>
      </w:pPr>
      <w:r>
        <w:tab/>
      </w:r>
      <w:r w:rsidRPr="002522F9">
        <w:t>(a)</w:t>
      </w:r>
      <w:r w:rsidRPr="002522F9">
        <w:tab/>
      </w:r>
      <w:r w:rsidR="00C21DD2" w:rsidRPr="002522F9">
        <w:t xml:space="preserve">means a requirement </w:t>
      </w:r>
      <w:r w:rsidR="00BE2E13" w:rsidRPr="002522F9">
        <w:t>about</w:t>
      </w:r>
      <w:r w:rsidR="00C21DD2" w:rsidRPr="002522F9">
        <w:t xml:space="preserve"> the maximum number</w:t>
      </w:r>
      <w:r w:rsidR="003E69B8" w:rsidRPr="002522F9">
        <w:t xml:space="preserve"> of people</w:t>
      </w:r>
      <w:r w:rsidR="00C21DD2" w:rsidRPr="002522F9">
        <w:t xml:space="preserve"> or </w:t>
      </w:r>
      <w:r w:rsidR="0097171F" w:rsidRPr="002522F9">
        <w:t xml:space="preserve">maximum </w:t>
      </w:r>
      <w:r w:rsidR="00C21DD2" w:rsidRPr="002522F9">
        <w:t>weight of pe</w:t>
      </w:r>
      <w:r w:rsidR="00C650CE" w:rsidRPr="002522F9">
        <w:t>ople</w:t>
      </w:r>
      <w:r w:rsidR="00C21DD2" w:rsidRPr="002522F9">
        <w:t xml:space="preserve"> </w:t>
      </w:r>
      <w:r w:rsidR="00EB12BE" w:rsidRPr="002522F9">
        <w:t>and equipment that a boat may carry</w:t>
      </w:r>
      <w:r w:rsidR="00EB0958" w:rsidRPr="002522F9">
        <w:t>;</w:t>
      </w:r>
      <w:r w:rsidR="00EB12BE" w:rsidRPr="002522F9">
        <w:t xml:space="preserve"> and </w:t>
      </w:r>
    </w:p>
    <w:p w14:paraId="7ACD6444" w14:textId="77777777" w:rsidR="00C21DD2" w:rsidRPr="002522F9" w:rsidRDefault="002522F9" w:rsidP="002522F9">
      <w:pPr>
        <w:pStyle w:val="aDefpara"/>
      </w:pPr>
      <w:r>
        <w:tab/>
      </w:r>
      <w:r w:rsidRPr="002522F9">
        <w:t>(b)</w:t>
      </w:r>
      <w:r w:rsidRPr="002522F9">
        <w:tab/>
      </w:r>
      <w:r w:rsidR="00EB12BE" w:rsidRPr="002522F9">
        <w:t xml:space="preserve">includes </w:t>
      </w:r>
      <w:r w:rsidR="006415ED" w:rsidRPr="002522F9">
        <w:t>a</w:t>
      </w:r>
      <w:r w:rsidR="00EB12BE" w:rsidRPr="002522F9">
        <w:t xml:space="preserve"> requirement to display a label on a boat</w:t>
      </w:r>
      <w:r w:rsidR="00C21DD2" w:rsidRPr="002522F9">
        <w:t xml:space="preserve"> </w:t>
      </w:r>
      <w:r w:rsidR="00BE2E13" w:rsidRPr="002522F9">
        <w:t xml:space="preserve">about </w:t>
      </w:r>
      <w:r w:rsidR="00EB12BE" w:rsidRPr="002522F9">
        <w:t>the maximum number of pe</w:t>
      </w:r>
      <w:r w:rsidR="000E7830" w:rsidRPr="002522F9">
        <w:t>ople</w:t>
      </w:r>
      <w:r w:rsidR="00EB12BE" w:rsidRPr="002522F9">
        <w:t xml:space="preserve"> that the </w:t>
      </w:r>
      <w:r w:rsidR="0014320C" w:rsidRPr="002522F9">
        <w:t xml:space="preserve">boat </w:t>
      </w:r>
      <w:r w:rsidR="00EB12BE" w:rsidRPr="002522F9">
        <w:t>may carry.</w:t>
      </w:r>
    </w:p>
    <w:p w14:paraId="348C80A3" w14:textId="77777777" w:rsidR="00351C95" w:rsidRPr="002522F9" w:rsidRDefault="00351C95" w:rsidP="00351C95">
      <w:pPr>
        <w:pStyle w:val="PageBreak"/>
      </w:pPr>
      <w:r w:rsidRPr="002522F9">
        <w:br w:type="page"/>
      </w:r>
    </w:p>
    <w:p w14:paraId="0D2FB17A" w14:textId="77777777" w:rsidR="00351C95" w:rsidRPr="002522F9" w:rsidRDefault="002522F9" w:rsidP="002522F9">
      <w:pPr>
        <w:pStyle w:val="AH2Part"/>
      </w:pPr>
      <w:bookmarkStart w:id="37" w:name="_Toc4665473"/>
      <w:r w:rsidRPr="002522F9">
        <w:rPr>
          <w:rStyle w:val="CharPartNo"/>
        </w:rPr>
        <w:lastRenderedPageBreak/>
        <w:t>Part 5</w:t>
      </w:r>
      <w:r w:rsidRPr="002522F9">
        <w:tab/>
      </w:r>
      <w:r w:rsidR="00351C95" w:rsidRPr="002522F9">
        <w:rPr>
          <w:rStyle w:val="CharPartText"/>
        </w:rPr>
        <w:t>R</w:t>
      </w:r>
      <w:r w:rsidR="00A122C1" w:rsidRPr="002522F9">
        <w:rPr>
          <w:rStyle w:val="CharPartText"/>
        </w:rPr>
        <w:t xml:space="preserve">ight of way </w:t>
      </w:r>
      <w:r w:rsidR="00BA55EA" w:rsidRPr="002522F9">
        <w:rPr>
          <w:rStyle w:val="CharPartText"/>
        </w:rPr>
        <w:t>rules</w:t>
      </w:r>
      <w:bookmarkEnd w:id="37"/>
    </w:p>
    <w:p w14:paraId="79B85B00" w14:textId="76E6873B" w:rsidR="009E41AE" w:rsidRPr="002522F9" w:rsidRDefault="009E41AE" w:rsidP="002522F9">
      <w:pPr>
        <w:pStyle w:val="aNote"/>
        <w:keepNext/>
      </w:pPr>
      <w:r w:rsidRPr="002522F9">
        <w:rPr>
          <w:rStyle w:val="charItals"/>
        </w:rPr>
        <w:t>Note 1</w:t>
      </w:r>
      <w:r w:rsidRPr="002522F9">
        <w:rPr>
          <w:rStyle w:val="charItals"/>
        </w:rPr>
        <w:tab/>
      </w:r>
      <w:r w:rsidRPr="002522F9">
        <w:t xml:space="preserve">An inspector may issue a direction to a person that the rules under this part must be followed. Failing to comply with </w:t>
      </w:r>
      <w:r w:rsidR="00523956" w:rsidRPr="002522F9">
        <w:t xml:space="preserve">a direction is an offence (see </w:t>
      </w:r>
      <w:hyperlink r:id="rId47" w:tooltip="Lakes Act 1976" w:history="1">
        <w:r w:rsidR="00666B06" w:rsidRPr="002522F9">
          <w:rPr>
            <w:rStyle w:val="charCitHyperlinkAbbrev"/>
          </w:rPr>
          <w:t>Act</w:t>
        </w:r>
      </w:hyperlink>
      <w:r w:rsidRPr="002522F9">
        <w:t xml:space="preserve">, s </w:t>
      </w:r>
      <w:r w:rsidR="002C74A4" w:rsidRPr="002522F9">
        <w:t>54</w:t>
      </w:r>
      <w:r w:rsidRPr="002522F9">
        <w:t>).</w:t>
      </w:r>
    </w:p>
    <w:p w14:paraId="30880C5B" w14:textId="77777777" w:rsidR="009E41AE" w:rsidRPr="002522F9" w:rsidRDefault="009E41AE" w:rsidP="009E41AE">
      <w:pPr>
        <w:pStyle w:val="aNote"/>
      </w:pPr>
      <w:r w:rsidRPr="002522F9">
        <w:rPr>
          <w:rStyle w:val="charItals"/>
        </w:rPr>
        <w:t>Note 2</w:t>
      </w:r>
      <w:r w:rsidRPr="002522F9">
        <w:rPr>
          <w:rStyle w:val="charItals"/>
        </w:rPr>
        <w:tab/>
      </w:r>
      <w:r w:rsidRPr="002522F9">
        <w:t>A breach of a rule under this part may</w:t>
      </w:r>
      <w:r w:rsidR="00382FF8" w:rsidRPr="002522F9">
        <w:t xml:space="preserve"> </w:t>
      </w:r>
      <w:r w:rsidR="00125A15" w:rsidRPr="002522F9">
        <w:t xml:space="preserve">be </w:t>
      </w:r>
      <w:r w:rsidRPr="002522F9">
        <w:t>dangerous to the public and could constitute an offence under this regulation (see s 24).</w:t>
      </w:r>
    </w:p>
    <w:p w14:paraId="6E4ED48D" w14:textId="77777777" w:rsidR="00160FBE" w:rsidRPr="002522F9" w:rsidRDefault="002522F9" w:rsidP="002522F9">
      <w:pPr>
        <w:pStyle w:val="AH5Sec"/>
      </w:pPr>
      <w:bookmarkStart w:id="38" w:name="_Toc4665474"/>
      <w:r w:rsidRPr="002522F9">
        <w:rPr>
          <w:rStyle w:val="CharSectNo"/>
        </w:rPr>
        <w:t>27</w:t>
      </w:r>
      <w:r w:rsidRPr="002522F9">
        <w:tab/>
      </w:r>
      <w:r w:rsidR="00E70987" w:rsidRPr="002522F9">
        <w:t>K</w:t>
      </w:r>
      <w:r w:rsidR="00A6700E" w:rsidRPr="002522F9">
        <w:t>eeping out of the way</w:t>
      </w:r>
      <w:bookmarkEnd w:id="38"/>
    </w:p>
    <w:p w14:paraId="613D08BA" w14:textId="77777777" w:rsidR="00160FBE" w:rsidRPr="002522F9" w:rsidRDefault="002522F9" w:rsidP="002522F9">
      <w:pPr>
        <w:pStyle w:val="Amain"/>
      </w:pPr>
      <w:r>
        <w:tab/>
      </w:r>
      <w:r w:rsidRPr="002522F9">
        <w:t>(1)</w:t>
      </w:r>
      <w:r w:rsidRPr="002522F9">
        <w:tab/>
      </w:r>
      <w:r w:rsidR="00A46DD5" w:rsidRPr="002522F9">
        <w:t>This section applies if a boat</w:t>
      </w:r>
      <w:r w:rsidR="00A6700E" w:rsidRPr="002522F9">
        <w:t xml:space="preserve"> is required under this part to keep</w:t>
      </w:r>
      <w:r w:rsidR="00A46DD5" w:rsidRPr="002522F9">
        <w:t xml:space="preserve"> out of the way of another boat</w:t>
      </w:r>
      <w:r w:rsidR="00A6700E" w:rsidRPr="002522F9">
        <w:t>.</w:t>
      </w:r>
    </w:p>
    <w:p w14:paraId="7D84A9CC" w14:textId="77777777" w:rsidR="00C3630C" w:rsidRPr="002522F9" w:rsidRDefault="002522F9" w:rsidP="002522F9">
      <w:pPr>
        <w:pStyle w:val="Amain"/>
      </w:pPr>
      <w:r>
        <w:tab/>
      </w:r>
      <w:r w:rsidRPr="002522F9">
        <w:t>(2)</w:t>
      </w:r>
      <w:r w:rsidRPr="002522F9">
        <w:tab/>
      </w:r>
      <w:r w:rsidR="00A46DD5" w:rsidRPr="002522F9">
        <w:t xml:space="preserve">As far as is </w:t>
      </w:r>
      <w:r w:rsidR="00BB08BD" w:rsidRPr="002522F9">
        <w:t>practicable</w:t>
      </w:r>
      <w:r w:rsidR="00A46DD5" w:rsidRPr="002522F9">
        <w:t>, the</w:t>
      </w:r>
      <w:r w:rsidR="00C3630C" w:rsidRPr="002522F9">
        <w:t xml:space="preserve"> boat must not cross ahead of the </w:t>
      </w:r>
      <w:r w:rsidR="00A46DD5" w:rsidRPr="002522F9">
        <w:t xml:space="preserve">other </w:t>
      </w:r>
      <w:r w:rsidR="00C3630C" w:rsidRPr="002522F9">
        <w:t>boat.</w:t>
      </w:r>
    </w:p>
    <w:p w14:paraId="6572FC54" w14:textId="77777777" w:rsidR="00C3630C" w:rsidRPr="002522F9" w:rsidRDefault="002522F9" w:rsidP="002522F9">
      <w:pPr>
        <w:pStyle w:val="Amain"/>
      </w:pPr>
      <w:r>
        <w:tab/>
      </w:r>
      <w:r w:rsidRPr="002522F9">
        <w:t>(3)</w:t>
      </w:r>
      <w:r w:rsidRPr="002522F9">
        <w:tab/>
      </w:r>
      <w:r w:rsidR="00C3630C" w:rsidRPr="002522F9">
        <w:t xml:space="preserve">If </w:t>
      </w:r>
      <w:r w:rsidR="00A46DD5" w:rsidRPr="002522F9">
        <w:t xml:space="preserve">the </w:t>
      </w:r>
      <w:r w:rsidR="00C3630C" w:rsidRPr="002522F9">
        <w:t xml:space="preserve">boat is a power boat, it must slow down, stop or reverse </w:t>
      </w:r>
      <w:r w:rsidR="00A46DD5" w:rsidRPr="002522F9">
        <w:t xml:space="preserve">if necessary </w:t>
      </w:r>
      <w:r w:rsidR="00C3630C" w:rsidRPr="002522F9">
        <w:t xml:space="preserve">to avoid colliding with the </w:t>
      </w:r>
      <w:r w:rsidR="00A46DD5" w:rsidRPr="002522F9">
        <w:t>other</w:t>
      </w:r>
      <w:r w:rsidR="00C3630C" w:rsidRPr="002522F9">
        <w:t xml:space="preserve"> boat.</w:t>
      </w:r>
    </w:p>
    <w:p w14:paraId="07472139" w14:textId="77777777" w:rsidR="00AA190A" w:rsidRPr="002522F9" w:rsidRDefault="002522F9" w:rsidP="002522F9">
      <w:pPr>
        <w:pStyle w:val="AH5Sec"/>
      </w:pPr>
      <w:bookmarkStart w:id="39" w:name="_Toc4665475"/>
      <w:r w:rsidRPr="002522F9">
        <w:rPr>
          <w:rStyle w:val="CharSectNo"/>
        </w:rPr>
        <w:t>28</w:t>
      </w:r>
      <w:r w:rsidRPr="002522F9">
        <w:tab/>
      </w:r>
      <w:r w:rsidR="00E70987" w:rsidRPr="002522F9">
        <w:t>K</w:t>
      </w:r>
      <w:r w:rsidR="00AA190A" w:rsidRPr="002522F9">
        <w:t>eeping course</w:t>
      </w:r>
      <w:bookmarkEnd w:id="39"/>
    </w:p>
    <w:p w14:paraId="4ED2411A" w14:textId="77777777" w:rsidR="00AA190A" w:rsidRPr="002522F9" w:rsidRDefault="002522F9" w:rsidP="002522F9">
      <w:pPr>
        <w:pStyle w:val="Amain"/>
      </w:pPr>
      <w:r>
        <w:tab/>
      </w:r>
      <w:r w:rsidRPr="002522F9">
        <w:t>(1)</w:t>
      </w:r>
      <w:r w:rsidRPr="002522F9">
        <w:tab/>
      </w:r>
      <w:r w:rsidR="00EC569D" w:rsidRPr="002522F9">
        <w:t>This section applies if a boat is required under this part to keep its course</w:t>
      </w:r>
      <w:r w:rsidR="00AA190A" w:rsidRPr="002522F9">
        <w:t>.</w:t>
      </w:r>
    </w:p>
    <w:p w14:paraId="73186187" w14:textId="77777777" w:rsidR="00AA190A" w:rsidRPr="002522F9" w:rsidRDefault="002522F9" w:rsidP="002522F9">
      <w:pPr>
        <w:pStyle w:val="Amain"/>
      </w:pPr>
      <w:r>
        <w:tab/>
      </w:r>
      <w:r w:rsidRPr="002522F9">
        <w:t>(2)</w:t>
      </w:r>
      <w:r w:rsidRPr="002522F9">
        <w:tab/>
      </w:r>
      <w:r w:rsidR="00AA190A" w:rsidRPr="002522F9">
        <w:t>The boat must keep its course and speed unless this could cause the boat to collide with another boat.</w:t>
      </w:r>
    </w:p>
    <w:p w14:paraId="09626524" w14:textId="77777777" w:rsidR="00BC64E5" w:rsidRPr="002522F9" w:rsidRDefault="002522F9" w:rsidP="002522F9">
      <w:pPr>
        <w:pStyle w:val="AH5Sec"/>
      </w:pPr>
      <w:bookmarkStart w:id="40" w:name="_Toc4665476"/>
      <w:r w:rsidRPr="002522F9">
        <w:rPr>
          <w:rStyle w:val="CharSectNo"/>
        </w:rPr>
        <w:t>29</w:t>
      </w:r>
      <w:r w:rsidRPr="002522F9">
        <w:tab/>
      </w:r>
      <w:r w:rsidR="00EE03F5" w:rsidRPr="002522F9">
        <w:t>S</w:t>
      </w:r>
      <w:r w:rsidR="00BC64E5" w:rsidRPr="002522F9">
        <w:t>ailing boats</w:t>
      </w:r>
      <w:bookmarkEnd w:id="40"/>
    </w:p>
    <w:p w14:paraId="1ECEDB8A" w14:textId="77777777" w:rsidR="00BC64E5" w:rsidRPr="002522F9" w:rsidRDefault="002522F9" w:rsidP="002522F9">
      <w:pPr>
        <w:pStyle w:val="Amain"/>
      </w:pPr>
      <w:r>
        <w:tab/>
      </w:r>
      <w:r w:rsidRPr="002522F9">
        <w:t>(1)</w:t>
      </w:r>
      <w:r w:rsidRPr="002522F9">
        <w:tab/>
      </w:r>
      <w:r w:rsidR="00BC64E5" w:rsidRPr="002522F9">
        <w:t>This se</w:t>
      </w:r>
      <w:r w:rsidR="004C3D96" w:rsidRPr="002522F9">
        <w:t>ction applies if a sailing boat</w:t>
      </w:r>
      <w:r w:rsidR="00EF7555" w:rsidRPr="002522F9">
        <w:t xml:space="preserve"> </w:t>
      </w:r>
      <w:r w:rsidR="00BC64E5" w:rsidRPr="002522F9">
        <w:t>is approaching another sailing boat on a lake.</w:t>
      </w:r>
    </w:p>
    <w:p w14:paraId="00C8FF39" w14:textId="77777777" w:rsidR="006D2138" w:rsidRPr="002522F9" w:rsidRDefault="002522F9" w:rsidP="002522F9">
      <w:pPr>
        <w:pStyle w:val="Amain"/>
      </w:pPr>
      <w:r>
        <w:tab/>
      </w:r>
      <w:r w:rsidRPr="002522F9">
        <w:t>(2)</w:t>
      </w:r>
      <w:r w:rsidRPr="002522F9">
        <w:tab/>
      </w:r>
      <w:r w:rsidR="00340BE3" w:rsidRPr="002522F9">
        <w:t>If a</w:t>
      </w:r>
      <w:r w:rsidR="006D2138" w:rsidRPr="002522F9">
        <w:t xml:space="preserve"> </w:t>
      </w:r>
      <w:r w:rsidR="00BC64E5" w:rsidRPr="002522F9">
        <w:t xml:space="preserve">boat is close-hauled on the port tack and </w:t>
      </w:r>
      <w:r w:rsidR="00340BE3" w:rsidRPr="002522F9">
        <w:t>another</w:t>
      </w:r>
      <w:r w:rsidR="00BC64E5" w:rsidRPr="002522F9">
        <w:t xml:space="preserve"> boat is clos</w:t>
      </w:r>
      <w:r w:rsidR="006D2138" w:rsidRPr="002522F9">
        <w:t>e</w:t>
      </w:r>
      <w:r w:rsidR="00B10874" w:rsidRPr="002522F9">
        <w:noBreakHyphen/>
      </w:r>
      <w:r w:rsidR="006D2138" w:rsidRPr="002522F9">
        <w:t>hauled on the starboard tack—</w:t>
      </w:r>
    </w:p>
    <w:p w14:paraId="39F3E920" w14:textId="77777777" w:rsidR="00BC64E5" w:rsidRPr="002522F9" w:rsidRDefault="002522F9" w:rsidP="002522F9">
      <w:pPr>
        <w:pStyle w:val="Apara"/>
      </w:pPr>
      <w:r>
        <w:tab/>
      </w:r>
      <w:r w:rsidRPr="002522F9">
        <w:t>(a)</w:t>
      </w:r>
      <w:r w:rsidRPr="002522F9">
        <w:tab/>
      </w:r>
      <w:r w:rsidR="00BC64E5" w:rsidRPr="002522F9">
        <w:t>the boat</w:t>
      </w:r>
      <w:r w:rsidR="00340BE3" w:rsidRPr="002522F9">
        <w:t xml:space="preserve"> that is close-hauled on the port tack</w:t>
      </w:r>
      <w:r w:rsidR="00BC64E5" w:rsidRPr="002522F9">
        <w:t xml:space="preserve"> must keep</w:t>
      </w:r>
      <w:r w:rsidR="00A16299" w:rsidRPr="002522F9">
        <w:t xml:space="preserve"> out of the</w:t>
      </w:r>
      <w:r w:rsidR="00BC64E5" w:rsidRPr="002522F9">
        <w:t xml:space="preserve"> </w:t>
      </w:r>
      <w:r w:rsidR="00A16299" w:rsidRPr="002522F9">
        <w:t xml:space="preserve">way of </w:t>
      </w:r>
      <w:r w:rsidR="00FB68F4" w:rsidRPr="002522F9">
        <w:t>the</w:t>
      </w:r>
      <w:r w:rsidR="00A16299" w:rsidRPr="002522F9">
        <w:t xml:space="preserve"> </w:t>
      </w:r>
      <w:r w:rsidR="00340BE3" w:rsidRPr="002522F9">
        <w:t xml:space="preserve">other </w:t>
      </w:r>
      <w:r w:rsidR="00BC64E5" w:rsidRPr="002522F9">
        <w:t>boa</w:t>
      </w:r>
      <w:r w:rsidR="004D1DE4" w:rsidRPr="002522F9">
        <w:t>t</w:t>
      </w:r>
      <w:r w:rsidR="00A16299" w:rsidRPr="002522F9">
        <w:t xml:space="preserve">; </w:t>
      </w:r>
      <w:r w:rsidR="004D1DE4" w:rsidRPr="002522F9">
        <w:t>and</w:t>
      </w:r>
    </w:p>
    <w:p w14:paraId="5D434C0A" w14:textId="77777777" w:rsidR="004D1DE4" w:rsidRPr="002522F9" w:rsidRDefault="002522F9" w:rsidP="002522F9">
      <w:pPr>
        <w:pStyle w:val="Apara"/>
      </w:pPr>
      <w:r>
        <w:tab/>
      </w:r>
      <w:r w:rsidRPr="002522F9">
        <w:t>(b)</w:t>
      </w:r>
      <w:r w:rsidRPr="002522F9">
        <w:tab/>
      </w:r>
      <w:r w:rsidR="004D1DE4" w:rsidRPr="002522F9">
        <w:t xml:space="preserve">the </w:t>
      </w:r>
      <w:r w:rsidR="00340BE3" w:rsidRPr="002522F9">
        <w:t xml:space="preserve">other </w:t>
      </w:r>
      <w:r w:rsidR="004D1DE4" w:rsidRPr="002522F9">
        <w:t>boat must keep its course.</w:t>
      </w:r>
    </w:p>
    <w:p w14:paraId="79C8F1A6" w14:textId="77777777" w:rsidR="004D1DE4" w:rsidRPr="002522F9" w:rsidRDefault="002522F9" w:rsidP="002522F9">
      <w:pPr>
        <w:pStyle w:val="Amain"/>
      </w:pPr>
      <w:r>
        <w:lastRenderedPageBreak/>
        <w:tab/>
      </w:r>
      <w:r w:rsidRPr="002522F9">
        <w:t>(3)</w:t>
      </w:r>
      <w:r w:rsidRPr="002522F9">
        <w:tab/>
      </w:r>
      <w:r w:rsidR="00BC64E5" w:rsidRPr="002522F9">
        <w:t>I</w:t>
      </w:r>
      <w:r w:rsidR="003D337A" w:rsidRPr="002522F9">
        <w:t xml:space="preserve">f </w:t>
      </w:r>
      <w:r w:rsidR="001F696A" w:rsidRPr="002522F9">
        <w:t xml:space="preserve">a </w:t>
      </w:r>
      <w:r w:rsidR="00BC64E5" w:rsidRPr="002522F9">
        <w:t xml:space="preserve">boat is running free with the wind on one side and </w:t>
      </w:r>
      <w:r w:rsidR="007872A5" w:rsidRPr="002522F9">
        <w:t>another</w:t>
      </w:r>
      <w:r w:rsidR="00BC64E5" w:rsidRPr="002522F9">
        <w:t xml:space="preserve"> boat is running free with the wind on the </w:t>
      </w:r>
      <w:r w:rsidR="008A5307" w:rsidRPr="002522F9">
        <w:t>opposite</w:t>
      </w:r>
      <w:r w:rsidR="004D1DE4" w:rsidRPr="002522F9">
        <w:t xml:space="preserve"> side—</w:t>
      </w:r>
    </w:p>
    <w:p w14:paraId="2CEB5B3A" w14:textId="77777777" w:rsidR="00BC64E5" w:rsidRPr="002522F9" w:rsidRDefault="002522F9" w:rsidP="002522F9">
      <w:pPr>
        <w:pStyle w:val="Apara"/>
      </w:pPr>
      <w:r>
        <w:tab/>
      </w:r>
      <w:r w:rsidRPr="002522F9">
        <w:t>(a)</w:t>
      </w:r>
      <w:r w:rsidRPr="002522F9">
        <w:tab/>
      </w:r>
      <w:r w:rsidR="007872A5" w:rsidRPr="002522F9">
        <w:t>the</w:t>
      </w:r>
      <w:r w:rsidR="003D337A" w:rsidRPr="002522F9">
        <w:t xml:space="preserve"> boat</w:t>
      </w:r>
      <w:r w:rsidR="00D20705" w:rsidRPr="002522F9">
        <w:t xml:space="preserve"> </w:t>
      </w:r>
      <w:r w:rsidR="007872A5" w:rsidRPr="002522F9">
        <w:t>that has the wind on the port side must keep out of the way of the other boat</w:t>
      </w:r>
      <w:r w:rsidR="00D20705" w:rsidRPr="002522F9">
        <w:t>; and</w:t>
      </w:r>
    </w:p>
    <w:p w14:paraId="5C178587" w14:textId="77777777" w:rsidR="00D20705" w:rsidRPr="002522F9" w:rsidRDefault="002522F9" w:rsidP="002522F9">
      <w:pPr>
        <w:pStyle w:val="Apara"/>
      </w:pPr>
      <w:r>
        <w:tab/>
      </w:r>
      <w:r w:rsidRPr="002522F9">
        <w:t>(b)</w:t>
      </w:r>
      <w:r w:rsidRPr="002522F9">
        <w:tab/>
      </w:r>
      <w:r w:rsidR="007872A5" w:rsidRPr="002522F9">
        <w:t>the other boat must keep its course.</w:t>
      </w:r>
    </w:p>
    <w:p w14:paraId="0D6A747F" w14:textId="77777777" w:rsidR="007B100A" w:rsidRPr="002522F9" w:rsidRDefault="002522F9" w:rsidP="002522F9">
      <w:pPr>
        <w:pStyle w:val="Amain"/>
      </w:pPr>
      <w:r>
        <w:tab/>
      </w:r>
      <w:r w:rsidRPr="002522F9">
        <w:t>(4)</w:t>
      </w:r>
      <w:r w:rsidRPr="002522F9">
        <w:tab/>
      </w:r>
      <w:r w:rsidR="00BC64E5" w:rsidRPr="002522F9">
        <w:t xml:space="preserve">If </w:t>
      </w:r>
      <w:r w:rsidR="007872A5" w:rsidRPr="002522F9">
        <w:t>a</w:t>
      </w:r>
      <w:r w:rsidR="007B100A" w:rsidRPr="002522F9">
        <w:t xml:space="preserve"> </w:t>
      </w:r>
      <w:r w:rsidR="00BC64E5" w:rsidRPr="002522F9">
        <w:t xml:space="preserve">boat is running free with the wind on one side and </w:t>
      </w:r>
      <w:r w:rsidR="007872A5" w:rsidRPr="002522F9">
        <w:t>another</w:t>
      </w:r>
      <w:r w:rsidR="00BC64E5" w:rsidRPr="002522F9">
        <w:t xml:space="preserve"> boat </w:t>
      </w:r>
      <w:r w:rsidR="00EF1A5F" w:rsidRPr="002522F9">
        <w:t xml:space="preserve">is running free with </w:t>
      </w:r>
      <w:r w:rsidR="007B100A" w:rsidRPr="002522F9">
        <w:t>the wind on the same side—</w:t>
      </w:r>
    </w:p>
    <w:p w14:paraId="4803E78E" w14:textId="77777777" w:rsidR="00BC64E5" w:rsidRPr="002522F9" w:rsidRDefault="002522F9" w:rsidP="002522F9">
      <w:pPr>
        <w:pStyle w:val="Apara"/>
      </w:pPr>
      <w:r>
        <w:tab/>
      </w:r>
      <w:r w:rsidRPr="002522F9">
        <w:t>(a)</w:t>
      </w:r>
      <w:r w:rsidRPr="002522F9">
        <w:tab/>
      </w:r>
      <w:r w:rsidR="00BC64E5" w:rsidRPr="002522F9">
        <w:t>the</w:t>
      </w:r>
      <w:r w:rsidR="007872A5" w:rsidRPr="002522F9">
        <w:t xml:space="preserve"> </w:t>
      </w:r>
      <w:r w:rsidR="00BC64E5" w:rsidRPr="002522F9">
        <w:t xml:space="preserve">boat </w:t>
      </w:r>
      <w:r w:rsidR="007872A5" w:rsidRPr="002522F9">
        <w:t>that is to windward must</w:t>
      </w:r>
      <w:r w:rsidR="00BC64E5" w:rsidRPr="002522F9">
        <w:t xml:space="preserve"> keep </w:t>
      </w:r>
      <w:r w:rsidR="007B100A" w:rsidRPr="002522F9">
        <w:t>out of the way of</w:t>
      </w:r>
      <w:r w:rsidR="007872A5" w:rsidRPr="002522F9">
        <w:t xml:space="preserve"> the </w:t>
      </w:r>
      <w:r w:rsidR="007B100A" w:rsidRPr="002522F9">
        <w:t>boat</w:t>
      </w:r>
      <w:r w:rsidR="005A5860" w:rsidRPr="002522F9">
        <w:t xml:space="preserve"> that is to leeward</w:t>
      </w:r>
      <w:r w:rsidR="007B100A" w:rsidRPr="002522F9">
        <w:t>; and</w:t>
      </w:r>
    </w:p>
    <w:p w14:paraId="58D70DFF" w14:textId="77777777" w:rsidR="007B100A" w:rsidRPr="002522F9" w:rsidRDefault="002522F9" w:rsidP="002522F9">
      <w:pPr>
        <w:pStyle w:val="Apara"/>
      </w:pPr>
      <w:r>
        <w:tab/>
      </w:r>
      <w:r w:rsidRPr="002522F9">
        <w:t>(b)</w:t>
      </w:r>
      <w:r w:rsidRPr="002522F9">
        <w:tab/>
      </w:r>
      <w:r w:rsidR="007B100A" w:rsidRPr="002522F9">
        <w:t xml:space="preserve">the </w:t>
      </w:r>
      <w:r w:rsidR="005A5860" w:rsidRPr="002522F9">
        <w:t xml:space="preserve">boat that is to leeward </w:t>
      </w:r>
      <w:r w:rsidR="00E5633A" w:rsidRPr="002522F9">
        <w:t>must keep its course.</w:t>
      </w:r>
    </w:p>
    <w:p w14:paraId="4D40E08E" w14:textId="77777777" w:rsidR="00BC64E5" w:rsidRPr="002522F9" w:rsidRDefault="002522F9" w:rsidP="002522F9">
      <w:pPr>
        <w:pStyle w:val="AH5Sec"/>
      </w:pPr>
      <w:bookmarkStart w:id="41" w:name="_Toc4665477"/>
      <w:r w:rsidRPr="002522F9">
        <w:rPr>
          <w:rStyle w:val="CharSectNo"/>
        </w:rPr>
        <w:t>30</w:t>
      </w:r>
      <w:r w:rsidRPr="002522F9">
        <w:tab/>
      </w:r>
      <w:r w:rsidR="00EE03F5" w:rsidRPr="002522F9">
        <w:t>P</w:t>
      </w:r>
      <w:r w:rsidR="00BC64E5" w:rsidRPr="002522F9">
        <w:t>ower boats</w:t>
      </w:r>
      <w:bookmarkEnd w:id="41"/>
    </w:p>
    <w:p w14:paraId="4CF37729" w14:textId="77777777" w:rsidR="00BC64E5" w:rsidRPr="002522F9" w:rsidRDefault="002522F9" w:rsidP="002522F9">
      <w:pPr>
        <w:pStyle w:val="Amain"/>
      </w:pPr>
      <w:r>
        <w:tab/>
      </w:r>
      <w:r w:rsidRPr="002522F9">
        <w:t>(1)</w:t>
      </w:r>
      <w:r w:rsidRPr="002522F9">
        <w:tab/>
      </w:r>
      <w:r w:rsidR="00BC64E5" w:rsidRPr="002522F9">
        <w:t xml:space="preserve">If a power boat is approaching another power boat on a lake, each power boat must alter course to the starboard side so that each boat </w:t>
      </w:r>
      <w:r w:rsidR="00BB08BD" w:rsidRPr="002522F9">
        <w:t xml:space="preserve">passes </w:t>
      </w:r>
      <w:r w:rsidR="00BC64E5" w:rsidRPr="002522F9">
        <w:t>on the port side of the other boat.</w:t>
      </w:r>
    </w:p>
    <w:p w14:paraId="332F35FD" w14:textId="77777777" w:rsidR="001F696A" w:rsidRPr="002522F9" w:rsidRDefault="002522F9" w:rsidP="002522F9">
      <w:pPr>
        <w:pStyle w:val="Amain"/>
      </w:pPr>
      <w:r>
        <w:tab/>
      </w:r>
      <w:r w:rsidRPr="002522F9">
        <w:t>(2)</w:t>
      </w:r>
      <w:r w:rsidRPr="002522F9">
        <w:tab/>
      </w:r>
      <w:r w:rsidR="00BC64E5" w:rsidRPr="002522F9">
        <w:t>I</w:t>
      </w:r>
      <w:r w:rsidR="001F696A" w:rsidRPr="002522F9">
        <w:t xml:space="preserve">f </w:t>
      </w:r>
      <w:r w:rsidR="00A46DD5" w:rsidRPr="002522F9">
        <w:t>2</w:t>
      </w:r>
      <w:r w:rsidR="001F696A" w:rsidRPr="002522F9">
        <w:t xml:space="preserve"> power boats are crossing—</w:t>
      </w:r>
    </w:p>
    <w:p w14:paraId="3536F970" w14:textId="77777777" w:rsidR="00BC64E5" w:rsidRPr="002522F9" w:rsidRDefault="002522F9" w:rsidP="002522F9">
      <w:pPr>
        <w:pStyle w:val="Apara"/>
      </w:pPr>
      <w:r>
        <w:tab/>
      </w:r>
      <w:r w:rsidRPr="002522F9">
        <w:t>(a)</w:t>
      </w:r>
      <w:r w:rsidRPr="002522F9">
        <w:tab/>
      </w:r>
      <w:r w:rsidR="00BC64E5" w:rsidRPr="002522F9">
        <w:t xml:space="preserve">the boat </w:t>
      </w:r>
      <w:r w:rsidR="00DB47FA" w:rsidRPr="002522F9">
        <w:t xml:space="preserve">with </w:t>
      </w:r>
      <w:r w:rsidR="00BC64E5" w:rsidRPr="002522F9">
        <w:t>the other boat on its own starboard side must keep</w:t>
      </w:r>
      <w:r w:rsidR="00D1153A" w:rsidRPr="002522F9">
        <w:t xml:space="preserve"> out of the way of the o</w:t>
      </w:r>
      <w:r w:rsidR="00BC64E5" w:rsidRPr="002522F9">
        <w:t>t</w:t>
      </w:r>
      <w:r w:rsidR="00D1153A" w:rsidRPr="002522F9">
        <w:t>her boat</w:t>
      </w:r>
      <w:r w:rsidR="001F696A" w:rsidRPr="002522F9">
        <w:t>; and</w:t>
      </w:r>
    </w:p>
    <w:p w14:paraId="190BFEF4" w14:textId="77777777" w:rsidR="001F696A" w:rsidRPr="002522F9" w:rsidRDefault="002522F9" w:rsidP="002522F9">
      <w:pPr>
        <w:pStyle w:val="Apara"/>
      </w:pPr>
      <w:r>
        <w:tab/>
      </w:r>
      <w:r w:rsidRPr="002522F9">
        <w:t>(b)</w:t>
      </w:r>
      <w:r w:rsidRPr="002522F9">
        <w:tab/>
      </w:r>
      <w:r w:rsidR="001F696A" w:rsidRPr="002522F9">
        <w:t>the other boat must keep its course.</w:t>
      </w:r>
    </w:p>
    <w:p w14:paraId="7C409221" w14:textId="77777777" w:rsidR="00BC64E5" w:rsidRPr="002522F9" w:rsidRDefault="002522F9" w:rsidP="002522F9">
      <w:pPr>
        <w:pStyle w:val="AH5Sec"/>
      </w:pPr>
      <w:bookmarkStart w:id="42" w:name="_Toc4665478"/>
      <w:r w:rsidRPr="002522F9">
        <w:rPr>
          <w:rStyle w:val="CharSectNo"/>
        </w:rPr>
        <w:t>31</w:t>
      </w:r>
      <w:r w:rsidRPr="002522F9">
        <w:tab/>
      </w:r>
      <w:r w:rsidR="00EE03F5" w:rsidRPr="002522F9">
        <w:t>P</w:t>
      </w:r>
      <w:r w:rsidR="00BC64E5" w:rsidRPr="002522F9">
        <w:t>ower boats and sailing boats</w:t>
      </w:r>
      <w:bookmarkEnd w:id="42"/>
    </w:p>
    <w:p w14:paraId="543304BB" w14:textId="77777777" w:rsidR="00BC64E5" w:rsidRPr="002522F9" w:rsidRDefault="002522F9" w:rsidP="002522F9">
      <w:pPr>
        <w:pStyle w:val="Amain"/>
      </w:pPr>
      <w:r>
        <w:tab/>
      </w:r>
      <w:r w:rsidRPr="002522F9">
        <w:t>(1)</w:t>
      </w:r>
      <w:r w:rsidRPr="002522F9">
        <w:tab/>
      </w:r>
      <w:r w:rsidR="00BC64E5" w:rsidRPr="002522F9">
        <w:t xml:space="preserve">This section applies </w:t>
      </w:r>
      <w:r w:rsidR="004866D0" w:rsidRPr="002522F9">
        <w:t>if</w:t>
      </w:r>
      <w:r w:rsidR="00BC64E5" w:rsidRPr="002522F9">
        <w:t xml:space="preserve"> a power boat and a sailing boat</w:t>
      </w:r>
      <w:r w:rsidR="004866D0" w:rsidRPr="002522F9">
        <w:t xml:space="preserve"> </w:t>
      </w:r>
      <w:r w:rsidR="00BC64E5" w:rsidRPr="002522F9">
        <w:t>are approaching one another on a lake.</w:t>
      </w:r>
    </w:p>
    <w:p w14:paraId="444966CE" w14:textId="77777777" w:rsidR="009F05E6" w:rsidRPr="002522F9" w:rsidRDefault="002522F9" w:rsidP="002522F9">
      <w:pPr>
        <w:pStyle w:val="Amain"/>
      </w:pPr>
      <w:r>
        <w:tab/>
      </w:r>
      <w:r w:rsidRPr="002522F9">
        <w:t>(2)</w:t>
      </w:r>
      <w:r w:rsidRPr="002522F9">
        <w:tab/>
      </w:r>
      <w:r w:rsidR="00BC64E5" w:rsidRPr="002522F9">
        <w:t xml:space="preserve">The power boat must keep </w:t>
      </w:r>
      <w:r w:rsidR="00A6243E" w:rsidRPr="002522F9">
        <w:t xml:space="preserve">out of the </w:t>
      </w:r>
      <w:r w:rsidR="00BC64E5" w:rsidRPr="002522F9">
        <w:t xml:space="preserve">way </w:t>
      </w:r>
      <w:r w:rsidR="00A6243E" w:rsidRPr="002522F9">
        <w:t xml:space="preserve">of </w:t>
      </w:r>
      <w:r w:rsidR="00BC64E5" w:rsidRPr="002522F9">
        <w:t>the sailing boat.</w:t>
      </w:r>
    </w:p>
    <w:p w14:paraId="4EF9C3C1" w14:textId="77777777" w:rsidR="004C3D96" w:rsidRPr="002522F9" w:rsidRDefault="002522F9" w:rsidP="002522F9">
      <w:pPr>
        <w:pStyle w:val="Amain"/>
      </w:pPr>
      <w:r>
        <w:tab/>
      </w:r>
      <w:r w:rsidRPr="002522F9">
        <w:t>(3)</w:t>
      </w:r>
      <w:r w:rsidRPr="002522F9">
        <w:tab/>
      </w:r>
      <w:r w:rsidR="004C3D96" w:rsidRPr="002522F9">
        <w:t>The sailing boat must keep its course.</w:t>
      </w:r>
    </w:p>
    <w:p w14:paraId="5ED79190" w14:textId="77777777" w:rsidR="009F05E6" w:rsidRPr="002522F9" w:rsidRDefault="002522F9" w:rsidP="002522F9">
      <w:pPr>
        <w:pStyle w:val="AH5Sec"/>
      </w:pPr>
      <w:bookmarkStart w:id="43" w:name="_Toc4665479"/>
      <w:r w:rsidRPr="002522F9">
        <w:rPr>
          <w:rStyle w:val="CharSectNo"/>
        </w:rPr>
        <w:lastRenderedPageBreak/>
        <w:t>32</w:t>
      </w:r>
      <w:r w:rsidRPr="002522F9">
        <w:tab/>
      </w:r>
      <w:r w:rsidR="004A5446" w:rsidRPr="002522F9">
        <w:t>Rowing boats and sailing</w:t>
      </w:r>
      <w:r w:rsidR="009F05E6" w:rsidRPr="002522F9">
        <w:t xml:space="preserve"> boats</w:t>
      </w:r>
      <w:bookmarkEnd w:id="43"/>
    </w:p>
    <w:p w14:paraId="0EF821F9" w14:textId="77777777" w:rsidR="009F05E6" w:rsidRPr="002522F9" w:rsidRDefault="002522F9" w:rsidP="00163BCE">
      <w:pPr>
        <w:pStyle w:val="Amain"/>
        <w:keepNext/>
      </w:pPr>
      <w:r>
        <w:tab/>
      </w:r>
      <w:r w:rsidRPr="002522F9">
        <w:t>(1)</w:t>
      </w:r>
      <w:r w:rsidRPr="002522F9">
        <w:tab/>
      </w:r>
      <w:r w:rsidR="009F05E6" w:rsidRPr="002522F9">
        <w:t xml:space="preserve">This section applies if a </w:t>
      </w:r>
      <w:r w:rsidR="00704B54" w:rsidRPr="002522F9">
        <w:t>rowing boat</w:t>
      </w:r>
      <w:r w:rsidR="009F05E6" w:rsidRPr="002522F9">
        <w:t xml:space="preserve"> and a sailing boat are approaching one another on a lake.</w:t>
      </w:r>
    </w:p>
    <w:p w14:paraId="603C0D12" w14:textId="77777777" w:rsidR="009F05E6" w:rsidRPr="002522F9" w:rsidRDefault="002522F9" w:rsidP="002522F9">
      <w:pPr>
        <w:pStyle w:val="Amain"/>
      </w:pPr>
      <w:r>
        <w:tab/>
      </w:r>
      <w:r w:rsidRPr="002522F9">
        <w:t>(2)</w:t>
      </w:r>
      <w:r w:rsidRPr="002522F9">
        <w:tab/>
      </w:r>
      <w:r w:rsidR="006852E7" w:rsidRPr="002522F9">
        <w:t xml:space="preserve">The </w:t>
      </w:r>
      <w:r w:rsidR="00704B54" w:rsidRPr="002522F9">
        <w:t>rowing boat</w:t>
      </w:r>
      <w:r w:rsidR="006852E7" w:rsidRPr="002522F9">
        <w:t xml:space="preserve"> must </w:t>
      </w:r>
      <w:r w:rsidR="00704B54" w:rsidRPr="002522F9">
        <w:t>keep out of the way of the sailing boat.</w:t>
      </w:r>
    </w:p>
    <w:p w14:paraId="7ACE4D8B" w14:textId="77777777" w:rsidR="004C3D96" w:rsidRPr="002522F9" w:rsidRDefault="002522F9" w:rsidP="002522F9">
      <w:pPr>
        <w:pStyle w:val="Amain"/>
      </w:pPr>
      <w:r>
        <w:tab/>
      </w:r>
      <w:r w:rsidRPr="002522F9">
        <w:t>(3)</w:t>
      </w:r>
      <w:r w:rsidRPr="002522F9">
        <w:tab/>
      </w:r>
      <w:r w:rsidR="004C3D96" w:rsidRPr="002522F9">
        <w:t>The sailing boat must keep its course.</w:t>
      </w:r>
    </w:p>
    <w:p w14:paraId="5781BDD0" w14:textId="77777777" w:rsidR="00164BD5" w:rsidRPr="002522F9" w:rsidRDefault="002522F9" w:rsidP="002522F9">
      <w:pPr>
        <w:pStyle w:val="AH5Sec"/>
      </w:pPr>
      <w:bookmarkStart w:id="44" w:name="_Toc4665480"/>
      <w:r w:rsidRPr="002522F9">
        <w:rPr>
          <w:rStyle w:val="CharSectNo"/>
        </w:rPr>
        <w:t>33</w:t>
      </w:r>
      <w:r w:rsidRPr="002522F9">
        <w:tab/>
      </w:r>
      <w:r w:rsidR="00EE03F5" w:rsidRPr="002522F9">
        <w:t>O</w:t>
      </w:r>
      <w:r w:rsidR="00164BD5" w:rsidRPr="002522F9">
        <w:t>vertaking boats</w:t>
      </w:r>
      <w:bookmarkEnd w:id="44"/>
    </w:p>
    <w:p w14:paraId="275BB931" w14:textId="77777777" w:rsidR="00164BD5" w:rsidRPr="002522F9" w:rsidRDefault="002522F9" w:rsidP="002522F9">
      <w:pPr>
        <w:pStyle w:val="Amain"/>
      </w:pPr>
      <w:r>
        <w:tab/>
      </w:r>
      <w:r w:rsidRPr="002522F9">
        <w:t>(1)</w:t>
      </w:r>
      <w:r w:rsidRPr="002522F9">
        <w:tab/>
      </w:r>
      <w:r w:rsidR="00164BD5" w:rsidRPr="002522F9">
        <w:t xml:space="preserve">A boat </w:t>
      </w:r>
      <w:r w:rsidR="00487A01" w:rsidRPr="002522F9">
        <w:t xml:space="preserve">that is overtaking another boat </w:t>
      </w:r>
      <w:r w:rsidR="003A3E71" w:rsidRPr="002522F9">
        <w:t xml:space="preserve">must </w:t>
      </w:r>
      <w:r w:rsidR="00487A01" w:rsidRPr="002522F9">
        <w:t xml:space="preserve">keep </w:t>
      </w:r>
      <w:r w:rsidR="0074364C" w:rsidRPr="002522F9">
        <w:t>out of the way</w:t>
      </w:r>
      <w:r w:rsidR="00487A01" w:rsidRPr="002522F9">
        <w:t xml:space="preserve"> </w:t>
      </w:r>
      <w:r w:rsidR="0074364C" w:rsidRPr="002522F9">
        <w:t xml:space="preserve">of the </w:t>
      </w:r>
      <w:r w:rsidR="004638D5" w:rsidRPr="002522F9">
        <w:t>other boat and the other boat must keep its course.</w:t>
      </w:r>
    </w:p>
    <w:p w14:paraId="04DC6479" w14:textId="77777777" w:rsidR="00443E20" w:rsidRPr="002522F9" w:rsidRDefault="002522F9" w:rsidP="002522F9">
      <w:pPr>
        <w:pStyle w:val="Amain"/>
      </w:pPr>
      <w:r>
        <w:tab/>
      </w:r>
      <w:r w:rsidRPr="002522F9">
        <w:t>(2)</w:t>
      </w:r>
      <w:r w:rsidRPr="002522F9">
        <w:tab/>
      </w:r>
      <w:r w:rsidR="00443E20" w:rsidRPr="002522F9">
        <w:t>In this section</w:t>
      </w:r>
      <w:r w:rsidR="00806DD9" w:rsidRPr="002522F9">
        <w:t>:</w:t>
      </w:r>
    </w:p>
    <w:p w14:paraId="16071701" w14:textId="77777777" w:rsidR="00443E20" w:rsidRPr="002522F9" w:rsidRDefault="00B775D7" w:rsidP="002522F9">
      <w:pPr>
        <w:pStyle w:val="aDef"/>
      </w:pPr>
      <w:r w:rsidRPr="002522F9">
        <w:rPr>
          <w:rStyle w:val="charBoldItals"/>
        </w:rPr>
        <w:t>overtaking</w:t>
      </w:r>
      <w:r w:rsidR="007F77FC" w:rsidRPr="002522F9">
        <w:t xml:space="preserve">—a boat is </w:t>
      </w:r>
      <w:r w:rsidR="007F77FC" w:rsidRPr="002522F9">
        <w:rPr>
          <w:rStyle w:val="charBoldItals"/>
        </w:rPr>
        <w:t>overtaking</w:t>
      </w:r>
      <w:r w:rsidR="007F77FC" w:rsidRPr="002522F9">
        <w:t xml:space="preserve"> another boat if it is </w:t>
      </w:r>
      <w:r w:rsidR="0056156C" w:rsidRPr="002522F9">
        <w:t>moving toward</w:t>
      </w:r>
      <w:r w:rsidR="00356507" w:rsidRPr="002522F9">
        <w:t xml:space="preserve"> the other boat from a direction abaft the other boat’s </w:t>
      </w:r>
      <w:r w:rsidR="00D969F2" w:rsidRPr="002522F9">
        <w:t>beam</w:t>
      </w:r>
      <w:r w:rsidR="00356507" w:rsidRPr="002522F9">
        <w:t xml:space="preserve"> of more than 22.5 degrees.</w:t>
      </w:r>
    </w:p>
    <w:p w14:paraId="290A38D0" w14:textId="77777777" w:rsidR="000D2C94" w:rsidRPr="002522F9" w:rsidRDefault="002522F9" w:rsidP="002522F9">
      <w:pPr>
        <w:pStyle w:val="AH5Sec"/>
      </w:pPr>
      <w:bookmarkStart w:id="45" w:name="_Toc4665481"/>
      <w:r w:rsidRPr="002522F9">
        <w:rPr>
          <w:rStyle w:val="CharSectNo"/>
        </w:rPr>
        <w:t>34</w:t>
      </w:r>
      <w:r w:rsidRPr="002522F9">
        <w:tab/>
      </w:r>
      <w:r w:rsidR="006A2BB5" w:rsidRPr="002522F9">
        <w:t>Navigating channels</w:t>
      </w:r>
      <w:bookmarkEnd w:id="45"/>
    </w:p>
    <w:p w14:paraId="083246ED" w14:textId="77777777" w:rsidR="004866D0" w:rsidRPr="002522F9" w:rsidRDefault="002522F9" w:rsidP="002522F9">
      <w:pPr>
        <w:pStyle w:val="Amain"/>
      </w:pPr>
      <w:r>
        <w:tab/>
      </w:r>
      <w:r w:rsidRPr="002522F9">
        <w:t>(1)</w:t>
      </w:r>
      <w:r w:rsidRPr="002522F9">
        <w:tab/>
      </w:r>
      <w:r w:rsidR="004866D0" w:rsidRPr="002522F9">
        <w:t>T</w:t>
      </w:r>
      <w:r w:rsidR="004F080A" w:rsidRPr="002522F9">
        <w:t xml:space="preserve">his section applies if a channel or fairway is </w:t>
      </w:r>
      <w:r w:rsidR="00BC3747" w:rsidRPr="002522F9">
        <w:t>shown</w:t>
      </w:r>
      <w:r w:rsidR="004F080A" w:rsidRPr="002522F9">
        <w:t xml:space="preserve"> on a lake by bearings, buoys or other means (the </w:t>
      </w:r>
      <w:r w:rsidR="004F080A" w:rsidRPr="002522F9">
        <w:rPr>
          <w:rStyle w:val="charBoldItals"/>
        </w:rPr>
        <w:t>markings</w:t>
      </w:r>
      <w:r w:rsidR="004F080A" w:rsidRPr="002522F9">
        <w:t>).</w:t>
      </w:r>
    </w:p>
    <w:p w14:paraId="0BD7B0E4" w14:textId="77777777" w:rsidR="000D2C94" w:rsidRPr="002522F9" w:rsidRDefault="002522F9" w:rsidP="002522F9">
      <w:pPr>
        <w:pStyle w:val="Amain"/>
      </w:pPr>
      <w:r>
        <w:tab/>
      </w:r>
      <w:r w:rsidRPr="002522F9">
        <w:t>(2)</w:t>
      </w:r>
      <w:r w:rsidRPr="002522F9">
        <w:tab/>
      </w:r>
      <w:r w:rsidR="004866D0" w:rsidRPr="002522F9">
        <w:t>A boat mus</w:t>
      </w:r>
      <w:r w:rsidR="00BC3747" w:rsidRPr="002522F9">
        <w:t>t not exit the channel or fairway</w:t>
      </w:r>
      <w:r w:rsidR="004866D0" w:rsidRPr="002522F9">
        <w:t xml:space="preserve"> other than </w:t>
      </w:r>
      <w:r w:rsidR="004F080A" w:rsidRPr="002522F9">
        <w:t xml:space="preserve">as </w:t>
      </w:r>
      <w:r w:rsidR="00BC3747" w:rsidRPr="002522F9">
        <w:t>shown by the markings</w:t>
      </w:r>
      <w:r w:rsidR="004F080A" w:rsidRPr="002522F9">
        <w:t>.</w:t>
      </w:r>
    </w:p>
    <w:p w14:paraId="6CA9D68B" w14:textId="77777777" w:rsidR="003E76D6" w:rsidRPr="002522F9" w:rsidRDefault="002522F9" w:rsidP="002522F9">
      <w:pPr>
        <w:pStyle w:val="AH5Sec"/>
      </w:pPr>
      <w:bookmarkStart w:id="46" w:name="_Toc4665482"/>
      <w:r w:rsidRPr="002522F9">
        <w:rPr>
          <w:rStyle w:val="CharSectNo"/>
        </w:rPr>
        <w:t>35</w:t>
      </w:r>
      <w:r w:rsidRPr="002522F9">
        <w:tab/>
      </w:r>
      <w:r w:rsidR="003E76D6" w:rsidRPr="002522F9">
        <w:t>Exception</w:t>
      </w:r>
      <w:r w:rsidR="00CE0EF5" w:rsidRPr="002522F9">
        <w:t xml:space="preserve"> to rules—boat races</w:t>
      </w:r>
      <w:bookmarkEnd w:id="46"/>
    </w:p>
    <w:p w14:paraId="4A9889C8" w14:textId="77777777" w:rsidR="006D1BB6" w:rsidRPr="002522F9" w:rsidRDefault="00D84376" w:rsidP="00CE6B63">
      <w:pPr>
        <w:pStyle w:val="Amainreturn"/>
      </w:pPr>
      <w:r w:rsidRPr="002522F9">
        <w:t>This part</w:t>
      </w:r>
      <w:r w:rsidR="006D1BB6" w:rsidRPr="002522F9">
        <w:t xml:space="preserve"> does not apply to a boat taking part in a boat race</w:t>
      </w:r>
      <w:r w:rsidRPr="002522F9">
        <w:t xml:space="preserve"> in relation to another boat taking part in the race, to the extent that it conflicts</w:t>
      </w:r>
      <w:r w:rsidR="006D1BB6" w:rsidRPr="002522F9">
        <w:t xml:space="preserve"> wi</w:t>
      </w:r>
      <w:r w:rsidR="00BA678E" w:rsidRPr="002522F9">
        <w:t>th a rule approved for the race by the entity controlling the race.</w:t>
      </w:r>
    </w:p>
    <w:p w14:paraId="58EA9E16" w14:textId="77777777" w:rsidR="00351C95" w:rsidRPr="002522F9" w:rsidRDefault="00351C95" w:rsidP="00351C95">
      <w:pPr>
        <w:pStyle w:val="PageBreak"/>
      </w:pPr>
      <w:r w:rsidRPr="002522F9">
        <w:br w:type="page"/>
      </w:r>
    </w:p>
    <w:p w14:paraId="3BBFA96E" w14:textId="77777777" w:rsidR="008B7C8B" w:rsidRPr="002522F9" w:rsidRDefault="002522F9" w:rsidP="002522F9">
      <w:pPr>
        <w:pStyle w:val="AH2Part"/>
      </w:pPr>
      <w:bookmarkStart w:id="47" w:name="_Toc4665483"/>
      <w:r w:rsidRPr="002522F9">
        <w:rPr>
          <w:rStyle w:val="CharPartNo"/>
        </w:rPr>
        <w:lastRenderedPageBreak/>
        <w:t>Part 6</w:t>
      </w:r>
      <w:r w:rsidRPr="002522F9">
        <w:tab/>
      </w:r>
      <w:r w:rsidR="008B7C8B" w:rsidRPr="002522F9">
        <w:rPr>
          <w:rStyle w:val="CharPartText"/>
        </w:rPr>
        <w:t>Conduct of people</w:t>
      </w:r>
      <w:bookmarkEnd w:id="47"/>
    </w:p>
    <w:p w14:paraId="42D3A8F8" w14:textId="77777777" w:rsidR="008B7C8B" w:rsidRPr="002522F9" w:rsidRDefault="002522F9" w:rsidP="002522F9">
      <w:pPr>
        <w:pStyle w:val="AH5Sec"/>
      </w:pPr>
      <w:bookmarkStart w:id="48" w:name="_Toc4665484"/>
      <w:r w:rsidRPr="002522F9">
        <w:rPr>
          <w:rStyle w:val="CharSectNo"/>
        </w:rPr>
        <w:t>36</w:t>
      </w:r>
      <w:r w:rsidRPr="002522F9">
        <w:tab/>
      </w:r>
      <w:r w:rsidR="009F00A6" w:rsidRPr="002522F9">
        <w:t>D</w:t>
      </w:r>
      <w:r w:rsidR="00EB64D3" w:rsidRPr="002522F9">
        <w:t xml:space="preserve">angerous </w:t>
      </w:r>
      <w:r w:rsidR="009F00A6" w:rsidRPr="002522F9">
        <w:t>conduct</w:t>
      </w:r>
      <w:bookmarkEnd w:id="48"/>
    </w:p>
    <w:p w14:paraId="4D05FAEC" w14:textId="77777777" w:rsidR="00B4422C" w:rsidRPr="002522F9" w:rsidRDefault="00F53211" w:rsidP="00CE6B63">
      <w:pPr>
        <w:pStyle w:val="Amainreturn"/>
      </w:pPr>
      <w:r w:rsidRPr="002522F9">
        <w:t xml:space="preserve">A person </w:t>
      </w:r>
      <w:r w:rsidR="00B4422C" w:rsidRPr="002522F9">
        <w:t>commits an offence if—</w:t>
      </w:r>
    </w:p>
    <w:p w14:paraId="79781EDA" w14:textId="77777777" w:rsidR="00B4422C" w:rsidRPr="002522F9" w:rsidRDefault="002522F9" w:rsidP="002522F9">
      <w:pPr>
        <w:pStyle w:val="Apara"/>
      </w:pPr>
      <w:r>
        <w:tab/>
      </w:r>
      <w:r w:rsidRPr="002522F9">
        <w:t>(a)</w:t>
      </w:r>
      <w:r w:rsidRPr="002522F9">
        <w:tab/>
      </w:r>
      <w:r w:rsidR="00B4422C" w:rsidRPr="002522F9">
        <w:t>the person is on a boat</w:t>
      </w:r>
      <w:r w:rsidR="008E4FDD" w:rsidRPr="002522F9">
        <w:t xml:space="preserve"> on</w:t>
      </w:r>
      <w:r w:rsidR="00B4422C" w:rsidRPr="002522F9">
        <w:t xml:space="preserve"> a lake; and</w:t>
      </w:r>
    </w:p>
    <w:p w14:paraId="10447959" w14:textId="77777777" w:rsidR="00B4422C" w:rsidRPr="002522F9" w:rsidRDefault="002522F9" w:rsidP="002522F9">
      <w:pPr>
        <w:pStyle w:val="Apara"/>
        <w:keepNext/>
      </w:pPr>
      <w:r>
        <w:tab/>
      </w:r>
      <w:r w:rsidRPr="002522F9">
        <w:t>(b)</w:t>
      </w:r>
      <w:r w:rsidRPr="002522F9">
        <w:tab/>
      </w:r>
      <w:r w:rsidR="00B4422C" w:rsidRPr="002522F9">
        <w:t xml:space="preserve">the person does something that </w:t>
      </w:r>
      <w:r w:rsidR="008924E7" w:rsidRPr="002522F9">
        <w:t>is dangerous to the public.</w:t>
      </w:r>
    </w:p>
    <w:p w14:paraId="2DF01164" w14:textId="77777777" w:rsidR="008924E7" w:rsidRPr="002522F9" w:rsidRDefault="000261A3" w:rsidP="008924E7">
      <w:pPr>
        <w:pStyle w:val="Penalty"/>
      </w:pPr>
      <w:r w:rsidRPr="002522F9">
        <w:t>Maximum penalty:  3</w:t>
      </w:r>
      <w:r w:rsidR="008924E7" w:rsidRPr="002522F9">
        <w:t>0 penalty units.</w:t>
      </w:r>
    </w:p>
    <w:p w14:paraId="6DD7FCCC" w14:textId="77777777" w:rsidR="008E4FDD" w:rsidRPr="002522F9" w:rsidRDefault="002522F9" w:rsidP="002522F9">
      <w:pPr>
        <w:pStyle w:val="AH5Sec"/>
      </w:pPr>
      <w:bookmarkStart w:id="49" w:name="_Toc4665485"/>
      <w:r w:rsidRPr="002522F9">
        <w:rPr>
          <w:rStyle w:val="CharSectNo"/>
        </w:rPr>
        <w:t>37</w:t>
      </w:r>
      <w:r w:rsidRPr="002522F9">
        <w:tab/>
      </w:r>
      <w:r w:rsidR="00EF1941" w:rsidRPr="002522F9">
        <w:t>Conduct on power boats</w:t>
      </w:r>
      <w:bookmarkEnd w:id="49"/>
    </w:p>
    <w:p w14:paraId="120A054A" w14:textId="77777777" w:rsidR="00AF4E27" w:rsidRPr="002522F9" w:rsidRDefault="002522F9" w:rsidP="002522F9">
      <w:pPr>
        <w:pStyle w:val="Amain"/>
      </w:pPr>
      <w:r>
        <w:tab/>
      </w:r>
      <w:r w:rsidRPr="002522F9">
        <w:t>(1)</w:t>
      </w:r>
      <w:r w:rsidRPr="002522F9">
        <w:tab/>
      </w:r>
      <w:r w:rsidR="00112495" w:rsidRPr="002522F9">
        <w:t>A person commits an offence if—</w:t>
      </w:r>
    </w:p>
    <w:p w14:paraId="2579A002" w14:textId="77777777" w:rsidR="003F4E77" w:rsidRPr="002522F9" w:rsidRDefault="002522F9" w:rsidP="002522F9">
      <w:pPr>
        <w:pStyle w:val="Apara"/>
      </w:pPr>
      <w:r>
        <w:tab/>
      </w:r>
      <w:r w:rsidRPr="002522F9">
        <w:t>(a)</w:t>
      </w:r>
      <w:r w:rsidRPr="002522F9">
        <w:tab/>
      </w:r>
      <w:r w:rsidR="00667613" w:rsidRPr="002522F9">
        <w:t>the p</w:t>
      </w:r>
      <w:r w:rsidR="0097312A" w:rsidRPr="002522F9">
        <w:t xml:space="preserve">erson operates a power boat on </w:t>
      </w:r>
      <w:r w:rsidR="00806DD9" w:rsidRPr="002522F9">
        <w:t xml:space="preserve">a </w:t>
      </w:r>
      <w:r w:rsidR="00667613" w:rsidRPr="002522F9">
        <w:t>lake; and</w:t>
      </w:r>
    </w:p>
    <w:p w14:paraId="45FC2213" w14:textId="77777777" w:rsidR="00667613" w:rsidRPr="002522F9" w:rsidRDefault="002522F9" w:rsidP="002522F9">
      <w:pPr>
        <w:pStyle w:val="Apara"/>
      </w:pPr>
      <w:r>
        <w:tab/>
      </w:r>
      <w:r w:rsidRPr="002522F9">
        <w:t>(b)</w:t>
      </w:r>
      <w:r w:rsidRPr="002522F9">
        <w:tab/>
      </w:r>
      <w:r w:rsidR="00667613" w:rsidRPr="002522F9">
        <w:t>the power boat is being propelled by its engine; and</w:t>
      </w:r>
    </w:p>
    <w:p w14:paraId="74B41954" w14:textId="77777777" w:rsidR="00AC755E" w:rsidRPr="002522F9" w:rsidRDefault="002522F9" w:rsidP="002522F9">
      <w:pPr>
        <w:pStyle w:val="Apara"/>
        <w:keepNext/>
      </w:pPr>
      <w:r>
        <w:tab/>
      </w:r>
      <w:r w:rsidRPr="002522F9">
        <w:t>(c)</w:t>
      </w:r>
      <w:r w:rsidRPr="002522F9">
        <w:tab/>
      </w:r>
      <w:r w:rsidR="0097312A" w:rsidRPr="002522F9">
        <w:t>a person on the power boat extends a part of their body outside the perimeter of the boat.</w:t>
      </w:r>
    </w:p>
    <w:p w14:paraId="3C3C90F8" w14:textId="77777777" w:rsidR="000261A3" w:rsidRPr="002522F9" w:rsidRDefault="00DB1F54" w:rsidP="0097312A">
      <w:pPr>
        <w:pStyle w:val="Penalty"/>
      </w:pPr>
      <w:r w:rsidRPr="002522F9">
        <w:t>Maximum penalty:  2</w:t>
      </w:r>
      <w:r w:rsidR="0097312A" w:rsidRPr="002522F9">
        <w:t>0 penalty units.</w:t>
      </w:r>
    </w:p>
    <w:p w14:paraId="7A9251D5" w14:textId="77777777" w:rsidR="00112495" w:rsidRPr="002522F9" w:rsidRDefault="002522F9" w:rsidP="002522F9">
      <w:pPr>
        <w:pStyle w:val="Amain"/>
      </w:pPr>
      <w:r>
        <w:tab/>
      </w:r>
      <w:r w:rsidRPr="002522F9">
        <w:t>(2)</w:t>
      </w:r>
      <w:r w:rsidRPr="002522F9">
        <w:tab/>
      </w:r>
      <w:r w:rsidR="00112495" w:rsidRPr="002522F9">
        <w:t>A person commits an offence if—</w:t>
      </w:r>
    </w:p>
    <w:p w14:paraId="5A5A4D1E" w14:textId="77777777" w:rsidR="002A2F88" w:rsidRPr="002522F9" w:rsidRDefault="002522F9" w:rsidP="002522F9">
      <w:pPr>
        <w:pStyle w:val="Apara"/>
      </w:pPr>
      <w:r>
        <w:tab/>
      </w:r>
      <w:r w:rsidRPr="002522F9">
        <w:t>(a)</w:t>
      </w:r>
      <w:r w:rsidRPr="002522F9">
        <w:tab/>
      </w:r>
      <w:r w:rsidR="00112495" w:rsidRPr="002522F9">
        <w:t>the person is on a power boat</w:t>
      </w:r>
      <w:r w:rsidR="00F17881" w:rsidRPr="002522F9">
        <w:t xml:space="preserve"> on a lake</w:t>
      </w:r>
      <w:r w:rsidR="002A2F88" w:rsidRPr="002522F9">
        <w:t>;</w:t>
      </w:r>
      <w:r w:rsidR="00F3196D" w:rsidRPr="002522F9">
        <w:t xml:space="preserve"> and</w:t>
      </w:r>
    </w:p>
    <w:p w14:paraId="554D51BD" w14:textId="77777777" w:rsidR="002A2F88" w:rsidRPr="002522F9" w:rsidRDefault="002522F9" w:rsidP="002522F9">
      <w:pPr>
        <w:pStyle w:val="Apara"/>
      </w:pPr>
      <w:r>
        <w:tab/>
      </w:r>
      <w:r w:rsidRPr="002522F9">
        <w:t>(b)</w:t>
      </w:r>
      <w:r w:rsidRPr="002522F9">
        <w:tab/>
      </w:r>
      <w:r w:rsidR="002A2F88" w:rsidRPr="002522F9">
        <w:t>the power boat is being propelled by its engine; and</w:t>
      </w:r>
    </w:p>
    <w:p w14:paraId="12459156" w14:textId="77777777" w:rsidR="00112495" w:rsidRPr="002522F9" w:rsidRDefault="002522F9" w:rsidP="002522F9">
      <w:pPr>
        <w:pStyle w:val="Apara"/>
        <w:keepNext/>
      </w:pPr>
      <w:r>
        <w:tab/>
      </w:r>
      <w:r w:rsidRPr="002522F9">
        <w:t>(c)</w:t>
      </w:r>
      <w:r w:rsidRPr="002522F9">
        <w:tab/>
      </w:r>
      <w:r w:rsidR="002A2F88" w:rsidRPr="002522F9">
        <w:t xml:space="preserve">the person </w:t>
      </w:r>
      <w:r w:rsidR="00F3196D" w:rsidRPr="002522F9">
        <w:t>extends a part of their body outside the perimeter of the boat.</w:t>
      </w:r>
    </w:p>
    <w:p w14:paraId="11E54346" w14:textId="77777777" w:rsidR="00515DE6" w:rsidRPr="002522F9" w:rsidRDefault="00DB1F54" w:rsidP="00112495">
      <w:pPr>
        <w:pStyle w:val="Penalty"/>
      </w:pPr>
      <w:r w:rsidRPr="002522F9">
        <w:t>Maximum penalty:  2</w:t>
      </w:r>
      <w:r w:rsidR="00112495" w:rsidRPr="002522F9">
        <w:t>0 penalty units.</w:t>
      </w:r>
    </w:p>
    <w:p w14:paraId="23527C4B" w14:textId="77777777" w:rsidR="00515DE6" w:rsidRPr="002522F9" w:rsidRDefault="002522F9" w:rsidP="002522F9">
      <w:pPr>
        <w:pStyle w:val="Amain"/>
      </w:pPr>
      <w:r>
        <w:tab/>
      </w:r>
      <w:r w:rsidRPr="002522F9">
        <w:t>(3)</w:t>
      </w:r>
      <w:r w:rsidRPr="002522F9">
        <w:tab/>
      </w:r>
      <w:r w:rsidR="00515DE6" w:rsidRPr="002522F9">
        <w:t>A person commits an offence if—</w:t>
      </w:r>
    </w:p>
    <w:p w14:paraId="2E771500" w14:textId="77777777" w:rsidR="00515DE6" w:rsidRPr="002522F9" w:rsidRDefault="002522F9" w:rsidP="002522F9">
      <w:pPr>
        <w:pStyle w:val="Apara"/>
      </w:pPr>
      <w:r>
        <w:tab/>
      </w:r>
      <w:r w:rsidRPr="002522F9">
        <w:t>(a)</w:t>
      </w:r>
      <w:r w:rsidRPr="002522F9">
        <w:tab/>
      </w:r>
      <w:r w:rsidR="00CC6A1E" w:rsidRPr="002522F9">
        <w:t>the person operates</w:t>
      </w:r>
      <w:r w:rsidR="00515DE6" w:rsidRPr="002522F9">
        <w:t xml:space="preserve"> a power boat</w:t>
      </w:r>
      <w:r w:rsidR="00F17881" w:rsidRPr="002522F9">
        <w:t xml:space="preserve"> on a lake</w:t>
      </w:r>
      <w:r w:rsidR="00515DE6" w:rsidRPr="002522F9">
        <w:t>; and</w:t>
      </w:r>
    </w:p>
    <w:p w14:paraId="296D6CFB" w14:textId="77777777" w:rsidR="00515DE6" w:rsidRPr="002522F9" w:rsidRDefault="002522F9" w:rsidP="002522F9">
      <w:pPr>
        <w:pStyle w:val="Apara"/>
      </w:pPr>
      <w:r>
        <w:tab/>
      </w:r>
      <w:r w:rsidRPr="002522F9">
        <w:t>(b)</w:t>
      </w:r>
      <w:r w:rsidRPr="002522F9">
        <w:tab/>
      </w:r>
      <w:r w:rsidR="00515DE6" w:rsidRPr="002522F9">
        <w:t>the power boat is being propelled by its engine; and</w:t>
      </w:r>
    </w:p>
    <w:p w14:paraId="65FA93B3" w14:textId="77777777" w:rsidR="00515DE6" w:rsidRPr="002522F9" w:rsidRDefault="002522F9" w:rsidP="002522F9">
      <w:pPr>
        <w:pStyle w:val="Apara"/>
        <w:keepNext/>
      </w:pPr>
      <w:r>
        <w:lastRenderedPageBreak/>
        <w:tab/>
      </w:r>
      <w:r w:rsidRPr="002522F9">
        <w:t>(c)</w:t>
      </w:r>
      <w:r w:rsidRPr="002522F9">
        <w:tab/>
      </w:r>
      <w:r w:rsidR="00515DE6" w:rsidRPr="002522F9">
        <w:t xml:space="preserve">a person </w:t>
      </w:r>
      <w:r w:rsidR="00F17881" w:rsidRPr="002522F9">
        <w:t>is on the bow of the power</w:t>
      </w:r>
      <w:r w:rsidR="006519B5" w:rsidRPr="002522F9">
        <w:t xml:space="preserve"> </w:t>
      </w:r>
      <w:r w:rsidR="00F17881" w:rsidRPr="002522F9">
        <w:t>boat in a position that put</w:t>
      </w:r>
      <w:r w:rsidR="004C7483" w:rsidRPr="002522F9">
        <w:t>s</w:t>
      </w:r>
      <w:r w:rsidR="00F17881" w:rsidRPr="002522F9">
        <w:t xml:space="preserve"> them at an increased risk of falling overboard</w:t>
      </w:r>
      <w:r w:rsidR="00515DE6" w:rsidRPr="002522F9">
        <w:t>.</w:t>
      </w:r>
    </w:p>
    <w:p w14:paraId="590134E9" w14:textId="77777777" w:rsidR="00515DE6" w:rsidRPr="002522F9" w:rsidRDefault="00DB1F54" w:rsidP="00515DE6">
      <w:pPr>
        <w:pStyle w:val="Penalty"/>
      </w:pPr>
      <w:r w:rsidRPr="002522F9">
        <w:t>Maximum penalty:  2</w:t>
      </w:r>
      <w:r w:rsidR="00515DE6" w:rsidRPr="002522F9">
        <w:t>0 penalty units.</w:t>
      </w:r>
    </w:p>
    <w:p w14:paraId="1E57A44A" w14:textId="77777777" w:rsidR="00F17881" w:rsidRPr="002522F9" w:rsidRDefault="002522F9" w:rsidP="002522F9">
      <w:pPr>
        <w:pStyle w:val="Amain"/>
      </w:pPr>
      <w:r>
        <w:tab/>
      </w:r>
      <w:r w:rsidRPr="002522F9">
        <w:t>(4)</w:t>
      </w:r>
      <w:r w:rsidRPr="002522F9">
        <w:tab/>
      </w:r>
      <w:r w:rsidR="00F17881" w:rsidRPr="002522F9">
        <w:t>A person commits an offence if—</w:t>
      </w:r>
    </w:p>
    <w:p w14:paraId="234675F7" w14:textId="77777777" w:rsidR="00F17881" w:rsidRPr="002522F9" w:rsidRDefault="002522F9" w:rsidP="002522F9">
      <w:pPr>
        <w:pStyle w:val="Apara"/>
      </w:pPr>
      <w:r>
        <w:tab/>
      </w:r>
      <w:r w:rsidRPr="002522F9">
        <w:t>(a)</w:t>
      </w:r>
      <w:r w:rsidRPr="002522F9">
        <w:tab/>
      </w:r>
      <w:r w:rsidR="00F17881" w:rsidRPr="002522F9">
        <w:t>the person is on</w:t>
      </w:r>
      <w:r w:rsidR="003F39D1" w:rsidRPr="002522F9">
        <w:t xml:space="preserve"> the bow of</w:t>
      </w:r>
      <w:r w:rsidR="00F17881" w:rsidRPr="002522F9">
        <w:t xml:space="preserve"> a power boat on a lake</w:t>
      </w:r>
      <w:r w:rsidR="003F39D1" w:rsidRPr="002522F9">
        <w:t xml:space="preserve"> in a position that puts them at an increased risk of falling overboard</w:t>
      </w:r>
      <w:r w:rsidR="00F17881" w:rsidRPr="002522F9">
        <w:t>; and</w:t>
      </w:r>
    </w:p>
    <w:p w14:paraId="6128385B" w14:textId="77777777" w:rsidR="00F17881" w:rsidRPr="002522F9" w:rsidRDefault="002522F9" w:rsidP="002522F9">
      <w:pPr>
        <w:pStyle w:val="Apara"/>
        <w:keepNext/>
      </w:pPr>
      <w:r>
        <w:tab/>
      </w:r>
      <w:r w:rsidRPr="002522F9">
        <w:t>(b)</w:t>
      </w:r>
      <w:r w:rsidRPr="002522F9">
        <w:tab/>
      </w:r>
      <w:r w:rsidR="00F17881" w:rsidRPr="002522F9">
        <w:t>the power boat is being propelled by its engine</w:t>
      </w:r>
      <w:r w:rsidR="00982343" w:rsidRPr="002522F9">
        <w:t>.</w:t>
      </w:r>
    </w:p>
    <w:p w14:paraId="5F06DAAA" w14:textId="77777777" w:rsidR="00F17881" w:rsidRPr="002522F9" w:rsidRDefault="00661368" w:rsidP="00F17881">
      <w:pPr>
        <w:pStyle w:val="Penalty"/>
      </w:pPr>
      <w:r w:rsidRPr="002522F9">
        <w:t>Maximum penalty:  2</w:t>
      </w:r>
      <w:r w:rsidR="00F17881" w:rsidRPr="002522F9">
        <w:t>0 penalty units.</w:t>
      </w:r>
    </w:p>
    <w:p w14:paraId="24FFA345" w14:textId="77777777" w:rsidR="00E952D0" w:rsidRPr="002522F9" w:rsidRDefault="002522F9" w:rsidP="002522F9">
      <w:pPr>
        <w:pStyle w:val="Amain"/>
      </w:pPr>
      <w:r>
        <w:tab/>
      </w:r>
      <w:r w:rsidRPr="002522F9">
        <w:t>(5)</w:t>
      </w:r>
      <w:r w:rsidRPr="002522F9">
        <w:tab/>
      </w:r>
      <w:r w:rsidR="00E952D0" w:rsidRPr="002522F9">
        <w:t>A person commits an offence if—</w:t>
      </w:r>
    </w:p>
    <w:p w14:paraId="7E275D0A" w14:textId="77777777" w:rsidR="00E952D0" w:rsidRPr="002522F9" w:rsidRDefault="002522F9" w:rsidP="002522F9">
      <w:pPr>
        <w:pStyle w:val="Apara"/>
      </w:pPr>
      <w:r>
        <w:tab/>
      </w:r>
      <w:r w:rsidRPr="002522F9">
        <w:t>(a)</w:t>
      </w:r>
      <w:r w:rsidRPr="002522F9">
        <w:tab/>
      </w:r>
      <w:r w:rsidR="00E952D0" w:rsidRPr="002522F9">
        <w:t xml:space="preserve">the person </w:t>
      </w:r>
      <w:r w:rsidR="00E53FCE" w:rsidRPr="002522F9">
        <w:t>operates a power boat</w:t>
      </w:r>
      <w:r w:rsidR="00E952D0" w:rsidRPr="002522F9">
        <w:t xml:space="preserve"> on a lake; and</w:t>
      </w:r>
    </w:p>
    <w:p w14:paraId="472933B5" w14:textId="77777777" w:rsidR="00E952D0" w:rsidRPr="002522F9" w:rsidRDefault="002522F9" w:rsidP="002522F9">
      <w:pPr>
        <w:pStyle w:val="Apara"/>
      </w:pPr>
      <w:r>
        <w:tab/>
      </w:r>
      <w:r w:rsidRPr="002522F9">
        <w:t>(b)</w:t>
      </w:r>
      <w:r w:rsidRPr="002522F9">
        <w:tab/>
      </w:r>
      <w:r w:rsidR="00E952D0" w:rsidRPr="002522F9">
        <w:t>the power boat is being propelled by its engine; and</w:t>
      </w:r>
    </w:p>
    <w:p w14:paraId="12B16FF6" w14:textId="77777777" w:rsidR="00E952D0" w:rsidRPr="002522F9" w:rsidRDefault="002522F9" w:rsidP="002522F9">
      <w:pPr>
        <w:pStyle w:val="Apara"/>
        <w:keepNext/>
      </w:pPr>
      <w:r>
        <w:tab/>
      </w:r>
      <w:r w:rsidRPr="002522F9">
        <w:t>(c)</w:t>
      </w:r>
      <w:r w:rsidRPr="002522F9">
        <w:tab/>
      </w:r>
      <w:r w:rsidR="00E952D0" w:rsidRPr="002522F9">
        <w:t>a person is on</w:t>
      </w:r>
      <w:r w:rsidR="001530FF" w:rsidRPr="002522F9">
        <w:t>,</w:t>
      </w:r>
      <w:r w:rsidR="00E952D0" w:rsidRPr="002522F9">
        <w:t xml:space="preserve"> </w:t>
      </w:r>
      <w:r w:rsidR="00E53FCE" w:rsidRPr="002522F9">
        <w:t>or is hanging onto</w:t>
      </w:r>
      <w:r w:rsidR="001530FF" w:rsidRPr="002522F9">
        <w:t>, a swim ladder, swim platform or transom attached to the power boat</w:t>
      </w:r>
      <w:r w:rsidR="00E952D0" w:rsidRPr="002522F9">
        <w:t>.</w:t>
      </w:r>
    </w:p>
    <w:p w14:paraId="3C20F59A" w14:textId="77777777" w:rsidR="00E952D0" w:rsidRPr="002522F9" w:rsidRDefault="00DB1F54" w:rsidP="00E952D0">
      <w:pPr>
        <w:pStyle w:val="Penalty"/>
      </w:pPr>
      <w:r w:rsidRPr="002522F9">
        <w:t>Maximum penalty:  2</w:t>
      </w:r>
      <w:r w:rsidR="00E952D0" w:rsidRPr="002522F9">
        <w:t>0 penalty units.</w:t>
      </w:r>
    </w:p>
    <w:p w14:paraId="577AE87D" w14:textId="77777777" w:rsidR="001530FF" w:rsidRPr="002522F9" w:rsidRDefault="002522F9" w:rsidP="002522F9">
      <w:pPr>
        <w:pStyle w:val="Amain"/>
      </w:pPr>
      <w:r>
        <w:tab/>
      </w:r>
      <w:r w:rsidRPr="002522F9">
        <w:t>(6)</w:t>
      </w:r>
      <w:r w:rsidRPr="002522F9">
        <w:tab/>
      </w:r>
      <w:r w:rsidR="001530FF" w:rsidRPr="002522F9">
        <w:t>A person commits an offence if—</w:t>
      </w:r>
    </w:p>
    <w:p w14:paraId="2135F18F" w14:textId="77777777" w:rsidR="001530FF" w:rsidRPr="002522F9" w:rsidRDefault="002522F9" w:rsidP="002522F9">
      <w:pPr>
        <w:pStyle w:val="Apara"/>
      </w:pPr>
      <w:r>
        <w:tab/>
      </w:r>
      <w:r w:rsidRPr="002522F9">
        <w:t>(a)</w:t>
      </w:r>
      <w:r w:rsidRPr="002522F9">
        <w:tab/>
      </w:r>
      <w:r w:rsidR="001530FF" w:rsidRPr="002522F9">
        <w:t xml:space="preserve">the person </w:t>
      </w:r>
      <w:r w:rsidR="003F39D1" w:rsidRPr="002522F9">
        <w:t xml:space="preserve">is on, or is hanging onto, a swim ladder, swim platform or transom attached to </w:t>
      </w:r>
      <w:r w:rsidR="00F3196D" w:rsidRPr="002522F9">
        <w:t>a</w:t>
      </w:r>
      <w:r w:rsidR="003F39D1" w:rsidRPr="002522F9">
        <w:t xml:space="preserve"> power boat</w:t>
      </w:r>
      <w:r w:rsidR="001530FF" w:rsidRPr="002522F9">
        <w:t xml:space="preserve"> on a lake; and</w:t>
      </w:r>
    </w:p>
    <w:p w14:paraId="2D80AEE0" w14:textId="77777777" w:rsidR="001530FF" w:rsidRPr="002522F9" w:rsidRDefault="002522F9" w:rsidP="002522F9">
      <w:pPr>
        <w:pStyle w:val="Apara"/>
        <w:keepNext/>
      </w:pPr>
      <w:r>
        <w:tab/>
      </w:r>
      <w:r w:rsidRPr="002522F9">
        <w:t>(b)</w:t>
      </w:r>
      <w:r w:rsidRPr="002522F9">
        <w:tab/>
      </w:r>
      <w:r w:rsidR="001530FF" w:rsidRPr="002522F9">
        <w:t>the power boat is being propelled by its engine</w:t>
      </w:r>
      <w:r w:rsidR="00F3196D" w:rsidRPr="002522F9">
        <w:t>.</w:t>
      </w:r>
    </w:p>
    <w:p w14:paraId="3CC19C7E" w14:textId="77777777" w:rsidR="001530FF" w:rsidRPr="002522F9" w:rsidRDefault="00DB1F54" w:rsidP="001530FF">
      <w:pPr>
        <w:pStyle w:val="Penalty"/>
      </w:pPr>
      <w:r w:rsidRPr="002522F9">
        <w:t>Maximum penalty:  2</w:t>
      </w:r>
      <w:r w:rsidR="001530FF" w:rsidRPr="002522F9">
        <w:t>0 penalty units.</w:t>
      </w:r>
    </w:p>
    <w:p w14:paraId="6A9D74CC" w14:textId="77777777" w:rsidR="00804AAE" w:rsidRPr="002522F9" w:rsidRDefault="002522F9" w:rsidP="002522F9">
      <w:pPr>
        <w:pStyle w:val="Amain"/>
      </w:pPr>
      <w:r>
        <w:tab/>
      </w:r>
      <w:r w:rsidRPr="002522F9">
        <w:t>(7)</w:t>
      </w:r>
      <w:r w:rsidRPr="002522F9">
        <w:tab/>
      </w:r>
      <w:r w:rsidR="00804AAE" w:rsidRPr="002522F9">
        <w:t>Sub</w:t>
      </w:r>
      <w:r w:rsidR="00982343" w:rsidRPr="002522F9">
        <w:t>sections (1</w:t>
      </w:r>
      <w:r w:rsidR="00804AAE" w:rsidRPr="002522F9">
        <w:t>) to (6) do not apply to a person who is—</w:t>
      </w:r>
    </w:p>
    <w:p w14:paraId="3596ACF2" w14:textId="77777777" w:rsidR="00AB6955" w:rsidRPr="002522F9" w:rsidRDefault="002522F9" w:rsidP="002522F9">
      <w:pPr>
        <w:pStyle w:val="Apara"/>
      </w:pPr>
      <w:r>
        <w:tab/>
      </w:r>
      <w:r w:rsidRPr="002522F9">
        <w:t>(a)</w:t>
      </w:r>
      <w:r w:rsidRPr="002522F9">
        <w:tab/>
      </w:r>
      <w:r w:rsidR="00AB6955" w:rsidRPr="002522F9">
        <w:t>anchoring, mooring or casting off; or</w:t>
      </w:r>
    </w:p>
    <w:p w14:paraId="70759CE6" w14:textId="77777777" w:rsidR="00C97C49" w:rsidRPr="002522F9" w:rsidRDefault="002522F9" w:rsidP="002522F9">
      <w:pPr>
        <w:pStyle w:val="Apara"/>
      </w:pPr>
      <w:r>
        <w:tab/>
      </w:r>
      <w:r w:rsidRPr="002522F9">
        <w:t>(b)</w:t>
      </w:r>
      <w:r w:rsidRPr="002522F9">
        <w:tab/>
      </w:r>
      <w:r w:rsidR="00C97C49" w:rsidRPr="002522F9">
        <w:t>fishing while anchored, moored, or drifting; or</w:t>
      </w:r>
    </w:p>
    <w:p w14:paraId="6B110D5A" w14:textId="77777777" w:rsidR="00804AAE" w:rsidRPr="002522F9" w:rsidRDefault="002522F9" w:rsidP="002522F9">
      <w:pPr>
        <w:pStyle w:val="Apara"/>
        <w:keepNext/>
      </w:pPr>
      <w:r>
        <w:tab/>
      </w:r>
      <w:r w:rsidRPr="002522F9">
        <w:t>(c)</w:t>
      </w:r>
      <w:r w:rsidRPr="002522F9">
        <w:tab/>
      </w:r>
      <w:r w:rsidR="006415ED" w:rsidRPr="002522F9">
        <w:t>involved in an</w:t>
      </w:r>
      <w:r w:rsidR="00C81632" w:rsidRPr="002522F9">
        <w:t xml:space="preserve"> activity relati</w:t>
      </w:r>
      <w:r w:rsidR="006415ED" w:rsidRPr="002522F9">
        <w:t>ng to securing the safety of a</w:t>
      </w:r>
      <w:r w:rsidR="00C81632" w:rsidRPr="002522F9">
        <w:t xml:space="preserve"> person or property.</w:t>
      </w:r>
    </w:p>
    <w:p w14:paraId="083A21D2" w14:textId="04DEDCA0" w:rsidR="002E2DA4" w:rsidRPr="002522F9" w:rsidRDefault="00806DD9" w:rsidP="00806DD9">
      <w:pPr>
        <w:pStyle w:val="aNote"/>
      </w:pPr>
      <w:r w:rsidRPr="002522F9">
        <w:rPr>
          <w:rStyle w:val="charItals"/>
        </w:rPr>
        <w:t>Note</w:t>
      </w:r>
      <w:r w:rsidRPr="002522F9">
        <w:rPr>
          <w:rStyle w:val="charItals"/>
        </w:rPr>
        <w:tab/>
      </w:r>
      <w:r w:rsidR="00C03A6E" w:rsidRPr="002522F9">
        <w:t xml:space="preserve">The defendant has an evidential burden in relation to the matters mentioned in this section (see </w:t>
      </w:r>
      <w:hyperlink r:id="rId48" w:tooltip="A2002-51" w:history="1">
        <w:r w:rsidR="00C03A6E" w:rsidRPr="002522F9">
          <w:rPr>
            <w:rStyle w:val="charCitHyperlinkAbbrev"/>
          </w:rPr>
          <w:t>Criminal Code</w:t>
        </w:r>
      </w:hyperlink>
      <w:r w:rsidR="00C03A6E" w:rsidRPr="002522F9">
        <w:t>, s 58).</w:t>
      </w:r>
    </w:p>
    <w:p w14:paraId="39302CF6" w14:textId="77777777" w:rsidR="00515DE6" w:rsidRPr="002522F9" w:rsidRDefault="002522F9" w:rsidP="002522F9">
      <w:pPr>
        <w:pStyle w:val="Amain"/>
      </w:pPr>
      <w:r>
        <w:lastRenderedPageBreak/>
        <w:tab/>
      </w:r>
      <w:r w:rsidRPr="002522F9">
        <w:t>(8)</w:t>
      </w:r>
      <w:r w:rsidRPr="002522F9">
        <w:tab/>
      </w:r>
      <w:r w:rsidR="00515DE6" w:rsidRPr="002522F9">
        <w:t>An offence</w:t>
      </w:r>
      <w:r w:rsidR="00F3196D" w:rsidRPr="002522F9">
        <w:t xml:space="preserve"> </w:t>
      </w:r>
      <w:r w:rsidR="00CC6A1E" w:rsidRPr="002522F9">
        <w:t xml:space="preserve">against </w:t>
      </w:r>
      <w:r w:rsidR="00F3196D" w:rsidRPr="002522F9">
        <w:t xml:space="preserve">this section (other than </w:t>
      </w:r>
      <w:r w:rsidR="00410A2D" w:rsidRPr="002522F9">
        <w:t>subsection</w:t>
      </w:r>
      <w:r w:rsidR="00B10874" w:rsidRPr="002522F9">
        <w:t>s</w:t>
      </w:r>
      <w:r w:rsidR="00D7113C" w:rsidRPr="002522F9">
        <w:t xml:space="preserve"> (3) and</w:t>
      </w:r>
      <w:r w:rsidR="00410A2D" w:rsidRPr="002522F9">
        <w:t xml:space="preserve"> (4)) </w:t>
      </w:r>
      <w:r w:rsidR="00515DE6" w:rsidRPr="002522F9">
        <w:t>is a strict liability offence.</w:t>
      </w:r>
    </w:p>
    <w:p w14:paraId="0839B1A3" w14:textId="77777777" w:rsidR="00EF1941" w:rsidRPr="002522F9" w:rsidRDefault="002522F9" w:rsidP="002522F9">
      <w:pPr>
        <w:pStyle w:val="Amain"/>
      </w:pPr>
      <w:r>
        <w:tab/>
      </w:r>
      <w:r w:rsidRPr="002522F9">
        <w:t>(9)</w:t>
      </w:r>
      <w:r w:rsidRPr="002522F9">
        <w:tab/>
      </w:r>
      <w:r w:rsidR="00EF1941" w:rsidRPr="002522F9">
        <w:t>In this section:</w:t>
      </w:r>
    </w:p>
    <w:p w14:paraId="28606CA5" w14:textId="77777777" w:rsidR="00C54120" w:rsidRPr="002522F9" w:rsidRDefault="00EF1941" w:rsidP="002522F9">
      <w:pPr>
        <w:pStyle w:val="aDef"/>
      </w:pPr>
      <w:r w:rsidRPr="002522F9">
        <w:rPr>
          <w:rStyle w:val="charBoldItals"/>
        </w:rPr>
        <w:t>power boat</w:t>
      </w:r>
      <w:r w:rsidRPr="002522F9">
        <w:t xml:space="preserve"> </w:t>
      </w:r>
      <w:r w:rsidR="00756117" w:rsidRPr="002522F9">
        <w:t xml:space="preserve">does not include a </w:t>
      </w:r>
      <w:r w:rsidR="00AF4E27" w:rsidRPr="002522F9">
        <w:t>personal watercraft.</w:t>
      </w:r>
    </w:p>
    <w:p w14:paraId="1634B2C9" w14:textId="77777777" w:rsidR="007A545F" w:rsidRPr="002522F9" w:rsidRDefault="002522F9" w:rsidP="002522F9">
      <w:pPr>
        <w:pStyle w:val="AH5Sec"/>
      </w:pPr>
      <w:bookmarkStart w:id="50" w:name="_Toc4665486"/>
      <w:r w:rsidRPr="002522F9">
        <w:rPr>
          <w:rStyle w:val="CharSectNo"/>
        </w:rPr>
        <w:t>38</w:t>
      </w:r>
      <w:r w:rsidRPr="002522F9">
        <w:tab/>
      </w:r>
      <w:r w:rsidR="00B553C4" w:rsidRPr="002522F9">
        <w:t>Passengers on domestic commercial vessels</w:t>
      </w:r>
      <w:bookmarkEnd w:id="50"/>
    </w:p>
    <w:p w14:paraId="7EBB8F60" w14:textId="77777777" w:rsidR="002E667A" w:rsidRPr="002522F9" w:rsidRDefault="002522F9" w:rsidP="002522F9">
      <w:pPr>
        <w:pStyle w:val="Amain"/>
      </w:pPr>
      <w:r>
        <w:tab/>
      </w:r>
      <w:r w:rsidRPr="002522F9">
        <w:t>(1)</w:t>
      </w:r>
      <w:r w:rsidRPr="002522F9">
        <w:tab/>
      </w:r>
      <w:r w:rsidR="002E667A" w:rsidRPr="002522F9">
        <w:t>A person commits an offence if the person—</w:t>
      </w:r>
    </w:p>
    <w:p w14:paraId="7C784537" w14:textId="77777777" w:rsidR="002E667A" w:rsidRPr="002522F9" w:rsidRDefault="002522F9" w:rsidP="002522F9">
      <w:pPr>
        <w:pStyle w:val="Apara"/>
      </w:pPr>
      <w:r>
        <w:tab/>
      </w:r>
      <w:r w:rsidRPr="002522F9">
        <w:t>(a)</w:t>
      </w:r>
      <w:r w:rsidRPr="002522F9">
        <w:tab/>
      </w:r>
      <w:r w:rsidR="002E667A" w:rsidRPr="002522F9">
        <w:t xml:space="preserve">is a passenger on a domestic commercial vessel on a lake; and </w:t>
      </w:r>
    </w:p>
    <w:p w14:paraId="2D044C30" w14:textId="77777777" w:rsidR="002E667A" w:rsidRPr="002522F9" w:rsidRDefault="002522F9" w:rsidP="002522F9">
      <w:pPr>
        <w:pStyle w:val="Apara"/>
        <w:keepNext/>
      </w:pPr>
      <w:r>
        <w:tab/>
      </w:r>
      <w:r w:rsidRPr="002522F9">
        <w:t>(b)</w:t>
      </w:r>
      <w:r w:rsidRPr="002522F9">
        <w:tab/>
      </w:r>
      <w:r w:rsidR="002E667A" w:rsidRPr="002522F9">
        <w:t>obstructs someone engaged in the navigation or operation of the vessel.</w:t>
      </w:r>
    </w:p>
    <w:p w14:paraId="18EB94FF" w14:textId="77777777" w:rsidR="002E667A" w:rsidRPr="002522F9" w:rsidRDefault="000D6AFB" w:rsidP="002E667A">
      <w:pPr>
        <w:pStyle w:val="Penalty"/>
      </w:pPr>
      <w:r w:rsidRPr="002522F9">
        <w:t>Maximum penalty:  3</w:t>
      </w:r>
      <w:r w:rsidR="002E667A" w:rsidRPr="002522F9">
        <w:t>0 penalty units.</w:t>
      </w:r>
    </w:p>
    <w:p w14:paraId="20BFC006" w14:textId="77777777" w:rsidR="004A3084" w:rsidRPr="002522F9" w:rsidRDefault="002522F9" w:rsidP="002522F9">
      <w:pPr>
        <w:pStyle w:val="Amain"/>
      </w:pPr>
      <w:r>
        <w:tab/>
      </w:r>
      <w:r w:rsidRPr="002522F9">
        <w:t>(2)</w:t>
      </w:r>
      <w:r w:rsidRPr="002522F9">
        <w:tab/>
      </w:r>
      <w:r w:rsidR="004A3084" w:rsidRPr="002522F9">
        <w:t>A person commits an offence if the person—</w:t>
      </w:r>
    </w:p>
    <w:p w14:paraId="7736614C" w14:textId="77777777" w:rsidR="004A3084" w:rsidRPr="002522F9" w:rsidRDefault="002522F9" w:rsidP="002522F9">
      <w:pPr>
        <w:pStyle w:val="Apara"/>
      </w:pPr>
      <w:r>
        <w:tab/>
      </w:r>
      <w:r w:rsidRPr="002522F9">
        <w:t>(a)</w:t>
      </w:r>
      <w:r w:rsidRPr="002522F9">
        <w:tab/>
      </w:r>
      <w:r w:rsidR="00F05041" w:rsidRPr="002522F9">
        <w:t xml:space="preserve">is a passenger on a domestic commercial </w:t>
      </w:r>
      <w:r w:rsidR="00576ED7" w:rsidRPr="002522F9">
        <w:t xml:space="preserve">vessel </w:t>
      </w:r>
      <w:r w:rsidR="00F05041" w:rsidRPr="002522F9">
        <w:t>on a lake; and</w:t>
      </w:r>
    </w:p>
    <w:p w14:paraId="7C3F8682" w14:textId="77777777" w:rsidR="00F05041" w:rsidRPr="002522F9" w:rsidRDefault="002522F9" w:rsidP="002522F9">
      <w:pPr>
        <w:pStyle w:val="Apara"/>
        <w:keepNext/>
      </w:pPr>
      <w:r>
        <w:tab/>
      </w:r>
      <w:r w:rsidRPr="002522F9">
        <w:t>(b)</w:t>
      </w:r>
      <w:r w:rsidRPr="002522F9">
        <w:tab/>
      </w:r>
      <w:r w:rsidR="00F05041" w:rsidRPr="002522F9">
        <w:t>damages</w:t>
      </w:r>
      <w:r w:rsidR="00C03A6E" w:rsidRPr="002522F9">
        <w:t xml:space="preserve"> a</w:t>
      </w:r>
      <w:r w:rsidR="006415ED" w:rsidRPr="002522F9">
        <w:t xml:space="preserve"> part of the vessel or</w:t>
      </w:r>
      <w:r w:rsidR="00F05041" w:rsidRPr="002522F9">
        <w:t xml:space="preserve"> equipment on the vessel.</w:t>
      </w:r>
    </w:p>
    <w:p w14:paraId="2C182AA1" w14:textId="77777777" w:rsidR="00806634" w:rsidRPr="002522F9" w:rsidRDefault="000D6AFB" w:rsidP="00806634">
      <w:pPr>
        <w:pStyle w:val="Penalty"/>
      </w:pPr>
      <w:r w:rsidRPr="002522F9">
        <w:t>Maximum penalty:  3</w:t>
      </w:r>
      <w:r w:rsidR="00806634" w:rsidRPr="002522F9">
        <w:t>0 penalty units.</w:t>
      </w:r>
    </w:p>
    <w:p w14:paraId="362830A4" w14:textId="77777777" w:rsidR="006415ED" w:rsidRPr="002522F9" w:rsidRDefault="002522F9" w:rsidP="002522F9">
      <w:pPr>
        <w:pStyle w:val="Amain"/>
      </w:pPr>
      <w:r>
        <w:tab/>
      </w:r>
      <w:r w:rsidRPr="002522F9">
        <w:t>(3)</w:t>
      </w:r>
      <w:r w:rsidRPr="002522F9">
        <w:tab/>
      </w:r>
      <w:r w:rsidR="006415ED" w:rsidRPr="002522F9">
        <w:t>A person commits an offence if the person—</w:t>
      </w:r>
    </w:p>
    <w:p w14:paraId="3EDEC85D" w14:textId="77777777" w:rsidR="006415ED" w:rsidRPr="002522F9" w:rsidRDefault="002522F9" w:rsidP="002522F9">
      <w:pPr>
        <w:pStyle w:val="Apara"/>
      </w:pPr>
      <w:r>
        <w:tab/>
      </w:r>
      <w:r w:rsidRPr="002522F9">
        <w:t>(a)</w:t>
      </w:r>
      <w:r w:rsidRPr="002522F9">
        <w:tab/>
      </w:r>
      <w:r w:rsidR="006415ED" w:rsidRPr="002522F9">
        <w:t xml:space="preserve">is a passenger on a domestic commercial </w:t>
      </w:r>
      <w:r w:rsidR="00576ED7" w:rsidRPr="002522F9">
        <w:t xml:space="preserve">vessel </w:t>
      </w:r>
      <w:r w:rsidR="006415ED" w:rsidRPr="002522F9">
        <w:t>on a lake; and</w:t>
      </w:r>
    </w:p>
    <w:p w14:paraId="03B967E3" w14:textId="77777777" w:rsidR="006415ED" w:rsidRPr="002522F9" w:rsidRDefault="002522F9" w:rsidP="002522F9">
      <w:pPr>
        <w:pStyle w:val="Apara"/>
        <w:keepNext/>
      </w:pPr>
      <w:r>
        <w:tab/>
      </w:r>
      <w:r w:rsidRPr="002522F9">
        <w:t>(b)</w:t>
      </w:r>
      <w:r w:rsidRPr="002522F9">
        <w:tab/>
      </w:r>
      <w:r w:rsidR="003F5DBA" w:rsidRPr="002522F9">
        <w:t>uses</w:t>
      </w:r>
      <w:r w:rsidR="006415ED" w:rsidRPr="002522F9">
        <w:t xml:space="preserve"> a part of the vessel or equipment on the vessel</w:t>
      </w:r>
      <w:r w:rsidR="00806DD9" w:rsidRPr="002522F9">
        <w:t xml:space="preserve"> for a </w:t>
      </w:r>
      <w:r w:rsidR="003F5DBA" w:rsidRPr="002522F9">
        <w:t xml:space="preserve">purpose for which it was not </w:t>
      </w:r>
      <w:r w:rsidR="00B4122E" w:rsidRPr="002522F9">
        <w:t>intended</w:t>
      </w:r>
      <w:r w:rsidR="006415ED" w:rsidRPr="002522F9">
        <w:t>.</w:t>
      </w:r>
    </w:p>
    <w:p w14:paraId="7AD3299B" w14:textId="77777777" w:rsidR="00B4122E" w:rsidRPr="002522F9" w:rsidRDefault="00804EDD" w:rsidP="006415ED">
      <w:pPr>
        <w:pStyle w:val="Penalty"/>
      </w:pPr>
      <w:r w:rsidRPr="002522F9">
        <w:t>Maximum penalty:  3</w:t>
      </w:r>
      <w:r w:rsidR="006415ED" w:rsidRPr="002522F9">
        <w:t>0 penalty units.</w:t>
      </w:r>
    </w:p>
    <w:p w14:paraId="11F01DB7" w14:textId="77777777" w:rsidR="00F05041" w:rsidRPr="002522F9" w:rsidRDefault="002522F9" w:rsidP="002522F9">
      <w:pPr>
        <w:pStyle w:val="Amain"/>
      </w:pPr>
      <w:r>
        <w:tab/>
      </w:r>
      <w:r w:rsidRPr="002522F9">
        <w:t>(4)</w:t>
      </w:r>
      <w:r w:rsidRPr="002522F9">
        <w:tab/>
      </w:r>
      <w:r w:rsidR="00F05041" w:rsidRPr="002522F9">
        <w:t>A person commits an offence if the person—</w:t>
      </w:r>
    </w:p>
    <w:p w14:paraId="43B0B971" w14:textId="77777777" w:rsidR="00F05041" w:rsidRPr="002522F9" w:rsidRDefault="002522F9" w:rsidP="002522F9">
      <w:pPr>
        <w:pStyle w:val="Apara"/>
      </w:pPr>
      <w:r>
        <w:tab/>
      </w:r>
      <w:r w:rsidRPr="002522F9">
        <w:t>(a)</w:t>
      </w:r>
      <w:r w:rsidRPr="002522F9">
        <w:tab/>
      </w:r>
      <w:r w:rsidR="00806634" w:rsidRPr="002522F9">
        <w:t>is a passenger on a domestic commercial vessel</w:t>
      </w:r>
      <w:r w:rsidR="00C55EA4" w:rsidRPr="002522F9">
        <w:t xml:space="preserve"> on a lake; and</w:t>
      </w:r>
    </w:p>
    <w:p w14:paraId="6DC6F439" w14:textId="77777777" w:rsidR="00A26B02" w:rsidRPr="002522F9" w:rsidRDefault="002522F9" w:rsidP="002522F9">
      <w:pPr>
        <w:pStyle w:val="Apara"/>
      </w:pPr>
      <w:r>
        <w:tab/>
      </w:r>
      <w:r w:rsidRPr="002522F9">
        <w:t>(b)</w:t>
      </w:r>
      <w:r w:rsidRPr="002522F9">
        <w:tab/>
      </w:r>
      <w:r w:rsidR="00A26B02" w:rsidRPr="002522F9">
        <w:t>removes, damages, or defaces</w:t>
      </w:r>
      <w:r w:rsidR="00FA71FF" w:rsidRPr="002522F9">
        <w:t>—</w:t>
      </w:r>
    </w:p>
    <w:p w14:paraId="04941630" w14:textId="77777777" w:rsidR="00A26B02" w:rsidRPr="002522F9" w:rsidRDefault="002522F9" w:rsidP="002522F9">
      <w:pPr>
        <w:pStyle w:val="Asubpara"/>
      </w:pPr>
      <w:r>
        <w:tab/>
      </w:r>
      <w:r w:rsidRPr="002522F9">
        <w:t>(i)</w:t>
      </w:r>
      <w:r w:rsidRPr="002522F9">
        <w:tab/>
      </w:r>
      <w:r w:rsidR="00A26B02" w:rsidRPr="002522F9">
        <w:t>a</w:t>
      </w:r>
      <w:r w:rsidR="00C55EA4" w:rsidRPr="002522F9">
        <w:t xml:space="preserve"> sign or notice on the vessel that relates to the ves</w:t>
      </w:r>
      <w:r w:rsidR="00C03A6E" w:rsidRPr="002522F9">
        <w:t>sel’s safe and proper use</w:t>
      </w:r>
      <w:r w:rsidR="00A26B02" w:rsidRPr="002522F9">
        <w:t>; or</w:t>
      </w:r>
    </w:p>
    <w:p w14:paraId="4023DD12" w14:textId="77777777" w:rsidR="00C55EA4" w:rsidRPr="002522F9" w:rsidRDefault="002522F9" w:rsidP="002522F9">
      <w:pPr>
        <w:pStyle w:val="Asubpara"/>
        <w:keepNext/>
      </w:pPr>
      <w:r>
        <w:lastRenderedPageBreak/>
        <w:tab/>
      </w:r>
      <w:r w:rsidRPr="002522F9">
        <w:t>(ii)</w:t>
      </w:r>
      <w:r w:rsidRPr="002522F9">
        <w:tab/>
      </w:r>
      <w:r w:rsidR="00C03A6E" w:rsidRPr="002522F9">
        <w:t xml:space="preserve"> a</w:t>
      </w:r>
      <w:r w:rsidR="00C55EA4" w:rsidRPr="002522F9">
        <w:t xml:space="preserve"> survey plate.</w:t>
      </w:r>
    </w:p>
    <w:p w14:paraId="3AE4C6C5" w14:textId="77777777" w:rsidR="00A26B02" w:rsidRPr="002522F9" w:rsidRDefault="00804EDD" w:rsidP="00145019">
      <w:pPr>
        <w:pStyle w:val="Penalty"/>
      </w:pPr>
      <w:r w:rsidRPr="002522F9">
        <w:t>Maximum penalty:  3</w:t>
      </w:r>
      <w:r w:rsidR="00C55EA4" w:rsidRPr="002522F9">
        <w:t>0 penalty units.</w:t>
      </w:r>
    </w:p>
    <w:p w14:paraId="75AA3520" w14:textId="77777777" w:rsidR="00B924B1" w:rsidRPr="002522F9" w:rsidRDefault="002522F9" w:rsidP="002522F9">
      <w:pPr>
        <w:pStyle w:val="Amain"/>
      </w:pPr>
      <w:r>
        <w:tab/>
      </w:r>
      <w:r w:rsidRPr="002522F9">
        <w:t>(5)</w:t>
      </w:r>
      <w:r w:rsidRPr="002522F9">
        <w:tab/>
      </w:r>
      <w:r w:rsidR="00B924B1" w:rsidRPr="002522F9">
        <w:t>A person commits an off</w:t>
      </w:r>
      <w:r w:rsidR="00806DD9" w:rsidRPr="002522F9">
        <w:t>ence</w:t>
      </w:r>
      <w:r w:rsidR="00B924B1" w:rsidRPr="002522F9">
        <w:t xml:space="preserve"> if the person—</w:t>
      </w:r>
    </w:p>
    <w:p w14:paraId="1DC50A5B" w14:textId="77777777" w:rsidR="00B924B1" w:rsidRPr="002522F9" w:rsidRDefault="002522F9" w:rsidP="002522F9">
      <w:pPr>
        <w:pStyle w:val="Apara"/>
      </w:pPr>
      <w:r>
        <w:tab/>
      </w:r>
      <w:r w:rsidRPr="002522F9">
        <w:t>(a)</w:t>
      </w:r>
      <w:r w:rsidRPr="002522F9">
        <w:tab/>
      </w:r>
      <w:r w:rsidR="004E238A" w:rsidRPr="002522F9">
        <w:t>is</w:t>
      </w:r>
      <w:r w:rsidR="008151F5" w:rsidRPr="002522F9">
        <w:t xml:space="preserve"> a</w:t>
      </w:r>
      <w:r w:rsidR="004E238A" w:rsidRPr="002522F9">
        <w:t xml:space="preserve"> passenger on a domestic commercial vessel on a lake; and</w:t>
      </w:r>
    </w:p>
    <w:p w14:paraId="2B2B171B" w14:textId="77777777" w:rsidR="004E238A" w:rsidRPr="002522F9" w:rsidRDefault="002522F9" w:rsidP="002522F9">
      <w:pPr>
        <w:pStyle w:val="Apara"/>
        <w:keepNext/>
      </w:pPr>
      <w:r>
        <w:tab/>
      </w:r>
      <w:r w:rsidRPr="002522F9">
        <w:t>(b)</w:t>
      </w:r>
      <w:r w:rsidRPr="002522F9">
        <w:tab/>
      </w:r>
      <w:r w:rsidR="008903E4" w:rsidRPr="002522F9">
        <w:t>is in or on</w:t>
      </w:r>
      <w:r w:rsidR="00A02838" w:rsidRPr="002522F9">
        <w:t xml:space="preserve"> a</w:t>
      </w:r>
      <w:r w:rsidR="008903E4" w:rsidRPr="002522F9">
        <w:t xml:space="preserve"> </w:t>
      </w:r>
      <w:r w:rsidR="004E238A" w:rsidRPr="002522F9">
        <w:t>prohibited part of the vessel.</w:t>
      </w:r>
    </w:p>
    <w:p w14:paraId="2F223CAE" w14:textId="77777777" w:rsidR="004E238A" w:rsidRPr="002522F9" w:rsidRDefault="00804EDD" w:rsidP="004E238A">
      <w:pPr>
        <w:pStyle w:val="Penalty"/>
      </w:pPr>
      <w:r w:rsidRPr="002522F9">
        <w:t>Maximum penalty:  3</w:t>
      </w:r>
      <w:r w:rsidR="004E238A" w:rsidRPr="002522F9">
        <w:t>0 penalty units.</w:t>
      </w:r>
    </w:p>
    <w:p w14:paraId="4F7E98D5" w14:textId="77777777" w:rsidR="00E5045B" w:rsidRPr="002522F9" w:rsidRDefault="002522F9" w:rsidP="002522F9">
      <w:pPr>
        <w:pStyle w:val="Amain"/>
      </w:pPr>
      <w:r>
        <w:tab/>
      </w:r>
      <w:r w:rsidRPr="002522F9">
        <w:t>(6)</w:t>
      </w:r>
      <w:r w:rsidRPr="002522F9">
        <w:tab/>
      </w:r>
      <w:r w:rsidR="00E5045B" w:rsidRPr="002522F9">
        <w:t>In this section:</w:t>
      </w:r>
    </w:p>
    <w:p w14:paraId="46B9F101" w14:textId="77777777" w:rsidR="00244886" w:rsidRPr="002522F9" w:rsidRDefault="00E5045B" w:rsidP="002522F9">
      <w:pPr>
        <w:pStyle w:val="aDef"/>
        <w:keepNext/>
      </w:pPr>
      <w:r w:rsidRPr="002522F9">
        <w:rPr>
          <w:rStyle w:val="charBoldItals"/>
        </w:rPr>
        <w:t>prohibited part</w:t>
      </w:r>
      <w:r w:rsidRPr="002522F9">
        <w:t xml:space="preserve">, </w:t>
      </w:r>
      <w:r w:rsidR="006C7FE0" w:rsidRPr="002522F9">
        <w:t>of</w:t>
      </w:r>
      <w:r w:rsidR="00FA71FF" w:rsidRPr="002522F9">
        <w:t xml:space="preserve"> </w:t>
      </w:r>
      <w:r w:rsidR="000D03B5" w:rsidRPr="002522F9">
        <w:t xml:space="preserve">a </w:t>
      </w:r>
      <w:r w:rsidR="00244886" w:rsidRPr="002522F9">
        <w:t>vessel</w:t>
      </w:r>
      <w:r w:rsidR="00756CE3" w:rsidRPr="002522F9">
        <w:t>, means</w:t>
      </w:r>
      <w:r w:rsidR="00244886" w:rsidRPr="002522F9">
        <w:t>—</w:t>
      </w:r>
    </w:p>
    <w:p w14:paraId="665F9418" w14:textId="77777777" w:rsidR="00E5045B" w:rsidRPr="002522F9" w:rsidRDefault="002522F9" w:rsidP="002522F9">
      <w:pPr>
        <w:pStyle w:val="aDefpara"/>
        <w:keepNext/>
      </w:pPr>
      <w:r>
        <w:tab/>
      </w:r>
      <w:r w:rsidRPr="002522F9">
        <w:t>(a)</w:t>
      </w:r>
      <w:r w:rsidRPr="002522F9">
        <w:tab/>
      </w:r>
      <w:r w:rsidR="00DD4BD8" w:rsidRPr="002522F9">
        <w:t>a roof, awning or mast on the vessel</w:t>
      </w:r>
      <w:r w:rsidR="00922575" w:rsidRPr="002522F9">
        <w:t xml:space="preserve">; or </w:t>
      </w:r>
    </w:p>
    <w:p w14:paraId="7BC149A9" w14:textId="77777777" w:rsidR="00E5045B" w:rsidRPr="002522F9" w:rsidRDefault="002522F9" w:rsidP="002522F9">
      <w:pPr>
        <w:pStyle w:val="aDefpara"/>
      </w:pPr>
      <w:r>
        <w:tab/>
      </w:r>
      <w:r w:rsidRPr="002522F9">
        <w:t>(b)</w:t>
      </w:r>
      <w:r w:rsidRPr="002522F9">
        <w:tab/>
      </w:r>
      <w:r w:rsidR="00756CE3" w:rsidRPr="002522F9">
        <w:t xml:space="preserve">a part of the vessel for which </w:t>
      </w:r>
      <w:r w:rsidR="00922575" w:rsidRPr="002522F9">
        <w:t>there is</w:t>
      </w:r>
      <w:r w:rsidR="009E2212" w:rsidRPr="002522F9">
        <w:t xml:space="preserve"> a</w:t>
      </w:r>
      <w:r w:rsidR="00922575" w:rsidRPr="002522F9">
        <w:t xml:space="preserve"> notice displayed </w:t>
      </w:r>
      <w:r w:rsidR="00E33545" w:rsidRPr="002522F9">
        <w:t>at the entry to the part</w:t>
      </w:r>
      <w:r w:rsidR="00756CE3" w:rsidRPr="002522F9">
        <w:t xml:space="preserve"> </w:t>
      </w:r>
      <w:r w:rsidR="00A51847" w:rsidRPr="002522F9">
        <w:t>that prohibits a passenger’s entry to t</w:t>
      </w:r>
      <w:r w:rsidR="00756CE3" w:rsidRPr="002522F9">
        <w:t>he</w:t>
      </w:r>
      <w:r w:rsidR="00A51847" w:rsidRPr="002522F9">
        <w:t xml:space="preserve"> part</w:t>
      </w:r>
      <w:r w:rsidR="00756CE3" w:rsidRPr="002522F9">
        <w:t xml:space="preserve"> of the vessel</w:t>
      </w:r>
      <w:r w:rsidR="00A51847" w:rsidRPr="002522F9">
        <w:t>.</w:t>
      </w:r>
    </w:p>
    <w:p w14:paraId="4133DCA5" w14:textId="77777777" w:rsidR="00E70854" w:rsidRPr="002522F9" w:rsidRDefault="00145019" w:rsidP="002522F9">
      <w:pPr>
        <w:pStyle w:val="aDef"/>
      </w:pPr>
      <w:r w:rsidRPr="002522F9">
        <w:rPr>
          <w:rStyle w:val="charBoldItals"/>
        </w:rPr>
        <w:t>survey plate</w:t>
      </w:r>
      <w:r w:rsidRPr="002522F9">
        <w:t xml:space="preserve">, for a boat, means a plate fixed to the boat indicating the boat’s capability and capacity. </w:t>
      </w:r>
    </w:p>
    <w:p w14:paraId="7DA47057" w14:textId="77777777" w:rsidR="008B7C8B" w:rsidRPr="002522F9" w:rsidRDefault="008B7C8B" w:rsidP="008B7C8B">
      <w:pPr>
        <w:pStyle w:val="PageBreak"/>
      </w:pPr>
      <w:r w:rsidRPr="002522F9">
        <w:br w:type="page"/>
      </w:r>
    </w:p>
    <w:p w14:paraId="2876C7F9" w14:textId="77777777" w:rsidR="008B7C8B" w:rsidRPr="002522F9" w:rsidRDefault="002522F9" w:rsidP="002522F9">
      <w:pPr>
        <w:pStyle w:val="AH2Part"/>
      </w:pPr>
      <w:bookmarkStart w:id="51" w:name="_Toc4665487"/>
      <w:r w:rsidRPr="002522F9">
        <w:rPr>
          <w:rStyle w:val="CharPartNo"/>
        </w:rPr>
        <w:lastRenderedPageBreak/>
        <w:t>Part 7</w:t>
      </w:r>
      <w:r w:rsidRPr="002522F9">
        <w:tab/>
      </w:r>
      <w:r w:rsidR="008B7C8B" w:rsidRPr="002522F9">
        <w:rPr>
          <w:rStyle w:val="CharPartText"/>
        </w:rPr>
        <w:t>Interfer</w:t>
      </w:r>
      <w:r w:rsidR="00C23A0D" w:rsidRPr="002522F9">
        <w:rPr>
          <w:rStyle w:val="CharPartText"/>
        </w:rPr>
        <w:t>ence</w:t>
      </w:r>
      <w:bookmarkEnd w:id="51"/>
    </w:p>
    <w:p w14:paraId="6FE2536D" w14:textId="77777777" w:rsidR="008B7C8B" w:rsidRPr="002522F9" w:rsidRDefault="002522F9" w:rsidP="002522F9">
      <w:pPr>
        <w:pStyle w:val="AH5Sec"/>
      </w:pPr>
      <w:bookmarkStart w:id="52" w:name="_Toc4665488"/>
      <w:r w:rsidRPr="002522F9">
        <w:rPr>
          <w:rStyle w:val="CharSectNo"/>
        </w:rPr>
        <w:t>39</w:t>
      </w:r>
      <w:r w:rsidRPr="002522F9">
        <w:tab/>
      </w:r>
      <w:r w:rsidR="00EB6A3D" w:rsidRPr="002522F9">
        <w:t>Interfering</w:t>
      </w:r>
      <w:r w:rsidR="00C5182B" w:rsidRPr="002522F9">
        <w:t xml:space="preserve"> </w:t>
      </w:r>
      <w:r w:rsidR="00370027" w:rsidRPr="002522F9">
        <w:t>with use of</w:t>
      </w:r>
      <w:r w:rsidR="00C5182B" w:rsidRPr="002522F9">
        <w:t xml:space="preserve"> waters or land</w:t>
      </w:r>
      <w:bookmarkEnd w:id="52"/>
    </w:p>
    <w:p w14:paraId="58A770BC" w14:textId="77777777" w:rsidR="00C5182B" w:rsidRPr="002522F9" w:rsidRDefault="00C5182B" w:rsidP="00CE6B63">
      <w:pPr>
        <w:pStyle w:val="Amainreturn"/>
      </w:pPr>
      <w:r w:rsidRPr="002522F9">
        <w:t>A person commits an offence if—</w:t>
      </w:r>
    </w:p>
    <w:p w14:paraId="2A9CCB1E" w14:textId="77777777" w:rsidR="00E676A1" w:rsidRPr="002522F9" w:rsidRDefault="002522F9" w:rsidP="002522F9">
      <w:pPr>
        <w:pStyle w:val="Apara"/>
      </w:pPr>
      <w:r>
        <w:tab/>
      </w:r>
      <w:r w:rsidRPr="002522F9">
        <w:t>(a)</w:t>
      </w:r>
      <w:r w:rsidRPr="002522F9">
        <w:tab/>
      </w:r>
      <w:r w:rsidR="00C5182B" w:rsidRPr="002522F9">
        <w:t>the person operates a boat</w:t>
      </w:r>
      <w:r w:rsidR="00E676A1" w:rsidRPr="002522F9">
        <w:t xml:space="preserve"> on a lake; and</w:t>
      </w:r>
    </w:p>
    <w:p w14:paraId="5C290A2D" w14:textId="77777777" w:rsidR="00C5182B" w:rsidRPr="002522F9" w:rsidRDefault="002522F9" w:rsidP="002522F9">
      <w:pPr>
        <w:pStyle w:val="Apara"/>
        <w:keepNext/>
      </w:pPr>
      <w:r>
        <w:tab/>
      </w:r>
      <w:r w:rsidRPr="002522F9">
        <w:t>(b)</w:t>
      </w:r>
      <w:r w:rsidRPr="002522F9">
        <w:tab/>
      </w:r>
      <w:r w:rsidR="00E676A1" w:rsidRPr="002522F9">
        <w:t>the operation of the boat</w:t>
      </w:r>
      <w:r w:rsidR="00C5182B" w:rsidRPr="002522F9">
        <w:t xml:space="preserve"> interferes </w:t>
      </w:r>
      <w:r w:rsidR="00E676A1" w:rsidRPr="002522F9">
        <w:t>with another person’s lawful use of the lake area.</w:t>
      </w:r>
    </w:p>
    <w:p w14:paraId="2D7836BE" w14:textId="77777777" w:rsidR="00CF04E6" w:rsidRPr="002522F9" w:rsidRDefault="003826B1" w:rsidP="00470149">
      <w:pPr>
        <w:pStyle w:val="Penalty"/>
      </w:pPr>
      <w:r w:rsidRPr="002522F9">
        <w:t>Maximum penalty:  3</w:t>
      </w:r>
      <w:r w:rsidR="00470149" w:rsidRPr="002522F9">
        <w:t>0 penalty units</w:t>
      </w:r>
    </w:p>
    <w:p w14:paraId="77D8DB0E" w14:textId="77777777" w:rsidR="00470149" w:rsidRPr="002522F9" w:rsidRDefault="002522F9" w:rsidP="002522F9">
      <w:pPr>
        <w:pStyle w:val="AH5Sec"/>
      </w:pPr>
      <w:bookmarkStart w:id="53" w:name="_Toc4665489"/>
      <w:r w:rsidRPr="002522F9">
        <w:rPr>
          <w:rStyle w:val="CharSectNo"/>
        </w:rPr>
        <w:t>40</w:t>
      </w:r>
      <w:r w:rsidRPr="002522F9">
        <w:tab/>
      </w:r>
      <w:r w:rsidR="00CF04E6" w:rsidRPr="002522F9">
        <w:t>Interfering with other boats</w:t>
      </w:r>
      <w:bookmarkEnd w:id="53"/>
    </w:p>
    <w:p w14:paraId="5558A597" w14:textId="77777777" w:rsidR="00CF04E6" w:rsidRPr="002522F9" w:rsidRDefault="007B7DBE" w:rsidP="00313E25">
      <w:pPr>
        <w:pStyle w:val="Amainreturn"/>
      </w:pPr>
      <w:r w:rsidRPr="002522F9">
        <w:t>A person commits an offence if—</w:t>
      </w:r>
    </w:p>
    <w:p w14:paraId="44D57549" w14:textId="77777777" w:rsidR="007B7DBE" w:rsidRPr="002522F9" w:rsidRDefault="002522F9" w:rsidP="002522F9">
      <w:pPr>
        <w:pStyle w:val="Apara"/>
      </w:pPr>
      <w:r>
        <w:tab/>
      </w:r>
      <w:r w:rsidRPr="002522F9">
        <w:t>(a)</w:t>
      </w:r>
      <w:r w:rsidRPr="002522F9">
        <w:tab/>
      </w:r>
      <w:r w:rsidR="007B7DBE" w:rsidRPr="002522F9">
        <w:t>the person operates a boat on a lake; and</w:t>
      </w:r>
    </w:p>
    <w:p w14:paraId="4C014CC8" w14:textId="77777777" w:rsidR="007B7DBE" w:rsidRPr="002522F9" w:rsidRDefault="002522F9" w:rsidP="002522F9">
      <w:pPr>
        <w:pStyle w:val="Apara"/>
        <w:keepNext/>
      </w:pPr>
      <w:r>
        <w:tab/>
      </w:r>
      <w:r w:rsidRPr="002522F9">
        <w:t>(b)</w:t>
      </w:r>
      <w:r w:rsidRPr="002522F9">
        <w:tab/>
      </w:r>
      <w:r w:rsidR="007B7DBE" w:rsidRPr="002522F9">
        <w:t xml:space="preserve">the operation </w:t>
      </w:r>
      <w:r w:rsidR="00F407FA" w:rsidRPr="002522F9">
        <w:t xml:space="preserve">of </w:t>
      </w:r>
      <w:r w:rsidR="007B7DBE" w:rsidRPr="002522F9">
        <w:t xml:space="preserve">the boat causes </w:t>
      </w:r>
      <w:r w:rsidR="00CB4257" w:rsidRPr="002522F9">
        <w:t>wash that damages or impacts unreasonably on another boat.</w:t>
      </w:r>
    </w:p>
    <w:p w14:paraId="68EB77A2" w14:textId="77777777" w:rsidR="00CB4257" w:rsidRPr="002522F9" w:rsidRDefault="00C448A3" w:rsidP="00CB4257">
      <w:pPr>
        <w:pStyle w:val="Penalty"/>
      </w:pPr>
      <w:r w:rsidRPr="002522F9">
        <w:t>Maximum penalty:  3</w:t>
      </w:r>
      <w:r w:rsidR="00CB4257" w:rsidRPr="002522F9">
        <w:t>0 penalty units</w:t>
      </w:r>
      <w:r w:rsidR="00890A8D" w:rsidRPr="002522F9">
        <w:t>.</w:t>
      </w:r>
    </w:p>
    <w:p w14:paraId="2C598008" w14:textId="77777777" w:rsidR="00501C65" w:rsidRPr="002522F9" w:rsidRDefault="00501C65" w:rsidP="00B12102">
      <w:pPr>
        <w:pStyle w:val="aExamHdgss"/>
      </w:pPr>
      <w:r w:rsidRPr="002522F9">
        <w:t>Examples—</w:t>
      </w:r>
      <w:r w:rsidR="00516B57" w:rsidRPr="002522F9">
        <w:t>par (b)</w:t>
      </w:r>
    </w:p>
    <w:p w14:paraId="00918841" w14:textId="77777777" w:rsidR="00501C65"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501C65" w:rsidRPr="002522F9">
        <w:t>wash causes other smaller boats to rock</w:t>
      </w:r>
    </w:p>
    <w:p w14:paraId="6A24D4D1" w14:textId="77777777" w:rsidR="00AA6794"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AA6794" w:rsidRPr="002522F9">
        <w:t>wash damages moored boats</w:t>
      </w:r>
    </w:p>
    <w:p w14:paraId="22054067" w14:textId="77777777" w:rsidR="00EA22BE" w:rsidRPr="002522F9" w:rsidRDefault="002522F9" w:rsidP="002522F9">
      <w:pPr>
        <w:pStyle w:val="AH5Sec"/>
      </w:pPr>
      <w:bookmarkStart w:id="54" w:name="_Toc4665490"/>
      <w:r w:rsidRPr="002522F9">
        <w:rPr>
          <w:rStyle w:val="CharSectNo"/>
        </w:rPr>
        <w:t>41</w:t>
      </w:r>
      <w:r w:rsidRPr="002522F9">
        <w:tab/>
      </w:r>
      <w:r w:rsidR="00EA22BE" w:rsidRPr="002522F9">
        <w:t>Interfering with dredges</w:t>
      </w:r>
      <w:r w:rsidR="006A1369" w:rsidRPr="002522F9">
        <w:t xml:space="preserve"> or immobile boats</w:t>
      </w:r>
      <w:bookmarkEnd w:id="54"/>
    </w:p>
    <w:p w14:paraId="3E8472A1" w14:textId="77777777" w:rsidR="00890A8D" w:rsidRPr="002522F9" w:rsidRDefault="002522F9" w:rsidP="002522F9">
      <w:pPr>
        <w:pStyle w:val="Amain"/>
      </w:pPr>
      <w:r>
        <w:tab/>
      </w:r>
      <w:r w:rsidRPr="002522F9">
        <w:t>(1)</w:t>
      </w:r>
      <w:r w:rsidRPr="002522F9">
        <w:tab/>
      </w:r>
      <w:r w:rsidR="00B30D1A" w:rsidRPr="002522F9">
        <w:t>A person commits an offence if—</w:t>
      </w:r>
    </w:p>
    <w:p w14:paraId="7A2E61B4" w14:textId="77777777" w:rsidR="00C468C3" w:rsidRPr="002522F9" w:rsidRDefault="002522F9" w:rsidP="002522F9">
      <w:pPr>
        <w:pStyle w:val="Apara"/>
      </w:pPr>
      <w:r>
        <w:tab/>
      </w:r>
      <w:r w:rsidRPr="002522F9">
        <w:t>(a)</w:t>
      </w:r>
      <w:r w:rsidRPr="002522F9">
        <w:tab/>
      </w:r>
      <w:r w:rsidR="00B30D1A" w:rsidRPr="002522F9">
        <w:t>the person operates a boat on a lake</w:t>
      </w:r>
      <w:r w:rsidR="00C468C3" w:rsidRPr="002522F9">
        <w:t>; and</w:t>
      </w:r>
    </w:p>
    <w:p w14:paraId="606720B6" w14:textId="77777777" w:rsidR="006A1369" w:rsidRPr="002522F9" w:rsidRDefault="002522F9" w:rsidP="002522F9">
      <w:pPr>
        <w:pStyle w:val="Apara"/>
      </w:pPr>
      <w:r>
        <w:tab/>
      </w:r>
      <w:r w:rsidRPr="002522F9">
        <w:t>(b)</w:t>
      </w:r>
      <w:r w:rsidRPr="002522F9">
        <w:tab/>
      </w:r>
      <w:r w:rsidR="00C468C3" w:rsidRPr="002522F9">
        <w:t>the boat pass</w:t>
      </w:r>
      <w:r w:rsidR="00A26B02" w:rsidRPr="002522F9">
        <w:t>es</w:t>
      </w:r>
      <w:r w:rsidR="00A07654" w:rsidRPr="002522F9">
        <w:t xml:space="preserve"> a dredge</w:t>
      </w:r>
      <w:r w:rsidR="00F459EB" w:rsidRPr="002522F9">
        <w:t>,</w:t>
      </w:r>
      <w:r w:rsidR="00A07654" w:rsidRPr="002522F9">
        <w:t xml:space="preserve"> or other boat</w:t>
      </w:r>
      <w:r w:rsidR="00A26B02" w:rsidRPr="002522F9">
        <w:t>,</w:t>
      </w:r>
      <w:r w:rsidR="006A1369" w:rsidRPr="002522F9">
        <w:t xml:space="preserve"> that is—</w:t>
      </w:r>
    </w:p>
    <w:p w14:paraId="6F5EDCBA" w14:textId="77777777" w:rsidR="00A07654" w:rsidRPr="002522F9" w:rsidRDefault="002522F9" w:rsidP="002522F9">
      <w:pPr>
        <w:pStyle w:val="Asubpara"/>
      </w:pPr>
      <w:r>
        <w:tab/>
      </w:r>
      <w:r w:rsidRPr="002522F9">
        <w:t>(i)</w:t>
      </w:r>
      <w:r w:rsidRPr="002522F9">
        <w:tab/>
      </w:r>
      <w:r w:rsidR="00572727" w:rsidRPr="002522F9">
        <w:t xml:space="preserve">engaged in underwater operations and </w:t>
      </w:r>
      <w:r w:rsidR="00F459EB" w:rsidRPr="002522F9">
        <w:t xml:space="preserve">restricted in its ability to </w:t>
      </w:r>
      <w:r w:rsidR="00661ABC" w:rsidRPr="002522F9">
        <w:t>manoeuvre; and</w:t>
      </w:r>
    </w:p>
    <w:p w14:paraId="2546BA04" w14:textId="77777777" w:rsidR="00EA22BE" w:rsidRPr="002522F9" w:rsidRDefault="002522F9" w:rsidP="007C0656">
      <w:pPr>
        <w:pStyle w:val="Asubpara"/>
        <w:keepNext/>
      </w:pPr>
      <w:r>
        <w:lastRenderedPageBreak/>
        <w:tab/>
      </w:r>
      <w:r w:rsidRPr="002522F9">
        <w:t>(ii)</w:t>
      </w:r>
      <w:r w:rsidRPr="002522F9">
        <w:tab/>
      </w:r>
      <w:r w:rsidR="00EA22BE" w:rsidRPr="002522F9">
        <w:t xml:space="preserve">displaying the shapes or lights </w:t>
      </w:r>
      <w:r w:rsidR="006A1369" w:rsidRPr="002522F9">
        <w:t>indicating safe passage</w:t>
      </w:r>
      <w:r w:rsidR="005B6C46" w:rsidRPr="002522F9">
        <w:t xml:space="preserve"> on one side</w:t>
      </w:r>
      <w:r w:rsidR="006A1369" w:rsidRPr="002522F9">
        <w:t>; and</w:t>
      </w:r>
    </w:p>
    <w:p w14:paraId="255AFB67" w14:textId="77777777" w:rsidR="00642A01" w:rsidRPr="002522F9" w:rsidRDefault="00642A01" w:rsidP="00642A01">
      <w:pPr>
        <w:pStyle w:val="aNotesubpar"/>
      </w:pPr>
      <w:r w:rsidRPr="002522F9">
        <w:rPr>
          <w:rStyle w:val="charItals"/>
        </w:rPr>
        <w:t>Note</w:t>
      </w:r>
      <w:r w:rsidRPr="002522F9">
        <w:rPr>
          <w:rStyle w:val="charItals"/>
        </w:rPr>
        <w:tab/>
      </w:r>
      <w:r w:rsidRPr="002522F9">
        <w:t xml:space="preserve">A boat engaged </w:t>
      </w:r>
      <w:r w:rsidR="00256DFC" w:rsidRPr="002522F9">
        <w:t xml:space="preserve">in </w:t>
      </w:r>
      <w:r w:rsidR="00572727" w:rsidRPr="002522F9">
        <w:t>underwater operations</w:t>
      </w:r>
      <w:r w:rsidRPr="002522F9">
        <w:t xml:space="preserve"> and restricted in its ability to </w:t>
      </w:r>
      <w:r w:rsidR="00BC3FAE" w:rsidRPr="002522F9">
        <w:t>manoeuvre</w:t>
      </w:r>
      <w:r w:rsidRPr="002522F9">
        <w:t xml:space="preserve"> is required to display shapes and lights </w:t>
      </w:r>
      <w:r w:rsidR="00572727" w:rsidRPr="002522F9">
        <w:t>under s</w:t>
      </w:r>
      <w:r w:rsidR="00256DFC" w:rsidRPr="002522F9">
        <w:t xml:space="preserve"> </w:t>
      </w:r>
      <w:r w:rsidR="00572727" w:rsidRPr="002522F9">
        <w:t>49</w:t>
      </w:r>
      <w:r w:rsidR="00BC3FAE" w:rsidRPr="002522F9">
        <w:t>.</w:t>
      </w:r>
    </w:p>
    <w:p w14:paraId="2E6B70FE" w14:textId="77777777" w:rsidR="00661ABC" w:rsidRPr="002522F9" w:rsidRDefault="002522F9" w:rsidP="002522F9">
      <w:pPr>
        <w:pStyle w:val="Apara"/>
        <w:keepNext/>
      </w:pPr>
      <w:r>
        <w:tab/>
      </w:r>
      <w:r w:rsidRPr="002522F9">
        <w:t>(c)</w:t>
      </w:r>
      <w:r w:rsidRPr="002522F9">
        <w:tab/>
      </w:r>
      <w:r w:rsidR="00661ABC" w:rsidRPr="002522F9">
        <w:t xml:space="preserve">the boat does not pass on the side of the dredge, or other boat, </w:t>
      </w:r>
      <w:r w:rsidR="00AE503E" w:rsidRPr="002522F9">
        <w:t>displaying the shapes or lights indicating safe passage.</w:t>
      </w:r>
    </w:p>
    <w:p w14:paraId="6ADA7A31" w14:textId="77777777" w:rsidR="0093135E" w:rsidRPr="002522F9" w:rsidRDefault="00C448A3" w:rsidP="0093135E">
      <w:pPr>
        <w:pStyle w:val="Penalty"/>
      </w:pPr>
      <w:r w:rsidRPr="002522F9">
        <w:t>Maximum penalty:  3</w:t>
      </w:r>
      <w:r w:rsidR="0093135E" w:rsidRPr="002522F9">
        <w:t>0 penalty units.</w:t>
      </w:r>
    </w:p>
    <w:p w14:paraId="5A8E934C" w14:textId="77777777" w:rsidR="00AE503E" w:rsidRPr="002522F9" w:rsidRDefault="002522F9" w:rsidP="002522F9">
      <w:pPr>
        <w:pStyle w:val="Amain"/>
      </w:pPr>
      <w:r>
        <w:tab/>
      </w:r>
      <w:r w:rsidRPr="002522F9">
        <w:t>(2)</w:t>
      </w:r>
      <w:r w:rsidRPr="002522F9">
        <w:tab/>
      </w:r>
      <w:r w:rsidR="00AE503E" w:rsidRPr="002522F9">
        <w:t>In this section:</w:t>
      </w:r>
    </w:p>
    <w:p w14:paraId="2AB5C139" w14:textId="77777777" w:rsidR="00916061" w:rsidRPr="002522F9" w:rsidRDefault="00AE503E" w:rsidP="002522F9">
      <w:pPr>
        <w:pStyle w:val="aDef"/>
      </w:pPr>
      <w:r w:rsidRPr="002522F9">
        <w:rPr>
          <w:rStyle w:val="charBoldItals"/>
        </w:rPr>
        <w:t>shapes or lights indicating safe passage</w:t>
      </w:r>
      <w:r w:rsidR="00916061" w:rsidRPr="002522F9">
        <w:t xml:space="preserve">, </w:t>
      </w:r>
      <w:r w:rsidR="00C02037" w:rsidRPr="002522F9">
        <w:t xml:space="preserve">displayed </w:t>
      </w:r>
      <w:r w:rsidR="00916061" w:rsidRPr="002522F9">
        <w:t xml:space="preserve">on a boat, </w:t>
      </w:r>
      <w:r w:rsidR="00325067" w:rsidRPr="002522F9">
        <w:t>means</w:t>
      </w:r>
      <w:r w:rsidR="000E235E" w:rsidRPr="002522F9">
        <w:t xml:space="preserve"> </w:t>
      </w:r>
      <w:r w:rsidR="002A1A7F" w:rsidRPr="002522F9">
        <w:t>lights</w:t>
      </w:r>
      <w:r w:rsidR="002D1767" w:rsidRPr="002522F9">
        <w:t xml:space="preserve"> </w:t>
      </w:r>
      <w:r w:rsidR="00CE1234" w:rsidRPr="002522F9">
        <w:t>mentioned</w:t>
      </w:r>
      <w:r w:rsidR="002D1767" w:rsidRPr="002522F9">
        <w:t xml:space="preserve"> in sec</w:t>
      </w:r>
      <w:r w:rsidR="00D27E40" w:rsidRPr="002522F9">
        <w:t>tion 53</w:t>
      </w:r>
      <w:r w:rsidR="002D1767" w:rsidRPr="002522F9">
        <w:t xml:space="preserve"> (1</w:t>
      </w:r>
      <w:r w:rsidR="003D23B6" w:rsidRPr="002522F9">
        <w:t>) (d</w:t>
      </w:r>
      <w:r w:rsidR="006E0356" w:rsidRPr="002522F9">
        <w:t>) (ii)</w:t>
      </w:r>
      <w:r w:rsidR="006938FE" w:rsidRPr="002522F9">
        <w:t xml:space="preserve"> or </w:t>
      </w:r>
      <w:r w:rsidR="002A1A7F" w:rsidRPr="002522F9">
        <w:t>shapes</w:t>
      </w:r>
      <w:r w:rsidR="006938FE" w:rsidRPr="002522F9">
        <w:t xml:space="preserve"> </w:t>
      </w:r>
      <w:r w:rsidR="00CE1234" w:rsidRPr="002522F9">
        <w:t>mentioned</w:t>
      </w:r>
      <w:r w:rsidR="006938FE" w:rsidRPr="002522F9">
        <w:t xml:space="preserve"> in</w:t>
      </w:r>
      <w:r w:rsidR="00FD3912" w:rsidRPr="002522F9">
        <w:t xml:space="preserve"> </w:t>
      </w:r>
      <w:r w:rsidR="00CC2CBE" w:rsidRPr="002522F9">
        <w:t xml:space="preserve">section </w:t>
      </w:r>
      <w:r w:rsidR="00D27E40" w:rsidRPr="002522F9">
        <w:t>54</w:t>
      </w:r>
      <w:r w:rsidR="009D0806" w:rsidRPr="002522F9">
        <w:t xml:space="preserve"> (1</w:t>
      </w:r>
      <w:r w:rsidR="003D23B6" w:rsidRPr="002522F9">
        <w:t>) (d</w:t>
      </w:r>
      <w:r w:rsidR="006E0356" w:rsidRPr="002522F9">
        <w:t>) (ii)</w:t>
      </w:r>
      <w:r w:rsidR="00FD3912" w:rsidRPr="002522F9">
        <w:t>.</w:t>
      </w:r>
    </w:p>
    <w:p w14:paraId="19C26FCA" w14:textId="77777777" w:rsidR="00FD543C" w:rsidRPr="002522F9" w:rsidRDefault="002522F9" w:rsidP="002522F9">
      <w:pPr>
        <w:pStyle w:val="AH5Sec"/>
      </w:pPr>
      <w:bookmarkStart w:id="55" w:name="_Toc4665491"/>
      <w:r w:rsidRPr="002522F9">
        <w:rPr>
          <w:rStyle w:val="CharSectNo"/>
        </w:rPr>
        <w:t>42</w:t>
      </w:r>
      <w:r w:rsidRPr="002522F9">
        <w:tab/>
      </w:r>
      <w:r w:rsidR="00FD543C" w:rsidRPr="002522F9">
        <w:t>Interfering with navigation aids</w:t>
      </w:r>
      <w:bookmarkEnd w:id="55"/>
    </w:p>
    <w:p w14:paraId="5347682E" w14:textId="77777777" w:rsidR="00FD543C" w:rsidRPr="002522F9" w:rsidRDefault="002522F9" w:rsidP="002522F9">
      <w:pPr>
        <w:pStyle w:val="Amain"/>
        <w:keepNext/>
      </w:pPr>
      <w:r>
        <w:tab/>
      </w:r>
      <w:r w:rsidRPr="002522F9">
        <w:t>(1)</w:t>
      </w:r>
      <w:r w:rsidRPr="002522F9">
        <w:tab/>
      </w:r>
      <w:r w:rsidR="00FD543C" w:rsidRPr="002522F9">
        <w:t xml:space="preserve">A person commits an offence if </w:t>
      </w:r>
      <w:r w:rsidR="006203A7" w:rsidRPr="002522F9">
        <w:t>t</w:t>
      </w:r>
      <w:r w:rsidR="00FD543C" w:rsidRPr="002522F9">
        <w:t>he person secures a boat to a navigation aid in or on a lake.</w:t>
      </w:r>
    </w:p>
    <w:p w14:paraId="757497B5" w14:textId="77777777" w:rsidR="00FD543C" w:rsidRPr="002522F9" w:rsidRDefault="006A5363" w:rsidP="0093135E">
      <w:pPr>
        <w:pStyle w:val="Penalty"/>
      </w:pPr>
      <w:r w:rsidRPr="002522F9">
        <w:t>Maximum penalty:  3</w:t>
      </w:r>
      <w:r w:rsidR="0093135E" w:rsidRPr="002522F9">
        <w:t>0 penalty units.</w:t>
      </w:r>
    </w:p>
    <w:p w14:paraId="14ECE348" w14:textId="77777777" w:rsidR="00061438" w:rsidRPr="002522F9" w:rsidRDefault="002522F9" w:rsidP="002522F9">
      <w:pPr>
        <w:pStyle w:val="Amain"/>
      </w:pPr>
      <w:r>
        <w:tab/>
      </w:r>
      <w:r w:rsidRPr="002522F9">
        <w:t>(2)</w:t>
      </w:r>
      <w:r w:rsidRPr="002522F9">
        <w:tab/>
      </w:r>
      <w:r w:rsidR="00061438" w:rsidRPr="002522F9">
        <w:t xml:space="preserve">An offence against this section </w:t>
      </w:r>
      <w:r w:rsidR="00DB3507" w:rsidRPr="002522F9">
        <w:t>is a strict liability offence.</w:t>
      </w:r>
    </w:p>
    <w:p w14:paraId="5ED8039E" w14:textId="77777777" w:rsidR="0093135E" w:rsidRPr="002522F9" w:rsidRDefault="002522F9" w:rsidP="002522F9">
      <w:pPr>
        <w:pStyle w:val="Amain"/>
      </w:pPr>
      <w:r>
        <w:tab/>
      </w:r>
      <w:r w:rsidRPr="002522F9">
        <w:t>(3)</w:t>
      </w:r>
      <w:r w:rsidRPr="002522F9">
        <w:tab/>
      </w:r>
      <w:r w:rsidR="002662A2" w:rsidRPr="002522F9">
        <w:t>In this section:</w:t>
      </w:r>
    </w:p>
    <w:p w14:paraId="200FA2A9" w14:textId="77777777" w:rsidR="002662A2" w:rsidRPr="002522F9" w:rsidRDefault="0089798D" w:rsidP="002522F9">
      <w:pPr>
        <w:pStyle w:val="aDef"/>
      </w:pPr>
      <w:r w:rsidRPr="002522F9">
        <w:rPr>
          <w:rStyle w:val="charBoldItals"/>
        </w:rPr>
        <w:t>n</w:t>
      </w:r>
      <w:r w:rsidR="002662A2" w:rsidRPr="002522F9">
        <w:rPr>
          <w:rStyle w:val="charBoldItals"/>
        </w:rPr>
        <w:t xml:space="preserve">avigation aid </w:t>
      </w:r>
      <w:r w:rsidR="002662A2" w:rsidRPr="002522F9">
        <w:t>means a device us</w:t>
      </w:r>
      <w:r w:rsidR="006203A7" w:rsidRPr="002522F9">
        <w:t>ed for the safety of navigation</w:t>
      </w:r>
      <w:r w:rsidR="002662A2" w:rsidRPr="002522F9">
        <w:t xml:space="preserve">, but does not include a device on board a </w:t>
      </w:r>
      <w:r w:rsidR="00452C9F" w:rsidRPr="002522F9">
        <w:t>boat</w:t>
      </w:r>
      <w:r w:rsidR="006203A7" w:rsidRPr="002522F9">
        <w:t>.</w:t>
      </w:r>
    </w:p>
    <w:p w14:paraId="12DFF434" w14:textId="77777777" w:rsidR="006203A7" w:rsidRPr="002522F9" w:rsidRDefault="00A20469" w:rsidP="00A20469">
      <w:pPr>
        <w:pStyle w:val="aExamHdgss"/>
      </w:pPr>
      <w:r w:rsidRPr="002522F9">
        <w:t>Example</w:t>
      </w:r>
      <w:r w:rsidR="00B12102" w:rsidRPr="002522F9">
        <w:t>s</w:t>
      </w:r>
    </w:p>
    <w:p w14:paraId="34A83B52" w14:textId="77777777" w:rsidR="006203A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6203A7" w:rsidRPr="002522F9">
        <w:t>a beacon</w:t>
      </w:r>
    </w:p>
    <w:p w14:paraId="34F876C1" w14:textId="77777777" w:rsidR="006203A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6203A7" w:rsidRPr="002522F9">
        <w:t>a buoy</w:t>
      </w:r>
    </w:p>
    <w:p w14:paraId="3AF0AC45" w14:textId="77777777" w:rsidR="006203A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3636AB" w:rsidRPr="002522F9">
        <w:t xml:space="preserve">a </w:t>
      </w:r>
      <w:r w:rsidR="006203A7" w:rsidRPr="002522F9">
        <w:t>marine mark</w:t>
      </w:r>
    </w:p>
    <w:p w14:paraId="3E0DAAF5" w14:textId="77777777" w:rsidR="00452C9F" w:rsidRPr="002522F9" w:rsidRDefault="002522F9" w:rsidP="002522F9">
      <w:pPr>
        <w:pStyle w:val="AH5Sec"/>
      </w:pPr>
      <w:bookmarkStart w:id="56" w:name="_Toc4665492"/>
      <w:r w:rsidRPr="002522F9">
        <w:rPr>
          <w:rStyle w:val="CharSectNo"/>
        </w:rPr>
        <w:lastRenderedPageBreak/>
        <w:t>43</w:t>
      </w:r>
      <w:r w:rsidRPr="002522F9">
        <w:tab/>
      </w:r>
      <w:r w:rsidR="000F36F4" w:rsidRPr="002522F9">
        <w:t xml:space="preserve">Interfering with equipment on </w:t>
      </w:r>
      <w:r w:rsidR="001A0243" w:rsidRPr="002522F9">
        <w:t>boat</w:t>
      </w:r>
      <w:r w:rsidR="000F36F4" w:rsidRPr="002522F9">
        <w:t>s</w:t>
      </w:r>
      <w:bookmarkEnd w:id="56"/>
    </w:p>
    <w:p w14:paraId="2D645551" w14:textId="77777777" w:rsidR="001A0243" w:rsidRPr="002522F9" w:rsidRDefault="001A0243" w:rsidP="00163BCE">
      <w:pPr>
        <w:pStyle w:val="Amainreturn"/>
        <w:keepNext/>
      </w:pPr>
      <w:r w:rsidRPr="002522F9">
        <w:t xml:space="preserve">A person commits </w:t>
      </w:r>
      <w:r w:rsidR="0089798D" w:rsidRPr="002522F9">
        <w:t>a</w:t>
      </w:r>
      <w:r w:rsidRPr="002522F9">
        <w:t>n offence if the person—</w:t>
      </w:r>
    </w:p>
    <w:p w14:paraId="7D29D5DF" w14:textId="77777777" w:rsidR="00781DBB" w:rsidRPr="002522F9" w:rsidRDefault="002522F9" w:rsidP="00163BCE">
      <w:pPr>
        <w:pStyle w:val="Apara"/>
        <w:keepNext/>
      </w:pPr>
      <w:r>
        <w:tab/>
      </w:r>
      <w:r w:rsidRPr="002522F9">
        <w:t>(a)</w:t>
      </w:r>
      <w:r w:rsidRPr="002522F9">
        <w:tab/>
      </w:r>
      <w:r w:rsidR="006B29EF" w:rsidRPr="002522F9">
        <w:t xml:space="preserve">severs, unties, or detaches any rope, cable, chain or other means </w:t>
      </w:r>
      <w:r w:rsidR="00781DBB" w:rsidRPr="002522F9">
        <w:t>by which a boat is secured on a lake; and</w:t>
      </w:r>
    </w:p>
    <w:p w14:paraId="48FEB6DC" w14:textId="77777777" w:rsidR="00781DBB" w:rsidRPr="002522F9" w:rsidRDefault="002522F9" w:rsidP="002522F9">
      <w:pPr>
        <w:pStyle w:val="Apara"/>
        <w:keepNext/>
      </w:pPr>
      <w:r>
        <w:tab/>
      </w:r>
      <w:r w:rsidRPr="002522F9">
        <w:t>(b)</w:t>
      </w:r>
      <w:r w:rsidRPr="002522F9">
        <w:tab/>
      </w:r>
      <w:r w:rsidR="00781DBB" w:rsidRPr="002522F9">
        <w:t>is not authorised to do so by the person who is operating the boat or the owner of the boat.</w:t>
      </w:r>
    </w:p>
    <w:p w14:paraId="6EB9F0A8" w14:textId="77777777" w:rsidR="00781DBB" w:rsidRPr="002522F9" w:rsidRDefault="00C95F2B" w:rsidP="00781DBB">
      <w:pPr>
        <w:pStyle w:val="Penalty"/>
      </w:pPr>
      <w:r w:rsidRPr="002522F9">
        <w:t>Maximum penalty:  3</w:t>
      </w:r>
      <w:r w:rsidR="00781DBB" w:rsidRPr="002522F9">
        <w:t>0 penalty units.</w:t>
      </w:r>
    </w:p>
    <w:p w14:paraId="6E525BF5" w14:textId="77777777" w:rsidR="00781DBB" w:rsidRPr="002522F9" w:rsidRDefault="002522F9" w:rsidP="002522F9">
      <w:pPr>
        <w:pStyle w:val="AH5Sec"/>
      </w:pPr>
      <w:bookmarkStart w:id="57" w:name="_Toc4665493"/>
      <w:r w:rsidRPr="002522F9">
        <w:rPr>
          <w:rStyle w:val="CharSectNo"/>
        </w:rPr>
        <w:t>44</w:t>
      </w:r>
      <w:r w:rsidRPr="002522F9">
        <w:tab/>
      </w:r>
      <w:r w:rsidR="00C9132C" w:rsidRPr="002522F9">
        <w:t>Interfering with safety equipment</w:t>
      </w:r>
      <w:bookmarkEnd w:id="57"/>
    </w:p>
    <w:p w14:paraId="689EBAD1" w14:textId="77777777" w:rsidR="008E0896" w:rsidRPr="002522F9" w:rsidRDefault="002522F9" w:rsidP="002522F9">
      <w:pPr>
        <w:pStyle w:val="Amain"/>
      </w:pPr>
      <w:r>
        <w:tab/>
      </w:r>
      <w:r w:rsidRPr="002522F9">
        <w:t>(1)</w:t>
      </w:r>
      <w:r w:rsidRPr="002522F9">
        <w:tab/>
      </w:r>
      <w:r w:rsidR="00C9132C" w:rsidRPr="002522F9">
        <w:t xml:space="preserve">A person </w:t>
      </w:r>
      <w:r w:rsidR="008E0896" w:rsidRPr="002522F9">
        <w:t>commits an offence if</w:t>
      </w:r>
      <w:r w:rsidR="00887CED" w:rsidRPr="002522F9">
        <w:t xml:space="preserve"> the person</w:t>
      </w:r>
      <w:r w:rsidR="008E0896" w:rsidRPr="002522F9">
        <w:t>—</w:t>
      </w:r>
    </w:p>
    <w:p w14:paraId="2C71C4A9" w14:textId="77777777" w:rsidR="008E0896" w:rsidRPr="002522F9" w:rsidRDefault="002522F9" w:rsidP="002522F9">
      <w:pPr>
        <w:pStyle w:val="Apara"/>
      </w:pPr>
      <w:r>
        <w:tab/>
      </w:r>
      <w:r w:rsidRPr="002522F9">
        <w:t>(a)</w:t>
      </w:r>
      <w:r w:rsidRPr="002522F9">
        <w:tab/>
      </w:r>
      <w:r w:rsidR="00B5326D" w:rsidRPr="002522F9">
        <w:t xml:space="preserve">unties or detaches any safety equipment </w:t>
      </w:r>
      <w:r w:rsidR="008B4827" w:rsidRPr="002522F9">
        <w:t>stored</w:t>
      </w:r>
      <w:r w:rsidR="00593657" w:rsidRPr="002522F9">
        <w:t xml:space="preserve"> in a lake</w:t>
      </w:r>
      <w:r w:rsidR="00E2354C" w:rsidRPr="002522F9">
        <w:t xml:space="preserve"> area</w:t>
      </w:r>
      <w:r w:rsidR="008E0896" w:rsidRPr="002522F9">
        <w:t>;</w:t>
      </w:r>
      <w:r w:rsidR="006270CB" w:rsidRPr="002522F9">
        <w:t xml:space="preserve"> and</w:t>
      </w:r>
    </w:p>
    <w:p w14:paraId="23924DFB" w14:textId="77777777" w:rsidR="00593657" w:rsidRPr="002522F9" w:rsidRDefault="002522F9" w:rsidP="002522F9">
      <w:pPr>
        <w:pStyle w:val="Apara"/>
      </w:pPr>
      <w:r>
        <w:tab/>
      </w:r>
      <w:r w:rsidRPr="002522F9">
        <w:t>(b)</w:t>
      </w:r>
      <w:r w:rsidRPr="002522F9">
        <w:tab/>
      </w:r>
      <w:r w:rsidR="008E0896" w:rsidRPr="002522F9">
        <w:t xml:space="preserve">unties or detaches the equipment </w:t>
      </w:r>
      <w:r w:rsidR="00593657" w:rsidRPr="002522F9">
        <w:t>for a purpose other than for—</w:t>
      </w:r>
    </w:p>
    <w:p w14:paraId="3EC64DB5" w14:textId="77777777" w:rsidR="00593657" w:rsidRPr="002522F9" w:rsidRDefault="002522F9" w:rsidP="002522F9">
      <w:pPr>
        <w:pStyle w:val="Asubpara"/>
      </w:pPr>
      <w:r>
        <w:tab/>
      </w:r>
      <w:r w:rsidRPr="002522F9">
        <w:t>(i)</w:t>
      </w:r>
      <w:r w:rsidRPr="002522F9">
        <w:tab/>
      </w:r>
      <w:r w:rsidR="00593657" w:rsidRPr="002522F9">
        <w:t xml:space="preserve">securing the safety of any person; or </w:t>
      </w:r>
    </w:p>
    <w:p w14:paraId="589FE315" w14:textId="77777777" w:rsidR="00593657" w:rsidRPr="002522F9" w:rsidRDefault="002522F9" w:rsidP="002522F9">
      <w:pPr>
        <w:pStyle w:val="Asubpara"/>
        <w:keepNext/>
      </w:pPr>
      <w:r>
        <w:tab/>
      </w:r>
      <w:r w:rsidRPr="002522F9">
        <w:t>(ii)</w:t>
      </w:r>
      <w:r w:rsidRPr="002522F9">
        <w:tab/>
      </w:r>
      <w:r w:rsidR="00593657" w:rsidRPr="002522F9">
        <w:t>preventing the loss of, or damage to, property.</w:t>
      </w:r>
    </w:p>
    <w:p w14:paraId="08D77DAA" w14:textId="77777777" w:rsidR="003B703D" w:rsidRPr="002522F9" w:rsidRDefault="00FE7F27" w:rsidP="00593657">
      <w:pPr>
        <w:pStyle w:val="Penalty"/>
      </w:pPr>
      <w:r w:rsidRPr="002522F9">
        <w:t>Maximum penalty:  3</w:t>
      </w:r>
      <w:r w:rsidR="00195120" w:rsidRPr="002522F9">
        <w:t>0 penalty units.</w:t>
      </w:r>
    </w:p>
    <w:p w14:paraId="4DFC9EDA" w14:textId="77777777" w:rsidR="003351D8" w:rsidRPr="002522F9" w:rsidRDefault="002522F9" w:rsidP="002522F9">
      <w:pPr>
        <w:pStyle w:val="Amain"/>
      </w:pPr>
      <w:r>
        <w:tab/>
      </w:r>
      <w:r w:rsidRPr="002522F9">
        <w:t>(2)</w:t>
      </w:r>
      <w:r w:rsidRPr="002522F9">
        <w:tab/>
      </w:r>
      <w:r w:rsidR="003351D8" w:rsidRPr="002522F9">
        <w:t>An offence against this section is a strict liability offence.</w:t>
      </w:r>
    </w:p>
    <w:p w14:paraId="6F66DE98" w14:textId="77777777" w:rsidR="00955C7C" w:rsidRPr="002522F9" w:rsidRDefault="00955C7C" w:rsidP="00955C7C">
      <w:pPr>
        <w:pStyle w:val="PageBreak"/>
      </w:pPr>
      <w:r w:rsidRPr="002522F9">
        <w:br w:type="page"/>
      </w:r>
    </w:p>
    <w:p w14:paraId="58765F69" w14:textId="77777777" w:rsidR="00955C7C" w:rsidRPr="002522F9" w:rsidRDefault="002522F9" w:rsidP="002522F9">
      <w:pPr>
        <w:pStyle w:val="AH2Part"/>
      </w:pPr>
      <w:bookmarkStart w:id="58" w:name="_Toc4665494"/>
      <w:r w:rsidRPr="002522F9">
        <w:rPr>
          <w:rStyle w:val="CharPartNo"/>
        </w:rPr>
        <w:lastRenderedPageBreak/>
        <w:t>Part 8</w:t>
      </w:r>
      <w:r w:rsidRPr="002522F9">
        <w:tab/>
      </w:r>
      <w:r w:rsidR="007742B5" w:rsidRPr="002522F9">
        <w:rPr>
          <w:rStyle w:val="CharPartText"/>
        </w:rPr>
        <w:t>L</w:t>
      </w:r>
      <w:r w:rsidR="00955C7C" w:rsidRPr="002522F9">
        <w:rPr>
          <w:rStyle w:val="CharPartText"/>
        </w:rPr>
        <w:t>ights</w:t>
      </w:r>
      <w:r w:rsidR="007742B5" w:rsidRPr="002522F9">
        <w:rPr>
          <w:rStyle w:val="CharPartText"/>
        </w:rPr>
        <w:t xml:space="preserve"> and shapes</w:t>
      </w:r>
      <w:bookmarkEnd w:id="58"/>
    </w:p>
    <w:p w14:paraId="50371217" w14:textId="77777777" w:rsidR="00311283" w:rsidRPr="002522F9" w:rsidRDefault="002522F9" w:rsidP="002522F9">
      <w:pPr>
        <w:pStyle w:val="AH3Div"/>
      </w:pPr>
      <w:bookmarkStart w:id="59" w:name="_Toc4665495"/>
      <w:r w:rsidRPr="002522F9">
        <w:rPr>
          <w:rStyle w:val="CharDivNo"/>
        </w:rPr>
        <w:t>Division 8.1</w:t>
      </w:r>
      <w:r w:rsidRPr="002522F9">
        <w:tab/>
      </w:r>
      <w:r w:rsidR="00BC2FD5" w:rsidRPr="002522F9">
        <w:rPr>
          <w:rStyle w:val="CharDivText"/>
        </w:rPr>
        <w:t>Preliminary</w:t>
      </w:r>
      <w:bookmarkEnd w:id="59"/>
    </w:p>
    <w:p w14:paraId="6BBDD91D" w14:textId="77777777" w:rsidR="00311283" w:rsidRPr="002522F9" w:rsidRDefault="002522F9" w:rsidP="002522F9">
      <w:pPr>
        <w:pStyle w:val="AH5Sec"/>
      </w:pPr>
      <w:bookmarkStart w:id="60" w:name="_Toc4665496"/>
      <w:r w:rsidRPr="002522F9">
        <w:rPr>
          <w:rStyle w:val="CharSectNo"/>
        </w:rPr>
        <w:t>45</w:t>
      </w:r>
      <w:r w:rsidRPr="002522F9">
        <w:tab/>
      </w:r>
      <w:r w:rsidR="00311283" w:rsidRPr="002522F9">
        <w:t>Definitions—pt 8</w:t>
      </w:r>
      <w:bookmarkEnd w:id="60"/>
    </w:p>
    <w:p w14:paraId="6D3F28CA" w14:textId="77777777" w:rsidR="00311283" w:rsidRPr="002522F9" w:rsidRDefault="00311283" w:rsidP="00311283">
      <w:pPr>
        <w:pStyle w:val="Amainreturn"/>
      </w:pPr>
      <w:r w:rsidRPr="002522F9">
        <w:t xml:space="preserve">In this </w:t>
      </w:r>
      <w:r w:rsidR="003C3468" w:rsidRPr="002522F9">
        <w:t>part</w:t>
      </w:r>
      <w:r w:rsidRPr="002522F9">
        <w:t>:</w:t>
      </w:r>
    </w:p>
    <w:p w14:paraId="2B0CC5F2" w14:textId="77777777" w:rsidR="00810F55" w:rsidRPr="002522F9" w:rsidRDefault="00810F55" w:rsidP="00311283">
      <w:pPr>
        <w:pStyle w:val="aDef"/>
      </w:pPr>
      <w:r w:rsidRPr="002522F9">
        <w:rPr>
          <w:rStyle w:val="charBoldItals"/>
        </w:rPr>
        <w:t>all round light</w:t>
      </w:r>
      <w:r w:rsidRPr="002522F9">
        <w:t xml:space="preserve"> means a light that shows an unbroken light over an arc of the horizon of 360 degrees.</w:t>
      </w:r>
    </w:p>
    <w:p w14:paraId="2412926F" w14:textId="77777777" w:rsidR="003F7DF8" w:rsidRPr="002522F9" w:rsidRDefault="00311283" w:rsidP="003F7DF8">
      <w:pPr>
        <w:pStyle w:val="aDef"/>
      </w:pPr>
      <w:r w:rsidRPr="002522F9">
        <w:rPr>
          <w:rStyle w:val="charBoldItals"/>
        </w:rPr>
        <w:t>all round white light</w:t>
      </w:r>
      <w:r w:rsidR="003F7DF8" w:rsidRPr="002522F9">
        <w:t>, for a boat,</w:t>
      </w:r>
      <w:r w:rsidR="00612A2A" w:rsidRPr="002522F9">
        <w:t xml:space="preserve"> </w:t>
      </w:r>
      <w:r w:rsidR="003F7DF8" w:rsidRPr="002522F9">
        <w:t>means</w:t>
      </w:r>
      <w:r w:rsidR="00612A2A" w:rsidRPr="002522F9">
        <w:t xml:space="preserve"> </w:t>
      </w:r>
      <w:r w:rsidRPr="002522F9">
        <w:t xml:space="preserve">a white </w:t>
      </w:r>
      <w:r w:rsidR="00810F55" w:rsidRPr="002522F9">
        <w:t xml:space="preserve">all round </w:t>
      </w:r>
      <w:r w:rsidRPr="002522F9">
        <w:t>light that</w:t>
      </w:r>
      <w:r w:rsidR="00810F55" w:rsidRPr="002522F9">
        <w:t xml:space="preserve"> </w:t>
      </w:r>
      <w:r w:rsidRPr="002522F9">
        <w:t xml:space="preserve">is placed, as far as practicable, over the boat’s </w:t>
      </w:r>
      <w:r w:rsidR="00080645" w:rsidRPr="002522F9">
        <w:t xml:space="preserve">fore and aft </w:t>
      </w:r>
      <w:r w:rsidR="00EC2370" w:rsidRPr="002522F9">
        <w:t>centreline</w:t>
      </w:r>
      <w:r w:rsidR="003F7DF8" w:rsidRPr="002522F9">
        <w:t>.</w:t>
      </w:r>
    </w:p>
    <w:p w14:paraId="778864AB" w14:textId="77777777" w:rsidR="00311283" w:rsidRPr="002522F9" w:rsidRDefault="00311283" w:rsidP="002522F9">
      <w:pPr>
        <w:pStyle w:val="aDef"/>
        <w:keepNext/>
      </w:pPr>
      <w:r w:rsidRPr="002522F9">
        <w:rPr>
          <w:rStyle w:val="charBoldItals"/>
        </w:rPr>
        <w:t>combined lantern</w:t>
      </w:r>
      <w:r w:rsidRPr="002522F9">
        <w:t>, for a boat, means a single light unit that—</w:t>
      </w:r>
    </w:p>
    <w:p w14:paraId="468AE4BD" w14:textId="77777777" w:rsidR="00311283" w:rsidRPr="002522F9" w:rsidRDefault="002522F9" w:rsidP="002522F9">
      <w:pPr>
        <w:pStyle w:val="aDefpara"/>
        <w:keepNext/>
      </w:pPr>
      <w:r>
        <w:tab/>
      </w:r>
      <w:r w:rsidRPr="002522F9">
        <w:t>(a)</w:t>
      </w:r>
      <w:r w:rsidRPr="002522F9">
        <w:tab/>
      </w:r>
      <w:r w:rsidR="00311283" w:rsidRPr="002522F9">
        <w:t>is carried at or near the top of the boat’s mast; and</w:t>
      </w:r>
    </w:p>
    <w:p w14:paraId="597600CC" w14:textId="77777777" w:rsidR="00311283" w:rsidRPr="002522F9" w:rsidRDefault="002522F9" w:rsidP="002522F9">
      <w:pPr>
        <w:pStyle w:val="aDefpara"/>
      </w:pPr>
      <w:r>
        <w:tab/>
      </w:r>
      <w:r w:rsidRPr="002522F9">
        <w:t>(b)</w:t>
      </w:r>
      <w:r w:rsidRPr="002522F9">
        <w:tab/>
      </w:r>
      <w:r w:rsidR="00311283" w:rsidRPr="002522F9">
        <w:t>displays an unbroken—</w:t>
      </w:r>
    </w:p>
    <w:p w14:paraId="1F097FA8" w14:textId="77777777" w:rsidR="00311283" w:rsidRPr="002522F9" w:rsidRDefault="002522F9" w:rsidP="002522F9">
      <w:pPr>
        <w:pStyle w:val="aDefsubpara"/>
      </w:pPr>
      <w:r>
        <w:tab/>
      </w:r>
      <w:r w:rsidRPr="002522F9">
        <w:t>(i)</w:t>
      </w:r>
      <w:r w:rsidRPr="002522F9">
        <w:tab/>
      </w:r>
      <w:r w:rsidR="00311283" w:rsidRPr="002522F9">
        <w:t>green light on the starboard side of the boat over an arc of the horizon of 112.5 degrees from ahead of the boat to just behind the beam of the boat on the starboard side; and</w:t>
      </w:r>
    </w:p>
    <w:p w14:paraId="4A7318F0" w14:textId="77777777" w:rsidR="00311283" w:rsidRPr="002522F9" w:rsidRDefault="002522F9" w:rsidP="002522F9">
      <w:pPr>
        <w:pStyle w:val="aDefsubpara"/>
      </w:pPr>
      <w:r>
        <w:tab/>
      </w:r>
      <w:r w:rsidRPr="002522F9">
        <w:t>(ii)</w:t>
      </w:r>
      <w:r w:rsidRPr="002522F9">
        <w:tab/>
      </w:r>
      <w:r w:rsidR="00311283" w:rsidRPr="002522F9">
        <w:t>red light on the port side of the boat over an arc of the horizon of 112.5 degrees from ahead of the boat to just behind the beam of the boat on the port side; and</w:t>
      </w:r>
    </w:p>
    <w:p w14:paraId="3C907EE9" w14:textId="77777777" w:rsidR="00311283" w:rsidRPr="002522F9" w:rsidRDefault="002522F9" w:rsidP="002522F9">
      <w:pPr>
        <w:pStyle w:val="aDefsubpara"/>
      </w:pPr>
      <w:r>
        <w:tab/>
      </w:r>
      <w:r w:rsidRPr="002522F9">
        <w:t>(iii)</w:t>
      </w:r>
      <w:r w:rsidRPr="002522F9">
        <w:tab/>
      </w:r>
      <w:r w:rsidR="00311283" w:rsidRPr="002522F9">
        <w:t>white light behind the boat over an arc of the horizon of 135 degrees.</w:t>
      </w:r>
    </w:p>
    <w:p w14:paraId="0E6194AD" w14:textId="77777777" w:rsidR="00311283" w:rsidRPr="002522F9" w:rsidRDefault="00311283" w:rsidP="002522F9">
      <w:pPr>
        <w:pStyle w:val="aDef"/>
        <w:keepNext/>
      </w:pPr>
      <w:r w:rsidRPr="002522F9">
        <w:rPr>
          <w:rStyle w:val="charBoldItals"/>
        </w:rPr>
        <w:t>combined sidelights</w:t>
      </w:r>
      <w:r w:rsidRPr="002522F9">
        <w:t>, for a boat, means a single light unit that—</w:t>
      </w:r>
    </w:p>
    <w:p w14:paraId="50917721" w14:textId="77777777" w:rsidR="00311283" w:rsidRPr="002522F9" w:rsidRDefault="002522F9" w:rsidP="002522F9">
      <w:pPr>
        <w:pStyle w:val="aDefpara"/>
        <w:keepNext/>
      </w:pPr>
      <w:r>
        <w:tab/>
      </w:r>
      <w:r w:rsidRPr="002522F9">
        <w:t>(a)</w:t>
      </w:r>
      <w:r w:rsidRPr="002522F9">
        <w:tab/>
      </w:r>
      <w:r w:rsidR="00311283" w:rsidRPr="002522F9">
        <w:t>is carried on the fore and aft centreline of the boat; and</w:t>
      </w:r>
    </w:p>
    <w:p w14:paraId="7794155C" w14:textId="77777777" w:rsidR="00311283" w:rsidRPr="002522F9" w:rsidRDefault="002522F9" w:rsidP="002522F9">
      <w:pPr>
        <w:pStyle w:val="aDefpara"/>
      </w:pPr>
      <w:r>
        <w:tab/>
      </w:r>
      <w:r w:rsidRPr="002522F9">
        <w:t>(b)</w:t>
      </w:r>
      <w:r w:rsidRPr="002522F9">
        <w:tab/>
      </w:r>
      <w:r w:rsidR="00311283" w:rsidRPr="002522F9">
        <w:t>displays an unbroken—</w:t>
      </w:r>
    </w:p>
    <w:p w14:paraId="07046B9A" w14:textId="77777777" w:rsidR="00311283" w:rsidRPr="002522F9" w:rsidRDefault="002522F9" w:rsidP="002522F9">
      <w:pPr>
        <w:pStyle w:val="aDefsubpara"/>
      </w:pPr>
      <w:r>
        <w:tab/>
      </w:r>
      <w:r w:rsidRPr="002522F9">
        <w:t>(i)</w:t>
      </w:r>
      <w:r w:rsidRPr="002522F9">
        <w:tab/>
      </w:r>
      <w:r w:rsidR="00311283" w:rsidRPr="002522F9">
        <w:t>green light on the starboard side of the boat over an arc of the horizon of 112.5 degrees from ahead of the boat to just behind the beam of the boat on the starboard side; and</w:t>
      </w:r>
    </w:p>
    <w:p w14:paraId="4FA0AC1D" w14:textId="77777777" w:rsidR="00311283" w:rsidRPr="002522F9" w:rsidRDefault="002522F9" w:rsidP="002522F9">
      <w:pPr>
        <w:pStyle w:val="aDefsubpara"/>
      </w:pPr>
      <w:r>
        <w:lastRenderedPageBreak/>
        <w:tab/>
      </w:r>
      <w:r w:rsidRPr="002522F9">
        <w:t>(ii)</w:t>
      </w:r>
      <w:r w:rsidRPr="002522F9">
        <w:tab/>
      </w:r>
      <w:r w:rsidR="00311283" w:rsidRPr="002522F9">
        <w:t>red light on the port side of the boat over an arc of the horizon of 112.5 degrees from ahead of the boat to just behind the beam of the boat on the port side.</w:t>
      </w:r>
    </w:p>
    <w:p w14:paraId="61F7C513" w14:textId="77777777" w:rsidR="00311283" w:rsidRPr="002522F9" w:rsidRDefault="00311283" w:rsidP="002522F9">
      <w:pPr>
        <w:pStyle w:val="aDef"/>
        <w:keepNext/>
      </w:pPr>
      <w:r w:rsidRPr="002522F9">
        <w:rPr>
          <w:rStyle w:val="charBoldItals"/>
        </w:rPr>
        <w:t>masthead light</w:t>
      </w:r>
      <w:r w:rsidRPr="002522F9">
        <w:t>, for a boat, means a white light that—</w:t>
      </w:r>
    </w:p>
    <w:p w14:paraId="7950635C" w14:textId="77777777" w:rsidR="00F64582" w:rsidRPr="002522F9" w:rsidRDefault="002522F9" w:rsidP="002522F9">
      <w:pPr>
        <w:pStyle w:val="aDefpara"/>
        <w:keepNext/>
      </w:pPr>
      <w:r>
        <w:tab/>
      </w:r>
      <w:r w:rsidRPr="002522F9">
        <w:t>(a)</w:t>
      </w:r>
      <w:r w:rsidRPr="002522F9">
        <w:tab/>
      </w:r>
      <w:r w:rsidR="00311283" w:rsidRPr="002522F9">
        <w:t>is placed</w:t>
      </w:r>
      <w:r w:rsidR="00F64582" w:rsidRPr="002522F9">
        <w:t xml:space="preserve">, </w:t>
      </w:r>
      <w:r w:rsidR="00311283" w:rsidRPr="002522F9">
        <w:t>as far as practicable, over the boat’s</w:t>
      </w:r>
      <w:r w:rsidR="00D652C1" w:rsidRPr="002522F9">
        <w:t xml:space="preserve"> fore and aft</w:t>
      </w:r>
      <w:r w:rsidR="00311283" w:rsidRPr="002522F9">
        <w:t xml:space="preserve"> centreline; and</w:t>
      </w:r>
    </w:p>
    <w:p w14:paraId="1C00AB1F" w14:textId="77777777" w:rsidR="008D308B" w:rsidRPr="002522F9" w:rsidRDefault="002522F9" w:rsidP="002522F9">
      <w:pPr>
        <w:pStyle w:val="aDefpara"/>
        <w:keepNext/>
      </w:pPr>
      <w:r>
        <w:tab/>
      </w:r>
      <w:r w:rsidRPr="002522F9">
        <w:t>(b)</w:t>
      </w:r>
      <w:r w:rsidRPr="002522F9">
        <w:tab/>
      </w:r>
      <w:r w:rsidR="00311283" w:rsidRPr="002522F9">
        <w:t>shows an unbroken light</w:t>
      </w:r>
      <w:r w:rsidR="005019C1" w:rsidRPr="002522F9">
        <w:t xml:space="preserve"> </w:t>
      </w:r>
      <w:r w:rsidR="00311283" w:rsidRPr="002522F9">
        <w:t>ov</w:t>
      </w:r>
      <w:r w:rsidR="00D652C1" w:rsidRPr="002522F9">
        <w:t>er an arc of the horizon of 225 </w:t>
      </w:r>
      <w:r w:rsidR="00311283" w:rsidRPr="002522F9">
        <w:t>degrees</w:t>
      </w:r>
      <w:r w:rsidR="008D308B" w:rsidRPr="002522F9">
        <w:t>;</w:t>
      </w:r>
      <w:r w:rsidR="00311283" w:rsidRPr="002522F9">
        <w:t xml:space="preserve"> </w:t>
      </w:r>
      <w:r w:rsidR="00F05A0C" w:rsidRPr="002522F9">
        <w:t>and</w:t>
      </w:r>
    </w:p>
    <w:p w14:paraId="60B190E9" w14:textId="77777777" w:rsidR="00311283" w:rsidRPr="002522F9" w:rsidRDefault="002522F9" w:rsidP="002522F9">
      <w:pPr>
        <w:pStyle w:val="aDefpara"/>
      </w:pPr>
      <w:r>
        <w:tab/>
      </w:r>
      <w:r w:rsidRPr="002522F9">
        <w:t>(c)</w:t>
      </w:r>
      <w:r w:rsidRPr="002522F9">
        <w:tab/>
      </w:r>
      <w:r w:rsidR="00D652C1" w:rsidRPr="002522F9">
        <w:t xml:space="preserve">is </w:t>
      </w:r>
      <w:r w:rsidR="00F05A0C" w:rsidRPr="002522F9">
        <w:t xml:space="preserve">fixed to show </w:t>
      </w:r>
      <w:r w:rsidR="00311283" w:rsidRPr="002522F9">
        <w:t xml:space="preserve">from </w:t>
      </w:r>
      <w:r w:rsidR="00F05A0C" w:rsidRPr="002522F9">
        <w:t xml:space="preserve">anywhere </w:t>
      </w:r>
      <w:r w:rsidR="00311283" w:rsidRPr="002522F9">
        <w:t>ahead</w:t>
      </w:r>
      <w:r w:rsidR="00F05A0C" w:rsidRPr="002522F9">
        <w:t>,</w:t>
      </w:r>
      <w:r w:rsidR="00311283" w:rsidRPr="002522F9">
        <w:t xml:space="preserve"> to just behind the beam of the boat on both sides.</w:t>
      </w:r>
    </w:p>
    <w:p w14:paraId="171133E2" w14:textId="77777777" w:rsidR="00311283" w:rsidRPr="002522F9" w:rsidRDefault="00311283" w:rsidP="002522F9">
      <w:pPr>
        <w:pStyle w:val="aDef"/>
        <w:keepNext/>
      </w:pPr>
      <w:r w:rsidRPr="002522F9">
        <w:rPr>
          <w:rStyle w:val="charBoldItals"/>
        </w:rPr>
        <w:t>operator</w:t>
      </w:r>
      <w:r w:rsidRPr="002522F9">
        <w:t>, of a boat, means—</w:t>
      </w:r>
    </w:p>
    <w:p w14:paraId="0A001489" w14:textId="77777777" w:rsidR="00311283" w:rsidRPr="002522F9" w:rsidRDefault="002522F9" w:rsidP="002522F9">
      <w:pPr>
        <w:pStyle w:val="aDefpara"/>
        <w:keepNext/>
      </w:pPr>
      <w:r>
        <w:tab/>
      </w:r>
      <w:r w:rsidRPr="002522F9">
        <w:t>(a)</w:t>
      </w:r>
      <w:r w:rsidRPr="002522F9">
        <w:tab/>
      </w:r>
      <w:r w:rsidR="00311283" w:rsidRPr="002522F9">
        <w:t>the master; or</w:t>
      </w:r>
    </w:p>
    <w:p w14:paraId="40207E6C" w14:textId="77777777" w:rsidR="00311283" w:rsidRPr="002522F9" w:rsidRDefault="002522F9" w:rsidP="002522F9">
      <w:pPr>
        <w:pStyle w:val="aDefpara"/>
        <w:keepNext/>
      </w:pPr>
      <w:r>
        <w:tab/>
      </w:r>
      <w:r w:rsidRPr="002522F9">
        <w:t>(b)</w:t>
      </w:r>
      <w:r w:rsidRPr="002522F9">
        <w:tab/>
      </w:r>
      <w:r w:rsidR="00311283" w:rsidRPr="002522F9">
        <w:t>if no-one is in charge or command of the boat—each person on the boat; or</w:t>
      </w:r>
    </w:p>
    <w:p w14:paraId="399EC6FB" w14:textId="77777777" w:rsidR="00311283" w:rsidRPr="002522F9" w:rsidRDefault="002522F9" w:rsidP="002522F9">
      <w:pPr>
        <w:pStyle w:val="aDefpara"/>
      </w:pPr>
      <w:r>
        <w:tab/>
      </w:r>
      <w:r w:rsidRPr="002522F9">
        <w:t>(c)</w:t>
      </w:r>
      <w:r w:rsidRPr="002522F9">
        <w:tab/>
      </w:r>
      <w:r w:rsidR="00311283" w:rsidRPr="002522F9">
        <w:t>if no-one is on the boat—the owner of the boat.</w:t>
      </w:r>
    </w:p>
    <w:p w14:paraId="1B446B8B" w14:textId="77777777" w:rsidR="00311283" w:rsidRPr="002522F9" w:rsidRDefault="00311283" w:rsidP="002522F9">
      <w:pPr>
        <w:pStyle w:val="aDef"/>
        <w:keepNext/>
      </w:pPr>
      <w:r w:rsidRPr="002522F9">
        <w:rPr>
          <w:rStyle w:val="charBoldItals"/>
        </w:rPr>
        <w:t>separate sidelights</w:t>
      </w:r>
      <w:r w:rsidRPr="002522F9">
        <w:t>, for a boat, means—</w:t>
      </w:r>
    </w:p>
    <w:p w14:paraId="2ADE7D9A" w14:textId="77777777" w:rsidR="00311283" w:rsidRPr="002522F9" w:rsidRDefault="002522F9" w:rsidP="002522F9">
      <w:pPr>
        <w:pStyle w:val="aDefpara"/>
        <w:keepNext/>
      </w:pPr>
      <w:r>
        <w:tab/>
      </w:r>
      <w:r w:rsidRPr="002522F9">
        <w:t>(a)</w:t>
      </w:r>
      <w:r w:rsidRPr="002522F9">
        <w:tab/>
      </w:r>
      <w:r w:rsidR="00311283" w:rsidRPr="002522F9">
        <w:t>a green light on the starboard side of the boat that shows an unbroken light over</w:t>
      </w:r>
      <w:r w:rsidR="00D652C1" w:rsidRPr="002522F9">
        <w:t xml:space="preserve"> an arc of the horizon of 112.5 </w:t>
      </w:r>
      <w:r w:rsidR="00311283" w:rsidRPr="002522F9">
        <w:t>degrees from ahead of the boat to just behind the beam of the boat on the starboard side; and</w:t>
      </w:r>
    </w:p>
    <w:p w14:paraId="34854913" w14:textId="77777777" w:rsidR="00311283" w:rsidRPr="002522F9" w:rsidRDefault="002522F9" w:rsidP="002522F9">
      <w:pPr>
        <w:pStyle w:val="aDefpara"/>
      </w:pPr>
      <w:r>
        <w:tab/>
      </w:r>
      <w:r w:rsidRPr="002522F9">
        <w:t>(b)</w:t>
      </w:r>
      <w:r w:rsidRPr="002522F9">
        <w:tab/>
      </w:r>
      <w:r w:rsidR="00311283" w:rsidRPr="002522F9">
        <w:t>a red light on the port side of the boat that shows an unbroken light over</w:t>
      </w:r>
      <w:r w:rsidR="00D652C1" w:rsidRPr="002522F9">
        <w:t xml:space="preserve"> an arc of the horizon of 112.5 </w:t>
      </w:r>
      <w:r w:rsidR="00311283" w:rsidRPr="002522F9">
        <w:t>degrees from ahead of the boat to just behind the beam of the boat on the port side.</w:t>
      </w:r>
    </w:p>
    <w:p w14:paraId="7851265B" w14:textId="77777777" w:rsidR="00311283" w:rsidRPr="002522F9" w:rsidRDefault="00311283" w:rsidP="002522F9">
      <w:pPr>
        <w:pStyle w:val="aDef"/>
        <w:keepNext/>
      </w:pPr>
      <w:r w:rsidRPr="002522F9">
        <w:rPr>
          <w:rStyle w:val="charBoldItals"/>
        </w:rPr>
        <w:t>sidelights</w:t>
      </w:r>
      <w:r w:rsidR="002B311F" w:rsidRPr="002522F9">
        <w:t xml:space="preserve">, for a boat, </w:t>
      </w:r>
      <w:r w:rsidRPr="002522F9">
        <w:t>means one of the following:</w:t>
      </w:r>
    </w:p>
    <w:p w14:paraId="5C3963B3" w14:textId="77777777" w:rsidR="00311283" w:rsidRPr="002522F9" w:rsidRDefault="002522F9" w:rsidP="002522F9">
      <w:pPr>
        <w:pStyle w:val="aDefpara"/>
        <w:keepNext/>
      </w:pPr>
      <w:r>
        <w:tab/>
      </w:r>
      <w:r w:rsidRPr="002522F9">
        <w:t>(a)</w:t>
      </w:r>
      <w:r w:rsidRPr="002522F9">
        <w:tab/>
      </w:r>
      <w:r w:rsidR="00311283" w:rsidRPr="002522F9">
        <w:t>separate sidelights;</w:t>
      </w:r>
    </w:p>
    <w:p w14:paraId="20B2A092" w14:textId="77777777" w:rsidR="00311283" w:rsidRPr="002522F9" w:rsidRDefault="002522F9" w:rsidP="002522F9">
      <w:pPr>
        <w:pStyle w:val="aDefpara"/>
        <w:keepNext/>
      </w:pPr>
      <w:r>
        <w:tab/>
      </w:r>
      <w:r w:rsidRPr="002522F9">
        <w:t>(b)</w:t>
      </w:r>
      <w:r w:rsidRPr="002522F9">
        <w:tab/>
      </w:r>
      <w:r w:rsidR="00311283" w:rsidRPr="002522F9">
        <w:t>combined sidelights;</w:t>
      </w:r>
    </w:p>
    <w:p w14:paraId="7FC6D302" w14:textId="77777777" w:rsidR="00311283" w:rsidRPr="002522F9" w:rsidRDefault="002522F9" w:rsidP="002522F9">
      <w:pPr>
        <w:pStyle w:val="aDefpara"/>
      </w:pPr>
      <w:r>
        <w:tab/>
      </w:r>
      <w:r w:rsidRPr="002522F9">
        <w:t>(c)</w:t>
      </w:r>
      <w:r w:rsidRPr="002522F9">
        <w:tab/>
      </w:r>
      <w:r w:rsidR="005019C1" w:rsidRPr="002522F9">
        <w:t>l</w:t>
      </w:r>
      <w:r w:rsidR="00311283" w:rsidRPr="002522F9">
        <w:t>ight</w:t>
      </w:r>
      <w:r w:rsidR="005019C1" w:rsidRPr="002522F9">
        <w:t>s</w:t>
      </w:r>
      <w:r w:rsidR="00311283" w:rsidRPr="002522F9">
        <w:t xml:space="preserve"> </w:t>
      </w:r>
      <w:r w:rsidR="003E3C0A" w:rsidRPr="002522F9">
        <w:t xml:space="preserve">on the port and starboard sides of </w:t>
      </w:r>
      <w:r w:rsidR="00E00475" w:rsidRPr="002522F9">
        <w:t>the</w:t>
      </w:r>
      <w:r w:rsidR="003E3C0A" w:rsidRPr="002522F9">
        <w:t xml:space="preserve"> boat in a combined lantern</w:t>
      </w:r>
      <w:r w:rsidR="00311283" w:rsidRPr="002522F9">
        <w:t>.</w:t>
      </w:r>
    </w:p>
    <w:p w14:paraId="0999E8FE" w14:textId="77777777" w:rsidR="00311283" w:rsidRPr="002522F9" w:rsidRDefault="00311283" w:rsidP="002522F9">
      <w:pPr>
        <w:pStyle w:val="aDef"/>
        <w:keepNext/>
      </w:pPr>
      <w:r w:rsidRPr="002522F9">
        <w:rPr>
          <w:rStyle w:val="charBoldItals"/>
        </w:rPr>
        <w:lastRenderedPageBreak/>
        <w:t>sternlight</w:t>
      </w:r>
      <w:r w:rsidRPr="002522F9">
        <w:t>, for a boat, means a white light that—</w:t>
      </w:r>
    </w:p>
    <w:p w14:paraId="708C1616" w14:textId="77777777" w:rsidR="00311283" w:rsidRPr="002522F9" w:rsidRDefault="002522F9" w:rsidP="002522F9">
      <w:pPr>
        <w:pStyle w:val="aDefpara"/>
        <w:keepNext/>
      </w:pPr>
      <w:r>
        <w:tab/>
      </w:r>
      <w:r w:rsidRPr="002522F9">
        <w:t>(a)</w:t>
      </w:r>
      <w:r w:rsidRPr="002522F9">
        <w:tab/>
      </w:r>
      <w:r w:rsidR="00311283" w:rsidRPr="002522F9">
        <w:t xml:space="preserve">is placed near the stern of the boat; and </w:t>
      </w:r>
    </w:p>
    <w:p w14:paraId="49384493" w14:textId="77777777" w:rsidR="00311283" w:rsidRPr="002522F9" w:rsidRDefault="002522F9" w:rsidP="002522F9">
      <w:pPr>
        <w:pStyle w:val="aDefpara"/>
      </w:pPr>
      <w:r>
        <w:tab/>
      </w:r>
      <w:r w:rsidRPr="002522F9">
        <w:t>(b)</w:t>
      </w:r>
      <w:r w:rsidRPr="002522F9">
        <w:tab/>
      </w:r>
      <w:r w:rsidR="00311283" w:rsidRPr="002522F9">
        <w:t>shows an unbroken light behind the boat ov</w:t>
      </w:r>
      <w:r w:rsidR="00D652C1" w:rsidRPr="002522F9">
        <w:t>er an arc of the horizon of 135 </w:t>
      </w:r>
      <w:r w:rsidR="00311283" w:rsidRPr="002522F9">
        <w:t>degrees.</w:t>
      </w:r>
    </w:p>
    <w:p w14:paraId="0EAB9B8A" w14:textId="77777777" w:rsidR="00B54D96" w:rsidRPr="002522F9" w:rsidRDefault="002522F9" w:rsidP="002522F9">
      <w:pPr>
        <w:pStyle w:val="AH5Sec"/>
      </w:pPr>
      <w:bookmarkStart w:id="61" w:name="_Toc4665497"/>
      <w:r w:rsidRPr="002522F9">
        <w:rPr>
          <w:rStyle w:val="CharSectNo"/>
        </w:rPr>
        <w:t>46</w:t>
      </w:r>
      <w:r w:rsidRPr="002522F9">
        <w:tab/>
      </w:r>
      <w:r w:rsidR="00B54D96" w:rsidRPr="002522F9">
        <w:t xml:space="preserve">Meaning of </w:t>
      </w:r>
      <w:r w:rsidR="00B54D96" w:rsidRPr="002522F9">
        <w:rPr>
          <w:rStyle w:val="charItals"/>
        </w:rPr>
        <w:t>visibility is restricted</w:t>
      </w:r>
      <w:bookmarkEnd w:id="61"/>
    </w:p>
    <w:p w14:paraId="687AB254" w14:textId="77777777" w:rsidR="00B54D96" w:rsidRPr="002522F9" w:rsidRDefault="00B32D4B" w:rsidP="00531109">
      <w:pPr>
        <w:pStyle w:val="Amainreturn"/>
      </w:pPr>
      <w:r w:rsidRPr="002522F9">
        <w:t xml:space="preserve">For this </w:t>
      </w:r>
      <w:r w:rsidR="00BF02BF" w:rsidRPr="002522F9">
        <w:t>r</w:t>
      </w:r>
      <w:r w:rsidR="00F030C9" w:rsidRPr="002522F9">
        <w:t>egulation</w:t>
      </w:r>
      <w:r w:rsidR="00156C39" w:rsidRPr="002522F9">
        <w:t xml:space="preserve">, </w:t>
      </w:r>
      <w:r w:rsidR="00B54D96" w:rsidRPr="002522F9">
        <w:rPr>
          <w:rStyle w:val="charBoldItals"/>
        </w:rPr>
        <w:t>visibility is restricted</w:t>
      </w:r>
      <w:r w:rsidR="00156C39" w:rsidRPr="002522F9">
        <w:t xml:space="preserve"> </w:t>
      </w:r>
      <w:r w:rsidRPr="002522F9">
        <w:t xml:space="preserve">on a lake </w:t>
      </w:r>
      <w:r w:rsidR="00D41A7B" w:rsidRPr="002522F9">
        <w:t>if a person’s range of vision on the lake is restricted because of a weather event.</w:t>
      </w:r>
    </w:p>
    <w:p w14:paraId="46183F5F" w14:textId="77777777" w:rsidR="00B54D96" w:rsidRPr="002522F9" w:rsidRDefault="00B54D96" w:rsidP="00B54D96">
      <w:pPr>
        <w:pStyle w:val="aExamHdgss"/>
      </w:pPr>
      <w:r w:rsidRPr="002522F9">
        <w:t xml:space="preserve">Examples—weather </w:t>
      </w:r>
      <w:r w:rsidR="00D41A7B" w:rsidRPr="002522F9">
        <w:t>events</w:t>
      </w:r>
    </w:p>
    <w:p w14:paraId="2B43E6D8" w14:textId="77777777" w:rsidR="00B54D96"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B54D96" w:rsidRPr="002522F9">
        <w:t>dust storm</w:t>
      </w:r>
    </w:p>
    <w:p w14:paraId="66FBC34F" w14:textId="77777777" w:rsidR="00B54D96"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B54D96" w:rsidRPr="002522F9">
        <w:t>fog or mist</w:t>
      </w:r>
    </w:p>
    <w:p w14:paraId="63809B8B" w14:textId="77777777" w:rsidR="00D8612A"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D8612A" w:rsidRPr="002522F9">
        <w:t>heavy rain</w:t>
      </w:r>
    </w:p>
    <w:p w14:paraId="57DC0846" w14:textId="77777777" w:rsidR="00B54D96"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B54D96" w:rsidRPr="002522F9">
        <w:t>snow</w:t>
      </w:r>
    </w:p>
    <w:p w14:paraId="2F364B09" w14:textId="77777777" w:rsidR="00401B8B" w:rsidRPr="002522F9" w:rsidRDefault="002522F9" w:rsidP="002522F9">
      <w:pPr>
        <w:pStyle w:val="AH5Sec"/>
      </w:pPr>
      <w:bookmarkStart w:id="62" w:name="_Toc4665498"/>
      <w:r w:rsidRPr="002522F9">
        <w:rPr>
          <w:rStyle w:val="CharSectNo"/>
        </w:rPr>
        <w:t>47</w:t>
      </w:r>
      <w:r w:rsidRPr="002522F9">
        <w:tab/>
      </w:r>
      <w:r w:rsidR="00401B8B" w:rsidRPr="002522F9">
        <w:t>Visibility of lights</w:t>
      </w:r>
      <w:bookmarkEnd w:id="62"/>
    </w:p>
    <w:p w14:paraId="50E9576F" w14:textId="77777777" w:rsidR="00D02AE6" w:rsidRPr="002522F9" w:rsidRDefault="002522F9" w:rsidP="002522F9">
      <w:pPr>
        <w:pStyle w:val="Amain"/>
      </w:pPr>
      <w:r>
        <w:tab/>
      </w:r>
      <w:r w:rsidRPr="002522F9">
        <w:t>(1)</w:t>
      </w:r>
      <w:r w:rsidRPr="002522F9">
        <w:tab/>
      </w:r>
      <w:r w:rsidR="00D02AE6" w:rsidRPr="002522F9">
        <w:t>This section does not apply in relation to lights required</w:t>
      </w:r>
      <w:r w:rsidR="00CE0152" w:rsidRPr="002522F9">
        <w:t xml:space="preserve"> to be shown</w:t>
      </w:r>
      <w:r w:rsidR="00D02AE6" w:rsidRPr="002522F9">
        <w:t xml:space="preserve"> under section 50 (1) (b)</w:t>
      </w:r>
      <w:r w:rsidR="00CE0152" w:rsidRPr="002522F9">
        <w:t xml:space="preserve"> (ii)</w:t>
      </w:r>
      <w:r w:rsidR="00D02AE6" w:rsidRPr="002522F9">
        <w:t xml:space="preserve">, 51 (3) (b) </w:t>
      </w:r>
      <w:r w:rsidR="00CE0152" w:rsidRPr="002522F9">
        <w:t xml:space="preserve">(ii) </w:t>
      </w:r>
      <w:r w:rsidR="00D02AE6" w:rsidRPr="002522F9">
        <w:t xml:space="preserve">or 55 (2) (d). </w:t>
      </w:r>
    </w:p>
    <w:p w14:paraId="22CC1BE3" w14:textId="77777777" w:rsidR="00401B8B" w:rsidRPr="002522F9" w:rsidRDefault="002522F9" w:rsidP="002522F9">
      <w:pPr>
        <w:pStyle w:val="Amain"/>
      </w:pPr>
      <w:r>
        <w:tab/>
      </w:r>
      <w:r w:rsidRPr="002522F9">
        <w:t>(2)</w:t>
      </w:r>
      <w:r w:rsidRPr="002522F9">
        <w:tab/>
      </w:r>
      <w:r w:rsidR="00401B8B" w:rsidRPr="002522F9">
        <w:t>The operator of a boat commits an offence if—</w:t>
      </w:r>
    </w:p>
    <w:p w14:paraId="0B568FC9" w14:textId="77777777" w:rsidR="00401B8B" w:rsidRPr="002522F9" w:rsidRDefault="002522F9" w:rsidP="002522F9">
      <w:pPr>
        <w:pStyle w:val="Apara"/>
      </w:pPr>
      <w:r>
        <w:tab/>
      </w:r>
      <w:r w:rsidRPr="002522F9">
        <w:t>(a)</w:t>
      </w:r>
      <w:r w:rsidRPr="002522F9">
        <w:tab/>
      </w:r>
      <w:r w:rsidR="000E703A" w:rsidRPr="002522F9">
        <w:t xml:space="preserve">the boat </w:t>
      </w:r>
      <w:r w:rsidR="00401B8B" w:rsidRPr="002522F9">
        <w:t xml:space="preserve">is under 12m in length; and </w:t>
      </w:r>
    </w:p>
    <w:p w14:paraId="12D6CDF7" w14:textId="77777777" w:rsidR="00401B8B" w:rsidRPr="002522F9" w:rsidRDefault="002522F9" w:rsidP="002522F9">
      <w:pPr>
        <w:pStyle w:val="Apara"/>
      </w:pPr>
      <w:r>
        <w:tab/>
      </w:r>
      <w:r w:rsidRPr="002522F9">
        <w:t>(b)</w:t>
      </w:r>
      <w:r w:rsidRPr="002522F9">
        <w:tab/>
      </w:r>
      <w:r w:rsidR="000E703A" w:rsidRPr="002522F9">
        <w:t xml:space="preserve">the boat </w:t>
      </w:r>
      <w:r w:rsidR="00401B8B" w:rsidRPr="002522F9">
        <w:t xml:space="preserve">is showing a light required under </w:t>
      </w:r>
      <w:r w:rsidR="00BF2D1A" w:rsidRPr="002522F9">
        <w:t>this part</w:t>
      </w:r>
      <w:r w:rsidR="00401B8B" w:rsidRPr="002522F9">
        <w:t>; and</w:t>
      </w:r>
    </w:p>
    <w:p w14:paraId="55A83C32" w14:textId="77777777" w:rsidR="00401B8B" w:rsidRPr="002522F9" w:rsidRDefault="002522F9" w:rsidP="002522F9">
      <w:pPr>
        <w:pStyle w:val="Apara"/>
      </w:pPr>
      <w:r>
        <w:tab/>
      </w:r>
      <w:r w:rsidRPr="002522F9">
        <w:t>(c)</w:t>
      </w:r>
      <w:r w:rsidRPr="002522F9">
        <w:tab/>
      </w:r>
      <w:r w:rsidR="00401B8B" w:rsidRPr="002522F9">
        <w:t>the light is not visible at the following distance from the boat</w:t>
      </w:r>
      <w:r w:rsidR="00BB1FB0" w:rsidRPr="002522F9">
        <w:t>:</w:t>
      </w:r>
    </w:p>
    <w:p w14:paraId="321A1E3C" w14:textId="77777777" w:rsidR="00401B8B" w:rsidRPr="002522F9" w:rsidRDefault="002522F9" w:rsidP="002522F9">
      <w:pPr>
        <w:pStyle w:val="Asubpara"/>
      </w:pPr>
      <w:r>
        <w:tab/>
      </w:r>
      <w:r w:rsidRPr="002522F9">
        <w:t>(i)</w:t>
      </w:r>
      <w:r w:rsidRPr="002522F9">
        <w:tab/>
      </w:r>
      <w:r w:rsidR="00401B8B" w:rsidRPr="002522F9">
        <w:t xml:space="preserve">if the light is a </w:t>
      </w:r>
      <w:r w:rsidR="00BB1FB0" w:rsidRPr="002522F9">
        <w:t>masthead light, stern</w:t>
      </w:r>
      <w:r w:rsidR="00401B8B" w:rsidRPr="002522F9">
        <w:t>light or all round light—2 nautical miles;</w:t>
      </w:r>
    </w:p>
    <w:p w14:paraId="2F06B5FF" w14:textId="77777777" w:rsidR="00401B8B" w:rsidRPr="002522F9" w:rsidRDefault="002522F9" w:rsidP="002522F9">
      <w:pPr>
        <w:pStyle w:val="Asubpara"/>
        <w:keepNext/>
      </w:pPr>
      <w:r>
        <w:tab/>
      </w:r>
      <w:r w:rsidRPr="002522F9">
        <w:t>(ii)</w:t>
      </w:r>
      <w:r w:rsidRPr="002522F9">
        <w:tab/>
      </w:r>
      <w:r w:rsidR="00401B8B" w:rsidRPr="002522F9">
        <w:t>if the light is a sidelight—1 nautical mile</w:t>
      </w:r>
      <w:r w:rsidR="00E42249" w:rsidRPr="002522F9">
        <w:t>.</w:t>
      </w:r>
    </w:p>
    <w:p w14:paraId="2F80B514" w14:textId="77777777" w:rsidR="00401B8B" w:rsidRPr="002522F9" w:rsidRDefault="00A411C2" w:rsidP="00401B8B">
      <w:pPr>
        <w:pStyle w:val="Penalty"/>
      </w:pPr>
      <w:r w:rsidRPr="002522F9">
        <w:t>Maximum penalty:  2</w:t>
      </w:r>
      <w:r w:rsidR="00401B8B" w:rsidRPr="002522F9">
        <w:t>0 penalty units.</w:t>
      </w:r>
    </w:p>
    <w:p w14:paraId="77AF9801" w14:textId="77777777" w:rsidR="00401B8B" w:rsidRPr="002522F9" w:rsidRDefault="002522F9" w:rsidP="002522F9">
      <w:pPr>
        <w:pStyle w:val="Amain"/>
      </w:pPr>
      <w:r>
        <w:tab/>
      </w:r>
      <w:r w:rsidRPr="002522F9">
        <w:t>(3)</w:t>
      </w:r>
      <w:r w:rsidRPr="002522F9">
        <w:tab/>
      </w:r>
      <w:r w:rsidR="00401B8B" w:rsidRPr="002522F9">
        <w:t>The operator of a boat commits an offence if—</w:t>
      </w:r>
    </w:p>
    <w:p w14:paraId="2667531A" w14:textId="77777777" w:rsidR="00401B8B" w:rsidRPr="002522F9" w:rsidRDefault="002522F9" w:rsidP="002522F9">
      <w:pPr>
        <w:pStyle w:val="Apara"/>
      </w:pPr>
      <w:r>
        <w:tab/>
      </w:r>
      <w:r w:rsidRPr="002522F9">
        <w:t>(a)</w:t>
      </w:r>
      <w:r w:rsidRPr="002522F9">
        <w:tab/>
      </w:r>
      <w:r w:rsidR="00683C48" w:rsidRPr="002522F9">
        <w:t xml:space="preserve">the boat </w:t>
      </w:r>
      <w:r w:rsidR="00401B8B" w:rsidRPr="002522F9">
        <w:t xml:space="preserve">is 12m </w:t>
      </w:r>
      <w:r w:rsidR="00591BE5" w:rsidRPr="002522F9">
        <w:t>or more i</w:t>
      </w:r>
      <w:r w:rsidR="00087E8C" w:rsidRPr="002522F9">
        <w:t>n length</w:t>
      </w:r>
      <w:r w:rsidR="00401B8B" w:rsidRPr="002522F9">
        <w:t xml:space="preserve">; and </w:t>
      </w:r>
    </w:p>
    <w:p w14:paraId="64EBE648" w14:textId="77777777" w:rsidR="00401B8B" w:rsidRPr="002522F9" w:rsidRDefault="002522F9" w:rsidP="002522F9">
      <w:pPr>
        <w:pStyle w:val="Apara"/>
      </w:pPr>
      <w:r>
        <w:tab/>
      </w:r>
      <w:r w:rsidRPr="002522F9">
        <w:t>(b)</w:t>
      </w:r>
      <w:r w:rsidRPr="002522F9">
        <w:tab/>
      </w:r>
      <w:r w:rsidR="00683C48" w:rsidRPr="002522F9">
        <w:t xml:space="preserve">the boat </w:t>
      </w:r>
      <w:r w:rsidR="00401B8B" w:rsidRPr="002522F9">
        <w:t>is</w:t>
      </w:r>
      <w:r w:rsidR="00087E8C" w:rsidRPr="002522F9">
        <w:t xml:space="preserve"> showing a light required under</w:t>
      </w:r>
      <w:r w:rsidR="00401B8B" w:rsidRPr="002522F9">
        <w:t xml:space="preserve"> </w:t>
      </w:r>
      <w:r w:rsidR="00BF2D1A" w:rsidRPr="002522F9">
        <w:t>this part</w:t>
      </w:r>
      <w:r w:rsidR="00401B8B" w:rsidRPr="002522F9">
        <w:t>; and</w:t>
      </w:r>
    </w:p>
    <w:p w14:paraId="48EE5031" w14:textId="77777777" w:rsidR="00401B8B" w:rsidRPr="002522F9" w:rsidRDefault="002522F9" w:rsidP="002522F9">
      <w:pPr>
        <w:pStyle w:val="Apara"/>
      </w:pPr>
      <w:r>
        <w:lastRenderedPageBreak/>
        <w:tab/>
      </w:r>
      <w:r w:rsidRPr="002522F9">
        <w:t>(c)</w:t>
      </w:r>
      <w:r w:rsidRPr="002522F9">
        <w:tab/>
      </w:r>
      <w:r w:rsidR="00401B8B" w:rsidRPr="002522F9">
        <w:t>the light is not visible at the following distance from the boat</w:t>
      </w:r>
      <w:r w:rsidR="00BB1FB0" w:rsidRPr="002522F9">
        <w:t>:</w:t>
      </w:r>
    </w:p>
    <w:p w14:paraId="79874130" w14:textId="77777777" w:rsidR="00401B8B" w:rsidRPr="002522F9" w:rsidRDefault="002522F9" w:rsidP="002522F9">
      <w:pPr>
        <w:pStyle w:val="Asubpara"/>
      </w:pPr>
      <w:r>
        <w:tab/>
      </w:r>
      <w:r w:rsidRPr="002522F9">
        <w:t>(i)</w:t>
      </w:r>
      <w:r w:rsidRPr="002522F9">
        <w:tab/>
      </w:r>
      <w:r w:rsidR="00401B8B" w:rsidRPr="002522F9">
        <w:t>if the light is a masthead light</w:t>
      </w:r>
      <w:r w:rsidR="00591BE5" w:rsidRPr="002522F9">
        <w:t xml:space="preserve"> </w:t>
      </w:r>
      <w:r w:rsidR="006A5069" w:rsidRPr="002522F9">
        <w:t>and the</w:t>
      </w:r>
      <w:r w:rsidR="00910D30" w:rsidRPr="002522F9">
        <w:t xml:space="preserve"> </w:t>
      </w:r>
      <w:r w:rsidR="00591BE5" w:rsidRPr="002522F9">
        <w:t>boat</w:t>
      </w:r>
      <w:r w:rsidR="006A5069" w:rsidRPr="002522F9">
        <w:t xml:space="preserve"> is</w:t>
      </w:r>
      <w:r w:rsidR="00591BE5" w:rsidRPr="002522F9">
        <w:t xml:space="preserve"> 20m or more in length</w:t>
      </w:r>
      <w:r w:rsidR="00910D30" w:rsidRPr="002522F9">
        <w:t>—5</w:t>
      </w:r>
      <w:r w:rsidR="006A5069" w:rsidRPr="002522F9">
        <w:t> </w:t>
      </w:r>
      <w:r w:rsidR="00E42249" w:rsidRPr="002522F9">
        <w:t>nautical miles;</w:t>
      </w:r>
    </w:p>
    <w:p w14:paraId="54DCC306" w14:textId="77777777" w:rsidR="00591BE5" w:rsidRPr="002522F9" w:rsidRDefault="002522F9" w:rsidP="002522F9">
      <w:pPr>
        <w:pStyle w:val="Asubpara"/>
      </w:pPr>
      <w:r>
        <w:tab/>
      </w:r>
      <w:r w:rsidRPr="002522F9">
        <w:t>(ii)</w:t>
      </w:r>
      <w:r w:rsidRPr="002522F9">
        <w:tab/>
      </w:r>
      <w:r w:rsidR="00591BE5" w:rsidRPr="002522F9">
        <w:t xml:space="preserve">if the light is a masthead light </w:t>
      </w:r>
      <w:r w:rsidR="006A5069" w:rsidRPr="002522F9">
        <w:t xml:space="preserve">and the boat is </w:t>
      </w:r>
      <w:r w:rsidR="00591BE5" w:rsidRPr="002522F9">
        <w:t>under 20m in length—3</w:t>
      </w:r>
      <w:r w:rsidR="006A5069" w:rsidRPr="002522F9">
        <w:t> </w:t>
      </w:r>
      <w:r w:rsidR="00591BE5" w:rsidRPr="002522F9">
        <w:t>nautical miles;</w:t>
      </w:r>
    </w:p>
    <w:p w14:paraId="3432AF4C" w14:textId="77777777" w:rsidR="00401B8B" w:rsidRPr="002522F9" w:rsidRDefault="002522F9" w:rsidP="002522F9">
      <w:pPr>
        <w:pStyle w:val="Asubpara"/>
        <w:keepNext/>
      </w:pPr>
      <w:r>
        <w:tab/>
      </w:r>
      <w:r w:rsidRPr="002522F9">
        <w:t>(iii)</w:t>
      </w:r>
      <w:r w:rsidRPr="002522F9">
        <w:tab/>
      </w:r>
      <w:r w:rsidR="00BB1FB0" w:rsidRPr="002522F9">
        <w:t>if the light is a stern</w:t>
      </w:r>
      <w:r w:rsidR="00401B8B" w:rsidRPr="002522F9">
        <w:t>light, all round light or sidelight—2 nautical miles.</w:t>
      </w:r>
    </w:p>
    <w:p w14:paraId="177BC297" w14:textId="77777777" w:rsidR="00401B8B" w:rsidRPr="002522F9" w:rsidRDefault="00A411C2" w:rsidP="00401B8B">
      <w:pPr>
        <w:pStyle w:val="Penalty"/>
      </w:pPr>
      <w:r w:rsidRPr="002522F9">
        <w:t>Maximum penalty:  2</w:t>
      </w:r>
      <w:r w:rsidR="00401B8B" w:rsidRPr="002522F9">
        <w:t>0 penalty units.</w:t>
      </w:r>
    </w:p>
    <w:p w14:paraId="01E4D561" w14:textId="77777777" w:rsidR="00517B58" w:rsidRPr="002522F9" w:rsidRDefault="002522F9" w:rsidP="002522F9">
      <w:pPr>
        <w:pStyle w:val="Amain"/>
      </w:pPr>
      <w:r>
        <w:tab/>
      </w:r>
      <w:r w:rsidRPr="002522F9">
        <w:t>(4)</w:t>
      </w:r>
      <w:r w:rsidRPr="002522F9">
        <w:tab/>
      </w:r>
      <w:r w:rsidR="00517B58" w:rsidRPr="002522F9">
        <w:t>An offence against this section is a strict liability offence.</w:t>
      </w:r>
    </w:p>
    <w:p w14:paraId="42DA9865" w14:textId="77777777" w:rsidR="00311283" w:rsidRPr="002522F9" w:rsidRDefault="002522F9" w:rsidP="002522F9">
      <w:pPr>
        <w:pStyle w:val="AH3Div"/>
      </w:pPr>
      <w:bookmarkStart w:id="63" w:name="_Toc4665499"/>
      <w:r w:rsidRPr="002522F9">
        <w:rPr>
          <w:rStyle w:val="CharDivNo"/>
        </w:rPr>
        <w:t>Division 8.2</w:t>
      </w:r>
      <w:r w:rsidRPr="002522F9">
        <w:tab/>
      </w:r>
      <w:r w:rsidR="00BB1FB0" w:rsidRPr="002522F9">
        <w:rPr>
          <w:rStyle w:val="CharDivText"/>
        </w:rPr>
        <w:t>B</w:t>
      </w:r>
      <w:r w:rsidR="005F385E" w:rsidRPr="002522F9">
        <w:rPr>
          <w:rStyle w:val="CharDivText"/>
        </w:rPr>
        <w:t>oats</w:t>
      </w:r>
      <w:r w:rsidR="00B5216E" w:rsidRPr="002522F9">
        <w:rPr>
          <w:rStyle w:val="CharDivText"/>
        </w:rPr>
        <w:t xml:space="preserve"> </w:t>
      </w:r>
      <w:r w:rsidR="003E3C0A" w:rsidRPr="002522F9">
        <w:rPr>
          <w:rStyle w:val="CharDivText"/>
        </w:rPr>
        <w:t>underway at night or when visibility is restricted</w:t>
      </w:r>
      <w:bookmarkEnd w:id="63"/>
    </w:p>
    <w:p w14:paraId="57153056" w14:textId="77777777" w:rsidR="00D3699B" w:rsidRPr="002522F9" w:rsidRDefault="002522F9" w:rsidP="002522F9">
      <w:pPr>
        <w:pStyle w:val="AH5Sec"/>
      </w:pPr>
      <w:bookmarkStart w:id="64" w:name="_Toc4665500"/>
      <w:r w:rsidRPr="002522F9">
        <w:rPr>
          <w:rStyle w:val="CharSectNo"/>
        </w:rPr>
        <w:t>48</w:t>
      </w:r>
      <w:r w:rsidRPr="002522F9">
        <w:tab/>
      </w:r>
      <w:r w:rsidR="00D3699B" w:rsidRPr="002522F9">
        <w:t>Application—div 8.</w:t>
      </w:r>
      <w:r w:rsidR="004C5147" w:rsidRPr="002522F9">
        <w:t>2</w:t>
      </w:r>
      <w:bookmarkEnd w:id="64"/>
    </w:p>
    <w:p w14:paraId="62EC3552" w14:textId="77777777" w:rsidR="004E5694" w:rsidRPr="002522F9" w:rsidRDefault="00D3699B" w:rsidP="001A6128">
      <w:pPr>
        <w:pStyle w:val="Amainreturn"/>
      </w:pPr>
      <w:r w:rsidRPr="002522F9">
        <w:t>This</w:t>
      </w:r>
      <w:r w:rsidR="000E27DD" w:rsidRPr="002522F9">
        <w:t xml:space="preserve"> division applies to </w:t>
      </w:r>
      <w:r w:rsidR="00470F11" w:rsidRPr="002522F9">
        <w:t>an</w:t>
      </w:r>
      <w:r w:rsidR="000E27DD" w:rsidRPr="002522F9">
        <w:t xml:space="preserve"> operator of a boat if the boat is under way on a lake at night or when visibility is restricted</w:t>
      </w:r>
      <w:r w:rsidRPr="002522F9">
        <w:t>.</w:t>
      </w:r>
    </w:p>
    <w:p w14:paraId="1AC68214" w14:textId="77777777" w:rsidR="00B32DE3" w:rsidRPr="002522F9" w:rsidRDefault="002522F9" w:rsidP="002522F9">
      <w:pPr>
        <w:pStyle w:val="AH5Sec"/>
      </w:pPr>
      <w:bookmarkStart w:id="65" w:name="_Toc4665501"/>
      <w:r w:rsidRPr="002522F9">
        <w:rPr>
          <w:rStyle w:val="CharSectNo"/>
        </w:rPr>
        <w:t>49</w:t>
      </w:r>
      <w:r w:rsidRPr="002522F9">
        <w:tab/>
      </w:r>
      <w:r w:rsidR="007B7698" w:rsidRPr="002522F9">
        <w:t xml:space="preserve">Lights </w:t>
      </w:r>
      <w:r w:rsidR="00902C7C" w:rsidRPr="002522F9">
        <w:t>for</w:t>
      </w:r>
      <w:r w:rsidR="007B7698" w:rsidRPr="002522F9">
        <w:t xml:space="preserve"> power boats</w:t>
      </w:r>
      <w:r w:rsidR="00EC0BF2" w:rsidRPr="002522F9">
        <w:t xml:space="preserve"> </w:t>
      </w:r>
      <w:r w:rsidR="00233721" w:rsidRPr="002522F9">
        <w:t>underway</w:t>
      </w:r>
      <w:bookmarkEnd w:id="65"/>
      <w:r w:rsidR="007B7698" w:rsidRPr="002522F9">
        <w:t xml:space="preserve"> </w:t>
      </w:r>
    </w:p>
    <w:p w14:paraId="4C78F356" w14:textId="77777777" w:rsidR="007B7698" w:rsidRPr="002522F9" w:rsidRDefault="002522F9" w:rsidP="002522F9">
      <w:pPr>
        <w:pStyle w:val="Amain"/>
      </w:pPr>
      <w:r>
        <w:tab/>
      </w:r>
      <w:r w:rsidRPr="002522F9">
        <w:t>(1)</w:t>
      </w:r>
      <w:r w:rsidRPr="002522F9">
        <w:tab/>
      </w:r>
      <w:r w:rsidR="00DD1897" w:rsidRPr="002522F9">
        <w:t>The operator of a</w:t>
      </w:r>
      <w:r w:rsidR="00233721" w:rsidRPr="002522F9">
        <w:t xml:space="preserve"> </w:t>
      </w:r>
      <w:r w:rsidR="00C36895" w:rsidRPr="002522F9">
        <w:t>power</w:t>
      </w:r>
      <w:r w:rsidR="00B05B8A" w:rsidRPr="002522F9">
        <w:t xml:space="preserve"> </w:t>
      </w:r>
      <w:r w:rsidR="00C36895" w:rsidRPr="002522F9">
        <w:t>boat</w:t>
      </w:r>
      <w:r w:rsidR="000D2DE6" w:rsidRPr="002522F9">
        <w:t xml:space="preserve"> </w:t>
      </w:r>
      <w:r w:rsidR="00C36895" w:rsidRPr="002522F9">
        <w:t>commits</w:t>
      </w:r>
      <w:r w:rsidR="00C629E1" w:rsidRPr="002522F9">
        <w:t xml:space="preserve"> an offence</w:t>
      </w:r>
      <w:r w:rsidR="00C36895" w:rsidRPr="002522F9">
        <w:t xml:space="preserve"> if</w:t>
      </w:r>
      <w:r w:rsidR="00F90AD3" w:rsidRPr="002522F9">
        <w:t xml:space="preserve"> the boat</w:t>
      </w:r>
      <w:r w:rsidR="00B767B5" w:rsidRPr="002522F9">
        <w:t>—</w:t>
      </w:r>
    </w:p>
    <w:p w14:paraId="571BFB50" w14:textId="77777777" w:rsidR="00B767B5" w:rsidRPr="002522F9" w:rsidRDefault="002522F9" w:rsidP="002522F9">
      <w:pPr>
        <w:pStyle w:val="Apara"/>
      </w:pPr>
      <w:r>
        <w:tab/>
      </w:r>
      <w:r w:rsidRPr="002522F9">
        <w:t>(a)</w:t>
      </w:r>
      <w:r w:rsidRPr="002522F9">
        <w:tab/>
      </w:r>
      <w:r w:rsidR="00C629E1" w:rsidRPr="002522F9">
        <w:t>is</w:t>
      </w:r>
      <w:r w:rsidR="00C36895" w:rsidRPr="002522F9">
        <w:t xml:space="preserve"> </w:t>
      </w:r>
      <w:r w:rsidR="007E7101" w:rsidRPr="002522F9">
        <w:t>under 7m</w:t>
      </w:r>
      <w:r w:rsidR="00233721" w:rsidRPr="002522F9">
        <w:t xml:space="preserve"> in length and has a m</w:t>
      </w:r>
      <w:r w:rsidR="000A3F6B" w:rsidRPr="002522F9">
        <w:t xml:space="preserve">aximum speed of </w:t>
      </w:r>
      <w:r w:rsidR="00BF2D1A" w:rsidRPr="002522F9">
        <w:t>7</w:t>
      </w:r>
      <w:r w:rsidR="00AF5EAF" w:rsidRPr="002522F9">
        <w:t> </w:t>
      </w:r>
      <w:r w:rsidR="000A3F6B" w:rsidRPr="002522F9">
        <w:t>knots; and</w:t>
      </w:r>
    </w:p>
    <w:p w14:paraId="67851A6E" w14:textId="77777777" w:rsidR="004E7130" w:rsidRPr="002522F9" w:rsidRDefault="002522F9" w:rsidP="002522F9">
      <w:pPr>
        <w:pStyle w:val="Apara"/>
        <w:keepNext/>
      </w:pPr>
      <w:r>
        <w:tab/>
      </w:r>
      <w:r w:rsidRPr="002522F9">
        <w:t>(b)</w:t>
      </w:r>
      <w:r w:rsidRPr="002522F9">
        <w:tab/>
      </w:r>
      <w:r w:rsidR="004E7130" w:rsidRPr="002522F9">
        <w:t xml:space="preserve">does not </w:t>
      </w:r>
      <w:r w:rsidR="00083FFF" w:rsidRPr="002522F9">
        <w:t>show</w:t>
      </w:r>
      <w:r w:rsidR="00991AEA" w:rsidRPr="002522F9">
        <w:t xml:space="preserve"> </w:t>
      </w:r>
      <w:r w:rsidR="004E7130" w:rsidRPr="002522F9">
        <w:t>a</w:t>
      </w:r>
      <w:r w:rsidR="000A3F6B" w:rsidRPr="002522F9">
        <w:t xml:space="preserve">n </w:t>
      </w:r>
      <w:r w:rsidR="00083FFF" w:rsidRPr="002522F9">
        <w:t>all round whit</w:t>
      </w:r>
      <w:r w:rsidR="00694106" w:rsidRPr="002522F9">
        <w:t>e light.</w:t>
      </w:r>
    </w:p>
    <w:p w14:paraId="7853DD27" w14:textId="77777777" w:rsidR="00725626" w:rsidRPr="002522F9" w:rsidRDefault="00A411C2" w:rsidP="00991AEA">
      <w:pPr>
        <w:pStyle w:val="Penalty"/>
      </w:pPr>
      <w:r w:rsidRPr="002522F9">
        <w:t>Maximum penalty:  2</w:t>
      </w:r>
      <w:r w:rsidR="00725626" w:rsidRPr="002522F9">
        <w:t>0 penalty units.</w:t>
      </w:r>
    </w:p>
    <w:p w14:paraId="44581049" w14:textId="77777777" w:rsidR="0080593C" w:rsidRPr="002522F9" w:rsidRDefault="002522F9" w:rsidP="002522F9">
      <w:pPr>
        <w:pStyle w:val="Amain"/>
      </w:pPr>
      <w:r>
        <w:tab/>
      </w:r>
      <w:r w:rsidRPr="002522F9">
        <w:t>(2)</w:t>
      </w:r>
      <w:r w:rsidRPr="002522F9">
        <w:tab/>
      </w:r>
      <w:r w:rsidR="0080593C" w:rsidRPr="002522F9">
        <w:t>The operator of a power boat commits an offence if the boat—</w:t>
      </w:r>
    </w:p>
    <w:p w14:paraId="0175A8C0" w14:textId="77777777" w:rsidR="00021027" w:rsidRPr="002522F9" w:rsidRDefault="002522F9" w:rsidP="002522F9">
      <w:pPr>
        <w:pStyle w:val="Apara"/>
      </w:pPr>
      <w:r>
        <w:tab/>
      </w:r>
      <w:r w:rsidRPr="002522F9">
        <w:t>(a)</w:t>
      </w:r>
      <w:r w:rsidRPr="002522F9">
        <w:tab/>
      </w:r>
      <w:r w:rsidR="0080593C" w:rsidRPr="002522F9">
        <w:t>is</w:t>
      </w:r>
      <w:r w:rsidR="00021027" w:rsidRPr="002522F9">
        <w:t>—</w:t>
      </w:r>
    </w:p>
    <w:p w14:paraId="19D77444" w14:textId="77777777" w:rsidR="00021027" w:rsidRPr="002522F9" w:rsidRDefault="002522F9" w:rsidP="002522F9">
      <w:pPr>
        <w:pStyle w:val="Asubpara"/>
      </w:pPr>
      <w:r>
        <w:tab/>
      </w:r>
      <w:r w:rsidRPr="002522F9">
        <w:t>(i)</w:t>
      </w:r>
      <w:r w:rsidRPr="002522F9">
        <w:tab/>
      </w:r>
      <w:r w:rsidR="00021027" w:rsidRPr="002522F9">
        <w:t xml:space="preserve">7m or more, but less than </w:t>
      </w:r>
      <w:r w:rsidR="0091485B" w:rsidRPr="002522F9">
        <w:t>12m</w:t>
      </w:r>
      <w:r w:rsidR="00021027" w:rsidRPr="002522F9">
        <w:t>,</w:t>
      </w:r>
      <w:r w:rsidR="0091485B" w:rsidRPr="002522F9">
        <w:t xml:space="preserve"> in length</w:t>
      </w:r>
      <w:r w:rsidR="0080593C" w:rsidRPr="002522F9">
        <w:t>;</w:t>
      </w:r>
      <w:r w:rsidR="00021027" w:rsidRPr="002522F9">
        <w:t xml:space="preserve"> or</w:t>
      </w:r>
    </w:p>
    <w:p w14:paraId="7994161D" w14:textId="77777777" w:rsidR="0080593C" w:rsidRPr="002522F9" w:rsidRDefault="002522F9" w:rsidP="002522F9">
      <w:pPr>
        <w:pStyle w:val="Asubpara"/>
      </w:pPr>
      <w:r>
        <w:tab/>
      </w:r>
      <w:r w:rsidRPr="002522F9">
        <w:t>(ii)</w:t>
      </w:r>
      <w:r w:rsidRPr="002522F9">
        <w:tab/>
      </w:r>
      <w:r w:rsidR="00C80EAC" w:rsidRPr="002522F9">
        <w:t xml:space="preserve">under 7m in length and has a maximum speed of more than 7 knots; </w:t>
      </w:r>
      <w:r w:rsidR="0080593C" w:rsidRPr="002522F9">
        <w:t>and</w:t>
      </w:r>
    </w:p>
    <w:p w14:paraId="412151D4" w14:textId="77777777" w:rsidR="0091485B" w:rsidRPr="002522F9" w:rsidRDefault="002522F9" w:rsidP="00163BCE">
      <w:pPr>
        <w:pStyle w:val="Apara"/>
        <w:keepNext/>
      </w:pPr>
      <w:r>
        <w:lastRenderedPageBreak/>
        <w:tab/>
      </w:r>
      <w:r w:rsidRPr="002522F9">
        <w:t>(b)</w:t>
      </w:r>
      <w:r w:rsidRPr="002522F9">
        <w:tab/>
      </w:r>
      <w:r w:rsidR="0080593C" w:rsidRPr="002522F9">
        <w:t>does not show</w:t>
      </w:r>
      <w:r w:rsidR="00F1580B" w:rsidRPr="002522F9">
        <w:t xml:space="preserve"> sidelights and</w:t>
      </w:r>
      <w:r w:rsidR="0091485B" w:rsidRPr="002522F9">
        <w:t>—</w:t>
      </w:r>
    </w:p>
    <w:p w14:paraId="364D1AD7" w14:textId="77777777" w:rsidR="0080593C" w:rsidRPr="002522F9" w:rsidRDefault="002522F9" w:rsidP="002522F9">
      <w:pPr>
        <w:pStyle w:val="Asubpara"/>
      </w:pPr>
      <w:r>
        <w:tab/>
      </w:r>
      <w:r w:rsidRPr="002522F9">
        <w:t>(i)</w:t>
      </w:r>
      <w:r w:rsidRPr="002522F9">
        <w:tab/>
      </w:r>
      <w:r w:rsidR="0091485B" w:rsidRPr="002522F9">
        <w:t>a masthead light</w:t>
      </w:r>
      <w:r w:rsidR="00612A2A" w:rsidRPr="002522F9">
        <w:t xml:space="preserve"> </w:t>
      </w:r>
      <w:r w:rsidR="009C6318" w:rsidRPr="002522F9">
        <w:t xml:space="preserve">and </w:t>
      </w:r>
      <w:r w:rsidR="00BB1FB0" w:rsidRPr="002522F9">
        <w:t>a stern</w:t>
      </w:r>
      <w:r w:rsidR="00D30D3B" w:rsidRPr="002522F9">
        <w:t>light</w:t>
      </w:r>
      <w:r w:rsidR="0091485B" w:rsidRPr="002522F9">
        <w:t xml:space="preserve">; </w:t>
      </w:r>
      <w:r w:rsidR="00F67E23" w:rsidRPr="002522F9">
        <w:t>or</w:t>
      </w:r>
    </w:p>
    <w:p w14:paraId="470B885D" w14:textId="77777777" w:rsidR="0091485B" w:rsidRPr="002522F9" w:rsidRDefault="002522F9" w:rsidP="002522F9">
      <w:pPr>
        <w:pStyle w:val="Asubpara"/>
        <w:keepNext/>
      </w:pPr>
      <w:r>
        <w:tab/>
      </w:r>
      <w:r w:rsidRPr="002522F9">
        <w:t>(ii)</w:t>
      </w:r>
      <w:r w:rsidRPr="002522F9">
        <w:tab/>
      </w:r>
      <w:r w:rsidR="004B28CC" w:rsidRPr="002522F9">
        <w:t>an all round white light</w:t>
      </w:r>
      <w:r w:rsidR="00F67E23" w:rsidRPr="002522F9">
        <w:t>.</w:t>
      </w:r>
    </w:p>
    <w:p w14:paraId="207B44F5" w14:textId="77777777" w:rsidR="000977B3" w:rsidRPr="002522F9" w:rsidRDefault="00A411C2" w:rsidP="000977B3">
      <w:pPr>
        <w:pStyle w:val="Penalty"/>
      </w:pPr>
      <w:r w:rsidRPr="002522F9">
        <w:t>Maximum penalty:  2</w:t>
      </w:r>
      <w:r w:rsidR="000977B3" w:rsidRPr="002522F9">
        <w:t>0 penalty units.</w:t>
      </w:r>
    </w:p>
    <w:p w14:paraId="3411376F" w14:textId="77777777" w:rsidR="00D5111A" w:rsidRPr="002522F9" w:rsidRDefault="002522F9" w:rsidP="002522F9">
      <w:pPr>
        <w:pStyle w:val="Amain"/>
      </w:pPr>
      <w:r>
        <w:tab/>
      </w:r>
      <w:r w:rsidRPr="002522F9">
        <w:t>(3)</w:t>
      </w:r>
      <w:r w:rsidRPr="002522F9">
        <w:tab/>
      </w:r>
      <w:r w:rsidR="00D5111A" w:rsidRPr="002522F9">
        <w:t>The operator of a power boat commits an offence if the boat—</w:t>
      </w:r>
    </w:p>
    <w:p w14:paraId="13885B4B" w14:textId="77777777" w:rsidR="00D5111A" w:rsidRPr="002522F9" w:rsidRDefault="002522F9" w:rsidP="002522F9">
      <w:pPr>
        <w:pStyle w:val="Apara"/>
      </w:pPr>
      <w:r>
        <w:tab/>
      </w:r>
      <w:r w:rsidRPr="002522F9">
        <w:t>(a)</w:t>
      </w:r>
      <w:r w:rsidRPr="002522F9">
        <w:tab/>
      </w:r>
      <w:r w:rsidR="00D5111A" w:rsidRPr="002522F9">
        <w:t>is 12m</w:t>
      </w:r>
      <w:r w:rsidR="00AF5EAF" w:rsidRPr="002522F9">
        <w:t xml:space="preserve"> or more</w:t>
      </w:r>
      <w:r w:rsidR="00643204" w:rsidRPr="002522F9">
        <w:t>, but less than 20m,</w:t>
      </w:r>
      <w:r w:rsidR="00D5111A" w:rsidRPr="002522F9">
        <w:t xml:space="preserve"> in length; and</w:t>
      </w:r>
    </w:p>
    <w:p w14:paraId="71230809" w14:textId="77777777" w:rsidR="00D5111A" w:rsidRPr="002522F9" w:rsidRDefault="002522F9" w:rsidP="002522F9">
      <w:pPr>
        <w:pStyle w:val="Apara"/>
      </w:pPr>
      <w:r>
        <w:tab/>
      </w:r>
      <w:r w:rsidRPr="002522F9">
        <w:t>(b)</w:t>
      </w:r>
      <w:r w:rsidRPr="002522F9">
        <w:tab/>
      </w:r>
      <w:r w:rsidR="00D5111A" w:rsidRPr="002522F9">
        <w:t>does not show</w:t>
      </w:r>
      <w:r w:rsidR="00BB1FB0" w:rsidRPr="002522F9">
        <w:t xml:space="preserve"> a stern</w:t>
      </w:r>
      <w:r w:rsidR="00BA2DAA" w:rsidRPr="002522F9">
        <w:t>light</w:t>
      </w:r>
      <w:r w:rsidR="00BA46E2" w:rsidRPr="002522F9">
        <w:t>, a masthead light</w:t>
      </w:r>
      <w:r w:rsidR="001C6874" w:rsidRPr="002522F9">
        <w:t xml:space="preserve"> </w:t>
      </w:r>
      <w:r w:rsidR="00BA2DAA" w:rsidRPr="002522F9">
        <w:t>and</w:t>
      </w:r>
      <w:r w:rsidR="00D5111A" w:rsidRPr="002522F9">
        <w:t>—</w:t>
      </w:r>
    </w:p>
    <w:p w14:paraId="67F83F86" w14:textId="77777777" w:rsidR="00D5111A" w:rsidRPr="002522F9" w:rsidRDefault="002522F9" w:rsidP="002522F9">
      <w:pPr>
        <w:pStyle w:val="Asubpara"/>
      </w:pPr>
      <w:r>
        <w:tab/>
      </w:r>
      <w:r w:rsidRPr="002522F9">
        <w:t>(i)</w:t>
      </w:r>
      <w:r w:rsidRPr="002522F9">
        <w:tab/>
      </w:r>
      <w:r w:rsidR="00BA2DAA" w:rsidRPr="002522F9">
        <w:t>separate sidelights</w:t>
      </w:r>
      <w:r w:rsidR="00D5111A" w:rsidRPr="002522F9">
        <w:t>; or</w:t>
      </w:r>
    </w:p>
    <w:p w14:paraId="39A9D411" w14:textId="77777777" w:rsidR="00D5111A" w:rsidRPr="002522F9" w:rsidRDefault="002522F9" w:rsidP="002522F9">
      <w:pPr>
        <w:pStyle w:val="Asubpara"/>
        <w:keepNext/>
      </w:pPr>
      <w:r>
        <w:tab/>
      </w:r>
      <w:r w:rsidRPr="002522F9">
        <w:t>(ii)</w:t>
      </w:r>
      <w:r w:rsidRPr="002522F9">
        <w:tab/>
      </w:r>
      <w:r w:rsidR="001C6874" w:rsidRPr="002522F9">
        <w:t>combined sidelights</w:t>
      </w:r>
      <w:r w:rsidR="00D5111A" w:rsidRPr="002522F9">
        <w:t>.</w:t>
      </w:r>
    </w:p>
    <w:p w14:paraId="43396897" w14:textId="77777777" w:rsidR="000977B3" w:rsidRPr="002522F9" w:rsidRDefault="00A411C2" w:rsidP="000977B3">
      <w:pPr>
        <w:pStyle w:val="Penalty"/>
      </w:pPr>
      <w:r w:rsidRPr="002522F9">
        <w:t>Maximum penalty:  2</w:t>
      </w:r>
      <w:r w:rsidR="000977B3" w:rsidRPr="002522F9">
        <w:t>0 penalty units.</w:t>
      </w:r>
    </w:p>
    <w:p w14:paraId="0C6E4F96" w14:textId="77777777" w:rsidR="00643204" w:rsidRPr="002522F9" w:rsidRDefault="002522F9" w:rsidP="002522F9">
      <w:pPr>
        <w:pStyle w:val="Amain"/>
      </w:pPr>
      <w:r>
        <w:tab/>
      </w:r>
      <w:r w:rsidRPr="002522F9">
        <w:t>(4)</w:t>
      </w:r>
      <w:r w:rsidRPr="002522F9">
        <w:tab/>
      </w:r>
      <w:r w:rsidR="00643204" w:rsidRPr="002522F9">
        <w:t>The operator of a power boat commits an offence if the boat—</w:t>
      </w:r>
    </w:p>
    <w:p w14:paraId="7EEFE217" w14:textId="77777777" w:rsidR="00643204" w:rsidRPr="002522F9" w:rsidRDefault="002522F9" w:rsidP="002522F9">
      <w:pPr>
        <w:pStyle w:val="Apara"/>
      </w:pPr>
      <w:r>
        <w:tab/>
      </w:r>
      <w:r w:rsidRPr="002522F9">
        <w:t>(a)</w:t>
      </w:r>
      <w:r w:rsidRPr="002522F9">
        <w:tab/>
      </w:r>
      <w:r w:rsidR="00643204" w:rsidRPr="002522F9">
        <w:t>is 20m or more in length; and</w:t>
      </w:r>
    </w:p>
    <w:p w14:paraId="53C179D3" w14:textId="77777777" w:rsidR="00D5111A" w:rsidRPr="002522F9" w:rsidRDefault="002522F9" w:rsidP="002522F9">
      <w:pPr>
        <w:pStyle w:val="Apara"/>
        <w:keepNext/>
      </w:pPr>
      <w:r>
        <w:tab/>
      </w:r>
      <w:r w:rsidRPr="002522F9">
        <w:t>(b)</w:t>
      </w:r>
      <w:r w:rsidRPr="002522F9">
        <w:tab/>
      </w:r>
      <w:r w:rsidR="00BB1FB0" w:rsidRPr="002522F9">
        <w:t>does not show a stern</w:t>
      </w:r>
      <w:r w:rsidR="00643204" w:rsidRPr="002522F9">
        <w:t>light</w:t>
      </w:r>
      <w:r w:rsidR="00D95AA9" w:rsidRPr="002522F9">
        <w:t>, a masthead light</w:t>
      </w:r>
      <w:r w:rsidR="00643204" w:rsidRPr="002522F9">
        <w:t xml:space="preserve"> and</w:t>
      </w:r>
      <w:r w:rsidR="004D18E5" w:rsidRPr="002522F9">
        <w:t xml:space="preserve"> </w:t>
      </w:r>
      <w:r w:rsidR="00643204" w:rsidRPr="002522F9">
        <w:t>separate sidelights</w:t>
      </w:r>
      <w:r w:rsidR="004D18E5" w:rsidRPr="002522F9">
        <w:t>.</w:t>
      </w:r>
    </w:p>
    <w:p w14:paraId="406B7C07" w14:textId="77777777" w:rsidR="000977B3" w:rsidRPr="002522F9" w:rsidRDefault="00A411C2" w:rsidP="000977B3">
      <w:pPr>
        <w:pStyle w:val="Penalty"/>
      </w:pPr>
      <w:r w:rsidRPr="002522F9">
        <w:t>Maximum penalty:  2</w:t>
      </w:r>
      <w:r w:rsidR="000977B3" w:rsidRPr="002522F9">
        <w:t>0 penalty units.</w:t>
      </w:r>
    </w:p>
    <w:p w14:paraId="7681F35A" w14:textId="77777777" w:rsidR="00FC14E4" w:rsidRPr="002522F9" w:rsidRDefault="002522F9" w:rsidP="002522F9">
      <w:pPr>
        <w:pStyle w:val="Amain"/>
      </w:pPr>
      <w:r>
        <w:tab/>
      </w:r>
      <w:r w:rsidRPr="002522F9">
        <w:t>(5)</w:t>
      </w:r>
      <w:r w:rsidRPr="002522F9">
        <w:tab/>
      </w:r>
      <w:r w:rsidR="00073916" w:rsidRPr="002522F9">
        <w:t xml:space="preserve">An offence against </w:t>
      </w:r>
      <w:r w:rsidR="00DC1CB8" w:rsidRPr="002522F9">
        <w:t>this section</w:t>
      </w:r>
      <w:r w:rsidR="00073916" w:rsidRPr="002522F9">
        <w:t xml:space="preserve"> is a strict liability offence.</w:t>
      </w:r>
    </w:p>
    <w:p w14:paraId="7261C997" w14:textId="77777777" w:rsidR="00EC2370" w:rsidRPr="002522F9" w:rsidRDefault="002522F9" w:rsidP="002522F9">
      <w:pPr>
        <w:pStyle w:val="Amain"/>
      </w:pPr>
      <w:r>
        <w:tab/>
      </w:r>
      <w:r w:rsidRPr="002522F9">
        <w:t>(6)</w:t>
      </w:r>
      <w:r w:rsidRPr="002522F9">
        <w:tab/>
      </w:r>
      <w:r w:rsidR="00EC2370" w:rsidRPr="002522F9">
        <w:t>In this section:</w:t>
      </w:r>
    </w:p>
    <w:p w14:paraId="2C7F9679" w14:textId="77777777" w:rsidR="00EC2370" w:rsidRPr="002522F9" w:rsidRDefault="00EC2370" w:rsidP="002522F9">
      <w:pPr>
        <w:pStyle w:val="aDef"/>
        <w:keepNext/>
      </w:pPr>
      <w:r w:rsidRPr="002522F9">
        <w:rPr>
          <w:rStyle w:val="charBoldItals"/>
        </w:rPr>
        <w:t>all round white light</w:t>
      </w:r>
      <w:r w:rsidR="0044231B" w:rsidRPr="002522F9">
        <w:t>, for a power</w:t>
      </w:r>
      <w:r w:rsidR="00DF4710" w:rsidRPr="002522F9">
        <w:t xml:space="preserve"> </w:t>
      </w:r>
      <w:r w:rsidR="0044231B" w:rsidRPr="002522F9">
        <w:t>boat,</w:t>
      </w:r>
      <w:r w:rsidRPr="002522F9">
        <w:t xml:space="preserve"> means</w:t>
      </w:r>
      <w:r w:rsidR="005729A8" w:rsidRPr="002522F9">
        <w:t xml:space="preserve"> </w:t>
      </w:r>
      <w:r w:rsidRPr="002522F9">
        <w:t>a white all round light that is</w:t>
      </w:r>
      <w:r w:rsidR="001E35A5" w:rsidRPr="002522F9">
        <w:t xml:space="preserve"> placed—</w:t>
      </w:r>
      <w:r w:rsidRPr="002522F9">
        <w:t xml:space="preserve"> </w:t>
      </w:r>
    </w:p>
    <w:p w14:paraId="35BC7A19" w14:textId="77777777" w:rsidR="00EC2370" w:rsidRPr="002522F9" w:rsidRDefault="002522F9" w:rsidP="002522F9">
      <w:pPr>
        <w:pStyle w:val="aDefpara"/>
        <w:keepNext/>
      </w:pPr>
      <w:r>
        <w:tab/>
      </w:r>
      <w:r w:rsidRPr="002522F9">
        <w:t>(a)</w:t>
      </w:r>
      <w:r w:rsidRPr="002522F9">
        <w:tab/>
      </w:r>
      <w:r w:rsidR="00EC2370" w:rsidRPr="002522F9">
        <w:t>as far as practicable, over the boat’s fore and aft centreline; and</w:t>
      </w:r>
    </w:p>
    <w:p w14:paraId="1AA4D844" w14:textId="77777777" w:rsidR="0056769E" w:rsidRPr="002522F9" w:rsidRDefault="002522F9" w:rsidP="002522F9">
      <w:pPr>
        <w:pStyle w:val="aDefpara"/>
      </w:pPr>
      <w:r>
        <w:tab/>
      </w:r>
      <w:r w:rsidRPr="002522F9">
        <w:t>(</w:t>
      </w:r>
      <w:r w:rsidR="0026723A">
        <w:t>b</w:t>
      </w:r>
      <w:r w:rsidRPr="002522F9">
        <w:t>)</w:t>
      </w:r>
      <w:r w:rsidRPr="002522F9">
        <w:tab/>
      </w:r>
      <w:r w:rsidR="00EC2370" w:rsidRPr="002522F9">
        <w:t>at least 1m above the boat’s</w:t>
      </w:r>
      <w:r w:rsidR="001E35A5" w:rsidRPr="002522F9">
        <w:t>—</w:t>
      </w:r>
    </w:p>
    <w:p w14:paraId="4109719C" w14:textId="77777777" w:rsidR="00EC2370" w:rsidRPr="002522F9" w:rsidRDefault="002522F9" w:rsidP="002522F9">
      <w:pPr>
        <w:pStyle w:val="aDefsubpara"/>
      </w:pPr>
      <w:r>
        <w:tab/>
      </w:r>
      <w:r w:rsidRPr="002522F9">
        <w:t>(i)</w:t>
      </w:r>
      <w:r w:rsidRPr="002522F9">
        <w:tab/>
      </w:r>
      <w:r w:rsidR="00EC2370" w:rsidRPr="002522F9">
        <w:t>for a boat with sidelights</w:t>
      </w:r>
      <w:r w:rsidR="00F01E6A" w:rsidRPr="002522F9">
        <w:t>—</w:t>
      </w:r>
      <w:r w:rsidR="00EC2370" w:rsidRPr="002522F9">
        <w:t>sidelights</w:t>
      </w:r>
      <w:r w:rsidR="002A2744" w:rsidRPr="002522F9">
        <w:t xml:space="preserve">; </w:t>
      </w:r>
      <w:r w:rsidR="005729A8" w:rsidRPr="002522F9">
        <w:t>or</w:t>
      </w:r>
    </w:p>
    <w:p w14:paraId="22583D66" w14:textId="77777777" w:rsidR="00F64582" w:rsidRPr="002522F9" w:rsidRDefault="002522F9" w:rsidP="002522F9">
      <w:pPr>
        <w:pStyle w:val="aDefsubpara"/>
      </w:pPr>
      <w:r>
        <w:tab/>
      </w:r>
      <w:r w:rsidRPr="002522F9">
        <w:t>(ii)</w:t>
      </w:r>
      <w:r w:rsidRPr="002522F9">
        <w:tab/>
      </w:r>
      <w:r w:rsidR="002A2744" w:rsidRPr="002522F9">
        <w:t>for a boat without sidelights</w:t>
      </w:r>
      <w:r w:rsidR="00F01E6A" w:rsidRPr="002522F9">
        <w:rPr>
          <w:rStyle w:val="charBoldItals"/>
        </w:rPr>
        <w:t>—</w:t>
      </w:r>
      <w:r w:rsidR="002A2744" w:rsidRPr="002522F9">
        <w:t>gunwale.</w:t>
      </w:r>
    </w:p>
    <w:p w14:paraId="2E382FB9" w14:textId="77777777" w:rsidR="0056769E" w:rsidRPr="002522F9" w:rsidRDefault="0056769E" w:rsidP="002522F9">
      <w:pPr>
        <w:pStyle w:val="aDef"/>
        <w:keepNext/>
      </w:pPr>
      <w:r w:rsidRPr="002522F9">
        <w:rPr>
          <w:rStyle w:val="charBoldItals"/>
        </w:rPr>
        <w:lastRenderedPageBreak/>
        <w:t>masthead light</w:t>
      </w:r>
      <w:r w:rsidRPr="002522F9">
        <w:t>, for a power</w:t>
      </w:r>
      <w:r w:rsidR="00DF4710" w:rsidRPr="002522F9">
        <w:t xml:space="preserve"> </w:t>
      </w:r>
      <w:r w:rsidRPr="002522F9">
        <w:t>boat, means a white light that—</w:t>
      </w:r>
    </w:p>
    <w:p w14:paraId="3C8B927E" w14:textId="77777777" w:rsidR="0056769E" w:rsidRPr="002522F9" w:rsidRDefault="002522F9" w:rsidP="002522F9">
      <w:pPr>
        <w:pStyle w:val="aDefpara"/>
      </w:pPr>
      <w:r>
        <w:tab/>
      </w:r>
      <w:r w:rsidRPr="002522F9">
        <w:t>(a)</w:t>
      </w:r>
      <w:r w:rsidRPr="002522F9">
        <w:tab/>
      </w:r>
      <w:r w:rsidR="0056769E" w:rsidRPr="002522F9">
        <w:t>is placed</w:t>
      </w:r>
      <w:r w:rsidR="00C41A1B" w:rsidRPr="002522F9">
        <w:t>—</w:t>
      </w:r>
    </w:p>
    <w:p w14:paraId="517FADC9" w14:textId="77777777" w:rsidR="00F64582" w:rsidRPr="002522F9" w:rsidRDefault="002522F9" w:rsidP="002522F9">
      <w:pPr>
        <w:pStyle w:val="aDefsubpara"/>
      </w:pPr>
      <w:r>
        <w:tab/>
      </w:r>
      <w:r w:rsidRPr="002522F9">
        <w:t>(i)</w:t>
      </w:r>
      <w:r w:rsidRPr="002522F9">
        <w:tab/>
      </w:r>
      <w:r w:rsidR="00F64582" w:rsidRPr="002522F9">
        <w:t>as far as practicable, over the boat’s fore and aft centreline; and</w:t>
      </w:r>
    </w:p>
    <w:p w14:paraId="2A3AD2D6" w14:textId="77777777" w:rsidR="00F64582" w:rsidRPr="002522F9" w:rsidRDefault="002522F9" w:rsidP="002522F9">
      <w:pPr>
        <w:pStyle w:val="aDefsubpara"/>
        <w:keepNext/>
      </w:pPr>
      <w:r>
        <w:tab/>
      </w:r>
      <w:r w:rsidRPr="002522F9">
        <w:t>(ii)</w:t>
      </w:r>
      <w:r w:rsidRPr="002522F9">
        <w:tab/>
      </w:r>
      <w:r w:rsidR="00F64582" w:rsidRPr="002522F9">
        <w:t>at least 1m above the boat’s sidelights</w:t>
      </w:r>
      <w:r w:rsidR="00C41A1B" w:rsidRPr="002522F9">
        <w:t>; and</w:t>
      </w:r>
    </w:p>
    <w:p w14:paraId="2DB714EA" w14:textId="77777777" w:rsidR="0056769E" w:rsidRPr="002522F9" w:rsidRDefault="002522F9" w:rsidP="002522F9">
      <w:pPr>
        <w:pStyle w:val="aDefpara"/>
        <w:keepNext/>
      </w:pPr>
      <w:r>
        <w:tab/>
      </w:r>
      <w:r w:rsidRPr="002522F9">
        <w:t>(b)</w:t>
      </w:r>
      <w:r w:rsidRPr="002522F9">
        <w:tab/>
      </w:r>
      <w:r w:rsidR="0056769E" w:rsidRPr="002522F9">
        <w:t>shows an unbroken light over an arc of the horizon of 225 degrees; and</w:t>
      </w:r>
    </w:p>
    <w:p w14:paraId="63AA1F2F" w14:textId="77777777" w:rsidR="0056769E" w:rsidRPr="002522F9" w:rsidRDefault="002522F9" w:rsidP="002522F9">
      <w:pPr>
        <w:pStyle w:val="aDefpara"/>
      </w:pPr>
      <w:r>
        <w:tab/>
      </w:r>
      <w:r w:rsidRPr="002522F9">
        <w:t>(c)</w:t>
      </w:r>
      <w:r w:rsidRPr="002522F9">
        <w:tab/>
      </w:r>
      <w:r w:rsidR="0056769E" w:rsidRPr="002522F9">
        <w:t>is fixed to show from anywhere ahead, to just behind the beam of the boat on both sides.</w:t>
      </w:r>
    </w:p>
    <w:p w14:paraId="107B4789" w14:textId="77777777" w:rsidR="00D803E3" w:rsidRPr="002522F9" w:rsidRDefault="002522F9" w:rsidP="002522F9">
      <w:pPr>
        <w:pStyle w:val="AH5Sec"/>
      </w:pPr>
      <w:bookmarkStart w:id="66" w:name="_Toc4665502"/>
      <w:r w:rsidRPr="002522F9">
        <w:rPr>
          <w:rStyle w:val="CharSectNo"/>
        </w:rPr>
        <w:t>50</w:t>
      </w:r>
      <w:r w:rsidRPr="002522F9">
        <w:tab/>
      </w:r>
      <w:r w:rsidR="00D803E3" w:rsidRPr="002522F9">
        <w:t>Light</w:t>
      </w:r>
      <w:r w:rsidR="00902C7C" w:rsidRPr="002522F9">
        <w:t>s</w:t>
      </w:r>
      <w:r w:rsidR="00D803E3" w:rsidRPr="002522F9">
        <w:t xml:space="preserve"> </w:t>
      </w:r>
      <w:r w:rsidR="00902C7C" w:rsidRPr="002522F9">
        <w:t>for</w:t>
      </w:r>
      <w:r w:rsidR="00FB0123" w:rsidRPr="002522F9">
        <w:t xml:space="preserve"> </w:t>
      </w:r>
      <w:r w:rsidR="00546B4E" w:rsidRPr="002522F9">
        <w:t xml:space="preserve">sailing </w:t>
      </w:r>
      <w:r w:rsidR="00FB0123" w:rsidRPr="002522F9">
        <w:t>boats</w:t>
      </w:r>
      <w:r w:rsidR="00902C7C" w:rsidRPr="002522F9">
        <w:t xml:space="preserve"> underway</w:t>
      </w:r>
      <w:r w:rsidR="003A1FC2" w:rsidRPr="002522F9">
        <w:t xml:space="preserve"> and boats being rowed</w:t>
      </w:r>
      <w:bookmarkEnd w:id="66"/>
    </w:p>
    <w:p w14:paraId="6474171A" w14:textId="77777777" w:rsidR="008E438E" w:rsidRPr="002522F9" w:rsidRDefault="002522F9" w:rsidP="002522F9">
      <w:pPr>
        <w:pStyle w:val="Amain"/>
      </w:pPr>
      <w:r>
        <w:tab/>
      </w:r>
      <w:r w:rsidRPr="002522F9">
        <w:t>(1)</w:t>
      </w:r>
      <w:r w:rsidRPr="002522F9">
        <w:tab/>
      </w:r>
      <w:r w:rsidR="00902C7C" w:rsidRPr="002522F9">
        <w:t xml:space="preserve">The operator of a sailing boat </w:t>
      </w:r>
      <w:r w:rsidR="001E327D" w:rsidRPr="002522F9">
        <w:t>under 7m in length</w:t>
      </w:r>
      <w:r w:rsidR="00C426B3" w:rsidRPr="002522F9">
        <w:t>,</w:t>
      </w:r>
      <w:r w:rsidR="001E327D" w:rsidRPr="002522F9">
        <w:t xml:space="preserve"> or a boat being rowed</w:t>
      </w:r>
      <w:r w:rsidR="00C426B3" w:rsidRPr="002522F9">
        <w:t>,</w:t>
      </w:r>
      <w:r w:rsidR="001E327D" w:rsidRPr="002522F9">
        <w:t xml:space="preserve"> commits an offence if the boat </w:t>
      </w:r>
      <w:r w:rsidR="008E438E" w:rsidRPr="002522F9">
        <w:t>does not—</w:t>
      </w:r>
    </w:p>
    <w:p w14:paraId="54A73376" w14:textId="77777777" w:rsidR="00EC2243" w:rsidRPr="002522F9" w:rsidRDefault="002522F9" w:rsidP="002522F9">
      <w:pPr>
        <w:pStyle w:val="Apara"/>
      </w:pPr>
      <w:r>
        <w:tab/>
      </w:r>
      <w:r w:rsidRPr="002522F9">
        <w:t>(a)</w:t>
      </w:r>
      <w:r w:rsidRPr="002522F9">
        <w:tab/>
      </w:r>
      <w:r w:rsidR="000A0EB7" w:rsidRPr="002522F9">
        <w:t>if practicable—</w:t>
      </w:r>
      <w:r w:rsidR="00EC2243" w:rsidRPr="002522F9">
        <w:t>show—</w:t>
      </w:r>
    </w:p>
    <w:p w14:paraId="2D6E08BD" w14:textId="77777777" w:rsidR="00EC2243" w:rsidRPr="002522F9" w:rsidRDefault="002522F9" w:rsidP="002522F9">
      <w:pPr>
        <w:pStyle w:val="Asubpara"/>
      </w:pPr>
      <w:r>
        <w:tab/>
      </w:r>
      <w:r w:rsidRPr="002522F9">
        <w:t>(i)</w:t>
      </w:r>
      <w:r w:rsidRPr="002522F9">
        <w:tab/>
      </w:r>
      <w:r w:rsidR="00EC2243" w:rsidRPr="002522F9">
        <w:t>a combined lantern; or</w:t>
      </w:r>
    </w:p>
    <w:p w14:paraId="71521073" w14:textId="77777777" w:rsidR="00D52536" w:rsidRPr="002522F9" w:rsidRDefault="002522F9" w:rsidP="002522F9">
      <w:pPr>
        <w:pStyle w:val="Asubpara"/>
      </w:pPr>
      <w:r>
        <w:tab/>
      </w:r>
      <w:r w:rsidRPr="002522F9">
        <w:t>(ii)</w:t>
      </w:r>
      <w:r w:rsidRPr="002522F9">
        <w:tab/>
      </w:r>
      <w:r w:rsidR="00BB1FB0" w:rsidRPr="002522F9">
        <w:t>separate sidelights and a stern</w:t>
      </w:r>
      <w:r w:rsidR="00D52536" w:rsidRPr="002522F9">
        <w:t>light</w:t>
      </w:r>
      <w:r w:rsidR="009F7A0B" w:rsidRPr="002522F9">
        <w:t>; and</w:t>
      </w:r>
    </w:p>
    <w:p w14:paraId="744E0B27" w14:textId="77777777" w:rsidR="00AA18BA" w:rsidRPr="002522F9" w:rsidRDefault="002522F9" w:rsidP="002522F9">
      <w:pPr>
        <w:pStyle w:val="Apara"/>
      </w:pPr>
      <w:r>
        <w:tab/>
      </w:r>
      <w:r w:rsidRPr="002522F9">
        <w:t>(b)</w:t>
      </w:r>
      <w:r w:rsidRPr="002522F9">
        <w:tab/>
      </w:r>
      <w:r w:rsidR="00D52536" w:rsidRPr="002522F9">
        <w:t xml:space="preserve">if it is not practicable to show the lights mentioned </w:t>
      </w:r>
      <w:r w:rsidR="00301E67" w:rsidRPr="002522F9">
        <w:t>in</w:t>
      </w:r>
      <w:r w:rsidR="00770689" w:rsidRPr="002522F9">
        <w:t xml:space="preserve"> </w:t>
      </w:r>
      <w:r w:rsidR="008B71FA" w:rsidRPr="002522F9">
        <w:t>paragraph</w:t>
      </w:r>
      <w:r w:rsidR="00301E67" w:rsidRPr="002522F9">
        <w:t> </w:t>
      </w:r>
      <w:r w:rsidR="00770689" w:rsidRPr="002522F9">
        <w:t>(a</w:t>
      </w:r>
      <w:r w:rsidR="00D52536" w:rsidRPr="002522F9">
        <w:t>)—</w:t>
      </w:r>
    </w:p>
    <w:p w14:paraId="710ECF46" w14:textId="77777777" w:rsidR="00AA18BA" w:rsidRPr="002522F9" w:rsidRDefault="002522F9" w:rsidP="002522F9">
      <w:pPr>
        <w:pStyle w:val="Asubpara"/>
      </w:pPr>
      <w:r>
        <w:tab/>
      </w:r>
      <w:r w:rsidRPr="002522F9">
        <w:t>(i)</w:t>
      </w:r>
      <w:r w:rsidRPr="002522F9">
        <w:tab/>
      </w:r>
      <w:r w:rsidR="00D52536" w:rsidRPr="002522F9">
        <w:t xml:space="preserve">have </w:t>
      </w:r>
      <w:r w:rsidR="00AF5EAF" w:rsidRPr="002522F9">
        <w:t xml:space="preserve">on board </w:t>
      </w:r>
      <w:r w:rsidR="00D52536" w:rsidRPr="002522F9">
        <w:t>an electric torch, or lighted lantern, that shows a white light and is ready for immediate use</w:t>
      </w:r>
      <w:r w:rsidR="00AA18BA" w:rsidRPr="002522F9">
        <w:t xml:space="preserve">; and </w:t>
      </w:r>
    </w:p>
    <w:p w14:paraId="6032B739" w14:textId="77777777" w:rsidR="00D52536" w:rsidRPr="002522F9" w:rsidRDefault="002522F9" w:rsidP="002522F9">
      <w:pPr>
        <w:pStyle w:val="Asubpara"/>
        <w:keepNext/>
      </w:pPr>
      <w:r>
        <w:tab/>
      </w:r>
      <w:r w:rsidRPr="002522F9">
        <w:t>(ii)</w:t>
      </w:r>
      <w:r w:rsidRPr="002522F9">
        <w:tab/>
      </w:r>
      <w:r w:rsidR="00AA18BA" w:rsidRPr="002522F9">
        <w:t xml:space="preserve">show the </w:t>
      </w:r>
      <w:r w:rsidR="00406244" w:rsidRPr="002522F9">
        <w:t xml:space="preserve">illuminated </w:t>
      </w:r>
      <w:r w:rsidR="00AA18BA" w:rsidRPr="002522F9">
        <w:t>torch or lantern in a sufficient time to prevent a collision.</w:t>
      </w:r>
    </w:p>
    <w:p w14:paraId="14ABFD38" w14:textId="77777777" w:rsidR="00F75E1F" w:rsidRPr="002522F9" w:rsidRDefault="00D2300C" w:rsidP="00902C7C">
      <w:pPr>
        <w:pStyle w:val="Penalty"/>
      </w:pPr>
      <w:r w:rsidRPr="002522F9">
        <w:t>Maximum penalty:  2</w:t>
      </w:r>
      <w:r w:rsidR="00902C7C" w:rsidRPr="002522F9">
        <w:t>0 penalty units.</w:t>
      </w:r>
    </w:p>
    <w:p w14:paraId="251E1C52" w14:textId="77777777" w:rsidR="008B71FA" w:rsidRPr="002522F9" w:rsidRDefault="002522F9" w:rsidP="002522F9">
      <w:pPr>
        <w:pStyle w:val="Amain"/>
      </w:pPr>
      <w:r>
        <w:tab/>
      </w:r>
      <w:r w:rsidRPr="002522F9">
        <w:t>(2)</w:t>
      </w:r>
      <w:r w:rsidRPr="002522F9">
        <w:tab/>
      </w:r>
      <w:r w:rsidR="008B71FA" w:rsidRPr="002522F9">
        <w:t>The operator of a sailing boat commits an offence if the boat—</w:t>
      </w:r>
    </w:p>
    <w:p w14:paraId="0F313A80" w14:textId="77777777" w:rsidR="008B71FA" w:rsidRPr="002522F9" w:rsidRDefault="002522F9" w:rsidP="002522F9">
      <w:pPr>
        <w:pStyle w:val="Apara"/>
      </w:pPr>
      <w:r>
        <w:tab/>
      </w:r>
      <w:r w:rsidRPr="002522F9">
        <w:t>(a)</w:t>
      </w:r>
      <w:r w:rsidRPr="002522F9">
        <w:tab/>
      </w:r>
      <w:r w:rsidR="008B71FA" w:rsidRPr="002522F9">
        <w:t xml:space="preserve">is 7m </w:t>
      </w:r>
      <w:r w:rsidR="00E43A58" w:rsidRPr="002522F9">
        <w:t xml:space="preserve">or more, but less than </w:t>
      </w:r>
      <w:r w:rsidR="009A7F95" w:rsidRPr="002522F9">
        <w:t>20m</w:t>
      </w:r>
      <w:r w:rsidR="00E43A58" w:rsidRPr="002522F9">
        <w:t>,</w:t>
      </w:r>
      <w:r w:rsidR="009A7F95" w:rsidRPr="002522F9">
        <w:t xml:space="preserve"> </w:t>
      </w:r>
      <w:r w:rsidR="008B71FA" w:rsidRPr="002522F9">
        <w:t>in length; and</w:t>
      </w:r>
    </w:p>
    <w:p w14:paraId="6E9E09A1" w14:textId="77777777" w:rsidR="009A7F95" w:rsidRPr="002522F9" w:rsidRDefault="002522F9" w:rsidP="002522F9">
      <w:pPr>
        <w:pStyle w:val="Apara"/>
      </w:pPr>
      <w:r>
        <w:tab/>
      </w:r>
      <w:r w:rsidRPr="002522F9">
        <w:t>(b)</w:t>
      </w:r>
      <w:r w:rsidRPr="002522F9">
        <w:tab/>
      </w:r>
      <w:r w:rsidR="008B71FA" w:rsidRPr="002522F9">
        <w:t>does not</w:t>
      </w:r>
      <w:r w:rsidR="009A7F95" w:rsidRPr="002522F9">
        <w:t xml:space="preserve"> </w:t>
      </w:r>
      <w:r w:rsidR="008B71FA" w:rsidRPr="002522F9">
        <w:t>show</w:t>
      </w:r>
      <w:r w:rsidR="009A7F95" w:rsidRPr="002522F9">
        <w:t>—</w:t>
      </w:r>
    </w:p>
    <w:p w14:paraId="3FE44A1E" w14:textId="77777777" w:rsidR="009A7F95" w:rsidRPr="002522F9" w:rsidRDefault="002522F9" w:rsidP="002522F9">
      <w:pPr>
        <w:pStyle w:val="Asubpara"/>
      </w:pPr>
      <w:r>
        <w:tab/>
      </w:r>
      <w:r w:rsidRPr="002522F9">
        <w:t>(i)</w:t>
      </w:r>
      <w:r w:rsidRPr="002522F9">
        <w:tab/>
      </w:r>
      <w:r w:rsidR="008B71FA" w:rsidRPr="002522F9">
        <w:t>a combined lantern</w:t>
      </w:r>
      <w:r w:rsidR="009A7F95" w:rsidRPr="002522F9">
        <w:t>;</w:t>
      </w:r>
      <w:r w:rsidR="008B71FA" w:rsidRPr="002522F9">
        <w:t xml:space="preserve"> or </w:t>
      </w:r>
    </w:p>
    <w:p w14:paraId="33FC38A4" w14:textId="77777777" w:rsidR="008B71FA" w:rsidRPr="002522F9" w:rsidRDefault="002522F9" w:rsidP="002522F9">
      <w:pPr>
        <w:pStyle w:val="Asubpara"/>
        <w:keepNext/>
      </w:pPr>
      <w:r>
        <w:lastRenderedPageBreak/>
        <w:tab/>
      </w:r>
      <w:r w:rsidRPr="002522F9">
        <w:t>(ii)</w:t>
      </w:r>
      <w:r w:rsidRPr="002522F9">
        <w:tab/>
      </w:r>
      <w:r w:rsidR="008B71FA" w:rsidRPr="002522F9">
        <w:t xml:space="preserve">separate </w:t>
      </w:r>
      <w:r w:rsidR="00BB1FB0" w:rsidRPr="002522F9">
        <w:t>sidelights and a stern</w:t>
      </w:r>
      <w:r w:rsidR="009A7F95" w:rsidRPr="002522F9">
        <w:t>light.</w:t>
      </w:r>
    </w:p>
    <w:p w14:paraId="6E15B9F3" w14:textId="77777777" w:rsidR="008B71FA" w:rsidRPr="002522F9" w:rsidRDefault="00D2300C" w:rsidP="008B71FA">
      <w:pPr>
        <w:pStyle w:val="Penalty"/>
      </w:pPr>
      <w:r w:rsidRPr="002522F9">
        <w:t>Maximum penalty:  2</w:t>
      </w:r>
      <w:r w:rsidR="008B71FA" w:rsidRPr="002522F9">
        <w:t>0 penalty units.</w:t>
      </w:r>
    </w:p>
    <w:p w14:paraId="528B9F54" w14:textId="77777777" w:rsidR="00894D4B" w:rsidRPr="002522F9" w:rsidRDefault="002522F9" w:rsidP="002522F9">
      <w:pPr>
        <w:pStyle w:val="Amain"/>
      </w:pPr>
      <w:r>
        <w:tab/>
      </w:r>
      <w:r w:rsidRPr="002522F9">
        <w:t>(3)</w:t>
      </w:r>
      <w:r w:rsidRPr="002522F9">
        <w:tab/>
      </w:r>
      <w:r w:rsidR="00894D4B" w:rsidRPr="002522F9">
        <w:t>The operator of a sailing boat commits an offence if the boat—</w:t>
      </w:r>
    </w:p>
    <w:p w14:paraId="516C43B0" w14:textId="77777777" w:rsidR="00894D4B" w:rsidRPr="002522F9" w:rsidRDefault="002522F9" w:rsidP="002522F9">
      <w:pPr>
        <w:pStyle w:val="Apara"/>
      </w:pPr>
      <w:r>
        <w:tab/>
      </w:r>
      <w:r w:rsidRPr="002522F9">
        <w:t>(a)</w:t>
      </w:r>
      <w:r w:rsidRPr="002522F9">
        <w:tab/>
      </w:r>
      <w:r w:rsidR="00894D4B" w:rsidRPr="002522F9">
        <w:t>is 20m or more in length; and</w:t>
      </w:r>
    </w:p>
    <w:p w14:paraId="416D9F8A" w14:textId="77777777" w:rsidR="00894D4B" w:rsidRPr="002522F9" w:rsidRDefault="002522F9" w:rsidP="002522F9">
      <w:pPr>
        <w:pStyle w:val="Apara"/>
        <w:keepNext/>
      </w:pPr>
      <w:r>
        <w:tab/>
      </w:r>
      <w:r w:rsidRPr="002522F9">
        <w:t>(b)</w:t>
      </w:r>
      <w:r w:rsidRPr="002522F9">
        <w:tab/>
      </w:r>
      <w:r w:rsidR="00894D4B" w:rsidRPr="002522F9">
        <w:t>does not show</w:t>
      </w:r>
      <w:r w:rsidR="009145AB" w:rsidRPr="002522F9">
        <w:t xml:space="preserve"> </w:t>
      </w:r>
      <w:r w:rsidR="00E43A58" w:rsidRPr="002522F9">
        <w:t xml:space="preserve">separate </w:t>
      </w:r>
      <w:r w:rsidR="00894D4B" w:rsidRPr="002522F9">
        <w:t>sidelights and</w:t>
      </w:r>
      <w:r w:rsidR="00BB1FB0" w:rsidRPr="002522F9">
        <w:t xml:space="preserve"> a stern</w:t>
      </w:r>
      <w:r w:rsidR="00894D4B" w:rsidRPr="002522F9">
        <w:t>light.</w:t>
      </w:r>
    </w:p>
    <w:p w14:paraId="258E3A7D" w14:textId="77777777" w:rsidR="00894D4B" w:rsidRPr="002522F9" w:rsidRDefault="00D2300C" w:rsidP="00894D4B">
      <w:pPr>
        <w:pStyle w:val="Penalty"/>
      </w:pPr>
      <w:r w:rsidRPr="002522F9">
        <w:t>Maximum penalty:  2</w:t>
      </w:r>
      <w:r w:rsidR="00894D4B" w:rsidRPr="002522F9">
        <w:t>0 penalty units.</w:t>
      </w:r>
    </w:p>
    <w:p w14:paraId="5C66A094" w14:textId="77777777" w:rsidR="009145AB" w:rsidRPr="002522F9" w:rsidRDefault="002522F9" w:rsidP="002522F9">
      <w:pPr>
        <w:pStyle w:val="Amain"/>
      </w:pPr>
      <w:r>
        <w:tab/>
      </w:r>
      <w:r w:rsidRPr="002522F9">
        <w:t>(4)</w:t>
      </w:r>
      <w:r w:rsidRPr="002522F9">
        <w:tab/>
      </w:r>
      <w:r w:rsidR="009145AB" w:rsidRPr="002522F9">
        <w:t>The operator of a sailing boat</w:t>
      </w:r>
      <w:r w:rsidR="00667BB7" w:rsidRPr="002522F9">
        <w:t xml:space="preserve"> commits an offence if</w:t>
      </w:r>
      <w:r w:rsidR="009145AB" w:rsidRPr="002522F9">
        <w:t>—</w:t>
      </w:r>
    </w:p>
    <w:p w14:paraId="682B3F6E" w14:textId="77777777" w:rsidR="00667BB7" w:rsidRPr="002522F9" w:rsidRDefault="002522F9" w:rsidP="002522F9">
      <w:pPr>
        <w:pStyle w:val="Apara"/>
      </w:pPr>
      <w:r>
        <w:tab/>
      </w:r>
      <w:r w:rsidRPr="002522F9">
        <w:t>(a)</w:t>
      </w:r>
      <w:r w:rsidRPr="002522F9">
        <w:tab/>
      </w:r>
      <w:r w:rsidR="006D73CF" w:rsidRPr="002522F9">
        <w:t>the boat—</w:t>
      </w:r>
    </w:p>
    <w:p w14:paraId="5E2D4DDA" w14:textId="77777777" w:rsidR="00E660E6" w:rsidRPr="002522F9" w:rsidRDefault="002522F9" w:rsidP="002522F9">
      <w:pPr>
        <w:pStyle w:val="Asubpara"/>
      </w:pPr>
      <w:r>
        <w:tab/>
      </w:r>
      <w:r w:rsidRPr="002522F9">
        <w:t>(i)</w:t>
      </w:r>
      <w:r w:rsidRPr="002522F9">
        <w:tab/>
      </w:r>
      <w:r w:rsidR="006D73CF" w:rsidRPr="002522F9">
        <w:t xml:space="preserve">does </w:t>
      </w:r>
      <w:r w:rsidR="00BB1FB0" w:rsidRPr="002522F9">
        <w:t>not have sidelights and a stern</w:t>
      </w:r>
      <w:r w:rsidR="006D73CF" w:rsidRPr="002522F9">
        <w:t>light</w:t>
      </w:r>
      <w:r w:rsidR="00E660E6" w:rsidRPr="002522F9">
        <w:t xml:space="preserve">; </w:t>
      </w:r>
      <w:r w:rsidR="00667BB7" w:rsidRPr="002522F9">
        <w:t>or</w:t>
      </w:r>
    </w:p>
    <w:p w14:paraId="0B109DCF" w14:textId="77777777" w:rsidR="00667BB7" w:rsidRPr="002522F9" w:rsidRDefault="002522F9" w:rsidP="002522F9">
      <w:pPr>
        <w:pStyle w:val="Asubpara"/>
      </w:pPr>
      <w:r>
        <w:tab/>
      </w:r>
      <w:r w:rsidRPr="002522F9">
        <w:t>(ii)</w:t>
      </w:r>
      <w:r w:rsidRPr="002522F9">
        <w:tab/>
      </w:r>
      <w:r w:rsidR="00667BB7" w:rsidRPr="002522F9">
        <w:t>has a combined lantern; and</w:t>
      </w:r>
    </w:p>
    <w:p w14:paraId="1782BA1C" w14:textId="77777777" w:rsidR="003B1904" w:rsidRPr="002522F9" w:rsidRDefault="002522F9" w:rsidP="002522F9">
      <w:pPr>
        <w:pStyle w:val="Apara"/>
      </w:pPr>
      <w:r>
        <w:tab/>
      </w:r>
      <w:r w:rsidRPr="002522F9">
        <w:t>(b)</w:t>
      </w:r>
      <w:r w:rsidRPr="002522F9">
        <w:tab/>
      </w:r>
      <w:r w:rsidR="006D73CF" w:rsidRPr="002522F9">
        <w:t xml:space="preserve">the boat </w:t>
      </w:r>
      <w:r w:rsidR="00E660E6" w:rsidRPr="002522F9">
        <w:t>displays</w:t>
      </w:r>
      <w:r w:rsidR="003B1904" w:rsidRPr="002522F9">
        <w:t>—</w:t>
      </w:r>
    </w:p>
    <w:p w14:paraId="0D2A8896" w14:textId="77777777" w:rsidR="003B1904" w:rsidRPr="002522F9" w:rsidRDefault="002522F9" w:rsidP="002522F9">
      <w:pPr>
        <w:pStyle w:val="Asubpara"/>
      </w:pPr>
      <w:r>
        <w:tab/>
      </w:r>
      <w:r w:rsidRPr="002522F9">
        <w:t>(i)</w:t>
      </w:r>
      <w:r w:rsidRPr="002522F9">
        <w:tab/>
      </w:r>
      <w:r w:rsidR="003B1904" w:rsidRPr="002522F9">
        <w:t>a red all round light at or near the top of the mast; and</w:t>
      </w:r>
    </w:p>
    <w:p w14:paraId="33C68FC0" w14:textId="77777777" w:rsidR="009145AB" w:rsidRPr="002522F9" w:rsidRDefault="002522F9" w:rsidP="002522F9">
      <w:pPr>
        <w:pStyle w:val="Asubpara"/>
        <w:keepNext/>
      </w:pPr>
      <w:r>
        <w:tab/>
      </w:r>
      <w:r w:rsidRPr="002522F9">
        <w:t>(ii)</w:t>
      </w:r>
      <w:r w:rsidRPr="002522F9">
        <w:tab/>
      </w:r>
      <w:r w:rsidR="003B1904" w:rsidRPr="002522F9">
        <w:t>a green all round light in a vertical line below the red light.</w:t>
      </w:r>
    </w:p>
    <w:p w14:paraId="6385877F" w14:textId="77777777" w:rsidR="00470F11" w:rsidRPr="002522F9" w:rsidRDefault="00D2300C" w:rsidP="00986928">
      <w:pPr>
        <w:pStyle w:val="Penalty"/>
      </w:pPr>
      <w:r w:rsidRPr="002522F9">
        <w:t>Maximum penalty:  2</w:t>
      </w:r>
      <w:r w:rsidR="009145AB" w:rsidRPr="002522F9">
        <w:t>0 penalty units.</w:t>
      </w:r>
    </w:p>
    <w:p w14:paraId="14AC0FAC" w14:textId="77777777" w:rsidR="00FF03FD" w:rsidRPr="002522F9" w:rsidRDefault="002522F9" w:rsidP="002522F9">
      <w:pPr>
        <w:pStyle w:val="Amain"/>
      </w:pPr>
      <w:r>
        <w:tab/>
      </w:r>
      <w:r w:rsidRPr="002522F9">
        <w:t>(5)</w:t>
      </w:r>
      <w:r w:rsidRPr="002522F9">
        <w:tab/>
      </w:r>
      <w:r w:rsidR="00FF03FD" w:rsidRPr="002522F9">
        <w:t>An offence against subsection (2), (3) or (4) is a strict liability offence.</w:t>
      </w:r>
    </w:p>
    <w:p w14:paraId="27E1E89E" w14:textId="77777777" w:rsidR="00C426B3" w:rsidRPr="002522F9" w:rsidRDefault="002522F9" w:rsidP="002522F9">
      <w:pPr>
        <w:pStyle w:val="Amain"/>
      </w:pPr>
      <w:r>
        <w:tab/>
      </w:r>
      <w:r w:rsidRPr="002522F9">
        <w:t>(6)</w:t>
      </w:r>
      <w:r w:rsidRPr="002522F9">
        <w:tab/>
      </w:r>
      <w:r w:rsidR="00C426B3" w:rsidRPr="002522F9">
        <w:t>In this section:</w:t>
      </w:r>
    </w:p>
    <w:p w14:paraId="20A5B28B" w14:textId="77777777" w:rsidR="00C426B3" w:rsidRPr="002522F9" w:rsidRDefault="00DE100F" w:rsidP="002522F9">
      <w:pPr>
        <w:pStyle w:val="aDef"/>
      </w:pPr>
      <w:r w:rsidRPr="002522F9">
        <w:rPr>
          <w:rStyle w:val="charBoldItals"/>
        </w:rPr>
        <w:t>boat</w:t>
      </w:r>
      <w:r w:rsidRPr="002522F9">
        <w:t xml:space="preserve"> </w:t>
      </w:r>
      <w:r w:rsidR="00C426B3" w:rsidRPr="002522F9">
        <w:t>does not include a rowing boat, dragon boat, kayak or canoe.</w:t>
      </w:r>
    </w:p>
    <w:p w14:paraId="0FBF3A5E" w14:textId="77777777" w:rsidR="00687419" w:rsidRPr="002522F9" w:rsidRDefault="002522F9" w:rsidP="002522F9">
      <w:pPr>
        <w:pStyle w:val="AH5Sec"/>
      </w:pPr>
      <w:bookmarkStart w:id="67" w:name="_Toc4665503"/>
      <w:r w:rsidRPr="002522F9">
        <w:rPr>
          <w:rStyle w:val="CharSectNo"/>
        </w:rPr>
        <w:t>51</w:t>
      </w:r>
      <w:r w:rsidRPr="002522F9">
        <w:tab/>
      </w:r>
      <w:r w:rsidR="00687419" w:rsidRPr="002522F9">
        <w:t>Light</w:t>
      </w:r>
      <w:r w:rsidR="00273108" w:rsidRPr="002522F9">
        <w:t>s</w:t>
      </w:r>
      <w:r w:rsidR="00687419" w:rsidRPr="002522F9">
        <w:t xml:space="preserve"> to be c</w:t>
      </w:r>
      <w:r w:rsidR="00BE3FCD" w:rsidRPr="002522F9">
        <w:t xml:space="preserve">arried by rowing boats, kayaks and </w:t>
      </w:r>
      <w:r w:rsidR="00687419" w:rsidRPr="002522F9">
        <w:t>canoes</w:t>
      </w:r>
      <w:bookmarkEnd w:id="67"/>
    </w:p>
    <w:p w14:paraId="362EE0A5" w14:textId="77777777" w:rsidR="000337D7" w:rsidRPr="002522F9" w:rsidRDefault="002522F9" w:rsidP="002522F9">
      <w:pPr>
        <w:pStyle w:val="Amain"/>
      </w:pPr>
      <w:r>
        <w:tab/>
      </w:r>
      <w:r w:rsidRPr="002522F9">
        <w:t>(1)</w:t>
      </w:r>
      <w:r w:rsidRPr="002522F9">
        <w:tab/>
      </w:r>
      <w:r w:rsidR="00687419" w:rsidRPr="002522F9">
        <w:t>The operator of a boat commits an offence if</w:t>
      </w:r>
      <w:r w:rsidR="005A54D7" w:rsidRPr="002522F9">
        <w:t>—</w:t>
      </w:r>
    </w:p>
    <w:p w14:paraId="3F6CF222" w14:textId="77777777" w:rsidR="00687419" w:rsidRPr="002522F9" w:rsidRDefault="002522F9" w:rsidP="002522F9">
      <w:pPr>
        <w:pStyle w:val="Apara"/>
      </w:pPr>
      <w:r>
        <w:tab/>
      </w:r>
      <w:r w:rsidRPr="002522F9">
        <w:t>(a)</w:t>
      </w:r>
      <w:r w:rsidRPr="002522F9">
        <w:tab/>
      </w:r>
      <w:r w:rsidR="000243B4" w:rsidRPr="002522F9">
        <w:t>the boat</w:t>
      </w:r>
      <w:r w:rsidR="00687419" w:rsidRPr="002522F9">
        <w:t>—</w:t>
      </w:r>
    </w:p>
    <w:p w14:paraId="5191D42C" w14:textId="77777777" w:rsidR="00687419" w:rsidRPr="002522F9" w:rsidRDefault="002522F9" w:rsidP="002522F9">
      <w:pPr>
        <w:pStyle w:val="Asubpara"/>
      </w:pPr>
      <w:r>
        <w:tab/>
      </w:r>
      <w:r w:rsidRPr="002522F9">
        <w:t>(i)</w:t>
      </w:r>
      <w:r w:rsidRPr="002522F9">
        <w:tab/>
      </w:r>
      <w:r w:rsidR="00687419" w:rsidRPr="002522F9">
        <w:t xml:space="preserve">is a rowing boat, </w:t>
      </w:r>
      <w:r w:rsidR="00616C8C" w:rsidRPr="002522F9">
        <w:t xml:space="preserve">dragon boat, </w:t>
      </w:r>
      <w:r w:rsidR="00687419" w:rsidRPr="002522F9">
        <w:t>kayak or canoe; and</w:t>
      </w:r>
    </w:p>
    <w:p w14:paraId="6285834F" w14:textId="77777777" w:rsidR="00B002AC" w:rsidRPr="002522F9" w:rsidRDefault="002522F9" w:rsidP="002522F9">
      <w:pPr>
        <w:pStyle w:val="Asubpara"/>
      </w:pPr>
      <w:r>
        <w:tab/>
      </w:r>
      <w:r w:rsidRPr="002522F9">
        <w:t>(ii)</w:t>
      </w:r>
      <w:r w:rsidRPr="002522F9">
        <w:tab/>
      </w:r>
      <w:r w:rsidR="00B002AC" w:rsidRPr="002522F9">
        <w:t>is 4m</w:t>
      </w:r>
      <w:r w:rsidR="00BE3FCD" w:rsidRPr="002522F9">
        <w:t xml:space="preserve"> or more</w:t>
      </w:r>
      <w:r w:rsidR="00B002AC" w:rsidRPr="002522F9">
        <w:t xml:space="preserve"> in length; and</w:t>
      </w:r>
    </w:p>
    <w:p w14:paraId="370B5A0C" w14:textId="77777777" w:rsidR="000119A6" w:rsidRPr="002522F9" w:rsidRDefault="002522F9" w:rsidP="002522F9">
      <w:pPr>
        <w:pStyle w:val="Asubpara"/>
      </w:pPr>
      <w:r>
        <w:lastRenderedPageBreak/>
        <w:tab/>
      </w:r>
      <w:r w:rsidRPr="002522F9">
        <w:t>(iii)</w:t>
      </w:r>
      <w:r w:rsidRPr="002522F9">
        <w:tab/>
      </w:r>
      <w:r w:rsidR="007978AB" w:rsidRPr="002522F9">
        <w:t>does not show</w:t>
      </w:r>
      <w:r w:rsidR="00652DA3" w:rsidRPr="002522F9">
        <w:t xml:space="preserve"> </w:t>
      </w:r>
      <w:r w:rsidR="000A0C85" w:rsidRPr="002522F9">
        <w:t xml:space="preserve">an </w:t>
      </w:r>
      <w:r w:rsidR="00F11207" w:rsidRPr="002522F9">
        <w:t>LED</w:t>
      </w:r>
      <w:r w:rsidR="00687419" w:rsidRPr="002522F9">
        <w:t xml:space="preserve"> light</w:t>
      </w:r>
      <w:r w:rsidR="007D5786" w:rsidRPr="002522F9">
        <w:t xml:space="preserve"> on</w:t>
      </w:r>
      <w:r w:rsidR="00B55ADF" w:rsidRPr="002522F9">
        <w:t xml:space="preserve"> </w:t>
      </w:r>
      <w:r w:rsidR="0018082F" w:rsidRPr="002522F9">
        <w:t>the fore end</w:t>
      </w:r>
      <w:r w:rsidR="00B55ADF" w:rsidRPr="002522F9">
        <w:t xml:space="preserve"> and aft end</w:t>
      </w:r>
      <w:r w:rsidR="0018082F" w:rsidRPr="002522F9">
        <w:t xml:space="preserve"> of the boat</w:t>
      </w:r>
      <w:r w:rsidR="000A0C85" w:rsidRPr="002522F9">
        <w:t>;</w:t>
      </w:r>
      <w:r w:rsidR="00B55ADF" w:rsidRPr="002522F9">
        <w:t xml:space="preserve"> and</w:t>
      </w:r>
    </w:p>
    <w:p w14:paraId="498A4ADC" w14:textId="77777777" w:rsidR="00F11207" w:rsidRPr="002522F9" w:rsidRDefault="002522F9" w:rsidP="002522F9">
      <w:pPr>
        <w:pStyle w:val="Apara"/>
        <w:keepNext/>
      </w:pPr>
      <w:r>
        <w:tab/>
      </w:r>
      <w:r w:rsidRPr="002522F9">
        <w:t>(b)</w:t>
      </w:r>
      <w:r w:rsidRPr="002522F9">
        <w:tab/>
      </w:r>
      <w:r w:rsidR="000A0C85" w:rsidRPr="002522F9">
        <w:t>at least 1</w:t>
      </w:r>
      <w:r w:rsidR="00F11207" w:rsidRPr="002522F9">
        <w:t xml:space="preserve"> </w:t>
      </w:r>
      <w:r w:rsidR="009908CD" w:rsidRPr="002522F9">
        <w:t xml:space="preserve">LED </w:t>
      </w:r>
      <w:r w:rsidR="00F11207" w:rsidRPr="002522F9">
        <w:t>light is not visible at a distance of 1km from the boat</w:t>
      </w:r>
      <w:r w:rsidR="000A0C85" w:rsidRPr="002522F9">
        <w:t xml:space="preserve"> in any direction</w:t>
      </w:r>
      <w:r w:rsidR="00F11207" w:rsidRPr="002522F9">
        <w:t>.</w:t>
      </w:r>
    </w:p>
    <w:p w14:paraId="5966C538" w14:textId="77777777" w:rsidR="0018082F" w:rsidRPr="002522F9" w:rsidRDefault="00687419" w:rsidP="00725626">
      <w:pPr>
        <w:pStyle w:val="Penalty"/>
      </w:pPr>
      <w:r w:rsidRPr="002522F9">
        <w:t>Maximum penalty</w:t>
      </w:r>
      <w:r w:rsidR="0006573E" w:rsidRPr="002522F9">
        <w:t>:  2</w:t>
      </w:r>
      <w:r w:rsidRPr="002522F9">
        <w:t>0 penalty units.</w:t>
      </w:r>
    </w:p>
    <w:p w14:paraId="56A8D361" w14:textId="77777777" w:rsidR="005667F4" w:rsidRPr="002522F9" w:rsidRDefault="002522F9" w:rsidP="002522F9">
      <w:pPr>
        <w:pStyle w:val="Amain"/>
      </w:pPr>
      <w:r>
        <w:tab/>
      </w:r>
      <w:r w:rsidRPr="002522F9">
        <w:t>(2)</w:t>
      </w:r>
      <w:r w:rsidRPr="002522F9">
        <w:tab/>
      </w:r>
      <w:r w:rsidR="005667F4" w:rsidRPr="002522F9">
        <w:t>An offence against subsection (1) is a strict liability offence.</w:t>
      </w:r>
    </w:p>
    <w:p w14:paraId="25C20881" w14:textId="77777777" w:rsidR="00C972CB" w:rsidRPr="002522F9" w:rsidRDefault="002522F9" w:rsidP="002522F9">
      <w:pPr>
        <w:pStyle w:val="Amain"/>
      </w:pPr>
      <w:r>
        <w:tab/>
      </w:r>
      <w:r w:rsidRPr="002522F9">
        <w:t>(3)</w:t>
      </w:r>
      <w:r w:rsidRPr="002522F9">
        <w:tab/>
      </w:r>
      <w:r w:rsidR="00C972CB" w:rsidRPr="002522F9">
        <w:t xml:space="preserve">The operator of a </w:t>
      </w:r>
      <w:r w:rsidR="00CB1858" w:rsidRPr="002522F9">
        <w:t>rowing boat, dragon boat, kayak or canoe</w:t>
      </w:r>
      <w:r w:rsidR="00C972CB" w:rsidRPr="002522F9">
        <w:t xml:space="preserve"> commits an offence if the boat—</w:t>
      </w:r>
    </w:p>
    <w:p w14:paraId="1FCD15A8" w14:textId="77777777" w:rsidR="00C972CB" w:rsidRPr="002522F9" w:rsidRDefault="002522F9" w:rsidP="002522F9">
      <w:pPr>
        <w:pStyle w:val="Apara"/>
      </w:pPr>
      <w:r>
        <w:tab/>
      </w:r>
      <w:r w:rsidRPr="002522F9">
        <w:t>(a)</w:t>
      </w:r>
      <w:r w:rsidRPr="002522F9">
        <w:tab/>
      </w:r>
      <w:r w:rsidR="00CB1858" w:rsidRPr="002522F9">
        <w:t>is under 4</w:t>
      </w:r>
      <w:r w:rsidR="00C972CB" w:rsidRPr="002522F9">
        <w:t>m in length; and</w:t>
      </w:r>
    </w:p>
    <w:p w14:paraId="19C48AE0" w14:textId="77777777" w:rsidR="00C972CB" w:rsidRPr="002522F9" w:rsidRDefault="002522F9" w:rsidP="002522F9">
      <w:pPr>
        <w:pStyle w:val="Apara"/>
      </w:pPr>
      <w:r>
        <w:tab/>
      </w:r>
      <w:r w:rsidRPr="002522F9">
        <w:t>(b)</w:t>
      </w:r>
      <w:r w:rsidRPr="002522F9">
        <w:tab/>
      </w:r>
      <w:r w:rsidR="00C972CB" w:rsidRPr="002522F9">
        <w:t>does not—</w:t>
      </w:r>
    </w:p>
    <w:p w14:paraId="241079BC" w14:textId="77777777" w:rsidR="00C972CB" w:rsidRPr="002522F9" w:rsidRDefault="002522F9" w:rsidP="002522F9">
      <w:pPr>
        <w:pStyle w:val="Asubpara"/>
      </w:pPr>
      <w:r>
        <w:tab/>
      </w:r>
      <w:r w:rsidRPr="002522F9">
        <w:t>(i)</w:t>
      </w:r>
      <w:r w:rsidRPr="002522F9">
        <w:tab/>
      </w:r>
      <w:r w:rsidR="00C972CB" w:rsidRPr="002522F9">
        <w:t xml:space="preserve">have </w:t>
      </w:r>
      <w:r w:rsidR="000D34B3" w:rsidRPr="002522F9">
        <w:t xml:space="preserve">on board </w:t>
      </w:r>
      <w:r w:rsidR="00C972CB" w:rsidRPr="002522F9">
        <w:t xml:space="preserve">an electric torch, or lighted lantern, that shows a white light and is ready for immediate use; and </w:t>
      </w:r>
    </w:p>
    <w:p w14:paraId="271AEA47" w14:textId="77777777" w:rsidR="00C972CB" w:rsidRPr="002522F9" w:rsidRDefault="002522F9" w:rsidP="002522F9">
      <w:pPr>
        <w:pStyle w:val="Asubpara"/>
        <w:keepNext/>
      </w:pPr>
      <w:r>
        <w:tab/>
      </w:r>
      <w:r w:rsidRPr="002522F9">
        <w:t>(ii)</w:t>
      </w:r>
      <w:r w:rsidRPr="002522F9">
        <w:tab/>
      </w:r>
      <w:r w:rsidR="004E5694" w:rsidRPr="002522F9">
        <w:t>show</w:t>
      </w:r>
      <w:r w:rsidR="00C972CB" w:rsidRPr="002522F9">
        <w:t xml:space="preserve"> the </w:t>
      </w:r>
      <w:r w:rsidR="000D34B3" w:rsidRPr="002522F9">
        <w:t xml:space="preserve">illuminated </w:t>
      </w:r>
      <w:r w:rsidR="00C972CB" w:rsidRPr="002522F9">
        <w:t>torch or lantern in a sufficient time to prevent a collision.</w:t>
      </w:r>
    </w:p>
    <w:p w14:paraId="4E9A7C7C" w14:textId="77777777" w:rsidR="00C073F1" w:rsidRPr="002522F9" w:rsidRDefault="0006573E" w:rsidP="00DC1CB8">
      <w:pPr>
        <w:pStyle w:val="Penalty"/>
      </w:pPr>
      <w:r w:rsidRPr="002522F9">
        <w:t>Maximum penalty:  2</w:t>
      </w:r>
      <w:r w:rsidR="00C972CB" w:rsidRPr="002522F9">
        <w:t>0 penalty units.</w:t>
      </w:r>
    </w:p>
    <w:p w14:paraId="17A680F5" w14:textId="77777777" w:rsidR="00AC1628" w:rsidRPr="002522F9" w:rsidRDefault="002522F9" w:rsidP="002522F9">
      <w:pPr>
        <w:pStyle w:val="Amain"/>
      </w:pPr>
      <w:r>
        <w:tab/>
      </w:r>
      <w:r w:rsidRPr="002522F9">
        <w:t>(4)</w:t>
      </w:r>
      <w:r w:rsidRPr="002522F9">
        <w:tab/>
      </w:r>
      <w:r w:rsidR="00AC1628" w:rsidRPr="002522F9">
        <w:t>In this section:</w:t>
      </w:r>
    </w:p>
    <w:p w14:paraId="69ADFDA9" w14:textId="77777777" w:rsidR="00AC1628" w:rsidRPr="002522F9" w:rsidRDefault="00AC1628" w:rsidP="00AC1628">
      <w:pPr>
        <w:pStyle w:val="aDef"/>
      </w:pPr>
      <w:r w:rsidRPr="002522F9">
        <w:rPr>
          <w:rStyle w:val="charBoldItals"/>
        </w:rPr>
        <w:t>continuous LED light</w:t>
      </w:r>
      <w:r w:rsidRPr="002522F9">
        <w:t xml:space="preserve"> means a white light-emitting diode that shows a continuous light ov</w:t>
      </w:r>
      <w:r w:rsidR="00D652C1" w:rsidRPr="002522F9">
        <w:t>er an arc of the horizon of 360 </w:t>
      </w:r>
      <w:r w:rsidRPr="002522F9">
        <w:t>degrees.</w:t>
      </w:r>
    </w:p>
    <w:p w14:paraId="52E9213F" w14:textId="77777777" w:rsidR="00AC1628" w:rsidRPr="002522F9" w:rsidRDefault="00AC1628" w:rsidP="002522F9">
      <w:pPr>
        <w:pStyle w:val="aDef"/>
        <w:keepNext/>
      </w:pPr>
      <w:r w:rsidRPr="002522F9">
        <w:rPr>
          <w:rStyle w:val="charBoldItals"/>
        </w:rPr>
        <w:t>flashing LED light</w:t>
      </w:r>
      <w:r w:rsidRPr="002522F9">
        <w:t xml:space="preserve"> means a white light-emitting diode that—</w:t>
      </w:r>
    </w:p>
    <w:p w14:paraId="54AD5A75" w14:textId="77777777" w:rsidR="00AC1628" w:rsidRPr="002522F9" w:rsidRDefault="002522F9" w:rsidP="002522F9">
      <w:pPr>
        <w:pStyle w:val="aDefpara"/>
        <w:keepNext/>
      </w:pPr>
      <w:r>
        <w:tab/>
      </w:r>
      <w:r w:rsidRPr="002522F9">
        <w:t>(a)</w:t>
      </w:r>
      <w:r w:rsidRPr="002522F9">
        <w:tab/>
      </w:r>
      <w:r w:rsidR="00AC1628" w:rsidRPr="002522F9">
        <w:t>shows a flashing light ov</w:t>
      </w:r>
      <w:r w:rsidR="00D652C1" w:rsidRPr="002522F9">
        <w:t>er an arc of the horizon of 360 </w:t>
      </w:r>
      <w:r w:rsidR="00AC1628" w:rsidRPr="002522F9">
        <w:t>degrees; and</w:t>
      </w:r>
    </w:p>
    <w:p w14:paraId="19741BEA" w14:textId="77777777" w:rsidR="00AC1628" w:rsidRPr="002522F9" w:rsidRDefault="002522F9" w:rsidP="002522F9">
      <w:pPr>
        <w:pStyle w:val="aDefpara"/>
        <w:keepNext/>
      </w:pPr>
      <w:r>
        <w:tab/>
      </w:r>
      <w:r w:rsidRPr="002522F9">
        <w:t>(b)</w:t>
      </w:r>
      <w:r w:rsidRPr="002522F9">
        <w:tab/>
      </w:r>
      <w:r w:rsidR="00B4161D" w:rsidRPr="002522F9">
        <w:t>flashes at least once per</w:t>
      </w:r>
      <w:r w:rsidR="00AC1628" w:rsidRPr="002522F9">
        <w:t xml:space="preserve"> second.</w:t>
      </w:r>
    </w:p>
    <w:p w14:paraId="165F9895" w14:textId="77777777" w:rsidR="00AC1628" w:rsidRPr="002522F9" w:rsidRDefault="00AC1628" w:rsidP="00AC1628">
      <w:pPr>
        <w:pStyle w:val="Penalty"/>
      </w:pPr>
      <w:r w:rsidRPr="002522F9">
        <w:rPr>
          <w:rStyle w:val="charBoldItals"/>
        </w:rPr>
        <w:t>LED light</w:t>
      </w:r>
      <w:r w:rsidRPr="002522F9">
        <w:t xml:space="preserve"> means a continuous or flashing LED light.</w:t>
      </w:r>
    </w:p>
    <w:p w14:paraId="6C6D44EC" w14:textId="77777777" w:rsidR="00845884" w:rsidRPr="002522F9" w:rsidRDefault="002522F9" w:rsidP="002522F9">
      <w:pPr>
        <w:pStyle w:val="AH3Div"/>
      </w:pPr>
      <w:bookmarkStart w:id="68" w:name="_Toc4665504"/>
      <w:r w:rsidRPr="002522F9">
        <w:rPr>
          <w:rStyle w:val="CharDivNo"/>
        </w:rPr>
        <w:lastRenderedPageBreak/>
        <w:t>Division 8.3</w:t>
      </w:r>
      <w:r w:rsidRPr="002522F9">
        <w:tab/>
      </w:r>
      <w:r w:rsidR="00374821" w:rsidRPr="002522F9">
        <w:rPr>
          <w:rStyle w:val="CharDivText"/>
        </w:rPr>
        <w:t>B</w:t>
      </w:r>
      <w:r w:rsidR="00845884" w:rsidRPr="002522F9">
        <w:rPr>
          <w:rStyle w:val="CharDivText"/>
        </w:rPr>
        <w:t>oats at anchor</w:t>
      </w:r>
      <w:bookmarkEnd w:id="68"/>
    </w:p>
    <w:p w14:paraId="36FA05CD" w14:textId="77777777" w:rsidR="00845884" w:rsidRPr="002522F9" w:rsidRDefault="002522F9" w:rsidP="002522F9">
      <w:pPr>
        <w:pStyle w:val="AH5Sec"/>
      </w:pPr>
      <w:bookmarkStart w:id="69" w:name="_Toc4665505"/>
      <w:r w:rsidRPr="002522F9">
        <w:rPr>
          <w:rStyle w:val="CharSectNo"/>
        </w:rPr>
        <w:t>52</w:t>
      </w:r>
      <w:r w:rsidRPr="002522F9">
        <w:tab/>
      </w:r>
      <w:r w:rsidR="00845884" w:rsidRPr="002522F9">
        <w:t xml:space="preserve">Lights </w:t>
      </w:r>
      <w:r w:rsidR="009D6419" w:rsidRPr="002522F9">
        <w:t>for boats at anchor</w:t>
      </w:r>
      <w:r w:rsidR="000D5C38" w:rsidRPr="002522F9">
        <w:t xml:space="preserve"> on a lake at night</w:t>
      </w:r>
      <w:bookmarkEnd w:id="69"/>
    </w:p>
    <w:p w14:paraId="30BD4AE3" w14:textId="77777777" w:rsidR="00845884" w:rsidRPr="002522F9" w:rsidRDefault="002522F9" w:rsidP="002522F9">
      <w:pPr>
        <w:pStyle w:val="Amain"/>
      </w:pPr>
      <w:r>
        <w:tab/>
      </w:r>
      <w:r w:rsidRPr="002522F9">
        <w:t>(1)</w:t>
      </w:r>
      <w:r w:rsidRPr="002522F9">
        <w:tab/>
      </w:r>
      <w:r w:rsidR="00845884" w:rsidRPr="002522F9">
        <w:t>The operator of a boat commits an offence if the boat—</w:t>
      </w:r>
    </w:p>
    <w:p w14:paraId="68EEAFE4" w14:textId="77777777" w:rsidR="00845884" w:rsidRPr="002522F9" w:rsidRDefault="002522F9" w:rsidP="002522F9">
      <w:pPr>
        <w:pStyle w:val="Apara"/>
      </w:pPr>
      <w:r>
        <w:tab/>
      </w:r>
      <w:r w:rsidRPr="002522F9">
        <w:t>(a)</w:t>
      </w:r>
      <w:r w:rsidRPr="002522F9">
        <w:tab/>
      </w:r>
      <w:r w:rsidR="00845884" w:rsidRPr="002522F9">
        <w:t>is at anchor on a lake at night or when visibility is restricted; and</w:t>
      </w:r>
    </w:p>
    <w:p w14:paraId="27DEBE55" w14:textId="77777777" w:rsidR="0083688E" w:rsidRPr="002522F9" w:rsidRDefault="002522F9" w:rsidP="002522F9">
      <w:pPr>
        <w:pStyle w:val="Apara"/>
        <w:keepNext/>
      </w:pPr>
      <w:r>
        <w:tab/>
      </w:r>
      <w:r w:rsidRPr="002522F9">
        <w:t>(b)</w:t>
      </w:r>
      <w:r w:rsidRPr="002522F9">
        <w:tab/>
      </w:r>
      <w:r w:rsidR="00845884" w:rsidRPr="002522F9">
        <w:t>does no</w:t>
      </w:r>
      <w:r w:rsidR="0083688E" w:rsidRPr="002522F9">
        <w:t>t show an all round white light.</w:t>
      </w:r>
    </w:p>
    <w:p w14:paraId="27388A10" w14:textId="77777777" w:rsidR="00BD5495" w:rsidRPr="002522F9" w:rsidRDefault="00590D97" w:rsidP="00BD5495">
      <w:pPr>
        <w:pStyle w:val="Penalty"/>
      </w:pPr>
      <w:r w:rsidRPr="002522F9">
        <w:t>Maximum penalty:  2</w:t>
      </w:r>
      <w:r w:rsidR="00BD5495" w:rsidRPr="002522F9">
        <w:t>0 penalty units.</w:t>
      </w:r>
    </w:p>
    <w:p w14:paraId="3F1550B8" w14:textId="77777777" w:rsidR="005C5C01" w:rsidRPr="002522F9" w:rsidRDefault="002522F9" w:rsidP="002522F9">
      <w:pPr>
        <w:pStyle w:val="Amain"/>
        <w:keepNext/>
      </w:pPr>
      <w:r>
        <w:tab/>
      </w:r>
      <w:r w:rsidRPr="002522F9">
        <w:t>(2)</w:t>
      </w:r>
      <w:r w:rsidRPr="002522F9">
        <w:tab/>
      </w:r>
      <w:r w:rsidR="005A6953" w:rsidRPr="002522F9">
        <w:t xml:space="preserve">This section does not apply to </w:t>
      </w:r>
      <w:r w:rsidR="005C5C01" w:rsidRPr="002522F9">
        <w:t xml:space="preserve">a boat less than 7m in length </w:t>
      </w:r>
      <w:r w:rsidR="005A6953" w:rsidRPr="002522F9">
        <w:t>if the boat</w:t>
      </w:r>
      <w:r w:rsidR="005C5C01" w:rsidRPr="002522F9">
        <w:t xml:space="preserve"> is not </w:t>
      </w:r>
      <w:r w:rsidR="005A6953" w:rsidRPr="002522F9">
        <w:t>in or near a narrow channel, fairway or anchorage or in an area where other boats normally navigate.</w:t>
      </w:r>
      <w:r w:rsidR="005C5C01" w:rsidRPr="002522F9">
        <w:t xml:space="preserve"> </w:t>
      </w:r>
    </w:p>
    <w:p w14:paraId="2FC67292" w14:textId="74C2AB48" w:rsidR="001011CB" w:rsidRPr="002522F9" w:rsidRDefault="001011CB" w:rsidP="00F7361A">
      <w:pPr>
        <w:pStyle w:val="aNote"/>
      </w:pPr>
      <w:r w:rsidRPr="002522F9">
        <w:rPr>
          <w:rStyle w:val="charItals"/>
        </w:rPr>
        <w:t>Note</w:t>
      </w:r>
      <w:r w:rsidRPr="002522F9">
        <w:rPr>
          <w:rStyle w:val="charItals"/>
        </w:rPr>
        <w:tab/>
      </w:r>
      <w:r w:rsidRPr="002522F9">
        <w:t xml:space="preserve">The defendant has an evidential burden in relation </w:t>
      </w:r>
      <w:r w:rsidR="00A62EFC" w:rsidRPr="002522F9">
        <w:t>to the matters mentioned in s (2</w:t>
      </w:r>
      <w:r w:rsidRPr="002522F9">
        <w:t xml:space="preserve">) (see </w:t>
      </w:r>
      <w:hyperlink r:id="rId49" w:tooltip="A2002-51" w:history="1">
        <w:r w:rsidR="00580B6B" w:rsidRPr="002522F9">
          <w:rPr>
            <w:rStyle w:val="charCitHyperlinkAbbrev"/>
          </w:rPr>
          <w:t>Criminal Code</w:t>
        </w:r>
      </w:hyperlink>
      <w:r w:rsidRPr="002522F9">
        <w:t>, s 58).</w:t>
      </w:r>
    </w:p>
    <w:p w14:paraId="6B2608B4" w14:textId="77777777" w:rsidR="00427411" w:rsidRPr="002522F9" w:rsidRDefault="002522F9" w:rsidP="002522F9">
      <w:pPr>
        <w:pStyle w:val="AH3Div"/>
      </w:pPr>
      <w:bookmarkStart w:id="70" w:name="_Toc4665506"/>
      <w:r w:rsidRPr="002522F9">
        <w:rPr>
          <w:rStyle w:val="CharDivNo"/>
        </w:rPr>
        <w:t>Division 8.4</w:t>
      </w:r>
      <w:r w:rsidRPr="002522F9">
        <w:tab/>
      </w:r>
      <w:r w:rsidR="009114B9" w:rsidRPr="002522F9">
        <w:rPr>
          <w:rStyle w:val="CharDivText"/>
        </w:rPr>
        <w:t>D</w:t>
      </w:r>
      <w:r w:rsidR="00646695" w:rsidRPr="002522F9">
        <w:rPr>
          <w:rStyle w:val="CharDivText"/>
        </w:rPr>
        <w:t xml:space="preserve">iving boats, dredges etc </w:t>
      </w:r>
      <w:r w:rsidR="00311283" w:rsidRPr="002522F9">
        <w:rPr>
          <w:rStyle w:val="CharDivText"/>
        </w:rPr>
        <w:t>and emergency lights</w:t>
      </w:r>
      <w:bookmarkEnd w:id="70"/>
    </w:p>
    <w:p w14:paraId="2D28CE0A" w14:textId="77777777" w:rsidR="00CC2CBE" w:rsidRPr="002522F9" w:rsidRDefault="002522F9" w:rsidP="002522F9">
      <w:pPr>
        <w:pStyle w:val="AH5Sec"/>
      </w:pPr>
      <w:bookmarkStart w:id="71" w:name="_Toc4665507"/>
      <w:r w:rsidRPr="002522F9">
        <w:rPr>
          <w:rStyle w:val="CharSectNo"/>
        </w:rPr>
        <w:t>53</w:t>
      </w:r>
      <w:r w:rsidRPr="002522F9">
        <w:tab/>
      </w:r>
      <w:r w:rsidR="00317B3E" w:rsidRPr="002522F9">
        <w:t>Lights</w:t>
      </w:r>
      <w:r w:rsidR="0062137F" w:rsidRPr="002522F9">
        <w:t xml:space="preserve"> on </w:t>
      </w:r>
      <w:r w:rsidR="00E70FFD" w:rsidRPr="002522F9">
        <w:t xml:space="preserve">certain </w:t>
      </w:r>
      <w:r w:rsidR="00A60469" w:rsidRPr="002522F9">
        <w:t>boats restricted in their ability to manoeuvre</w:t>
      </w:r>
      <w:bookmarkEnd w:id="71"/>
    </w:p>
    <w:p w14:paraId="117517CC" w14:textId="77777777" w:rsidR="002764C1" w:rsidRPr="002522F9" w:rsidRDefault="002522F9" w:rsidP="002522F9">
      <w:pPr>
        <w:pStyle w:val="Amain"/>
      </w:pPr>
      <w:r>
        <w:tab/>
      </w:r>
      <w:r w:rsidRPr="002522F9">
        <w:t>(1)</w:t>
      </w:r>
      <w:r w:rsidRPr="002522F9">
        <w:tab/>
      </w:r>
      <w:r w:rsidR="00A8104D" w:rsidRPr="002522F9">
        <w:t>The operator of a boat</w:t>
      </w:r>
      <w:r w:rsidR="00226043" w:rsidRPr="002522F9">
        <w:t xml:space="preserve"> </w:t>
      </w:r>
      <w:r w:rsidR="002764C1" w:rsidRPr="002522F9">
        <w:t>commits an offence if the boat—</w:t>
      </w:r>
    </w:p>
    <w:p w14:paraId="541EAF7F" w14:textId="77777777" w:rsidR="00A8104D" w:rsidRPr="002522F9" w:rsidRDefault="002522F9" w:rsidP="002522F9">
      <w:pPr>
        <w:pStyle w:val="Apara"/>
      </w:pPr>
      <w:r>
        <w:tab/>
      </w:r>
      <w:r w:rsidRPr="002522F9">
        <w:t>(a)</w:t>
      </w:r>
      <w:r w:rsidRPr="002522F9">
        <w:tab/>
      </w:r>
      <w:r w:rsidR="00875661" w:rsidRPr="002522F9">
        <w:t xml:space="preserve">is </w:t>
      </w:r>
      <w:r w:rsidR="00226043" w:rsidRPr="002522F9">
        <w:t>engaged in underwater operations</w:t>
      </w:r>
      <w:r w:rsidR="002764C1" w:rsidRPr="002522F9">
        <w:t>; and</w:t>
      </w:r>
    </w:p>
    <w:p w14:paraId="383F726E" w14:textId="77777777" w:rsidR="00863DF4" w:rsidRPr="002522F9" w:rsidRDefault="002522F9" w:rsidP="002522F9">
      <w:pPr>
        <w:pStyle w:val="Apara"/>
      </w:pPr>
      <w:r>
        <w:tab/>
      </w:r>
      <w:r w:rsidRPr="002522F9">
        <w:t>(b)</w:t>
      </w:r>
      <w:r w:rsidRPr="002522F9">
        <w:tab/>
      </w:r>
      <w:r w:rsidR="00875661" w:rsidRPr="002522F9">
        <w:t xml:space="preserve">is </w:t>
      </w:r>
      <w:r w:rsidR="00863DF4" w:rsidRPr="002522F9">
        <w:t>on a lake at night or when visibility is restricted; and</w:t>
      </w:r>
    </w:p>
    <w:p w14:paraId="7515B0E3" w14:textId="77777777" w:rsidR="00AA196E" w:rsidRPr="002522F9" w:rsidRDefault="002522F9" w:rsidP="002522F9">
      <w:pPr>
        <w:pStyle w:val="Apara"/>
      </w:pPr>
      <w:r>
        <w:tab/>
      </w:r>
      <w:r w:rsidRPr="002522F9">
        <w:t>(c)</w:t>
      </w:r>
      <w:r w:rsidRPr="002522F9">
        <w:tab/>
      </w:r>
      <w:r w:rsidR="00875661" w:rsidRPr="002522F9">
        <w:t xml:space="preserve">is </w:t>
      </w:r>
      <w:r w:rsidR="00A8104D" w:rsidRPr="002522F9">
        <w:t>restricted in its ability to manoeuvre; and</w:t>
      </w:r>
    </w:p>
    <w:p w14:paraId="5C2FE6E1" w14:textId="77777777" w:rsidR="00AA196E" w:rsidRPr="002522F9" w:rsidRDefault="002522F9" w:rsidP="002522F9">
      <w:pPr>
        <w:pStyle w:val="Apara"/>
      </w:pPr>
      <w:r>
        <w:tab/>
      </w:r>
      <w:r w:rsidRPr="002522F9">
        <w:t>(d)</w:t>
      </w:r>
      <w:r w:rsidRPr="002522F9">
        <w:tab/>
      </w:r>
      <w:r w:rsidR="00AA196E" w:rsidRPr="002522F9">
        <w:t xml:space="preserve">does not show the </w:t>
      </w:r>
      <w:r w:rsidR="000243B4" w:rsidRPr="002522F9">
        <w:t>following lights:</w:t>
      </w:r>
    </w:p>
    <w:p w14:paraId="34B92DAA" w14:textId="77777777" w:rsidR="00F955AC" w:rsidRPr="002522F9" w:rsidRDefault="002522F9" w:rsidP="002522F9">
      <w:pPr>
        <w:pStyle w:val="Asubpara"/>
      </w:pPr>
      <w:r>
        <w:tab/>
      </w:r>
      <w:r w:rsidRPr="002522F9">
        <w:t>(i)</w:t>
      </w:r>
      <w:r w:rsidRPr="002522F9">
        <w:tab/>
      </w:r>
      <w:r w:rsidR="001E0A0A" w:rsidRPr="002522F9">
        <w:t>2</w:t>
      </w:r>
      <w:r w:rsidR="00EF5978" w:rsidRPr="002522F9">
        <w:t xml:space="preserve"> </w:t>
      </w:r>
      <w:r w:rsidR="001E0A0A" w:rsidRPr="002522F9">
        <w:t xml:space="preserve">red </w:t>
      </w:r>
      <w:r w:rsidR="00EF5978" w:rsidRPr="002522F9">
        <w:t xml:space="preserve">all </w:t>
      </w:r>
      <w:r w:rsidR="001E0A0A" w:rsidRPr="002522F9">
        <w:t>round</w:t>
      </w:r>
      <w:r w:rsidR="00F955AC" w:rsidRPr="002522F9">
        <w:t xml:space="preserve"> lights</w:t>
      </w:r>
      <w:r w:rsidR="00791EE2" w:rsidRPr="002522F9">
        <w:t xml:space="preserve"> </w:t>
      </w:r>
      <w:r w:rsidR="00D875ED" w:rsidRPr="002522F9">
        <w:t>to indicate the side on</w:t>
      </w:r>
      <w:r w:rsidR="00791EE2" w:rsidRPr="002522F9">
        <w:t xml:space="preserve"> which the </w:t>
      </w:r>
      <w:r w:rsidR="00C004B3" w:rsidRPr="002522F9">
        <w:t>underwater operations are being carried out</w:t>
      </w:r>
      <w:r w:rsidR="00F955AC" w:rsidRPr="002522F9">
        <w:t>;</w:t>
      </w:r>
    </w:p>
    <w:p w14:paraId="3F19AA20" w14:textId="77777777" w:rsidR="00F955AC" w:rsidRPr="002522F9" w:rsidRDefault="002522F9" w:rsidP="002522F9">
      <w:pPr>
        <w:pStyle w:val="Asubpara"/>
        <w:keepNext/>
      </w:pPr>
      <w:r>
        <w:tab/>
      </w:r>
      <w:r w:rsidRPr="002522F9">
        <w:t>(ii)</w:t>
      </w:r>
      <w:r w:rsidRPr="002522F9">
        <w:tab/>
      </w:r>
      <w:r w:rsidR="001E0A0A" w:rsidRPr="002522F9">
        <w:t>2</w:t>
      </w:r>
      <w:r w:rsidR="00EF5978" w:rsidRPr="002522F9">
        <w:t xml:space="preserve"> </w:t>
      </w:r>
      <w:r w:rsidR="001E0A0A" w:rsidRPr="002522F9">
        <w:t xml:space="preserve">green </w:t>
      </w:r>
      <w:r w:rsidR="00EF5978" w:rsidRPr="002522F9">
        <w:t xml:space="preserve">all </w:t>
      </w:r>
      <w:r w:rsidR="00F955AC" w:rsidRPr="002522F9">
        <w:t>round lights</w:t>
      </w:r>
      <w:r w:rsidR="00791EE2" w:rsidRPr="002522F9">
        <w:t xml:space="preserve"> </w:t>
      </w:r>
      <w:r w:rsidR="00D875ED" w:rsidRPr="002522F9">
        <w:t xml:space="preserve">to indicate the side on </w:t>
      </w:r>
      <w:r w:rsidR="00F32EF1" w:rsidRPr="002522F9">
        <w:t>which</w:t>
      </w:r>
      <w:r w:rsidR="00791EE2" w:rsidRPr="002522F9">
        <w:t xml:space="preserve"> another </w:t>
      </w:r>
      <w:r w:rsidR="00D32E2A" w:rsidRPr="002522F9">
        <w:t xml:space="preserve">boat </w:t>
      </w:r>
      <w:r w:rsidR="00791EE2" w:rsidRPr="002522F9">
        <w:t>may pass</w:t>
      </w:r>
      <w:r w:rsidR="00F955AC" w:rsidRPr="002522F9">
        <w:t>.</w:t>
      </w:r>
    </w:p>
    <w:p w14:paraId="56A05F85" w14:textId="77777777" w:rsidR="00AA196E" w:rsidRPr="002522F9" w:rsidRDefault="00AA196E" w:rsidP="00AA196E">
      <w:pPr>
        <w:pStyle w:val="Penalty"/>
      </w:pPr>
      <w:r w:rsidRPr="002522F9">
        <w:t>Maximum penalty:  30 penalty units.</w:t>
      </w:r>
    </w:p>
    <w:p w14:paraId="617D5F9C" w14:textId="77777777" w:rsidR="00DE1125" w:rsidRPr="002522F9" w:rsidRDefault="002522F9" w:rsidP="002522F9">
      <w:pPr>
        <w:pStyle w:val="Amain"/>
      </w:pPr>
      <w:r>
        <w:lastRenderedPageBreak/>
        <w:tab/>
      </w:r>
      <w:r w:rsidRPr="002522F9">
        <w:t>(2)</w:t>
      </w:r>
      <w:r w:rsidRPr="002522F9">
        <w:tab/>
      </w:r>
      <w:r w:rsidR="00DE1125" w:rsidRPr="002522F9">
        <w:t xml:space="preserve">Subsection (1) does not apply </w:t>
      </w:r>
      <w:r w:rsidR="00FF7419" w:rsidRPr="002522F9">
        <w:t>for</w:t>
      </w:r>
      <w:r w:rsidR="00627F05" w:rsidRPr="002522F9">
        <w:t xml:space="preserve"> a boat </w:t>
      </w:r>
      <w:r w:rsidR="00DE1125" w:rsidRPr="002522F9">
        <w:t>if—</w:t>
      </w:r>
    </w:p>
    <w:p w14:paraId="21C9CBE6" w14:textId="77777777" w:rsidR="00DE1125" w:rsidRPr="002522F9" w:rsidRDefault="002522F9" w:rsidP="002522F9">
      <w:pPr>
        <w:pStyle w:val="Apara"/>
      </w:pPr>
      <w:r>
        <w:tab/>
      </w:r>
      <w:r w:rsidRPr="002522F9">
        <w:t>(a)</w:t>
      </w:r>
      <w:r w:rsidRPr="002522F9">
        <w:tab/>
      </w:r>
      <w:r w:rsidR="00DE1125" w:rsidRPr="002522F9">
        <w:t xml:space="preserve">the boat </w:t>
      </w:r>
      <w:r w:rsidR="00C004B3" w:rsidRPr="002522F9">
        <w:t>is engaged in diving operations</w:t>
      </w:r>
      <w:r w:rsidR="00DE1125" w:rsidRPr="002522F9">
        <w:t xml:space="preserve">; and </w:t>
      </w:r>
    </w:p>
    <w:p w14:paraId="55A0036E" w14:textId="77777777" w:rsidR="00DE1125" w:rsidRPr="002522F9" w:rsidRDefault="002522F9" w:rsidP="002522F9">
      <w:pPr>
        <w:pStyle w:val="Apara"/>
      </w:pPr>
      <w:r>
        <w:tab/>
      </w:r>
      <w:r w:rsidRPr="002522F9">
        <w:t>(b)</w:t>
      </w:r>
      <w:r w:rsidRPr="002522F9">
        <w:tab/>
      </w:r>
      <w:r w:rsidR="00DE1125" w:rsidRPr="002522F9">
        <w:t>it is impractical to exhibit all lig</w:t>
      </w:r>
      <w:r w:rsidR="00F32EF1" w:rsidRPr="002522F9">
        <w:t>hts mentioned in subsection (1) </w:t>
      </w:r>
      <w:r w:rsidR="00DE1125" w:rsidRPr="002522F9">
        <w:t>(</w:t>
      </w:r>
      <w:r w:rsidR="007F50B7" w:rsidRPr="002522F9">
        <w:t>d</w:t>
      </w:r>
      <w:r w:rsidR="00DE1125" w:rsidRPr="002522F9">
        <w:t>); and</w:t>
      </w:r>
    </w:p>
    <w:p w14:paraId="76B07ABC" w14:textId="77777777" w:rsidR="00DE1125" w:rsidRPr="002522F9" w:rsidRDefault="002522F9" w:rsidP="002522F9">
      <w:pPr>
        <w:pStyle w:val="Apara"/>
      </w:pPr>
      <w:r>
        <w:tab/>
      </w:r>
      <w:r w:rsidRPr="002522F9">
        <w:t>(c)</w:t>
      </w:r>
      <w:r w:rsidRPr="002522F9">
        <w:tab/>
      </w:r>
      <w:r w:rsidR="00DE1125" w:rsidRPr="002522F9">
        <w:t>th</w:t>
      </w:r>
      <w:r w:rsidR="00587E4B" w:rsidRPr="002522F9">
        <w:t>e boat is showing the following:</w:t>
      </w:r>
    </w:p>
    <w:p w14:paraId="6B616E16" w14:textId="77777777" w:rsidR="00DE1125" w:rsidRPr="002522F9" w:rsidRDefault="002522F9" w:rsidP="002522F9">
      <w:pPr>
        <w:pStyle w:val="Asubpara"/>
      </w:pPr>
      <w:r>
        <w:tab/>
      </w:r>
      <w:r w:rsidRPr="002522F9">
        <w:t>(i)</w:t>
      </w:r>
      <w:r w:rsidRPr="002522F9">
        <w:tab/>
      </w:r>
      <w:r w:rsidR="001E0A0A" w:rsidRPr="002522F9">
        <w:t>3</w:t>
      </w:r>
      <w:r w:rsidR="00EF5978" w:rsidRPr="002522F9">
        <w:t xml:space="preserve"> all </w:t>
      </w:r>
      <w:r w:rsidR="00DE1125" w:rsidRPr="002522F9">
        <w:t>round lights in a vertical line that—</w:t>
      </w:r>
    </w:p>
    <w:p w14:paraId="13C9427F" w14:textId="77777777" w:rsidR="00DE1125" w:rsidRPr="002522F9" w:rsidRDefault="002522F9" w:rsidP="002522F9">
      <w:pPr>
        <w:pStyle w:val="Asubsubpara"/>
      </w:pPr>
      <w:r>
        <w:tab/>
      </w:r>
      <w:r w:rsidRPr="002522F9">
        <w:t>(A)</w:t>
      </w:r>
      <w:r w:rsidRPr="002522F9">
        <w:tab/>
      </w:r>
      <w:r w:rsidR="007F50B7" w:rsidRPr="002522F9">
        <w:t>is</w:t>
      </w:r>
      <w:r w:rsidR="00DE1125" w:rsidRPr="002522F9">
        <w:t xml:space="preserve"> in a position where it can best be seen; and</w:t>
      </w:r>
    </w:p>
    <w:p w14:paraId="2B08C965" w14:textId="77777777" w:rsidR="00DE1125" w:rsidRPr="002522F9" w:rsidRDefault="002522F9" w:rsidP="002522F9">
      <w:pPr>
        <w:pStyle w:val="Asubsubpara"/>
      </w:pPr>
      <w:r>
        <w:tab/>
      </w:r>
      <w:r w:rsidRPr="002522F9">
        <w:t>(B)</w:t>
      </w:r>
      <w:r w:rsidRPr="002522F9">
        <w:tab/>
      </w:r>
      <w:r w:rsidR="00DE1125" w:rsidRPr="002522F9">
        <w:t>has a red light as the highest and lowest light of the line; and</w:t>
      </w:r>
    </w:p>
    <w:p w14:paraId="0B22F792" w14:textId="77777777" w:rsidR="00DE1125" w:rsidRPr="002522F9" w:rsidRDefault="002522F9" w:rsidP="002522F9">
      <w:pPr>
        <w:pStyle w:val="Asubsubpara"/>
      </w:pPr>
      <w:r>
        <w:tab/>
      </w:r>
      <w:r w:rsidRPr="002522F9">
        <w:t>(C)</w:t>
      </w:r>
      <w:r w:rsidRPr="002522F9">
        <w:tab/>
      </w:r>
      <w:r w:rsidR="00DE1125" w:rsidRPr="002522F9">
        <w:t>has a white light in the middle of the line</w:t>
      </w:r>
      <w:r w:rsidR="00D91511" w:rsidRPr="002522F9">
        <w:t>;</w:t>
      </w:r>
    </w:p>
    <w:p w14:paraId="57804147" w14:textId="77777777" w:rsidR="00D91511" w:rsidRPr="002522F9" w:rsidRDefault="002522F9" w:rsidP="002522F9">
      <w:pPr>
        <w:pStyle w:val="Asubpara"/>
        <w:keepNext/>
      </w:pPr>
      <w:r>
        <w:tab/>
      </w:r>
      <w:r w:rsidRPr="002522F9">
        <w:t>(ii)</w:t>
      </w:r>
      <w:r w:rsidRPr="002522F9">
        <w:tab/>
      </w:r>
      <w:r w:rsidR="00201535" w:rsidRPr="002522F9">
        <w:t>a rigid replica of the International Code flag “A” not less than 1</w:t>
      </w:r>
      <w:r w:rsidR="00A3354E" w:rsidRPr="002522F9">
        <w:t>m</w:t>
      </w:r>
      <w:r w:rsidR="00201535" w:rsidRPr="002522F9">
        <w:t xml:space="preserve"> in height in a visible position.</w:t>
      </w:r>
    </w:p>
    <w:p w14:paraId="6E552532" w14:textId="6B31DC18" w:rsidR="00587E4B" w:rsidRPr="002522F9" w:rsidRDefault="00587E4B" w:rsidP="00587E4B">
      <w:pPr>
        <w:pStyle w:val="aNote"/>
      </w:pPr>
      <w:r w:rsidRPr="002522F9">
        <w:rPr>
          <w:rStyle w:val="charItals"/>
        </w:rPr>
        <w:t>Note</w:t>
      </w:r>
      <w:r w:rsidRPr="002522F9">
        <w:rPr>
          <w:rStyle w:val="charItals"/>
        </w:rPr>
        <w:tab/>
      </w:r>
      <w:r w:rsidRPr="002522F9">
        <w:t xml:space="preserve">The defendant has an evidential burden in relation to the matters mentioned in s (2) (see </w:t>
      </w:r>
      <w:hyperlink r:id="rId50" w:tooltip="A2002-51" w:history="1">
        <w:r w:rsidR="008E1C91" w:rsidRPr="002522F9">
          <w:rPr>
            <w:rStyle w:val="charCitHyperlinkAbbrev"/>
          </w:rPr>
          <w:t>Criminal Code</w:t>
        </w:r>
      </w:hyperlink>
      <w:r w:rsidRPr="002522F9">
        <w:t>, s 58)</w:t>
      </w:r>
      <w:r w:rsidR="00317B3E" w:rsidRPr="002522F9">
        <w:t>.</w:t>
      </w:r>
    </w:p>
    <w:p w14:paraId="5380D84A" w14:textId="77777777" w:rsidR="004469AB" w:rsidRPr="002522F9" w:rsidRDefault="002522F9" w:rsidP="002522F9">
      <w:pPr>
        <w:pStyle w:val="Amain"/>
      </w:pPr>
      <w:r>
        <w:tab/>
      </w:r>
      <w:r w:rsidRPr="002522F9">
        <w:t>(3)</w:t>
      </w:r>
      <w:r w:rsidRPr="002522F9">
        <w:tab/>
      </w:r>
      <w:r w:rsidR="004469AB" w:rsidRPr="002522F9">
        <w:t>In this section:</w:t>
      </w:r>
    </w:p>
    <w:p w14:paraId="10F662BB" w14:textId="77777777" w:rsidR="004469AB" w:rsidRPr="002522F9" w:rsidRDefault="004469AB" w:rsidP="002522F9">
      <w:pPr>
        <w:pStyle w:val="aDef"/>
        <w:keepNext/>
      </w:pPr>
      <w:r w:rsidRPr="002522F9">
        <w:rPr>
          <w:rStyle w:val="charBoldItals"/>
        </w:rPr>
        <w:t xml:space="preserve">boat </w:t>
      </w:r>
      <w:r w:rsidRPr="002522F9">
        <w:t>means a boat more than 12m in length.</w:t>
      </w:r>
    </w:p>
    <w:p w14:paraId="57365D39" w14:textId="77777777" w:rsidR="004469AB" w:rsidRPr="002522F9" w:rsidRDefault="004469AB" w:rsidP="00F27215">
      <w:pPr>
        <w:pStyle w:val="aNote"/>
        <w:ind w:left="1134" w:hanging="34"/>
      </w:pPr>
      <w:r w:rsidRPr="002522F9">
        <w:rPr>
          <w:rStyle w:val="charBoldItals"/>
          <w:sz w:val="24"/>
        </w:rPr>
        <w:t>underwater operations</w:t>
      </w:r>
      <w:r w:rsidRPr="002522F9">
        <w:rPr>
          <w:rStyle w:val="charBoldItals"/>
        </w:rPr>
        <w:t xml:space="preserve"> </w:t>
      </w:r>
      <w:r w:rsidRPr="002522F9">
        <w:rPr>
          <w:sz w:val="24"/>
        </w:rPr>
        <w:t>includes dredging operations</w:t>
      </w:r>
      <w:r w:rsidR="00F27215" w:rsidRPr="002522F9">
        <w:rPr>
          <w:sz w:val="24"/>
        </w:rPr>
        <w:t xml:space="preserve"> </w:t>
      </w:r>
      <w:r w:rsidR="00D27E40" w:rsidRPr="002522F9">
        <w:rPr>
          <w:sz w:val="24"/>
        </w:rPr>
        <w:t>and</w:t>
      </w:r>
      <w:r w:rsidR="00F27215" w:rsidRPr="002522F9">
        <w:rPr>
          <w:sz w:val="24"/>
        </w:rPr>
        <w:t xml:space="preserve"> diving operations</w:t>
      </w:r>
      <w:r w:rsidRPr="002522F9">
        <w:rPr>
          <w:sz w:val="24"/>
        </w:rPr>
        <w:t>.</w:t>
      </w:r>
    </w:p>
    <w:p w14:paraId="5BA343E0" w14:textId="77777777" w:rsidR="00317B3E" w:rsidRPr="002522F9" w:rsidRDefault="002522F9" w:rsidP="002522F9">
      <w:pPr>
        <w:pStyle w:val="AH5Sec"/>
      </w:pPr>
      <w:bookmarkStart w:id="72" w:name="_Toc4665508"/>
      <w:r w:rsidRPr="002522F9">
        <w:rPr>
          <w:rStyle w:val="CharSectNo"/>
        </w:rPr>
        <w:t>54</w:t>
      </w:r>
      <w:r w:rsidRPr="002522F9">
        <w:tab/>
      </w:r>
      <w:r w:rsidR="00317B3E" w:rsidRPr="002522F9">
        <w:t>Shapes on certain boats restricted in their ability to manoeuvre</w:t>
      </w:r>
      <w:bookmarkEnd w:id="72"/>
    </w:p>
    <w:p w14:paraId="216FBEFF" w14:textId="77777777" w:rsidR="00A855F3" w:rsidRPr="002522F9" w:rsidRDefault="002522F9" w:rsidP="002522F9">
      <w:pPr>
        <w:pStyle w:val="Amain"/>
      </w:pPr>
      <w:r>
        <w:tab/>
      </w:r>
      <w:r w:rsidRPr="002522F9">
        <w:t>(1)</w:t>
      </w:r>
      <w:r w:rsidRPr="002522F9">
        <w:tab/>
      </w:r>
      <w:r w:rsidR="00C077FA" w:rsidRPr="002522F9">
        <w:t>T</w:t>
      </w:r>
      <w:r w:rsidR="0090649B" w:rsidRPr="002522F9">
        <w:t>he operator of a boat</w:t>
      </w:r>
      <w:r w:rsidR="00226043" w:rsidRPr="002522F9">
        <w:t xml:space="preserve"> </w:t>
      </w:r>
      <w:r w:rsidR="00A855F3" w:rsidRPr="002522F9">
        <w:t>commits an offence if</w:t>
      </w:r>
      <w:r w:rsidR="002764C1" w:rsidRPr="002522F9">
        <w:t xml:space="preserve"> the boat</w:t>
      </w:r>
      <w:r w:rsidR="00A855F3" w:rsidRPr="002522F9">
        <w:t>—</w:t>
      </w:r>
    </w:p>
    <w:p w14:paraId="56FEEF36" w14:textId="77777777" w:rsidR="002764C1" w:rsidRPr="002522F9" w:rsidRDefault="002522F9" w:rsidP="002522F9">
      <w:pPr>
        <w:pStyle w:val="Apara"/>
      </w:pPr>
      <w:r>
        <w:tab/>
      </w:r>
      <w:r w:rsidRPr="002522F9">
        <w:t>(a)</w:t>
      </w:r>
      <w:r w:rsidRPr="002522F9">
        <w:tab/>
      </w:r>
      <w:r w:rsidR="00453635" w:rsidRPr="002522F9">
        <w:t xml:space="preserve">is </w:t>
      </w:r>
      <w:r w:rsidR="00226043" w:rsidRPr="002522F9">
        <w:t>engaged in underwater operations</w:t>
      </w:r>
      <w:r w:rsidR="002764C1" w:rsidRPr="002522F9">
        <w:t>; and</w:t>
      </w:r>
    </w:p>
    <w:p w14:paraId="0D2BDBC3" w14:textId="77777777" w:rsidR="00C077FA" w:rsidRPr="002522F9" w:rsidRDefault="002522F9" w:rsidP="002522F9">
      <w:pPr>
        <w:pStyle w:val="Apara"/>
      </w:pPr>
      <w:r>
        <w:tab/>
      </w:r>
      <w:r w:rsidRPr="002522F9">
        <w:t>(b)</w:t>
      </w:r>
      <w:r w:rsidRPr="002522F9">
        <w:tab/>
      </w:r>
      <w:r w:rsidR="00C077FA" w:rsidRPr="002522F9">
        <w:t xml:space="preserve">is </w:t>
      </w:r>
      <w:r w:rsidR="004F09AD" w:rsidRPr="002522F9">
        <w:t>restricted in its ability to manoeuvre;</w:t>
      </w:r>
      <w:r w:rsidR="00C17D8F" w:rsidRPr="002522F9">
        <w:t xml:space="preserve"> and</w:t>
      </w:r>
    </w:p>
    <w:p w14:paraId="669A85F4" w14:textId="77777777" w:rsidR="00C077FA" w:rsidRPr="002522F9" w:rsidRDefault="002522F9" w:rsidP="002522F9">
      <w:pPr>
        <w:pStyle w:val="Apara"/>
      </w:pPr>
      <w:r>
        <w:tab/>
      </w:r>
      <w:r w:rsidRPr="002522F9">
        <w:t>(c)</w:t>
      </w:r>
      <w:r w:rsidRPr="002522F9">
        <w:tab/>
      </w:r>
      <w:r w:rsidR="004F09AD" w:rsidRPr="002522F9">
        <w:t>is on a lake</w:t>
      </w:r>
      <w:r w:rsidR="00142A3B" w:rsidRPr="002522F9">
        <w:t xml:space="preserve"> during the day</w:t>
      </w:r>
      <w:r w:rsidR="004F09AD" w:rsidRPr="002522F9">
        <w:t xml:space="preserve">; </w:t>
      </w:r>
      <w:r w:rsidR="00C077FA" w:rsidRPr="002522F9">
        <w:t>and</w:t>
      </w:r>
    </w:p>
    <w:p w14:paraId="5111D1BC" w14:textId="77777777" w:rsidR="000F3F1C" w:rsidRPr="002522F9" w:rsidRDefault="002522F9" w:rsidP="00F5369C">
      <w:pPr>
        <w:pStyle w:val="Apara"/>
        <w:keepNext/>
      </w:pPr>
      <w:r>
        <w:lastRenderedPageBreak/>
        <w:tab/>
      </w:r>
      <w:r w:rsidRPr="002522F9">
        <w:t>(d)</w:t>
      </w:r>
      <w:r w:rsidRPr="002522F9">
        <w:tab/>
      </w:r>
      <w:r w:rsidR="00555DCA" w:rsidRPr="002522F9">
        <w:t>does not show</w:t>
      </w:r>
      <w:r w:rsidR="000F3F1C" w:rsidRPr="002522F9">
        <w:t xml:space="preserve"> </w:t>
      </w:r>
      <w:r w:rsidR="00717FCE" w:rsidRPr="002522F9">
        <w:t>the following shapes</w:t>
      </w:r>
      <w:r w:rsidR="007C538E" w:rsidRPr="002522F9">
        <w:t>:</w:t>
      </w:r>
    </w:p>
    <w:p w14:paraId="33A7E8F2" w14:textId="77777777" w:rsidR="00717FCE" w:rsidRPr="002522F9" w:rsidRDefault="002522F9" w:rsidP="002522F9">
      <w:pPr>
        <w:pStyle w:val="Asubpara"/>
      </w:pPr>
      <w:r>
        <w:tab/>
      </w:r>
      <w:r w:rsidRPr="002522F9">
        <w:t>(i)</w:t>
      </w:r>
      <w:r w:rsidRPr="002522F9">
        <w:tab/>
      </w:r>
      <w:r w:rsidR="001E0A0A" w:rsidRPr="002522F9">
        <w:t>2</w:t>
      </w:r>
      <w:r w:rsidR="00717FCE" w:rsidRPr="002522F9">
        <w:t xml:space="preserve"> balls in a vertical line to indicate the side</w:t>
      </w:r>
      <w:r w:rsidR="00C004B3" w:rsidRPr="002522F9">
        <w:t xml:space="preserve"> on which the underwater operations are being carried out</w:t>
      </w:r>
      <w:r w:rsidR="00717FCE" w:rsidRPr="002522F9">
        <w:t>;</w:t>
      </w:r>
    </w:p>
    <w:p w14:paraId="4BA068FA" w14:textId="77777777" w:rsidR="000F3F1C" w:rsidRPr="002522F9" w:rsidRDefault="002522F9" w:rsidP="002522F9">
      <w:pPr>
        <w:pStyle w:val="Asubpara"/>
        <w:keepNext/>
      </w:pPr>
      <w:r>
        <w:tab/>
      </w:r>
      <w:r w:rsidRPr="002522F9">
        <w:t>(ii)</w:t>
      </w:r>
      <w:r w:rsidRPr="002522F9">
        <w:tab/>
      </w:r>
      <w:r w:rsidR="001E0A0A" w:rsidRPr="002522F9">
        <w:t>2</w:t>
      </w:r>
      <w:r w:rsidR="00717FCE" w:rsidRPr="002522F9">
        <w:t xml:space="preserve"> diamonds in a vertical line to indicate the side on which another</w:t>
      </w:r>
      <w:r w:rsidR="00D32E2A" w:rsidRPr="002522F9">
        <w:t xml:space="preserve"> boat may pass.</w:t>
      </w:r>
    </w:p>
    <w:p w14:paraId="63E80939" w14:textId="77777777" w:rsidR="00F91C56" w:rsidRPr="002522F9" w:rsidRDefault="00C077FA" w:rsidP="00DE1125">
      <w:pPr>
        <w:pStyle w:val="Penalty"/>
      </w:pPr>
      <w:r w:rsidRPr="002522F9">
        <w:t>Maximum penalty:  30 penalty units.</w:t>
      </w:r>
    </w:p>
    <w:p w14:paraId="57B6B7B5" w14:textId="77777777" w:rsidR="00213EDE" w:rsidRPr="002522F9" w:rsidRDefault="002522F9" w:rsidP="002522F9">
      <w:pPr>
        <w:pStyle w:val="Amain"/>
      </w:pPr>
      <w:r>
        <w:tab/>
      </w:r>
      <w:r w:rsidRPr="002522F9">
        <w:t>(2)</w:t>
      </w:r>
      <w:r w:rsidRPr="002522F9">
        <w:tab/>
      </w:r>
      <w:r w:rsidR="00817C24" w:rsidRPr="002522F9">
        <w:t>Subsection (1</w:t>
      </w:r>
      <w:r w:rsidR="00213EDE" w:rsidRPr="002522F9">
        <w:t>) does not apply</w:t>
      </w:r>
      <w:r w:rsidR="00627F05" w:rsidRPr="002522F9">
        <w:t xml:space="preserve"> </w:t>
      </w:r>
      <w:r w:rsidR="00FF7419" w:rsidRPr="002522F9">
        <w:t>for</w:t>
      </w:r>
      <w:r w:rsidR="00627F05" w:rsidRPr="002522F9">
        <w:t xml:space="preserve"> a boat</w:t>
      </w:r>
      <w:r w:rsidR="00213EDE" w:rsidRPr="002522F9">
        <w:t xml:space="preserve"> if—</w:t>
      </w:r>
    </w:p>
    <w:p w14:paraId="17B27917" w14:textId="77777777" w:rsidR="00213EDE" w:rsidRPr="002522F9" w:rsidRDefault="002522F9" w:rsidP="002522F9">
      <w:pPr>
        <w:pStyle w:val="Apara"/>
      </w:pPr>
      <w:r>
        <w:tab/>
      </w:r>
      <w:r w:rsidRPr="002522F9">
        <w:t>(a)</w:t>
      </w:r>
      <w:r w:rsidRPr="002522F9">
        <w:tab/>
      </w:r>
      <w:r w:rsidR="00213EDE" w:rsidRPr="002522F9">
        <w:t xml:space="preserve">the boat is </w:t>
      </w:r>
      <w:r w:rsidR="00C066D2" w:rsidRPr="002522F9">
        <w:t>engaged in diving operations</w:t>
      </w:r>
      <w:r w:rsidR="00213EDE" w:rsidRPr="002522F9">
        <w:t xml:space="preserve">; and </w:t>
      </w:r>
    </w:p>
    <w:p w14:paraId="34DC3522" w14:textId="77777777" w:rsidR="00213EDE" w:rsidRPr="002522F9" w:rsidRDefault="002522F9" w:rsidP="002522F9">
      <w:pPr>
        <w:pStyle w:val="Apara"/>
      </w:pPr>
      <w:r>
        <w:tab/>
      </w:r>
      <w:r w:rsidRPr="002522F9">
        <w:t>(b)</w:t>
      </w:r>
      <w:r w:rsidRPr="002522F9">
        <w:tab/>
      </w:r>
      <w:r w:rsidR="00213EDE" w:rsidRPr="002522F9">
        <w:t>it is impractical to exhibit all</w:t>
      </w:r>
      <w:r w:rsidR="00A54C92" w:rsidRPr="002522F9">
        <w:t xml:space="preserve"> s</w:t>
      </w:r>
      <w:r w:rsidR="00817C24" w:rsidRPr="002522F9">
        <w:t>hapes mentioned in subsection (1</w:t>
      </w:r>
      <w:r w:rsidR="00A54C92" w:rsidRPr="002522F9">
        <w:t>) (d</w:t>
      </w:r>
      <w:r w:rsidR="00213EDE" w:rsidRPr="002522F9">
        <w:t>); and</w:t>
      </w:r>
    </w:p>
    <w:p w14:paraId="7EEF21A7" w14:textId="77777777" w:rsidR="00213EDE" w:rsidRPr="002522F9" w:rsidRDefault="002522F9" w:rsidP="002522F9">
      <w:pPr>
        <w:pStyle w:val="Apara"/>
      </w:pPr>
      <w:r>
        <w:tab/>
      </w:r>
      <w:r w:rsidRPr="002522F9">
        <w:t>(c)</w:t>
      </w:r>
      <w:r w:rsidRPr="002522F9">
        <w:tab/>
      </w:r>
      <w:r w:rsidR="00213EDE" w:rsidRPr="002522F9">
        <w:t>the boat is showing the following</w:t>
      </w:r>
      <w:r w:rsidR="007F50B7" w:rsidRPr="002522F9">
        <w:t>:</w:t>
      </w:r>
    </w:p>
    <w:p w14:paraId="36EB0EBC" w14:textId="77777777" w:rsidR="00213EDE" w:rsidRPr="002522F9" w:rsidRDefault="002522F9" w:rsidP="002522F9">
      <w:pPr>
        <w:pStyle w:val="Asubpara"/>
      </w:pPr>
      <w:r>
        <w:tab/>
      </w:r>
      <w:r w:rsidRPr="002522F9">
        <w:t>(i)</w:t>
      </w:r>
      <w:r w:rsidRPr="002522F9">
        <w:tab/>
      </w:r>
      <w:r w:rsidR="001219CB" w:rsidRPr="002522F9">
        <w:t>3</w:t>
      </w:r>
      <w:r w:rsidR="00EF5978" w:rsidRPr="002522F9">
        <w:t xml:space="preserve"> all </w:t>
      </w:r>
      <w:r w:rsidR="00213EDE" w:rsidRPr="002522F9">
        <w:t>round lights in a vertical line that—</w:t>
      </w:r>
    </w:p>
    <w:p w14:paraId="72A120EE" w14:textId="77777777" w:rsidR="00213EDE" w:rsidRPr="002522F9" w:rsidRDefault="002522F9" w:rsidP="002522F9">
      <w:pPr>
        <w:pStyle w:val="Asubsubpara"/>
      </w:pPr>
      <w:r>
        <w:tab/>
      </w:r>
      <w:r w:rsidRPr="002522F9">
        <w:t>(A)</w:t>
      </w:r>
      <w:r w:rsidRPr="002522F9">
        <w:tab/>
      </w:r>
      <w:r w:rsidR="00213EDE" w:rsidRPr="002522F9">
        <w:t>is in a position where it can best be seen; and</w:t>
      </w:r>
    </w:p>
    <w:p w14:paraId="2A79341D" w14:textId="77777777" w:rsidR="00213EDE" w:rsidRPr="002522F9" w:rsidRDefault="002522F9" w:rsidP="002522F9">
      <w:pPr>
        <w:pStyle w:val="Asubsubpara"/>
      </w:pPr>
      <w:r>
        <w:tab/>
      </w:r>
      <w:r w:rsidRPr="002522F9">
        <w:t>(B)</w:t>
      </w:r>
      <w:r w:rsidRPr="002522F9">
        <w:tab/>
      </w:r>
      <w:r w:rsidR="00213EDE" w:rsidRPr="002522F9">
        <w:t>has a red light as the highest and lowest light of the line; and</w:t>
      </w:r>
    </w:p>
    <w:p w14:paraId="06D0F483" w14:textId="77777777" w:rsidR="00213EDE" w:rsidRPr="002522F9" w:rsidRDefault="002522F9" w:rsidP="002522F9">
      <w:pPr>
        <w:pStyle w:val="Asubsubpara"/>
      </w:pPr>
      <w:r>
        <w:tab/>
      </w:r>
      <w:r w:rsidRPr="002522F9">
        <w:t>(C)</w:t>
      </w:r>
      <w:r w:rsidRPr="002522F9">
        <w:tab/>
      </w:r>
      <w:r w:rsidR="00213EDE" w:rsidRPr="002522F9">
        <w:t>has a white l</w:t>
      </w:r>
      <w:r w:rsidR="00A54C92" w:rsidRPr="002522F9">
        <w:t>ight in the middle of the line;</w:t>
      </w:r>
    </w:p>
    <w:p w14:paraId="1940ED01" w14:textId="77777777" w:rsidR="00DE1125" w:rsidRPr="002522F9" w:rsidRDefault="002522F9" w:rsidP="002522F9">
      <w:pPr>
        <w:pStyle w:val="Asubpara"/>
        <w:keepNext/>
      </w:pPr>
      <w:r>
        <w:tab/>
      </w:r>
      <w:r w:rsidRPr="002522F9">
        <w:t>(ii)</w:t>
      </w:r>
      <w:r w:rsidRPr="002522F9">
        <w:tab/>
      </w:r>
      <w:r w:rsidR="00213EDE" w:rsidRPr="002522F9">
        <w:t>a rigid replica of the International Code flag “A” not less than 1</w:t>
      </w:r>
      <w:r w:rsidR="00A54C92" w:rsidRPr="002522F9">
        <w:t>m</w:t>
      </w:r>
      <w:r w:rsidR="00213EDE" w:rsidRPr="002522F9">
        <w:t xml:space="preserve"> in height in a visible position.</w:t>
      </w:r>
    </w:p>
    <w:p w14:paraId="6AD107AB" w14:textId="72D57722" w:rsidR="005A4668" w:rsidRPr="002522F9" w:rsidRDefault="005A4668" w:rsidP="005A4668">
      <w:pPr>
        <w:pStyle w:val="aNote"/>
      </w:pPr>
      <w:r w:rsidRPr="002522F9">
        <w:rPr>
          <w:rStyle w:val="charItals"/>
        </w:rPr>
        <w:t>Note</w:t>
      </w:r>
      <w:r w:rsidRPr="002522F9">
        <w:rPr>
          <w:rStyle w:val="charItals"/>
        </w:rPr>
        <w:tab/>
      </w:r>
      <w:r w:rsidRPr="002522F9">
        <w:t xml:space="preserve">The defendant has an evidential burden in relation </w:t>
      </w:r>
      <w:r w:rsidR="00811A44" w:rsidRPr="002522F9">
        <w:t>to the matters mentioned in s (2</w:t>
      </w:r>
      <w:r w:rsidRPr="002522F9">
        <w:t xml:space="preserve">) (see </w:t>
      </w:r>
      <w:hyperlink r:id="rId51" w:tooltip="A2002-51" w:history="1">
        <w:r w:rsidR="008E1C91" w:rsidRPr="002522F9">
          <w:rPr>
            <w:rStyle w:val="charCitHyperlinkAbbrev"/>
          </w:rPr>
          <w:t>Criminal Code</w:t>
        </w:r>
      </w:hyperlink>
      <w:r w:rsidRPr="002522F9">
        <w:t>, s 58).</w:t>
      </w:r>
    </w:p>
    <w:p w14:paraId="70200FD2" w14:textId="77777777" w:rsidR="007E1E54" w:rsidRPr="002522F9" w:rsidRDefault="002522F9" w:rsidP="002522F9">
      <w:pPr>
        <w:pStyle w:val="Amain"/>
      </w:pPr>
      <w:r>
        <w:tab/>
      </w:r>
      <w:r w:rsidRPr="002522F9">
        <w:t>(3)</w:t>
      </w:r>
      <w:r w:rsidRPr="002522F9">
        <w:tab/>
      </w:r>
      <w:r w:rsidR="007E1E54" w:rsidRPr="002522F9">
        <w:t>In this section:</w:t>
      </w:r>
    </w:p>
    <w:p w14:paraId="190BF04A" w14:textId="77777777" w:rsidR="00B37C50" w:rsidRPr="002522F9" w:rsidRDefault="005B0686" w:rsidP="002522F9">
      <w:pPr>
        <w:pStyle w:val="aDef"/>
      </w:pPr>
      <w:r w:rsidRPr="002522F9">
        <w:rPr>
          <w:rStyle w:val="charBoldItals"/>
        </w:rPr>
        <w:t xml:space="preserve">boat </w:t>
      </w:r>
      <w:r w:rsidR="00B37C50" w:rsidRPr="002522F9">
        <w:t>means</w:t>
      </w:r>
      <w:r w:rsidRPr="002522F9">
        <w:t xml:space="preserve"> a boat </w:t>
      </w:r>
      <w:r w:rsidR="00B37C50" w:rsidRPr="002522F9">
        <w:t>more than 12</w:t>
      </w:r>
      <w:r w:rsidR="00A54C92" w:rsidRPr="002522F9">
        <w:t>m</w:t>
      </w:r>
      <w:r w:rsidR="00B37C50" w:rsidRPr="002522F9">
        <w:t xml:space="preserve"> in length</w:t>
      </w:r>
      <w:r w:rsidRPr="002522F9">
        <w:t>.</w:t>
      </w:r>
    </w:p>
    <w:p w14:paraId="7A0E0A3D" w14:textId="77777777" w:rsidR="005B0686" w:rsidRPr="002522F9" w:rsidRDefault="005B0686" w:rsidP="002522F9">
      <w:pPr>
        <w:pStyle w:val="aDef"/>
      </w:pPr>
      <w:r w:rsidRPr="002522F9">
        <w:rPr>
          <w:rStyle w:val="charBoldItals"/>
        </w:rPr>
        <w:t xml:space="preserve">underwater operations </w:t>
      </w:r>
      <w:r w:rsidR="00E458E3" w:rsidRPr="002522F9">
        <w:t>includes</w:t>
      </w:r>
      <w:r w:rsidR="00D76A33" w:rsidRPr="002522F9">
        <w:t xml:space="preserve"> dredging operations</w:t>
      </w:r>
      <w:r w:rsidR="00C004B3" w:rsidRPr="002522F9">
        <w:t xml:space="preserve"> </w:t>
      </w:r>
      <w:r w:rsidR="00D27E40" w:rsidRPr="002522F9">
        <w:t>and</w:t>
      </w:r>
      <w:r w:rsidR="00C004B3" w:rsidRPr="002522F9">
        <w:t xml:space="preserve"> diving operations</w:t>
      </w:r>
      <w:r w:rsidR="00D76A33" w:rsidRPr="002522F9">
        <w:t>.</w:t>
      </w:r>
    </w:p>
    <w:p w14:paraId="07ABD1AE" w14:textId="77777777" w:rsidR="00E4146D" w:rsidRPr="002522F9" w:rsidRDefault="002522F9" w:rsidP="002522F9">
      <w:pPr>
        <w:pStyle w:val="AH5Sec"/>
      </w:pPr>
      <w:bookmarkStart w:id="73" w:name="_Toc4665509"/>
      <w:r w:rsidRPr="002522F9">
        <w:rPr>
          <w:rStyle w:val="CharSectNo"/>
        </w:rPr>
        <w:lastRenderedPageBreak/>
        <w:t>55</w:t>
      </w:r>
      <w:r w:rsidRPr="002522F9">
        <w:tab/>
      </w:r>
      <w:r w:rsidR="00E4146D" w:rsidRPr="002522F9">
        <w:t>Emergency lights</w:t>
      </w:r>
      <w:bookmarkEnd w:id="73"/>
    </w:p>
    <w:p w14:paraId="6597BC14" w14:textId="77777777" w:rsidR="00352780" w:rsidRPr="002522F9" w:rsidRDefault="002522F9" w:rsidP="00F5369C">
      <w:pPr>
        <w:pStyle w:val="Amain"/>
        <w:keepNext/>
      </w:pPr>
      <w:r>
        <w:tab/>
      </w:r>
      <w:r w:rsidRPr="002522F9">
        <w:t>(1)</w:t>
      </w:r>
      <w:r w:rsidRPr="002522F9">
        <w:tab/>
      </w:r>
      <w:r w:rsidR="00E4146D" w:rsidRPr="002522F9">
        <w:t>The operator of a boat</w:t>
      </w:r>
      <w:r w:rsidR="00A855F3" w:rsidRPr="002522F9">
        <w:t xml:space="preserve"> commits an offence</w:t>
      </w:r>
      <w:r w:rsidR="00E4146D" w:rsidRPr="002522F9">
        <w:t xml:space="preserve"> </w:t>
      </w:r>
      <w:r w:rsidR="00352780" w:rsidRPr="002522F9">
        <w:t>if</w:t>
      </w:r>
      <w:r w:rsidR="00631408" w:rsidRPr="002522F9">
        <w:t xml:space="preserve"> the boat</w:t>
      </w:r>
      <w:r w:rsidR="00352780" w:rsidRPr="002522F9">
        <w:t>—</w:t>
      </w:r>
    </w:p>
    <w:p w14:paraId="09172A21" w14:textId="77777777" w:rsidR="00352780" w:rsidRPr="002522F9" w:rsidRDefault="002522F9" w:rsidP="002522F9">
      <w:pPr>
        <w:pStyle w:val="Apara"/>
      </w:pPr>
      <w:r>
        <w:tab/>
      </w:r>
      <w:r w:rsidRPr="002522F9">
        <w:t>(a)</w:t>
      </w:r>
      <w:r w:rsidRPr="002522F9">
        <w:tab/>
      </w:r>
      <w:r w:rsidR="0062520A" w:rsidRPr="002522F9">
        <w:t xml:space="preserve">is </w:t>
      </w:r>
      <w:r w:rsidR="000C0B7F" w:rsidRPr="002522F9">
        <w:t>under way, or anchored</w:t>
      </w:r>
      <w:r w:rsidR="00352780" w:rsidRPr="002522F9">
        <w:t>; and</w:t>
      </w:r>
    </w:p>
    <w:p w14:paraId="58B7E5D0" w14:textId="77777777" w:rsidR="00631408" w:rsidRPr="002522F9" w:rsidRDefault="002522F9" w:rsidP="002522F9">
      <w:pPr>
        <w:pStyle w:val="Apara"/>
      </w:pPr>
      <w:r>
        <w:tab/>
      </w:r>
      <w:r w:rsidRPr="002522F9">
        <w:t>(b)</w:t>
      </w:r>
      <w:r w:rsidRPr="002522F9">
        <w:tab/>
      </w:r>
      <w:r w:rsidR="00631408" w:rsidRPr="002522F9">
        <w:t>is on a lake at night or when visibility is restricted; and</w:t>
      </w:r>
    </w:p>
    <w:p w14:paraId="21F854C0" w14:textId="77777777" w:rsidR="00E4146D" w:rsidRPr="002522F9" w:rsidRDefault="002522F9" w:rsidP="002522F9">
      <w:pPr>
        <w:pStyle w:val="Apara"/>
        <w:keepNext/>
      </w:pPr>
      <w:r>
        <w:tab/>
      </w:r>
      <w:r w:rsidRPr="002522F9">
        <w:t>(c)</w:t>
      </w:r>
      <w:r w:rsidRPr="002522F9">
        <w:tab/>
      </w:r>
      <w:r w:rsidR="0062520A" w:rsidRPr="002522F9">
        <w:t xml:space="preserve">does not </w:t>
      </w:r>
      <w:r w:rsidR="00102CD5" w:rsidRPr="002522F9">
        <w:t>carry an electric torch or ignited lantern ready for immediate use</w:t>
      </w:r>
      <w:r w:rsidR="000C0B7F" w:rsidRPr="002522F9">
        <w:t>.</w:t>
      </w:r>
    </w:p>
    <w:p w14:paraId="4ED80AB6" w14:textId="77777777" w:rsidR="000C0B7F" w:rsidRPr="002522F9" w:rsidRDefault="000C0B7F" w:rsidP="000C0B7F">
      <w:pPr>
        <w:pStyle w:val="Penalty"/>
      </w:pPr>
      <w:r w:rsidRPr="002522F9">
        <w:t>Maximum penalty:  30 penalty units.</w:t>
      </w:r>
    </w:p>
    <w:p w14:paraId="511FD476" w14:textId="77777777" w:rsidR="00385076" w:rsidRPr="002522F9" w:rsidRDefault="002522F9" w:rsidP="002522F9">
      <w:pPr>
        <w:pStyle w:val="Amain"/>
      </w:pPr>
      <w:r>
        <w:tab/>
      </w:r>
      <w:r w:rsidRPr="002522F9">
        <w:t>(2)</w:t>
      </w:r>
      <w:r w:rsidRPr="002522F9">
        <w:tab/>
      </w:r>
      <w:r w:rsidR="00385076" w:rsidRPr="002522F9">
        <w:t>The operator of a boat commits an offence if—</w:t>
      </w:r>
    </w:p>
    <w:p w14:paraId="4D26A5BB" w14:textId="77777777" w:rsidR="000C0B7F" w:rsidRPr="002522F9" w:rsidRDefault="002522F9" w:rsidP="002522F9">
      <w:pPr>
        <w:pStyle w:val="Apara"/>
      </w:pPr>
      <w:r>
        <w:tab/>
      </w:r>
      <w:r w:rsidRPr="002522F9">
        <w:t>(a)</w:t>
      </w:r>
      <w:r w:rsidRPr="002522F9">
        <w:tab/>
      </w:r>
      <w:r w:rsidR="00385076" w:rsidRPr="002522F9">
        <w:t>the boat is under way, or anchored; and</w:t>
      </w:r>
    </w:p>
    <w:p w14:paraId="5EB0E23B" w14:textId="77777777" w:rsidR="00631408" w:rsidRPr="002522F9" w:rsidRDefault="002522F9" w:rsidP="002522F9">
      <w:pPr>
        <w:pStyle w:val="Apara"/>
      </w:pPr>
      <w:r>
        <w:tab/>
      </w:r>
      <w:r w:rsidRPr="002522F9">
        <w:t>(b)</w:t>
      </w:r>
      <w:r w:rsidRPr="002522F9">
        <w:tab/>
      </w:r>
      <w:r w:rsidR="00631408" w:rsidRPr="002522F9">
        <w:t>the boat is on a lake at night or when visibility is restricted; and</w:t>
      </w:r>
    </w:p>
    <w:p w14:paraId="42E3CF78" w14:textId="77777777" w:rsidR="007F50B7" w:rsidRPr="002522F9" w:rsidRDefault="002522F9" w:rsidP="002522F9">
      <w:pPr>
        <w:pStyle w:val="Apara"/>
      </w:pPr>
      <w:r>
        <w:tab/>
      </w:r>
      <w:r w:rsidRPr="002522F9">
        <w:t>(c)</w:t>
      </w:r>
      <w:r w:rsidRPr="002522F9">
        <w:tab/>
      </w:r>
      <w:r w:rsidR="00102CD5" w:rsidRPr="002522F9">
        <w:t xml:space="preserve">a light required to be </w:t>
      </w:r>
      <w:r w:rsidR="007F50B7" w:rsidRPr="002522F9">
        <w:t>shown under this division fails; and</w:t>
      </w:r>
    </w:p>
    <w:p w14:paraId="389B06DC" w14:textId="77777777" w:rsidR="00E4146D" w:rsidRPr="002522F9" w:rsidRDefault="002522F9" w:rsidP="002522F9">
      <w:pPr>
        <w:pStyle w:val="Apara"/>
        <w:keepNext/>
      </w:pPr>
      <w:r>
        <w:tab/>
      </w:r>
      <w:r w:rsidRPr="002522F9">
        <w:t>(d)</w:t>
      </w:r>
      <w:r w:rsidRPr="002522F9">
        <w:tab/>
      </w:r>
      <w:r w:rsidR="00385076" w:rsidRPr="002522F9">
        <w:t xml:space="preserve">the boat </w:t>
      </w:r>
      <w:r w:rsidR="0062520A" w:rsidRPr="002522F9">
        <w:t xml:space="preserve">does not </w:t>
      </w:r>
      <w:r w:rsidR="00102CD5" w:rsidRPr="002522F9">
        <w:t xml:space="preserve">show the </w:t>
      </w:r>
      <w:r w:rsidR="00294871" w:rsidRPr="002522F9">
        <w:t xml:space="preserve">illuminated </w:t>
      </w:r>
      <w:r w:rsidR="00102CD5" w:rsidRPr="002522F9">
        <w:t xml:space="preserve">torch or lantern </w:t>
      </w:r>
      <w:r w:rsidR="00CF789E" w:rsidRPr="002522F9">
        <w:t>mentioned in subsection (1</w:t>
      </w:r>
      <w:r w:rsidR="00875661" w:rsidRPr="002522F9">
        <w:t>) (c</w:t>
      </w:r>
      <w:r w:rsidR="007F50B7" w:rsidRPr="002522F9">
        <w:t>)</w:t>
      </w:r>
      <w:r w:rsidR="001E4D83" w:rsidRPr="002522F9">
        <w:t xml:space="preserve"> </w:t>
      </w:r>
      <w:r w:rsidR="00102CD5" w:rsidRPr="002522F9">
        <w:t>instead of the failed light.</w:t>
      </w:r>
    </w:p>
    <w:p w14:paraId="2E62FEB7" w14:textId="77777777" w:rsidR="00A450B1" w:rsidRPr="002522F9" w:rsidRDefault="00A450B1" w:rsidP="00A450B1">
      <w:pPr>
        <w:pStyle w:val="Penalty"/>
      </w:pPr>
      <w:r w:rsidRPr="002522F9">
        <w:t>Maximum penalty:  30 penalty units.</w:t>
      </w:r>
    </w:p>
    <w:p w14:paraId="26D26F53" w14:textId="77777777" w:rsidR="00E4146D" w:rsidRPr="002522F9" w:rsidRDefault="002522F9" w:rsidP="002522F9">
      <w:pPr>
        <w:pStyle w:val="Amain"/>
      </w:pPr>
      <w:r>
        <w:tab/>
      </w:r>
      <w:r w:rsidRPr="002522F9">
        <w:t>(3)</w:t>
      </w:r>
      <w:r w:rsidRPr="002522F9">
        <w:tab/>
      </w:r>
      <w:r w:rsidR="00725626" w:rsidRPr="002522F9">
        <w:t>An offence against this section is a strict liability offence.</w:t>
      </w:r>
    </w:p>
    <w:p w14:paraId="72058982" w14:textId="77777777" w:rsidR="00CA3547" w:rsidRPr="002522F9" w:rsidRDefault="002522F9" w:rsidP="002522F9">
      <w:pPr>
        <w:pStyle w:val="Amain"/>
        <w:keepNext/>
      </w:pPr>
      <w:r>
        <w:tab/>
      </w:r>
      <w:r w:rsidRPr="002522F9">
        <w:t>(4)</w:t>
      </w:r>
      <w:r w:rsidRPr="002522F9">
        <w:tab/>
      </w:r>
      <w:r w:rsidR="00CA3547" w:rsidRPr="002522F9">
        <w:t xml:space="preserve">This section does not apply for a boat that is required to carry a torch or lantern under section </w:t>
      </w:r>
      <w:r w:rsidR="00D27E40" w:rsidRPr="002522F9">
        <w:t>50</w:t>
      </w:r>
      <w:r w:rsidR="009023C9" w:rsidRPr="002522F9">
        <w:t xml:space="preserve"> (1) (b) or </w:t>
      </w:r>
      <w:r w:rsidR="00D27E40" w:rsidRPr="002522F9">
        <w:t>section 51</w:t>
      </w:r>
      <w:r w:rsidR="00875661" w:rsidRPr="002522F9">
        <w:t xml:space="preserve"> (3</w:t>
      </w:r>
      <w:r w:rsidR="00E766AD" w:rsidRPr="002522F9">
        <w:t>) (b)</w:t>
      </w:r>
      <w:r w:rsidR="009023C9" w:rsidRPr="002522F9">
        <w:t>.</w:t>
      </w:r>
    </w:p>
    <w:p w14:paraId="59792F92" w14:textId="02483B48" w:rsidR="00427411" w:rsidRPr="002522F9" w:rsidRDefault="00E766AD" w:rsidP="00C156B0">
      <w:pPr>
        <w:pStyle w:val="aNote"/>
      </w:pPr>
      <w:r w:rsidRPr="002522F9">
        <w:rPr>
          <w:rStyle w:val="charItals"/>
        </w:rPr>
        <w:t>Note</w:t>
      </w:r>
      <w:r w:rsidRPr="002522F9">
        <w:rPr>
          <w:rStyle w:val="charItals"/>
        </w:rPr>
        <w:tab/>
      </w:r>
      <w:r w:rsidRPr="002522F9">
        <w:t xml:space="preserve">The defendant has an evidential burden in relation to the matters mentioned in s (4) (see </w:t>
      </w:r>
      <w:hyperlink r:id="rId52" w:tooltip="A2002-51" w:history="1">
        <w:r w:rsidR="00580B6B" w:rsidRPr="002522F9">
          <w:rPr>
            <w:rStyle w:val="charCitHyperlinkAbbrev"/>
          </w:rPr>
          <w:t>Criminal Code</w:t>
        </w:r>
      </w:hyperlink>
      <w:r w:rsidRPr="002522F9">
        <w:t>, s 58).</w:t>
      </w:r>
    </w:p>
    <w:p w14:paraId="1922CAE2" w14:textId="77777777" w:rsidR="000570A9" w:rsidRPr="002522F9" w:rsidRDefault="000570A9" w:rsidP="000570A9">
      <w:pPr>
        <w:pStyle w:val="PageBreak"/>
      </w:pPr>
      <w:r w:rsidRPr="002522F9">
        <w:br w:type="page"/>
      </w:r>
    </w:p>
    <w:p w14:paraId="66CE0795" w14:textId="77777777" w:rsidR="00A6012B" w:rsidRPr="002522F9" w:rsidRDefault="002522F9" w:rsidP="002522F9">
      <w:pPr>
        <w:pStyle w:val="AH2Part"/>
      </w:pPr>
      <w:bookmarkStart w:id="74" w:name="_Toc4665510"/>
      <w:r w:rsidRPr="002522F9">
        <w:rPr>
          <w:rStyle w:val="CharPartNo"/>
        </w:rPr>
        <w:lastRenderedPageBreak/>
        <w:t>Part 9</w:t>
      </w:r>
      <w:r w:rsidRPr="002522F9">
        <w:tab/>
      </w:r>
      <w:r w:rsidR="00A6012B" w:rsidRPr="002522F9">
        <w:rPr>
          <w:rStyle w:val="CharPartText"/>
        </w:rPr>
        <w:t>Unnecessary use of lights and signals</w:t>
      </w:r>
      <w:bookmarkEnd w:id="74"/>
    </w:p>
    <w:p w14:paraId="0905C3E9" w14:textId="77777777" w:rsidR="000570A9" w:rsidRPr="002522F9" w:rsidRDefault="000570A9" w:rsidP="00E63D20">
      <w:pPr>
        <w:pStyle w:val="Placeholder"/>
        <w:suppressLineNumbers/>
      </w:pPr>
      <w:r w:rsidRPr="002522F9">
        <w:rPr>
          <w:rStyle w:val="CharDivNo"/>
        </w:rPr>
        <w:t xml:space="preserve">  </w:t>
      </w:r>
      <w:r w:rsidRPr="002522F9">
        <w:rPr>
          <w:rStyle w:val="CharDivText"/>
        </w:rPr>
        <w:t xml:space="preserve">  </w:t>
      </w:r>
    </w:p>
    <w:p w14:paraId="3D3980E2" w14:textId="77777777" w:rsidR="00955C7C" w:rsidRPr="002522F9" w:rsidRDefault="002522F9" w:rsidP="002522F9">
      <w:pPr>
        <w:pStyle w:val="AH5Sec"/>
      </w:pPr>
      <w:bookmarkStart w:id="75" w:name="_Toc4665511"/>
      <w:r w:rsidRPr="002522F9">
        <w:rPr>
          <w:rStyle w:val="CharSectNo"/>
        </w:rPr>
        <w:t>56</w:t>
      </w:r>
      <w:r w:rsidRPr="002522F9">
        <w:tab/>
      </w:r>
      <w:r w:rsidR="007C16C7" w:rsidRPr="002522F9">
        <w:t>Un</w:t>
      </w:r>
      <w:r w:rsidR="00A35214" w:rsidRPr="002522F9">
        <w:t>necessary</w:t>
      </w:r>
      <w:r w:rsidR="007C16C7" w:rsidRPr="002522F9">
        <w:t xml:space="preserve"> use of distress signals</w:t>
      </w:r>
      <w:bookmarkEnd w:id="75"/>
    </w:p>
    <w:p w14:paraId="621243A1" w14:textId="77777777" w:rsidR="00A35214" w:rsidRPr="002522F9" w:rsidRDefault="002522F9" w:rsidP="002522F9">
      <w:pPr>
        <w:pStyle w:val="Amain"/>
      </w:pPr>
      <w:r>
        <w:tab/>
      </w:r>
      <w:r w:rsidRPr="002522F9">
        <w:t>(1)</w:t>
      </w:r>
      <w:r w:rsidRPr="002522F9">
        <w:tab/>
      </w:r>
      <w:r w:rsidR="00A35214" w:rsidRPr="002522F9">
        <w:t>A person commits an offence if</w:t>
      </w:r>
      <w:r w:rsidR="008A27C1" w:rsidRPr="002522F9">
        <w:t xml:space="preserve"> the person</w:t>
      </w:r>
      <w:r w:rsidR="00A35214" w:rsidRPr="002522F9">
        <w:t>—</w:t>
      </w:r>
    </w:p>
    <w:p w14:paraId="71B9560C" w14:textId="77777777" w:rsidR="00A35214" w:rsidRPr="002522F9" w:rsidRDefault="002522F9" w:rsidP="002522F9">
      <w:pPr>
        <w:pStyle w:val="Apara"/>
      </w:pPr>
      <w:r>
        <w:tab/>
      </w:r>
      <w:r w:rsidRPr="002522F9">
        <w:t>(a)</w:t>
      </w:r>
      <w:r w:rsidRPr="002522F9">
        <w:tab/>
      </w:r>
      <w:r w:rsidR="00A35214" w:rsidRPr="002522F9">
        <w:t xml:space="preserve">is on a boat on a lake; and </w:t>
      </w:r>
    </w:p>
    <w:p w14:paraId="6E26ED0A" w14:textId="77777777" w:rsidR="00A35214" w:rsidRPr="002522F9" w:rsidRDefault="002522F9" w:rsidP="002522F9">
      <w:pPr>
        <w:pStyle w:val="Apara"/>
        <w:keepNext/>
      </w:pPr>
      <w:r>
        <w:tab/>
      </w:r>
      <w:r w:rsidRPr="002522F9">
        <w:t>(b)</w:t>
      </w:r>
      <w:r w:rsidRPr="002522F9">
        <w:tab/>
      </w:r>
      <w:r w:rsidR="00A35214" w:rsidRPr="002522F9">
        <w:t>uses distress signalling equipment or makes a distress signal other than for the purpose of indicating distress.</w:t>
      </w:r>
    </w:p>
    <w:p w14:paraId="66607B03" w14:textId="77777777" w:rsidR="00A35214" w:rsidRPr="002522F9" w:rsidRDefault="00FC1389" w:rsidP="00A35214">
      <w:pPr>
        <w:pStyle w:val="Penalty"/>
      </w:pPr>
      <w:r w:rsidRPr="002522F9">
        <w:t>Maximum penalty:  3</w:t>
      </w:r>
      <w:r w:rsidR="00A35214" w:rsidRPr="002522F9">
        <w:t>0 penalty units.</w:t>
      </w:r>
    </w:p>
    <w:p w14:paraId="1E5C0EF7" w14:textId="77777777" w:rsidR="00A35214" w:rsidRPr="002522F9" w:rsidRDefault="002522F9" w:rsidP="002522F9">
      <w:pPr>
        <w:pStyle w:val="Amain"/>
      </w:pPr>
      <w:r>
        <w:tab/>
      </w:r>
      <w:r w:rsidRPr="002522F9">
        <w:t>(2)</w:t>
      </w:r>
      <w:r w:rsidRPr="002522F9">
        <w:tab/>
      </w:r>
      <w:r w:rsidR="003269A5" w:rsidRPr="002522F9">
        <w:t>A person commits an offence if</w:t>
      </w:r>
      <w:r w:rsidR="008A27C1" w:rsidRPr="002522F9">
        <w:t xml:space="preserve"> the person</w:t>
      </w:r>
      <w:r w:rsidR="003269A5" w:rsidRPr="002522F9">
        <w:t>—</w:t>
      </w:r>
    </w:p>
    <w:p w14:paraId="4CB6CA49" w14:textId="77777777" w:rsidR="003269A5" w:rsidRPr="002522F9" w:rsidRDefault="002522F9" w:rsidP="002522F9">
      <w:pPr>
        <w:pStyle w:val="Apara"/>
      </w:pPr>
      <w:r>
        <w:tab/>
      </w:r>
      <w:r w:rsidRPr="002522F9">
        <w:t>(a)</w:t>
      </w:r>
      <w:r w:rsidRPr="002522F9">
        <w:tab/>
      </w:r>
      <w:r w:rsidR="003269A5" w:rsidRPr="002522F9">
        <w:t>is in a lake area; and</w:t>
      </w:r>
    </w:p>
    <w:p w14:paraId="1B7B20F9" w14:textId="77777777" w:rsidR="00B9755A" w:rsidRPr="002522F9" w:rsidRDefault="002522F9" w:rsidP="002522F9">
      <w:pPr>
        <w:pStyle w:val="Apara"/>
        <w:keepNext/>
      </w:pPr>
      <w:r>
        <w:tab/>
      </w:r>
      <w:r w:rsidRPr="002522F9">
        <w:t>(b)</w:t>
      </w:r>
      <w:r w:rsidRPr="002522F9">
        <w:tab/>
      </w:r>
      <w:r w:rsidR="003269A5" w:rsidRPr="002522F9">
        <w:t>uses distress signalling</w:t>
      </w:r>
      <w:r w:rsidR="006A5E4B" w:rsidRPr="002522F9">
        <w:t xml:space="preserve"> equipment or makes a distress signal</w:t>
      </w:r>
      <w:r w:rsidR="00FD0659" w:rsidRPr="002522F9">
        <w:t xml:space="preserve"> in circumstances where there was no distress to a </w:t>
      </w:r>
      <w:r w:rsidR="00B9755A" w:rsidRPr="002522F9">
        <w:t>person or boat in the lake area.</w:t>
      </w:r>
    </w:p>
    <w:p w14:paraId="5DACAAC0" w14:textId="77777777" w:rsidR="006A5E4B" w:rsidRPr="002522F9" w:rsidRDefault="00090897" w:rsidP="00B9755A">
      <w:pPr>
        <w:pStyle w:val="Penalty"/>
      </w:pPr>
      <w:r w:rsidRPr="002522F9">
        <w:t>Maximum penalty:  3</w:t>
      </w:r>
      <w:r w:rsidR="006A5E4B" w:rsidRPr="002522F9">
        <w:t>0 penalty units.</w:t>
      </w:r>
    </w:p>
    <w:p w14:paraId="441F6DBA" w14:textId="77777777" w:rsidR="006A5E4B" w:rsidRPr="002522F9" w:rsidRDefault="002522F9" w:rsidP="002522F9">
      <w:pPr>
        <w:pStyle w:val="Amain"/>
      </w:pPr>
      <w:r>
        <w:tab/>
      </w:r>
      <w:r w:rsidRPr="002522F9">
        <w:t>(3)</w:t>
      </w:r>
      <w:r w:rsidRPr="002522F9">
        <w:tab/>
      </w:r>
      <w:r w:rsidR="006A5E4B" w:rsidRPr="002522F9">
        <w:t>A person commits an offence if—</w:t>
      </w:r>
    </w:p>
    <w:p w14:paraId="04C15A95" w14:textId="77777777" w:rsidR="006A5E4B" w:rsidRPr="002522F9" w:rsidRDefault="002522F9" w:rsidP="002522F9">
      <w:pPr>
        <w:pStyle w:val="Apara"/>
      </w:pPr>
      <w:r>
        <w:tab/>
      </w:r>
      <w:r w:rsidRPr="002522F9">
        <w:t>(a)</w:t>
      </w:r>
      <w:r w:rsidRPr="002522F9">
        <w:tab/>
      </w:r>
      <w:r w:rsidR="006A5E4B" w:rsidRPr="002522F9">
        <w:t>the person operates a boat on a lake; and</w:t>
      </w:r>
    </w:p>
    <w:p w14:paraId="08BCA9B9" w14:textId="77777777" w:rsidR="006A5E4B" w:rsidRPr="002522F9" w:rsidRDefault="002522F9" w:rsidP="002522F9">
      <w:pPr>
        <w:pStyle w:val="Apara"/>
        <w:keepNext/>
      </w:pPr>
      <w:r>
        <w:tab/>
      </w:r>
      <w:r w:rsidRPr="002522F9">
        <w:t>(b)</w:t>
      </w:r>
      <w:r w:rsidRPr="002522F9">
        <w:tab/>
      </w:r>
      <w:r w:rsidR="00F26F74" w:rsidRPr="002522F9">
        <w:t>another person on the boat uses distress signalling equipment or makes a distress signal in circumstances where there was no distress to a person or boat in the lake area.</w:t>
      </w:r>
    </w:p>
    <w:p w14:paraId="48C7DC66" w14:textId="77777777" w:rsidR="006A5E4B" w:rsidRPr="002522F9" w:rsidRDefault="00090897" w:rsidP="006A5E4B">
      <w:pPr>
        <w:pStyle w:val="Penalty"/>
      </w:pPr>
      <w:r w:rsidRPr="002522F9">
        <w:t>Maximum penalty:  3</w:t>
      </w:r>
      <w:r w:rsidR="006A5E4B" w:rsidRPr="002522F9">
        <w:t>0 penalty units.</w:t>
      </w:r>
    </w:p>
    <w:p w14:paraId="365F05C1" w14:textId="77777777" w:rsidR="00031893" w:rsidRPr="002522F9" w:rsidRDefault="002522F9" w:rsidP="002522F9">
      <w:pPr>
        <w:pStyle w:val="AH5Sec"/>
      </w:pPr>
      <w:bookmarkStart w:id="76" w:name="_Toc4665512"/>
      <w:r w:rsidRPr="002522F9">
        <w:rPr>
          <w:rStyle w:val="CharSectNo"/>
        </w:rPr>
        <w:t>57</w:t>
      </w:r>
      <w:r w:rsidRPr="002522F9">
        <w:tab/>
      </w:r>
      <w:r w:rsidR="00A47CFB" w:rsidRPr="002522F9">
        <w:t>Unnecessary use of lights and signals</w:t>
      </w:r>
      <w:bookmarkEnd w:id="76"/>
    </w:p>
    <w:p w14:paraId="766C88A3" w14:textId="77777777" w:rsidR="00CB6AEF" w:rsidRPr="002522F9" w:rsidRDefault="002522F9" w:rsidP="002522F9">
      <w:pPr>
        <w:pStyle w:val="Amain"/>
      </w:pPr>
      <w:r>
        <w:tab/>
      </w:r>
      <w:r w:rsidRPr="002522F9">
        <w:t>(1)</w:t>
      </w:r>
      <w:r w:rsidRPr="002522F9">
        <w:tab/>
      </w:r>
      <w:r w:rsidR="00CB6AEF" w:rsidRPr="002522F9">
        <w:t>A person commits an offence if—</w:t>
      </w:r>
    </w:p>
    <w:p w14:paraId="3CC2D904" w14:textId="77777777" w:rsidR="00CB6AEF" w:rsidRPr="002522F9" w:rsidRDefault="002522F9" w:rsidP="002522F9">
      <w:pPr>
        <w:pStyle w:val="Apara"/>
      </w:pPr>
      <w:r>
        <w:tab/>
      </w:r>
      <w:r w:rsidRPr="002522F9">
        <w:t>(a)</w:t>
      </w:r>
      <w:r w:rsidRPr="002522F9">
        <w:tab/>
      </w:r>
      <w:r w:rsidR="00CB6AEF" w:rsidRPr="002522F9">
        <w:t>the person is on a boat on a lake</w:t>
      </w:r>
      <w:r w:rsidR="000118FB" w:rsidRPr="002522F9">
        <w:t xml:space="preserve"> or in</w:t>
      </w:r>
      <w:r w:rsidR="008A27C1" w:rsidRPr="002522F9">
        <w:t xml:space="preserve"> a</w:t>
      </w:r>
      <w:r w:rsidR="000118FB" w:rsidRPr="002522F9">
        <w:t xml:space="preserve"> lake area</w:t>
      </w:r>
      <w:r w:rsidR="00CB6AEF" w:rsidRPr="002522F9">
        <w:t xml:space="preserve">; and </w:t>
      </w:r>
    </w:p>
    <w:p w14:paraId="1A0C356A" w14:textId="77777777" w:rsidR="00CB6AEF" w:rsidRPr="002522F9" w:rsidRDefault="002522F9" w:rsidP="002522F9">
      <w:pPr>
        <w:pStyle w:val="Apara"/>
      </w:pPr>
      <w:r>
        <w:tab/>
      </w:r>
      <w:r w:rsidRPr="002522F9">
        <w:t>(b)</w:t>
      </w:r>
      <w:r w:rsidRPr="002522F9">
        <w:tab/>
      </w:r>
      <w:r w:rsidR="00CB6AEF" w:rsidRPr="002522F9">
        <w:t xml:space="preserve">the person </w:t>
      </w:r>
      <w:r w:rsidR="00FE64B6" w:rsidRPr="002522F9">
        <w:t xml:space="preserve">displays or makes a light or other visual signal or makes a sound signal; and </w:t>
      </w:r>
    </w:p>
    <w:p w14:paraId="6169D782" w14:textId="77777777" w:rsidR="000118FB" w:rsidRPr="002522F9" w:rsidRDefault="002522F9" w:rsidP="002522F9">
      <w:pPr>
        <w:pStyle w:val="Apara"/>
      </w:pPr>
      <w:r>
        <w:lastRenderedPageBreak/>
        <w:tab/>
      </w:r>
      <w:r w:rsidRPr="002522F9">
        <w:t>(c)</w:t>
      </w:r>
      <w:r w:rsidRPr="002522F9">
        <w:tab/>
      </w:r>
      <w:r w:rsidR="000118FB" w:rsidRPr="002522F9">
        <w:t>the light or signal is of a kind used as a warning or guide to boats; and</w:t>
      </w:r>
    </w:p>
    <w:p w14:paraId="347D7251" w14:textId="77777777" w:rsidR="00FE64B6" w:rsidRPr="002522F9" w:rsidRDefault="002522F9" w:rsidP="002522F9">
      <w:pPr>
        <w:pStyle w:val="Apara"/>
        <w:keepNext/>
      </w:pPr>
      <w:r>
        <w:tab/>
      </w:r>
      <w:r w:rsidRPr="002522F9">
        <w:t>(d)</w:t>
      </w:r>
      <w:r w:rsidRPr="002522F9">
        <w:tab/>
      </w:r>
      <w:r w:rsidR="00FE64B6" w:rsidRPr="002522F9">
        <w:t>the person does not have a</w:t>
      </w:r>
      <w:r w:rsidR="001A1952" w:rsidRPr="002522F9">
        <w:t>n</w:t>
      </w:r>
      <w:r w:rsidR="00FE64B6" w:rsidRPr="002522F9">
        <w:t xml:space="preserve"> </w:t>
      </w:r>
      <w:r w:rsidR="001E4D83" w:rsidRPr="002522F9">
        <w:t>adequate</w:t>
      </w:r>
      <w:r w:rsidR="00FE64B6" w:rsidRPr="002522F9">
        <w:t xml:space="preserve"> reason to display or make the light or signal.</w:t>
      </w:r>
    </w:p>
    <w:p w14:paraId="4B9749F8" w14:textId="77777777" w:rsidR="00CB6AEF" w:rsidRPr="002522F9" w:rsidRDefault="00090897" w:rsidP="00CB6AEF">
      <w:pPr>
        <w:pStyle w:val="Penalty"/>
      </w:pPr>
      <w:r w:rsidRPr="002522F9">
        <w:t>Maximum penalty:  3</w:t>
      </w:r>
      <w:r w:rsidR="00CB6AEF" w:rsidRPr="002522F9">
        <w:t>0 penalty units.</w:t>
      </w:r>
    </w:p>
    <w:p w14:paraId="05FD7FF2" w14:textId="77777777" w:rsidR="00CB6AEF" w:rsidRPr="002522F9" w:rsidRDefault="002522F9" w:rsidP="002522F9">
      <w:pPr>
        <w:pStyle w:val="Amain"/>
      </w:pPr>
      <w:r>
        <w:tab/>
      </w:r>
      <w:r w:rsidRPr="002522F9">
        <w:t>(2)</w:t>
      </w:r>
      <w:r w:rsidRPr="002522F9">
        <w:tab/>
      </w:r>
      <w:r w:rsidR="00CB6AEF" w:rsidRPr="002522F9">
        <w:t>A person commits an offence if—</w:t>
      </w:r>
    </w:p>
    <w:p w14:paraId="69221A03" w14:textId="77777777" w:rsidR="00CB6AEF" w:rsidRPr="002522F9" w:rsidRDefault="002522F9" w:rsidP="002522F9">
      <w:pPr>
        <w:pStyle w:val="Apara"/>
      </w:pPr>
      <w:r>
        <w:tab/>
      </w:r>
      <w:r w:rsidRPr="002522F9">
        <w:t>(a)</w:t>
      </w:r>
      <w:r w:rsidRPr="002522F9">
        <w:tab/>
      </w:r>
      <w:r w:rsidR="00CB6AEF" w:rsidRPr="002522F9">
        <w:t>the person operates a boat on a lake; and</w:t>
      </w:r>
    </w:p>
    <w:p w14:paraId="5C4CE0A5" w14:textId="77777777" w:rsidR="00A71D3F" w:rsidRPr="002522F9" w:rsidRDefault="002522F9" w:rsidP="002522F9">
      <w:pPr>
        <w:pStyle w:val="Apara"/>
      </w:pPr>
      <w:r>
        <w:tab/>
      </w:r>
      <w:r w:rsidRPr="002522F9">
        <w:t>(b)</w:t>
      </w:r>
      <w:r w:rsidRPr="002522F9">
        <w:tab/>
      </w:r>
      <w:r w:rsidR="00A71D3F" w:rsidRPr="002522F9">
        <w:t xml:space="preserve">another </w:t>
      </w:r>
      <w:r w:rsidR="006D1DBC" w:rsidRPr="002522F9">
        <w:t xml:space="preserve">person </w:t>
      </w:r>
      <w:r w:rsidR="00A71D3F" w:rsidRPr="002522F9">
        <w:t xml:space="preserve">on the boat displays or makes a light or other visual signal or makes a sound signal; and </w:t>
      </w:r>
    </w:p>
    <w:p w14:paraId="0C5307F1" w14:textId="77777777" w:rsidR="001B7F5C" w:rsidRPr="002522F9" w:rsidRDefault="002522F9" w:rsidP="002522F9">
      <w:pPr>
        <w:pStyle w:val="Apara"/>
      </w:pPr>
      <w:r>
        <w:tab/>
      </w:r>
      <w:r w:rsidRPr="002522F9">
        <w:t>(c)</w:t>
      </w:r>
      <w:r w:rsidRPr="002522F9">
        <w:tab/>
      </w:r>
      <w:r w:rsidR="001B7F5C" w:rsidRPr="002522F9">
        <w:t>the light or signal is of a kind used as a warning or guide to boats; and</w:t>
      </w:r>
    </w:p>
    <w:p w14:paraId="68644E8A" w14:textId="77777777" w:rsidR="00CB6AEF" w:rsidRPr="002522F9" w:rsidRDefault="002522F9" w:rsidP="002522F9">
      <w:pPr>
        <w:pStyle w:val="Apara"/>
        <w:keepNext/>
      </w:pPr>
      <w:r>
        <w:tab/>
      </w:r>
      <w:r w:rsidRPr="002522F9">
        <w:t>(d)</w:t>
      </w:r>
      <w:r w:rsidRPr="002522F9">
        <w:tab/>
      </w:r>
      <w:r w:rsidR="00376BAD" w:rsidRPr="002522F9">
        <w:t>the other</w:t>
      </w:r>
      <w:r w:rsidR="00A71D3F" w:rsidRPr="002522F9">
        <w:t xml:space="preserve"> person does not have a</w:t>
      </w:r>
      <w:r w:rsidR="001A1952" w:rsidRPr="002522F9">
        <w:t>n</w:t>
      </w:r>
      <w:r w:rsidR="00A71D3F" w:rsidRPr="002522F9">
        <w:t xml:space="preserve"> </w:t>
      </w:r>
      <w:r w:rsidR="001E4D83" w:rsidRPr="002522F9">
        <w:t>adequate</w:t>
      </w:r>
      <w:r w:rsidR="00A71D3F" w:rsidRPr="002522F9">
        <w:t xml:space="preserve"> reason to display or make the light or signal.</w:t>
      </w:r>
    </w:p>
    <w:p w14:paraId="6B25E17E" w14:textId="77777777" w:rsidR="00467593" w:rsidRPr="002522F9" w:rsidRDefault="00090897" w:rsidP="00376BAD">
      <w:pPr>
        <w:pStyle w:val="Penalty"/>
      </w:pPr>
      <w:r w:rsidRPr="002522F9">
        <w:t>Maximum penalty:  3</w:t>
      </w:r>
      <w:r w:rsidR="00CB6AEF" w:rsidRPr="002522F9">
        <w:t>0 penalty units.</w:t>
      </w:r>
    </w:p>
    <w:p w14:paraId="2748850D" w14:textId="77777777" w:rsidR="00A47CFB" w:rsidRPr="002522F9" w:rsidRDefault="002522F9" w:rsidP="002522F9">
      <w:pPr>
        <w:pStyle w:val="AH5Sec"/>
      </w:pPr>
      <w:bookmarkStart w:id="77" w:name="_Toc4665513"/>
      <w:r w:rsidRPr="002522F9">
        <w:rPr>
          <w:rStyle w:val="CharSectNo"/>
        </w:rPr>
        <w:t>58</w:t>
      </w:r>
      <w:r w:rsidRPr="002522F9">
        <w:tab/>
      </w:r>
      <w:r w:rsidR="007E4C56" w:rsidRPr="002522F9">
        <w:t>Unauthorised use of emergency patrol signal</w:t>
      </w:r>
      <w:r w:rsidR="00D334A3" w:rsidRPr="002522F9">
        <w:t>s</w:t>
      </w:r>
      <w:bookmarkEnd w:id="77"/>
    </w:p>
    <w:p w14:paraId="24251B51" w14:textId="77777777" w:rsidR="004E5A9A" w:rsidRPr="002522F9" w:rsidRDefault="002522F9" w:rsidP="002522F9">
      <w:pPr>
        <w:pStyle w:val="Amain"/>
      </w:pPr>
      <w:r>
        <w:tab/>
      </w:r>
      <w:r w:rsidRPr="002522F9">
        <w:t>(1)</w:t>
      </w:r>
      <w:r w:rsidRPr="002522F9">
        <w:tab/>
      </w:r>
      <w:r w:rsidR="004E5A9A" w:rsidRPr="002522F9">
        <w:t>A person commits an offence if—</w:t>
      </w:r>
    </w:p>
    <w:p w14:paraId="3E95B2DD" w14:textId="77777777" w:rsidR="004E5A9A" w:rsidRPr="002522F9" w:rsidRDefault="002522F9" w:rsidP="002522F9">
      <w:pPr>
        <w:pStyle w:val="Apara"/>
      </w:pPr>
      <w:r>
        <w:tab/>
      </w:r>
      <w:r w:rsidRPr="002522F9">
        <w:t>(a)</w:t>
      </w:r>
      <w:r w:rsidRPr="002522F9">
        <w:tab/>
      </w:r>
      <w:r w:rsidR="004E5A9A" w:rsidRPr="002522F9">
        <w:t>the person operates a boat on a lake; and</w:t>
      </w:r>
    </w:p>
    <w:p w14:paraId="0FFBAA38" w14:textId="77777777" w:rsidR="00477C48" w:rsidRPr="002522F9" w:rsidRDefault="002522F9" w:rsidP="002522F9">
      <w:pPr>
        <w:pStyle w:val="Apara"/>
        <w:keepNext/>
      </w:pPr>
      <w:r>
        <w:tab/>
      </w:r>
      <w:r w:rsidRPr="002522F9">
        <w:t>(b)</w:t>
      </w:r>
      <w:r w:rsidRPr="002522F9">
        <w:tab/>
      </w:r>
      <w:r w:rsidR="00477C48" w:rsidRPr="002522F9">
        <w:t>the boat displays an emergency patrol signal.</w:t>
      </w:r>
    </w:p>
    <w:p w14:paraId="44BDE954" w14:textId="77777777" w:rsidR="00477C48" w:rsidRPr="002522F9" w:rsidRDefault="001946E7" w:rsidP="00477C48">
      <w:pPr>
        <w:pStyle w:val="Penalty"/>
      </w:pPr>
      <w:r w:rsidRPr="002522F9">
        <w:t>Maximum penalty:  3</w:t>
      </w:r>
      <w:r w:rsidR="00477C48" w:rsidRPr="002522F9">
        <w:t>0 penalty units.</w:t>
      </w:r>
    </w:p>
    <w:p w14:paraId="44AD2431" w14:textId="77777777" w:rsidR="00477C48" w:rsidRPr="002522F9" w:rsidRDefault="002522F9" w:rsidP="002522F9">
      <w:pPr>
        <w:pStyle w:val="Amain"/>
      </w:pPr>
      <w:r>
        <w:tab/>
      </w:r>
      <w:r w:rsidRPr="002522F9">
        <w:t>(2)</w:t>
      </w:r>
      <w:r w:rsidRPr="002522F9">
        <w:tab/>
      </w:r>
      <w:r w:rsidR="00346399" w:rsidRPr="002522F9">
        <w:t>Subsection (1</w:t>
      </w:r>
      <w:r w:rsidR="00EA5B1E" w:rsidRPr="002522F9">
        <w:t>) d</w:t>
      </w:r>
      <w:r w:rsidR="003737E8" w:rsidRPr="002522F9">
        <w:t xml:space="preserve">oes not apply </w:t>
      </w:r>
      <w:r w:rsidR="008C14A2" w:rsidRPr="002522F9">
        <w:t xml:space="preserve">to a defendant </w:t>
      </w:r>
      <w:r w:rsidR="003737E8" w:rsidRPr="002522F9">
        <w:t>if</w:t>
      </w:r>
      <w:r w:rsidR="00654887" w:rsidRPr="002522F9">
        <w:t xml:space="preserve"> </w:t>
      </w:r>
      <w:r w:rsidR="007E7D97" w:rsidRPr="002522F9">
        <w:t xml:space="preserve">the </w:t>
      </w:r>
      <w:r w:rsidR="00654887" w:rsidRPr="002522F9">
        <w:t>defendant</w:t>
      </w:r>
      <w:r w:rsidR="003737E8" w:rsidRPr="002522F9">
        <w:t>—</w:t>
      </w:r>
    </w:p>
    <w:p w14:paraId="41523C20" w14:textId="77777777" w:rsidR="003737E8" w:rsidRPr="002522F9" w:rsidRDefault="002522F9" w:rsidP="002522F9">
      <w:pPr>
        <w:pStyle w:val="Apara"/>
      </w:pPr>
      <w:r>
        <w:tab/>
      </w:r>
      <w:r w:rsidRPr="002522F9">
        <w:t>(a)</w:t>
      </w:r>
      <w:r w:rsidRPr="002522F9">
        <w:tab/>
      </w:r>
      <w:r w:rsidR="003737E8" w:rsidRPr="002522F9">
        <w:t>has been allowed</w:t>
      </w:r>
      <w:r w:rsidR="008A27C1" w:rsidRPr="002522F9">
        <w:t>,</w:t>
      </w:r>
      <w:r w:rsidR="003737E8" w:rsidRPr="002522F9">
        <w:t xml:space="preserve"> </w:t>
      </w:r>
      <w:r w:rsidR="00072AEC" w:rsidRPr="002522F9">
        <w:t>in writing</w:t>
      </w:r>
      <w:r w:rsidR="008A27C1" w:rsidRPr="002522F9">
        <w:t>,</w:t>
      </w:r>
      <w:r w:rsidR="00072AEC" w:rsidRPr="002522F9">
        <w:t xml:space="preserve"> </w:t>
      </w:r>
      <w:r w:rsidR="003737E8" w:rsidRPr="002522F9">
        <w:t>by a police officer</w:t>
      </w:r>
      <w:r w:rsidR="008C14A2" w:rsidRPr="002522F9">
        <w:t xml:space="preserve"> to display the emergency patrol signal</w:t>
      </w:r>
      <w:r w:rsidR="003737E8" w:rsidRPr="002522F9">
        <w:t xml:space="preserve"> </w:t>
      </w:r>
      <w:r w:rsidR="008C14A2" w:rsidRPr="002522F9">
        <w:t>for</w:t>
      </w:r>
      <w:r w:rsidR="00072AEC" w:rsidRPr="002522F9">
        <w:t xml:space="preserve"> carrying out </w:t>
      </w:r>
      <w:r w:rsidR="00D660E5" w:rsidRPr="002522F9">
        <w:t xml:space="preserve">an </w:t>
      </w:r>
      <w:r w:rsidR="00072AEC" w:rsidRPr="002522F9">
        <w:t>emergency patrol; or</w:t>
      </w:r>
    </w:p>
    <w:p w14:paraId="0AD966AE" w14:textId="77777777" w:rsidR="00072AEC" w:rsidRPr="002522F9" w:rsidRDefault="002522F9" w:rsidP="002522F9">
      <w:pPr>
        <w:pStyle w:val="Apara"/>
        <w:keepNext/>
      </w:pPr>
      <w:r>
        <w:tab/>
      </w:r>
      <w:r w:rsidRPr="002522F9">
        <w:t>(b)</w:t>
      </w:r>
      <w:r w:rsidRPr="002522F9">
        <w:tab/>
      </w:r>
      <w:r w:rsidR="00072AEC" w:rsidRPr="002522F9">
        <w:t xml:space="preserve">operated </w:t>
      </w:r>
      <w:r w:rsidR="00654887" w:rsidRPr="002522F9">
        <w:t xml:space="preserve">the boat </w:t>
      </w:r>
      <w:r w:rsidR="00137592" w:rsidRPr="002522F9">
        <w:t xml:space="preserve">for </w:t>
      </w:r>
      <w:r w:rsidR="00583ABE" w:rsidRPr="002522F9">
        <w:t xml:space="preserve">a </w:t>
      </w:r>
      <w:r w:rsidR="006D44E2" w:rsidRPr="002522F9">
        <w:t>relevant person for the purpose of c</w:t>
      </w:r>
      <w:r w:rsidR="00D660E5" w:rsidRPr="002522F9">
        <w:t>arrying out an emergency patrol</w:t>
      </w:r>
      <w:r w:rsidR="006D44E2" w:rsidRPr="002522F9">
        <w:t>.</w:t>
      </w:r>
    </w:p>
    <w:p w14:paraId="5144C686" w14:textId="2816EA3C" w:rsidR="008C14A2" w:rsidRPr="002522F9" w:rsidRDefault="008C14A2" w:rsidP="008C14A2">
      <w:pPr>
        <w:pStyle w:val="aNote"/>
      </w:pPr>
      <w:r w:rsidRPr="002522F9">
        <w:rPr>
          <w:rStyle w:val="charItals"/>
        </w:rPr>
        <w:t>Note</w:t>
      </w:r>
      <w:r w:rsidRPr="002522F9">
        <w:rPr>
          <w:rStyle w:val="charItals"/>
        </w:rPr>
        <w:tab/>
      </w:r>
      <w:r w:rsidRPr="002522F9">
        <w:t xml:space="preserve">The defendant has an evidential burden in relation to the matters mentioned in s (2) (see </w:t>
      </w:r>
      <w:hyperlink r:id="rId53" w:tooltip="A2002-51" w:history="1">
        <w:r w:rsidRPr="002522F9">
          <w:rPr>
            <w:rStyle w:val="charCitHyperlinkAbbrev"/>
          </w:rPr>
          <w:t>Criminal Code</w:t>
        </w:r>
      </w:hyperlink>
      <w:r w:rsidRPr="002522F9">
        <w:t>, s 58).</w:t>
      </w:r>
    </w:p>
    <w:p w14:paraId="5680EE0D" w14:textId="77777777" w:rsidR="00E57EDC" w:rsidRPr="002522F9" w:rsidRDefault="002522F9" w:rsidP="002522F9">
      <w:pPr>
        <w:pStyle w:val="Amain"/>
      </w:pPr>
      <w:r>
        <w:lastRenderedPageBreak/>
        <w:tab/>
      </w:r>
      <w:r w:rsidRPr="002522F9">
        <w:t>(3)</w:t>
      </w:r>
      <w:r w:rsidRPr="002522F9">
        <w:tab/>
      </w:r>
      <w:r w:rsidR="00E57EDC" w:rsidRPr="002522F9">
        <w:t>In this section:</w:t>
      </w:r>
    </w:p>
    <w:p w14:paraId="2B394DBA" w14:textId="77777777" w:rsidR="00E57EDC" w:rsidRPr="002522F9" w:rsidRDefault="00E57EDC" w:rsidP="002522F9">
      <w:pPr>
        <w:pStyle w:val="aDef"/>
        <w:keepNext/>
      </w:pPr>
      <w:r w:rsidRPr="002522F9">
        <w:rPr>
          <w:rStyle w:val="charBoldItals"/>
        </w:rPr>
        <w:t xml:space="preserve">relevant person </w:t>
      </w:r>
      <w:r w:rsidRPr="002522F9">
        <w:rPr>
          <w:bCs/>
          <w:iCs/>
        </w:rPr>
        <w:t>means</w:t>
      </w:r>
      <w:r w:rsidRPr="002522F9">
        <w:t>—</w:t>
      </w:r>
    </w:p>
    <w:p w14:paraId="5067ACB7" w14:textId="77777777" w:rsidR="00E57EDC" w:rsidRPr="002522F9" w:rsidRDefault="002522F9" w:rsidP="002522F9">
      <w:pPr>
        <w:pStyle w:val="Apara"/>
      </w:pPr>
      <w:r>
        <w:tab/>
      </w:r>
      <w:r w:rsidRPr="002522F9">
        <w:t>(a)</w:t>
      </w:r>
      <w:r w:rsidRPr="002522F9">
        <w:tab/>
      </w:r>
      <w:r w:rsidR="00E57EDC" w:rsidRPr="002522F9">
        <w:t>a member of the ambulance service; or</w:t>
      </w:r>
    </w:p>
    <w:p w14:paraId="3459C1A5" w14:textId="77777777" w:rsidR="00E57EDC" w:rsidRPr="002522F9" w:rsidRDefault="002522F9" w:rsidP="002522F9">
      <w:pPr>
        <w:pStyle w:val="Apara"/>
      </w:pPr>
      <w:r>
        <w:tab/>
      </w:r>
      <w:r w:rsidRPr="002522F9">
        <w:t>(b)</w:t>
      </w:r>
      <w:r w:rsidRPr="002522F9">
        <w:tab/>
      </w:r>
      <w:r w:rsidR="00E57EDC" w:rsidRPr="002522F9">
        <w:t>a member of the fire and rescue service; or</w:t>
      </w:r>
    </w:p>
    <w:p w14:paraId="7266B69F" w14:textId="77777777" w:rsidR="00E57EDC" w:rsidRPr="002522F9" w:rsidRDefault="002522F9" w:rsidP="002522F9">
      <w:pPr>
        <w:pStyle w:val="Apara"/>
      </w:pPr>
      <w:r>
        <w:tab/>
      </w:r>
      <w:r w:rsidRPr="002522F9">
        <w:t>(c)</w:t>
      </w:r>
      <w:r w:rsidRPr="002522F9">
        <w:tab/>
      </w:r>
      <w:r w:rsidR="00E57EDC" w:rsidRPr="002522F9">
        <w:t>a member of the rural fire service; or</w:t>
      </w:r>
    </w:p>
    <w:p w14:paraId="6978F03D" w14:textId="77777777" w:rsidR="00E57EDC" w:rsidRPr="002522F9" w:rsidRDefault="002522F9" w:rsidP="002522F9">
      <w:pPr>
        <w:pStyle w:val="Apara"/>
      </w:pPr>
      <w:r>
        <w:tab/>
      </w:r>
      <w:r w:rsidRPr="002522F9">
        <w:t>(d)</w:t>
      </w:r>
      <w:r w:rsidRPr="002522F9">
        <w:tab/>
      </w:r>
      <w:r w:rsidR="00E57EDC" w:rsidRPr="002522F9">
        <w:t>a member of the SES; or</w:t>
      </w:r>
    </w:p>
    <w:p w14:paraId="5FA54560" w14:textId="77777777" w:rsidR="00E57EDC" w:rsidRPr="002522F9" w:rsidRDefault="002522F9" w:rsidP="002522F9">
      <w:pPr>
        <w:pStyle w:val="Apara"/>
      </w:pPr>
      <w:r>
        <w:tab/>
      </w:r>
      <w:r w:rsidRPr="002522F9">
        <w:t>(e)</w:t>
      </w:r>
      <w:r w:rsidRPr="002522F9">
        <w:tab/>
      </w:r>
      <w:r w:rsidR="00E57EDC" w:rsidRPr="002522F9">
        <w:t>a police officer.</w:t>
      </w:r>
    </w:p>
    <w:p w14:paraId="62635F52" w14:textId="77777777" w:rsidR="00955C7C" w:rsidRPr="002522F9" w:rsidRDefault="00955C7C" w:rsidP="00955C7C">
      <w:pPr>
        <w:pStyle w:val="PageBreak"/>
      </w:pPr>
      <w:r w:rsidRPr="002522F9">
        <w:br w:type="page"/>
      </w:r>
    </w:p>
    <w:p w14:paraId="194CB8C3" w14:textId="77777777" w:rsidR="00137C50" w:rsidRPr="002522F9" w:rsidRDefault="002522F9" w:rsidP="002522F9">
      <w:pPr>
        <w:pStyle w:val="AH2Part"/>
      </w:pPr>
      <w:bookmarkStart w:id="78" w:name="_Toc4665514"/>
      <w:r w:rsidRPr="002522F9">
        <w:rPr>
          <w:rStyle w:val="CharPartNo"/>
        </w:rPr>
        <w:lastRenderedPageBreak/>
        <w:t>Part 10</w:t>
      </w:r>
      <w:r w:rsidRPr="002522F9">
        <w:tab/>
      </w:r>
      <w:r w:rsidR="00955C7C" w:rsidRPr="002522F9">
        <w:rPr>
          <w:rStyle w:val="CharPartText"/>
        </w:rPr>
        <w:t>Obstructions to navigation</w:t>
      </w:r>
      <w:bookmarkEnd w:id="78"/>
    </w:p>
    <w:p w14:paraId="2F58E0DD" w14:textId="77777777" w:rsidR="008E1C91" w:rsidRPr="002522F9" w:rsidRDefault="008E1C91" w:rsidP="00666B06">
      <w:pPr>
        <w:pStyle w:val="Placeholder"/>
        <w:suppressLineNumbers/>
      </w:pPr>
      <w:r w:rsidRPr="002522F9">
        <w:rPr>
          <w:rStyle w:val="CharDivNo"/>
        </w:rPr>
        <w:t xml:space="preserve">  </w:t>
      </w:r>
      <w:r w:rsidRPr="002522F9">
        <w:rPr>
          <w:rStyle w:val="CharDivText"/>
        </w:rPr>
        <w:t xml:space="preserve">  </w:t>
      </w:r>
    </w:p>
    <w:p w14:paraId="7FB757D2" w14:textId="77777777" w:rsidR="00955C7C" w:rsidRPr="002522F9" w:rsidRDefault="002522F9" w:rsidP="002522F9">
      <w:pPr>
        <w:pStyle w:val="AH5Sec"/>
      </w:pPr>
      <w:bookmarkStart w:id="79" w:name="_Toc4665515"/>
      <w:r w:rsidRPr="002522F9">
        <w:rPr>
          <w:rStyle w:val="CharSectNo"/>
        </w:rPr>
        <w:t>59</w:t>
      </w:r>
      <w:r w:rsidRPr="002522F9">
        <w:tab/>
      </w:r>
      <w:r w:rsidR="00374304" w:rsidRPr="002522F9">
        <w:t>Fail</w:t>
      </w:r>
      <w:r w:rsidR="00EB6A3D" w:rsidRPr="002522F9">
        <w:t>ing</w:t>
      </w:r>
      <w:r w:rsidR="00374304" w:rsidRPr="002522F9">
        <w:t xml:space="preserve"> to </w:t>
      </w:r>
      <w:r w:rsidR="00EB6A3D" w:rsidRPr="002522F9">
        <w:t>warn</w:t>
      </w:r>
      <w:r w:rsidR="00374304" w:rsidRPr="002522F9">
        <w:t xml:space="preserve"> about obstruction</w:t>
      </w:r>
      <w:r w:rsidR="00EB6A3D" w:rsidRPr="002522F9">
        <w:t>s</w:t>
      </w:r>
      <w:bookmarkEnd w:id="79"/>
    </w:p>
    <w:p w14:paraId="37B115D1" w14:textId="77777777" w:rsidR="00374304" w:rsidRPr="002522F9" w:rsidRDefault="00514ADC" w:rsidP="00C4324E">
      <w:pPr>
        <w:pStyle w:val="Amainreturn"/>
      </w:pPr>
      <w:r w:rsidRPr="002522F9">
        <w:t>A person commits an offence if—</w:t>
      </w:r>
    </w:p>
    <w:p w14:paraId="1F9EB697" w14:textId="77777777" w:rsidR="00514ADC" w:rsidRPr="002522F9" w:rsidRDefault="002522F9" w:rsidP="002522F9">
      <w:pPr>
        <w:pStyle w:val="Apara"/>
      </w:pPr>
      <w:r>
        <w:tab/>
      </w:r>
      <w:r w:rsidRPr="002522F9">
        <w:t>(a)</w:t>
      </w:r>
      <w:r w:rsidRPr="002522F9">
        <w:tab/>
      </w:r>
      <w:r w:rsidR="00514ADC" w:rsidRPr="002522F9">
        <w:t>the person operates a boat on a lake; and</w:t>
      </w:r>
    </w:p>
    <w:p w14:paraId="26CF7328" w14:textId="77777777" w:rsidR="00514ADC" w:rsidRPr="002522F9" w:rsidRDefault="002522F9" w:rsidP="002522F9">
      <w:pPr>
        <w:pStyle w:val="Apara"/>
      </w:pPr>
      <w:r>
        <w:tab/>
      </w:r>
      <w:r w:rsidRPr="002522F9">
        <w:t>(b)</w:t>
      </w:r>
      <w:r w:rsidRPr="002522F9">
        <w:tab/>
      </w:r>
      <w:r w:rsidR="0002379C" w:rsidRPr="002522F9">
        <w:t>the boat, or any equipment associated with the boat, is a potential</w:t>
      </w:r>
      <w:r w:rsidR="00B34D91" w:rsidRPr="002522F9">
        <w:t xml:space="preserve"> obstructi</w:t>
      </w:r>
      <w:r w:rsidR="00C43180" w:rsidRPr="002522F9">
        <w:t>on to navigation for</w:t>
      </w:r>
      <w:r w:rsidR="004B0E31" w:rsidRPr="002522F9">
        <w:t>, or a danger to,</w:t>
      </w:r>
      <w:r w:rsidR="001B612D" w:rsidRPr="002522F9">
        <w:t xml:space="preserve"> </w:t>
      </w:r>
      <w:r w:rsidR="00C43180" w:rsidRPr="002522F9">
        <w:t xml:space="preserve">another boat </w:t>
      </w:r>
      <w:r w:rsidR="00855D37" w:rsidRPr="002522F9">
        <w:t>on the lake</w:t>
      </w:r>
      <w:r w:rsidR="001B612D" w:rsidRPr="002522F9">
        <w:t>; and</w:t>
      </w:r>
    </w:p>
    <w:p w14:paraId="7F819720" w14:textId="77777777" w:rsidR="001B612D" w:rsidRPr="002522F9" w:rsidRDefault="002522F9" w:rsidP="002522F9">
      <w:pPr>
        <w:pStyle w:val="Apara"/>
        <w:keepNext/>
      </w:pPr>
      <w:r>
        <w:tab/>
      </w:r>
      <w:r w:rsidRPr="002522F9">
        <w:t>(c)</w:t>
      </w:r>
      <w:r w:rsidRPr="002522F9">
        <w:tab/>
      </w:r>
      <w:r w:rsidR="001B612D" w:rsidRPr="002522F9">
        <w:t xml:space="preserve">the person does not warn the </w:t>
      </w:r>
      <w:r w:rsidR="00C43180" w:rsidRPr="002522F9">
        <w:t>person</w:t>
      </w:r>
      <w:r w:rsidR="001B612D" w:rsidRPr="002522F9">
        <w:t xml:space="preserve"> operating</w:t>
      </w:r>
      <w:r w:rsidR="00C43180" w:rsidRPr="002522F9">
        <w:t xml:space="preserve"> the other boat</w:t>
      </w:r>
      <w:r w:rsidR="001B612D" w:rsidRPr="002522F9">
        <w:t xml:space="preserve"> of the potential obstruction</w:t>
      </w:r>
      <w:r w:rsidR="004B0E31" w:rsidRPr="002522F9">
        <w:t xml:space="preserve"> or danger</w:t>
      </w:r>
      <w:r w:rsidR="001B612D" w:rsidRPr="002522F9">
        <w:t>.</w:t>
      </w:r>
    </w:p>
    <w:p w14:paraId="298F9F69" w14:textId="77777777" w:rsidR="00855D37" w:rsidRPr="002522F9" w:rsidRDefault="00A8061F" w:rsidP="00855D37">
      <w:pPr>
        <w:pStyle w:val="Penalty"/>
      </w:pPr>
      <w:r w:rsidRPr="002522F9">
        <w:t>Maximum penalty:  3</w:t>
      </w:r>
      <w:r w:rsidR="00855D37" w:rsidRPr="002522F9">
        <w:t>0 penalty units.</w:t>
      </w:r>
    </w:p>
    <w:p w14:paraId="05E3517F" w14:textId="77777777" w:rsidR="00F3321A" w:rsidRPr="002522F9" w:rsidRDefault="002522F9" w:rsidP="002522F9">
      <w:pPr>
        <w:pStyle w:val="AH5Sec"/>
      </w:pPr>
      <w:bookmarkStart w:id="80" w:name="_Toc4665516"/>
      <w:r w:rsidRPr="002522F9">
        <w:rPr>
          <w:rStyle w:val="CharSectNo"/>
        </w:rPr>
        <w:t>60</w:t>
      </w:r>
      <w:r w:rsidRPr="002522F9">
        <w:tab/>
      </w:r>
      <w:r w:rsidR="00151B24" w:rsidRPr="002522F9">
        <w:t>Obstructing fairways and channels</w:t>
      </w:r>
      <w:bookmarkEnd w:id="80"/>
    </w:p>
    <w:p w14:paraId="7CBA1A26" w14:textId="77777777" w:rsidR="00151B24" w:rsidRPr="002522F9" w:rsidRDefault="00151B24" w:rsidP="00C4324E">
      <w:pPr>
        <w:pStyle w:val="Amainreturn"/>
      </w:pPr>
      <w:r w:rsidRPr="002522F9">
        <w:t>A person commits an offence if—</w:t>
      </w:r>
    </w:p>
    <w:p w14:paraId="0A8A19AC" w14:textId="77777777" w:rsidR="00151B24" w:rsidRPr="002522F9" w:rsidRDefault="002522F9" w:rsidP="002522F9">
      <w:pPr>
        <w:pStyle w:val="Apara"/>
      </w:pPr>
      <w:r>
        <w:tab/>
      </w:r>
      <w:r w:rsidRPr="002522F9">
        <w:t>(a)</w:t>
      </w:r>
      <w:r w:rsidRPr="002522F9">
        <w:tab/>
      </w:r>
      <w:r w:rsidR="00151B24" w:rsidRPr="002522F9">
        <w:t>the person operates a boat</w:t>
      </w:r>
      <w:r w:rsidR="001A328B" w:rsidRPr="002522F9">
        <w:t xml:space="preserve"> on a lake</w:t>
      </w:r>
      <w:r w:rsidR="00151B24" w:rsidRPr="002522F9">
        <w:t>; and</w:t>
      </w:r>
    </w:p>
    <w:p w14:paraId="6F078451" w14:textId="77777777" w:rsidR="00151B24" w:rsidRPr="002522F9" w:rsidRDefault="002522F9" w:rsidP="002522F9">
      <w:pPr>
        <w:pStyle w:val="Apara"/>
        <w:keepNext/>
      </w:pPr>
      <w:r>
        <w:tab/>
      </w:r>
      <w:r w:rsidRPr="002522F9">
        <w:t>(b)</w:t>
      </w:r>
      <w:r w:rsidRPr="002522F9">
        <w:tab/>
      </w:r>
      <w:r w:rsidR="001A328B" w:rsidRPr="002522F9">
        <w:t>the boat obstructs, or rest</w:t>
      </w:r>
      <w:r w:rsidR="006415ED" w:rsidRPr="002522F9">
        <w:t xml:space="preserve">ricts or impedes access to, a </w:t>
      </w:r>
      <w:r w:rsidR="001A328B" w:rsidRPr="002522F9">
        <w:t>fairway or channel in the lake.</w:t>
      </w:r>
    </w:p>
    <w:p w14:paraId="0E6C1768" w14:textId="77777777" w:rsidR="00151B24" w:rsidRPr="002522F9" w:rsidRDefault="00271115" w:rsidP="00884D63">
      <w:pPr>
        <w:pStyle w:val="Penalty"/>
      </w:pPr>
      <w:r w:rsidRPr="002522F9">
        <w:t>Maximum penalty:  3</w:t>
      </w:r>
      <w:r w:rsidR="00884D63" w:rsidRPr="002522F9">
        <w:t>0 penalty units.</w:t>
      </w:r>
    </w:p>
    <w:p w14:paraId="63CAAD8C" w14:textId="77777777" w:rsidR="00884D63" w:rsidRPr="002522F9" w:rsidRDefault="002522F9" w:rsidP="002522F9">
      <w:pPr>
        <w:pStyle w:val="AH5Sec"/>
      </w:pPr>
      <w:bookmarkStart w:id="81" w:name="_Toc4665517"/>
      <w:r w:rsidRPr="002522F9">
        <w:rPr>
          <w:rStyle w:val="CharSectNo"/>
        </w:rPr>
        <w:t>61</w:t>
      </w:r>
      <w:r w:rsidRPr="002522F9">
        <w:tab/>
      </w:r>
      <w:r w:rsidR="00884D63" w:rsidRPr="002522F9">
        <w:t>Obstructing wharves and jetties</w:t>
      </w:r>
      <w:bookmarkEnd w:id="81"/>
    </w:p>
    <w:p w14:paraId="7170B99C" w14:textId="77777777" w:rsidR="00884D63" w:rsidRPr="002522F9" w:rsidRDefault="002522F9" w:rsidP="002522F9">
      <w:pPr>
        <w:pStyle w:val="Amain"/>
      </w:pPr>
      <w:r>
        <w:tab/>
      </w:r>
      <w:r w:rsidRPr="002522F9">
        <w:t>(1)</w:t>
      </w:r>
      <w:r w:rsidRPr="002522F9">
        <w:tab/>
      </w:r>
      <w:r w:rsidR="00884D63" w:rsidRPr="002522F9">
        <w:t>A person commits an offence if—</w:t>
      </w:r>
    </w:p>
    <w:p w14:paraId="0C8D8924" w14:textId="77777777" w:rsidR="00884D63" w:rsidRPr="002522F9" w:rsidRDefault="002522F9" w:rsidP="002522F9">
      <w:pPr>
        <w:pStyle w:val="Apara"/>
      </w:pPr>
      <w:r>
        <w:tab/>
      </w:r>
      <w:r w:rsidRPr="002522F9">
        <w:t>(a)</w:t>
      </w:r>
      <w:r w:rsidRPr="002522F9">
        <w:tab/>
      </w:r>
      <w:r w:rsidR="00884D63" w:rsidRPr="002522F9">
        <w:t>the person</w:t>
      </w:r>
      <w:r w:rsidR="005C2BCC" w:rsidRPr="002522F9">
        <w:t xml:space="preserve"> operates a boat on a lake; and</w:t>
      </w:r>
    </w:p>
    <w:p w14:paraId="2CD2DA1C" w14:textId="77777777" w:rsidR="005C2BCC" w:rsidRPr="002522F9" w:rsidRDefault="002522F9" w:rsidP="002522F9">
      <w:pPr>
        <w:pStyle w:val="Apara"/>
        <w:keepNext/>
      </w:pPr>
      <w:r>
        <w:tab/>
      </w:r>
      <w:r w:rsidRPr="002522F9">
        <w:t>(b)</w:t>
      </w:r>
      <w:r w:rsidRPr="002522F9">
        <w:tab/>
      </w:r>
      <w:r w:rsidR="005C2BCC" w:rsidRPr="002522F9">
        <w:t>the boat obstructs the approach to, or restric</w:t>
      </w:r>
      <w:r w:rsidR="00480E14" w:rsidRPr="002522F9">
        <w:t xml:space="preserve">ts or impedes the proper use of, </w:t>
      </w:r>
      <w:r w:rsidR="004B0E31" w:rsidRPr="002522F9">
        <w:t>a landing place in the</w:t>
      </w:r>
      <w:r w:rsidR="005C2BCC" w:rsidRPr="002522F9">
        <w:t xml:space="preserve"> lake area.</w:t>
      </w:r>
    </w:p>
    <w:p w14:paraId="30062835" w14:textId="77777777" w:rsidR="00F17864" w:rsidRPr="002522F9" w:rsidRDefault="00271115" w:rsidP="00F17864">
      <w:pPr>
        <w:pStyle w:val="Penalty"/>
      </w:pPr>
      <w:r w:rsidRPr="002522F9">
        <w:t>Maximum penalty:  3</w:t>
      </w:r>
      <w:r w:rsidR="00F17864" w:rsidRPr="002522F9">
        <w:t xml:space="preserve">0 penalty units. </w:t>
      </w:r>
    </w:p>
    <w:p w14:paraId="77415064" w14:textId="77777777" w:rsidR="00973729" w:rsidRPr="002522F9" w:rsidRDefault="002522F9" w:rsidP="00D51D32">
      <w:pPr>
        <w:pStyle w:val="Amain"/>
        <w:keepNext/>
      </w:pPr>
      <w:r>
        <w:lastRenderedPageBreak/>
        <w:tab/>
      </w:r>
      <w:r w:rsidRPr="002522F9">
        <w:t>(2)</w:t>
      </w:r>
      <w:r w:rsidRPr="002522F9">
        <w:tab/>
      </w:r>
      <w:r w:rsidR="00973729" w:rsidRPr="002522F9">
        <w:t>In this section:</w:t>
      </w:r>
    </w:p>
    <w:p w14:paraId="1FB6160C" w14:textId="77777777" w:rsidR="00973729" w:rsidRPr="002522F9" w:rsidRDefault="00973729" w:rsidP="002522F9">
      <w:pPr>
        <w:pStyle w:val="aDef"/>
      </w:pPr>
      <w:r w:rsidRPr="002522F9">
        <w:rPr>
          <w:rStyle w:val="charBoldItals"/>
        </w:rPr>
        <w:t>landing place</w:t>
      </w:r>
      <w:r w:rsidRPr="002522F9">
        <w:t xml:space="preserve"> </w:t>
      </w:r>
      <w:r w:rsidR="00D95F95" w:rsidRPr="002522F9">
        <w:t>means a wharf, jetty, boatshed, slip, launching ramp, courtesy</w:t>
      </w:r>
      <w:r w:rsidR="00460E3B" w:rsidRPr="002522F9">
        <w:t xml:space="preserve"> </w:t>
      </w:r>
      <w:r w:rsidR="00D95F95" w:rsidRPr="002522F9">
        <w:t>or emergency</w:t>
      </w:r>
      <w:r w:rsidR="00F17864" w:rsidRPr="002522F9">
        <w:t xml:space="preserve"> mooring</w:t>
      </w:r>
      <w:r w:rsidR="00D95F95" w:rsidRPr="002522F9">
        <w:t>.</w:t>
      </w:r>
      <w:r w:rsidRPr="002522F9">
        <w:t xml:space="preserve"> </w:t>
      </w:r>
    </w:p>
    <w:p w14:paraId="27789ECE" w14:textId="77777777" w:rsidR="00A23DEE" w:rsidRPr="002522F9" w:rsidRDefault="00A23DEE" w:rsidP="002522F9">
      <w:pPr>
        <w:pStyle w:val="aDef"/>
      </w:pPr>
      <w:r w:rsidRPr="002522F9">
        <w:rPr>
          <w:rStyle w:val="charBoldItals"/>
        </w:rPr>
        <w:t>operate</w:t>
      </w:r>
      <w:r w:rsidR="007D534E" w:rsidRPr="002522F9">
        <w:t>, a boat,</w:t>
      </w:r>
      <w:r w:rsidRPr="002522F9">
        <w:t xml:space="preserve"> does not include</w:t>
      </w:r>
      <w:r w:rsidR="00DD4F63" w:rsidRPr="002522F9">
        <w:t xml:space="preserve"> </w:t>
      </w:r>
      <w:r w:rsidR="00504295" w:rsidRPr="002522F9">
        <w:t xml:space="preserve">to </w:t>
      </w:r>
      <w:r w:rsidR="007D534E" w:rsidRPr="002522F9">
        <w:t>launch, land, or moor the</w:t>
      </w:r>
      <w:r w:rsidR="00DD4F63" w:rsidRPr="002522F9">
        <w:t xml:space="preserve"> boat.</w:t>
      </w:r>
    </w:p>
    <w:p w14:paraId="59711382" w14:textId="77777777" w:rsidR="00A13273" w:rsidRPr="002522F9" w:rsidRDefault="002522F9" w:rsidP="002522F9">
      <w:pPr>
        <w:pStyle w:val="AH5Sec"/>
      </w:pPr>
      <w:bookmarkStart w:id="82" w:name="_Toc4665518"/>
      <w:r w:rsidRPr="002522F9">
        <w:rPr>
          <w:rStyle w:val="CharSectNo"/>
        </w:rPr>
        <w:t>62</w:t>
      </w:r>
      <w:r w:rsidRPr="002522F9">
        <w:tab/>
      </w:r>
      <w:r w:rsidR="00A534A7" w:rsidRPr="002522F9">
        <w:t>Obstructing boats</w:t>
      </w:r>
      <w:bookmarkEnd w:id="82"/>
    </w:p>
    <w:p w14:paraId="620657CA" w14:textId="77777777" w:rsidR="00701433" w:rsidRPr="002522F9" w:rsidRDefault="002522F9" w:rsidP="002522F9">
      <w:pPr>
        <w:pStyle w:val="Amain"/>
      </w:pPr>
      <w:r>
        <w:tab/>
      </w:r>
      <w:r w:rsidRPr="002522F9">
        <w:t>(1)</w:t>
      </w:r>
      <w:r w:rsidRPr="002522F9">
        <w:tab/>
      </w:r>
      <w:r w:rsidR="00930D0B" w:rsidRPr="002522F9">
        <w:t xml:space="preserve">A person commits an offence if </w:t>
      </w:r>
      <w:r w:rsidR="00A534A7" w:rsidRPr="002522F9">
        <w:t>the person</w:t>
      </w:r>
      <w:r w:rsidR="00930D0B" w:rsidRPr="002522F9">
        <w:t xml:space="preserve"> o</w:t>
      </w:r>
      <w:r w:rsidR="00701433" w:rsidRPr="002522F9">
        <w:t>bstructs, or impedes—</w:t>
      </w:r>
    </w:p>
    <w:p w14:paraId="2862BA00" w14:textId="77777777" w:rsidR="00701433" w:rsidRPr="002522F9" w:rsidRDefault="002522F9" w:rsidP="002522F9">
      <w:pPr>
        <w:pStyle w:val="Apara"/>
      </w:pPr>
      <w:r>
        <w:tab/>
      </w:r>
      <w:r w:rsidRPr="002522F9">
        <w:t>(a)</w:t>
      </w:r>
      <w:r w:rsidRPr="002522F9">
        <w:tab/>
      </w:r>
      <w:r w:rsidR="00701433" w:rsidRPr="002522F9">
        <w:t>the launching or securing of a boat on a lake; or</w:t>
      </w:r>
    </w:p>
    <w:p w14:paraId="6E864EC4" w14:textId="77777777" w:rsidR="00A534A7" w:rsidRPr="002522F9" w:rsidRDefault="002522F9" w:rsidP="002522F9">
      <w:pPr>
        <w:pStyle w:val="Apara"/>
        <w:keepNext/>
      </w:pPr>
      <w:r>
        <w:tab/>
      </w:r>
      <w:r w:rsidRPr="002522F9">
        <w:t>(b)</w:t>
      </w:r>
      <w:r w:rsidRPr="002522F9">
        <w:tab/>
      </w:r>
      <w:r w:rsidR="00701433" w:rsidRPr="002522F9">
        <w:t>the removal of a boat from a lake.</w:t>
      </w:r>
    </w:p>
    <w:p w14:paraId="31889AF5" w14:textId="77777777" w:rsidR="00701433" w:rsidRPr="002522F9" w:rsidRDefault="00271115" w:rsidP="006B3F76">
      <w:pPr>
        <w:pStyle w:val="Penalty"/>
      </w:pPr>
      <w:r w:rsidRPr="002522F9">
        <w:t>Maximum penalty:  3</w:t>
      </w:r>
      <w:r w:rsidR="006B3F76" w:rsidRPr="002522F9">
        <w:t>0 penalty units.</w:t>
      </w:r>
    </w:p>
    <w:p w14:paraId="60AD7641" w14:textId="77777777" w:rsidR="00884A2E" w:rsidRPr="002522F9" w:rsidRDefault="002522F9" w:rsidP="002522F9">
      <w:pPr>
        <w:pStyle w:val="Amain"/>
        <w:keepNext/>
      </w:pPr>
      <w:r>
        <w:tab/>
      </w:r>
      <w:r w:rsidRPr="002522F9">
        <w:t>(2)</w:t>
      </w:r>
      <w:r w:rsidRPr="002522F9">
        <w:tab/>
      </w:r>
      <w:r w:rsidR="00884A2E" w:rsidRPr="002522F9">
        <w:t>A person commits an offence if the person obstructs, or impedes the safe navigation of a boat on a lake.</w:t>
      </w:r>
    </w:p>
    <w:p w14:paraId="799E7FDD" w14:textId="77777777" w:rsidR="00884A2E" w:rsidRPr="002522F9" w:rsidRDefault="00271115" w:rsidP="00884A2E">
      <w:pPr>
        <w:pStyle w:val="Penalty"/>
      </w:pPr>
      <w:r w:rsidRPr="002522F9">
        <w:t>Maximum penalty:  3</w:t>
      </w:r>
      <w:r w:rsidR="00884A2E" w:rsidRPr="002522F9">
        <w:t>0 penalty units.</w:t>
      </w:r>
    </w:p>
    <w:p w14:paraId="509C42D6" w14:textId="77777777" w:rsidR="00182CCE" w:rsidRPr="002522F9" w:rsidRDefault="002522F9" w:rsidP="002522F9">
      <w:pPr>
        <w:pStyle w:val="AH5Sec"/>
      </w:pPr>
      <w:bookmarkStart w:id="83" w:name="_Toc4665519"/>
      <w:r w:rsidRPr="002522F9">
        <w:rPr>
          <w:rStyle w:val="CharSectNo"/>
        </w:rPr>
        <w:t>63</w:t>
      </w:r>
      <w:r w:rsidRPr="002522F9">
        <w:tab/>
      </w:r>
      <w:r w:rsidR="00182CCE" w:rsidRPr="002522F9">
        <w:t>Obstructing passengers</w:t>
      </w:r>
      <w:bookmarkEnd w:id="83"/>
    </w:p>
    <w:p w14:paraId="15BCE7D5" w14:textId="77777777" w:rsidR="00182CCE" w:rsidRPr="002522F9" w:rsidRDefault="00701433" w:rsidP="002522F9">
      <w:pPr>
        <w:pStyle w:val="Amainreturn"/>
        <w:keepNext/>
      </w:pPr>
      <w:r w:rsidRPr="002522F9">
        <w:t xml:space="preserve">A person commits an offence if the person obstructs or </w:t>
      </w:r>
      <w:r w:rsidR="006B3F76" w:rsidRPr="002522F9">
        <w:t>i</w:t>
      </w:r>
      <w:r w:rsidR="00C46941" w:rsidRPr="002522F9">
        <w:t xml:space="preserve">mpedes </w:t>
      </w:r>
      <w:r w:rsidR="00182CCE" w:rsidRPr="002522F9">
        <w:t>passengers from embarking</w:t>
      </w:r>
      <w:r w:rsidR="00884A2E" w:rsidRPr="002522F9">
        <w:t xml:space="preserve"> on</w:t>
      </w:r>
      <w:r w:rsidR="00182CCE" w:rsidRPr="002522F9">
        <w:t xml:space="preserve"> or disembarking </w:t>
      </w:r>
      <w:r w:rsidR="00884A2E" w:rsidRPr="002522F9">
        <w:t xml:space="preserve">from </w:t>
      </w:r>
      <w:r w:rsidR="00C46941" w:rsidRPr="002522F9">
        <w:t>a boat on a lake.</w:t>
      </w:r>
    </w:p>
    <w:p w14:paraId="0B1692ED" w14:textId="77777777" w:rsidR="00884A2E" w:rsidRPr="002522F9" w:rsidRDefault="00271115" w:rsidP="00884A2E">
      <w:pPr>
        <w:pStyle w:val="Penalty"/>
      </w:pPr>
      <w:r w:rsidRPr="002522F9">
        <w:t>Maximum penalty:  3</w:t>
      </w:r>
      <w:r w:rsidR="00884A2E" w:rsidRPr="002522F9">
        <w:t>0 penalty units.</w:t>
      </w:r>
    </w:p>
    <w:p w14:paraId="7C0F3894" w14:textId="77777777" w:rsidR="00183542" w:rsidRPr="002522F9" w:rsidRDefault="002522F9" w:rsidP="002522F9">
      <w:pPr>
        <w:pStyle w:val="AH5Sec"/>
      </w:pPr>
      <w:bookmarkStart w:id="84" w:name="_Toc4665520"/>
      <w:r w:rsidRPr="002522F9">
        <w:rPr>
          <w:rStyle w:val="CharSectNo"/>
        </w:rPr>
        <w:t>64</w:t>
      </w:r>
      <w:r w:rsidRPr="002522F9">
        <w:tab/>
      </w:r>
      <w:r w:rsidR="00183542" w:rsidRPr="002522F9">
        <w:t>Obstructing cargo</w:t>
      </w:r>
      <w:bookmarkEnd w:id="84"/>
    </w:p>
    <w:p w14:paraId="6EFA8597" w14:textId="77777777" w:rsidR="00182CCE" w:rsidRPr="002522F9" w:rsidRDefault="00182CCE" w:rsidP="002522F9">
      <w:pPr>
        <w:pStyle w:val="Amainreturn"/>
        <w:keepNext/>
      </w:pPr>
      <w:r w:rsidRPr="002522F9">
        <w:t xml:space="preserve">A person commits an offence if the person obstructs or impedes the </w:t>
      </w:r>
      <w:r w:rsidR="0050606D" w:rsidRPr="002522F9">
        <w:t xml:space="preserve">loading or unloading </w:t>
      </w:r>
      <w:r w:rsidRPr="002522F9">
        <w:t>of cargo to or from a boat on a lake.</w:t>
      </w:r>
    </w:p>
    <w:p w14:paraId="1BE3ED91" w14:textId="77777777" w:rsidR="00884A2E" w:rsidRPr="002522F9" w:rsidRDefault="00271115" w:rsidP="00884A2E">
      <w:pPr>
        <w:pStyle w:val="Penalty"/>
      </w:pPr>
      <w:r w:rsidRPr="002522F9">
        <w:t>Maximum penalty:  3</w:t>
      </w:r>
      <w:r w:rsidR="00884A2E" w:rsidRPr="002522F9">
        <w:t>0 penalty units.</w:t>
      </w:r>
    </w:p>
    <w:p w14:paraId="121D82F5" w14:textId="77777777" w:rsidR="008F015F" w:rsidRPr="002522F9" w:rsidRDefault="002522F9" w:rsidP="002522F9">
      <w:pPr>
        <w:pStyle w:val="AH5Sec"/>
      </w:pPr>
      <w:bookmarkStart w:id="85" w:name="_Toc4665521"/>
      <w:r w:rsidRPr="002522F9">
        <w:rPr>
          <w:rStyle w:val="CharSectNo"/>
        </w:rPr>
        <w:t>65</w:t>
      </w:r>
      <w:r w:rsidRPr="002522F9">
        <w:tab/>
      </w:r>
      <w:r w:rsidR="001269B3" w:rsidRPr="002522F9">
        <w:t>Causing obstruction</w:t>
      </w:r>
      <w:r w:rsidR="0025111D" w:rsidRPr="002522F9">
        <w:t>,</w:t>
      </w:r>
      <w:r w:rsidR="001269B3" w:rsidRPr="002522F9">
        <w:t xml:space="preserve"> nuisance</w:t>
      </w:r>
      <w:r w:rsidR="0025111D" w:rsidRPr="002522F9">
        <w:t xml:space="preserve"> or damage</w:t>
      </w:r>
      <w:r w:rsidR="001269B3" w:rsidRPr="002522F9">
        <w:t xml:space="preserve"> with objects</w:t>
      </w:r>
      <w:bookmarkEnd w:id="85"/>
    </w:p>
    <w:p w14:paraId="1135BC16" w14:textId="77777777" w:rsidR="00BE3184" w:rsidRPr="002522F9" w:rsidRDefault="002522F9" w:rsidP="002522F9">
      <w:pPr>
        <w:pStyle w:val="Amain"/>
      </w:pPr>
      <w:r>
        <w:tab/>
      </w:r>
      <w:r w:rsidRPr="002522F9">
        <w:t>(1)</w:t>
      </w:r>
      <w:r w:rsidRPr="002522F9">
        <w:tab/>
      </w:r>
      <w:r w:rsidR="008F015F" w:rsidRPr="002522F9">
        <w:t>A person commits an offence if</w:t>
      </w:r>
      <w:r w:rsidR="00BE3184" w:rsidRPr="002522F9">
        <w:t>—</w:t>
      </w:r>
    </w:p>
    <w:p w14:paraId="557D4B9E" w14:textId="77777777" w:rsidR="001C7494" w:rsidRPr="002522F9" w:rsidRDefault="002522F9" w:rsidP="002522F9">
      <w:pPr>
        <w:pStyle w:val="Apara"/>
      </w:pPr>
      <w:r>
        <w:tab/>
      </w:r>
      <w:r w:rsidRPr="002522F9">
        <w:t>(a)</w:t>
      </w:r>
      <w:r w:rsidRPr="002522F9">
        <w:tab/>
      </w:r>
      <w:r w:rsidR="00BE3184" w:rsidRPr="002522F9">
        <w:t>the person</w:t>
      </w:r>
      <w:r w:rsidR="001C7494" w:rsidRPr="002522F9">
        <w:t>—</w:t>
      </w:r>
    </w:p>
    <w:p w14:paraId="42CACC02" w14:textId="77777777" w:rsidR="00BF675C" w:rsidRPr="002522F9" w:rsidRDefault="002522F9" w:rsidP="002522F9">
      <w:pPr>
        <w:pStyle w:val="Asubpara"/>
      </w:pPr>
      <w:r>
        <w:tab/>
      </w:r>
      <w:r w:rsidRPr="002522F9">
        <w:t>(i)</w:t>
      </w:r>
      <w:r w:rsidRPr="002522F9">
        <w:tab/>
      </w:r>
      <w:r w:rsidR="00BF675C" w:rsidRPr="002522F9">
        <w:t xml:space="preserve">throws an object into a lake; </w:t>
      </w:r>
      <w:r w:rsidR="001C7494" w:rsidRPr="002522F9">
        <w:t>or</w:t>
      </w:r>
    </w:p>
    <w:p w14:paraId="790139DF" w14:textId="77777777" w:rsidR="001C7494" w:rsidRPr="002522F9" w:rsidRDefault="002522F9" w:rsidP="002522F9">
      <w:pPr>
        <w:pStyle w:val="Asubpara"/>
      </w:pPr>
      <w:r>
        <w:lastRenderedPageBreak/>
        <w:tab/>
      </w:r>
      <w:r w:rsidRPr="002522F9">
        <w:t>(ii)</w:t>
      </w:r>
      <w:r w:rsidRPr="002522F9">
        <w:tab/>
      </w:r>
      <w:r w:rsidR="001C7494" w:rsidRPr="002522F9">
        <w:t>does anything else that results in an object being in, or extending over, a lake; and</w:t>
      </w:r>
    </w:p>
    <w:p w14:paraId="3F16155A" w14:textId="77777777" w:rsidR="008F015F" w:rsidRPr="002522F9" w:rsidRDefault="002522F9" w:rsidP="002522F9">
      <w:pPr>
        <w:pStyle w:val="Apara"/>
        <w:keepNext/>
      </w:pPr>
      <w:r>
        <w:tab/>
      </w:r>
      <w:r w:rsidRPr="002522F9">
        <w:t>(b)</w:t>
      </w:r>
      <w:r w:rsidRPr="002522F9">
        <w:tab/>
      </w:r>
      <w:r w:rsidR="00BF675C" w:rsidRPr="002522F9">
        <w:t xml:space="preserve">the object </w:t>
      </w:r>
      <w:r w:rsidR="00741557" w:rsidRPr="002522F9">
        <w:t>obstructs, or is likely to obstruct</w:t>
      </w:r>
      <w:r w:rsidR="00183542" w:rsidRPr="002522F9">
        <w:t>,</w:t>
      </w:r>
      <w:r w:rsidR="00741557" w:rsidRPr="002522F9">
        <w:t xml:space="preserve"> a boat from navigating the lake</w:t>
      </w:r>
      <w:r w:rsidR="008F015F" w:rsidRPr="002522F9">
        <w:t>.</w:t>
      </w:r>
    </w:p>
    <w:p w14:paraId="4D3DE28E" w14:textId="77777777" w:rsidR="008F015F" w:rsidRPr="002522F9" w:rsidRDefault="00271115" w:rsidP="008F015F">
      <w:pPr>
        <w:pStyle w:val="Penalty"/>
      </w:pPr>
      <w:r w:rsidRPr="002522F9">
        <w:t>Maximum penalty:  3</w:t>
      </w:r>
      <w:r w:rsidR="008F015F" w:rsidRPr="002522F9">
        <w:t>0 penalty units.</w:t>
      </w:r>
    </w:p>
    <w:p w14:paraId="5A2938A7" w14:textId="77777777" w:rsidR="00741557" w:rsidRPr="002522F9" w:rsidRDefault="002522F9" w:rsidP="002522F9">
      <w:pPr>
        <w:pStyle w:val="Amain"/>
      </w:pPr>
      <w:r>
        <w:tab/>
      </w:r>
      <w:r w:rsidRPr="002522F9">
        <w:t>(2)</w:t>
      </w:r>
      <w:r w:rsidRPr="002522F9">
        <w:tab/>
      </w:r>
      <w:r w:rsidR="00741557" w:rsidRPr="002522F9">
        <w:t>A person commits an offence if—</w:t>
      </w:r>
    </w:p>
    <w:p w14:paraId="7A6F3B0D" w14:textId="77777777" w:rsidR="001C7494" w:rsidRPr="002522F9" w:rsidRDefault="002522F9" w:rsidP="002522F9">
      <w:pPr>
        <w:pStyle w:val="Apara"/>
      </w:pPr>
      <w:r>
        <w:tab/>
      </w:r>
      <w:r w:rsidRPr="002522F9">
        <w:t>(a)</w:t>
      </w:r>
      <w:r w:rsidRPr="002522F9">
        <w:tab/>
      </w:r>
      <w:r w:rsidR="001C7494" w:rsidRPr="002522F9">
        <w:t>the person—</w:t>
      </w:r>
    </w:p>
    <w:p w14:paraId="18396081" w14:textId="77777777" w:rsidR="001C7494" w:rsidRPr="002522F9" w:rsidRDefault="002522F9" w:rsidP="002522F9">
      <w:pPr>
        <w:pStyle w:val="Asubpara"/>
      </w:pPr>
      <w:r>
        <w:tab/>
      </w:r>
      <w:r w:rsidRPr="002522F9">
        <w:t>(i)</w:t>
      </w:r>
      <w:r w:rsidRPr="002522F9">
        <w:tab/>
      </w:r>
      <w:r w:rsidR="001C7494" w:rsidRPr="002522F9">
        <w:t>throws an object into a lake; or</w:t>
      </w:r>
    </w:p>
    <w:p w14:paraId="6C37F539" w14:textId="77777777" w:rsidR="00741557" w:rsidRPr="002522F9" w:rsidRDefault="002522F9" w:rsidP="002522F9">
      <w:pPr>
        <w:pStyle w:val="Asubpara"/>
      </w:pPr>
      <w:r>
        <w:tab/>
      </w:r>
      <w:r w:rsidRPr="002522F9">
        <w:t>(ii)</w:t>
      </w:r>
      <w:r w:rsidRPr="002522F9">
        <w:tab/>
      </w:r>
      <w:r w:rsidR="001C7494" w:rsidRPr="002522F9">
        <w:t>does anything else that results in an object being in, or extending over, a lake; and</w:t>
      </w:r>
    </w:p>
    <w:p w14:paraId="39C78D09" w14:textId="77777777" w:rsidR="00741557" w:rsidRPr="002522F9" w:rsidRDefault="002522F9" w:rsidP="002522F9">
      <w:pPr>
        <w:pStyle w:val="Apara"/>
        <w:keepNext/>
      </w:pPr>
      <w:r>
        <w:tab/>
      </w:r>
      <w:r w:rsidRPr="002522F9">
        <w:t>(b)</w:t>
      </w:r>
      <w:r w:rsidRPr="002522F9">
        <w:tab/>
      </w:r>
      <w:r w:rsidR="00741557" w:rsidRPr="002522F9">
        <w:t>the object causes, or is likely to cause, a nuisance or danger to a person.</w:t>
      </w:r>
    </w:p>
    <w:p w14:paraId="377A5987" w14:textId="77777777" w:rsidR="00741557" w:rsidRPr="002522F9" w:rsidRDefault="00741557" w:rsidP="00741557">
      <w:pPr>
        <w:pStyle w:val="Penalty"/>
      </w:pPr>
      <w:r w:rsidRPr="002522F9">
        <w:t>Maxim</w:t>
      </w:r>
      <w:r w:rsidR="00271115" w:rsidRPr="002522F9">
        <w:t>um penalty:  3</w:t>
      </w:r>
      <w:r w:rsidRPr="002522F9">
        <w:t>0 penalty units.</w:t>
      </w:r>
    </w:p>
    <w:p w14:paraId="6BC95FEA" w14:textId="77777777" w:rsidR="00A14C5A" w:rsidRPr="002522F9" w:rsidRDefault="002522F9" w:rsidP="002522F9">
      <w:pPr>
        <w:pStyle w:val="Amain"/>
      </w:pPr>
      <w:r>
        <w:tab/>
      </w:r>
      <w:r w:rsidRPr="002522F9">
        <w:t>(3)</w:t>
      </w:r>
      <w:r w:rsidRPr="002522F9">
        <w:tab/>
      </w:r>
      <w:r w:rsidR="00A14C5A" w:rsidRPr="002522F9">
        <w:t>A person commits an offence if—</w:t>
      </w:r>
    </w:p>
    <w:p w14:paraId="277185FA" w14:textId="77777777" w:rsidR="00347903" w:rsidRPr="002522F9" w:rsidRDefault="002522F9" w:rsidP="002522F9">
      <w:pPr>
        <w:pStyle w:val="Apara"/>
      </w:pPr>
      <w:r>
        <w:tab/>
      </w:r>
      <w:r w:rsidRPr="002522F9">
        <w:t>(a)</w:t>
      </w:r>
      <w:r w:rsidRPr="002522F9">
        <w:tab/>
      </w:r>
      <w:r w:rsidR="00347903" w:rsidRPr="002522F9">
        <w:t>the person—</w:t>
      </w:r>
    </w:p>
    <w:p w14:paraId="492D85F0" w14:textId="77777777" w:rsidR="00347903" w:rsidRPr="002522F9" w:rsidRDefault="002522F9" w:rsidP="002522F9">
      <w:pPr>
        <w:pStyle w:val="Asubpara"/>
      </w:pPr>
      <w:r>
        <w:tab/>
      </w:r>
      <w:r w:rsidRPr="002522F9">
        <w:t>(i)</w:t>
      </w:r>
      <w:r w:rsidRPr="002522F9">
        <w:tab/>
      </w:r>
      <w:r w:rsidR="00347903" w:rsidRPr="002522F9">
        <w:t>throws an object into a lake; or</w:t>
      </w:r>
    </w:p>
    <w:p w14:paraId="727811EA" w14:textId="77777777" w:rsidR="00A14C5A" w:rsidRPr="002522F9" w:rsidRDefault="002522F9" w:rsidP="002522F9">
      <w:pPr>
        <w:pStyle w:val="Asubpara"/>
      </w:pPr>
      <w:r>
        <w:tab/>
      </w:r>
      <w:r w:rsidRPr="002522F9">
        <w:t>(ii)</w:t>
      </w:r>
      <w:r w:rsidRPr="002522F9">
        <w:tab/>
      </w:r>
      <w:r w:rsidR="00347903" w:rsidRPr="002522F9">
        <w:t>does anything else that results in an object being in, or extending over, a lake; and</w:t>
      </w:r>
    </w:p>
    <w:p w14:paraId="03543406" w14:textId="77777777" w:rsidR="00A14C5A" w:rsidRPr="002522F9" w:rsidRDefault="002522F9" w:rsidP="002522F9">
      <w:pPr>
        <w:pStyle w:val="Apara"/>
        <w:keepNext/>
      </w:pPr>
      <w:r>
        <w:tab/>
      </w:r>
      <w:r w:rsidRPr="002522F9">
        <w:t>(b)</w:t>
      </w:r>
      <w:r w:rsidRPr="002522F9">
        <w:tab/>
      </w:r>
      <w:r w:rsidR="00A14C5A" w:rsidRPr="002522F9">
        <w:t>the object causes, or is likely to cause, damage to property.</w:t>
      </w:r>
    </w:p>
    <w:p w14:paraId="505C80F4" w14:textId="77777777" w:rsidR="00A14C5A" w:rsidRPr="002522F9" w:rsidRDefault="00271115" w:rsidP="00A14C5A">
      <w:pPr>
        <w:pStyle w:val="Penalty"/>
      </w:pPr>
      <w:r w:rsidRPr="002522F9">
        <w:t>Maximum penalty:  3</w:t>
      </w:r>
      <w:r w:rsidR="00A14C5A" w:rsidRPr="002522F9">
        <w:t>0 penalty units.</w:t>
      </w:r>
    </w:p>
    <w:p w14:paraId="07CBE205" w14:textId="77777777" w:rsidR="00BF675C" w:rsidRPr="002522F9" w:rsidRDefault="002522F9" w:rsidP="002522F9">
      <w:pPr>
        <w:pStyle w:val="Amain"/>
      </w:pPr>
      <w:r>
        <w:tab/>
      </w:r>
      <w:r w:rsidRPr="002522F9">
        <w:t>(4)</w:t>
      </w:r>
      <w:r w:rsidRPr="002522F9">
        <w:tab/>
      </w:r>
      <w:r w:rsidR="00BF675C" w:rsidRPr="002522F9">
        <w:t>In this section</w:t>
      </w:r>
      <w:r w:rsidR="001E4D83" w:rsidRPr="002522F9">
        <w:t>:</w:t>
      </w:r>
    </w:p>
    <w:p w14:paraId="33AA87F9" w14:textId="77777777" w:rsidR="00BF675C" w:rsidRPr="002522F9" w:rsidRDefault="003F1F53" w:rsidP="002522F9">
      <w:pPr>
        <w:pStyle w:val="aDef"/>
      </w:pPr>
      <w:r w:rsidRPr="002522F9">
        <w:rPr>
          <w:rStyle w:val="charBoldItals"/>
        </w:rPr>
        <w:t>throw</w:t>
      </w:r>
      <w:r w:rsidR="0001388E" w:rsidRPr="002522F9">
        <w:t>, into a lake, includes</w:t>
      </w:r>
      <w:r w:rsidRPr="002522F9">
        <w:t xml:space="preserve"> </w:t>
      </w:r>
      <w:r w:rsidR="0001388E" w:rsidRPr="002522F9">
        <w:t>propel, or project into, the lake</w:t>
      </w:r>
      <w:r w:rsidRPr="002522F9">
        <w:t>.</w:t>
      </w:r>
    </w:p>
    <w:p w14:paraId="302F311A" w14:textId="77777777" w:rsidR="00F93DB0" w:rsidRPr="002522F9" w:rsidRDefault="002522F9" w:rsidP="002522F9">
      <w:pPr>
        <w:pStyle w:val="AH5Sec"/>
      </w:pPr>
      <w:bookmarkStart w:id="86" w:name="_Toc4665522"/>
      <w:r w:rsidRPr="002522F9">
        <w:rPr>
          <w:rStyle w:val="CharSectNo"/>
        </w:rPr>
        <w:lastRenderedPageBreak/>
        <w:t>66</w:t>
      </w:r>
      <w:r w:rsidRPr="002522F9">
        <w:tab/>
      </w:r>
      <w:r w:rsidR="00044218" w:rsidRPr="002522F9">
        <w:t xml:space="preserve">Failing to light or mark </w:t>
      </w:r>
      <w:r w:rsidR="005D2C68" w:rsidRPr="002522F9">
        <w:t>obstructions</w:t>
      </w:r>
      <w:bookmarkEnd w:id="86"/>
    </w:p>
    <w:p w14:paraId="1D7B7D87" w14:textId="77777777" w:rsidR="00F93DB0" w:rsidRPr="002522F9" w:rsidRDefault="00F93DB0" w:rsidP="00D51D32">
      <w:pPr>
        <w:pStyle w:val="Amainreturn"/>
        <w:keepNext/>
      </w:pPr>
      <w:r w:rsidRPr="002522F9">
        <w:t>A person commits an offence if—</w:t>
      </w:r>
    </w:p>
    <w:p w14:paraId="258B57AC" w14:textId="77777777" w:rsidR="005D2C68" w:rsidRPr="002522F9" w:rsidRDefault="002522F9" w:rsidP="00D51D32">
      <w:pPr>
        <w:pStyle w:val="Apara"/>
        <w:keepNext/>
      </w:pPr>
      <w:r>
        <w:tab/>
      </w:r>
      <w:r w:rsidRPr="002522F9">
        <w:t>(a)</w:t>
      </w:r>
      <w:r w:rsidRPr="002522F9">
        <w:tab/>
      </w:r>
      <w:r w:rsidR="006323D5" w:rsidRPr="002522F9">
        <w:t xml:space="preserve">the person </w:t>
      </w:r>
      <w:r w:rsidR="005D2C68" w:rsidRPr="002522F9">
        <w:t>owns an obstruction to navigation; and</w:t>
      </w:r>
    </w:p>
    <w:p w14:paraId="6DAF1ABA" w14:textId="77777777" w:rsidR="00F93DB0" w:rsidRPr="002522F9" w:rsidRDefault="002522F9" w:rsidP="002522F9">
      <w:pPr>
        <w:pStyle w:val="Apara"/>
      </w:pPr>
      <w:r>
        <w:tab/>
      </w:r>
      <w:r w:rsidRPr="002522F9">
        <w:t>(b)</w:t>
      </w:r>
      <w:r w:rsidRPr="002522F9">
        <w:tab/>
      </w:r>
      <w:r w:rsidR="005D2C68" w:rsidRPr="002522F9">
        <w:t xml:space="preserve">the obstruction is in </w:t>
      </w:r>
      <w:r w:rsidR="006323D5" w:rsidRPr="002522F9">
        <w:t>a lake area; and</w:t>
      </w:r>
    </w:p>
    <w:p w14:paraId="71A14914" w14:textId="77777777" w:rsidR="00F93DB0" w:rsidRPr="002522F9" w:rsidRDefault="002522F9" w:rsidP="002522F9">
      <w:pPr>
        <w:pStyle w:val="Apara"/>
        <w:keepNext/>
      </w:pPr>
      <w:r>
        <w:tab/>
      </w:r>
      <w:r w:rsidRPr="002522F9">
        <w:t>(c)</w:t>
      </w:r>
      <w:r w:rsidRPr="002522F9">
        <w:tab/>
      </w:r>
      <w:r w:rsidR="0009067B" w:rsidRPr="002522F9">
        <w:t>the person</w:t>
      </w:r>
      <w:r w:rsidR="00953C9F" w:rsidRPr="002522F9">
        <w:t xml:space="preserve"> </w:t>
      </w:r>
      <w:r w:rsidR="00A83736" w:rsidRPr="002522F9">
        <w:t>doe</w:t>
      </w:r>
      <w:r w:rsidR="0009067B" w:rsidRPr="002522F9">
        <w:t>s not mark or light</w:t>
      </w:r>
      <w:r w:rsidR="00A83736" w:rsidRPr="002522F9">
        <w:t xml:space="preserve"> the obstruction in </w:t>
      </w:r>
      <w:r w:rsidR="0009067B" w:rsidRPr="002522F9">
        <w:t xml:space="preserve">a </w:t>
      </w:r>
      <w:r w:rsidR="00A83736" w:rsidRPr="002522F9">
        <w:t>way that allows for the safe</w:t>
      </w:r>
      <w:r w:rsidR="006323D5" w:rsidRPr="002522F9">
        <w:t xml:space="preserve"> navigation </w:t>
      </w:r>
      <w:r w:rsidR="0009067B" w:rsidRPr="002522F9">
        <w:t xml:space="preserve">of </w:t>
      </w:r>
      <w:r w:rsidR="006323D5" w:rsidRPr="002522F9">
        <w:t>boats in the lake area.</w:t>
      </w:r>
    </w:p>
    <w:p w14:paraId="537D79AD" w14:textId="77777777" w:rsidR="00F93DB0" w:rsidRPr="002522F9" w:rsidRDefault="00271115" w:rsidP="002522F9">
      <w:pPr>
        <w:pStyle w:val="Penalty"/>
        <w:keepNext/>
      </w:pPr>
      <w:r w:rsidRPr="002522F9">
        <w:t>Maximum penalty:  3</w:t>
      </w:r>
      <w:r w:rsidR="00F93DB0" w:rsidRPr="002522F9">
        <w:t>0 penalty units.</w:t>
      </w:r>
    </w:p>
    <w:p w14:paraId="0FB1D3F7" w14:textId="1224D8AB" w:rsidR="008F2685" w:rsidRPr="002522F9" w:rsidRDefault="008F2685" w:rsidP="008F2685">
      <w:pPr>
        <w:pStyle w:val="aNote"/>
      </w:pPr>
      <w:r w:rsidRPr="002522F9">
        <w:rPr>
          <w:rStyle w:val="charItals"/>
        </w:rPr>
        <w:t>Note</w:t>
      </w:r>
      <w:r w:rsidRPr="002522F9">
        <w:rPr>
          <w:rStyle w:val="charItals"/>
        </w:rPr>
        <w:tab/>
      </w:r>
      <w:r w:rsidRPr="002522F9">
        <w:t xml:space="preserve">The </w:t>
      </w:r>
      <w:hyperlink r:id="rId54" w:tooltip="Lakes Act 1976" w:history="1">
        <w:r w:rsidR="00666B06" w:rsidRPr="002522F9">
          <w:rPr>
            <w:rStyle w:val="charCitHyperlinkAbbrev"/>
          </w:rPr>
          <w:t>Act</w:t>
        </w:r>
      </w:hyperlink>
      <w:r w:rsidRPr="002522F9">
        <w:t xml:space="preserve">, s </w:t>
      </w:r>
      <w:r w:rsidR="002C74A4" w:rsidRPr="002522F9">
        <w:t>56</w:t>
      </w:r>
      <w:r w:rsidRPr="002522F9">
        <w:t xml:space="preserve"> provides for directions to be given in relation to lighting or marking obstructions.</w:t>
      </w:r>
    </w:p>
    <w:p w14:paraId="341D76B5" w14:textId="77777777" w:rsidR="00565B7D" w:rsidRPr="002522F9" w:rsidRDefault="00565B7D" w:rsidP="00565B7D">
      <w:pPr>
        <w:pStyle w:val="PageBreak"/>
      </w:pPr>
      <w:r w:rsidRPr="002522F9">
        <w:br w:type="page"/>
      </w:r>
    </w:p>
    <w:p w14:paraId="695FDEA2" w14:textId="77777777" w:rsidR="00B15BFF" w:rsidRPr="002522F9" w:rsidRDefault="002522F9" w:rsidP="002522F9">
      <w:pPr>
        <w:pStyle w:val="AH2Part"/>
      </w:pPr>
      <w:bookmarkStart w:id="87" w:name="_Toc4665523"/>
      <w:r w:rsidRPr="002522F9">
        <w:rPr>
          <w:rStyle w:val="CharPartNo"/>
        </w:rPr>
        <w:lastRenderedPageBreak/>
        <w:t>Part 11</w:t>
      </w:r>
      <w:r w:rsidRPr="002522F9">
        <w:tab/>
      </w:r>
      <w:r w:rsidR="00B15BFF" w:rsidRPr="002522F9">
        <w:rPr>
          <w:rStyle w:val="CharPartText"/>
        </w:rPr>
        <w:t>Hatches and exterior doors</w:t>
      </w:r>
      <w:r w:rsidR="00E50398" w:rsidRPr="002522F9">
        <w:rPr>
          <w:rStyle w:val="CharPartText"/>
        </w:rPr>
        <w:t xml:space="preserve"> on recreational boats</w:t>
      </w:r>
      <w:bookmarkEnd w:id="87"/>
    </w:p>
    <w:p w14:paraId="1DECE7BD" w14:textId="77777777" w:rsidR="00B15BFF" w:rsidRPr="002522F9" w:rsidRDefault="002522F9" w:rsidP="002522F9">
      <w:pPr>
        <w:pStyle w:val="AH5Sec"/>
      </w:pPr>
      <w:bookmarkStart w:id="88" w:name="_Toc4665524"/>
      <w:r w:rsidRPr="002522F9">
        <w:rPr>
          <w:rStyle w:val="CharSectNo"/>
        </w:rPr>
        <w:t>67</w:t>
      </w:r>
      <w:r w:rsidRPr="002522F9">
        <w:tab/>
      </w:r>
      <w:r w:rsidR="00B15BFF" w:rsidRPr="002522F9">
        <w:t xml:space="preserve">Application—pt </w:t>
      </w:r>
      <w:r w:rsidR="00565B7D" w:rsidRPr="002522F9">
        <w:t>1</w:t>
      </w:r>
      <w:r w:rsidR="00CC4ED9" w:rsidRPr="002522F9">
        <w:t>1</w:t>
      </w:r>
      <w:bookmarkEnd w:id="88"/>
    </w:p>
    <w:p w14:paraId="2482ECF1" w14:textId="77777777" w:rsidR="00B15BFF" w:rsidRPr="002522F9" w:rsidRDefault="00B15BFF" w:rsidP="00567F12">
      <w:pPr>
        <w:pStyle w:val="Amainreturn"/>
      </w:pPr>
      <w:r w:rsidRPr="002522F9">
        <w:t>This part does not apply in relation to a recreational boat if the boat—</w:t>
      </w:r>
    </w:p>
    <w:p w14:paraId="4DC8A4A1" w14:textId="77777777" w:rsidR="00B15BFF" w:rsidRPr="002522F9" w:rsidRDefault="002522F9" w:rsidP="002522F9">
      <w:pPr>
        <w:pStyle w:val="Apara"/>
      </w:pPr>
      <w:r>
        <w:tab/>
      </w:r>
      <w:r w:rsidRPr="002522F9">
        <w:t>(a)</w:t>
      </w:r>
      <w:r w:rsidRPr="002522F9">
        <w:tab/>
      </w:r>
      <w:r w:rsidR="00B15BFF" w:rsidRPr="002522F9">
        <w:t>is ordinarily operated in a</w:t>
      </w:r>
      <w:r w:rsidR="000501DE" w:rsidRPr="002522F9">
        <w:t>nother</w:t>
      </w:r>
      <w:r w:rsidR="00B15BFF" w:rsidRPr="002522F9">
        <w:t xml:space="preserve"> State; and</w:t>
      </w:r>
    </w:p>
    <w:p w14:paraId="25608E7B" w14:textId="77777777" w:rsidR="00B15BFF" w:rsidRPr="002522F9" w:rsidRDefault="002522F9" w:rsidP="002522F9">
      <w:pPr>
        <w:pStyle w:val="Apara"/>
      </w:pPr>
      <w:r>
        <w:tab/>
      </w:r>
      <w:r w:rsidRPr="002522F9">
        <w:t>(b)</w:t>
      </w:r>
      <w:r w:rsidRPr="002522F9">
        <w:tab/>
      </w:r>
      <w:r w:rsidR="00B15BFF" w:rsidRPr="002522F9">
        <w:t>complies with the requirements for safety equipment that apply to the boat in the State; and</w:t>
      </w:r>
    </w:p>
    <w:p w14:paraId="0446BDEF" w14:textId="77777777" w:rsidR="00B15BFF" w:rsidRPr="002522F9" w:rsidRDefault="002522F9" w:rsidP="002522F9">
      <w:pPr>
        <w:pStyle w:val="Apara"/>
      </w:pPr>
      <w:r>
        <w:tab/>
      </w:r>
      <w:r w:rsidRPr="002522F9">
        <w:t>(c)</w:t>
      </w:r>
      <w:r w:rsidRPr="002522F9">
        <w:tab/>
      </w:r>
      <w:r w:rsidR="00B15BFF" w:rsidRPr="002522F9">
        <w:t xml:space="preserve">has been in the Territory for </w:t>
      </w:r>
      <w:r w:rsidR="001E4D83" w:rsidRPr="002522F9">
        <w:t>fewer</w:t>
      </w:r>
      <w:r w:rsidR="00B15BFF" w:rsidRPr="002522F9">
        <w:t xml:space="preserve"> than 90 consecutive days.</w:t>
      </w:r>
    </w:p>
    <w:p w14:paraId="28F1249C" w14:textId="77777777" w:rsidR="00B15BFF" w:rsidRPr="002522F9" w:rsidRDefault="002522F9" w:rsidP="002522F9">
      <w:pPr>
        <w:pStyle w:val="AH5Sec"/>
      </w:pPr>
      <w:bookmarkStart w:id="89" w:name="_Toc4665525"/>
      <w:r w:rsidRPr="002522F9">
        <w:rPr>
          <w:rStyle w:val="CharSectNo"/>
        </w:rPr>
        <w:t>68</w:t>
      </w:r>
      <w:r w:rsidRPr="002522F9">
        <w:tab/>
      </w:r>
      <w:r w:rsidR="00B15BFF" w:rsidRPr="002522F9">
        <w:t>Construction</w:t>
      </w:r>
      <w:bookmarkEnd w:id="89"/>
    </w:p>
    <w:p w14:paraId="461643A5" w14:textId="77777777" w:rsidR="00B15BFF" w:rsidRPr="002522F9" w:rsidRDefault="002522F9" w:rsidP="002522F9">
      <w:pPr>
        <w:pStyle w:val="Amain"/>
      </w:pPr>
      <w:r>
        <w:tab/>
      </w:r>
      <w:r w:rsidRPr="002522F9">
        <w:t>(1)</w:t>
      </w:r>
      <w:r w:rsidRPr="002522F9">
        <w:tab/>
      </w:r>
      <w:r w:rsidR="00B15BFF" w:rsidRPr="002522F9">
        <w:t>This section applies in relation to a recreational boat if the hull construction of the boat commenced on or after 1 January 1991.</w:t>
      </w:r>
    </w:p>
    <w:p w14:paraId="5F2DFC03" w14:textId="77777777" w:rsidR="00B15BFF" w:rsidRPr="002522F9" w:rsidRDefault="002522F9" w:rsidP="002522F9">
      <w:pPr>
        <w:pStyle w:val="Amain"/>
      </w:pPr>
      <w:r>
        <w:tab/>
      </w:r>
      <w:r w:rsidRPr="002522F9">
        <w:t>(2)</w:t>
      </w:r>
      <w:r w:rsidRPr="002522F9">
        <w:tab/>
      </w:r>
      <w:r w:rsidR="00BE7B31" w:rsidRPr="002522F9">
        <w:t>T</w:t>
      </w:r>
      <w:r w:rsidR="00B15BFF" w:rsidRPr="002522F9">
        <w:t xml:space="preserve">he owner of a recreational boat commits an offence if— </w:t>
      </w:r>
    </w:p>
    <w:p w14:paraId="0229EE96" w14:textId="77777777" w:rsidR="00B15BFF" w:rsidRPr="002522F9" w:rsidRDefault="002522F9" w:rsidP="002522F9">
      <w:pPr>
        <w:pStyle w:val="Apara"/>
      </w:pPr>
      <w:r>
        <w:tab/>
      </w:r>
      <w:r w:rsidRPr="002522F9">
        <w:t>(a)</w:t>
      </w:r>
      <w:r w:rsidRPr="002522F9">
        <w:tab/>
      </w:r>
      <w:r w:rsidR="00B15BFF" w:rsidRPr="002522F9">
        <w:t>the boat is operating on a lake; and</w:t>
      </w:r>
    </w:p>
    <w:p w14:paraId="1DB2AEC3" w14:textId="77777777" w:rsidR="00B15BFF" w:rsidRPr="002522F9" w:rsidRDefault="002522F9" w:rsidP="002522F9">
      <w:pPr>
        <w:pStyle w:val="Apara"/>
        <w:keepNext/>
      </w:pPr>
      <w:r>
        <w:tab/>
      </w:r>
      <w:r w:rsidRPr="002522F9">
        <w:t>(b)</w:t>
      </w:r>
      <w:r w:rsidRPr="002522F9">
        <w:tab/>
      </w:r>
      <w:r w:rsidR="00B15BFF" w:rsidRPr="002522F9">
        <w:t xml:space="preserve">a hatch or exterior door on the boat that can be used to enter or leave the boat cannot be opened from </w:t>
      </w:r>
      <w:r w:rsidR="00B55BDC" w:rsidRPr="002522F9">
        <w:t xml:space="preserve">both </w:t>
      </w:r>
      <w:r w:rsidR="00B15BFF" w:rsidRPr="002522F9">
        <w:t>the outside and the inside of the boat.</w:t>
      </w:r>
    </w:p>
    <w:p w14:paraId="6AE72025" w14:textId="77777777" w:rsidR="00B15BFF" w:rsidRPr="002522F9" w:rsidRDefault="00B15BFF" w:rsidP="00B15BFF">
      <w:pPr>
        <w:pStyle w:val="Penalty"/>
      </w:pPr>
      <w:r w:rsidRPr="002522F9">
        <w:t>Maximum penalty:  30 penalty units.</w:t>
      </w:r>
    </w:p>
    <w:p w14:paraId="3FC909DA" w14:textId="77777777" w:rsidR="00B15BFF" w:rsidRPr="002522F9" w:rsidRDefault="002522F9" w:rsidP="002522F9">
      <w:pPr>
        <w:pStyle w:val="Amain"/>
      </w:pPr>
      <w:r>
        <w:tab/>
      </w:r>
      <w:r w:rsidRPr="002522F9">
        <w:t>(3)</w:t>
      </w:r>
      <w:r w:rsidRPr="002522F9">
        <w:tab/>
      </w:r>
      <w:r w:rsidR="00B15BFF" w:rsidRPr="002522F9">
        <w:t xml:space="preserve">A person commits an offence if— </w:t>
      </w:r>
    </w:p>
    <w:p w14:paraId="1E8BC4F1" w14:textId="77777777" w:rsidR="00B15BFF" w:rsidRPr="002522F9" w:rsidRDefault="002522F9" w:rsidP="002522F9">
      <w:pPr>
        <w:pStyle w:val="Apara"/>
      </w:pPr>
      <w:r>
        <w:tab/>
      </w:r>
      <w:r w:rsidRPr="002522F9">
        <w:t>(a)</w:t>
      </w:r>
      <w:r w:rsidRPr="002522F9">
        <w:tab/>
      </w:r>
      <w:r w:rsidR="00B15BFF" w:rsidRPr="002522F9">
        <w:t>the person operates a recreational boat on a lake; and</w:t>
      </w:r>
    </w:p>
    <w:p w14:paraId="730F15BC" w14:textId="77777777" w:rsidR="00B15BFF" w:rsidRPr="002522F9" w:rsidRDefault="002522F9" w:rsidP="002522F9">
      <w:pPr>
        <w:pStyle w:val="Apara"/>
        <w:keepNext/>
      </w:pPr>
      <w:r>
        <w:tab/>
      </w:r>
      <w:r w:rsidRPr="002522F9">
        <w:t>(b)</w:t>
      </w:r>
      <w:r w:rsidRPr="002522F9">
        <w:tab/>
      </w:r>
      <w:r w:rsidR="00B15BFF" w:rsidRPr="002522F9">
        <w:t>a hatch or exterior door on the boat that can be used to enter or leave the boat cannot be opened from</w:t>
      </w:r>
      <w:r w:rsidR="00B55BDC" w:rsidRPr="002522F9">
        <w:t xml:space="preserve"> both</w:t>
      </w:r>
      <w:r w:rsidR="00B15BFF" w:rsidRPr="002522F9">
        <w:t xml:space="preserve"> the outside and the inside of the boat.</w:t>
      </w:r>
    </w:p>
    <w:p w14:paraId="24C1B261" w14:textId="77777777" w:rsidR="00B15BFF" w:rsidRPr="002522F9" w:rsidRDefault="00B15BFF" w:rsidP="00B15BFF">
      <w:pPr>
        <w:pStyle w:val="Penalty"/>
      </w:pPr>
      <w:r w:rsidRPr="002522F9">
        <w:t>Maximum penalty:  30 penalty units.</w:t>
      </w:r>
    </w:p>
    <w:p w14:paraId="35E4E810" w14:textId="77777777" w:rsidR="00B15BFF" w:rsidRPr="002522F9" w:rsidRDefault="002522F9" w:rsidP="00D51D32">
      <w:pPr>
        <w:pStyle w:val="Amain"/>
        <w:keepNext/>
      </w:pPr>
      <w:r>
        <w:lastRenderedPageBreak/>
        <w:tab/>
      </w:r>
      <w:r w:rsidRPr="002522F9">
        <w:t>(4)</w:t>
      </w:r>
      <w:r w:rsidRPr="002522F9">
        <w:tab/>
      </w:r>
      <w:r w:rsidR="00B15BFF" w:rsidRPr="002522F9">
        <w:t>A person commits an offence if—</w:t>
      </w:r>
    </w:p>
    <w:p w14:paraId="29A789D3" w14:textId="77777777" w:rsidR="00B15BFF" w:rsidRPr="002522F9" w:rsidRDefault="002522F9" w:rsidP="00D51D32">
      <w:pPr>
        <w:pStyle w:val="Apara"/>
        <w:keepNext/>
      </w:pPr>
      <w:r>
        <w:tab/>
      </w:r>
      <w:r w:rsidRPr="002522F9">
        <w:t>(a)</w:t>
      </w:r>
      <w:r w:rsidRPr="002522F9">
        <w:tab/>
      </w:r>
      <w:r w:rsidR="00B15BFF" w:rsidRPr="002522F9">
        <w:t>the person supplies a recreational boat to another person; and</w:t>
      </w:r>
    </w:p>
    <w:p w14:paraId="1B5F3F98" w14:textId="77777777" w:rsidR="00B15BFF" w:rsidRPr="002522F9" w:rsidRDefault="002522F9" w:rsidP="002522F9">
      <w:pPr>
        <w:pStyle w:val="Apara"/>
      </w:pPr>
      <w:r>
        <w:tab/>
      </w:r>
      <w:r w:rsidRPr="002522F9">
        <w:t>(b)</w:t>
      </w:r>
      <w:r w:rsidRPr="002522F9">
        <w:tab/>
      </w:r>
      <w:r w:rsidR="00B15BFF" w:rsidRPr="002522F9">
        <w:t>the person knows that the boa</w:t>
      </w:r>
      <w:r w:rsidR="00E50398" w:rsidRPr="002522F9">
        <w:t xml:space="preserve">t will be, or is likely to be, </w:t>
      </w:r>
      <w:r w:rsidR="00B15BFF" w:rsidRPr="002522F9">
        <w:t>used for recreational purposes on a lake; and</w:t>
      </w:r>
    </w:p>
    <w:p w14:paraId="301758D3" w14:textId="77777777" w:rsidR="00B15BFF" w:rsidRPr="002522F9" w:rsidRDefault="002522F9" w:rsidP="002522F9">
      <w:pPr>
        <w:pStyle w:val="Apara"/>
        <w:keepNext/>
      </w:pPr>
      <w:r>
        <w:tab/>
      </w:r>
      <w:r w:rsidRPr="002522F9">
        <w:t>(c)</w:t>
      </w:r>
      <w:r w:rsidRPr="002522F9">
        <w:tab/>
      </w:r>
      <w:r w:rsidR="00B15BFF" w:rsidRPr="002522F9">
        <w:t>a hatch or exterior door</w:t>
      </w:r>
      <w:r w:rsidR="00E50398" w:rsidRPr="002522F9">
        <w:t xml:space="preserve"> on the boat</w:t>
      </w:r>
      <w:r w:rsidR="00B15BFF" w:rsidRPr="002522F9">
        <w:t xml:space="preserve"> that can be used to enter or leave the boat cannot be opened from </w:t>
      </w:r>
      <w:r w:rsidR="00B021B7" w:rsidRPr="002522F9">
        <w:t xml:space="preserve">both </w:t>
      </w:r>
      <w:r w:rsidR="00B15BFF" w:rsidRPr="002522F9">
        <w:t>the outside and the inside of the boat.</w:t>
      </w:r>
    </w:p>
    <w:p w14:paraId="0AB76FBF" w14:textId="77777777" w:rsidR="00B15BFF" w:rsidRPr="002522F9" w:rsidRDefault="00B15BFF" w:rsidP="00B15BFF">
      <w:pPr>
        <w:pStyle w:val="Penalty"/>
      </w:pPr>
      <w:r w:rsidRPr="002522F9">
        <w:t>Maximum penalty:  30 penalty units.</w:t>
      </w:r>
    </w:p>
    <w:p w14:paraId="3A46A4BD" w14:textId="77777777" w:rsidR="00B15BFF" w:rsidRPr="002522F9" w:rsidRDefault="002522F9" w:rsidP="002522F9">
      <w:pPr>
        <w:pStyle w:val="AH5Sec"/>
      </w:pPr>
      <w:bookmarkStart w:id="90" w:name="_Toc4665526"/>
      <w:r w:rsidRPr="002522F9">
        <w:rPr>
          <w:rStyle w:val="CharSectNo"/>
        </w:rPr>
        <w:t>69</w:t>
      </w:r>
      <w:r w:rsidRPr="002522F9">
        <w:tab/>
      </w:r>
      <w:r w:rsidR="00B15BFF" w:rsidRPr="002522F9">
        <w:t>Locking hatches and exterior doors</w:t>
      </w:r>
      <w:bookmarkEnd w:id="90"/>
    </w:p>
    <w:p w14:paraId="432AC2E6" w14:textId="77777777" w:rsidR="00B15BFF" w:rsidRPr="002522F9" w:rsidRDefault="00B15BFF" w:rsidP="00531109">
      <w:pPr>
        <w:pStyle w:val="Amainreturn"/>
      </w:pPr>
      <w:r w:rsidRPr="002522F9">
        <w:t>A person commits an offence if—</w:t>
      </w:r>
    </w:p>
    <w:p w14:paraId="5A83BC08" w14:textId="77777777" w:rsidR="00B15BFF" w:rsidRPr="002522F9" w:rsidRDefault="002522F9" w:rsidP="002522F9">
      <w:pPr>
        <w:pStyle w:val="Apara"/>
      </w:pPr>
      <w:r>
        <w:tab/>
      </w:r>
      <w:r w:rsidRPr="002522F9">
        <w:t>(a)</w:t>
      </w:r>
      <w:r w:rsidRPr="002522F9">
        <w:tab/>
      </w:r>
      <w:r w:rsidR="00B15BFF" w:rsidRPr="002522F9">
        <w:t>the person operates a recreational boat on a lake; and</w:t>
      </w:r>
    </w:p>
    <w:p w14:paraId="0AD16DE1" w14:textId="77777777" w:rsidR="00B15BFF" w:rsidRPr="002522F9" w:rsidRDefault="002522F9" w:rsidP="002522F9">
      <w:pPr>
        <w:pStyle w:val="Apara"/>
      </w:pPr>
      <w:r>
        <w:tab/>
      </w:r>
      <w:r w:rsidRPr="002522F9">
        <w:t>(b)</w:t>
      </w:r>
      <w:r w:rsidRPr="002522F9">
        <w:tab/>
      </w:r>
      <w:r w:rsidR="00B15BFF" w:rsidRPr="002522F9">
        <w:t>a hatch or exterior door on the boat that can be used to enter or leave the boat is locked while the boat is under</w:t>
      </w:r>
      <w:r w:rsidR="007624EA" w:rsidRPr="002522F9">
        <w:t xml:space="preserve"> </w:t>
      </w:r>
      <w:r w:rsidR="00B15BFF" w:rsidRPr="002522F9">
        <w:t>way; and</w:t>
      </w:r>
    </w:p>
    <w:p w14:paraId="1F710497" w14:textId="77777777" w:rsidR="00B15BFF" w:rsidRPr="002522F9" w:rsidRDefault="002522F9" w:rsidP="002522F9">
      <w:pPr>
        <w:pStyle w:val="Apara"/>
        <w:keepNext/>
      </w:pPr>
      <w:r>
        <w:tab/>
      </w:r>
      <w:r w:rsidRPr="002522F9">
        <w:t>(c)</w:t>
      </w:r>
      <w:r w:rsidRPr="002522F9">
        <w:tab/>
      </w:r>
      <w:r w:rsidR="00B15BFF" w:rsidRPr="002522F9">
        <w:t>it is reasonably practicable for the door or hatch to be unlocked</w:t>
      </w:r>
      <w:r w:rsidR="00346D0F" w:rsidRPr="002522F9">
        <w:t xml:space="preserve"> while the boat is under</w:t>
      </w:r>
      <w:r w:rsidR="007624EA" w:rsidRPr="002522F9">
        <w:t xml:space="preserve"> </w:t>
      </w:r>
      <w:r w:rsidR="00346D0F" w:rsidRPr="002522F9">
        <w:t>way</w:t>
      </w:r>
      <w:r w:rsidR="00B15BFF" w:rsidRPr="002522F9">
        <w:t>.</w:t>
      </w:r>
    </w:p>
    <w:p w14:paraId="4DC9E301" w14:textId="77777777" w:rsidR="00B15BFF" w:rsidRPr="002522F9" w:rsidRDefault="00B15BFF" w:rsidP="00B15BFF">
      <w:pPr>
        <w:pStyle w:val="Penalty"/>
      </w:pPr>
      <w:r w:rsidRPr="002522F9">
        <w:t>Maximum penalty:  30 penalty units.</w:t>
      </w:r>
    </w:p>
    <w:p w14:paraId="55168883" w14:textId="77777777" w:rsidR="002522F9" w:rsidRDefault="002522F9">
      <w:pPr>
        <w:pStyle w:val="02Text"/>
        <w:sectPr w:rsidR="002522F9" w:rsidSect="002522F9">
          <w:headerReference w:type="even" r:id="rId55"/>
          <w:headerReference w:type="default" r:id="rId56"/>
          <w:footerReference w:type="even" r:id="rId57"/>
          <w:footerReference w:type="default" r:id="rId58"/>
          <w:footerReference w:type="first" r:id="rId59"/>
          <w:pgSz w:w="11907" w:h="16839" w:code="9"/>
          <w:pgMar w:top="3880" w:right="1900" w:bottom="3100" w:left="2300" w:header="2280" w:footer="1760" w:gutter="0"/>
          <w:pgNumType w:start="1"/>
          <w:cols w:space="720"/>
          <w:docGrid w:linePitch="326"/>
        </w:sectPr>
      </w:pPr>
    </w:p>
    <w:p w14:paraId="5C7FD9B0" w14:textId="77777777" w:rsidR="00CD47A9" w:rsidRPr="002522F9" w:rsidRDefault="00CD47A9" w:rsidP="00CD47A9">
      <w:pPr>
        <w:pStyle w:val="PageBreak"/>
      </w:pPr>
      <w:r w:rsidRPr="002522F9">
        <w:br w:type="page"/>
      </w:r>
    </w:p>
    <w:p w14:paraId="2FCF1572" w14:textId="77777777" w:rsidR="0073538F" w:rsidRPr="002522F9" w:rsidRDefault="0073538F" w:rsidP="00135CED">
      <w:pPr>
        <w:pStyle w:val="Dict-Heading"/>
      </w:pPr>
      <w:bookmarkStart w:id="91" w:name="_Toc4665527"/>
      <w:r w:rsidRPr="002522F9">
        <w:lastRenderedPageBreak/>
        <w:t>Dictionary</w:t>
      </w:r>
      <w:bookmarkEnd w:id="91"/>
    </w:p>
    <w:p w14:paraId="36768E75" w14:textId="77777777" w:rsidR="0073538F" w:rsidRPr="002522F9" w:rsidRDefault="0073538F" w:rsidP="002522F9">
      <w:pPr>
        <w:pStyle w:val="ref"/>
        <w:keepNext/>
      </w:pPr>
      <w:r w:rsidRPr="002522F9">
        <w:t>(see s 3)</w:t>
      </w:r>
    </w:p>
    <w:p w14:paraId="7D43E263" w14:textId="2A98CC93" w:rsidR="0073538F" w:rsidRPr="002522F9" w:rsidRDefault="0073538F" w:rsidP="002522F9">
      <w:pPr>
        <w:pStyle w:val="aNote"/>
        <w:keepNext/>
      </w:pPr>
      <w:r w:rsidRPr="002522F9">
        <w:rPr>
          <w:rStyle w:val="charItals"/>
        </w:rPr>
        <w:t>Note 1</w:t>
      </w:r>
      <w:r w:rsidRPr="002522F9">
        <w:rPr>
          <w:rStyle w:val="charItals"/>
        </w:rPr>
        <w:tab/>
      </w:r>
      <w:r w:rsidRPr="002522F9">
        <w:t xml:space="preserve">The </w:t>
      </w:r>
      <w:hyperlink r:id="rId60" w:tooltip="A2001-14" w:history="1">
        <w:r w:rsidR="008E1C91" w:rsidRPr="002522F9">
          <w:rPr>
            <w:rStyle w:val="charCitHyperlinkAbbrev"/>
          </w:rPr>
          <w:t>Legislation Act</w:t>
        </w:r>
      </w:hyperlink>
      <w:r w:rsidRPr="002522F9">
        <w:t xml:space="preserve"> contains definitions and other provisions relevant to this regulation.</w:t>
      </w:r>
    </w:p>
    <w:p w14:paraId="3050DF89" w14:textId="42ECDC93" w:rsidR="0073538F" w:rsidRPr="002522F9" w:rsidRDefault="0073538F" w:rsidP="00135CED">
      <w:pPr>
        <w:pStyle w:val="aNote"/>
      </w:pPr>
      <w:r w:rsidRPr="002522F9">
        <w:rPr>
          <w:rStyle w:val="charItals"/>
        </w:rPr>
        <w:t>Note 2</w:t>
      </w:r>
      <w:r w:rsidRPr="002522F9">
        <w:rPr>
          <w:rStyle w:val="charItals"/>
        </w:rPr>
        <w:tab/>
      </w:r>
      <w:r w:rsidRPr="002522F9">
        <w:t xml:space="preserve">For example, the </w:t>
      </w:r>
      <w:hyperlink r:id="rId61" w:tooltip="A2001-14" w:history="1">
        <w:r w:rsidR="008E1C91" w:rsidRPr="002522F9">
          <w:rPr>
            <w:rStyle w:val="charCitHyperlinkAbbrev"/>
          </w:rPr>
          <w:t>Legislation Act</w:t>
        </w:r>
      </w:hyperlink>
      <w:r w:rsidRPr="002522F9">
        <w:t>, dict, pt 1, defines the following terms:</w:t>
      </w:r>
    </w:p>
    <w:p w14:paraId="299C5014" w14:textId="77777777" w:rsidR="0023558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35583" w:rsidRPr="002522F9">
        <w:t>ambulance service</w:t>
      </w:r>
    </w:p>
    <w:p w14:paraId="6CB8E9C7" w14:textId="77777777" w:rsidR="00CC4ED9"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3C7643" w:rsidRPr="002522F9">
        <w:t>Australian/New Zealand S</w:t>
      </w:r>
      <w:r w:rsidR="00CC4ED9" w:rsidRPr="002522F9">
        <w:t>tandard</w:t>
      </w:r>
    </w:p>
    <w:p w14:paraId="0CED6152" w14:textId="77777777" w:rsidR="002210A6"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210A6" w:rsidRPr="002522F9">
        <w:t>breach</w:t>
      </w:r>
    </w:p>
    <w:p w14:paraId="09BB3B2B" w14:textId="77777777" w:rsidR="0023558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35583" w:rsidRPr="002522F9">
        <w:t>fire and rescue service</w:t>
      </w:r>
    </w:p>
    <w:p w14:paraId="6ED992D2" w14:textId="77777777" w:rsidR="002210A6"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72118B" w:rsidRPr="002522F9">
        <w:t>person</w:t>
      </w:r>
      <w:r w:rsidR="00235583" w:rsidRPr="002522F9">
        <w:t xml:space="preserve"> (see s 160)</w:t>
      </w:r>
    </w:p>
    <w:p w14:paraId="2BE276F4" w14:textId="77777777" w:rsidR="000C524C"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0C524C" w:rsidRPr="002522F9">
        <w:t>police officer</w:t>
      </w:r>
    </w:p>
    <w:p w14:paraId="29FA4170" w14:textId="77777777" w:rsidR="0023558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35583" w:rsidRPr="002522F9">
        <w:t>rural fire service</w:t>
      </w:r>
    </w:p>
    <w:p w14:paraId="00AD3484" w14:textId="77777777" w:rsidR="001633DF"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1633DF" w:rsidRPr="002522F9">
        <w:t>SES</w:t>
      </w:r>
    </w:p>
    <w:p w14:paraId="0FC462BB" w14:textId="77777777" w:rsidR="00C93B6E"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210A6" w:rsidRPr="002522F9">
        <w:t>S</w:t>
      </w:r>
      <w:r w:rsidR="0068463D" w:rsidRPr="002522F9">
        <w:t>tate</w:t>
      </w:r>
    </w:p>
    <w:p w14:paraId="7C0C4AF1" w14:textId="77777777" w:rsidR="002210A6" w:rsidRPr="002522F9" w:rsidRDefault="002522F9" w:rsidP="002522F9">
      <w:pPr>
        <w:pStyle w:val="aNoteBulletss"/>
        <w:keepNext/>
        <w:tabs>
          <w:tab w:val="left" w:pos="2300"/>
        </w:tabs>
      </w:pPr>
      <w:r w:rsidRPr="002522F9">
        <w:rPr>
          <w:rFonts w:ascii="Symbol" w:hAnsi="Symbol"/>
        </w:rPr>
        <w:t></w:t>
      </w:r>
      <w:r w:rsidRPr="002522F9">
        <w:rPr>
          <w:rFonts w:ascii="Symbol" w:hAnsi="Symbol"/>
        </w:rPr>
        <w:tab/>
      </w:r>
      <w:r w:rsidR="002210A6" w:rsidRPr="002522F9">
        <w:t>the Territory</w:t>
      </w:r>
      <w:r w:rsidR="00235583" w:rsidRPr="002522F9">
        <w:t>.</w:t>
      </w:r>
    </w:p>
    <w:p w14:paraId="7EA3EEEE" w14:textId="4EC80568" w:rsidR="0073538F" w:rsidRPr="002522F9" w:rsidRDefault="0073538F" w:rsidP="00135CED">
      <w:pPr>
        <w:pStyle w:val="aNote"/>
        <w:rPr>
          <w:iCs/>
        </w:rPr>
      </w:pPr>
      <w:r w:rsidRPr="002522F9">
        <w:rPr>
          <w:rStyle w:val="charItals"/>
        </w:rPr>
        <w:t>Note 3</w:t>
      </w:r>
      <w:r w:rsidRPr="002522F9">
        <w:rPr>
          <w:rStyle w:val="charItals"/>
        </w:rPr>
        <w:tab/>
      </w:r>
      <w:r w:rsidRPr="002522F9">
        <w:rPr>
          <w:iCs/>
        </w:rPr>
        <w:t xml:space="preserve">Terms used in this regulation have the same meaning that they have in the </w:t>
      </w:r>
      <w:hyperlink r:id="rId62" w:tooltip="A1976-65" w:history="1">
        <w:r w:rsidR="009A2A82" w:rsidRPr="002522F9">
          <w:rPr>
            <w:rStyle w:val="charCitHyperlinkItal"/>
          </w:rPr>
          <w:t>Lakes Act 1976</w:t>
        </w:r>
      </w:hyperlink>
      <w:r w:rsidR="00565B7D" w:rsidRPr="002522F9">
        <w:rPr>
          <w:iCs/>
        </w:rPr>
        <w:t xml:space="preserve"> (see </w:t>
      </w:r>
      <w:hyperlink r:id="rId63" w:tooltip="A2001-14" w:history="1">
        <w:r w:rsidR="008E1C91" w:rsidRPr="002522F9">
          <w:rPr>
            <w:rStyle w:val="charCitHyperlinkAbbrev"/>
          </w:rPr>
          <w:t>Legislation Act</w:t>
        </w:r>
      </w:hyperlink>
      <w:r w:rsidR="00565B7D" w:rsidRPr="002522F9">
        <w:rPr>
          <w:iCs/>
        </w:rPr>
        <w:t xml:space="preserve">, s 148). </w:t>
      </w:r>
      <w:r w:rsidRPr="002522F9">
        <w:rPr>
          <w:iCs/>
        </w:rPr>
        <w:t xml:space="preserve">For example, the following terms are defined in the </w:t>
      </w:r>
      <w:hyperlink r:id="rId64" w:tooltip="A1976-65" w:history="1">
        <w:r w:rsidR="009A2A82" w:rsidRPr="002522F9">
          <w:rPr>
            <w:rStyle w:val="charCitHyperlinkItal"/>
          </w:rPr>
          <w:t>Lakes Act 1976</w:t>
        </w:r>
      </w:hyperlink>
      <w:r w:rsidRPr="002522F9">
        <w:rPr>
          <w:iCs/>
        </w:rPr>
        <w:t>, dict:</w:t>
      </w:r>
    </w:p>
    <w:p w14:paraId="72120DEE" w14:textId="77777777" w:rsidR="0072118B"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72118B" w:rsidRPr="002522F9">
        <w:t>boat</w:t>
      </w:r>
    </w:p>
    <w:p w14:paraId="39AD4BD6" w14:textId="77777777" w:rsidR="009F1377"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9F1377" w:rsidRPr="002522F9">
        <w:t>domestic commercial vessel</w:t>
      </w:r>
    </w:p>
    <w:p w14:paraId="48432BA1" w14:textId="77777777" w:rsidR="00046598"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046598" w:rsidRPr="002522F9">
        <w:t>inspector</w:t>
      </w:r>
    </w:p>
    <w:p w14:paraId="53EDA5FD" w14:textId="77777777" w:rsidR="0023558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235583" w:rsidRPr="002522F9">
        <w:t>lake</w:t>
      </w:r>
    </w:p>
    <w:p w14:paraId="5F05C754" w14:textId="77777777" w:rsidR="005356F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3430A8" w:rsidRPr="002522F9">
        <w:t>lake area</w:t>
      </w:r>
    </w:p>
    <w:p w14:paraId="7BBCDB59" w14:textId="77777777" w:rsidR="00936D58"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936D58" w:rsidRPr="002522F9">
        <w:t>master</w:t>
      </w:r>
    </w:p>
    <w:p w14:paraId="1737CC83" w14:textId="77777777" w:rsidR="00A8061F"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A8061F" w:rsidRPr="002522F9">
        <w:t>obstruction to navigation</w:t>
      </w:r>
    </w:p>
    <w:p w14:paraId="52AD75B6" w14:textId="77777777" w:rsidR="00CC7BC0"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CC7BC0" w:rsidRPr="002522F9">
        <w:t>oper</w:t>
      </w:r>
      <w:r w:rsidR="00A8061F" w:rsidRPr="002522F9">
        <w:t>a</w:t>
      </w:r>
      <w:r w:rsidR="00CC7BC0" w:rsidRPr="002522F9">
        <w:t>te</w:t>
      </w:r>
    </w:p>
    <w:p w14:paraId="6389A2D4" w14:textId="77777777" w:rsidR="00954BD6"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954BD6" w:rsidRPr="002522F9">
        <w:t>power boat</w:t>
      </w:r>
    </w:p>
    <w:p w14:paraId="32388572" w14:textId="77777777" w:rsidR="00415030"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415030" w:rsidRPr="002522F9">
        <w:t>recreational boat</w:t>
      </w:r>
    </w:p>
    <w:p w14:paraId="3D642581" w14:textId="77777777" w:rsidR="00415030"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415030" w:rsidRPr="002522F9">
        <w:t>RMS</w:t>
      </w:r>
    </w:p>
    <w:p w14:paraId="45FF9D74" w14:textId="77777777" w:rsidR="00751A63" w:rsidRPr="002522F9" w:rsidRDefault="002522F9" w:rsidP="002522F9">
      <w:pPr>
        <w:pStyle w:val="aNoteBulletss"/>
        <w:tabs>
          <w:tab w:val="left" w:pos="2300"/>
        </w:tabs>
      </w:pPr>
      <w:r w:rsidRPr="002522F9">
        <w:rPr>
          <w:rFonts w:ascii="Symbol" w:hAnsi="Symbol"/>
        </w:rPr>
        <w:t></w:t>
      </w:r>
      <w:r w:rsidRPr="002522F9">
        <w:rPr>
          <w:rFonts w:ascii="Symbol" w:hAnsi="Symbol"/>
        </w:rPr>
        <w:tab/>
      </w:r>
      <w:r w:rsidR="00B21EE3" w:rsidRPr="002522F9">
        <w:t>under</w:t>
      </w:r>
      <w:r w:rsidR="00046598" w:rsidRPr="002522F9">
        <w:t xml:space="preserve"> </w:t>
      </w:r>
      <w:r w:rsidR="00B21EE3" w:rsidRPr="002522F9">
        <w:t>way</w:t>
      </w:r>
      <w:r w:rsidR="00046598" w:rsidRPr="002522F9">
        <w:t>.</w:t>
      </w:r>
    </w:p>
    <w:p w14:paraId="7A4851F0" w14:textId="77777777" w:rsidR="005F72FF" w:rsidRPr="002522F9" w:rsidRDefault="005F72FF" w:rsidP="002522F9">
      <w:pPr>
        <w:pStyle w:val="aDef"/>
      </w:pPr>
      <w:r w:rsidRPr="002522F9">
        <w:rPr>
          <w:rStyle w:val="charBoldItals"/>
        </w:rPr>
        <w:lastRenderedPageBreak/>
        <w:t>accompanied sailing boat</w:t>
      </w:r>
      <w:r w:rsidRPr="002522F9">
        <w:t>, for part 2 (Required number of lifejackets</w:t>
      </w:r>
      <w:r w:rsidR="00447F73" w:rsidRPr="002522F9">
        <w:t xml:space="preserve">, </w:t>
      </w:r>
      <w:r w:rsidRPr="002522F9">
        <w:t xml:space="preserve">required safety equipment and required standards—Act, s </w:t>
      </w:r>
      <w:r w:rsidR="002C74A4" w:rsidRPr="002522F9">
        <w:t>47</w:t>
      </w:r>
      <w:r w:rsidRPr="002522F9">
        <w:t xml:space="preserve"> (1) (a) and s </w:t>
      </w:r>
      <w:r w:rsidR="002C74A4" w:rsidRPr="002522F9">
        <w:t>50</w:t>
      </w:r>
      <w:r w:rsidRPr="002522F9">
        <w:t>)—see section 6.</w:t>
      </w:r>
    </w:p>
    <w:p w14:paraId="437C6C7B" w14:textId="77777777" w:rsidR="00BE3B2A" w:rsidRPr="002522F9" w:rsidRDefault="00BE3B2A" w:rsidP="002522F9">
      <w:pPr>
        <w:pStyle w:val="aDef"/>
      </w:pPr>
      <w:r w:rsidRPr="002522F9">
        <w:rPr>
          <w:rStyle w:val="charBoldItals"/>
        </w:rPr>
        <w:t>all round light</w:t>
      </w:r>
      <w:r w:rsidRPr="002522F9">
        <w:t>, for part 8 (Lights and shapes)—see section 45.</w:t>
      </w:r>
    </w:p>
    <w:p w14:paraId="175A941C" w14:textId="77777777" w:rsidR="006F2B27" w:rsidRPr="002522F9" w:rsidRDefault="006F2B27" w:rsidP="002522F9">
      <w:pPr>
        <w:pStyle w:val="aDef"/>
      </w:pPr>
      <w:r w:rsidRPr="002522F9">
        <w:rPr>
          <w:rStyle w:val="charBoldItals"/>
        </w:rPr>
        <w:t>all round white light</w:t>
      </w:r>
      <w:r w:rsidRPr="002522F9">
        <w:t xml:space="preserve">, </w:t>
      </w:r>
      <w:r w:rsidR="00447F73" w:rsidRPr="002522F9">
        <w:t xml:space="preserve">for a boat, </w:t>
      </w:r>
      <w:r w:rsidRPr="002522F9">
        <w:t>for part 8 (Lights and shapes)—see section 45.</w:t>
      </w:r>
    </w:p>
    <w:p w14:paraId="08F0BF75" w14:textId="77777777" w:rsidR="00190580" w:rsidRPr="002522F9" w:rsidRDefault="00480E14" w:rsidP="002522F9">
      <w:pPr>
        <w:pStyle w:val="aDef"/>
        <w:keepNext/>
      </w:pPr>
      <w:r w:rsidRPr="002522F9">
        <w:rPr>
          <w:rStyle w:val="charBoldItals"/>
        </w:rPr>
        <w:t xml:space="preserve">channel </w:t>
      </w:r>
      <w:r w:rsidRPr="002522F9">
        <w:t>means an area of a lake</w:t>
      </w:r>
      <w:r w:rsidR="00190580" w:rsidRPr="002522F9">
        <w:t xml:space="preserve"> that—</w:t>
      </w:r>
    </w:p>
    <w:p w14:paraId="16ED9158" w14:textId="77777777" w:rsidR="00190580" w:rsidRPr="002522F9" w:rsidRDefault="002522F9" w:rsidP="002522F9">
      <w:pPr>
        <w:pStyle w:val="aDefpara"/>
        <w:keepNext/>
      </w:pPr>
      <w:r>
        <w:tab/>
      </w:r>
      <w:r w:rsidRPr="002522F9">
        <w:t>(a)</w:t>
      </w:r>
      <w:r w:rsidRPr="002522F9">
        <w:tab/>
      </w:r>
      <w:r w:rsidR="00190580" w:rsidRPr="002522F9">
        <w:t xml:space="preserve">may be indicated by navigation marks; and </w:t>
      </w:r>
    </w:p>
    <w:p w14:paraId="32EDAC65" w14:textId="77777777" w:rsidR="00480E14" w:rsidRPr="002522F9" w:rsidRDefault="002522F9" w:rsidP="002522F9">
      <w:pPr>
        <w:pStyle w:val="aDefpara"/>
      </w:pPr>
      <w:r>
        <w:tab/>
      </w:r>
      <w:r w:rsidRPr="002522F9">
        <w:t>(b)</w:t>
      </w:r>
      <w:r w:rsidRPr="002522F9">
        <w:tab/>
      </w:r>
      <w:r w:rsidR="00480E14" w:rsidRPr="002522F9">
        <w:t>provides a passage for boats</w:t>
      </w:r>
      <w:r w:rsidR="00190580" w:rsidRPr="002522F9">
        <w:t>.</w:t>
      </w:r>
    </w:p>
    <w:p w14:paraId="62FB66D8" w14:textId="77777777" w:rsidR="006F2B27" w:rsidRPr="002522F9" w:rsidRDefault="006F2B27" w:rsidP="002522F9">
      <w:pPr>
        <w:pStyle w:val="aDef"/>
      </w:pPr>
      <w:r w:rsidRPr="002522F9">
        <w:rPr>
          <w:rStyle w:val="charBoldItals"/>
        </w:rPr>
        <w:t>combined lantern</w:t>
      </w:r>
      <w:r w:rsidRPr="002522F9">
        <w:t xml:space="preserve">, </w:t>
      </w:r>
      <w:r w:rsidR="005A490A" w:rsidRPr="002522F9">
        <w:t xml:space="preserve">for a boat, </w:t>
      </w:r>
      <w:r w:rsidRPr="002522F9">
        <w:t>for part 8 (Lights and shapes)—see section 45.</w:t>
      </w:r>
    </w:p>
    <w:p w14:paraId="61A56999" w14:textId="77777777" w:rsidR="006F2B27" w:rsidRPr="002522F9" w:rsidRDefault="006F2B27" w:rsidP="002522F9">
      <w:pPr>
        <w:pStyle w:val="aDef"/>
      </w:pPr>
      <w:r w:rsidRPr="002522F9">
        <w:rPr>
          <w:rStyle w:val="charBoldItals"/>
        </w:rPr>
        <w:t>combined sidelights</w:t>
      </w:r>
      <w:r w:rsidRPr="002522F9">
        <w:t>,</w:t>
      </w:r>
      <w:r w:rsidR="005A490A" w:rsidRPr="002522F9">
        <w:t xml:space="preserve"> for a boat,</w:t>
      </w:r>
      <w:r w:rsidRPr="002522F9">
        <w:t xml:space="preserve"> for part 8 (Lights and shapes)—see section 45.</w:t>
      </w:r>
    </w:p>
    <w:p w14:paraId="21D0F976" w14:textId="77777777" w:rsidR="00616C8C" w:rsidRPr="002522F9" w:rsidRDefault="005F72FF" w:rsidP="002522F9">
      <w:pPr>
        <w:pStyle w:val="aDef"/>
        <w:keepNext/>
      </w:pPr>
      <w:r w:rsidRPr="002522F9">
        <w:rPr>
          <w:rStyle w:val="charBoldItals"/>
        </w:rPr>
        <w:t>dragon boat</w:t>
      </w:r>
      <w:r w:rsidR="00616C8C" w:rsidRPr="002522F9">
        <w:t xml:space="preserve"> means a boat that is—</w:t>
      </w:r>
    </w:p>
    <w:p w14:paraId="68FEE667" w14:textId="77777777" w:rsidR="00616C8C" w:rsidRPr="002522F9" w:rsidRDefault="002522F9" w:rsidP="002522F9">
      <w:pPr>
        <w:pStyle w:val="aDefpara"/>
        <w:keepNext/>
      </w:pPr>
      <w:r>
        <w:tab/>
      </w:r>
      <w:r w:rsidRPr="002522F9">
        <w:t>(a)</w:t>
      </w:r>
      <w:r w:rsidRPr="002522F9">
        <w:tab/>
      </w:r>
      <w:r w:rsidR="00616C8C" w:rsidRPr="002522F9">
        <w:t>carvel constructed; and</w:t>
      </w:r>
    </w:p>
    <w:p w14:paraId="15D9E2A6" w14:textId="77777777" w:rsidR="00616C8C" w:rsidRPr="002522F9" w:rsidRDefault="002522F9" w:rsidP="002522F9">
      <w:pPr>
        <w:pStyle w:val="aDefpara"/>
        <w:keepNext/>
      </w:pPr>
      <w:r>
        <w:tab/>
      </w:r>
      <w:r w:rsidRPr="002522F9">
        <w:t>(b)</w:t>
      </w:r>
      <w:r w:rsidRPr="002522F9">
        <w:tab/>
      </w:r>
      <w:r w:rsidR="00616C8C" w:rsidRPr="002522F9">
        <w:t>propelled with paddles by a large crew; and</w:t>
      </w:r>
    </w:p>
    <w:p w14:paraId="62D8BCFD" w14:textId="77777777" w:rsidR="00616C8C" w:rsidRPr="002522F9" w:rsidRDefault="002522F9" w:rsidP="002522F9">
      <w:pPr>
        <w:pStyle w:val="aDefpara"/>
      </w:pPr>
      <w:r>
        <w:tab/>
      </w:r>
      <w:r w:rsidRPr="002522F9">
        <w:t>(c)</w:t>
      </w:r>
      <w:r w:rsidRPr="002522F9">
        <w:tab/>
      </w:r>
      <w:r w:rsidR="00616C8C" w:rsidRPr="002522F9">
        <w:t>built so as to float if swamped or capsized.</w:t>
      </w:r>
    </w:p>
    <w:p w14:paraId="2FD72914" w14:textId="23AD521B" w:rsidR="005F72FF" w:rsidRPr="002522F9" w:rsidRDefault="005F72FF" w:rsidP="002522F9">
      <w:pPr>
        <w:pStyle w:val="aDef"/>
      </w:pPr>
      <w:r w:rsidRPr="002522F9">
        <w:rPr>
          <w:rStyle w:val="charBoldItals"/>
        </w:rPr>
        <w:t>dragon boat operating requirements</w:t>
      </w:r>
      <w:r w:rsidRPr="002522F9">
        <w:t>, for part 2 (Required number of lifejackets</w:t>
      </w:r>
      <w:r w:rsidR="00447F73" w:rsidRPr="002522F9">
        <w:t xml:space="preserve">, </w:t>
      </w:r>
      <w:r w:rsidRPr="002522F9">
        <w:t>required safety equipment and required standards—Act, s</w:t>
      </w:r>
      <w:r w:rsidR="001D32E8">
        <w:t> </w:t>
      </w:r>
      <w:r w:rsidRPr="002522F9">
        <w:t>4</w:t>
      </w:r>
      <w:r w:rsidR="002C74A4" w:rsidRPr="002522F9">
        <w:t>7</w:t>
      </w:r>
      <w:r w:rsidRPr="002522F9">
        <w:t xml:space="preserve"> (1) (a) and s </w:t>
      </w:r>
      <w:r w:rsidR="002C74A4" w:rsidRPr="002522F9">
        <w:t>50</w:t>
      </w:r>
      <w:r w:rsidRPr="002522F9">
        <w:t>)—see section 6.</w:t>
      </w:r>
    </w:p>
    <w:p w14:paraId="6C4F9EB5" w14:textId="77777777" w:rsidR="00267A4C" w:rsidRPr="002522F9" w:rsidRDefault="00267A4C" w:rsidP="002522F9">
      <w:pPr>
        <w:pStyle w:val="aDef"/>
      </w:pPr>
      <w:r w:rsidRPr="002522F9">
        <w:rPr>
          <w:rStyle w:val="charBoldItals"/>
        </w:rPr>
        <w:t xml:space="preserve">fairway </w:t>
      </w:r>
      <w:r w:rsidR="003608AA" w:rsidRPr="002522F9">
        <w:t>means that part of</w:t>
      </w:r>
      <w:r w:rsidRPr="002522F9">
        <w:t xml:space="preserve"> a</w:t>
      </w:r>
      <w:r w:rsidR="009F0DB4" w:rsidRPr="002522F9">
        <w:t>n area of</w:t>
      </w:r>
      <w:r w:rsidRPr="002522F9">
        <w:t xml:space="preserve"> </w:t>
      </w:r>
      <w:r w:rsidR="00CD5E65" w:rsidRPr="002522F9">
        <w:t xml:space="preserve">a </w:t>
      </w:r>
      <w:r w:rsidRPr="002522F9">
        <w:t xml:space="preserve">lake that is usually used by boats for navigating through the </w:t>
      </w:r>
      <w:r w:rsidR="009F0DB4" w:rsidRPr="002522F9">
        <w:t>area</w:t>
      </w:r>
      <w:r w:rsidRPr="002522F9">
        <w:t>.</w:t>
      </w:r>
    </w:p>
    <w:p w14:paraId="458879AB" w14:textId="77777777" w:rsidR="00AC1628" w:rsidRPr="002522F9" w:rsidRDefault="00F5218F" w:rsidP="002522F9">
      <w:pPr>
        <w:pStyle w:val="aDef"/>
      </w:pPr>
      <w:r w:rsidRPr="002522F9">
        <w:rPr>
          <w:rStyle w:val="charBoldItals"/>
        </w:rPr>
        <w:t>general requirement</w:t>
      </w:r>
      <w:r w:rsidRPr="002522F9">
        <w:t>,</w:t>
      </w:r>
      <w:r w:rsidR="00CE2254" w:rsidRPr="002522F9">
        <w:t xml:space="preserve"> for division 2.3 (Required safety equipment—Act, s </w:t>
      </w:r>
      <w:r w:rsidR="002C74A4" w:rsidRPr="002522F9">
        <w:t>50</w:t>
      </w:r>
      <w:r w:rsidR="00CE2254" w:rsidRPr="002522F9">
        <w:t>)—see section 8.</w:t>
      </w:r>
    </w:p>
    <w:p w14:paraId="1FB06EF6" w14:textId="77777777" w:rsidR="00390E03" w:rsidRPr="002522F9" w:rsidRDefault="00390E03" w:rsidP="002522F9">
      <w:pPr>
        <w:pStyle w:val="aDef"/>
      </w:pPr>
      <w:r w:rsidRPr="002522F9">
        <w:rPr>
          <w:rStyle w:val="charBoldItals"/>
        </w:rPr>
        <w:t>masthead light</w:t>
      </w:r>
      <w:r w:rsidRPr="002522F9">
        <w:t>, for a boat, for part 8 (Lights and shapes)—see section 45.</w:t>
      </w:r>
    </w:p>
    <w:p w14:paraId="4E9DA50A" w14:textId="77777777" w:rsidR="005F72FF" w:rsidRPr="002522F9" w:rsidRDefault="005F72FF" w:rsidP="002522F9">
      <w:pPr>
        <w:pStyle w:val="aDef"/>
      </w:pPr>
      <w:r w:rsidRPr="002522F9">
        <w:rPr>
          <w:rStyle w:val="charBoldItals"/>
        </w:rPr>
        <w:lastRenderedPageBreak/>
        <w:t>off-the-shore boat</w:t>
      </w:r>
      <w:r w:rsidRPr="002522F9">
        <w:t>, for part 2 (Required number of lifejackets for boats—required safety equipment and requ</w:t>
      </w:r>
      <w:r w:rsidR="001E4D83" w:rsidRPr="002522F9">
        <w:t>ired standards—Act, s </w:t>
      </w:r>
      <w:r w:rsidR="00A610BE" w:rsidRPr="002522F9">
        <w:t>47</w:t>
      </w:r>
      <w:r w:rsidR="009F77B3" w:rsidRPr="002522F9">
        <w:t> </w:t>
      </w:r>
      <w:r w:rsidRPr="002522F9">
        <w:t xml:space="preserve">(1) (a) and s </w:t>
      </w:r>
      <w:r w:rsidR="00A610BE" w:rsidRPr="002522F9">
        <w:t>50</w:t>
      </w:r>
      <w:r w:rsidRPr="002522F9">
        <w:t>)—see section 6.</w:t>
      </w:r>
    </w:p>
    <w:p w14:paraId="10D14A07" w14:textId="77777777" w:rsidR="009F77B3" w:rsidRPr="002522F9" w:rsidRDefault="00901217" w:rsidP="002522F9">
      <w:pPr>
        <w:pStyle w:val="aDef"/>
      </w:pPr>
      <w:r w:rsidRPr="002522F9">
        <w:rPr>
          <w:rStyle w:val="charBoldItals"/>
        </w:rPr>
        <w:t>operator</w:t>
      </w:r>
      <w:r w:rsidR="009F77B3" w:rsidRPr="002522F9">
        <w:t xml:space="preserve">, </w:t>
      </w:r>
      <w:r w:rsidR="005A490A" w:rsidRPr="002522F9">
        <w:t xml:space="preserve">of a boat, </w:t>
      </w:r>
      <w:r w:rsidR="009F77B3" w:rsidRPr="002522F9">
        <w:t xml:space="preserve">for </w:t>
      </w:r>
      <w:r w:rsidR="004871B6" w:rsidRPr="002522F9">
        <w:t>part 8</w:t>
      </w:r>
      <w:r w:rsidR="009F77B3" w:rsidRPr="002522F9">
        <w:t xml:space="preserve"> (</w:t>
      </w:r>
      <w:r w:rsidR="009A2522" w:rsidRPr="002522F9">
        <w:t>Lights and shapes)—see section 45</w:t>
      </w:r>
      <w:r w:rsidR="009F77B3" w:rsidRPr="002522F9">
        <w:t>.</w:t>
      </w:r>
    </w:p>
    <w:p w14:paraId="48119668" w14:textId="77777777" w:rsidR="00756117" w:rsidRPr="002522F9" w:rsidRDefault="00756117" w:rsidP="002522F9">
      <w:pPr>
        <w:pStyle w:val="aDef"/>
        <w:keepNext/>
      </w:pPr>
      <w:r w:rsidRPr="002522F9">
        <w:rPr>
          <w:rStyle w:val="charBoldItals"/>
        </w:rPr>
        <w:t xml:space="preserve">personal watercraft </w:t>
      </w:r>
      <w:r w:rsidRPr="002522F9">
        <w:t>means a power boat that—</w:t>
      </w:r>
    </w:p>
    <w:p w14:paraId="65C3DF88" w14:textId="77777777" w:rsidR="00756117" w:rsidRPr="002522F9" w:rsidRDefault="002522F9" w:rsidP="002522F9">
      <w:pPr>
        <w:pStyle w:val="aDefpara"/>
        <w:keepNext/>
      </w:pPr>
      <w:r>
        <w:tab/>
      </w:r>
      <w:r w:rsidRPr="002522F9">
        <w:t>(a)</w:t>
      </w:r>
      <w:r w:rsidRPr="002522F9">
        <w:tab/>
      </w:r>
      <w:r w:rsidR="00756117" w:rsidRPr="002522F9">
        <w:t>has a fully enclosed hull; and</w:t>
      </w:r>
    </w:p>
    <w:p w14:paraId="266356C0" w14:textId="77777777" w:rsidR="00756117" w:rsidRPr="002522F9" w:rsidRDefault="002522F9" w:rsidP="002522F9">
      <w:pPr>
        <w:pStyle w:val="aDefpara"/>
        <w:keepNext/>
      </w:pPr>
      <w:r>
        <w:tab/>
      </w:r>
      <w:r w:rsidRPr="002522F9">
        <w:t>(b)</w:t>
      </w:r>
      <w:r w:rsidRPr="002522F9">
        <w:tab/>
      </w:r>
      <w:r w:rsidR="00756117" w:rsidRPr="002522F9">
        <w:t>does not retain water that is taken on if it capsizes; and</w:t>
      </w:r>
    </w:p>
    <w:p w14:paraId="4C03BE45" w14:textId="77777777" w:rsidR="00756117" w:rsidRPr="002522F9" w:rsidRDefault="002522F9" w:rsidP="002522F9">
      <w:pPr>
        <w:pStyle w:val="aDefpara"/>
      </w:pPr>
      <w:r>
        <w:tab/>
      </w:r>
      <w:r w:rsidRPr="002522F9">
        <w:t>(c)</w:t>
      </w:r>
      <w:r w:rsidRPr="002522F9">
        <w:tab/>
      </w:r>
      <w:r w:rsidR="00756117" w:rsidRPr="002522F9">
        <w:t>is designed to be operated by a person lying</w:t>
      </w:r>
      <w:r w:rsidR="009F77B3" w:rsidRPr="002522F9">
        <w:t>,</w:t>
      </w:r>
      <w:r w:rsidR="00756117" w:rsidRPr="002522F9">
        <w:t xml:space="preserve"> standing, sitting astride, or kneeling on the boat but not seated within the boat.</w:t>
      </w:r>
    </w:p>
    <w:p w14:paraId="46A73196" w14:textId="77777777" w:rsidR="00756117" w:rsidRPr="002522F9" w:rsidRDefault="00756117" w:rsidP="001E4D83">
      <w:pPr>
        <w:pStyle w:val="aExamHdgss"/>
      </w:pPr>
      <w:r w:rsidRPr="002522F9">
        <w:t>Example</w:t>
      </w:r>
      <w:r w:rsidR="009F77B3" w:rsidRPr="002522F9">
        <w:t>s</w:t>
      </w:r>
    </w:p>
    <w:p w14:paraId="17261D23" w14:textId="77777777" w:rsidR="000747B5"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0747B5" w:rsidRPr="002522F9">
        <w:t>a jet powered surfboard</w:t>
      </w:r>
    </w:p>
    <w:p w14:paraId="2C3892CB" w14:textId="77777777" w:rsidR="00756117" w:rsidRPr="002522F9" w:rsidRDefault="002522F9" w:rsidP="002522F9">
      <w:pPr>
        <w:pStyle w:val="aExamBulletss"/>
        <w:tabs>
          <w:tab w:val="left" w:pos="1500"/>
        </w:tabs>
      </w:pPr>
      <w:r w:rsidRPr="002522F9">
        <w:rPr>
          <w:rFonts w:ascii="Symbol" w:hAnsi="Symbol"/>
        </w:rPr>
        <w:t></w:t>
      </w:r>
      <w:r w:rsidRPr="002522F9">
        <w:rPr>
          <w:rFonts w:ascii="Symbol" w:hAnsi="Symbol"/>
        </w:rPr>
        <w:tab/>
      </w:r>
      <w:r w:rsidR="00756117" w:rsidRPr="002522F9">
        <w:t>a jet ski</w:t>
      </w:r>
    </w:p>
    <w:p w14:paraId="11644FBD" w14:textId="77777777" w:rsidR="0071305A" w:rsidRPr="002522F9" w:rsidRDefault="00AA14E9" w:rsidP="002522F9">
      <w:pPr>
        <w:pStyle w:val="aDef"/>
      </w:pPr>
      <w:r w:rsidRPr="002522F9">
        <w:rPr>
          <w:rStyle w:val="charBoldItals"/>
        </w:rPr>
        <w:t>sailing boat</w:t>
      </w:r>
      <w:r w:rsidRPr="002522F9">
        <w:t xml:space="preserve"> means a boat with a sail, but does not include a boat when it is being propelled (in whole or part) by mechanical power.</w:t>
      </w:r>
    </w:p>
    <w:p w14:paraId="5053BEE8" w14:textId="77777777" w:rsidR="00AC1628" w:rsidRPr="002522F9" w:rsidRDefault="00AC1628" w:rsidP="002522F9">
      <w:pPr>
        <w:pStyle w:val="aDef"/>
      </w:pPr>
      <w:r w:rsidRPr="002522F9">
        <w:rPr>
          <w:rStyle w:val="charBoldItals"/>
        </w:rPr>
        <w:t>separate sidelights</w:t>
      </w:r>
      <w:r w:rsidRPr="002522F9">
        <w:t xml:space="preserve">, </w:t>
      </w:r>
      <w:r w:rsidR="004C6BB3" w:rsidRPr="002522F9">
        <w:t xml:space="preserve">for a boat, </w:t>
      </w:r>
      <w:r w:rsidRPr="002522F9">
        <w:t>for part 8 (Lights and shapes)—see section 45.</w:t>
      </w:r>
    </w:p>
    <w:p w14:paraId="37CF9B6E" w14:textId="77777777" w:rsidR="00AC1628" w:rsidRPr="002522F9" w:rsidRDefault="00AC1628" w:rsidP="002522F9">
      <w:pPr>
        <w:pStyle w:val="aDef"/>
      </w:pPr>
      <w:r w:rsidRPr="002522F9">
        <w:rPr>
          <w:rStyle w:val="charBoldItals"/>
        </w:rPr>
        <w:t>sidelights</w:t>
      </w:r>
      <w:r w:rsidRPr="002522F9">
        <w:t xml:space="preserve">, </w:t>
      </w:r>
      <w:r w:rsidR="004C6BB3" w:rsidRPr="002522F9">
        <w:t xml:space="preserve">for a boat, </w:t>
      </w:r>
      <w:r w:rsidRPr="002522F9">
        <w:t>for part 8 (Lights and shapes)—see section 45.</w:t>
      </w:r>
    </w:p>
    <w:p w14:paraId="328A99F0" w14:textId="77777777" w:rsidR="0071305A" w:rsidRPr="002522F9" w:rsidRDefault="0071305A" w:rsidP="002522F9">
      <w:pPr>
        <w:pStyle w:val="aDef"/>
      </w:pPr>
      <w:r w:rsidRPr="002522F9">
        <w:rPr>
          <w:rStyle w:val="charBoldItals"/>
        </w:rPr>
        <w:t>small boat</w:t>
      </w:r>
      <w:r w:rsidR="00347E22" w:rsidRPr="002522F9">
        <w:t xml:space="preserve">, for part 2 (Required number of lifejackets for boats—required safety equipment and required standards—Act, s </w:t>
      </w:r>
      <w:r w:rsidR="00A610BE" w:rsidRPr="002522F9">
        <w:t>47</w:t>
      </w:r>
      <w:r w:rsidR="00347E22" w:rsidRPr="002522F9">
        <w:t xml:space="preserve"> (1) (a) and s </w:t>
      </w:r>
      <w:r w:rsidR="00A610BE" w:rsidRPr="002522F9">
        <w:t>50</w:t>
      </w:r>
      <w:r w:rsidR="00347E22" w:rsidRPr="002522F9">
        <w:t>)—see section 6.</w:t>
      </w:r>
    </w:p>
    <w:p w14:paraId="0A4050E6" w14:textId="77777777" w:rsidR="0071305A" w:rsidRPr="002522F9" w:rsidRDefault="0071305A" w:rsidP="002522F9">
      <w:pPr>
        <w:pStyle w:val="aDef"/>
      </w:pPr>
      <w:r w:rsidRPr="002522F9">
        <w:rPr>
          <w:rStyle w:val="charBoldItals"/>
        </w:rPr>
        <w:t>small tender</w:t>
      </w:r>
      <w:r w:rsidR="00347E22" w:rsidRPr="002522F9">
        <w:t xml:space="preserve">, for part 2 (Required number of lifejackets for boats—required safety equipment and required standards—Act, s </w:t>
      </w:r>
      <w:r w:rsidR="00A610BE" w:rsidRPr="002522F9">
        <w:t>47</w:t>
      </w:r>
      <w:r w:rsidR="00347E22" w:rsidRPr="002522F9">
        <w:t xml:space="preserve"> (1) (a) and s </w:t>
      </w:r>
      <w:r w:rsidR="00A610BE" w:rsidRPr="002522F9">
        <w:t>50</w:t>
      </w:r>
      <w:r w:rsidR="00347E22" w:rsidRPr="002522F9">
        <w:t>)—see section 6.</w:t>
      </w:r>
    </w:p>
    <w:p w14:paraId="606C50AF" w14:textId="77777777" w:rsidR="00AC1628" w:rsidRPr="002522F9" w:rsidRDefault="00AC1628" w:rsidP="002522F9">
      <w:pPr>
        <w:pStyle w:val="aDef"/>
      </w:pPr>
      <w:r w:rsidRPr="002522F9">
        <w:rPr>
          <w:rStyle w:val="charBoldItals"/>
        </w:rPr>
        <w:t>sternlight</w:t>
      </w:r>
      <w:r w:rsidRPr="002522F9">
        <w:t xml:space="preserve">, </w:t>
      </w:r>
      <w:r w:rsidR="004C6BB3" w:rsidRPr="002522F9">
        <w:t xml:space="preserve">for a boat, </w:t>
      </w:r>
      <w:r w:rsidRPr="002522F9">
        <w:t>for part 8 (Lights and shapes)—see section 45.</w:t>
      </w:r>
    </w:p>
    <w:p w14:paraId="36602E34" w14:textId="57AAE0A5" w:rsidR="0071305A" w:rsidRPr="002522F9" w:rsidRDefault="0071305A" w:rsidP="002522F9">
      <w:pPr>
        <w:pStyle w:val="aDef"/>
      </w:pPr>
      <w:r w:rsidRPr="002522F9">
        <w:rPr>
          <w:rStyle w:val="charBoldItals"/>
        </w:rPr>
        <w:t>tender</w:t>
      </w:r>
      <w:r w:rsidR="00347E22" w:rsidRPr="002522F9">
        <w:t xml:space="preserve">, for part 2 (Required number of lifejackets for boats—required safety equipment </w:t>
      </w:r>
      <w:r w:rsidR="00A610BE" w:rsidRPr="002522F9">
        <w:t>and required standards—Act, s 47</w:t>
      </w:r>
      <w:r w:rsidR="00347E22" w:rsidRPr="002522F9">
        <w:t xml:space="preserve"> (1) (a) and s</w:t>
      </w:r>
      <w:r w:rsidR="001D32E8">
        <w:t> </w:t>
      </w:r>
      <w:r w:rsidR="00A610BE" w:rsidRPr="002522F9">
        <w:t>50</w:t>
      </w:r>
      <w:r w:rsidR="00347E22" w:rsidRPr="002522F9">
        <w:t>)—see section 6.</w:t>
      </w:r>
    </w:p>
    <w:p w14:paraId="22D9588F" w14:textId="77777777" w:rsidR="00BF18DA" w:rsidRPr="002522F9" w:rsidRDefault="007F3F1A" w:rsidP="002522F9">
      <w:pPr>
        <w:pStyle w:val="aDef"/>
      </w:pPr>
      <w:r w:rsidRPr="002522F9">
        <w:rPr>
          <w:rStyle w:val="charBoldItals"/>
        </w:rPr>
        <w:t>visibility is restricted</w:t>
      </w:r>
      <w:r w:rsidR="00693835" w:rsidRPr="002522F9">
        <w:t>—see section 46.</w:t>
      </w:r>
    </w:p>
    <w:p w14:paraId="07272D5C" w14:textId="77777777" w:rsidR="002522F9" w:rsidRDefault="002522F9">
      <w:pPr>
        <w:pStyle w:val="04Dictionary"/>
        <w:sectPr w:rsidR="002522F9">
          <w:headerReference w:type="even" r:id="rId65"/>
          <w:headerReference w:type="default" r:id="rId66"/>
          <w:footerReference w:type="even" r:id="rId67"/>
          <w:footerReference w:type="default" r:id="rId68"/>
          <w:type w:val="continuous"/>
          <w:pgSz w:w="11907" w:h="16839" w:code="9"/>
          <w:pgMar w:top="3000" w:right="1900" w:bottom="2500" w:left="2300" w:header="2480" w:footer="2100" w:gutter="0"/>
          <w:cols w:space="720"/>
          <w:docGrid w:linePitch="254"/>
        </w:sectPr>
      </w:pPr>
    </w:p>
    <w:p w14:paraId="0503D9DF" w14:textId="77777777" w:rsidR="0073538F" w:rsidRPr="002522F9" w:rsidRDefault="0073538F" w:rsidP="00135CED">
      <w:pPr>
        <w:pStyle w:val="EndNoteHeading"/>
      </w:pPr>
      <w:r w:rsidRPr="002522F9">
        <w:lastRenderedPageBreak/>
        <w:t>Endnotes</w:t>
      </w:r>
    </w:p>
    <w:p w14:paraId="7FCA035E" w14:textId="77777777" w:rsidR="0073538F" w:rsidRPr="002522F9" w:rsidRDefault="0073538F" w:rsidP="00135CED">
      <w:pPr>
        <w:pStyle w:val="EndNoteSubHeading"/>
      </w:pPr>
      <w:r w:rsidRPr="002522F9">
        <w:t>1</w:t>
      </w:r>
      <w:r w:rsidRPr="002522F9">
        <w:tab/>
        <w:t>Notification</w:t>
      </w:r>
    </w:p>
    <w:p w14:paraId="03F038AB" w14:textId="6A84336E" w:rsidR="0073538F" w:rsidRPr="002522F9" w:rsidRDefault="0073538F" w:rsidP="00135CED">
      <w:pPr>
        <w:pStyle w:val="EndNoteText"/>
      </w:pPr>
      <w:r w:rsidRPr="002522F9">
        <w:tab/>
        <w:t xml:space="preserve">Notified under the </w:t>
      </w:r>
      <w:hyperlink r:id="rId69" w:tooltip="A2001-14" w:history="1">
        <w:r w:rsidR="008E1C91" w:rsidRPr="002522F9">
          <w:rPr>
            <w:rStyle w:val="charCitHyperlinkAbbrev"/>
          </w:rPr>
          <w:t>Legislation Act</w:t>
        </w:r>
      </w:hyperlink>
      <w:r w:rsidRPr="002522F9">
        <w:t xml:space="preserve"> on</w:t>
      </w:r>
      <w:r w:rsidR="00B70475">
        <w:t xml:space="preserve"> 9 May 2019</w:t>
      </w:r>
      <w:r w:rsidRPr="002522F9">
        <w:t>.</w:t>
      </w:r>
    </w:p>
    <w:p w14:paraId="31BAB3FD" w14:textId="77777777" w:rsidR="0073538F" w:rsidRPr="002522F9" w:rsidRDefault="0073538F" w:rsidP="00135CED">
      <w:pPr>
        <w:pStyle w:val="EndNoteSubHeading"/>
      </w:pPr>
      <w:r w:rsidRPr="002522F9">
        <w:t>2</w:t>
      </w:r>
      <w:r w:rsidRPr="002522F9">
        <w:tab/>
        <w:t>Republications of amended laws</w:t>
      </w:r>
    </w:p>
    <w:p w14:paraId="6297CFC5" w14:textId="6CB5FC31" w:rsidR="0073538F" w:rsidRDefault="0073538F" w:rsidP="000212BC">
      <w:pPr>
        <w:pStyle w:val="EndNoteText"/>
      </w:pPr>
      <w:r w:rsidRPr="002522F9">
        <w:tab/>
        <w:t xml:space="preserve">For the latest republication of amended laws, see </w:t>
      </w:r>
      <w:hyperlink r:id="rId70" w:history="1">
        <w:r w:rsidR="008E1C91" w:rsidRPr="002522F9">
          <w:rPr>
            <w:rStyle w:val="charCitHyperlinkAbbrev"/>
          </w:rPr>
          <w:t>www.legislation.act.gov.au</w:t>
        </w:r>
      </w:hyperlink>
      <w:r w:rsidRPr="002522F9">
        <w:t>.</w:t>
      </w:r>
    </w:p>
    <w:p w14:paraId="750A90C1" w14:textId="77777777" w:rsidR="005B463A" w:rsidRPr="002522F9" w:rsidRDefault="005B463A" w:rsidP="005B463A">
      <w:pPr>
        <w:pStyle w:val="N-line2"/>
      </w:pPr>
    </w:p>
    <w:p w14:paraId="3160344D" w14:textId="77777777" w:rsidR="002522F9" w:rsidRDefault="002522F9">
      <w:pPr>
        <w:pStyle w:val="05EndNote"/>
        <w:sectPr w:rsidR="002522F9" w:rsidSect="00192D62">
          <w:headerReference w:type="even" r:id="rId71"/>
          <w:headerReference w:type="default" r:id="rId72"/>
          <w:footerReference w:type="even" r:id="rId73"/>
          <w:footerReference w:type="default" r:id="rId74"/>
          <w:pgSz w:w="11907" w:h="16839" w:code="9"/>
          <w:pgMar w:top="3000" w:right="1900" w:bottom="2500" w:left="2300" w:header="2480" w:footer="2100" w:gutter="0"/>
          <w:cols w:space="720"/>
          <w:docGrid w:linePitch="326"/>
        </w:sectPr>
      </w:pPr>
    </w:p>
    <w:p w14:paraId="52C32EEF" w14:textId="77777777" w:rsidR="0073538F" w:rsidRPr="002522F9" w:rsidRDefault="0073538F" w:rsidP="00135CED"/>
    <w:p w14:paraId="24EC732C" w14:textId="77777777" w:rsidR="0073538F" w:rsidRDefault="0073538F" w:rsidP="00680A95"/>
    <w:p w14:paraId="1E0B2B7D" w14:textId="77777777" w:rsidR="002522F9" w:rsidRDefault="002522F9" w:rsidP="002522F9"/>
    <w:p w14:paraId="2D901F58" w14:textId="77777777" w:rsidR="002522F9" w:rsidRDefault="002522F9" w:rsidP="002522F9">
      <w:pPr>
        <w:suppressLineNumbers/>
      </w:pPr>
    </w:p>
    <w:p w14:paraId="0D0F5102" w14:textId="77777777" w:rsidR="002522F9" w:rsidRDefault="002522F9" w:rsidP="002522F9">
      <w:pPr>
        <w:suppressLineNumbers/>
      </w:pPr>
    </w:p>
    <w:p w14:paraId="1FA36BA2" w14:textId="77777777" w:rsidR="002522F9" w:rsidRDefault="002522F9" w:rsidP="002522F9">
      <w:pPr>
        <w:suppressLineNumbers/>
      </w:pPr>
    </w:p>
    <w:p w14:paraId="5B64D847" w14:textId="77777777" w:rsidR="002522F9" w:rsidRDefault="002522F9" w:rsidP="002522F9">
      <w:pPr>
        <w:suppressLineNumbers/>
      </w:pPr>
    </w:p>
    <w:p w14:paraId="46C9FEFF" w14:textId="77777777" w:rsidR="002522F9" w:rsidRDefault="002522F9" w:rsidP="002522F9">
      <w:pPr>
        <w:suppressLineNumbers/>
      </w:pPr>
    </w:p>
    <w:p w14:paraId="4E48695B" w14:textId="77777777" w:rsidR="002522F9" w:rsidRDefault="002522F9" w:rsidP="002522F9">
      <w:pPr>
        <w:suppressLineNumbers/>
      </w:pPr>
    </w:p>
    <w:p w14:paraId="4AFEB767" w14:textId="77777777" w:rsidR="002522F9" w:rsidRDefault="002522F9" w:rsidP="002522F9">
      <w:pPr>
        <w:suppressLineNumbers/>
      </w:pPr>
    </w:p>
    <w:p w14:paraId="28CEC11D" w14:textId="77777777" w:rsidR="002522F9" w:rsidRDefault="002522F9" w:rsidP="002522F9">
      <w:pPr>
        <w:suppressLineNumbers/>
      </w:pPr>
    </w:p>
    <w:p w14:paraId="1ED32F15" w14:textId="77777777" w:rsidR="002522F9" w:rsidRDefault="002522F9" w:rsidP="002522F9">
      <w:pPr>
        <w:suppressLineNumbers/>
      </w:pPr>
    </w:p>
    <w:p w14:paraId="26C1FF4A" w14:textId="77777777" w:rsidR="002522F9" w:rsidRDefault="002522F9" w:rsidP="002522F9">
      <w:pPr>
        <w:suppressLineNumbers/>
      </w:pPr>
    </w:p>
    <w:p w14:paraId="7B6B785F" w14:textId="77777777" w:rsidR="002522F9" w:rsidRDefault="002522F9" w:rsidP="002522F9">
      <w:pPr>
        <w:suppressLineNumbers/>
      </w:pPr>
    </w:p>
    <w:p w14:paraId="64F5C115" w14:textId="77777777" w:rsidR="002522F9" w:rsidRDefault="002522F9" w:rsidP="002522F9">
      <w:pPr>
        <w:suppressLineNumbers/>
      </w:pPr>
    </w:p>
    <w:p w14:paraId="42FD241C" w14:textId="77777777" w:rsidR="002522F9" w:rsidRDefault="002522F9" w:rsidP="002522F9">
      <w:pPr>
        <w:suppressLineNumbers/>
      </w:pPr>
    </w:p>
    <w:p w14:paraId="045F2C14" w14:textId="77777777" w:rsidR="002522F9" w:rsidRDefault="002522F9" w:rsidP="002522F9">
      <w:pPr>
        <w:suppressLineNumbers/>
      </w:pPr>
    </w:p>
    <w:p w14:paraId="522AAFF0" w14:textId="77777777" w:rsidR="002522F9" w:rsidRDefault="002522F9" w:rsidP="002522F9">
      <w:pPr>
        <w:suppressLineNumbers/>
      </w:pPr>
    </w:p>
    <w:p w14:paraId="4AAC7EA0" w14:textId="77777777" w:rsidR="00192D62" w:rsidRDefault="00192D62" w:rsidP="002522F9">
      <w:pPr>
        <w:suppressLineNumbers/>
      </w:pPr>
    </w:p>
    <w:p w14:paraId="5682A44E" w14:textId="77777777" w:rsidR="00192D62" w:rsidRDefault="00192D62" w:rsidP="002522F9">
      <w:pPr>
        <w:suppressLineNumbers/>
      </w:pPr>
    </w:p>
    <w:p w14:paraId="6CE6188E" w14:textId="77777777" w:rsidR="002522F9" w:rsidRDefault="002522F9" w:rsidP="002522F9">
      <w:pPr>
        <w:suppressLineNumbers/>
      </w:pPr>
    </w:p>
    <w:p w14:paraId="5248DFB8" w14:textId="77777777" w:rsidR="002522F9" w:rsidRDefault="002522F9" w:rsidP="002522F9">
      <w:pPr>
        <w:suppressLineNumbers/>
      </w:pPr>
    </w:p>
    <w:p w14:paraId="50BB717B" w14:textId="77777777" w:rsidR="002522F9" w:rsidRDefault="002522F9" w:rsidP="002522F9">
      <w:pPr>
        <w:suppressLineNumbers/>
      </w:pPr>
    </w:p>
    <w:p w14:paraId="41FD5B24" w14:textId="77777777" w:rsidR="002522F9" w:rsidRDefault="002522F9" w:rsidP="002522F9">
      <w:pPr>
        <w:suppressLineNumbers/>
      </w:pPr>
    </w:p>
    <w:p w14:paraId="2F9E5DA7" w14:textId="77777777" w:rsidR="002522F9" w:rsidRDefault="002522F9" w:rsidP="002522F9">
      <w:pPr>
        <w:suppressLineNumbers/>
      </w:pPr>
    </w:p>
    <w:p w14:paraId="697BA6E2" w14:textId="77777777" w:rsidR="002522F9" w:rsidRDefault="002522F9" w:rsidP="002522F9">
      <w:pPr>
        <w:suppressLineNumbers/>
      </w:pPr>
    </w:p>
    <w:p w14:paraId="47BE166D" w14:textId="77777777" w:rsidR="002522F9" w:rsidRDefault="002522F9">
      <w:pPr>
        <w:jc w:val="center"/>
        <w:rPr>
          <w:sz w:val="18"/>
        </w:rPr>
      </w:pPr>
      <w:r>
        <w:rPr>
          <w:sz w:val="18"/>
        </w:rPr>
        <w:t xml:space="preserve">© Australian Capital Territory </w:t>
      </w:r>
      <w:r>
        <w:rPr>
          <w:noProof/>
          <w:sz w:val="18"/>
        </w:rPr>
        <w:t>2019</w:t>
      </w:r>
    </w:p>
    <w:sectPr w:rsidR="002522F9" w:rsidSect="002522F9">
      <w:headerReference w:type="even" r:id="rId7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AD47" w14:textId="77777777" w:rsidR="00E63D20" w:rsidRDefault="00E63D20">
      <w:r>
        <w:separator/>
      </w:r>
    </w:p>
  </w:endnote>
  <w:endnote w:type="continuationSeparator" w:id="0">
    <w:p w14:paraId="3BDDABCB" w14:textId="77777777" w:rsidR="00E63D20" w:rsidRDefault="00E6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B5F3" w14:textId="4E404327"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11CB" w14:textId="77777777" w:rsidR="00E63D20" w:rsidRDefault="00E63D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3D20" w14:paraId="71B9213E" w14:textId="77777777">
      <w:tc>
        <w:tcPr>
          <w:tcW w:w="847" w:type="pct"/>
        </w:tcPr>
        <w:p w14:paraId="45557309" w14:textId="77777777" w:rsidR="00E63D20" w:rsidRDefault="00E63D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A2AF563" w14:textId="081B298A" w:rsidR="00E63D20" w:rsidRDefault="00DF3057">
          <w:pPr>
            <w:pStyle w:val="Footer"/>
            <w:jc w:val="center"/>
          </w:pPr>
          <w:fldSimple w:instr=" REF Citation *\charformat ">
            <w:r w:rsidR="00A64561">
              <w:t>Lakes Regulation 2019</w:t>
            </w:r>
          </w:fldSimple>
        </w:p>
        <w:p w14:paraId="5D14BDFD" w14:textId="7C701B2C" w:rsidR="00E63D20" w:rsidRDefault="00DF3057">
          <w:pPr>
            <w:pStyle w:val="FooterInfoCentre"/>
          </w:pPr>
          <w:fldSimple w:instr=" DOCPROPERTY &quot;Eff&quot;  *\charformat ">
            <w:r w:rsidR="00A64561">
              <w:t xml:space="preserve"> </w:t>
            </w:r>
          </w:fldSimple>
          <w:fldSimple w:instr=" DOCPROPERTY &quot;StartDt&quot;  *\charformat ">
            <w:r w:rsidR="00A64561">
              <w:t xml:space="preserve">  </w:t>
            </w:r>
          </w:fldSimple>
          <w:fldSimple w:instr=" DOCPROPERTY &quot;EndDt&quot;  *\charformat ">
            <w:r w:rsidR="00A64561">
              <w:t xml:space="preserve">  </w:t>
            </w:r>
          </w:fldSimple>
        </w:p>
      </w:tc>
      <w:tc>
        <w:tcPr>
          <w:tcW w:w="1061" w:type="pct"/>
        </w:tcPr>
        <w:p w14:paraId="7FC989D1" w14:textId="1F02297A" w:rsidR="00E63D20" w:rsidRDefault="00DF3057">
          <w:pPr>
            <w:pStyle w:val="Footer"/>
            <w:jc w:val="right"/>
          </w:pPr>
          <w:fldSimple w:instr=" DOCPROPERTY &quot;Category&quot;  *\charformat  ">
            <w:r w:rsidR="00A64561">
              <w:t>SL2019-8</w:t>
            </w:r>
          </w:fldSimple>
          <w:r w:rsidR="00E63D20">
            <w:br/>
          </w:r>
          <w:fldSimple w:instr=" DOCPROPERTY &quot;RepubDt&quot;  *\charformat  ">
            <w:r w:rsidR="00A64561">
              <w:t xml:space="preserve">  </w:t>
            </w:r>
          </w:fldSimple>
        </w:p>
      </w:tc>
    </w:tr>
  </w:tbl>
  <w:p w14:paraId="663D2D59" w14:textId="77E7B446"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7645" w14:textId="77777777" w:rsidR="00E63D20" w:rsidRDefault="00E63D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3D20" w14:paraId="12A0710A" w14:textId="77777777">
      <w:tc>
        <w:tcPr>
          <w:tcW w:w="1061" w:type="pct"/>
        </w:tcPr>
        <w:p w14:paraId="710F14BF" w14:textId="527D3954" w:rsidR="00E63D20" w:rsidRDefault="00DF3057">
          <w:pPr>
            <w:pStyle w:val="Footer"/>
          </w:pPr>
          <w:fldSimple w:instr=" DOCPROPERTY &quot;Category&quot;  *\charformat  ">
            <w:r w:rsidR="00A64561">
              <w:t>SL2019-8</w:t>
            </w:r>
          </w:fldSimple>
          <w:r w:rsidR="00E63D20">
            <w:br/>
          </w:r>
          <w:fldSimple w:instr=" DOCPROPERTY &quot;RepubDt&quot;  *\charformat  ">
            <w:r w:rsidR="00A64561">
              <w:t xml:space="preserve">  </w:t>
            </w:r>
          </w:fldSimple>
        </w:p>
      </w:tc>
      <w:tc>
        <w:tcPr>
          <w:tcW w:w="3092" w:type="pct"/>
        </w:tcPr>
        <w:p w14:paraId="6A9BE1DD" w14:textId="613E4C17" w:rsidR="00E63D20" w:rsidRDefault="00DF3057">
          <w:pPr>
            <w:pStyle w:val="Footer"/>
            <w:jc w:val="center"/>
          </w:pPr>
          <w:fldSimple w:instr=" REF Citation *\charformat ">
            <w:r w:rsidR="00A64561">
              <w:t>Lakes Regulation 2019</w:t>
            </w:r>
          </w:fldSimple>
        </w:p>
        <w:p w14:paraId="7934CC80" w14:textId="5687DE71" w:rsidR="00E63D20" w:rsidRDefault="00DF3057">
          <w:pPr>
            <w:pStyle w:val="FooterInfoCentre"/>
          </w:pPr>
          <w:fldSimple w:instr=" DOCPROPERTY &quot;Eff&quot;  *\charformat ">
            <w:r w:rsidR="00A64561">
              <w:t xml:space="preserve"> </w:t>
            </w:r>
          </w:fldSimple>
          <w:fldSimple w:instr=" DOCPROPERTY &quot;StartDt&quot;  *\charformat ">
            <w:r w:rsidR="00A64561">
              <w:t xml:space="preserve">  </w:t>
            </w:r>
          </w:fldSimple>
          <w:fldSimple w:instr=" DOCPROPERTY &quot;EndDt&quot;  *\charformat ">
            <w:r w:rsidR="00A64561">
              <w:t xml:space="preserve">  </w:t>
            </w:r>
          </w:fldSimple>
        </w:p>
      </w:tc>
      <w:tc>
        <w:tcPr>
          <w:tcW w:w="847" w:type="pct"/>
        </w:tcPr>
        <w:p w14:paraId="799635F2" w14:textId="77777777" w:rsidR="00E63D20" w:rsidRDefault="00E63D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01D444E" w14:textId="38E9AEE7"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F789" w14:textId="77777777" w:rsidR="00E63D20" w:rsidRDefault="00E63D2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63D20" w14:paraId="3BA05D12" w14:textId="77777777">
      <w:trPr>
        <w:jc w:val="center"/>
      </w:trPr>
      <w:tc>
        <w:tcPr>
          <w:tcW w:w="1240" w:type="dxa"/>
        </w:tcPr>
        <w:p w14:paraId="70CD09F3" w14:textId="77777777" w:rsidR="00E63D20" w:rsidRDefault="00E63D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5039E8D" w14:textId="305177C0" w:rsidR="00E63D20" w:rsidRDefault="00DF3057">
          <w:pPr>
            <w:pStyle w:val="Footer"/>
            <w:jc w:val="center"/>
          </w:pPr>
          <w:fldSimple w:instr=" REF Citation *\charformat ">
            <w:r w:rsidR="00A64561">
              <w:t>Lakes Regulation 2019</w:t>
            </w:r>
          </w:fldSimple>
        </w:p>
        <w:p w14:paraId="76E630A8" w14:textId="0C87DF4B" w:rsidR="00E63D20" w:rsidRDefault="00DF3057">
          <w:pPr>
            <w:pStyle w:val="Footer"/>
            <w:spacing w:before="0"/>
            <w:jc w:val="center"/>
          </w:pPr>
          <w:fldSimple w:instr=" DOCPROPERTY &quot;Eff&quot;  *\charformat ">
            <w:r w:rsidR="00A64561">
              <w:t xml:space="preserve"> </w:t>
            </w:r>
          </w:fldSimple>
          <w:fldSimple w:instr=" DOCPROPERTY &quot;StartDt&quot;  *\charformat ">
            <w:r w:rsidR="00A64561">
              <w:t xml:space="preserve">  </w:t>
            </w:r>
          </w:fldSimple>
          <w:fldSimple w:instr=" DOCPROPERTY &quot;EndDt&quot;  *\charformat ">
            <w:r w:rsidR="00A64561">
              <w:t xml:space="preserve">  </w:t>
            </w:r>
          </w:fldSimple>
        </w:p>
      </w:tc>
      <w:tc>
        <w:tcPr>
          <w:tcW w:w="1553" w:type="dxa"/>
        </w:tcPr>
        <w:p w14:paraId="77E58807" w14:textId="66F354DE" w:rsidR="00E63D20" w:rsidRDefault="00DF3057">
          <w:pPr>
            <w:pStyle w:val="Footer"/>
            <w:jc w:val="right"/>
          </w:pPr>
          <w:fldSimple w:instr=" DOCPROPERTY &quot;Category&quot;  *\charformat  ">
            <w:r w:rsidR="00A64561">
              <w:t>SL2019-8</w:t>
            </w:r>
          </w:fldSimple>
          <w:r w:rsidR="00E63D20">
            <w:br/>
          </w:r>
          <w:fldSimple w:instr=" DOCPROPERTY &quot;RepubDt&quot;  *\charformat  ">
            <w:r w:rsidR="00A64561">
              <w:t xml:space="preserve">  </w:t>
            </w:r>
          </w:fldSimple>
        </w:p>
      </w:tc>
    </w:tr>
  </w:tbl>
  <w:p w14:paraId="121F3E01" w14:textId="6DB030C1"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2525" w14:textId="77777777" w:rsidR="00E63D20" w:rsidRDefault="00E63D2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63D20" w14:paraId="40405D5B" w14:textId="77777777">
      <w:trPr>
        <w:jc w:val="center"/>
      </w:trPr>
      <w:tc>
        <w:tcPr>
          <w:tcW w:w="1553" w:type="dxa"/>
        </w:tcPr>
        <w:p w14:paraId="116EEF3C" w14:textId="60F503B7" w:rsidR="00E63D20" w:rsidRDefault="00DF3057">
          <w:pPr>
            <w:pStyle w:val="Footer"/>
          </w:pPr>
          <w:fldSimple w:instr=" DOCPROPERTY &quot;Category&quot;  *\charformat  ">
            <w:r w:rsidR="00A64561">
              <w:t>SL2019-8</w:t>
            </w:r>
          </w:fldSimple>
          <w:r w:rsidR="00E63D20">
            <w:br/>
          </w:r>
          <w:fldSimple w:instr=" DOCPROPERTY &quot;RepubDt&quot;  *\charformat  ">
            <w:r w:rsidR="00A64561">
              <w:t xml:space="preserve">  </w:t>
            </w:r>
          </w:fldSimple>
        </w:p>
      </w:tc>
      <w:tc>
        <w:tcPr>
          <w:tcW w:w="4527" w:type="dxa"/>
        </w:tcPr>
        <w:p w14:paraId="67DC8EC3" w14:textId="00AF6243" w:rsidR="00E63D20" w:rsidRDefault="00DF3057">
          <w:pPr>
            <w:pStyle w:val="Footer"/>
            <w:jc w:val="center"/>
          </w:pPr>
          <w:fldSimple w:instr=" REF Citation *\charformat ">
            <w:r w:rsidR="00A64561">
              <w:t>Lakes Regulation 2019</w:t>
            </w:r>
          </w:fldSimple>
        </w:p>
        <w:p w14:paraId="135DB100" w14:textId="203B522E" w:rsidR="00E63D20" w:rsidRDefault="00DF3057">
          <w:pPr>
            <w:pStyle w:val="Footer"/>
            <w:spacing w:before="0"/>
            <w:jc w:val="center"/>
          </w:pPr>
          <w:fldSimple w:instr=" DOCPROPERTY &quot;Eff&quot;  *\charformat ">
            <w:r w:rsidR="00A64561">
              <w:t xml:space="preserve"> </w:t>
            </w:r>
          </w:fldSimple>
          <w:fldSimple w:instr=" DOCPROPERTY &quot;StartDt&quot;  *\charformat ">
            <w:r w:rsidR="00A64561">
              <w:t xml:space="preserve">  </w:t>
            </w:r>
          </w:fldSimple>
          <w:fldSimple w:instr=" DOCPROPERTY &quot;EndDt&quot;  *\charformat ">
            <w:r w:rsidR="00A64561">
              <w:t xml:space="preserve">  </w:t>
            </w:r>
          </w:fldSimple>
        </w:p>
      </w:tc>
      <w:tc>
        <w:tcPr>
          <w:tcW w:w="1240" w:type="dxa"/>
        </w:tcPr>
        <w:p w14:paraId="0C5BFE88" w14:textId="77777777" w:rsidR="00E63D20" w:rsidRDefault="00E63D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4A3D83" w14:textId="0EFBD1E6"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228D" w14:textId="2CFF03C4"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E17B" w14:textId="37452C63" w:rsidR="00E63D20" w:rsidRDefault="00E63D20">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64561">
      <w:rPr>
        <w:rFonts w:ascii="Arial" w:hAnsi="Arial"/>
        <w:sz w:val="12"/>
      </w:rPr>
      <w:t>J2017-336</w:t>
    </w:r>
    <w:r>
      <w:rPr>
        <w:rFonts w:ascii="Arial" w:hAnsi="Arial"/>
        <w:sz w:val="12"/>
      </w:rPr>
      <w:fldChar w:fldCharType="end"/>
    </w:r>
  </w:p>
  <w:p w14:paraId="76E00718" w14:textId="7D9A8C23"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C785" w14:textId="77777777" w:rsidR="00E63D20" w:rsidRDefault="00E63D2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63D20" w:rsidRPr="00CB3D59" w14:paraId="3C340A2A" w14:textId="77777777">
      <w:tc>
        <w:tcPr>
          <w:tcW w:w="845" w:type="pct"/>
        </w:tcPr>
        <w:p w14:paraId="7D8E33BF" w14:textId="77777777" w:rsidR="00E63D20" w:rsidRPr="0097645D" w:rsidRDefault="00E63D20" w:rsidP="00E63D20">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3641F18" w14:textId="455F9981" w:rsidR="00E63D20" w:rsidRPr="00783A18" w:rsidRDefault="00DF3057" w:rsidP="00E63D20">
          <w:pPr>
            <w:pStyle w:val="Footer"/>
            <w:spacing w:line="240" w:lineRule="auto"/>
            <w:jc w:val="center"/>
            <w:rPr>
              <w:rFonts w:ascii="Times New Roman" w:hAnsi="Times New Roman"/>
              <w:sz w:val="24"/>
              <w:szCs w:val="24"/>
            </w:rPr>
          </w:pPr>
          <w:fldSimple w:instr=" REF Citation *\charformat  \* MERGEFORMAT ">
            <w:r w:rsidR="00A64561">
              <w:t>Lakes Regulation 2019</w:t>
            </w:r>
          </w:fldSimple>
        </w:p>
        <w:p w14:paraId="4309CD89" w14:textId="76DC5B80" w:rsidR="00E63D20" w:rsidRPr="00783A18" w:rsidRDefault="00E63D20" w:rsidP="00E63D2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A1ED73C" w14:textId="47337F26" w:rsidR="00E63D20" w:rsidRPr="00743346" w:rsidRDefault="00E63D20" w:rsidP="00E63D20">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64561">
            <w:rPr>
              <w:rFonts w:cs="Arial"/>
              <w:szCs w:val="18"/>
            </w:rPr>
            <w:t>SL2019-8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64561">
            <w:rPr>
              <w:rFonts w:cs="Arial"/>
              <w:szCs w:val="18"/>
            </w:rPr>
            <w:t xml:space="preserve">  </w:t>
          </w:r>
          <w:r w:rsidRPr="00743346">
            <w:rPr>
              <w:rFonts w:cs="Arial"/>
              <w:szCs w:val="18"/>
            </w:rPr>
            <w:fldChar w:fldCharType="end"/>
          </w:r>
        </w:p>
      </w:tc>
    </w:tr>
  </w:tbl>
  <w:p w14:paraId="3376C048" w14:textId="61C280F0"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B074" w14:textId="77777777" w:rsidR="00E63D20" w:rsidRDefault="00E63D2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63D20" w:rsidRPr="00CB3D59" w14:paraId="264E7032" w14:textId="77777777">
      <w:tc>
        <w:tcPr>
          <w:tcW w:w="1060" w:type="pct"/>
        </w:tcPr>
        <w:p w14:paraId="3C8524C9" w14:textId="50791171" w:rsidR="00E63D20" w:rsidRPr="00743346" w:rsidRDefault="00E63D20" w:rsidP="00E63D20">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64561">
            <w:rPr>
              <w:rFonts w:cs="Arial"/>
              <w:szCs w:val="18"/>
            </w:rPr>
            <w:t>SL2019-8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64561">
            <w:rPr>
              <w:rFonts w:cs="Arial"/>
              <w:szCs w:val="18"/>
            </w:rPr>
            <w:t xml:space="preserve">  </w:t>
          </w:r>
          <w:r w:rsidRPr="00743346">
            <w:rPr>
              <w:rFonts w:cs="Arial"/>
              <w:szCs w:val="18"/>
            </w:rPr>
            <w:fldChar w:fldCharType="end"/>
          </w:r>
        </w:p>
      </w:tc>
      <w:tc>
        <w:tcPr>
          <w:tcW w:w="3094" w:type="pct"/>
        </w:tcPr>
        <w:p w14:paraId="5AE11A45" w14:textId="5D64EF8F" w:rsidR="00E63D20" w:rsidRPr="00783A18" w:rsidRDefault="00DF3057" w:rsidP="00E63D20">
          <w:pPr>
            <w:pStyle w:val="Footer"/>
            <w:spacing w:line="240" w:lineRule="auto"/>
            <w:jc w:val="center"/>
            <w:rPr>
              <w:rFonts w:ascii="Times New Roman" w:hAnsi="Times New Roman"/>
              <w:sz w:val="24"/>
              <w:szCs w:val="24"/>
            </w:rPr>
          </w:pPr>
          <w:fldSimple w:instr=" REF Citation *\charformat  \* MERGEFORMAT ">
            <w:r w:rsidR="00A64561">
              <w:t>Lakes Regulation 2019</w:t>
            </w:r>
          </w:fldSimple>
        </w:p>
        <w:p w14:paraId="08B9AE73" w14:textId="053BB0C3" w:rsidR="00E63D20" w:rsidRPr="00783A18" w:rsidRDefault="00E63D20" w:rsidP="00E63D2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6661C09" w14:textId="77777777" w:rsidR="00E63D20" w:rsidRPr="0097645D" w:rsidRDefault="00E63D20" w:rsidP="00E63D20">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2A32E95C" w14:textId="19515F52"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6560" w14:textId="77777777" w:rsidR="00E63D20" w:rsidRDefault="00E63D20">
    <w:pPr>
      <w:rPr>
        <w:sz w:val="16"/>
      </w:rPr>
    </w:pPr>
  </w:p>
  <w:p w14:paraId="675408B0" w14:textId="798957FF" w:rsidR="00E63D20" w:rsidRDefault="00E63D2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64561">
      <w:rPr>
        <w:rFonts w:ascii="Arial" w:hAnsi="Arial"/>
        <w:sz w:val="12"/>
      </w:rPr>
      <w:t>J2017-336</w:t>
    </w:r>
    <w:r>
      <w:rPr>
        <w:rFonts w:ascii="Arial" w:hAnsi="Arial"/>
        <w:sz w:val="12"/>
      </w:rPr>
      <w:fldChar w:fldCharType="end"/>
    </w:r>
  </w:p>
  <w:p w14:paraId="1DDE28AC" w14:textId="125D1DEA" w:rsidR="00E63D20" w:rsidRPr="00824DA8" w:rsidRDefault="00DF3057" w:rsidP="00824DA8">
    <w:pPr>
      <w:pStyle w:val="Status"/>
      <w:tabs>
        <w:tab w:val="center" w:pos="3853"/>
        <w:tab w:val="left" w:pos="4575"/>
      </w:tab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3A9E" w14:textId="77777777" w:rsidR="00E63D20" w:rsidRDefault="00E63D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3D20" w:rsidRPr="00CB3D59" w14:paraId="53652F59" w14:textId="77777777">
      <w:tc>
        <w:tcPr>
          <w:tcW w:w="847" w:type="pct"/>
        </w:tcPr>
        <w:p w14:paraId="37307100" w14:textId="77777777" w:rsidR="00E63D20" w:rsidRPr="006D109C" w:rsidRDefault="00E63D20" w:rsidP="00E63D20">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86BF047" w14:textId="21017A59" w:rsidR="00E63D20" w:rsidRPr="006D109C" w:rsidRDefault="00E63D20" w:rsidP="00E63D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4561" w:rsidRPr="00A64561">
            <w:rPr>
              <w:rFonts w:cs="Arial"/>
              <w:szCs w:val="18"/>
            </w:rPr>
            <w:t>Lakes Regulation 2019</w:t>
          </w:r>
          <w:r>
            <w:rPr>
              <w:rFonts w:cs="Arial"/>
              <w:szCs w:val="18"/>
            </w:rPr>
            <w:fldChar w:fldCharType="end"/>
          </w:r>
        </w:p>
        <w:p w14:paraId="3FEDC77C" w14:textId="6107B6A6" w:rsidR="00E63D20" w:rsidRPr="00783A18" w:rsidRDefault="00E63D20" w:rsidP="00E63D2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00AA4E9" w14:textId="3FC6A6DC" w:rsidR="00E63D20" w:rsidRPr="006D109C" w:rsidRDefault="00E63D20" w:rsidP="00E63D20">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64561">
            <w:rPr>
              <w:rFonts w:cs="Arial"/>
              <w:szCs w:val="18"/>
            </w:rPr>
            <w:t>SL2019-8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64561">
            <w:rPr>
              <w:rFonts w:cs="Arial"/>
              <w:szCs w:val="18"/>
            </w:rPr>
            <w:t xml:space="preserve">  </w:t>
          </w:r>
          <w:r w:rsidRPr="006D109C">
            <w:rPr>
              <w:rFonts w:cs="Arial"/>
              <w:szCs w:val="18"/>
            </w:rPr>
            <w:fldChar w:fldCharType="end"/>
          </w:r>
        </w:p>
      </w:tc>
    </w:tr>
  </w:tbl>
  <w:p w14:paraId="6BD645B7" w14:textId="17732F49"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D6B4" w14:textId="77777777" w:rsidR="00E63D20" w:rsidRDefault="00E63D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3D20" w:rsidRPr="00CB3D59" w14:paraId="6B533B79" w14:textId="77777777">
      <w:tc>
        <w:tcPr>
          <w:tcW w:w="1061" w:type="pct"/>
        </w:tcPr>
        <w:p w14:paraId="333D925B" w14:textId="77C84240" w:rsidR="00E63D20" w:rsidRPr="006D109C" w:rsidRDefault="00E63D20" w:rsidP="00E63D20">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64561">
            <w:rPr>
              <w:rFonts w:cs="Arial"/>
              <w:szCs w:val="18"/>
            </w:rPr>
            <w:t>SL2019-8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64561">
            <w:rPr>
              <w:rFonts w:cs="Arial"/>
              <w:szCs w:val="18"/>
            </w:rPr>
            <w:t xml:space="preserve">  </w:t>
          </w:r>
          <w:r w:rsidRPr="006D109C">
            <w:rPr>
              <w:rFonts w:cs="Arial"/>
              <w:szCs w:val="18"/>
            </w:rPr>
            <w:fldChar w:fldCharType="end"/>
          </w:r>
        </w:p>
      </w:tc>
      <w:tc>
        <w:tcPr>
          <w:tcW w:w="3092" w:type="pct"/>
        </w:tcPr>
        <w:p w14:paraId="5C24742A" w14:textId="5D7EB1A7" w:rsidR="00E63D20" w:rsidRPr="006D109C" w:rsidRDefault="00E63D20" w:rsidP="00E63D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4561" w:rsidRPr="00A64561">
            <w:rPr>
              <w:rFonts w:cs="Arial"/>
              <w:szCs w:val="18"/>
            </w:rPr>
            <w:t>Lakes Regulation 2019</w:t>
          </w:r>
          <w:r>
            <w:rPr>
              <w:rFonts w:cs="Arial"/>
              <w:szCs w:val="18"/>
            </w:rPr>
            <w:fldChar w:fldCharType="end"/>
          </w:r>
        </w:p>
        <w:p w14:paraId="7D89578E" w14:textId="09F4281C" w:rsidR="00E63D20" w:rsidRPr="00783A18" w:rsidRDefault="00E63D20" w:rsidP="00E63D2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6456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8F0DCCC" w14:textId="77777777" w:rsidR="00E63D20" w:rsidRPr="006D109C" w:rsidRDefault="00E63D20" w:rsidP="00E63D20">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31D8817" w14:textId="7DD96135" w:rsidR="00E63D20" w:rsidRPr="00824DA8" w:rsidRDefault="00DF3057" w:rsidP="00824DA8">
    <w:pPr>
      <w:pStyle w:val="Status"/>
      <w:rPr>
        <w:rFonts w:cs="Arial"/>
      </w:rPr>
    </w:pPr>
    <w:r w:rsidRPr="00824DA8">
      <w:rPr>
        <w:rFonts w:cs="Arial"/>
      </w:rPr>
      <w:fldChar w:fldCharType="begin"/>
    </w:r>
    <w:r w:rsidRPr="00824DA8">
      <w:rPr>
        <w:rFonts w:cs="Arial"/>
      </w:rPr>
      <w:instrText xml:space="preserve"> DOCPROPERTY "Status" </w:instrText>
    </w:r>
    <w:r w:rsidRPr="00824DA8">
      <w:rPr>
        <w:rFonts w:cs="Arial"/>
      </w:rPr>
      <w:fldChar w:fldCharType="separate"/>
    </w:r>
    <w:r w:rsidR="00A64561" w:rsidRPr="00824DA8">
      <w:rPr>
        <w:rFonts w:cs="Arial"/>
      </w:rPr>
      <w:t xml:space="preserve"> </w:t>
    </w:r>
    <w:r w:rsidRPr="00824DA8">
      <w:rPr>
        <w:rFonts w:cs="Arial"/>
      </w:rPr>
      <w:fldChar w:fldCharType="end"/>
    </w:r>
    <w:r w:rsidR="00824DA8" w:rsidRPr="00824D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7E1D" w14:textId="77777777" w:rsidR="00E63D20" w:rsidRDefault="00E63D20">
    <w:pPr>
      <w:rPr>
        <w:sz w:val="16"/>
      </w:rPr>
    </w:pPr>
  </w:p>
  <w:p w14:paraId="0D71E486" w14:textId="117A87C3" w:rsidR="00E63D20" w:rsidRDefault="00E63D2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64561">
      <w:rPr>
        <w:rFonts w:ascii="Arial" w:hAnsi="Arial"/>
        <w:sz w:val="12"/>
      </w:rPr>
      <w:t>J2017-336</w:t>
    </w:r>
    <w:r>
      <w:rPr>
        <w:rFonts w:ascii="Arial" w:hAnsi="Arial"/>
        <w:sz w:val="12"/>
      </w:rPr>
      <w:fldChar w:fldCharType="end"/>
    </w:r>
  </w:p>
  <w:p w14:paraId="65588ED1" w14:textId="1CA4B44C" w:rsidR="00E63D20" w:rsidRDefault="00DF3057">
    <w:pPr>
      <w:pStyle w:val="Status"/>
    </w:pPr>
    <w:fldSimple w:instr=" DOCPROPERTY &quot;Status&quot; ">
      <w:r w:rsidR="00A64561">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2E17C" w14:textId="77777777" w:rsidR="00E63D20" w:rsidRDefault="00E63D20">
      <w:r>
        <w:separator/>
      </w:r>
    </w:p>
  </w:footnote>
  <w:footnote w:type="continuationSeparator" w:id="0">
    <w:p w14:paraId="53B0DDB0" w14:textId="77777777" w:rsidR="00E63D20" w:rsidRDefault="00E6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D8FA" w14:textId="77777777" w:rsidR="00B70475" w:rsidRDefault="00B704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E63D20" w14:paraId="51B2E617" w14:textId="77777777">
      <w:trPr>
        <w:jc w:val="center"/>
      </w:trPr>
      <w:tc>
        <w:tcPr>
          <w:tcW w:w="1234" w:type="dxa"/>
        </w:tcPr>
        <w:p w14:paraId="356BB8BC" w14:textId="77777777" w:rsidR="00E63D20" w:rsidRDefault="00E63D20">
          <w:pPr>
            <w:pStyle w:val="HeaderEven"/>
          </w:pPr>
        </w:p>
      </w:tc>
      <w:tc>
        <w:tcPr>
          <w:tcW w:w="6062" w:type="dxa"/>
        </w:tcPr>
        <w:p w14:paraId="009AE795" w14:textId="77777777" w:rsidR="00E63D20" w:rsidRDefault="00E63D20">
          <w:pPr>
            <w:pStyle w:val="HeaderEven"/>
          </w:pPr>
        </w:p>
      </w:tc>
    </w:tr>
    <w:tr w:rsidR="00E63D20" w14:paraId="50E58AFA" w14:textId="77777777">
      <w:trPr>
        <w:jc w:val="center"/>
      </w:trPr>
      <w:tc>
        <w:tcPr>
          <w:tcW w:w="1234" w:type="dxa"/>
        </w:tcPr>
        <w:p w14:paraId="5731EB94" w14:textId="77777777" w:rsidR="00E63D20" w:rsidRDefault="00E63D20">
          <w:pPr>
            <w:pStyle w:val="HeaderEven"/>
          </w:pPr>
        </w:p>
      </w:tc>
      <w:tc>
        <w:tcPr>
          <w:tcW w:w="6062" w:type="dxa"/>
        </w:tcPr>
        <w:p w14:paraId="31276F4C" w14:textId="77777777" w:rsidR="00E63D20" w:rsidRDefault="00E63D20">
          <w:pPr>
            <w:pStyle w:val="HeaderEven"/>
          </w:pPr>
        </w:p>
      </w:tc>
    </w:tr>
    <w:tr w:rsidR="00E63D20" w14:paraId="6870AC25" w14:textId="77777777">
      <w:trPr>
        <w:cantSplit/>
        <w:jc w:val="center"/>
      </w:trPr>
      <w:tc>
        <w:tcPr>
          <w:tcW w:w="7296" w:type="dxa"/>
          <w:gridSpan w:val="2"/>
          <w:tcBorders>
            <w:bottom w:val="single" w:sz="4" w:space="0" w:color="auto"/>
          </w:tcBorders>
        </w:tcPr>
        <w:p w14:paraId="111186E5" w14:textId="77777777" w:rsidR="00E63D20" w:rsidRDefault="00E63D20">
          <w:pPr>
            <w:pStyle w:val="HeaderEven6"/>
          </w:pPr>
        </w:p>
      </w:tc>
    </w:tr>
  </w:tbl>
  <w:p w14:paraId="4589070B" w14:textId="77777777" w:rsidR="00E63D20" w:rsidRDefault="00E63D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E63D20" w14:paraId="11603475" w14:textId="77777777">
      <w:trPr>
        <w:jc w:val="center"/>
      </w:trPr>
      <w:tc>
        <w:tcPr>
          <w:tcW w:w="6062" w:type="dxa"/>
        </w:tcPr>
        <w:p w14:paraId="13F80F4D" w14:textId="77777777" w:rsidR="00E63D20" w:rsidRDefault="00E63D20">
          <w:pPr>
            <w:pStyle w:val="HeaderOdd"/>
          </w:pPr>
        </w:p>
      </w:tc>
      <w:tc>
        <w:tcPr>
          <w:tcW w:w="1234" w:type="dxa"/>
        </w:tcPr>
        <w:p w14:paraId="2E6FC834" w14:textId="77777777" w:rsidR="00E63D20" w:rsidRDefault="00E63D20">
          <w:pPr>
            <w:pStyle w:val="HeaderOdd"/>
          </w:pPr>
        </w:p>
      </w:tc>
    </w:tr>
    <w:tr w:rsidR="00E63D20" w14:paraId="3E8C518E" w14:textId="77777777">
      <w:trPr>
        <w:jc w:val="center"/>
      </w:trPr>
      <w:tc>
        <w:tcPr>
          <w:tcW w:w="6062" w:type="dxa"/>
        </w:tcPr>
        <w:p w14:paraId="32C91D82" w14:textId="77777777" w:rsidR="00E63D20" w:rsidRDefault="00E63D20">
          <w:pPr>
            <w:pStyle w:val="HeaderOdd"/>
          </w:pPr>
        </w:p>
      </w:tc>
      <w:tc>
        <w:tcPr>
          <w:tcW w:w="1234" w:type="dxa"/>
        </w:tcPr>
        <w:p w14:paraId="687DD61F" w14:textId="77777777" w:rsidR="00E63D20" w:rsidRDefault="00E63D20">
          <w:pPr>
            <w:pStyle w:val="HeaderOdd"/>
          </w:pPr>
        </w:p>
      </w:tc>
    </w:tr>
    <w:tr w:rsidR="00E63D20" w14:paraId="2C89A471" w14:textId="77777777">
      <w:trPr>
        <w:jc w:val="center"/>
      </w:trPr>
      <w:tc>
        <w:tcPr>
          <w:tcW w:w="7296" w:type="dxa"/>
          <w:gridSpan w:val="2"/>
          <w:tcBorders>
            <w:bottom w:val="single" w:sz="4" w:space="0" w:color="auto"/>
          </w:tcBorders>
        </w:tcPr>
        <w:p w14:paraId="28219CD0" w14:textId="77777777" w:rsidR="00E63D20" w:rsidRDefault="00E63D20">
          <w:pPr>
            <w:pStyle w:val="HeaderOdd6"/>
          </w:pPr>
        </w:p>
      </w:tc>
    </w:tr>
  </w:tbl>
  <w:p w14:paraId="37764477" w14:textId="77777777" w:rsidR="00E63D20" w:rsidRDefault="00E63D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92"/>
      <w:gridCol w:w="6230"/>
    </w:tblGrid>
    <w:tr w:rsidR="00E63D20" w:rsidRPr="00E06D02" w14:paraId="1AA09751" w14:textId="77777777" w:rsidTr="00567644">
      <w:trPr>
        <w:jc w:val="center"/>
      </w:trPr>
      <w:tc>
        <w:tcPr>
          <w:tcW w:w="1068" w:type="pct"/>
        </w:tcPr>
        <w:p w14:paraId="4B8BE8B5" w14:textId="77777777" w:rsidR="00E63D20" w:rsidRPr="00567644" w:rsidRDefault="00E63D20" w:rsidP="00567644">
          <w:pPr>
            <w:pStyle w:val="HeaderEven"/>
            <w:tabs>
              <w:tab w:val="left" w:pos="700"/>
            </w:tabs>
            <w:ind w:left="697" w:hanging="697"/>
            <w:rPr>
              <w:rFonts w:cs="Arial"/>
              <w:szCs w:val="18"/>
            </w:rPr>
          </w:pPr>
        </w:p>
      </w:tc>
      <w:tc>
        <w:tcPr>
          <w:tcW w:w="3932" w:type="pct"/>
        </w:tcPr>
        <w:p w14:paraId="516B40C5" w14:textId="77777777" w:rsidR="00E63D20" w:rsidRPr="00567644" w:rsidRDefault="00E63D20" w:rsidP="00567644">
          <w:pPr>
            <w:pStyle w:val="HeaderEven"/>
            <w:tabs>
              <w:tab w:val="left" w:pos="700"/>
            </w:tabs>
            <w:ind w:left="697" w:hanging="697"/>
            <w:rPr>
              <w:rFonts w:cs="Arial"/>
              <w:szCs w:val="18"/>
            </w:rPr>
          </w:pPr>
        </w:p>
      </w:tc>
    </w:tr>
    <w:tr w:rsidR="00E63D20" w:rsidRPr="00E06D02" w14:paraId="365FC2BC" w14:textId="77777777" w:rsidTr="00567644">
      <w:trPr>
        <w:jc w:val="center"/>
      </w:trPr>
      <w:tc>
        <w:tcPr>
          <w:tcW w:w="1068" w:type="pct"/>
        </w:tcPr>
        <w:p w14:paraId="1DD9B86C" w14:textId="77777777" w:rsidR="00E63D20" w:rsidRPr="00567644" w:rsidRDefault="00E63D20" w:rsidP="00567644">
          <w:pPr>
            <w:pStyle w:val="HeaderEven"/>
            <w:tabs>
              <w:tab w:val="left" w:pos="700"/>
            </w:tabs>
            <w:ind w:left="697" w:hanging="697"/>
            <w:rPr>
              <w:rFonts w:cs="Arial"/>
              <w:szCs w:val="18"/>
            </w:rPr>
          </w:pPr>
        </w:p>
      </w:tc>
      <w:tc>
        <w:tcPr>
          <w:tcW w:w="3932" w:type="pct"/>
        </w:tcPr>
        <w:p w14:paraId="4484D157" w14:textId="77777777" w:rsidR="00E63D20" w:rsidRPr="00567644" w:rsidRDefault="00E63D20" w:rsidP="00567644">
          <w:pPr>
            <w:pStyle w:val="HeaderEven"/>
            <w:tabs>
              <w:tab w:val="left" w:pos="700"/>
            </w:tabs>
            <w:ind w:left="697" w:hanging="697"/>
            <w:rPr>
              <w:rFonts w:cs="Arial"/>
              <w:szCs w:val="18"/>
            </w:rPr>
          </w:pPr>
        </w:p>
      </w:tc>
    </w:tr>
    <w:tr w:rsidR="00E63D20" w:rsidRPr="00E06D02" w14:paraId="2EABAE64" w14:textId="77777777" w:rsidTr="00567644">
      <w:trPr>
        <w:cantSplit/>
        <w:jc w:val="center"/>
      </w:trPr>
      <w:tc>
        <w:tcPr>
          <w:tcW w:w="4997" w:type="pct"/>
          <w:gridSpan w:val="2"/>
          <w:tcBorders>
            <w:bottom w:val="single" w:sz="4" w:space="0" w:color="auto"/>
          </w:tcBorders>
        </w:tcPr>
        <w:p w14:paraId="12BE6EC1" w14:textId="77777777" w:rsidR="00E63D20" w:rsidRPr="00567644" w:rsidRDefault="00E63D20" w:rsidP="00567644">
          <w:pPr>
            <w:pStyle w:val="HeaderEven6"/>
            <w:tabs>
              <w:tab w:val="left" w:pos="700"/>
            </w:tabs>
            <w:ind w:left="697" w:hanging="697"/>
            <w:rPr>
              <w:szCs w:val="18"/>
            </w:rPr>
          </w:pPr>
        </w:p>
      </w:tc>
    </w:tr>
  </w:tbl>
  <w:p w14:paraId="0B4E08B9" w14:textId="77777777" w:rsidR="00E63D20" w:rsidRDefault="00E63D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9524" w14:textId="77777777" w:rsidR="00B70475" w:rsidRDefault="00B7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246A" w14:textId="77777777" w:rsidR="00B70475" w:rsidRDefault="00B70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63D20" w:rsidRPr="00CB3D59" w14:paraId="4CA9CFBC" w14:textId="77777777">
      <w:tc>
        <w:tcPr>
          <w:tcW w:w="900" w:type="pct"/>
        </w:tcPr>
        <w:p w14:paraId="588D80DD" w14:textId="77777777" w:rsidR="00E63D20" w:rsidRPr="00783A18" w:rsidRDefault="00E63D20">
          <w:pPr>
            <w:pStyle w:val="HeaderEven"/>
            <w:rPr>
              <w:rFonts w:ascii="Times New Roman" w:hAnsi="Times New Roman"/>
              <w:sz w:val="24"/>
              <w:szCs w:val="24"/>
            </w:rPr>
          </w:pPr>
        </w:p>
      </w:tc>
      <w:tc>
        <w:tcPr>
          <w:tcW w:w="4100" w:type="pct"/>
        </w:tcPr>
        <w:p w14:paraId="47957B59" w14:textId="77777777" w:rsidR="00E63D20" w:rsidRPr="00783A18" w:rsidRDefault="00E63D20">
          <w:pPr>
            <w:pStyle w:val="HeaderEven"/>
            <w:rPr>
              <w:rFonts w:ascii="Times New Roman" w:hAnsi="Times New Roman"/>
              <w:sz w:val="24"/>
              <w:szCs w:val="24"/>
            </w:rPr>
          </w:pPr>
        </w:p>
      </w:tc>
    </w:tr>
    <w:tr w:rsidR="00E63D20" w:rsidRPr="00CB3D59" w14:paraId="12230CF2" w14:textId="77777777">
      <w:tc>
        <w:tcPr>
          <w:tcW w:w="4100" w:type="pct"/>
          <w:gridSpan w:val="2"/>
          <w:tcBorders>
            <w:bottom w:val="single" w:sz="4" w:space="0" w:color="auto"/>
          </w:tcBorders>
        </w:tcPr>
        <w:p w14:paraId="2993474D" w14:textId="24BE3BEE" w:rsidR="00E63D20" w:rsidRPr="0097645D" w:rsidRDefault="00DF3057" w:rsidP="00E63D20">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824DA8">
            <w:rPr>
              <w:noProof/>
            </w:rPr>
            <w:t>Contents</w:t>
          </w:r>
          <w:r>
            <w:rPr>
              <w:noProof/>
            </w:rPr>
            <w:fldChar w:fldCharType="end"/>
          </w:r>
        </w:p>
      </w:tc>
    </w:tr>
  </w:tbl>
  <w:p w14:paraId="65B46DB0" w14:textId="7A115E22" w:rsidR="00E63D20" w:rsidRDefault="00E63D20">
    <w:pPr>
      <w:pStyle w:val="N-9pt"/>
    </w:pPr>
    <w:r>
      <w:tab/>
    </w:r>
    <w:r w:rsidR="00DF3057">
      <w:rPr>
        <w:noProof/>
      </w:rPr>
      <w:fldChar w:fldCharType="begin"/>
    </w:r>
    <w:r w:rsidR="00DF3057">
      <w:rPr>
        <w:noProof/>
      </w:rPr>
      <w:instrText xml:space="preserve"> STYLEREF charPage \* MERGEFORMAT </w:instrText>
    </w:r>
    <w:r w:rsidR="00DF3057">
      <w:rPr>
        <w:noProof/>
      </w:rPr>
      <w:fldChar w:fldCharType="separate"/>
    </w:r>
    <w:r w:rsidR="00824DA8">
      <w:rPr>
        <w:noProof/>
      </w:rPr>
      <w:t>Page</w:t>
    </w:r>
    <w:r w:rsidR="00DF305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63D20" w:rsidRPr="00CB3D59" w14:paraId="4B20E9DB" w14:textId="77777777">
      <w:tc>
        <w:tcPr>
          <w:tcW w:w="4100" w:type="pct"/>
        </w:tcPr>
        <w:p w14:paraId="30220A03" w14:textId="77777777" w:rsidR="00E63D20" w:rsidRPr="00783A18" w:rsidRDefault="00E63D20" w:rsidP="00E63D20">
          <w:pPr>
            <w:pStyle w:val="HeaderOdd"/>
            <w:jc w:val="left"/>
            <w:rPr>
              <w:rFonts w:ascii="Times New Roman" w:hAnsi="Times New Roman"/>
              <w:sz w:val="24"/>
              <w:szCs w:val="24"/>
            </w:rPr>
          </w:pPr>
        </w:p>
      </w:tc>
      <w:tc>
        <w:tcPr>
          <w:tcW w:w="900" w:type="pct"/>
        </w:tcPr>
        <w:p w14:paraId="24E6F3BA" w14:textId="77777777" w:rsidR="00E63D20" w:rsidRPr="00783A18" w:rsidRDefault="00E63D20" w:rsidP="00E63D20">
          <w:pPr>
            <w:pStyle w:val="HeaderOdd"/>
            <w:jc w:val="left"/>
            <w:rPr>
              <w:rFonts w:ascii="Times New Roman" w:hAnsi="Times New Roman"/>
              <w:sz w:val="24"/>
              <w:szCs w:val="24"/>
            </w:rPr>
          </w:pPr>
        </w:p>
      </w:tc>
    </w:tr>
    <w:tr w:rsidR="00E63D20" w:rsidRPr="00CB3D59" w14:paraId="6297E339" w14:textId="77777777">
      <w:tc>
        <w:tcPr>
          <w:tcW w:w="900" w:type="pct"/>
          <w:gridSpan w:val="2"/>
          <w:tcBorders>
            <w:bottom w:val="single" w:sz="4" w:space="0" w:color="auto"/>
          </w:tcBorders>
        </w:tcPr>
        <w:p w14:paraId="48B854BE" w14:textId="60BBA808" w:rsidR="00E63D20" w:rsidRPr="0097645D" w:rsidRDefault="00DF3057" w:rsidP="00E63D20">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824DA8">
            <w:rPr>
              <w:noProof/>
            </w:rPr>
            <w:t>Contents</w:t>
          </w:r>
          <w:r>
            <w:rPr>
              <w:noProof/>
            </w:rPr>
            <w:fldChar w:fldCharType="end"/>
          </w:r>
        </w:p>
      </w:tc>
    </w:tr>
  </w:tbl>
  <w:p w14:paraId="77F4F89D" w14:textId="5E111689" w:rsidR="00E63D20" w:rsidRDefault="00E63D20">
    <w:pPr>
      <w:pStyle w:val="N-9pt"/>
    </w:pPr>
    <w:r>
      <w:tab/>
    </w:r>
    <w:r w:rsidR="00DF3057">
      <w:rPr>
        <w:noProof/>
      </w:rPr>
      <w:fldChar w:fldCharType="begin"/>
    </w:r>
    <w:r w:rsidR="00DF3057">
      <w:rPr>
        <w:noProof/>
      </w:rPr>
      <w:instrText xml:space="preserve"> STYLEREF charPage \* MERGEFORMAT </w:instrText>
    </w:r>
    <w:r w:rsidR="00DF3057">
      <w:rPr>
        <w:noProof/>
      </w:rPr>
      <w:fldChar w:fldCharType="separate"/>
    </w:r>
    <w:r w:rsidR="00824DA8">
      <w:rPr>
        <w:noProof/>
      </w:rPr>
      <w:t>Page</w:t>
    </w:r>
    <w:r w:rsidR="00DF305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63D20" w:rsidRPr="00CB3D59" w14:paraId="0875390F" w14:textId="77777777">
      <w:tc>
        <w:tcPr>
          <w:tcW w:w="900" w:type="pct"/>
        </w:tcPr>
        <w:p w14:paraId="7FF40B0F" w14:textId="2CF443BB" w:rsidR="00E63D20" w:rsidRPr="006D109C" w:rsidRDefault="00E63D2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24DA8">
            <w:rPr>
              <w:rFonts w:cs="Arial"/>
              <w:b/>
              <w:noProof/>
              <w:szCs w:val="18"/>
            </w:rPr>
            <w:t>Part 11</w:t>
          </w:r>
          <w:r w:rsidRPr="006D109C">
            <w:rPr>
              <w:rFonts w:cs="Arial"/>
              <w:b/>
              <w:szCs w:val="18"/>
            </w:rPr>
            <w:fldChar w:fldCharType="end"/>
          </w:r>
        </w:p>
      </w:tc>
      <w:tc>
        <w:tcPr>
          <w:tcW w:w="4100" w:type="pct"/>
        </w:tcPr>
        <w:p w14:paraId="50592F37" w14:textId="2860127A" w:rsidR="00E63D20" w:rsidRPr="006D109C" w:rsidRDefault="00E63D2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24DA8">
            <w:rPr>
              <w:rFonts w:cs="Arial"/>
              <w:noProof/>
              <w:szCs w:val="18"/>
            </w:rPr>
            <w:t>Hatches and exterior doors on recreational boats</w:t>
          </w:r>
          <w:r w:rsidRPr="006D109C">
            <w:rPr>
              <w:rFonts w:cs="Arial"/>
              <w:szCs w:val="18"/>
            </w:rPr>
            <w:fldChar w:fldCharType="end"/>
          </w:r>
        </w:p>
      </w:tc>
    </w:tr>
    <w:tr w:rsidR="00E63D20" w:rsidRPr="00CB3D59" w14:paraId="1FA4A83B" w14:textId="77777777">
      <w:tc>
        <w:tcPr>
          <w:tcW w:w="900" w:type="pct"/>
        </w:tcPr>
        <w:p w14:paraId="141AB364" w14:textId="211B4A1B" w:rsidR="00E63D20" w:rsidRPr="006D109C" w:rsidRDefault="00E63D2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14:paraId="5F60CCFB" w14:textId="49AF9B7F" w:rsidR="00E63D20" w:rsidRPr="006D109C" w:rsidRDefault="00E63D2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63D20" w:rsidRPr="00CB3D59" w14:paraId="65E879A4" w14:textId="77777777">
      <w:trPr>
        <w:cantSplit/>
      </w:trPr>
      <w:tc>
        <w:tcPr>
          <w:tcW w:w="4997" w:type="pct"/>
          <w:gridSpan w:val="2"/>
          <w:tcBorders>
            <w:bottom w:val="single" w:sz="4" w:space="0" w:color="auto"/>
          </w:tcBorders>
        </w:tcPr>
        <w:p w14:paraId="0AD69A42" w14:textId="5870E1FD" w:rsidR="00E63D20" w:rsidRPr="006D109C" w:rsidRDefault="00E63D20" w:rsidP="00E63D20">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6456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24DA8">
            <w:rPr>
              <w:rFonts w:cs="Arial"/>
              <w:noProof/>
              <w:szCs w:val="18"/>
            </w:rPr>
            <w:t>69</w:t>
          </w:r>
          <w:r w:rsidRPr="006D109C">
            <w:rPr>
              <w:rFonts w:cs="Arial"/>
              <w:szCs w:val="18"/>
            </w:rPr>
            <w:fldChar w:fldCharType="end"/>
          </w:r>
        </w:p>
      </w:tc>
    </w:tr>
  </w:tbl>
  <w:p w14:paraId="228F741A" w14:textId="77777777" w:rsidR="00E63D20" w:rsidRDefault="00E63D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63D20" w:rsidRPr="00CB3D59" w14:paraId="2F262003" w14:textId="77777777">
      <w:tc>
        <w:tcPr>
          <w:tcW w:w="4100" w:type="pct"/>
        </w:tcPr>
        <w:p w14:paraId="01D07016" w14:textId="52147FEE" w:rsidR="00E63D20" w:rsidRPr="006D109C" w:rsidRDefault="00E63D2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24DA8">
            <w:rPr>
              <w:rFonts w:cs="Arial"/>
              <w:noProof/>
              <w:szCs w:val="18"/>
            </w:rPr>
            <w:t>Hatches and exterior doors on recreational boats</w:t>
          </w:r>
          <w:r w:rsidRPr="006D109C">
            <w:rPr>
              <w:rFonts w:cs="Arial"/>
              <w:szCs w:val="18"/>
            </w:rPr>
            <w:fldChar w:fldCharType="end"/>
          </w:r>
        </w:p>
      </w:tc>
      <w:tc>
        <w:tcPr>
          <w:tcW w:w="900" w:type="pct"/>
        </w:tcPr>
        <w:p w14:paraId="3468AF9E" w14:textId="03BAEBB1" w:rsidR="00E63D20" w:rsidRPr="006D109C" w:rsidRDefault="00E63D2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24DA8">
            <w:rPr>
              <w:rFonts w:cs="Arial"/>
              <w:b/>
              <w:noProof/>
              <w:szCs w:val="18"/>
            </w:rPr>
            <w:t>Part 11</w:t>
          </w:r>
          <w:r w:rsidRPr="006D109C">
            <w:rPr>
              <w:rFonts w:cs="Arial"/>
              <w:b/>
              <w:szCs w:val="18"/>
            </w:rPr>
            <w:fldChar w:fldCharType="end"/>
          </w:r>
        </w:p>
      </w:tc>
    </w:tr>
    <w:tr w:rsidR="00E63D20" w:rsidRPr="00CB3D59" w14:paraId="3F1782D7" w14:textId="77777777">
      <w:tc>
        <w:tcPr>
          <w:tcW w:w="4100" w:type="pct"/>
        </w:tcPr>
        <w:p w14:paraId="64A6D4E0" w14:textId="0E2A5012" w:rsidR="00E63D20" w:rsidRPr="006D109C" w:rsidRDefault="00E63D2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14:paraId="6F4181A5" w14:textId="45AD8224" w:rsidR="00E63D20" w:rsidRPr="006D109C" w:rsidRDefault="00E63D2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63D20" w:rsidRPr="00CB3D59" w14:paraId="0B01718F" w14:textId="77777777">
      <w:trPr>
        <w:cantSplit/>
      </w:trPr>
      <w:tc>
        <w:tcPr>
          <w:tcW w:w="5000" w:type="pct"/>
          <w:gridSpan w:val="2"/>
          <w:tcBorders>
            <w:bottom w:val="single" w:sz="4" w:space="0" w:color="auto"/>
          </w:tcBorders>
        </w:tcPr>
        <w:p w14:paraId="04033B2A" w14:textId="734D94A0" w:rsidR="00E63D20" w:rsidRPr="006D109C" w:rsidRDefault="00E63D20" w:rsidP="00E63D20">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6456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24DA8">
            <w:rPr>
              <w:rFonts w:cs="Arial"/>
              <w:noProof/>
              <w:szCs w:val="18"/>
            </w:rPr>
            <w:t>67</w:t>
          </w:r>
          <w:r w:rsidRPr="006D109C">
            <w:rPr>
              <w:rFonts w:cs="Arial"/>
              <w:szCs w:val="18"/>
            </w:rPr>
            <w:fldChar w:fldCharType="end"/>
          </w:r>
        </w:p>
      </w:tc>
    </w:tr>
  </w:tbl>
  <w:p w14:paraId="516E305F" w14:textId="77777777" w:rsidR="00E63D20" w:rsidRDefault="00E63D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63D20" w14:paraId="41AA23D3" w14:textId="77777777">
      <w:trPr>
        <w:jc w:val="center"/>
      </w:trPr>
      <w:tc>
        <w:tcPr>
          <w:tcW w:w="1340" w:type="dxa"/>
        </w:tcPr>
        <w:p w14:paraId="70930FBD" w14:textId="77777777" w:rsidR="00E63D20" w:rsidRDefault="00E63D20">
          <w:pPr>
            <w:pStyle w:val="HeaderEven"/>
          </w:pPr>
        </w:p>
      </w:tc>
      <w:tc>
        <w:tcPr>
          <w:tcW w:w="6583" w:type="dxa"/>
        </w:tcPr>
        <w:p w14:paraId="54CFC44A" w14:textId="77777777" w:rsidR="00E63D20" w:rsidRDefault="00E63D20">
          <w:pPr>
            <w:pStyle w:val="HeaderEven"/>
          </w:pPr>
        </w:p>
      </w:tc>
    </w:tr>
    <w:tr w:rsidR="00E63D20" w14:paraId="59420070" w14:textId="77777777">
      <w:trPr>
        <w:jc w:val="center"/>
      </w:trPr>
      <w:tc>
        <w:tcPr>
          <w:tcW w:w="7923" w:type="dxa"/>
          <w:gridSpan w:val="2"/>
          <w:tcBorders>
            <w:bottom w:val="single" w:sz="4" w:space="0" w:color="auto"/>
          </w:tcBorders>
        </w:tcPr>
        <w:p w14:paraId="372D206F" w14:textId="77777777" w:rsidR="00E63D20" w:rsidRDefault="00E63D20">
          <w:pPr>
            <w:pStyle w:val="HeaderEven6"/>
          </w:pPr>
          <w:r>
            <w:t>Dictionary</w:t>
          </w:r>
        </w:p>
      </w:tc>
    </w:tr>
  </w:tbl>
  <w:p w14:paraId="5417B8C8" w14:textId="77777777" w:rsidR="00E63D20" w:rsidRDefault="00E63D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63D20" w14:paraId="36FE2C81" w14:textId="77777777">
      <w:trPr>
        <w:jc w:val="center"/>
      </w:trPr>
      <w:tc>
        <w:tcPr>
          <w:tcW w:w="6583" w:type="dxa"/>
        </w:tcPr>
        <w:p w14:paraId="24CAAD66" w14:textId="77777777" w:rsidR="00E63D20" w:rsidRDefault="00E63D20">
          <w:pPr>
            <w:pStyle w:val="HeaderOdd"/>
          </w:pPr>
        </w:p>
      </w:tc>
      <w:tc>
        <w:tcPr>
          <w:tcW w:w="1340" w:type="dxa"/>
        </w:tcPr>
        <w:p w14:paraId="0E6AEC76" w14:textId="77777777" w:rsidR="00E63D20" w:rsidRDefault="00E63D20">
          <w:pPr>
            <w:pStyle w:val="HeaderOdd"/>
          </w:pPr>
        </w:p>
      </w:tc>
    </w:tr>
    <w:tr w:rsidR="00E63D20" w14:paraId="6565854D" w14:textId="77777777">
      <w:trPr>
        <w:jc w:val="center"/>
      </w:trPr>
      <w:tc>
        <w:tcPr>
          <w:tcW w:w="7923" w:type="dxa"/>
          <w:gridSpan w:val="2"/>
          <w:tcBorders>
            <w:bottom w:val="single" w:sz="4" w:space="0" w:color="auto"/>
          </w:tcBorders>
        </w:tcPr>
        <w:p w14:paraId="4FFE2F33" w14:textId="77777777" w:rsidR="00E63D20" w:rsidRDefault="00E63D20">
          <w:pPr>
            <w:pStyle w:val="HeaderOdd6"/>
          </w:pPr>
          <w:r>
            <w:t>Dictionary</w:t>
          </w:r>
        </w:p>
      </w:tc>
    </w:tr>
  </w:tbl>
  <w:p w14:paraId="02B7C9A5" w14:textId="77777777" w:rsidR="00E63D20" w:rsidRDefault="00E6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F6E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621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9ED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00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A9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E8F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CE3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429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E4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E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21"/>
  </w:num>
  <w:num w:numId="5">
    <w:abstractNumId w:val="16"/>
  </w:num>
  <w:num w:numId="6">
    <w:abstractNumId w:val="15"/>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21"/>
    <w:rsid w:val="00000C1F"/>
    <w:rsid w:val="00001642"/>
    <w:rsid w:val="00001D78"/>
    <w:rsid w:val="000027F8"/>
    <w:rsid w:val="00002A28"/>
    <w:rsid w:val="00002F8D"/>
    <w:rsid w:val="00003692"/>
    <w:rsid w:val="00003733"/>
    <w:rsid w:val="00003770"/>
    <w:rsid w:val="000038FA"/>
    <w:rsid w:val="000043A6"/>
    <w:rsid w:val="00004573"/>
    <w:rsid w:val="0000547F"/>
    <w:rsid w:val="00005825"/>
    <w:rsid w:val="0000737A"/>
    <w:rsid w:val="00010513"/>
    <w:rsid w:val="0001065E"/>
    <w:rsid w:val="000118FB"/>
    <w:rsid w:val="000119A6"/>
    <w:rsid w:val="0001347E"/>
    <w:rsid w:val="0001388E"/>
    <w:rsid w:val="000140D2"/>
    <w:rsid w:val="00015512"/>
    <w:rsid w:val="000157DB"/>
    <w:rsid w:val="00015E57"/>
    <w:rsid w:val="000162C5"/>
    <w:rsid w:val="00016AC6"/>
    <w:rsid w:val="00017210"/>
    <w:rsid w:val="0002034F"/>
    <w:rsid w:val="0002099D"/>
    <w:rsid w:val="00021027"/>
    <w:rsid w:val="000212BC"/>
    <w:rsid w:val="000215AA"/>
    <w:rsid w:val="00023073"/>
    <w:rsid w:val="0002379C"/>
    <w:rsid w:val="00023A01"/>
    <w:rsid w:val="000243B4"/>
    <w:rsid w:val="00024553"/>
    <w:rsid w:val="0002460D"/>
    <w:rsid w:val="00024BCC"/>
    <w:rsid w:val="00025115"/>
    <w:rsid w:val="0002517D"/>
    <w:rsid w:val="0002539D"/>
    <w:rsid w:val="00025988"/>
    <w:rsid w:val="00025E10"/>
    <w:rsid w:val="000261A3"/>
    <w:rsid w:val="00027F73"/>
    <w:rsid w:val="00031893"/>
    <w:rsid w:val="000322C9"/>
    <w:rsid w:val="0003249F"/>
    <w:rsid w:val="0003321C"/>
    <w:rsid w:val="000337D7"/>
    <w:rsid w:val="00034A05"/>
    <w:rsid w:val="00035F4E"/>
    <w:rsid w:val="00036A2C"/>
    <w:rsid w:val="00036E68"/>
    <w:rsid w:val="000374AB"/>
    <w:rsid w:val="0004020A"/>
    <w:rsid w:val="000404E5"/>
    <w:rsid w:val="000417E5"/>
    <w:rsid w:val="00041B26"/>
    <w:rsid w:val="000420DE"/>
    <w:rsid w:val="00042475"/>
    <w:rsid w:val="000430E3"/>
    <w:rsid w:val="000430ED"/>
    <w:rsid w:val="000433D0"/>
    <w:rsid w:val="000435DF"/>
    <w:rsid w:val="000439D0"/>
    <w:rsid w:val="00043CBB"/>
    <w:rsid w:val="00044218"/>
    <w:rsid w:val="000448E6"/>
    <w:rsid w:val="00045D49"/>
    <w:rsid w:val="00046598"/>
    <w:rsid w:val="00046E24"/>
    <w:rsid w:val="00047170"/>
    <w:rsid w:val="00047369"/>
    <w:rsid w:val="000474F2"/>
    <w:rsid w:val="00047B95"/>
    <w:rsid w:val="00047DD5"/>
    <w:rsid w:val="000501DE"/>
    <w:rsid w:val="000510F0"/>
    <w:rsid w:val="00051DD7"/>
    <w:rsid w:val="00052937"/>
    <w:rsid w:val="00052B1E"/>
    <w:rsid w:val="00052BA8"/>
    <w:rsid w:val="000535FD"/>
    <w:rsid w:val="00054B92"/>
    <w:rsid w:val="00055507"/>
    <w:rsid w:val="00055E30"/>
    <w:rsid w:val="000569FA"/>
    <w:rsid w:val="00056E6C"/>
    <w:rsid w:val="00056EBD"/>
    <w:rsid w:val="00056EEB"/>
    <w:rsid w:val="000570A9"/>
    <w:rsid w:val="00057706"/>
    <w:rsid w:val="00057C01"/>
    <w:rsid w:val="00060D74"/>
    <w:rsid w:val="00061438"/>
    <w:rsid w:val="00063210"/>
    <w:rsid w:val="00063D09"/>
    <w:rsid w:val="00064576"/>
    <w:rsid w:val="000651B1"/>
    <w:rsid w:val="0006573E"/>
    <w:rsid w:val="00065EA2"/>
    <w:rsid w:val="00066455"/>
    <w:rsid w:val="00066599"/>
    <w:rsid w:val="00066F04"/>
    <w:rsid w:val="00066F6A"/>
    <w:rsid w:val="0006767E"/>
    <w:rsid w:val="000677AF"/>
    <w:rsid w:val="00067C31"/>
    <w:rsid w:val="000702A7"/>
    <w:rsid w:val="00070997"/>
    <w:rsid w:val="000709F4"/>
    <w:rsid w:val="00070B66"/>
    <w:rsid w:val="000717DE"/>
    <w:rsid w:val="00072105"/>
    <w:rsid w:val="00072AEC"/>
    <w:rsid w:val="00072B06"/>
    <w:rsid w:val="00072ED8"/>
    <w:rsid w:val="00073916"/>
    <w:rsid w:val="00073A82"/>
    <w:rsid w:val="00074454"/>
    <w:rsid w:val="00074596"/>
    <w:rsid w:val="000747B5"/>
    <w:rsid w:val="00074E6B"/>
    <w:rsid w:val="000750D6"/>
    <w:rsid w:val="00076296"/>
    <w:rsid w:val="00076D32"/>
    <w:rsid w:val="000778AF"/>
    <w:rsid w:val="00080645"/>
    <w:rsid w:val="00080B2E"/>
    <w:rsid w:val="00081238"/>
    <w:rsid w:val="000812D4"/>
    <w:rsid w:val="00081A51"/>
    <w:rsid w:val="00081D6E"/>
    <w:rsid w:val="0008211A"/>
    <w:rsid w:val="000831E3"/>
    <w:rsid w:val="00083753"/>
    <w:rsid w:val="00083C32"/>
    <w:rsid w:val="00083F7E"/>
    <w:rsid w:val="00083FFF"/>
    <w:rsid w:val="000841E7"/>
    <w:rsid w:val="0008433E"/>
    <w:rsid w:val="00085CF8"/>
    <w:rsid w:val="00087D23"/>
    <w:rsid w:val="00087E8C"/>
    <w:rsid w:val="0009067B"/>
    <w:rsid w:val="000906B4"/>
    <w:rsid w:val="00090897"/>
    <w:rsid w:val="00090CB3"/>
    <w:rsid w:val="00091575"/>
    <w:rsid w:val="00092DA1"/>
    <w:rsid w:val="0009328A"/>
    <w:rsid w:val="000949A6"/>
    <w:rsid w:val="000949E6"/>
    <w:rsid w:val="00095165"/>
    <w:rsid w:val="00095E4C"/>
    <w:rsid w:val="0009641C"/>
    <w:rsid w:val="00096639"/>
    <w:rsid w:val="00097686"/>
    <w:rsid w:val="000977B3"/>
    <w:rsid w:val="000A0405"/>
    <w:rsid w:val="000A0C85"/>
    <w:rsid w:val="000A0EB7"/>
    <w:rsid w:val="000A2213"/>
    <w:rsid w:val="000A2FA6"/>
    <w:rsid w:val="000A3592"/>
    <w:rsid w:val="000A3E68"/>
    <w:rsid w:val="000A3F6B"/>
    <w:rsid w:val="000A4741"/>
    <w:rsid w:val="000A5DCB"/>
    <w:rsid w:val="000A637A"/>
    <w:rsid w:val="000A69E0"/>
    <w:rsid w:val="000A7DE1"/>
    <w:rsid w:val="000B0F32"/>
    <w:rsid w:val="000B15A6"/>
    <w:rsid w:val="000B1656"/>
    <w:rsid w:val="000B16DC"/>
    <w:rsid w:val="000B1C99"/>
    <w:rsid w:val="000B3404"/>
    <w:rsid w:val="000B4951"/>
    <w:rsid w:val="000B4A55"/>
    <w:rsid w:val="000B5685"/>
    <w:rsid w:val="000B582B"/>
    <w:rsid w:val="000B729E"/>
    <w:rsid w:val="000C07E5"/>
    <w:rsid w:val="000C0B7F"/>
    <w:rsid w:val="000C0F93"/>
    <w:rsid w:val="000C12C4"/>
    <w:rsid w:val="000C1E53"/>
    <w:rsid w:val="000C348B"/>
    <w:rsid w:val="000C35B7"/>
    <w:rsid w:val="000C3C9F"/>
    <w:rsid w:val="000C3D33"/>
    <w:rsid w:val="000C522B"/>
    <w:rsid w:val="000C524C"/>
    <w:rsid w:val="000C54A0"/>
    <w:rsid w:val="000C5E08"/>
    <w:rsid w:val="000C620C"/>
    <w:rsid w:val="000C6747"/>
    <w:rsid w:val="000C687C"/>
    <w:rsid w:val="000C6F7C"/>
    <w:rsid w:val="000C76B0"/>
    <w:rsid w:val="000C7832"/>
    <w:rsid w:val="000C7850"/>
    <w:rsid w:val="000D03B5"/>
    <w:rsid w:val="000D086F"/>
    <w:rsid w:val="000D0E4A"/>
    <w:rsid w:val="000D0F5C"/>
    <w:rsid w:val="000D2287"/>
    <w:rsid w:val="000D2380"/>
    <w:rsid w:val="000D2C94"/>
    <w:rsid w:val="000D2DE6"/>
    <w:rsid w:val="000D2FED"/>
    <w:rsid w:val="000D34B3"/>
    <w:rsid w:val="000D54F2"/>
    <w:rsid w:val="000D5889"/>
    <w:rsid w:val="000D5C38"/>
    <w:rsid w:val="000D5EE1"/>
    <w:rsid w:val="000D6ABF"/>
    <w:rsid w:val="000D6AFB"/>
    <w:rsid w:val="000D6B58"/>
    <w:rsid w:val="000D7ABA"/>
    <w:rsid w:val="000D7F7A"/>
    <w:rsid w:val="000E0347"/>
    <w:rsid w:val="000E0A89"/>
    <w:rsid w:val="000E235E"/>
    <w:rsid w:val="000E27DD"/>
    <w:rsid w:val="000E29CA"/>
    <w:rsid w:val="000E3857"/>
    <w:rsid w:val="000E4B3A"/>
    <w:rsid w:val="000E5145"/>
    <w:rsid w:val="000E568B"/>
    <w:rsid w:val="000E576D"/>
    <w:rsid w:val="000E59A9"/>
    <w:rsid w:val="000E6CC6"/>
    <w:rsid w:val="000E6D4B"/>
    <w:rsid w:val="000E6F2B"/>
    <w:rsid w:val="000E703A"/>
    <w:rsid w:val="000E71FB"/>
    <w:rsid w:val="000E7830"/>
    <w:rsid w:val="000E7A90"/>
    <w:rsid w:val="000F06C9"/>
    <w:rsid w:val="000F22E1"/>
    <w:rsid w:val="000F2503"/>
    <w:rsid w:val="000F2735"/>
    <w:rsid w:val="000F329E"/>
    <w:rsid w:val="000F333B"/>
    <w:rsid w:val="000F36F4"/>
    <w:rsid w:val="000F3B2C"/>
    <w:rsid w:val="000F3B3D"/>
    <w:rsid w:val="000F3F1C"/>
    <w:rsid w:val="000F4351"/>
    <w:rsid w:val="000F48D2"/>
    <w:rsid w:val="000F4F72"/>
    <w:rsid w:val="000F4FA9"/>
    <w:rsid w:val="000F6406"/>
    <w:rsid w:val="000F641C"/>
    <w:rsid w:val="000F6969"/>
    <w:rsid w:val="000F7864"/>
    <w:rsid w:val="001002C3"/>
    <w:rsid w:val="00100DC9"/>
    <w:rsid w:val="00101175"/>
    <w:rsid w:val="001011CB"/>
    <w:rsid w:val="00101508"/>
    <w:rsid w:val="00101528"/>
    <w:rsid w:val="001016D9"/>
    <w:rsid w:val="00101C0E"/>
    <w:rsid w:val="00101FCF"/>
    <w:rsid w:val="00102B9B"/>
    <w:rsid w:val="00102CD5"/>
    <w:rsid w:val="00103062"/>
    <w:rsid w:val="001033CB"/>
    <w:rsid w:val="001047CB"/>
    <w:rsid w:val="00105340"/>
    <w:rsid w:val="001053AD"/>
    <w:rsid w:val="001058DF"/>
    <w:rsid w:val="00106AD2"/>
    <w:rsid w:val="00107832"/>
    <w:rsid w:val="00107F85"/>
    <w:rsid w:val="00110003"/>
    <w:rsid w:val="0011064F"/>
    <w:rsid w:val="0011157D"/>
    <w:rsid w:val="00112495"/>
    <w:rsid w:val="0011309D"/>
    <w:rsid w:val="00115113"/>
    <w:rsid w:val="00115E55"/>
    <w:rsid w:val="001163A2"/>
    <w:rsid w:val="0011659E"/>
    <w:rsid w:val="0011663B"/>
    <w:rsid w:val="0011719D"/>
    <w:rsid w:val="00117226"/>
    <w:rsid w:val="001178CD"/>
    <w:rsid w:val="0011790B"/>
    <w:rsid w:val="00120D52"/>
    <w:rsid w:val="001211F6"/>
    <w:rsid w:val="001216E7"/>
    <w:rsid w:val="001219CB"/>
    <w:rsid w:val="00123D59"/>
    <w:rsid w:val="00124900"/>
    <w:rsid w:val="00124DA6"/>
    <w:rsid w:val="001259A0"/>
    <w:rsid w:val="00125A15"/>
    <w:rsid w:val="00126287"/>
    <w:rsid w:val="001269B3"/>
    <w:rsid w:val="0012703F"/>
    <w:rsid w:val="0013046D"/>
    <w:rsid w:val="0013080E"/>
    <w:rsid w:val="00130DDC"/>
    <w:rsid w:val="001315A1"/>
    <w:rsid w:val="00132957"/>
    <w:rsid w:val="00133827"/>
    <w:rsid w:val="001343A6"/>
    <w:rsid w:val="00134C3F"/>
    <w:rsid w:val="00134DF3"/>
    <w:rsid w:val="0013531D"/>
    <w:rsid w:val="00135CED"/>
    <w:rsid w:val="001369B3"/>
    <w:rsid w:val="00136FBE"/>
    <w:rsid w:val="00137592"/>
    <w:rsid w:val="00137C50"/>
    <w:rsid w:val="00140C1C"/>
    <w:rsid w:val="00140D61"/>
    <w:rsid w:val="0014165A"/>
    <w:rsid w:val="00142A3B"/>
    <w:rsid w:val="0014320C"/>
    <w:rsid w:val="001434CD"/>
    <w:rsid w:val="00144D60"/>
    <w:rsid w:val="00145019"/>
    <w:rsid w:val="00145801"/>
    <w:rsid w:val="00146DF9"/>
    <w:rsid w:val="00147781"/>
    <w:rsid w:val="00150851"/>
    <w:rsid w:val="001508F8"/>
    <w:rsid w:val="00151487"/>
    <w:rsid w:val="0015148A"/>
    <w:rsid w:val="001517AF"/>
    <w:rsid w:val="001517BA"/>
    <w:rsid w:val="00151B24"/>
    <w:rsid w:val="00151DC1"/>
    <w:rsid w:val="001520FC"/>
    <w:rsid w:val="00152398"/>
    <w:rsid w:val="00152D44"/>
    <w:rsid w:val="001530FF"/>
    <w:rsid w:val="001533C1"/>
    <w:rsid w:val="00153482"/>
    <w:rsid w:val="00153667"/>
    <w:rsid w:val="001540F3"/>
    <w:rsid w:val="00154977"/>
    <w:rsid w:val="00156C39"/>
    <w:rsid w:val="001570F0"/>
    <w:rsid w:val="001572E4"/>
    <w:rsid w:val="00160DF7"/>
    <w:rsid w:val="00160FBE"/>
    <w:rsid w:val="00161E74"/>
    <w:rsid w:val="00162062"/>
    <w:rsid w:val="00162602"/>
    <w:rsid w:val="00162711"/>
    <w:rsid w:val="001633DF"/>
    <w:rsid w:val="001639C7"/>
    <w:rsid w:val="00163BCE"/>
    <w:rsid w:val="00164204"/>
    <w:rsid w:val="00164373"/>
    <w:rsid w:val="00164BD5"/>
    <w:rsid w:val="00164DA1"/>
    <w:rsid w:val="001668C0"/>
    <w:rsid w:val="00167E5E"/>
    <w:rsid w:val="001700B5"/>
    <w:rsid w:val="00170F3B"/>
    <w:rsid w:val="0017182C"/>
    <w:rsid w:val="00171C73"/>
    <w:rsid w:val="00172119"/>
    <w:rsid w:val="001724DC"/>
    <w:rsid w:val="00172D13"/>
    <w:rsid w:val="001740A6"/>
    <w:rsid w:val="001741FF"/>
    <w:rsid w:val="001746E6"/>
    <w:rsid w:val="00175182"/>
    <w:rsid w:val="001767FF"/>
    <w:rsid w:val="00176AE6"/>
    <w:rsid w:val="00177696"/>
    <w:rsid w:val="00177B4A"/>
    <w:rsid w:val="00180311"/>
    <w:rsid w:val="0018082F"/>
    <w:rsid w:val="00180894"/>
    <w:rsid w:val="001815FB"/>
    <w:rsid w:val="00181D8C"/>
    <w:rsid w:val="0018282C"/>
    <w:rsid w:val="00182CCE"/>
    <w:rsid w:val="00183279"/>
    <w:rsid w:val="00183542"/>
    <w:rsid w:val="00183D3B"/>
    <w:rsid w:val="001842C7"/>
    <w:rsid w:val="001844CF"/>
    <w:rsid w:val="00184A65"/>
    <w:rsid w:val="00185012"/>
    <w:rsid w:val="0018554F"/>
    <w:rsid w:val="001857DA"/>
    <w:rsid w:val="00185E70"/>
    <w:rsid w:val="00186734"/>
    <w:rsid w:val="001900F9"/>
    <w:rsid w:val="00190580"/>
    <w:rsid w:val="00191534"/>
    <w:rsid w:val="0019297A"/>
    <w:rsid w:val="00192D1E"/>
    <w:rsid w:val="00192D62"/>
    <w:rsid w:val="00192E68"/>
    <w:rsid w:val="0019311D"/>
    <w:rsid w:val="00193D6B"/>
    <w:rsid w:val="001946AF"/>
    <w:rsid w:val="001946E7"/>
    <w:rsid w:val="00195101"/>
    <w:rsid w:val="00195120"/>
    <w:rsid w:val="00195A64"/>
    <w:rsid w:val="00197963"/>
    <w:rsid w:val="00197AE5"/>
    <w:rsid w:val="001A0243"/>
    <w:rsid w:val="001A1952"/>
    <w:rsid w:val="001A1D1F"/>
    <w:rsid w:val="001A328B"/>
    <w:rsid w:val="001A351C"/>
    <w:rsid w:val="001A3B6D"/>
    <w:rsid w:val="001A3C43"/>
    <w:rsid w:val="001A4A9F"/>
    <w:rsid w:val="001A5C32"/>
    <w:rsid w:val="001A6128"/>
    <w:rsid w:val="001B1114"/>
    <w:rsid w:val="001B1AD4"/>
    <w:rsid w:val="001B1E0F"/>
    <w:rsid w:val="001B20CC"/>
    <w:rsid w:val="001B218A"/>
    <w:rsid w:val="001B2503"/>
    <w:rsid w:val="001B2C2F"/>
    <w:rsid w:val="001B30BC"/>
    <w:rsid w:val="001B3B53"/>
    <w:rsid w:val="001B3E5A"/>
    <w:rsid w:val="001B449A"/>
    <w:rsid w:val="001B6064"/>
    <w:rsid w:val="001B612D"/>
    <w:rsid w:val="001B6311"/>
    <w:rsid w:val="001B6BC0"/>
    <w:rsid w:val="001B7C1F"/>
    <w:rsid w:val="001B7F5C"/>
    <w:rsid w:val="001C0138"/>
    <w:rsid w:val="001C122E"/>
    <w:rsid w:val="001C1644"/>
    <w:rsid w:val="001C29CC"/>
    <w:rsid w:val="001C2BB3"/>
    <w:rsid w:val="001C35F8"/>
    <w:rsid w:val="001C3938"/>
    <w:rsid w:val="001C42EC"/>
    <w:rsid w:val="001C45C8"/>
    <w:rsid w:val="001C4A4A"/>
    <w:rsid w:val="001C4A67"/>
    <w:rsid w:val="001C4BDF"/>
    <w:rsid w:val="001C547E"/>
    <w:rsid w:val="001C61DC"/>
    <w:rsid w:val="001C6874"/>
    <w:rsid w:val="001C71D5"/>
    <w:rsid w:val="001C7494"/>
    <w:rsid w:val="001C7581"/>
    <w:rsid w:val="001D09C2"/>
    <w:rsid w:val="001D15FB"/>
    <w:rsid w:val="001D1702"/>
    <w:rsid w:val="001D1F85"/>
    <w:rsid w:val="001D32E8"/>
    <w:rsid w:val="001D3AC2"/>
    <w:rsid w:val="001D3FAD"/>
    <w:rsid w:val="001D44A7"/>
    <w:rsid w:val="001D53F0"/>
    <w:rsid w:val="001D56B4"/>
    <w:rsid w:val="001D62D7"/>
    <w:rsid w:val="001D73DF"/>
    <w:rsid w:val="001D7CFA"/>
    <w:rsid w:val="001E067D"/>
    <w:rsid w:val="001E0780"/>
    <w:rsid w:val="001E0A0A"/>
    <w:rsid w:val="001E0BBC"/>
    <w:rsid w:val="001E1A01"/>
    <w:rsid w:val="001E1E92"/>
    <w:rsid w:val="001E1F5D"/>
    <w:rsid w:val="001E2449"/>
    <w:rsid w:val="001E327D"/>
    <w:rsid w:val="001E35A5"/>
    <w:rsid w:val="001E4043"/>
    <w:rsid w:val="001E4694"/>
    <w:rsid w:val="001E4D83"/>
    <w:rsid w:val="001E57C4"/>
    <w:rsid w:val="001E5D70"/>
    <w:rsid w:val="001E5D92"/>
    <w:rsid w:val="001E79DB"/>
    <w:rsid w:val="001F1F1D"/>
    <w:rsid w:val="001F2DDA"/>
    <w:rsid w:val="001F3C54"/>
    <w:rsid w:val="001F3DB4"/>
    <w:rsid w:val="001F412F"/>
    <w:rsid w:val="001F4801"/>
    <w:rsid w:val="001F55E5"/>
    <w:rsid w:val="001F58D4"/>
    <w:rsid w:val="001F5A2B"/>
    <w:rsid w:val="001F61DD"/>
    <w:rsid w:val="001F696A"/>
    <w:rsid w:val="001F7EE6"/>
    <w:rsid w:val="00200557"/>
    <w:rsid w:val="00200812"/>
    <w:rsid w:val="002012E6"/>
    <w:rsid w:val="00201535"/>
    <w:rsid w:val="00202420"/>
    <w:rsid w:val="0020301B"/>
    <w:rsid w:val="00203655"/>
    <w:rsid w:val="002037B2"/>
    <w:rsid w:val="00204E34"/>
    <w:rsid w:val="002051E7"/>
    <w:rsid w:val="0020610F"/>
    <w:rsid w:val="0020640E"/>
    <w:rsid w:val="002066AE"/>
    <w:rsid w:val="00211BB0"/>
    <w:rsid w:val="00211BE3"/>
    <w:rsid w:val="00211CDE"/>
    <w:rsid w:val="0021370A"/>
    <w:rsid w:val="00213E12"/>
    <w:rsid w:val="00213EDE"/>
    <w:rsid w:val="0021409D"/>
    <w:rsid w:val="00215ED5"/>
    <w:rsid w:val="00216F0C"/>
    <w:rsid w:val="00217C8C"/>
    <w:rsid w:val="00217E22"/>
    <w:rsid w:val="002208AF"/>
    <w:rsid w:val="002210A6"/>
    <w:rsid w:val="0022149F"/>
    <w:rsid w:val="002219FC"/>
    <w:rsid w:val="002222A8"/>
    <w:rsid w:val="0022251F"/>
    <w:rsid w:val="0022377E"/>
    <w:rsid w:val="00223B5E"/>
    <w:rsid w:val="00225307"/>
    <w:rsid w:val="00226043"/>
    <w:rsid w:val="002263A5"/>
    <w:rsid w:val="00227FC3"/>
    <w:rsid w:val="002310DA"/>
    <w:rsid w:val="002313EF"/>
    <w:rsid w:val="00231509"/>
    <w:rsid w:val="00233721"/>
    <w:rsid w:val="002337F1"/>
    <w:rsid w:val="00234052"/>
    <w:rsid w:val="002341E4"/>
    <w:rsid w:val="00234574"/>
    <w:rsid w:val="0023479C"/>
    <w:rsid w:val="002347A6"/>
    <w:rsid w:val="002353FD"/>
    <w:rsid w:val="00235583"/>
    <w:rsid w:val="00235AA4"/>
    <w:rsid w:val="00236C19"/>
    <w:rsid w:val="00237ECE"/>
    <w:rsid w:val="00240156"/>
    <w:rsid w:val="002409EB"/>
    <w:rsid w:val="00240FB0"/>
    <w:rsid w:val="00241C6F"/>
    <w:rsid w:val="00243E12"/>
    <w:rsid w:val="00244886"/>
    <w:rsid w:val="00244A00"/>
    <w:rsid w:val="00245BB1"/>
    <w:rsid w:val="00246F34"/>
    <w:rsid w:val="00247A97"/>
    <w:rsid w:val="00247F5C"/>
    <w:rsid w:val="002502C9"/>
    <w:rsid w:val="002505B5"/>
    <w:rsid w:val="002505D8"/>
    <w:rsid w:val="00250A2F"/>
    <w:rsid w:val="0025111D"/>
    <w:rsid w:val="00251409"/>
    <w:rsid w:val="002522F9"/>
    <w:rsid w:val="00252B8F"/>
    <w:rsid w:val="00253BFA"/>
    <w:rsid w:val="002553E1"/>
    <w:rsid w:val="00256093"/>
    <w:rsid w:val="002562CD"/>
    <w:rsid w:val="00256DFC"/>
    <w:rsid w:val="00256E0F"/>
    <w:rsid w:val="0025786A"/>
    <w:rsid w:val="00260019"/>
    <w:rsid w:val="0026001C"/>
    <w:rsid w:val="002612B5"/>
    <w:rsid w:val="0026134C"/>
    <w:rsid w:val="002619D0"/>
    <w:rsid w:val="00262249"/>
    <w:rsid w:val="00262BF5"/>
    <w:rsid w:val="00263163"/>
    <w:rsid w:val="002644DC"/>
    <w:rsid w:val="00264F1E"/>
    <w:rsid w:val="002662A2"/>
    <w:rsid w:val="0026723A"/>
    <w:rsid w:val="002674B6"/>
    <w:rsid w:val="00267908"/>
    <w:rsid w:val="00267A4C"/>
    <w:rsid w:val="00267BE3"/>
    <w:rsid w:val="002702D4"/>
    <w:rsid w:val="00271115"/>
    <w:rsid w:val="00272968"/>
    <w:rsid w:val="00272D2C"/>
    <w:rsid w:val="00273108"/>
    <w:rsid w:val="00273239"/>
    <w:rsid w:val="00273B6D"/>
    <w:rsid w:val="00275CE9"/>
    <w:rsid w:val="002764C1"/>
    <w:rsid w:val="00280182"/>
    <w:rsid w:val="0028080B"/>
    <w:rsid w:val="00280942"/>
    <w:rsid w:val="00281300"/>
    <w:rsid w:val="00281C6B"/>
    <w:rsid w:val="002824BF"/>
    <w:rsid w:val="0028282D"/>
    <w:rsid w:val="00282B0F"/>
    <w:rsid w:val="00283C85"/>
    <w:rsid w:val="002842AB"/>
    <w:rsid w:val="002843DF"/>
    <w:rsid w:val="0028478C"/>
    <w:rsid w:val="002852F1"/>
    <w:rsid w:val="002856EA"/>
    <w:rsid w:val="00287065"/>
    <w:rsid w:val="002906C4"/>
    <w:rsid w:val="00290D70"/>
    <w:rsid w:val="002910F8"/>
    <w:rsid w:val="002914AB"/>
    <w:rsid w:val="00292EA4"/>
    <w:rsid w:val="00293174"/>
    <w:rsid w:val="002933FC"/>
    <w:rsid w:val="00293610"/>
    <w:rsid w:val="002936BB"/>
    <w:rsid w:val="00293CEB"/>
    <w:rsid w:val="002942AD"/>
    <w:rsid w:val="00294871"/>
    <w:rsid w:val="00294A4B"/>
    <w:rsid w:val="00294AA3"/>
    <w:rsid w:val="002952A4"/>
    <w:rsid w:val="0029580F"/>
    <w:rsid w:val="00295E65"/>
    <w:rsid w:val="0029692F"/>
    <w:rsid w:val="002A1A7F"/>
    <w:rsid w:val="002A216A"/>
    <w:rsid w:val="002A2744"/>
    <w:rsid w:val="002A2F88"/>
    <w:rsid w:val="002A3ACD"/>
    <w:rsid w:val="002A51A0"/>
    <w:rsid w:val="002A5448"/>
    <w:rsid w:val="002A6001"/>
    <w:rsid w:val="002A6631"/>
    <w:rsid w:val="002A6F4D"/>
    <w:rsid w:val="002A7323"/>
    <w:rsid w:val="002A756E"/>
    <w:rsid w:val="002B0351"/>
    <w:rsid w:val="002B1D88"/>
    <w:rsid w:val="002B2682"/>
    <w:rsid w:val="002B311F"/>
    <w:rsid w:val="002B347A"/>
    <w:rsid w:val="002B3960"/>
    <w:rsid w:val="002B3B90"/>
    <w:rsid w:val="002B4846"/>
    <w:rsid w:val="002B50F4"/>
    <w:rsid w:val="002B58FC"/>
    <w:rsid w:val="002C0632"/>
    <w:rsid w:val="002C0956"/>
    <w:rsid w:val="002C0D19"/>
    <w:rsid w:val="002C174A"/>
    <w:rsid w:val="002C2B68"/>
    <w:rsid w:val="002C5DB3"/>
    <w:rsid w:val="002C5F18"/>
    <w:rsid w:val="002C65C1"/>
    <w:rsid w:val="002C6C8B"/>
    <w:rsid w:val="002C74A4"/>
    <w:rsid w:val="002C78E3"/>
    <w:rsid w:val="002C7985"/>
    <w:rsid w:val="002D09CB"/>
    <w:rsid w:val="002D165D"/>
    <w:rsid w:val="002D1767"/>
    <w:rsid w:val="002D26EA"/>
    <w:rsid w:val="002D2A42"/>
    <w:rsid w:val="002D2FE5"/>
    <w:rsid w:val="002D32E7"/>
    <w:rsid w:val="002D3AEC"/>
    <w:rsid w:val="002D3BF0"/>
    <w:rsid w:val="002D545F"/>
    <w:rsid w:val="002D6143"/>
    <w:rsid w:val="002D76D7"/>
    <w:rsid w:val="002E01EA"/>
    <w:rsid w:val="002E059A"/>
    <w:rsid w:val="002E093A"/>
    <w:rsid w:val="002E144D"/>
    <w:rsid w:val="002E1974"/>
    <w:rsid w:val="002E1FF9"/>
    <w:rsid w:val="002E23BD"/>
    <w:rsid w:val="002E2D7B"/>
    <w:rsid w:val="002E2DA4"/>
    <w:rsid w:val="002E315B"/>
    <w:rsid w:val="002E5270"/>
    <w:rsid w:val="002E667A"/>
    <w:rsid w:val="002E6E0C"/>
    <w:rsid w:val="002E74FA"/>
    <w:rsid w:val="002E76AD"/>
    <w:rsid w:val="002E7A28"/>
    <w:rsid w:val="002F0FFE"/>
    <w:rsid w:val="002F1437"/>
    <w:rsid w:val="002F238E"/>
    <w:rsid w:val="002F2B58"/>
    <w:rsid w:val="002F3DEE"/>
    <w:rsid w:val="002F40F0"/>
    <w:rsid w:val="002F42D8"/>
    <w:rsid w:val="002F430F"/>
    <w:rsid w:val="002F43A0"/>
    <w:rsid w:val="002F48D1"/>
    <w:rsid w:val="002F4C6A"/>
    <w:rsid w:val="002F51CC"/>
    <w:rsid w:val="002F5ECB"/>
    <w:rsid w:val="002F696A"/>
    <w:rsid w:val="002F6BBD"/>
    <w:rsid w:val="003003EC"/>
    <w:rsid w:val="00300689"/>
    <w:rsid w:val="00300A90"/>
    <w:rsid w:val="00300DA0"/>
    <w:rsid w:val="003014F5"/>
    <w:rsid w:val="00301E67"/>
    <w:rsid w:val="003021B5"/>
    <w:rsid w:val="00303447"/>
    <w:rsid w:val="00303D53"/>
    <w:rsid w:val="003068E0"/>
    <w:rsid w:val="00306A68"/>
    <w:rsid w:val="0031043A"/>
    <w:rsid w:val="003108D1"/>
    <w:rsid w:val="00310DCA"/>
    <w:rsid w:val="00311283"/>
    <w:rsid w:val="0031143F"/>
    <w:rsid w:val="00312AF3"/>
    <w:rsid w:val="00313E25"/>
    <w:rsid w:val="00314266"/>
    <w:rsid w:val="00314517"/>
    <w:rsid w:val="00315B62"/>
    <w:rsid w:val="00317489"/>
    <w:rsid w:val="0031776F"/>
    <w:rsid w:val="003179E8"/>
    <w:rsid w:val="00317B3E"/>
    <w:rsid w:val="00317FDC"/>
    <w:rsid w:val="0032063D"/>
    <w:rsid w:val="00321229"/>
    <w:rsid w:val="00325067"/>
    <w:rsid w:val="0032669F"/>
    <w:rsid w:val="003269A5"/>
    <w:rsid w:val="00327A5C"/>
    <w:rsid w:val="00331203"/>
    <w:rsid w:val="003334B7"/>
    <w:rsid w:val="003344D3"/>
    <w:rsid w:val="00334A1E"/>
    <w:rsid w:val="00334ABB"/>
    <w:rsid w:val="003351D8"/>
    <w:rsid w:val="00336345"/>
    <w:rsid w:val="00336505"/>
    <w:rsid w:val="003370A1"/>
    <w:rsid w:val="003370FD"/>
    <w:rsid w:val="00340897"/>
    <w:rsid w:val="003409C7"/>
    <w:rsid w:val="00340BE3"/>
    <w:rsid w:val="0034102E"/>
    <w:rsid w:val="00342877"/>
    <w:rsid w:val="00342E3D"/>
    <w:rsid w:val="003430A8"/>
    <w:rsid w:val="0034336E"/>
    <w:rsid w:val="003438BC"/>
    <w:rsid w:val="00343C57"/>
    <w:rsid w:val="003441C0"/>
    <w:rsid w:val="003445A1"/>
    <w:rsid w:val="0034583F"/>
    <w:rsid w:val="00346002"/>
    <w:rsid w:val="00346399"/>
    <w:rsid w:val="00346911"/>
    <w:rsid w:val="00346D0F"/>
    <w:rsid w:val="003478D2"/>
    <w:rsid w:val="00347903"/>
    <w:rsid w:val="00347E22"/>
    <w:rsid w:val="00347E44"/>
    <w:rsid w:val="00347E9B"/>
    <w:rsid w:val="0035181A"/>
    <w:rsid w:val="00351C95"/>
    <w:rsid w:val="00351F42"/>
    <w:rsid w:val="00352780"/>
    <w:rsid w:val="003537D3"/>
    <w:rsid w:val="00353EE1"/>
    <w:rsid w:val="00353FF3"/>
    <w:rsid w:val="00355AD9"/>
    <w:rsid w:val="00356507"/>
    <w:rsid w:val="0035714F"/>
    <w:rsid w:val="003574D1"/>
    <w:rsid w:val="00357D24"/>
    <w:rsid w:val="003608AA"/>
    <w:rsid w:val="00360BDE"/>
    <w:rsid w:val="00360D2A"/>
    <w:rsid w:val="00361EB3"/>
    <w:rsid w:val="0036224D"/>
    <w:rsid w:val="003622A1"/>
    <w:rsid w:val="003631F5"/>
    <w:rsid w:val="003636AB"/>
    <w:rsid w:val="003646D5"/>
    <w:rsid w:val="00364A81"/>
    <w:rsid w:val="00364BB9"/>
    <w:rsid w:val="003659ED"/>
    <w:rsid w:val="00366753"/>
    <w:rsid w:val="00367BAF"/>
    <w:rsid w:val="00370027"/>
    <w:rsid w:val="003700C0"/>
    <w:rsid w:val="00370752"/>
    <w:rsid w:val="00370AE8"/>
    <w:rsid w:val="0037140B"/>
    <w:rsid w:val="00371D7D"/>
    <w:rsid w:val="003723DB"/>
    <w:rsid w:val="00372768"/>
    <w:rsid w:val="00372EF0"/>
    <w:rsid w:val="003737E8"/>
    <w:rsid w:val="00374304"/>
    <w:rsid w:val="00374821"/>
    <w:rsid w:val="00375346"/>
    <w:rsid w:val="00375980"/>
    <w:rsid w:val="00375B2E"/>
    <w:rsid w:val="00375FC3"/>
    <w:rsid w:val="0037661D"/>
    <w:rsid w:val="00376BAD"/>
    <w:rsid w:val="00377096"/>
    <w:rsid w:val="00377D1F"/>
    <w:rsid w:val="00377DE5"/>
    <w:rsid w:val="00377E1D"/>
    <w:rsid w:val="00381D64"/>
    <w:rsid w:val="003826B1"/>
    <w:rsid w:val="003826B6"/>
    <w:rsid w:val="00382F21"/>
    <w:rsid w:val="00382FF8"/>
    <w:rsid w:val="0038354E"/>
    <w:rsid w:val="00383F4C"/>
    <w:rsid w:val="003843D8"/>
    <w:rsid w:val="00385076"/>
    <w:rsid w:val="00385097"/>
    <w:rsid w:val="00385944"/>
    <w:rsid w:val="00385995"/>
    <w:rsid w:val="0038643C"/>
    <w:rsid w:val="003864ED"/>
    <w:rsid w:val="00386A94"/>
    <w:rsid w:val="00387070"/>
    <w:rsid w:val="00387A8D"/>
    <w:rsid w:val="00390E03"/>
    <w:rsid w:val="00391C6F"/>
    <w:rsid w:val="00393BA9"/>
    <w:rsid w:val="00396646"/>
    <w:rsid w:val="00396825"/>
    <w:rsid w:val="00396852"/>
    <w:rsid w:val="0039698D"/>
    <w:rsid w:val="00396B0E"/>
    <w:rsid w:val="00397205"/>
    <w:rsid w:val="0039745E"/>
    <w:rsid w:val="003977D5"/>
    <w:rsid w:val="003A0664"/>
    <w:rsid w:val="003A160E"/>
    <w:rsid w:val="003A1FC2"/>
    <w:rsid w:val="003A2A2B"/>
    <w:rsid w:val="003A3680"/>
    <w:rsid w:val="003A3E71"/>
    <w:rsid w:val="003A44BB"/>
    <w:rsid w:val="003A558A"/>
    <w:rsid w:val="003A70B1"/>
    <w:rsid w:val="003A7744"/>
    <w:rsid w:val="003A779F"/>
    <w:rsid w:val="003A7A6C"/>
    <w:rsid w:val="003B01DB"/>
    <w:rsid w:val="003B0F80"/>
    <w:rsid w:val="003B1719"/>
    <w:rsid w:val="003B173D"/>
    <w:rsid w:val="003B1904"/>
    <w:rsid w:val="003B1B1C"/>
    <w:rsid w:val="003B2C7A"/>
    <w:rsid w:val="003B2D1C"/>
    <w:rsid w:val="003B31A1"/>
    <w:rsid w:val="003B3542"/>
    <w:rsid w:val="003B47AC"/>
    <w:rsid w:val="003B4B18"/>
    <w:rsid w:val="003B52AB"/>
    <w:rsid w:val="003B6080"/>
    <w:rsid w:val="003B703D"/>
    <w:rsid w:val="003C05E7"/>
    <w:rsid w:val="003C0649"/>
    <w:rsid w:val="003C0702"/>
    <w:rsid w:val="003C0A3A"/>
    <w:rsid w:val="003C0BA3"/>
    <w:rsid w:val="003C0F11"/>
    <w:rsid w:val="003C16F7"/>
    <w:rsid w:val="003C1BE9"/>
    <w:rsid w:val="003C1E1D"/>
    <w:rsid w:val="003C1F4D"/>
    <w:rsid w:val="003C25F0"/>
    <w:rsid w:val="003C2BD7"/>
    <w:rsid w:val="003C3024"/>
    <w:rsid w:val="003C33F6"/>
    <w:rsid w:val="003C3468"/>
    <w:rsid w:val="003C3938"/>
    <w:rsid w:val="003C4BBF"/>
    <w:rsid w:val="003C50A2"/>
    <w:rsid w:val="003C52D8"/>
    <w:rsid w:val="003C54CE"/>
    <w:rsid w:val="003C676A"/>
    <w:rsid w:val="003C6DE9"/>
    <w:rsid w:val="003C6EDF"/>
    <w:rsid w:val="003C7502"/>
    <w:rsid w:val="003C7643"/>
    <w:rsid w:val="003C7B9C"/>
    <w:rsid w:val="003D0740"/>
    <w:rsid w:val="003D0746"/>
    <w:rsid w:val="003D0E99"/>
    <w:rsid w:val="003D1654"/>
    <w:rsid w:val="003D21D3"/>
    <w:rsid w:val="003D23B6"/>
    <w:rsid w:val="003D253D"/>
    <w:rsid w:val="003D2934"/>
    <w:rsid w:val="003D337A"/>
    <w:rsid w:val="003D36C5"/>
    <w:rsid w:val="003D41A3"/>
    <w:rsid w:val="003D4AAE"/>
    <w:rsid w:val="003D4C75"/>
    <w:rsid w:val="003D54A6"/>
    <w:rsid w:val="003D6FA6"/>
    <w:rsid w:val="003D7254"/>
    <w:rsid w:val="003E0653"/>
    <w:rsid w:val="003E0A3F"/>
    <w:rsid w:val="003E0D9E"/>
    <w:rsid w:val="003E223B"/>
    <w:rsid w:val="003E2358"/>
    <w:rsid w:val="003E23F3"/>
    <w:rsid w:val="003E2904"/>
    <w:rsid w:val="003E3C0A"/>
    <w:rsid w:val="003E550E"/>
    <w:rsid w:val="003E56DE"/>
    <w:rsid w:val="003E670A"/>
    <w:rsid w:val="003E69B8"/>
    <w:rsid w:val="003E6B00"/>
    <w:rsid w:val="003E6BCE"/>
    <w:rsid w:val="003E76D6"/>
    <w:rsid w:val="003E78D7"/>
    <w:rsid w:val="003E7FDB"/>
    <w:rsid w:val="003F04BE"/>
    <w:rsid w:val="003F06EE"/>
    <w:rsid w:val="003F1302"/>
    <w:rsid w:val="003F1402"/>
    <w:rsid w:val="003F1F53"/>
    <w:rsid w:val="003F292D"/>
    <w:rsid w:val="003F3672"/>
    <w:rsid w:val="003F39D1"/>
    <w:rsid w:val="003F3B87"/>
    <w:rsid w:val="003F4912"/>
    <w:rsid w:val="003F4E77"/>
    <w:rsid w:val="003F5904"/>
    <w:rsid w:val="003F5DBA"/>
    <w:rsid w:val="003F617D"/>
    <w:rsid w:val="003F7A0F"/>
    <w:rsid w:val="003F7D66"/>
    <w:rsid w:val="003F7DB2"/>
    <w:rsid w:val="003F7DF8"/>
    <w:rsid w:val="004005F0"/>
    <w:rsid w:val="00400D50"/>
    <w:rsid w:val="00400D60"/>
    <w:rsid w:val="0040133C"/>
    <w:rsid w:val="0040136F"/>
    <w:rsid w:val="00401549"/>
    <w:rsid w:val="004017E9"/>
    <w:rsid w:val="00401B8B"/>
    <w:rsid w:val="004023E9"/>
    <w:rsid w:val="004026F0"/>
    <w:rsid w:val="00402892"/>
    <w:rsid w:val="00402B7D"/>
    <w:rsid w:val="0040339D"/>
    <w:rsid w:val="004033B4"/>
    <w:rsid w:val="00403645"/>
    <w:rsid w:val="00403D4A"/>
    <w:rsid w:val="00403E23"/>
    <w:rsid w:val="0040482B"/>
    <w:rsid w:val="00404FE0"/>
    <w:rsid w:val="004060A9"/>
    <w:rsid w:val="00406244"/>
    <w:rsid w:val="00406B0F"/>
    <w:rsid w:val="00407F03"/>
    <w:rsid w:val="00410A2D"/>
    <w:rsid w:val="00410C20"/>
    <w:rsid w:val="00410C38"/>
    <w:rsid w:val="004110BA"/>
    <w:rsid w:val="004124AD"/>
    <w:rsid w:val="00415030"/>
    <w:rsid w:val="00415068"/>
    <w:rsid w:val="0041597E"/>
    <w:rsid w:val="00416A3A"/>
    <w:rsid w:val="00416A4F"/>
    <w:rsid w:val="00416B30"/>
    <w:rsid w:val="0041798E"/>
    <w:rsid w:val="004211AC"/>
    <w:rsid w:val="004217CD"/>
    <w:rsid w:val="004225E1"/>
    <w:rsid w:val="00422793"/>
    <w:rsid w:val="00423A6D"/>
    <w:rsid w:val="00423AC4"/>
    <w:rsid w:val="00423F9F"/>
    <w:rsid w:val="00424A68"/>
    <w:rsid w:val="00425F91"/>
    <w:rsid w:val="00427411"/>
    <w:rsid w:val="0042799E"/>
    <w:rsid w:val="00430330"/>
    <w:rsid w:val="00433064"/>
    <w:rsid w:val="00435893"/>
    <w:rsid w:val="004358D2"/>
    <w:rsid w:val="00436055"/>
    <w:rsid w:val="00436CCF"/>
    <w:rsid w:val="0044067A"/>
    <w:rsid w:val="00440811"/>
    <w:rsid w:val="0044117E"/>
    <w:rsid w:val="0044231B"/>
    <w:rsid w:val="00443ADD"/>
    <w:rsid w:val="00443D2A"/>
    <w:rsid w:val="00443E20"/>
    <w:rsid w:val="0044405A"/>
    <w:rsid w:val="00444785"/>
    <w:rsid w:val="00446437"/>
    <w:rsid w:val="0044690C"/>
    <w:rsid w:val="004469AB"/>
    <w:rsid w:val="0044702E"/>
    <w:rsid w:val="004475C9"/>
    <w:rsid w:val="00447B1D"/>
    <w:rsid w:val="00447C31"/>
    <w:rsid w:val="00447F73"/>
    <w:rsid w:val="004510ED"/>
    <w:rsid w:val="004518F3"/>
    <w:rsid w:val="00451C5B"/>
    <w:rsid w:val="00452C9F"/>
    <w:rsid w:val="00453634"/>
    <w:rsid w:val="00453635"/>
    <w:rsid w:val="004536AA"/>
    <w:rsid w:val="004536F3"/>
    <w:rsid w:val="0045398D"/>
    <w:rsid w:val="00454182"/>
    <w:rsid w:val="00454879"/>
    <w:rsid w:val="00455046"/>
    <w:rsid w:val="00456074"/>
    <w:rsid w:val="004564E5"/>
    <w:rsid w:val="00457476"/>
    <w:rsid w:val="00457A98"/>
    <w:rsid w:val="0046076C"/>
    <w:rsid w:val="00460A67"/>
    <w:rsid w:val="00460E3B"/>
    <w:rsid w:val="004614FB"/>
    <w:rsid w:val="004618C7"/>
    <w:rsid w:val="00461D78"/>
    <w:rsid w:val="00462B21"/>
    <w:rsid w:val="004638D5"/>
    <w:rsid w:val="00463E48"/>
    <w:rsid w:val="00464372"/>
    <w:rsid w:val="0046455F"/>
    <w:rsid w:val="004652FE"/>
    <w:rsid w:val="00465AD8"/>
    <w:rsid w:val="00466B5F"/>
    <w:rsid w:val="00466B93"/>
    <w:rsid w:val="00467593"/>
    <w:rsid w:val="00470149"/>
    <w:rsid w:val="0047030E"/>
    <w:rsid w:val="004704D9"/>
    <w:rsid w:val="00470B8D"/>
    <w:rsid w:val="00470F11"/>
    <w:rsid w:val="004718D4"/>
    <w:rsid w:val="00471AD7"/>
    <w:rsid w:val="004724F3"/>
    <w:rsid w:val="00472639"/>
    <w:rsid w:val="00472DD2"/>
    <w:rsid w:val="004737DA"/>
    <w:rsid w:val="0047443F"/>
    <w:rsid w:val="00474E01"/>
    <w:rsid w:val="00475017"/>
    <w:rsid w:val="004751D3"/>
    <w:rsid w:val="00475C2B"/>
    <w:rsid w:val="00475F03"/>
    <w:rsid w:val="0047624B"/>
    <w:rsid w:val="004765DF"/>
    <w:rsid w:val="00476BCC"/>
    <w:rsid w:val="00476DCA"/>
    <w:rsid w:val="00476EA0"/>
    <w:rsid w:val="004775BE"/>
    <w:rsid w:val="00477C48"/>
    <w:rsid w:val="004805B6"/>
    <w:rsid w:val="00480A8E"/>
    <w:rsid w:val="00480E14"/>
    <w:rsid w:val="004813A7"/>
    <w:rsid w:val="00482191"/>
    <w:rsid w:val="00482C91"/>
    <w:rsid w:val="00484655"/>
    <w:rsid w:val="004846F4"/>
    <w:rsid w:val="0048525E"/>
    <w:rsid w:val="00485AF9"/>
    <w:rsid w:val="00486496"/>
    <w:rsid w:val="0048659A"/>
    <w:rsid w:val="004866D0"/>
    <w:rsid w:val="004869AD"/>
    <w:rsid w:val="00486D30"/>
    <w:rsid w:val="00486FE2"/>
    <w:rsid w:val="004871B6"/>
    <w:rsid w:val="004875BE"/>
    <w:rsid w:val="00487A01"/>
    <w:rsid w:val="00487D5F"/>
    <w:rsid w:val="004901EA"/>
    <w:rsid w:val="00491236"/>
    <w:rsid w:val="00491D7C"/>
    <w:rsid w:val="00491EE3"/>
    <w:rsid w:val="00491FC3"/>
    <w:rsid w:val="0049311F"/>
    <w:rsid w:val="00493555"/>
    <w:rsid w:val="00493ED5"/>
    <w:rsid w:val="00494267"/>
    <w:rsid w:val="00495BC7"/>
    <w:rsid w:val="00497D33"/>
    <w:rsid w:val="004A10C2"/>
    <w:rsid w:val="004A1E58"/>
    <w:rsid w:val="004A2333"/>
    <w:rsid w:val="004A2FDC"/>
    <w:rsid w:val="004A3084"/>
    <w:rsid w:val="004A32C4"/>
    <w:rsid w:val="004A33F4"/>
    <w:rsid w:val="004A353D"/>
    <w:rsid w:val="004A3D43"/>
    <w:rsid w:val="004A4948"/>
    <w:rsid w:val="004A5446"/>
    <w:rsid w:val="004A5A68"/>
    <w:rsid w:val="004A5C57"/>
    <w:rsid w:val="004A5D63"/>
    <w:rsid w:val="004A5DCF"/>
    <w:rsid w:val="004B0E31"/>
    <w:rsid w:val="004B0E9D"/>
    <w:rsid w:val="004B1738"/>
    <w:rsid w:val="004B1DB8"/>
    <w:rsid w:val="004B24A7"/>
    <w:rsid w:val="004B28CC"/>
    <w:rsid w:val="004B2996"/>
    <w:rsid w:val="004B2AFC"/>
    <w:rsid w:val="004B352A"/>
    <w:rsid w:val="004B3636"/>
    <w:rsid w:val="004B42B8"/>
    <w:rsid w:val="004B48FE"/>
    <w:rsid w:val="004B4CDA"/>
    <w:rsid w:val="004B5B98"/>
    <w:rsid w:val="004B73F6"/>
    <w:rsid w:val="004C01A5"/>
    <w:rsid w:val="004C0C6E"/>
    <w:rsid w:val="004C1D43"/>
    <w:rsid w:val="004C2A16"/>
    <w:rsid w:val="004C2D6D"/>
    <w:rsid w:val="004C3D96"/>
    <w:rsid w:val="004C40B2"/>
    <w:rsid w:val="004C430D"/>
    <w:rsid w:val="004C50E2"/>
    <w:rsid w:val="004C5147"/>
    <w:rsid w:val="004C52B0"/>
    <w:rsid w:val="004C5EBE"/>
    <w:rsid w:val="004C6BB3"/>
    <w:rsid w:val="004C724A"/>
    <w:rsid w:val="004C7483"/>
    <w:rsid w:val="004D1659"/>
    <w:rsid w:val="004D18E5"/>
    <w:rsid w:val="004D1DE4"/>
    <w:rsid w:val="004D26C4"/>
    <w:rsid w:val="004D2CC8"/>
    <w:rsid w:val="004D3300"/>
    <w:rsid w:val="004D44F1"/>
    <w:rsid w:val="004D4557"/>
    <w:rsid w:val="004D53B8"/>
    <w:rsid w:val="004D57A7"/>
    <w:rsid w:val="004D60CA"/>
    <w:rsid w:val="004D618F"/>
    <w:rsid w:val="004D674D"/>
    <w:rsid w:val="004D6F63"/>
    <w:rsid w:val="004D7451"/>
    <w:rsid w:val="004E007B"/>
    <w:rsid w:val="004E238A"/>
    <w:rsid w:val="004E2567"/>
    <w:rsid w:val="004E2568"/>
    <w:rsid w:val="004E3576"/>
    <w:rsid w:val="004E49AC"/>
    <w:rsid w:val="004E52C4"/>
    <w:rsid w:val="004E5694"/>
    <w:rsid w:val="004E5A9A"/>
    <w:rsid w:val="004E6B3B"/>
    <w:rsid w:val="004E6E0D"/>
    <w:rsid w:val="004E7130"/>
    <w:rsid w:val="004E7311"/>
    <w:rsid w:val="004F080A"/>
    <w:rsid w:val="004F09AD"/>
    <w:rsid w:val="004F0CD2"/>
    <w:rsid w:val="004F0E05"/>
    <w:rsid w:val="004F0E89"/>
    <w:rsid w:val="004F1050"/>
    <w:rsid w:val="004F1085"/>
    <w:rsid w:val="004F25B3"/>
    <w:rsid w:val="004F2C18"/>
    <w:rsid w:val="004F36FC"/>
    <w:rsid w:val="004F3753"/>
    <w:rsid w:val="004F38C7"/>
    <w:rsid w:val="004F5698"/>
    <w:rsid w:val="004F6005"/>
    <w:rsid w:val="004F6395"/>
    <w:rsid w:val="004F6688"/>
    <w:rsid w:val="004F6C45"/>
    <w:rsid w:val="004F7C17"/>
    <w:rsid w:val="004F7D7E"/>
    <w:rsid w:val="00501495"/>
    <w:rsid w:val="005019C1"/>
    <w:rsid w:val="00501C65"/>
    <w:rsid w:val="00501F32"/>
    <w:rsid w:val="005030C8"/>
    <w:rsid w:val="00503AE3"/>
    <w:rsid w:val="00504295"/>
    <w:rsid w:val="005048FF"/>
    <w:rsid w:val="005055B0"/>
    <w:rsid w:val="005057C9"/>
    <w:rsid w:val="0050606D"/>
    <w:rsid w:val="005062C8"/>
    <w:rsid w:val="00506521"/>
    <w:rsid w:val="0050662E"/>
    <w:rsid w:val="00507551"/>
    <w:rsid w:val="005077C0"/>
    <w:rsid w:val="005106BC"/>
    <w:rsid w:val="00512908"/>
    <w:rsid w:val="00512972"/>
    <w:rsid w:val="00512D60"/>
    <w:rsid w:val="00512F79"/>
    <w:rsid w:val="00514839"/>
    <w:rsid w:val="00514ADC"/>
    <w:rsid w:val="00515082"/>
    <w:rsid w:val="00515A7B"/>
    <w:rsid w:val="00515DE6"/>
    <w:rsid w:val="00515E14"/>
    <w:rsid w:val="0051618C"/>
    <w:rsid w:val="00516423"/>
    <w:rsid w:val="005165E6"/>
    <w:rsid w:val="00516B57"/>
    <w:rsid w:val="005171DC"/>
    <w:rsid w:val="00517B58"/>
    <w:rsid w:val="00517CD8"/>
    <w:rsid w:val="0052097D"/>
    <w:rsid w:val="00520B20"/>
    <w:rsid w:val="00520DF7"/>
    <w:rsid w:val="005218EE"/>
    <w:rsid w:val="0052230B"/>
    <w:rsid w:val="005225A7"/>
    <w:rsid w:val="00523956"/>
    <w:rsid w:val="00524378"/>
    <w:rsid w:val="005249B7"/>
    <w:rsid w:val="00524CBC"/>
    <w:rsid w:val="005259D1"/>
    <w:rsid w:val="0052766B"/>
    <w:rsid w:val="00531109"/>
    <w:rsid w:val="00531775"/>
    <w:rsid w:val="00531AF6"/>
    <w:rsid w:val="00532129"/>
    <w:rsid w:val="005334BD"/>
    <w:rsid w:val="0053362D"/>
    <w:rsid w:val="005337EA"/>
    <w:rsid w:val="0053499F"/>
    <w:rsid w:val="005353D0"/>
    <w:rsid w:val="005356F3"/>
    <w:rsid w:val="00536C14"/>
    <w:rsid w:val="005373B0"/>
    <w:rsid w:val="00542406"/>
    <w:rsid w:val="00542B5F"/>
    <w:rsid w:val="00542E65"/>
    <w:rsid w:val="0054301D"/>
    <w:rsid w:val="00543739"/>
    <w:rsid w:val="0054378B"/>
    <w:rsid w:val="00543C8C"/>
    <w:rsid w:val="005441B5"/>
    <w:rsid w:val="00544938"/>
    <w:rsid w:val="00546B4E"/>
    <w:rsid w:val="005474CA"/>
    <w:rsid w:val="00547C35"/>
    <w:rsid w:val="00551313"/>
    <w:rsid w:val="00551417"/>
    <w:rsid w:val="005516D4"/>
    <w:rsid w:val="00552714"/>
    <w:rsid w:val="00552735"/>
    <w:rsid w:val="00552B93"/>
    <w:rsid w:val="00552FFB"/>
    <w:rsid w:val="0055380E"/>
    <w:rsid w:val="00553EA6"/>
    <w:rsid w:val="00554576"/>
    <w:rsid w:val="00555DCA"/>
    <w:rsid w:val="005569CD"/>
    <w:rsid w:val="00556E16"/>
    <w:rsid w:val="0055764D"/>
    <w:rsid w:val="00560148"/>
    <w:rsid w:val="0056156C"/>
    <w:rsid w:val="00562392"/>
    <w:rsid w:val="005623AE"/>
    <w:rsid w:val="0056302F"/>
    <w:rsid w:val="0056306B"/>
    <w:rsid w:val="005658C2"/>
    <w:rsid w:val="00565B7D"/>
    <w:rsid w:val="00565E97"/>
    <w:rsid w:val="005667F4"/>
    <w:rsid w:val="0056729D"/>
    <w:rsid w:val="00567644"/>
    <w:rsid w:val="0056769E"/>
    <w:rsid w:val="00567CF2"/>
    <w:rsid w:val="00567F12"/>
    <w:rsid w:val="00570374"/>
    <w:rsid w:val="00570680"/>
    <w:rsid w:val="005710D7"/>
    <w:rsid w:val="00571859"/>
    <w:rsid w:val="0057185E"/>
    <w:rsid w:val="00571F77"/>
    <w:rsid w:val="00572727"/>
    <w:rsid w:val="005729A8"/>
    <w:rsid w:val="005737B1"/>
    <w:rsid w:val="00573EC7"/>
    <w:rsid w:val="00573FF6"/>
    <w:rsid w:val="00574382"/>
    <w:rsid w:val="00574534"/>
    <w:rsid w:val="0057496B"/>
    <w:rsid w:val="00574D84"/>
    <w:rsid w:val="0057554E"/>
    <w:rsid w:val="00575646"/>
    <w:rsid w:val="00575868"/>
    <w:rsid w:val="00575B19"/>
    <w:rsid w:val="005768D1"/>
    <w:rsid w:val="00576ED7"/>
    <w:rsid w:val="00580151"/>
    <w:rsid w:val="005805C1"/>
    <w:rsid w:val="00580B6B"/>
    <w:rsid w:val="00580EBD"/>
    <w:rsid w:val="005817E0"/>
    <w:rsid w:val="005821D6"/>
    <w:rsid w:val="005824BC"/>
    <w:rsid w:val="00582878"/>
    <w:rsid w:val="00583ABE"/>
    <w:rsid w:val="005840DF"/>
    <w:rsid w:val="005859BF"/>
    <w:rsid w:val="00587DFD"/>
    <w:rsid w:val="00587E4B"/>
    <w:rsid w:val="00590D97"/>
    <w:rsid w:val="00591BE5"/>
    <w:rsid w:val="0059261A"/>
    <w:rsid w:val="0059278C"/>
    <w:rsid w:val="00593657"/>
    <w:rsid w:val="00593A04"/>
    <w:rsid w:val="005943C5"/>
    <w:rsid w:val="00594423"/>
    <w:rsid w:val="005961CD"/>
    <w:rsid w:val="00596218"/>
    <w:rsid w:val="00596BB3"/>
    <w:rsid w:val="00596FE6"/>
    <w:rsid w:val="005971D6"/>
    <w:rsid w:val="005976C4"/>
    <w:rsid w:val="00597728"/>
    <w:rsid w:val="005977BB"/>
    <w:rsid w:val="005A0187"/>
    <w:rsid w:val="005A04F6"/>
    <w:rsid w:val="005A0AFA"/>
    <w:rsid w:val="005A10B9"/>
    <w:rsid w:val="005A2122"/>
    <w:rsid w:val="005A4165"/>
    <w:rsid w:val="005A4268"/>
    <w:rsid w:val="005A4668"/>
    <w:rsid w:val="005A490A"/>
    <w:rsid w:val="005A4A9E"/>
    <w:rsid w:val="005A4EE0"/>
    <w:rsid w:val="005A54D7"/>
    <w:rsid w:val="005A5860"/>
    <w:rsid w:val="005A5916"/>
    <w:rsid w:val="005A6953"/>
    <w:rsid w:val="005B02F4"/>
    <w:rsid w:val="005B0686"/>
    <w:rsid w:val="005B19E2"/>
    <w:rsid w:val="005B1EC1"/>
    <w:rsid w:val="005B2DFB"/>
    <w:rsid w:val="005B45CC"/>
    <w:rsid w:val="005B463A"/>
    <w:rsid w:val="005B6C46"/>
    <w:rsid w:val="005B6C66"/>
    <w:rsid w:val="005B7B0B"/>
    <w:rsid w:val="005C0A4C"/>
    <w:rsid w:val="005C28C5"/>
    <w:rsid w:val="005C297B"/>
    <w:rsid w:val="005C29D8"/>
    <w:rsid w:val="005C2BCC"/>
    <w:rsid w:val="005C2E30"/>
    <w:rsid w:val="005C3189"/>
    <w:rsid w:val="005C362D"/>
    <w:rsid w:val="005C3AD5"/>
    <w:rsid w:val="005C4167"/>
    <w:rsid w:val="005C4AF9"/>
    <w:rsid w:val="005C5C01"/>
    <w:rsid w:val="005C5DCC"/>
    <w:rsid w:val="005C6AA7"/>
    <w:rsid w:val="005C706D"/>
    <w:rsid w:val="005C7840"/>
    <w:rsid w:val="005D0251"/>
    <w:rsid w:val="005D08AD"/>
    <w:rsid w:val="005D135B"/>
    <w:rsid w:val="005D1944"/>
    <w:rsid w:val="005D1B78"/>
    <w:rsid w:val="005D1E48"/>
    <w:rsid w:val="005D1F98"/>
    <w:rsid w:val="005D2424"/>
    <w:rsid w:val="005D28FC"/>
    <w:rsid w:val="005D2C68"/>
    <w:rsid w:val="005D425A"/>
    <w:rsid w:val="005D47C0"/>
    <w:rsid w:val="005D62D1"/>
    <w:rsid w:val="005D6381"/>
    <w:rsid w:val="005D75AF"/>
    <w:rsid w:val="005D7946"/>
    <w:rsid w:val="005E062E"/>
    <w:rsid w:val="005E077A"/>
    <w:rsid w:val="005E0B28"/>
    <w:rsid w:val="005E0ECD"/>
    <w:rsid w:val="005E100D"/>
    <w:rsid w:val="005E14CB"/>
    <w:rsid w:val="005E1D01"/>
    <w:rsid w:val="005E3659"/>
    <w:rsid w:val="005E3BF0"/>
    <w:rsid w:val="005E433E"/>
    <w:rsid w:val="005E509F"/>
    <w:rsid w:val="005E5186"/>
    <w:rsid w:val="005E5E2F"/>
    <w:rsid w:val="005E749D"/>
    <w:rsid w:val="005E74F0"/>
    <w:rsid w:val="005E7885"/>
    <w:rsid w:val="005E7AD3"/>
    <w:rsid w:val="005E7E08"/>
    <w:rsid w:val="005F0EAA"/>
    <w:rsid w:val="005F1B83"/>
    <w:rsid w:val="005F385E"/>
    <w:rsid w:val="005F3C45"/>
    <w:rsid w:val="005F4B3B"/>
    <w:rsid w:val="005F4CD7"/>
    <w:rsid w:val="005F4F6A"/>
    <w:rsid w:val="005F56A8"/>
    <w:rsid w:val="005F58E5"/>
    <w:rsid w:val="005F68B8"/>
    <w:rsid w:val="005F72FF"/>
    <w:rsid w:val="005F7FBB"/>
    <w:rsid w:val="006005A5"/>
    <w:rsid w:val="00600D6E"/>
    <w:rsid w:val="00601739"/>
    <w:rsid w:val="00602349"/>
    <w:rsid w:val="006027C9"/>
    <w:rsid w:val="00602E39"/>
    <w:rsid w:val="00602FBB"/>
    <w:rsid w:val="00603FD3"/>
    <w:rsid w:val="006040CC"/>
    <w:rsid w:val="00604B10"/>
    <w:rsid w:val="0060526E"/>
    <w:rsid w:val="00605CB5"/>
    <w:rsid w:val="006065D7"/>
    <w:rsid w:val="006065EF"/>
    <w:rsid w:val="00606806"/>
    <w:rsid w:val="00606AA6"/>
    <w:rsid w:val="006070FB"/>
    <w:rsid w:val="00610E78"/>
    <w:rsid w:val="006115AB"/>
    <w:rsid w:val="00612A2A"/>
    <w:rsid w:val="00612BA6"/>
    <w:rsid w:val="006144A0"/>
    <w:rsid w:val="00614787"/>
    <w:rsid w:val="006149DE"/>
    <w:rsid w:val="00616C21"/>
    <w:rsid w:val="00616C8C"/>
    <w:rsid w:val="006203A7"/>
    <w:rsid w:val="00620420"/>
    <w:rsid w:val="006208E6"/>
    <w:rsid w:val="0062137F"/>
    <w:rsid w:val="006217B0"/>
    <w:rsid w:val="00621A2F"/>
    <w:rsid w:val="00621BCB"/>
    <w:rsid w:val="00621EA1"/>
    <w:rsid w:val="00622136"/>
    <w:rsid w:val="00622AF3"/>
    <w:rsid w:val="00622CC3"/>
    <w:rsid w:val="006236B5"/>
    <w:rsid w:val="0062388D"/>
    <w:rsid w:val="00624A0E"/>
    <w:rsid w:val="00624F19"/>
    <w:rsid w:val="0062520A"/>
    <w:rsid w:val="006253B7"/>
    <w:rsid w:val="006270CB"/>
    <w:rsid w:val="0062753B"/>
    <w:rsid w:val="00627F05"/>
    <w:rsid w:val="00630448"/>
    <w:rsid w:val="00630B17"/>
    <w:rsid w:val="00631408"/>
    <w:rsid w:val="006319DF"/>
    <w:rsid w:val="006320A3"/>
    <w:rsid w:val="00632115"/>
    <w:rsid w:val="006323D5"/>
    <w:rsid w:val="00632A19"/>
    <w:rsid w:val="00632E6F"/>
    <w:rsid w:val="006334FD"/>
    <w:rsid w:val="00633999"/>
    <w:rsid w:val="006342E9"/>
    <w:rsid w:val="006358B6"/>
    <w:rsid w:val="00635E28"/>
    <w:rsid w:val="00636321"/>
    <w:rsid w:val="00636C98"/>
    <w:rsid w:val="00637AE6"/>
    <w:rsid w:val="006400C3"/>
    <w:rsid w:val="0064123D"/>
    <w:rsid w:val="006415ED"/>
    <w:rsid w:val="00641C9A"/>
    <w:rsid w:val="00641CC5"/>
    <w:rsid w:val="00641CC6"/>
    <w:rsid w:val="006427FE"/>
    <w:rsid w:val="00642A01"/>
    <w:rsid w:val="00643204"/>
    <w:rsid w:val="00643F71"/>
    <w:rsid w:val="00643F75"/>
    <w:rsid w:val="00643FF6"/>
    <w:rsid w:val="00644146"/>
    <w:rsid w:val="00646695"/>
    <w:rsid w:val="006469C6"/>
    <w:rsid w:val="00646AED"/>
    <w:rsid w:val="00646CA9"/>
    <w:rsid w:val="00646DFC"/>
    <w:rsid w:val="006473C1"/>
    <w:rsid w:val="00650299"/>
    <w:rsid w:val="00650464"/>
    <w:rsid w:val="00650FDD"/>
    <w:rsid w:val="00651669"/>
    <w:rsid w:val="006519B5"/>
    <w:rsid w:val="00651FCE"/>
    <w:rsid w:val="006522E1"/>
    <w:rsid w:val="0065291A"/>
    <w:rsid w:val="00652BC1"/>
    <w:rsid w:val="00652DA3"/>
    <w:rsid w:val="00653651"/>
    <w:rsid w:val="00653A22"/>
    <w:rsid w:val="00654887"/>
    <w:rsid w:val="00654C2B"/>
    <w:rsid w:val="006564B9"/>
    <w:rsid w:val="00656AE6"/>
    <w:rsid w:val="00656C84"/>
    <w:rsid w:val="006570FC"/>
    <w:rsid w:val="006576C0"/>
    <w:rsid w:val="00660846"/>
    <w:rsid w:val="00660E96"/>
    <w:rsid w:val="00661023"/>
    <w:rsid w:val="00661368"/>
    <w:rsid w:val="00661ABC"/>
    <w:rsid w:val="00661F33"/>
    <w:rsid w:val="00662B58"/>
    <w:rsid w:val="0066316A"/>
    <w:rsid w:val="00663243"/>
    <w:rsid w:val="006648DC"/>
    <w:rsid w:val="006658F1"/>
    <w:rsid w:val="00666276"/>
    <w:rsid w:val="00666B06"/>
    <w:rsid w:val="00667613"/>
    <w:rsid w:val="00667638"/>
    <w:rsid w:val="00667BB7"/>
    <w:rsid w:val="00667F5F"/>
    <w:rsid w:val="00670235"/>
    <w:rsid w:val="00670A85"/>
    <w:rsid w:val="00671280"/>
    <w:rsid w:val="00671AC6"/>
    <w:rsid w:val="00672744"/>
    <w:rsid w:val="00673674"/>
    <w:rsid w:val="006759C1"/>
    <w:rsid w:val="00675E77"/>
    <w:rsid w:val="00677214"/>
    <w:rsid w:val="00680354"/>
    <w:rsid w:val="00680547"/>
    <w:rsid w:val="00680887"/>
    <w:rsid w:val="00680A95"/>
    <w:rsid w:val="0068100A"/>
    <w:rsid w:val="00681586"/>
    <w:rsid w:val="0068281A"/>
    <w:rsid w:val="00682BE9"/>
    <w:rsid w:val="00683C48"/>
    <w:rsid w:val="0068447C"/>
    <w:rsid w:val="0068463D"/>
    <w:rsid w:val="00685233"/>
    <w:rsid w:val="006852E7"/>
    <w:rsid w:val="006855FC"/>
    <w:rsid w:val="006864E8"/>
    <w:rsid w:val="006867EA"/>
    <w:rsid w:val="00687419"/>
    <w:rsid w:val="00687A2B"/>
    <w:rsid w:val="00687C10"/>
    <w:rsid w:val="00690038"/>
    <w:rsid w:val="00690726"/>
    <w:rsid w:val="00690D62"/>
    <w:rsid w:val="00693317"/>
    <w:rsid w:val="00693835"/>
    <w:rsid w:val="006938FE"/>
    <w:rsid w:val="00693C2C"/>
    <w:rsid w:val="00693DE0"/>
    <w:rsid w:val="00693F61"/>
    <w:rsid w:val="00694106"/>
    <w:rsid w:val="0069450F"/>
    <w:rsid w:val="00694A41"/>
    <w:rsid w:val="006962A9"/>
    <w:rsid w:val="00697A37"/>
    <w:rsid w:val="00697FE1"/>
    <w:rsid w:val="006A005E"/>
    <w:rsid w:val="006A01F3"/>
    <w:rsid w:val="006A05F5"/>
    <w:rsid w:val="006A07B6"/>
    <w:rsid w:val="006A1369"/>
    <w:rsid w:val="006A1A22"/>
    <w:rsid w:val="006A2203"/>
    <w:rsid w:val="006A2BB5"/>
    <w:rsid w:val="006A3187"/>
    <w:rsid w:val="006A4825"/>
    <w:rsid w:val="006A5069"/>
    <w:rsid w:val="006A525F"/>
    <w:rsid w:val="006A5363"/>
    <w:rsid w:val="006A5CC4"/>
    <w:rsid w:val="006A5E4B"/>
    <w:rsid w:val="006A75B8"/>
    <w:rsid w:val="006A77CE"/>
    <w:rsid w:val="006B0727"/>
    <w:rsid w:val="006B0AD3"/>
    <w:rsid w:val="006B24DB"/>
    <w:rsid w:val="006B29EF"/>
    <w:rsid w:val="006B38ED"/>
    <w:rsid w:val="006B3F56"/>
    <w:rsid w:val="006B3F76"/>
    <w:rsid w:val="006B46AB"/>
    <w:rsid w:val="006B4DD0"/>
    <w:rsid w:val="006B545A"/>
    <w:rsid w:val="006B5847"/>
    <w:rsid w:val="006B61FD"/>
    <w:rsid w:val="006C02F6"/>
    <w:rsid w:val="006C0346"/>
    <w:rsid w:val="006C05F9"/>
    <w:rsid w:val="006C08D3"/>
    <w:rsid w:val="006C0A0B"/>
    <w:rsid w:val="006C16C5"/>
    <w:rsid w:val="006C265F"/>
    <w:rsid w:val="006C332F"/>
    <w:rsid w:val="006C3D19"/>
    <w:rsid w:val="006C3F56"/>
    <w:rsid w:val="006C41CD"/>
    <w:rsid w:val="006C495D"/>
    <w:rsid w:val="006C552F"/>
    <w:rsid w:val="006C72DB"/>
    <w:rsid w:val="006C73B3"/>
    <w:rsid w:val="006C7AAC"/>
    <w:rsid w:val="006C7FE0"/>
    <w:rsid w:val="006D07E0"/>
    <w:rsid w:val="006D1BB6"/>
    <w:rsid w:val="006D1DBC"/>
    <w:rsid w:val="006D2138"/>
    <w:rsid w:val="006D23A2"/>
    <w:rsid w:val="006D264C"/>
    <w:rsid w:val="006D2E78"/>
    <w:rsid w:val="006D3568"/>
    <w:rsid w:val="006D3AEF"/>
    <w:rsid w:val="006D4062"/>
    <w:rsid w:val="006D44E2"/>
    <w:rsid w:val="006D582C"/>
    <w:rsid w:val="006D5909"/>
    <w:rsid w:val="006D6B1C"/>
    <w:rsid w:val="006D7093"/>
    <w:rsid w:val="006D73CF"/>
    <w:rsid w:val="006D756E"/>
    <w:rsid w:val="006E0356"/>
    <w:rsid w:val="006E0827"/>
    <w:rsid w:val="006E0832"/>
    <w:rsid w:val="006E0A8E"/>
    <w:rsid w:val="006E223E"/>
    <w:rsid w:val="006E2568"/>
    <w:rsid w:val="006E272E"/>
    <w:rsid w:val="006E2830"/>
    <w:rsid w:val="006E2DC7"/>
    <w:rsid w:val="006E38B3"/>
    <w:rsid w:val="006E3E20"/>
    <w:rsid w:val="006E4818"/>
    <w:rsid w:val="006E531A"/>
    <w:rsid w:val="006E6A83"/>
    <w:rsid w:val="006E71A6"/>
    <w:rsid w:val="006F0E4B"/>
    <w:rsid w:val="006F12E3"/>
    <w:rsid w:val="006F2595"/>
    <w:rsid w:val="006F2B27"/>
    <w:rsid w:val="006F2FA6"/>
    <w:rsid w:val="006F30DA"/>
    <w:rsid w:val="006F43FB"/>
    <w:rsid w:val="006F5B61"/>
    <w:rsid w:val="006F6520"/>
    <w:rsid w:val="006F772F"/>
    <w:rsid w:val="006F7883"/>
    <w:rsid w:val="00700158"/>
    <w:rsid w:val="00700B1A"/>
    <w:rsid w:val="00701433"/>
    <w:rsid w:val="0070159D"/>
    <w:rsid w:val="0070245F"/>
    <w:rsid w:val="007026CE"/>
    <w:rsid w:val="00702F8D"/>
    <w:rsid w:val="00703E9F"/>
    <w:rsid w:val="00704185"/>
    <w:rsid w:val="007049F4"/>
    <w:rsid w:val="00704B54"/>
    <w:rsid w:val="00704D8E"/>
    <w:rsid w:val="00704DDD"/>
    <w:rsid w:val="00705536"/>
    <w:rsid w:val="00706402"/>
    <w:rsid w:val="00706C51"/>
    <w:rsid w:val="00706D83"/>
    <w:rsid w:val="007073B6"/>
    <w:rsid w:val="0070781F"/>
    <w:rsid w:val="00711AFA"/>
    <w:rsid w:val="00712115"/>
    <w:rsid w:val="007123A5"/>
    <w:rsid w:val="007123AC"/>
    <w:rsid w:val="0071305A"/>
    <w:rsid w:val="007132B3"/>
    <w:rsid w:val="007138E9"/>
    <w:rsid w:val="00713CC8"/>
    <w:rsid w:val="00713E9F"/>
    <w:rsid w:val="00714805"/>
    <w:rsid w:val="00715196"/>
    <w:rsid w:val="007154B2"/>
    <w:rsid w:val="00715DE2"/>
    <w:rsid w:val="00716513"/>
    <w:rsid w:val="00716D6A"/>
    <w:rsid w:val="0071753D"/>
    <w:rsid w:val="007175DC"/>
    <w:rsid w:val="00717FCE"/>
    <w:rsid w:val="00720B51"/>
    <w:rsid w:val="0072118B"/>
    <w:rsid w:val="00723531"/>
    <w:rsid w:val="0072368E"/>
    <w:rsid w:val="00724832"/>
    <w:rsid w:val="00724D57"/>
    <w:rsid w:val="00724E6B"/>
    <w:rsid w:val="00725626"/>
    <w:rsid w:val="0072579C"/>
    <w:rsid w:val="00726076"/>
    <w:rsid w:val="00726FD8"/>
    <w:rsid w:val="00727DFD"/>
    <w:rsid w:val="0073008B"/>
    <w:rsid w:val="00730107"/>
    <w:rsid w:val="00730EBF"/>
    <w:rsid w:val="00731828"/>
    <w:rsid w:val="007318FB"/>
    <w:rsid w:val="007319BE"/>
    <w:rsid w:val="00731B81"/>
    <w:rsid w:val="00731EC6"/>
    <w:rsid w:val="007327A5"/>
    <w:rsid w:val="007328B3"/>
    <w:rsid w:val="00733C48"/>
    <w:rsid w:val="0073456C"/>
    <w:rsid w:val="00734DC1"/>
    <w:rsid w:val="0073538F"/>
    <w:rsid w:val="00735D7A"/>
    <w:rsid w:val="0073652C"/>
    <w:rsid w:val="00736771"/>
    <w:rsid w:val="00736EF1"/>
    <w:rsid w:val="007372D6"/>
    <w:rsid w:val="00737580"/>
    <w:rsid w:val="0074064C"/>
    <w:rsid w:val="00741557"/>
    <w:rsid w:val="0074180D"/>
    <w:rsid w:val="00741E72"/>
    <w:rsid w:val="007421C8"/>
    <w:rsid w:val="00742D7C"/>
    <w:rsid w:val="0074364C"/>
    <w:rsid w:val="00743755"/>
    <w:rsid w:val="007437FB"/>
    <w:rsid w:val="007449BF"/>
    <w:rsid w:val="00744D01"/>
    <w:rsid w:val="00744D5A"/>
    <w:rsid w:val="0074503E"/>
    <w:rsid w:val="00745473"/>
    <w:rsid w:val="00745996"/>
    <w:rsid w:val="00745BE6"/>
    <w:rsid w:val="00745C00"/>
    <w:rsid w:val="00745E94"/>
    <w:rsid w:val="00747C76"/>
    <w:rsid w:val="00750265"/>
    <w:rsid w:val="007507F2"/>
    <w:rsid w:val="007512C0"/>
    <w:rsid w:val="00751A63"/>
    <w:rsid w:val="00751C1E"/>
    <w:rsid w:val="00752EF4"/>
    <w:rsid w:val="00753680"/>
    <w:rsid w:val="007536A7"/>
    <w:rsid w:val="00753ABC"/>
    <w:rsid w:val="00753C3B"/>
    <w:rsid w:val="0075402C"/>
    <w:rsid w:val="00755293"/>
    <w:rsid w:val="00756117"/>
    <w:rsid w:val="007561CF"/>
    <w:rsid w:val="00756CE3"/>
    <w:rsid w:val="00756CF6"/>
    <w:rsid w:val="00757268"/>
    <w:rsid w:val="0075734B"/>
    <w:rsid w:val="00761C8E"/>
    <w:rsid w:val="007624EA"/>
    <w:rsid w:val="00762E3C"/>
    <w:rsid w:val="00762F17"/>
    <w:rsid w:val="00763210"/>
    <w:rsid w:val="0076372E"/>
    <w:rsid w:val="00763EBC"/>
    <w:rsid w:val="00764610"/>
    <w:rsid w:val="00765042"/>
    <w:rsid w:val="00765BAF"/>
    <w:rsid w:val="00765BBB"/>
    <w:rsid w:val="00765D35"/>
    <w:rsid w:val="00765F66"/>
    <w:rsid w:val="00766005"/>
    <w:rsid w:val="0076666F"/>
    <w:rsid w:val="00766D30"/>
    <w:rsid w:val="00770689"/>
    <w:rsid w:val="00770E8F"/>
    <w:rsid w:val="00770EB6"/>
    <w:rsid w:val="0077185E"/>
    <w:rsid w:val="00773EAD"/>
    <w:rsid w:val="007742B5"/>
    <w:rsid w:val="007748E3"/>
    <w:rsid w:val="00776635"/>
    <w:rsid w:val="00776724"/>
    <w:rsid w:val="00777C20"/>
    <w:rsid w:val="007807B1"/>
    <w:rsid w:val="00781BF0"/>
    <w:rsid w:val="00781DBB"/>
    <w:rsid w:val="0078210C"/>
    <w:rsid w:val="007844B5"/>
    <w:rsid w:val="00784BA5"/>
    <w:rsid w:val="00786425"/>
    <w:rsid w:val="0078654C"/>
    <w:rsid w:val="00786900"/>
    <w:rsid w:val="00786FE2"/>
    <w:rsid w:val="007872A5"/>
    <w:rsid w:val="0078751D"/>
    <w:rsid w:val="00787B63"/>
    <w:rsid w:val="0079014A"/>
    <w:rsid w:val="00790465"/>
    <w:rsid w:val="0079061E"/>
    <w:rsid w:val="0079078D"/>
    <w:rsid w:val="00790A8C"/>
    <w:rsid w:val="00791EE2"/>
    <w:rsid w:val="00792336"/>
    <w:rsid w:val="0079241F"/>
    <w:rsid w:val="00792465"/>
    <w:rsid w:val="00792C4D"/>
    <w:rsid w:val="007931CA"/>
    <w:rsid w:val="0079362C"/>
    <w:rsid w:val="00793841"/>
    <w:rsid w:val="00793FEA"/>
    <w:rsid w:val="00794AE3"/>
    <w:rsid w:val="00794CA5"/>
    <w:rsid w:val="00795A72"/>
    <w:rsid w:val="0079605C"/>
    <w:rsid w:val="0079690D"/>
    <w:rsid w:val="00796E28"/>
    <w:rsid w:val="00797021"/>
    <w:rsid w:val="007978AB"/>
    <w:rsid w:val="007979AF"/>
    <w:rsid w:val="007A021B"/>
    <w:rsid w:val="007A0C07"/>
    <w:rsid w:val="007A0E3D"/>
    <w:rsid w:val="007A291B"/>
    <w:rsid w:val="007A310D"/>
    <w:rsid w:val="007A4380"/>
    <w:rsid w:val="007A4AE4"/>
    <w:rsid w:val="007A545F"/>
    <w:rsid w:val="007A55E0"/>
    <w:rsid w:val="007A65EF"/>
    <w:rsid w:val="007A6970"/>
    <w:rsid w:val="007A6B3F"/>
    <w:rsid w:val="007A70B1"/>
    <w:rsid w:val="007B00BC"/>
    <w:rsid w:val="007B0234"/>
    <w:rsid w:val="007B0D31"/>
    <w:rsid w:val="007B100A"/>
    <w:rsid w:val="007B138B"/>
    <w:rsid w:val="007B1D57"/>
    <w:rsid w:val="007B2B1D"/>
    <w:rsid w:val="007B3248"/>
    <w:rsid w:val="007B32F0"/>
    <w:rsid w:val="007B3910"/>
    <w:rsid w:val="007B557C"/>
    <w:rsid w:val="007B6272"/>
    <w:rsid w:val="007B7698"/>
    <w:rsid w:val="007B7D3B"/>
    <w:rsid w:val="007B7D81"/>
    <w:rsid w:val="007B7DBE"/>
    <w:rsid w:val="007C02A7"/>
    <w:rsid w:val="007C0573"/>
    <w:rsid w:val="007C0656"/>
    <w:rsid w:val="007C09A9"/>
    <w:rsid w:val="007C16C7"/>
    <w:rsid w:val="007C17FF"/>
    <w:rsid w:val="007C29F6"/>
    <w:rsid w:val="007C2FC0"/>
    <w:rsid w:val="007C30F1"/>
    <w:rsid w:val="007C3994"/>
    <w:rsid w:val="007C3AE1"/>
    <w:rsid w:val="007C3BD1"/>
    <w:rsid w:val="007C401E"/>
    <w:rsid w:val="007C4C96"/>
    <w:rsid w:val="007C4D0D"/>
    <w:rsid w:val="007C4D15"/>
    <w:rsid w:val="007C538E"/>
    <w:rsid w:val="007C680C"/>
    <w:rsid w:val="007C6D3E"/>
    <w:rsid w:val="007D0E09"/>
    <w:rsid w:val="007D0E30"/>
    <w:rsid w:val="007D12F7"/>
    <w:rsid w:val="007D2426"/>
    <w:rsid w:val="007D3C36"/>
    <w:rsid w:val="007D3E22"/>
    <w:rsid w:val="007D3EA1"/>
    <w:rsid w:val="007D4454"/>
    <w:rsid w:val="007D46A6"/>
    <w:rsid w:val="007D4B87"/>
    <w:rsid w:val="007D4F1F"/>
    <w:rsid w:val="007D534E"/>
    <w:rsid w:val="007D5786"/>
    <w:rsid w:val="007D5E66"/>
    <w:rsid w:val="007D78B4"/>
    <w:rsid w:val="007E0604"/>
    <w:rsid w:val="007E10D3"/>
    <w:rsid w:val="007E1E54"/>
    <w:rsid w:val="007E20EF"/>
    <w:rsid w:val="007E2B5F"/>
    <w:rsid w:val="007E2C9A"/>
    <w:rsid w:val="007E374F"/>
    <w:rsid w:val="007E4A7F"/>
    <w:rsid w:val="007E4C56"/>
    <w:rsid w:val="007E5077"/>
    <w:rsid w:val="007E54BB"/>
    <w:rsid w:val="007E6376"/>
    <w:rsid w:val="007E6570"/>
    <w:rsid w:val="007E685A"/>
    <w:rsid w:val="007E6A17"/>
    <w:rsid w:val="007E7101"/>
    <w:rsid w:val="007E7D97"/>
    <w:rsid w:val="007F0503"/>
    <w:rsid w:val="007F0621"/>
    <w:rsid w:val="007F0D05"/>
    <w:rsid w:val="007F11AA"/>
    <w:rsid w:val="007F131D"/>
    <w:rsid w:val="007F228D"/>
    <w:rsid w:val="007F2322"/>
    <w:rsid w:val="007F30A9"/>
    <w:rsid w:val="007F3E33"/>
    <w:rsid w:val="007F3F1A"/>
    <w:rsid w:val="007F3F40"/>
    <w:rsid w:val="007F50B7"/>
    <w:rsid w:val="007F5E86"/>
    <w:rsid w:val="007F6E02"/>
    <w:rsid w:val="007F70D9"/>
    <w:rsid w:val="007F77FC"/>
    <w:rsid w:val="00800AF8"/>
    <w:rsid w:val="00800B18"/>
    <w:rsid w:val="00800E37"/>
    <w:rsid w:val="00801D0F"/>
    <w:rsid w:val="0080223A"/>
    <w:rsid w:val="008035F7"/>
    <w:rsid w:val="00803CB9"/>
    <w:rsid w:val="00804060"/>
    <w:rsid w:val="00804649"/>
    <w:rsid w:val="00804AAE"/>
    <w:rsid w:val="00804EDD"/>
    <w:rsid w:val="008051B8"/>
    <w:rsid w:val="0080593C"/>
    <w:rsid w:val="00806634"/>
    <w:rsid w:val="0080664D"/>
    <w:rsid w:val="00806717"/>
    <w:rsid w:val="008069C2"/>
    <w:rsid w:val="00806DD9"/>
    <w:rsid w:val="00806FE7"/>
    <w:rsid w:val="00807D36"/>
    <w:rsid w:val="008109A6"/>
    <w:rsid w:val="00810DFB"/>
    <w:rsid w:val="00810F55"/>
    <w:rsid w:val="008112DD"/>
    <w:rsid w:val="00811382"/>
    <w:rsid w:val="00811A44"/>
    <w:rsid w:val="00812251"/>
    <w:rsid w:val="00813167"/>
    <w:rsid w:val="00813B69"/>
    <w:rsid w:val="00814C9F"/>
    <w:rsid w:val="008151DA"/>
    <w:rsid w:val="008151F5"/>
    <w:rsid w:val="00815615"/>
    <w:rsid w:val="00816E45"/>
    <w:rsid w:val="00817C24"/>
    <w:rsid w:val="00820CF5"/>
    <w:rsid w:val="008211B6"/>
    <w:rsid w:val="008213C0"/>
    <w:rsid w:val="00821CE6"/>
    <w:rsid w:val="00822ED7"/>
    <w:rsid w:val="008236F6"/>
    <w:rsid w:val="00824CC6"/>
    <w:rsid w:val="00824DA8"/>
    <w:rsid w:val="0082511F"/>
    <w:rsid w:val="008255E8"/>
    <w:rsid w:val="00825D5C"/>
    <w:rsid w:val="00825F29"/>
    <w:rsid w:val="00825F91"/>
    <w:rsid w:val="00826019"/>
    <w:rsid w:val="008267A3"/>
    <w:rsid w:val="00826D59"/>
    <w:rsid w:val="00827098"/>
    <w:rsid w:val="00827486"/>
    <w:rsid w:val="00827747"/>
    <w:rsid w:val="00830256"/>
    <w:rsid w:val="00830310"/>
    <w:rsid w:val="0083085D"/>
    <w:rsid w:val="0083086E"/>
    <w:rsid w:val="00830BEB"/>
    <w:rsid w:val="0083155F"/>
    <w:rsid w:val="00832009"/>
    <w:rsid w:val="0083262F"/>
    <w:rsid w:val="00832DD0"/>
    <w:rsid w:val="00832DE6"/>
    <w:rsid w:val="00833D0D"/>
    <w:rsid w:val="008342FD"/>
    <w:rsid w:val="00834DA5"/>
    <w:rsid w:val="00836265"/>
    <w:rsid w:val="008367C0"/>
    <w:rsid w:val="0083688E"/>
    <w:rsid w:val="00837C3E"/>
    <w:rsid w:val="00837DCE"/>
    <w:rsid w:val="00840663"/>
    <w:rsid w:val="00840CE4"/>
    <w:rsid w:val="0084257E"/>
    <w:rsid w:val="008439F1"/>
    <w:rsid w:val="00843CDB"/>
    <w:rsid w:val="00843E2A"/>
    <w:rsid w:val="0084502D"/>
    <w:rsid w:val="00845884"/>
    <w:rsid w:val="00845D45"/>
    <w:rsid w:val="00846A5C"/>
    <w:rsid w:val="00846AEF"/>
    <w:rsid w:val="00847586"/>
    <w:rsid w:val="00850344"/>
    <w:rsid w:val="00850545"/>
    <w:rsid w:val="00852440"/>
    <w:rsid w:val="00852B1D"/>
    <w:rsid w:val="00853BA6"/>
    <w:rsid w:val="008549CA"/>
    <w:rsid w:val="00855D37"/>
    <w:rsid w:val="00856723"/>
    <w:rsid w:val="00856D36"/>
    <w:rsid w:val="008578C9"/>
    <w:rsid w:val="00857D68"/>
    <w:rsid w:val="00861A3E"/>
    <w:rsid w:val="00861CC8"/>
    <w:rsid w:val="0086215B"/>
    <w:rsid w:val="008628C6"/>
    <w:rsid w:val="00862F90"/>
    <w:rsid w:val="008630BC"/>
    <w:rsid w:val="00863DF4"/>
    <w:rsid w:val="008652B8"/>
    <w:rsid w:val="00865893"/>
    <w:rsid w:val="00865EFD"/>
    <w:rsid w:val="00866BFF"/>
    <w:rsid w:val="00866D70"/>
    <w:rsid w:val="00866E4A"/>
    <w:rsid w:val="00866F6F"/>
    <w:rsid w:val="00867346"/>
    <w:rsid w:val="00867846"/>
    <w:rsid w:val="0087063D"/>
    <w:rsid w:val="008713E6"/>
    <w:rsid w:val="0087173D"/>
    <w:rsid w:val="008718D0"/>
    <w:rsid w:val="008719B7"/>
    <w:rsid w:val="00873DAE"/>
    <w:rsid w:val="00875661"/>
    <w:rsid w:val="00875E43"/>
    <w:rsid w:val="00875F55"/>
    <w:rsid w:val="00877333"/>
    <w:rsid w:val="00877C9E"/>
    <w:rsid w:val="008803D6"/>
    <w:rsid w:val="00880A5E"/>
    <w:rsid w:val="00880FE9"/>
    <w:rsid w:val="0088249D"/>
    <w:rsid w:val="00883D8E"/>
    <w:rsid w:val="00884870"/>
    <w:rsid w:val="00884A2E"/>
    <w:rsid w:val="00884AA0"/>
    <w:rsid w:val="00884D43"/>
    <w:rsid w:val="00884D63"/>
    <w:rsid w:val="008856AE"/>
    <w:rsid w:val="00887153"/>
    <w:rsid w:val="00887CED"/>
    <w:rsid w:val="008903E4"/>
    <w:rsid w:val="00890A8D"/>
    <w:rsid w:val="00890CE1"/>
    <w:rsid w:val="00890E4A"/>
    <w:rsid w:val="00892496"/>
    <w:rsid w:val="008924E7"/>
    <w:rsid w:val="00893BD0"/>
    <w:rsid w:val="00894D4B"/>
    <w:rsid w:val="00894E42"/>
    <w:rsid w:val="0089523E"/>
    <w:rsid w:val="008955D1"/>
    <w:rsid w:val="0089603C"/>
    <w:rsid w:val="00896657"/>
    <w:rsid w:val="008966E7"/>
    <w:rsid w:val="0089794D"/>
    <w:rsid w:val="0089798D"/>
    <w:rsid w:val="008A012C"/>
    <w:rsid w:val="008A092E"/>
    <w:rsid w:val="008A27C1"/>
    <w:rsid w:val="008A31FE"/>
    <w:rsid w:val="008A3E95"/>
    <w:rsid w:val="008A4A4C"/>
    <w:rsid w:val="008A4C1E"/>
    <w:rsid w:val="008A4D1E"/>
    <w:rsid w:val="008A5307"/>
    <w:rsid w:val="008A59D1"/>
    <w:rsid w:val="008A5DEC"/>
    <w:rsid w:val="008A6AD3"/>
    <w:rsid w:val="008B0B89"/>
    <w:rsid w:val="008B1395"/>
    <w:rsid w:val="008B2DF9"/>
    <w:rsid w:val="008B377D"/>
    <w:rsid w:val="008B4827"/>
    <w:rsid w:val="008B4AD6"/>
    <w:rsid w:val="008B4D78"/>
    <w:rsid w:val="008B5BFC"/>
    <w:rsid w:val="008B6788"/>
    <w:rsid w:val="008B7134"/>
    <w:rsid w:val="008B71FA"/>
    <w:rsid w:val="008B779C"/>
    <w:rsid w:val="008B7C8B"/>
    <w:rsid w:val="008B7D6F"/>
    <w:rsid w:val="008C1180"/>
    <w:rsid w:val="008C14A2"/>
    <w:rsid w:val="008C1BF3"/>
    <w:rsid w:val="008C1F06"/>
    <w:rsid w:val="008C2094"/>
    <w:rsid w:val="008C23BA"/>
    <w:rsid w:val="008C2F58"/>
    <w:rsid w:val="008C3597"/>
    <w:rsid w:val="008C3C26"/>
    <w:rsid w:val="008C4618"/>
    <w:rsid w:val="008C4F1D"/>
    <w:rsid w:val="008C64F4"/>
    <w:rsid w:val="008C72B4"/>
    <w:rsid w:val="008C75F5"/>
    <w:rsid w:val="008D13E4"/>
    <w:rsid w:val="008D2309"/>
    <w:rsid w:val="008D290D"/>
    <w:rsid w:val="008D308B"/>
    <w:rsid w:val="008D37B5"/>
    <w:rsid w:val="008D49E0"/>
    <w:rsid w:val="008D5D17"/>
    <w:rsid w:val="008D60F6"/>
    <w:rsid w:val="008D6275"/>
    <w:rsid w:val="008E0639"/>
    <w:rsid w:val="008E0896"/>
    <w:rsid w:val="008E0B9B"/>
    <w:rsid w:val="008E1231"/>
    <w:rsid w:val="008E1838"/>
    <w:rsid w:val="008E1C91"/>
    <w:rsid w:val="008E28E3"/>
    <w:rsid w:val="008E2C2B"/>
    <w:rsid w:val="008E3EA7"/>
    <w:rsid w:val="008E438E"/>
    <w:rsid w:val="008E47D9"/>
    <w:rsid w:val="008E4FDD"/>
    <w:rsid w:val="008E5040"/>
    <w:rsid w:val="008E5CDA"/>
    <w:rsid w:val="008E7207"/>
    <w:rsid w:val="008E7EE9"/>
    <w:rsid w:val="008E7F9D"/>
    <w:rsid w:val="008F0051"/>
    <w:rsid w:val="008F015F"/>
    <w:rsid w:val="008F06A7"/>
    <w:rsid w:val="008F13A0"/>
    <w:rsid w:val="008F186F"/>
    <w:rsid w:val="008F1DF0"/>
    <w:rsid w:val="008F2685"/>
    <w:rsid w:val="008F27EA"/>
    <w:rsid w:val="008F2A73"/>
    <w:rsid w:val="008F2EA9"/>
    <w:rsid w:val="008F386F"/>
    <w:rsid w:val="008F39EB"/>
    <w:rsid w:val="008F3CA6"/>
    <w:rsid w:val="008F4263"/>
    <w:rsid w:val="008F524A"/>
    <w:rsid w:val="008F54E0"/>
    <w:rsid w:val="008F5F77"/>
    <w:rsid w:val="008F740F"/>
    <w:rsid w:val="009005E6"/>
    <w:rsid w:val="00900ACF"/>
    <w:rsid w:val="0090102D"/>
    <w:rsid w:val="00901217"/>
    <w:rsid w:val="009015BF"/>
    <w:rsid w:val="009016CF"/>
    <w:rsid w:val="00901F27"/>
    <w:rsid w:val="00901F7C"/>
    <w:rsid w:val="009023C9"/>
    <w:rsid w:val="009023F1"/>
    <w:rsid w:val="00902799"/>
    <w:rsid w:val="00902C7C"/>
    <w:rsid w:val="00903187"/>
    <w:rsid w:val="0090415D"/>
    <w:rsid w:val="0090418C"/>
    <w:rsid w:val="009043F6"/>
    <w:rsid w:val="00904930"/>
    <w:rsid w:val="0090506D"/>
    <w:rsid w:val="0090589D"/>
    <w:rsid w:val="00905FFD"/>
    <w:rsid w:val="0090649B"/>
    <w:rsid w:val="00907609"/>
    <w:rsid w:val="009079AD"/>
    <w:rsid w:val="00910BE2"/>
    <w:rsid w:val="00910D30"/>
    <w:rsid w:val="009114B9"/>
    <w:rsid w:val="00911C30"/>
    <w:rsid w:val="00911EB2"/>
    <w:rsid w:val="00911F57"/>
    <w:rsid w:val="00912F4C"/>
    <w:rsid w:val="00913FC8"/>
    <w:rsid w:val="009145AB"/>
    <w:rsid w:val="0091485B"/>
    <w:rsid w:val="00915DD9"/>
    <w:rsid w:val="00916061"/>
    <w:rsid w:val="00916605"/>
    <w:rsid w:val="00916C91"/>
    <w:rsid w:val="00920330"/>
    <w:rsid w:val="009220DE"/>
    <w:rsid w:val="00922575"/>
    <w:rsid w:val="00922821"/>
    <w:rsid w:val="00922B16"/>
    <w:rsid w:val="00923380"/>
    <w:rsid w:val="00923922"/>
    <w:rsid w:val="0092414A"/>
    <w:rsid w:val="00924AA0"/>
    <w:rsid w:val="00924E20"/>
    <w:rsid w:val="00925BBA"/>
    <w:rsid w:val="00927090"/>
    <w:rsid w:val="0092753F"/>
    <w:rsid w:val="009304EF"/>
    <w:rsid w:val="00930553"/>
    <w:rsid w:val="00930ACD"/>
    <w:rsid w:val="00930D0B"/>
    <w:rsid w:val="0093135E"/>
    <w:rsid w:val="00931606"/>
    <w:rsid w:val="00932ADC"/>
    <w:rsid w:val="00932C92"/>
    <w:rsid w:val="0093392C"/>
    <w:rsid w:val="00933A5B"/>
    <w:rsid w:val="00934806"/>
    <w:rsid w:val="00935B3C"/>
    <w:rsid w:val="00936034"/>
    <w:rsid w:val="009363D0"/>
    <w:rsid w:val="00936D58"/>
    <w:rsid w:val="00937716"/>
    <w:rsid w:val="0094206C"/>
    <w:rsid w:val="009427AA"/>
    <w:rsid w:val="00942BFD"/>
    <w:rsid w:val="00943724"/>
    <w:rsid w:val="009447A4"/>
    <w:rsid w:val="009452E0"/>
    <w:rsid w:val="009453C3"/>
    <w:rsid w:val="00946B78"/>
    <w:rsid w:val="00946FA8"/>
    <w:rsid w:val="00946FBA"/>
    <w:rsid w:val="00947FE4"/>
    <w:rsid w:val="009504C1"/>
    <w:rsid w:val="009506EA"/>
    <w:rsid w:val="00951D27"/>
    <w:rsid w:val="009523EF"/>
    <w:rsid w:val="00952DE4"/>
    <w:rsid w:val="009531DF"/>
    <w:rsid w:val="009534AD"/>
    <w:rsid w:val="00953C9F"/>
    <w:rsid w:val="00953D38"/>
    <w:rsid w:val="00954381"/>
    <w:rsid w:val="0095463D"/>
    <w:rsid w:val="00954BD6"/>
    <w:rsid w:val="00955C7C"/>
    <w:rsid w:val="00955D15"/>
    <w:rsid w:val="0095612A"/>
    <w:rsid w:val="00956FCD"/>
    <w:rsid w:val="009573E4"/>
    <w:rsid w:val="0095751B"/>
    <w:rsid w:val="00957D48"/>
    <w:rsid w:val="00960C20"/>
    <w:rsid w:val="0096176B"/>
    <w:rsid w:val="00963019"/>
    <w:rsid w:val="00963647"/>
    <w:rsid w:val="009637F6"/>
    <w:rsid w:val="00963864"/>
    <w:rsid w:val="009651DD"/>
    <w:rsid w:val="00965889"/>
    <w:rsid w:val="00966A8B"/>
    <w:rsid w:val="00967AFD"/>
    <w:rsid w:val="00970333"/>
    <w:rsid w:val="00970513"/>
    <w:rsid w:val="00971670"/>
    <w:rsid w:val="0097171F"/>
    <w:rsid w:val="00972325"/>
    <w:rsid w:val="0097312A"/>
    <w:rsid w:val="00973729"/>
    <w:rsid w:val="00974280"/>
    <w:rsid w:val="00974FFA"/>
    <w:rsid w:val="009761A1"/>
    <w:rsid w:val="00976895"/>
    <w:rsid w:val="00977C89"/>
    <w:rsid w:val="00977FB8"/>
    <w:rsid w:val="00981229"/>
    <w:rsid w:val="009815CA"/>
    <w:rsid w:val="00981C9E"/>
    <w:rsid w:val="00982343"/>
    <w:rsid w:val="00982992"/>
    <w:rsid w:val="00982B34"/>
    <w:rsid w:val="00984748"/>
    <w:rsid w:val="0098613D"/>
    <w:rsid w:val="00986928"/>
    <w:rsid w:val="009908CD"/>
    <w:rsid w:val="009911D6"/>
    <w:rsid w:val="00991AEA"/>
    <w:rsid w:val="00991BB6"/>
    <w:rsid w:val="00992FEF"/>
    <w:rsid w:val="00993D24"/>
    <w:rsid w:val="0099479C"/>
    <w:rsid w:val="009966FF"/>
    <w:rsid w:val="00997034"/>
    <w:rsid w:val="009971A9"/>
    <w:rsid w:val="00997659"/>
    <w:rsid w:val="00997698"/>
    <w:rsid w:val="00997946"/>
    <w:rsid w:val="009A0FDB"/>
    <w:rsid w:val="009A1436"/>
    <w:rsid w:val="009A18E1"/>
    <w:rsid w:val="009A2522"/>
    <w:rsid w:val="009A2A82"/>
    <w:rsid w:val="009A37D5"/>
    <w:rsid w:val="009A37E2"/>
    <w:rsid w:val="009A3AD6"/>
    <w:rsid w:val="009A408E"/>
    <w:rsid w:val="009A448C"/>
    <w:rsid w:val="009A4514"/>
    <w:rsid w:val="009A4FBD"/>
    <w:rsid w:val="009A7242"/>
    <w:rsid w:val="009A7716"/>
    <w:rsid w:val="009A7EC2"/>
    <w:rsid w:val="009A7F95"/>
    <w:rsid w:val="009B0462"/>
    <w:rsid w:val="009B08A2"/>
    <w:rsid w:val="009B0973"/>
    <w:rsid w:val="009B0A60"/>
    <w:rsid w:val="009B1708"/>
    <w:rsid w:val="009B1862"/>
    <w:rsid w:val="009B2FB3"/>
    <w:rsid w:val="009B3D2C"/>
    <w:rsid w:val="009B4913"/>
    <w:rsid w:val="009B56CF"/>
    <w:rsid w:val="009B60AA"/>
    <w:rsid w:val="009B6E58"/>
    <w:rsid w:val="009B736C"/>
    <w:rsid w:val="009B7FA4"/>
    <w:rsid w:val="009C12E7"/>
    <w:rsid w:val="009C137D"/>
    <w:rsid w:val="009C166E"/>
    <w:rsid w:val="009C17F8"/>
    <w:rsid w:val="009C1A35"/>
    <w:rsid w:val="009C1B5A"/>
    <w:rsid w:val="009C2421"/>
    <w:rsid w:val="009C2B9A"/>
    <w:rsid w:val="009C4141"/>
    <w:rsid w:val="009C5704"/>
    <w:rsid w:val="009C57A0"/>
    <w:rsid w:val="009C5B53"/>
    <w:rsid w:val="009C6318"/>
    <w:rsid w:val="009C634A"/>
    <w:rsid w:val="009C688C"/>
    <w:rsid w:val="009D063C"/>
    <w:rsid w:val="009D0806"/>
    <w:rsid w:val="009D0A91"/>
    <w:rsid w:val="009D1380"/>
    <w:rsid w:val="009D14BE"/>
    <w:rsid w:val="009D1731"/>
    <w:rsid w:val="009D20AA"/>
    <w:rsid w:val="009D22FC"/>
    <w:rsid w:val="009D3022"/>
    <w:rsid w:val="009D3904"/>
    <w:rsid w:val="009D3D77"/>
    <w:rsid w:val="009D4319"/>
    <w:rsid w:val="009D4560"/>
    <w:rsid w:val="009D558E"/>
    <w:rsid w:val="009D56A8"/>
    <w:rsid w:val="009D57E5"/>
    <w:rsid w:val="009D6419"/>
    <w:rsid w:val="009D6C80"/>
    <w:rsid w:val="009D74FC"/>
    <w:rsid w:val="009E02B5"/>
    <w:rsid w:val="009E2212"/>
    <w:rsid w:val="009E221E"/>
    <w:rsid w:val="009E2846"/>
    <w:rsid w:val="009E2EF5"/>
    <w:rsid w:val="009E35F9"/>
    <w:rsid w:val="009E3D30"/>
    <w:rsid w:val="009E41AE"/>
    <w:rsid w:val="009E435E"/>
    <w:rsid w:val="009E49E0"/>
    <w:rsid w:val="009E4BA9"/>
    <w:rsid w:val="009E53CC"/>
    <w:rsid w:val="009E58CF"/>
    <w:rsid w:val="009E5FCF"/>
    <w:rsid w:val="009E7D78"/>
    <w:rsid w:val="009F00A6"/>
    <w:rsid w:val="009F05E6"/>
    <w:rsid w:val="009F0CE0"/>
    <w:rsid w:val="009F0DB4"/>
    <w:rsid w:val="009F1377"/>
    <w:rsid w:val="009F1869"/>
    <w:rsid w:val="009F1D13"/>
    <w:rsid w:val="009F3717"/>
    <w:rsid w:val="009F55FD"/>
    <w:rsid w:val="009F5B59"/>
    <w:rsid w:val="009F5D7A"/>
    <w:rsid w:val="009F60FB"/>
    <w:rsid w:val="009F6FF6"/>
    <w:rsid w:val="009F75FB"/>
    <w:rsid w:val="009F77B3"/>
    <w:rsid w:val="009F7A0B"/>
    <w:rsid w:val="009F7F80"/>
    <w:rsid w:val="00A00982"/>
    <w:rsid w:val="00A01B82"/>
    <w:rsid w:val="00A02838"/>
    <w:rsid w:val="00A03859"/>
    <w:rsid w:val="00A04A82"/>
    <w:rsid w:val="00A04DF6"/>
    <w:rsid w:val="00A056A1"/>
    <w:rsid w:val="00A05C7B"/>
    <w:rsid w:val="00A05FB5"/>
    <w:rsid w:val="00A0680F"/>
    <w:rsid w:val="00A07654"/>
    <w:rsid w:val="00A0780F"/>
    <w:rsid w:val="00A106A4"/>
    <w:rsid w:val="00A10E32"/>
    <w:rsid w:val="00A11572"/>
    <w:rsid w:val="00A11A8D"/>
    <w:rsid w:val="00A122C1"/>
    <w:rsid w:val="00A13273"/>
    <w:rsid w:val="00A14C5A"/>
    <w:rsid w:val="00A15D01"/>
    <w:rsid w:val="00A16299"/>
    <w:rsid w:val="00A16BC7"/>
    <w:rsid w:val="00A1755A"/>
    <w:rsid w:val="00A20469"/>
    <w:rsid w:val="00A217D3"/>
    <w:rsid w:val="00A22C01"/>
    <w:rsid w:val="00A22D19"/>
    <w:rsid w:val="00A22D80"/>
    <w:rsid w:val="00A23360"/>
    <w:rsid w:val="00A233BE"/>
    <w:rsid w:val="00A2362F"/>
    <w:rsid w:val="00A23C12"/>
    <w:rsid w:val="00A23DEE"/>
    <w:rsid w:val="00A240F6"/>
    <w:rsid w:val="00A24383"/>
    <w:rsid w:val="00A24FAC"/>
    <w:rsid w:val="00A2626D"/>
    <w:rsid w:val="00A2668A"/>
    <w:rsid w:val="00A26B02"/>
    <w:rsid w:val="00A27C2E"/>
    <w:rsid w:val="00A309F9"/>
    <w:rsid w:val="00A30BDF"/>
    <w:rsid w:val="00A31B5C"/>
    <w:rsid w:val="00A3354E"/>
    <w:rsid w:val="00A34C02"/>
    <w:rsid w:val="00A35214"/>
    <w:rsid w:val="00A36991"/>
    <w:rsid w:val="00A36A9F"/>
    <w:rsid w:val="00A36CFA"/>
    <w:rsid w:val="00A375DE"/>
    <w:rsid w:val="00A3771E"/>
    <w:rsid w:val="00A37933"/>
    <w:rsid w:val="00A4028E"/>
    <w:rsid w:val="00A40F41"/>
    <w:rsid w:val="00A4114C"/>
    <w:rsid w:val="00A411C2"/>
    <w:rsid w:val="00A4319D"/>
    <w:rsid w:val="00A43BFF"/>
    <w:rsid w:val="00A44892"/>
    <w:rsid w:val="00A44EDE"/>
    <w:rsid w:val="00A44F0B"/>
    <w:rsid w:val="00A450B1"/>
    <w:rsid w:val="00A45B74"/>
    <w:rsid w:val="00A46105"/>
    <w:rsid w:val="00A464E4"/>
    <w:rsid w:val="00A46650"/>
    <w:rsid w:val="00A46DD5"/>
    <w:rsid w:val="00A476AE"/>
    <w:rsid w:val="00A47CFB"/>
    <w:rsid w:val="00A50898"/>
    <w:rsid w:val="00A5089E"/>
    <w:rsid w:val="00A50C41"/>
    <w:rsid w:val="00A5121D"/>
    <w:rsid w:val="00A5140C"/>
    <w:rsid w:val="00A51847"/>
    <w:rsid w:val="00A51A9D"/>
    <w:rsid w:val="00A51DCC"/>
    <w:rsid w:val="00A52521"/>
    <w:rsid w:val="00A5319F"/>
    <w:rsid w:val="00A534A7"/>
    <w:rsid w:val="00A53606"/>
    <w:rsid w:val="00A53C5D"/>
    <w:rsid w:val="00A53D3B"/>
    <w:rsid w:val="00A53D6D"/>
    <w:rsid w:val="00A5451E"/>
    <w:rsid w:val="00A54C92"/>
    <w:rsid w:val="00A5502E"/>
    <w:rsid w:val="00A55454"/>
    <w:rsid w:val="00A5573D"/>
    <w:rsid w:val="00A55C9E"/>
    <w:rsid w:val="00A55E04"/>
    <w:rsid w:val="00A56045"/>
    <w:rsid w:val="00A56597"/>
    <w:rsid w:val="00A568AA"/>
    <w:rsid w:val="00A6012B"/>
    <w:rsid w:val="00A60469"/>
    <w:rsid w:val="00A610BE"/>
    <w:rsid w:val="00A61D62"/>
    <w:rsid w:val="00A6243E"/>
    <w:rsid w:val="00A62896"/>
    <w:rsid w:val="00A62EFC"/>
    <w:rsid w:val="00A63643"/>
    <w:rsid w:val="00A63852"/>
    <w:rsid w:val="00A63A3B"/>
    <w:rsid w:val="00A63DC2"/>
    <w:rsid w:val="00A64561"/>
    <w:rsid w:val="00A64826"/>
    <w:rsid w:val="00A64E41"/>
    <w:rsid w:val="00A65F45"/>
    <w:rsid w:val="00A6700E"/>
    <w:rsid w:val="00A671DC"/>
    <w:rsid w:val="00A673BC"/>
    <w:rsid w:val="00A7001B"/>
    <w:rsid w:val="00A701B3"/>
    <w:rsid w:val="00A70261"/>
    <w:rsid w:val="00A70DAA"/>
    <w:rsid w:val="00A71B53"/>
    <w:rsid w:val="00A71D3F"/>
    <w:rsid w:val="00A72452"/>
    <w:rsid w:val="00A7245E"/>
    <w:rsid w:val="00A74371"/>
    <w:rsid w:val="00A746DE"/>
    <w:rsid w:val="00A748D0"/>
    <w:rsid w:val="00A74954"/>
    <w:rsid w:val="00A75953"/>
    <w:rsid w:val="00A761C6"/>
    <w:rsid w:val="00A76646"/>
    <w:rsid w:val="00A76969"/>
    <w:rsid w:val="00A77AD1"/>
    <w:rsid w:val="00A8007F"/>
    <w:rsid w:val="00A8015B"/>
    <w:rsid w:val="00A8061F"/>
    <w:rsid w:val="00A8104D"/>
    <w:rsid w:val="00A81EF8"/>
    <w:rsid w:val="00A81FDF"/>
    <w:rsid w:val="00A8252E"/>
    <w:rsid w:val="00A830B7"/>
    <w:rsid w:val="00A83736"/>
    <w:rsid w:val="00A83CA7"/>
    <w:rsid w:val="00A84095"/>
    <w:rsid w:val="00A84644"/>
    <w:rsid w:val="00A85172"/>
    <w:rsid w:val="00A855F3"/>
    <w:rsid w:val="00A8590F"/>
    <w:rsid w:val="00A85940"/>
    <w:rsid w:val="00A86199"/>
    <w:rsid w:val="00A87A81"/>
    <w:rsid w:val="00A919E1"/>
    <w:rsid w:val="00A92540"/>
    <w:rsid w:val="00A9299E"/>
    <w:rsid w:val="00A93CC6"/>
    <w:rsid w:val="00A9483F"/>
    <w:rsid w:val="00A94E3D"/>
    <w:rsid w:val="00A9520B"/>
    <w:rsid w:val="00A969DA"/>
    <w:rsid w:val="00A96CA4"/>
    <w:rsid w:val="00A96FD7"/>
    <w:rsid w:val="00A97C49"/>
    <w:rsid w:val="00AA0616"/>
    <w:rsid w:val="00AA14E9"/>
    <w:rsid w:val="00AA1653"/>
    <w:rsid w:val="00AA18BA"/>
    <w:rsid w:val="00AA190A"/>
    <w:rsid w:val="00AA196E"/>
    <w:rsid w:val="00AA40BB"/>
    <w:rsid w:val="00AA42D4"/>
    <w:rsid w:val="00AA4F7F"/>
    <w:rsid w:val="00AA58FD"/>
    <w:rsid w:val="00AA59D6"/>
    <w:rsid w:val="00AA5A1D"/>
    <w:rsid w:val="00AA60B9"/>
    <w:rsid w:val="00AA6794"/>
    <w:rsid w:val="00AA6D95"/>
    <w:rsid w:val="00AA78AB"/>
    <w:rsid w:val="00AB0C20"/>
    <w:rsid w:val="00AB13F3"/>
    <w:rsid w:val="00AB1698"/>
    <w:rsid w:val="00AB1751"/>
    <w:rsid w:val="00AB241F"/>
    <w:rsid w:val="00AB2573"/>
    <w:rsid w:val="00AB2881"/>
    <w:rsid w:val="00AB34A5"/>
    <w:rsid w:val="00AB365E"/>
    <w:rsid w:val="00AB48CA"/>
    <w:rsid w:val="00AB53B3"/>
    <w:rsid w:val="00AB594D"/>
    <w:rsid w:val="00AB5CA5"/>
    <w:rsid w:val="00AB5FEC"/>
    <w:rsid w:val="00AB6309"/>
    <w:rsid w:val="00AB6955"/>
    <w:rsid w:val="00AB6E04"/>
    <w:rsid w:val="00AB72A0"/>
    <w:rsid w:val="00AB78E7"/>
    <w:rsid w:val="00AB7EE1"/>
    <w:rsid w:val="00AC0074"/>
    <w:rsid w:val="00AC03FE"/>
    <w:rsid w:val="00AC15C5"/>
    <w:rsid w:val="00AC1628"/>
    <w:rsid w:val="00AC16FF"/>
    <w:rsid w:val="00AC2BC5"/>
    <w:rsid w:val="00AC2EB3"/>
    <w:rsid w:val="00AC31E9"/>
    <w:rsid w:val="00AC39F8"/>
    <w:rsid w:val="00AC3B3B"/>
    <w:rsid w:val="00AC3F72"/>
    <w:rsid w:val="00AC48B8"/>
    <w:rsid w:val="00AC4EC3"/>
    <w:rsid w:val="00AC5D2A"/>
    <w:rsid w:val="00AC5E44"/>
    <w:rsid w:val="00AC6382"/>
    <w:rsid w:val="00AC6727"/>
    <w:rsid w:val="00AC755E"/>
    <w:rsid w:val="00AD2315"/>
    <w:rsid w:val="00AD2D91"/>
    <w:rsid w:val="00AD387A"/>
    <w:rsid w:val="00AD3B51"/>
    <w:rsid w:val="00AD3EFB"/>
    <w:rsid w:val="00AD5394"/>
    <w:rsid w:val="00AD6A1F"/>
    <w:rsid w:val="00AD71B3"/>
    <w:rsid w:val="00AE23A9"/>
    <w:rsid w:val="00AE37E4"/>
    <w:rsid w:val="00AE3B70"/>
    <w:rsid w:val="00AE3DC2"/>
    <w:rsid w:val="00AE3F00"/>
    <w:rsid w:val="00AE4077"/>
    <w:rsid w:val="00AE4908"/>
    <w:rsid w:val="00AE4ED6"/>
    <w:rsid w:val="00AE503E"/>
    <w:rsid w:val="00AE541E"/>
    <w:rsid w:val="00AE56DD"/>
    <w:rsid w:val="00AE56F2"/>
    <w:rsid w:val="00AE5FB9"/>
    <w:rsid w:val="00AE6611"/>
    <w:rsid w:val="00AE664B"/>
    <w:rsid w:val="00AE6A93"/>
    <w:rsid w:val="00AE76F4"/>
    <w:rsid w:val="00AE7A99"/>
    <w:rsid w:val="00AF0412"/>
    <w:rsid w:val="00AF1D2E"/>
    <w:rsid w:val="00AF2FFF"/>
    <w:rsid w:val="00AF4E27"/>
    <w:rsid w:val="00AF5EAF"/>
    <w:rsid w:val="00AF6674"/>
    <w:rsid w:val="00AF7F12"/>
    <w:rsid w:val="00B002A3"/>
    <w:rsid w:val="00B002AC"/>
    <w:rsid w:val="00B007EF"/>
    <w:rsid w:val="00B00D6F"/>
    <w:rsid w:val="00B01C0E"/>
    <w:rsid w:val="00B021B7"/>
    <w:rsid w:val="00B02B41"/>
    <w:rsid w:val="00B0371D"/>
    <w:rsid w:val="00B04CDE"/>
    <w:rsid w:val="00B04E5E"/>
    <w:rsid w:val="00B04F31"/>
    <w:rsid w:val="00B0585A"/>
    <w:rsid w:val="00B05942"/>
    <w:rsid w:val="00B05A7D"/>
    <w:rsid w:val="00B05B8A"/>
    <w:rsid w:val="00B0614D"/>
    <w:rsid w:val="00B073E9"/>
    <w:rsid w:val="00B0790C"/>
    <w:rsid w:val="00B10874"/>
    <w:rsid w:val="00B11D6B"/>
    <w:rsid w:val="00B12102"/>
    <w:rsid w:val="00B125CF"/>
    <w:rsid w:val="00B125D6"/>
    <w:rsid w:val="00B12806"/>
    <w:rsid w:val="00B12F98"/>
    <w:rsid w:val="00B13674"/>
    <w:rsid w:val="00B14639"/>
    <w:rsid w:val="00B14EDE"/>
    <w:rsid w:val="00B153A8"/>
    <w:rsid w:val="00B15B90"/>
    <w:rsid w:val="00B15BFF"/>
    <w:rsid w:val="00B16208"/>
    <w:rsid w:val="00B16355"/>
    <w:rsid w:val="00B16998"/>
    <w:rsid w:val="00B1745F"/>
    <w:rsid w:val="00B17653"/>
    <w:rsid w:val="00B17B89"/>
    <w:rsid w:val="00B17B99"/>
    <w:rsid w:val="00B206CE"/>
    <w:rsid w:val="00B20F00"/>
    <w:rsid w:val="00B2128E"/>
    <w:rsid w:val="00B217EE"/>
    <w:rsid w:val="00B21EE3"/>
    <w:rsid w:val="00B21FDE"/>
    <w:rsid w:val="00B22939"/>
    <w:rsid w:val="00B22E55"/>
    <w:rsid w:val="00B230F8"/>
    <w:rsid w:val="00B2388B"/>
    <w:rsid w:val="00B239E7"/>
    <w:rsid w:val="00B2418D"/>
    <w:rsid w:val="00B24347"/>
    <w:rsid w:val="00B24A04"/>
    <w:rsid w:val="00B25807"/>
    <w:rsid w:val="00B27C1A"/>
    <w:rsid w:val="00B30D1A"/>
    <w:rsid w:val="00B310BA"/>
    <w:rsid w:val="00B31777"/>
    <w:rsid w:val="00B31E44"/>
    <w:rsid w:val="00B31E73"/>
    <w:rsid w:val="00B31E91"/>
    <w:rsid w:val="00B3205A"/>
    <w:rsid w:val="00B321AB"/>
    <w:rsid w:val="00B3290A"/>
    <w:rsid w:val="00B32D4B"/>
    <w:rsid w:val="00B32DE3"/>
    <w:rsid w:val="00B32E88"/>
    <w:rsid w:val="00B34715"/>
    <w:rsid w:val="00B34D91"/>
    <w:rsid w:val="00B34E4A"/>
    <w:rsid w:val="00B36052"/>
    <w:rsid w:val="00B36347"/>
    <w:rsid w:val="00B37167"/>
    <w:rsid w:val="00B379D0"/>
    <w:rsid w:val="00B37C50"/>
    <w:rsid w:val="00B40109"/>
    <w:rsid w:val="00B40D84"/>
    <w:rsid w:val="00B4122E"/>
    <w:rsid w:val="00B412B4"/>
    <w:rsid w:val="00B4161D"/>
    <w:rsid w:val="00B41E45"/>
    <w:rsid w:val="00B4270E"/>
    <w:rsid w:val="00B4286B"/>
    <w:rsid w:val="00B42AAF"/>
    <w:rsid w:val="00B43442"/>
    <w:rsid w:val="00B4422C"/>
    <w:rsid w:val="00B447B8"/>
    <w:rsid w:val="00B44EB7"/>
    <w:rsid w:val="00B44F3B"/>
    <w:rsid w:val="00B4566C"/>
    <w:rsid w:val="00B459C7"/>
    <w:rsid w:val="00B46A16"/>
    <w:rsid w:val="00B472F6"/>
    <w:rsid w:val="00B476F3"/>
    <w:rsid w:val="00B4773C"/>
    <w:rsid w:val="00B47BDE"/>
    <w:rsid w:val="00B50039"/>
    <w:rsid w:val="00B50220"/>
    <w:rsid w:val="00B511D9"/>
    <w:rsid w:val="00B51C76"/>
    <w:rsid w:val="00B5216E"/>
    <w:rsid w:val="00B521FA"/>
    <w:rsid w:val="00B52303"/>
    <w:rsid w:val="00B5282A"/>
    <w:rsid w:val="00B5326D"/>
    <w:rsid w:val="00B5335D"/>
    <w:rsid w:val="00B53722"/>
    <w:rsid w:val="00B538F4"/>
    <w:rsid w:val="00B54D96"/>
    <w:rsid w:val="00B553C4"/>
    <w:rsid w:val="00B5572D"/>
    <w:rsid w:val="00B55ADF"/>
    <w:rsid w:val="00B55BDC"/>
    <w:rsid w:val="00B568A5"/>
    <w:rsid w:val="00B5696B"/>
    <w:rsid w:val="00B57D0F"/>
    <w:rsid w:val="00B6012B"/>
    <w:rsid w:val="00B60142"/>
    <w:rsid w:val="00B60190"/>
    <w:rsid w:val="00B606F4"/>
    <w:rsid w:val="00B60D47"/>
    <w:rsid w:val="00B620F6"/>
    <w:rsid w:val="00B6272C"/>
    <w:rsid w:val="00B627A2"/>
    <w:rsid w:val="00B63D93"/>
    <w:rsid w:val="00B63E79"/>
    <w:rsid w:val="00B65F45"/>
    <w:rsid w:val="00B666F6"/>
    <w:rsid w:val="00B6686B"/>
    <w:rsid w:val="00B6704F"/>
    <w:rsid w:val="00B70475"/>
    <w:rsid w:val="00B71167"/>
    <w:rsid w:val="00B71C46"/>
    <w:rsid w:val="00B724E8"/>
    <w:rsid w:val="00B72E32"/>
    <w:rsid w:val="00B72FEF"/>
    <w:rsid w:val="00B73BBA"/>
    <w:rsid w:val="00B7410A"/>
    <w:rsid w:val="00B74436"/>
    <w:rsid w:val="00B74EF4"/>
    <w:rsid w:val="00B760DD"/>
    <w:rsid w:val="00B767B5"/>
    <w:rsid w:val="00B77107"/>
    <w:rsid w:val="00B775D7"/>
    <w:rsid w:val="00B77AEF"/>
    <w:rsid w:val="00B77CC9"/>
    <w:rsid w:val="00B80A7B"/>
    <w:rsid w:val="00B80D4D"/>
    <w:rsid w:val="00B80FBC"/>
    <w:rsid w:val="00B815C0"/>
    <w:rsid w:val="00B8184A"/>
    <w:rsid w:val="00B81BF2"/>
    <w:rsid w:val="00B82135"/>
    <w:rsid w:val="00B82178"/>
    <w:rsid w:val="00B8297C"/>
    <w:rsid w:val="00B83B16"/>
    <w:rsid w:val="00B83BDE"/>
    <w:rsid w:val="00B855F0"/>
    <w:rsid w:val="00B85A9B"/>
    <w:rsid w:val="00B861FF"/>
    <w:rsid w:val="00B8681C"/>
    <w:rsid w:val="00B86983"/>
    <w:rsid w:val="00B87755"/>
    <w:rsid w:val="00B87999"/>
    <w:rsid w:val="00B913F7"/>
    <w:rsid w:val="00B91703"/>
    <w:rsid w:val="00B918BC"/>
    <w:rsid w:val="00B923AC"/>
    <w:rsid w:val="00B924B1"/>
    <w:rsid w:val="00B9257C"/>
    <w:rsid w:val="00B9283F"/>
    <w:rsid w:val="00B92A73"/>
    <w:rsid w:val="00B9300F"/>
    <w:rsid w:val="00B94878"/>
    <w:rsid w:val="00B95006"/>
    <w:rsid w:val="00B95B1D"/>
    <w:rsid w:val="00B9665F"/>
    <w:rsid w:val="00B9755A"/>
    <w:rsid w:val="00B975EA"/>
    <w:rsid w:val="00BA0398"/>
    <w:rsid w:val="00BA08B4"/>
    <w:rsid w:val="00BA1626"/>
    <w:rsid w:val="00BA268E"/>
    <w:rsid w:val="00BA27C8"/>
    <w:rsid w:val="00BA2DAA"/>
    <w:rsid w:val="00BA34CD"/>
    <w:rsid w:val="00BA391C"/>
    <w:rsid w:val="00BA4644"/>
    <w:rsid w:val="00BA46E2"/>
    <w:rsid w:val="00BA481F"/>
    <w:rsid w:val="00BA5216"/>
    <w:rsid w:val="00BA55EA"/>
    <w:rsid w:val="00BA6174"/>
    <w:rsid w:val="00BA678E"/>
    <w:rsid w:val="00BB08BD"/>
    <w:rsid w:val="00BB0F03"/>
    <w:rsid w:val="00BB166E"/>
    <w:rsid w:val="00BB1FB0"/>
    <w:rsid w:val="00BB2CDD"/>
    <w:rsid w:val="00BB3051"/>
    <w:rsid w:val="00BB3115"/>
    <w:rsid w:val="00BB347B"/>
    <w:rsid w:val="00BB39B4"/>
    <w:rsid w:val="00BB4184"/>
    <w:rsid w:val="00BB4AC3"/>
    <w:rsid w:val="00BB56A1"/>
    <w:rsid w:val="00BB5A48"/>
    <w:rsid w:val="00BB73F0"/>
    <w:rsid w:val="00BB793A"/>
    <w:rsid w:val="00BC014C"/>
    <w:rsid w:val="00BC116B"/>
    <w:rsid w:val="00BC1314"/>
    <w:rsid w:val="00BC14BD"/>
    <w:rsid w:val="00BC1EF9"/>
    <w:rsid w:val="00BC2DD3"/>
    <w:rsid w:val="00BC2EC7"/>
    <w:rsid w:val="00BC2FD5"/>
    <w:rsid w:val="00BC3747"/>
    <w:rsid w:val="00BC3FAE"/>
    <w:rsid w:val="00BC4898"/>
    <w:rsid w:val="00BC4EE5"/>
    <w:rsid w:val="00BC6400"/>
    <w:rsid w:val="00BC64E5"/>
    <w:rsid w:val="00BC689A"/>
    <w:rsid w:val="00BC6ACF"/>
    <w:rsid w:val="00BC762D"/>
    <w:rsid w:val="00BD08CC"/>
    <w:rsid w:val="00BD2761"/>
    <w:rsid w:val="00BD2A1C"/>
    <w:rsid w:val="00BD2EE7"/>
    <w:rsid w:val="00BD3506"/>
    <w:rsid w:val="00BD42B6"/>
    <w:rsid w:val="00BD4BD0"/>
    <w:rsid w:val="00BD50B0"/>
    <w:rsid w:val="00BD5495"/>
    <w:rsid w:val="00BD594F"/>
    <w:rsid w:val="00BD5C2E"/>
    <w:rsid w:val="00BE08E7"/>
    <w:rsid w:val="00BE1DA6"/>
    <w:rsid w:val="00BE2E13"/>
    <w:rsid w:val="00BE30DB"/>
    <w:rsid w:val="00BE3184"/>
    <w:rsid w:val="00BE3666"/>
    <w:rsid w:val="00BE37CC"/>
    <w:rsid w:val="00BE39CA"/>
    <w:rsid w:val="00BE3B2A"/>
    <w:rsid w:val="00BE3FCD"/>
    <w:rsid w:val="00BE5ABE"/>
    <w:rsid w:val="00BE62C2"/>
    <w:rsid w:val="00BE6CB7"/>
    <w:rsid w:val="00BE756D"/>
    <w:rsid w:val="00BE7621"/>
    <w:rsid w:val="00BE7B31"/>
    <w:rsid w:val="00BE7F9A"/>
    <w:rsid w:val="00BF02BF"/>
    <w:rsid w:val="00BF0E95"/>
    <w:rsid w:val="00BF1470"/>
    <w:rsid w:val="00BF18DA"/>
    <w:rsid w:val="00BF1B93"/>
    <w:rsid w:val="00BF2022"/>
    <w:rsid w:val="00BF2842"/>
    <w:rsid w:val="00BF2D1A"/>
    <w:rsid w:val="00BF302E"/>
    <w:rsid w:val="00BF31E6"/>
    <w:rsid w:val="00BF449A"/>
    <w:rsid w:val="00BF5B53"/>
    <w:rsid w:val="00BF5F8B"/>
    <w:rsid w:val="00BF62D8"/>
    <w:rsid w:val="00BF66B7"/>
    <w:rsid w:val="00BF675C"/>
    <w:rsid w:val="00BF7F05"/>
    <w:rsid w:val="00C004B3"/>
    <w:rsid w:val="00C00523"/>
    <w:rsid w:val="00C00AAE"/>
    <w:rsid w:val="00C00E9D"/>
    <w:rsid w:val="00C01428"/>
    <w:rsid w:val="00C01676"/>
    <w:rsid w:val="00C017C2"/>
    <w:rsid w:val="00C01BCA"/>
    <w:rsid w:val="00C02037"/>
    <w:rsid w:val="00C02321"/>
    <w:rsid w:val="00C02B7F"/>
    <w:rsid w:val="00C02FCB"/>
    <w:rsid w:val="00C03188"/>
    <w:rsid w:val="00C03A6E"/>
    <w:rsid w:val="00C04239"/>
    <w:rsid w:val="00C0579A"/>
    <w:rsid w:val="00C05FBA"/>
    <w:rsid w:val="00C066D2"/>
    <w:rsid w:val="00C070F2"/>
    <w:rsid w:val="00C073F1"/>
    <w:rsid w:val="00C0763B"/>
    <w:rsid w:val="00C077FA"/>
    <w:rsid w:val="00C10AE0"/>
    <w:rsid w:val="00C10C09"/>
    <w:rsid w:val="00C1168A"/>
    <w:rsid w:val="00C11E47"/>
    <w:rsid w:val="00C12406"/>
    <w:rsid w:val="00C12B87"/>
    <w:rsid w:val="00C1355F"/>
    <w:rsid w:val="00C13661"/>
    <w:rsid w:val="00C14B20"/>
    <w:rsid w:val="00C1530B"/>
    <w:rsid w:val="00C156B0"/>
    <w:rsid w:val="00C156BC"/>
    <w:rsid w:val="00C15CD3"/>
    <w:rsid w:val="00C15FC8"/>
    <w:rsid w:val="00C16722"/>
    <w:rsid w:val="00C17078"/>
    <w:rsid w:val="00C17D8F"/>
    <w:rsid w:val="00C21DD2"/>
    <w:rsid w:val="00C22023"/>
    <w:rsid w:val="00C221E2"/>
    <w:rsid w:val="00C22A80"/>
    <w:rsid w:val="00C23A0D"/>
    <w:rsid w:val="00C24635"/>
    <w:rsid w:val="00C262C3"/>
    <w:rsid w:val="00C27723"/>
    <w:rsid w:val="00C30267"/>
    <w:rsid w:val="00C3263E"/>
    <w:rsid w:val="00C33D9A"/>
    <w:rsid w:val="00C3414B"/>
    <w:rsid w:val="00C3422F"/>
    <w:rsid w:val="00C34982"/>
    <w:rsid w:val="00C34D92"/>
    <w:rsid w:val="00C35828"/>
    <w:rsid w:val="00C3582E"/>
    <w:rsid w:val="00C35906"/>
    <w:rsid w:val="00C3630C"/>
    <w:rsid w:val="00C364E8"/>
    <w:rsid w:val="00C36895"/>
    <w:rsid w:val="00C36A36"/>
    <w:rsid w:val="00C36D09"/>
    <w:rsid w:val="00C408F8"/>
    <w:rsid w:val="00C40DB1"/>
    <w:rsid w:val="00C41A1B"/>
    <w:rsid w:val="00C41E35"/>
    <w:rsid w:val="00C42092"/>
    <w:rsid w:val="00C426B3"/>
    <w:rsid w:val="00C429F3"/>
    <w:rsid w:val="00C43180"/>
    <w:rsid w:val="00C4324E"/>
    <w:rsid w:val="00C4405A"/>
    <w:rsid w:val="00C44145"/>
    <w:rsid w:val="00C445DA"/>
    <w:rsid w:val="00C448A3"/>
    <w:rsid w:val="00C44A57"/>
    <w:rsid w:val="00C4553F"/>
    <w:rsid w:val="00C45A28"/>
    <w:rsid w:val="00C46309"/>
    <w:rsid w:val="00C468C3"/>
    <w:rsid w:val="00C46941"/>
    <w:rsid w:val="00C46BB9"/>
    <w:rsid w:val="00C46E5E"/>
    <w:rsid w:val="00C47253"/>
    <w:rsid w:val="00C5051F"/>
    <w:rsid w:val="00C5182B"/>
    <w:rsid w:val="00C52236"/>
    <w:rsid w:val="00C526A5"/>
    <w:rsid w:val="00C53922"/>
    <w:rsid w:val="00C53C6D"/>
    <w:rsid w:val="00C53D1E"/>
    <w:rsid w:val="00C54120"/>
    <w:rsid w:val="00C54B88"/>
    <w:rsid w:val="00C553CE"/>
    <w:rsid w:val="00C55EA4"/>
    <w:rsid w:val="00C55F3F"/>
    <w:rsid w:val="00C5660E"/>
    <w:rsid w:val="00C572D3"/>
    <w:rsid w:val="00C6010B"/>
    <w:rsid w:val="00C60D2F"/>
    <w:rsid w:val="00C617B1"/>
    <w:rsid w:val="00C61B92"/>
    <w:rsid w:val="00C61DA2"/>
    <w:rsid w:val="00C6207E"/>
    <w:rsid w:val="00C629E1"/>
    <w:rsid w:val="00C62C7D"/>
    <w:rsid w:val="00C6365D"/>
    <w:rsid w:val="00C650CE"/>
    <w:rsid w:val="00C66894"/>
    <w:rsid w:val="00C66D36"/>
    <w:rsid w:val="00C67708"/>
    <w:rsid w:val="00C67A6D"/>
    <w:rsid w:val="00C700B3"/>
    <w:rsid w:val="00C70642"/>
    <w:rsid w:val="00C70D75"/>
    <w:rsid w:val="00C70D99"/>
    <w:rsid w:val="00C71B6A"/>
    <w:rsid w:val="00C73BD8"/>
    <w:rsid w:val="00C73E86"/>
    <w:rsid w:val="00C741FC"/>
    <w:rsid w:val="00C743CB"/>
    <w:rsid w:val="00C74B23"/>
    <w:rsid w:val="00C74F58"/>
    <w:rsid w:val="00C75023"/>
    <w:rsid w:val="00C758F7"/>
    <w:rsid w:val="00C771B0"/>
    <w:rsid w:val="00C77316"/>
    <w:rsid w:val="00C7765D"/>
    <w:rsid w:val="00C77E2A"/>
    <w:rsid w:val="00C805EF"/>
    <w:rsid w:val="00C809E6"/>
    <w:rsid w:val="00C80EAC"/>
    <w:rsid w:val="00C810B5"/>
    <w:rsid w:val="00C811C1"/>
    <w:rsid w:val="00C8149E"/>
    <w:rsid w:val="00C81632"/>
    <w:rsid w:val="00C81D24"/>
    <w:rsid w:val="00C8212A"/>
    <w:rsid w:val="00C829FD"/>
    <w:rsid w:val="00C82A58"/>
    <w:rsid w:val="00C82D72"/>
    <w:rsid w:val="00C83BC5"/>
    <w:rsid w:val="00C84FED"/>
    <w:rsid w:val="00C850B0"/>
    <w:rsid w:val="00C85A4F"/>
    <w:rsid w:val="00C85D51"/>
    <w:rsid w:val="00C874B5"/>
    <w:rsid w:val="00C87AB0"/>
    <w:rsid w:val="00C904A7"/>
    <w:rsid w:val="00C90A42"/>
    <w:rsid w:val="00C9132C"/>
    <w:rsid w:val="00C91D31"/>
    <w:rsid w:val="00C91FC4"/>
    <w:rsid w:val="00C92507"/>
    <w:rsid w:val="00C92C68"/>
    <w:rsid w:val="00C93B6E"/>
    <w:rsid w:val="00C93C0D"/>
    <w:rsid w:val="00C94F4E"/>
    <w:rsid w:val="00C954C9"/>
    <w:rsid w:val="00C95C10"/>
    <w:rsid w:val="00C95F2B"/>
    <w:rsid w:val="00C95F9A"/>
    <w:rsid w:val="00C96409"/>
    <w:rsid w:val="00C972CB"/>
    <w:rsid w:val="00C972E4"/>
    <w:rsid w:val="00C97402"/>
    <w:rsid w:val="00C9794F"/>
    <w:rsid w:val="00C97C49"/>
    <w:rsid w:val="00C97CE3"/>
    <w:rsid w:val="00CA09ED"/>
    <w:rsid w:val="00CA0D8F"/>
    <w:rsid w:val="00CA0F9D"/>
    <w:rsid w:val="00CA10F0"/>
    <w:rsid w:val="00CA1959"/>
    <w:rsid w:val="00CA27A3"/>
    <w:rsid w:val="00CA2C76"/>
    <w:rsid w:val="00CA2DCB"/>
    <w:rsid w:val="00CA3059"/>
    <w:rsid w:val="00CA311D"/>
    <w:rsid w:val="00CA3523"/>
    <w:rsid w:val="00CA3547"/>
    <w:rsid w:val="00CA3ECD"/>
    <w:rsid w:val="00CA42D5"/>
    <w:rsid w:val="00CA4C14"/>
    <w:rsid w:val="00CA4CF4"/>
    <w:rsid w:val="00CA5037"/>
    <w:rsid w:val="00CA5FA8"/>
    <w:rsid w:val="00CA72F3"/>
    <w:rsid w:val="00CA7758"/>
    <w:rsid w:val="00CA7D25"/>
    <w:rsid w:val="00CB085B"/>
    <w:rsid w:val="00CB1742"/>
    <w:rsid w:val="00CB1858"/>
    <w:rsid w:val="00CB2461"/>
    <w:rsid w:val="00CB24E1"/>
    <w:rsid w:val="00CB2912"/>
    <w:rsid w:val="00CB298D"/>
    <w:rsid w:val="00CB2A93"/>
    <w:rsid w:val="00CB383A"/>
    <w:rsid w:val="00CB4257"/>
    <w:rsid w:val="00CB4BCC"/>
    <w:rsid w:val="00CB6A2E"/>
    <w:rsid w:val="00CB6AEF"/>
    <w:rsid w:val="00CB6C81"/>
    <w:rsid w:val="00CB706B"/>
    <w:rsid w:val="00CB754C"/>
    <w:rsid w:val="00CB7EE9"/>
    <w:rsid w:val="00CC00D7"/>
    <w:rsid w:val="00CC1096"/>
    <w:rsid w:val="00CC19E0"/>
    <w:rsid w:val="00CC2009"/>
    <w:rsid w:val="00CC2CBE"/>
    <w:rsid w:val="00CC318D"/>
    <w:rsid w:val="00CC31A5"/>
    <w:rsid w:val="00CC37EE"/>
    <w:rsid w:val="00CC3F21"/>
    <w:rsid w:val="00CC40AF"/>
    <w:rsid w:val="00CC4ED9"/>
    <w:rsid w:val="00CC4FB2"/>
    <w:rsid w:val="00CC5284"/>
    <w:rsid w:val="00CC529A"/>
    <w:rsid w:val="00CC540C"/>
    <w:rsid w:val="00CC5454"/>
    <w:rsid w:val="00CC5D20"/>
    <w:rsid w:val="00CC620E"/>
    <w:rsid w:val="00CC63BD"/>
    <w:rsid w:val="00CC6A1E"/>
    <w:rsid w:val="00CC7BC0"/>
    <w:rsid w:val="00CD0454"/>
    <w:rsid w:val="00CD063A"/>
    <w:rsid w:val="00CD081E"/>
    <w:rsid w:val="00CD0FE1"/>
    <w:rsid w:val="00CD1FA2"/>
    <w:rsid w:val="00CD33FB"/>
    <w:rsid w:val="00CD41B3"/>
    <w:rsid w:val="00CD4299"/>
    <w:rsid w:val="00CD42F6"/>
    <w:rsid w:val="00CD45C6"/>
    <w:rsid w:val="00CD47A9"/>
    <w:rsid w:val="00CD491E"/>
    <w:rsid w:val="00CD492A"/>
    <w:rsid w:val="00CD49EA"/>
    <w:rsid w:val="00CD515C"/>
    <w:rsid w:val="00CD5E65"/>
    <w:rsid w:val="00CD604D"/>
    <w:rsid w:val="00CD60F6"/>
    <w:rsid w:val="00CD67AB"/>
    <w:rsid w:val="00CD68B3"/>
    <w:rsid w:val="00CD74E2"/>
    <w:rsid w:val="00CE0152"/>
    <w:rsid w:val="00CE0EDE"/>
    <w:rsid w:val="00CE0EF5"/>
    <w:rsid w:val="00CE10AC"/>
    <w:rsid w:val="00CE1234"/>
    <w:rsid w:val="00CE1487"/>
    <w:rsid w:val="00CE1785"/>
    <w:rsid w:val="00CE1C63"/>
    <w:rsid w:val="00CE2254"/>
    <w:rsid w:val="00CE2859"/>
    <w:rsid w:val="00CE2FD2"/>
    <w:rsid w:val="00CE307C"/>
    <w:rsid w:val="00CE3DFA"/>
    <w:rsid w:val="00CE4988"/>
    <w:rsid w:val="00CE4DE9"/>
    <w:rsid w:val="00CE5486"/>
    <w:rsid w:val="00CE5AD6"/>
    <w:rsid w:val="00CE629B"/>
    <w:rsid w:val="00CE6B54"/>
    <w:rsid w:val="00CE6B63"/>
    <w:rsid w:val="00CE6EA1"/>
    <w:rsid w:val="00CE6FA1"/>
    <w:rsid w:val="00CE75B7"/>
    <w:rsid w:val="00CF04E6"/>
    <w:rsid w:val="00CF0614"/>
    <w:rsid w:val="00CF1542"/>
    <w:rsid w:val="00CF1953"/>
    <w:rsid w:val="00CF1A6E"/>
    <w:rsid w:val="00CF2697"/>
    <w:rsid w:val="00CF2914"/>
    <w:rsid w:val="00CF4D23"/>
    <w:rsid w:val="00CF50EE"/>
    <w:rsid w:val="00CF5F04"/>
    <w:rsid w:val="00CF6BD3"/>
    <w:rsid w:val="00CF77AE"/>
    <w:rsid w:val="00CF789E"/>
    <w:rsid w:val="00D00B16"/>
    <w:rsid w:val="00D01DEE"/>
    <w:rsid w:val="00D02191"/>
    <w:rsid w:val="00D0246D"/>
    <w:rsid w:val="00D02AE6"/>
    <w:rsid w:val="00D02B30"/>
    <w:rsid w:val="00D02E41"/>
    <w:rsid w:val="00D030E4"/>
    <w:rsid w:val="00D033B1"/>
    <w:rsid w:val="00D0340B"/>
    <w:rsid w:val="00D0391B"/>
    <w:rsid w:val="00D040DD"/>
    <w:rsid w:val="00D04DE0"/>
    <w:rsid w:val="00D05216"/>
    <w:rsid w:val="00D05544"/>
    <w:rsid w:val="00D05ACA"/>
    <w:rsid w:val="00D06C2B"/>
    <w:rsid w:val="00D07644"/>
    <w:rsid w:val="00D1089A"/>
    <w:rsid w:val="00D11198"/>
    <w:rsid w:val="00D1153A"/>
    <w:rsid w:val="00D1314F"/>
    <w:rsid w:val="00D132CF"/>
    <w:rsid w:val="00D148FE"/>
    <w:rsid w:val="00D14F70"/>
    <w:rsid w:val="00D1514D"/>
    <w:rsid w:val="00D15400"/>
    <w:rsid w:val="00D15EEF"/>
    <w:rsid w:val="00D16B8B"/>
    <w:rsid w:val="00D16EDC"/>
    <w:rsid w:val="00D17446"/>
    <w:rsid w:val="00D174D8"/>
    <w:rsid w:val="00D17678"/>
    <w:rsid w:val="00D1783E"/>
    <w:rsid w:val="00D20705"/>
    <w:rsid w:val="00D21376"/>
    <w:rsid w:val="00D21C8A"/>
    <w:rsid w:val="00D22821"/>
    <w:rsid w:val="00D2300C"/>
    <w:rsid w:val="00D238D8"/>
    <w:rsid w:val="00D2396C"/>
    <w:rsid w:val="00D243D1"/>
    <w:rsid w:val="00D2466C"/>
    <w:rsid w:val="00D26430"/>
    <w:rsid w:val="00D26529"/>
    <w:rsid w:val="00D274F1"/>
    <w:rsid w:val="00D275BE"/>
    <w:rsid w:val="00D27C6E"/>
    <w:rsid w:val="00D27E40"/>
    <w:rsid w:val="00D307B2"/>
    <w:rsid w:val="00D30D3B"/>
    <w:rsid w:val="00D31362"/>
    <w:rsid w:val="00D31FC8"/>
    <w:rsid w:val="00D32398"/>
    <w:rsid w:val="00D32C1A"/>
    <w:rsid w:val="00D32E2A"/>
    <w:rsid w:val="00D334A3"/>
    <w:rsid w:val="00D340BB"/>
    <w:rsid w:val="00D34500"/>
    <w:rsid w:val="00D34B85"/>
    <w:rsid w:val="00D34E4F"/>
    <w:rsid w:val="00D358B2"/>
    <w:rsid w:val="00D3699B"/>
    <w:rsid w:val="00D36B21"/>
    <w:rsid w:val="00D37180"/>
    <w:rsid w:val="00D4022C"/>
    <w:rsid w:val="00D40830"/>
    <w:rsid w:val="00D40907"/>
    <w:rsid w:val="00D41A7B"/>
    <w:rsid w:val="00D41B0A"/>
    <w:rsid w:val="00D4288C"/>
    <w:rsid w:val="00D43040"/>
    <w:rsid w:val="00D43CA9"/>
    <w:rsid w:val="00D43F88"/>
    <w:rsid w:val="00D44B05"/>
    <w:rsid w:val="00D44EB0"/>
    <w:rsid w:val="00D46296"/>
    <w:rsid w:val="00D466E1"/>
    <w:rsid w:val="00D46FB8"/>
    <w:rsid w:val="00D478FD"/>
    <w:rsid w:val="00D47AD2"/>
    <w:rsid w:val="00D47BDF"/>
    <w:rsid w:val="00D50943"/>
    <w:rsid w:val="00D510F3"/>
    <w:rsid w:val="00D5111A"/>
    <w:rsid w:val="00D5164A"/>
    <w:rsid w:val="00D51BDC"/>
    <w:rsid w:val="00D51D32"/>
    <w:rsid w:val="00D51F9D"/>
    <w:rsid w:val="00D524D0"/>
    <w:rsid w:val="00D52536"/>
    <w:rsid w:val="00D5257A"/>
    <w:rsid w:val="00D52CA6"/>
    <w:rsid w:val="00D5414F"/>
    <w:rsid w:val="00D5447F"/>
    <w:rsid w:val="00D54852"/>
    <w:rsid w:val="00D551B8"/>
    <w:rsid w:val="00D55AB6"/>
    <w:rsid w:val="00D56CFD"/>
    <w:rsid w:val="00D611E8"/>
    <w:rsid w:val="00D6355F"/>
    <w:rsid w:val="00D63635"/>
    <w:rsid w:val="00D63802"/>
    <w:rsid w:val="00D63A38"/>
    <w:rsid w:val="00D6449D"/>
    <w:rsid w:val="00D65143"/>
    <w:rsid w:val="00D652C1"/>
    <w:rsid w:val="00D660E5"/>
    <w:rsid w:val="00D67262"/>
    <w:rsid w:val="00D7113C"/>
    <w:rsid w:val="00D7163F"/>
    <w:rsid w:val="00D71B43"/>
    <w:rsid w:val="00D729C6"/>
    <w:rsid w:val="00D72E30"/>
    <w:rsid w:val="00D75136"/>
    <w:rsid w:val="00D75DD0"/>
    <w:rsid w:val="00D75E4D"/>
    <w:rsid w:val="00D761E3"/>
    <w:rsid w:val="00D76A33"/>
    <w:rsid w:val="00D803E3"/>
    <w:rsid w:val="00D8098E"/>
    <w:rsid w:val="00D8155E"/>
    <w:rsid w:val="00D8198E"/>
    <w:rsid w:val="00D819D9"/>
    <w:rsid w:val="00D82358"/>
    <w:rsid w:val="00D82518"/>
    <w:rsid w:val="00D84059"/>
    <w:rsid w:val="00D84376"/>
    <w:rsid w:val="00D844A2"/>
    <w:rsid w:val="00D8504F"/>
    <w:rsid w:val="00D85CA5"/>
    <w:rsid w:val="00D8612A"/>
    <w:rsid w:val="00D86ABE"/>
    <w:rsid w:val="00D8703D"/>
    <w:rsid w:val="00D875ED"/>
    <w:rsid w:val="00D91037"/>
    <w:rsid w:val="00D91511"/>
    <w:rsid w:val="00D9180E"/>
    <w:rsid w:val="00D92418"/>
    <w:rsid w:val="00D928DD"/>
    <w:rsid w:val="00D93039"/>
    <w:rsid w:val="00D93A5B"/>
    <w:rsid w:val="00D93CCE"/>
    <w:rsid w:val="00D93FD2"/>
    <w:rsid w:val="00D941AF"/>
    <w:rsid w:val="00D9525C"/>
    <w:rsid w:val="00D95AA9"/>
    <w:rsid w:val="00D95F95"/>
    <w:rsid w:val="00D96278"/>
    <w:rsid w:val="00D969F2"/>
    <w:rsid w:val="00DA21DD"/>
    <w:rsid w:val="00DA2D77"/>
    <w:rsid w:val="00DA2EB6"/>
    <w:rsid w:val="00DA43A1"/>
    <w:rsid w:val="00DA489C"/>
    <w:rsid w:val="00DA4966"/>
    <w:rsid w:val="00DA4E32"/>
    <w:rsid w:val="00DA4EB0"/>
    <w:rsid w:val="00DA4EBD"/>
    <w:rsid w:val="00DA5FED"/>
    <w:rsid w:val="00DA6058"/>
    <w:rsid w:val="00DA615B"/>
    <w:rsid w:val="00DA78B7"/>
    <w:rsid w:val="00DA78FE"/>
    <w:rsid w:val="00DB10BF"/>
    <w:rsid w:val="00DB1F1B"/>
    <w:rsid w:val="00DB1F54"/>
    <w:rsid w:val="00DB204B"/>
    <w:rsid w:val="00DB2577"/>
    <w:rsid w:val="00DB3507"/>
    <w:rsid w:val="00DB379C"/>
    <w:rsid w:val="00DB3BAD"/>
    <w:rsid w:val="00DB3ED7"/>
    <w:rsid w:val="00DB3FD2"/>
    <w:rsid w:val="00DB42B9"/>
    <w:rsid w:val="00DB4655"/>
    <w:rsid w:val="00DB47FA"/>
    <w:rsid w:val="00DB4F9C"/>
    <w:rsid w:val="00DB5018"/>
    <w:rsid w:val="00DB58F5"/>
    <w:rsid w:val="00DB6E04"/>
    <w:rsid w:val="00DB7431"/>
    <w:rsid w:val="00DB74F1"/>
    <w:rsid w:val="00DB7B4B"/>
    <w:rsid w:val="00DC05D1"/>
    <w:rsid w:val="00DC0D89"/>
    <w:rsid w:val="00DC0ED8"/>
    <w:rsid w:val="00DC1CB8"/>
    <w:rsid w:val="00DC241C"/>
    <w:rsid w:val="00DC2A4C"/>
    <w:rsid w:val="00DC2B12"/>
    <w:rsid w:val="00DC46D8"/>
    <w:rsid w:val="00DC579C"/>
    <w:rsid w:val="00DC5DF2"/>
    <w:rsid w:val="00DC60AB"/>
    <w:rsid w:val="00DC7AD4"/>
    <w:rsid w:val="00DD02EC"/>
    <w:rsid w:val="00DD0833"/>
    <w:rsid w:val="00DD0D15"/>
    <w:rsid w:val="00DD0DED"/>
    <w:rsid w:val="00DD1349"/>
    <w:rsid w:val="00DD16FC"/>
    <w:rsid w:val="00DD17E9"/>
    <w:rsid w:val="00DD1897"/>
    <w:rsid w:val="00DD1C46"/>
    <w:rsid w:val="00DD276B"/>
    <w:rsid w:val="00DD2FA1"/>
    <w:rsid w:val="00DD45C9"/>
    <w:rsid w:val="00DD46AE"/>
    <w:rsid w:val="00DD4BD8"/>
    <w:rsid w:val="00DD4F63"/>
    <w:rsid w:val="00DD5243"/>
    <w:rsid w:val="00DD5730"/>
    <w:rsid w:val="00DD66F3"/>
    <w:rsid w:val="00DE0032"/>
    <w:rsid w:val="00DE0543"/>
    <w:rsid w:val="00DE05ED"/>
    <w:rsid w:val="00DE0E9B"/>
    <w:rsid w:val="00DE100F"/>
    <w:rsid w:val="00DE1125"/>
    <w:rsid w:val="00DE154E"/>
    <w:rsid w:val="00DE1ADA"/>
    <w:rsid w:val="00DE1F39"/>
    <w:rsid w:val="00DE303C"/>
    <w:rsid w:val="00DE45B3"/>
    <w:rsid w:val="00DE504F"/>
    <w:rsid w:val="00DE5529"/>
    <w:rsid w:val="00DE5F53"/>
    <w:rsid w:val="00DE60F1"/>
    <w:rsid w:val="00DE7EF4"/>
    <w:rsid w:val="00DE7F9F"/>
    <w:rsid w:val="00DF1C1D"/>
    <w:rsid w:val="00DF1CAD"/>
    <w:rsid w:val="00DF273C"/>
    <w:rsid w:val="00DF3057"/>
    <w:rsid w:val="00DF3C40"/>
    <w:rsid w:val="00DF4710"/>
    <w:rsid w:val="00DF4F14"/>
    <w:rsid w:val="00DF7026"/>
    <w:rsid w:val="00DF796D"/>
    <w:rsid w:val="00DF7F9A"/>
    <w:rsid w:val="00E00475"/>
    <w:rsid w:val="00E006DA"/>
    <w:rsid w:val="00E0076B"/>
    <w:rsid w:val="00E007F9"/>
    <w:rsid w:val="00E02AC8"/>
    <w:rsid w:val="00E047D7"/>
    <w:rsid w:val="00E05629"/>
    <w:rsid w:val="00E05A66"/>
    <w:rsid w:val="00E06664"/>
    <w:rsid w:val="00E069B1"/>
    <w:rsid w:val="00E06DE5"/>
    <w:rsid w:val="00E079B9"/>
    <w:rsid w:val="00E10543"/>
    <w:rsid w:val="00E10EC1"/>
    <w:rsid w:val="00E10F9E"/>
    <w:rsid w:val="00E12B22"/>
    <w:rsid w:val="00E13371"/>
    <w:rsid w:val="00E134B6"/>
    <w:rsid w:val="00E13B68"/>
    <w:rsid w:val="00E13BFD"/>
    <w:rsid w:val="00E14E20"/>
    <w:rsid w:val="00E15614"/>
    <w:rsid w:val="00E15C85"/>
    <w:rsid w:val="00E162C5"/>
    <w:rsid w:val="00E20D17"/>
    <w:rsid w:val="00E21DA0"/>
    <w:rsid w:val="00E225D9"/>
    <w:rsid w:val="00E2278F"/>
    <w:rsid w:val="00E22E93"/>
    <w:rsid w:val="00E2353E"/>
    <w:rsid w:val="00E2354C"/>
    <w:rsid w:val="00E238EA"/>
    <w:rsid w:val="00E2427A"/>
    <w:rsid w:val="00E247EE"/>
    <w:rsid w:val="00E259DC"/>
    <w:rsid w:val="00E26A2E"/>
    <w:rsid w:val="00E26A9F"/>
    <w:rsid w:val="00E3074E"/>
    <w:rsid w:val="00E309F7"/>
    <w:rsid w:val="00E30C7F"/>
    <w:rsid w:val="00E30DF3"/>
    <w:rsid w:val="00E3161F"/>
    <w:rsid w:val="00E33545"/>
    <w:rsid w:val="00E33724"/>
    <w:rsid w:val="00E341E0"/>
    <w:rsid w:val="00E34589"/>
    <w:rsid w:val="00E34B0A"/>
    <w:rsid w:val="00E35613"/>
    <w:rsid w:val="00E35C8B"/>
    <w:rsid w:val="00E36769"/>
    <w:rsid w:val="00E368DC"/>
    <w:rsid w:val="00E36C87"/>
    <w:rsid w:val="00E37FD5"/>
    <w:rsid w:val="00E40405"/>
    <w:rsid w:val="00E404CB"/>
    <w:rsid w:val="00E40ACB"/>
    <w:rsid w:val="00E41239"/>
    <w:rsid w:val="00E4146D"/>
    <w:rsid w:val="00E42037"/>
    <w:rsid w:val="00E42249"/>
    <w:rsid w:val="00E427E6"/>
    <w:rsid w:val="00E42DB3"/>
    <w:rsid w:val="00E43A58"/>
    <w:rsid w:val="00E44651"/>
    <w:rsid w:val="00E44654"/>
    <w:rsid w:val="00E4490C"/>
    <w:rsid w:val="00E44EF0"/>
    <w:rsid w:val="00E458E3"/>
    <w:rsid w:val="00E4646F"/>
    <w:rsid w:val="00E46ADF"/>
    <w:rsid w:val="00E46C25"/>
    <w:rsid w:val="00E46F80"/>
    <w:rsid w:val="00E47404"/>
    <w:rsid w:val="00E50398"/>
    <w:rsid w:val="00E5045B"/>
    <w:rsid w:val="00E50CC5"/>
    <w:rsid w:val="00E51536"/>
    <w:rsid w:val="00E5165A"/>
    <w:rsid w:val="00E52162"/>
    <w:rsid w:val="00E5227F"/>
    <w:rsid w:val="00E523F9"/>
    <w:rsid w:val="00E53FCE"/>
    <w:rsid w:val="00E54B2A"/>
    <w:rsid w:val="00E54E35"/>
    <w:rsid w:val="00E55555"/>
    <w:rsid w:val="00E5633A"/>
    <w:rsid w:val="00E5643C"/>
    <w:rsid w:val="00E5657C"/>
    <w:rsid w:val="00E5669A"/>
    <w:rsid w:val="00E56BCA"/>
    <w:rsid w:val="00E56E60"/>
    <w:rsid w:val="00E57146"/>
    <w:rsid w:val="00E57927"/>
    <w:rsid w:val="00E57EDC"/>
    <w:rsid w:val="00E61E25"/>
    <w:rsid w:val="00E63A9C"/>
    <w:rsid w:val="00E63C36"/>
    <w:rsid w:val="00E63D20"/>
    <w:rsid w:val="00E6433C"/>
    <w:rsid w:val="00E65503"/>
    <w:rsid w:val="00E660E6"/>
    <w:rsid w:val="00E66199"/>
    <w:rsid w:val="00E66CD2"/>
    <w:rsid w:val="00E670E3"/>
    <w:rsid w:val="00E676A1"/>
    <w:rsid w:val="00E70854"/>
    <w:rsid w:val="00E70987"/>
    <w:rsid w:val="00E70FFD"/>
    <w:rsid w:val="00E7277E"/>
    <w:rsid w:val="00E72BFB"/>
    <w:rsid w:val="00E73B26"/>
    <w:rsid w:val="00E74724"/>
    <w:rsid w:val="00E7573F"/>
    <w:rsid w:val="00E766AD"/>
    <w:rsid w:val="00E76C83"/>
    <w:rsid w:val="00E76F9C"/>
    <w:rsid w:val="00E77CED"/>
    <w:rsid w:val="00E808D2"/>
    <w:rsid w:val="00E80BC4"/>
    <w:rsid w:val="00E83DB1"/>
    <w:rsid w:val="00E84E6A"/>
    <w:rsid w:val="00E85334"/>
    <w:rsid w:val="00E85BB0"/>
    <w:rsid w:val="00E85C22"/>
    <w:rsid w:val="00E868AB"/>
    <w:rsid w:val="00E86DDB"/>
    <w:rsid w:val="00E875B2"/>
    <w:rsid w:val="00E90D5A"/>
    <w:rsid w:val="00E91176"/>
    <w:rsid w:val="00E9136E"/>
    <w:rsid w:val="00E919D6"/>
    <w:rsid w:val="00E91E8E"/>
    <w:rsid w:val="00E92F84"/>
    <w:rsid w:val="00E93502"/>
    <w:rsid w:val="00E93562"/>
    <w:rsid w:val="00E93AB1"/>
    <w:rsid w:val="00E93F5C"/>
    <w:rsid w:val="00E952D0"/>
    <w:rsid w:val="00E9619D"/>
    <w:rsid w:val="00E96FA4"/>
    <w:rsid w:val="00E9774F"/>
    <w:rsid w:val="00EA0160"/>
    <w:rsid w:val="00EA1AB9"/>
    <w:rsid w:val="00EA22BE"/>
    <w:rsid w:val="00EA2485"/>
    <w:rsid w:val="00EA2FB7"/>
    <w:rsid w:val="00EA3A3C"/>
    <w:rsid w:val="00EA5B1E"/>
    <w:rsid w:val="00EA6200"/>
    <w:rsid w:val="00EA737E"/>
    <w:rsid w:val="00EA76D0"/>
    <w:rsid w:val="00EA7A9D"/>
    <w:rsid w:val="00EB05E1"/>
    <w:rsid w:val="00EB088A"/>
    <w:rsid w:val="00EB0958"/>
    <w:rsid w:val="00EB0EB4"/>
    <w:rsid w:val="00EB0FFD"/>
    <w:rsid w:val="00EB110D"/>
    <w:rsid w:val="00EB12BE"/>
    <w:rsid w:val="00EB1433"/>
    <w:rsid w:val="00EB2664"/>
    <w:rsid w:val="00EB3272"/>
    <w:rsid w:val="00EB33B2"/>
    <w:rsid w:val="00EB3A53"/>
    <w:rsid w:val="00EB4C29"/>
    <w:rsid w:val="00EB60D9"/>
    <w:rsid w:val="00EB627F"/>
    <w:rsid w:val="00EB63AB"/>
    <w:rsid w:val="00EB64D3"/>
    <w:rsid w:val="00EB6A3D"/>
    <w:rsid w:val="00EB6E1D"/>
    <w:rsid w:val="00EC018D"/>
    <w:rsid w:val="00EC0738"/>
    <w:rsid w:val="00EC078A"/>
    <w:rsid w:val="00EC0BF2"/>
    <w:rsid w:val="00EC0C63"/>
    <w:rsid w:val="00EC1EC5"/>
    <w:rsid w:val="00EC2243"/>
    <w:rsid w:val="00EC2370"/>
    <w:rsid w:val="00EC328C"/>
    <w:rsid w:val="00EC3630"/>
    <w:rsid w:val="00EC3989"/>
    <w:rsid w:val="00EC3A35"/>
    <w:rsid w:val="00EC3E31"/>
    <w:rsid w:val="00EC440A"/>
    <w:rsid w:val="00EC4ADE"/>
    <w:rsid w:val="00EC4C15"/>
    <w:rsid w:val="00EC511B"/>
    <w:rsid w:val="00EC569D"/>
    <w:rsid w:val="00EC5E52"/>
    <w:rsid w:val="00EC5F7C"/>
    <w:rsid w:val="00EC63DA"/>
    <w:rsid w:val="00EC6EFF"/>
    <w:rsid w:val="00EC6FF1"/>
    <w:rsid w:val="00EC7254"/>
    <w:rsid w:val="00ED0673"/>
    <w:rsid w:val="00ED08B1"/>
    <w:rsid w:val="00ED1900"/>
    <w:rsid w:val="00ED1BFD"/>
    <w:rsid w:val="00ED2343"/>
    <w:rsid w:val="00ED27AA"/>
    <w:rsid w:val="00ED2D1C"/>
    <w:rsid w:val="00ED2ED4"/>
    <w:rsid w:val="00ED3526"/>
    <w:rsid w:val="00ED4E68"/>
    <w:rsid w:val="00ED591E"/>
    <w:rsid w:val="00ED64A2"/>
    <w:rsid w:val="00ED6D2E"/>
    <w:rsid w:val="00ED758F"/>
    <w:rsid w:val="00EE03F5"/>
    <w:rsid w:val="00EE1106"/>
    <w:rsid w:val="00EE14CC"/>
    <w:rsid w:val="00EE1977"/>
    <w:rsid w:val="00EE2BC8"/>
    <w:rsid w:val="00EE3664"/>
    <w:rsid w:val="00EE40A9"/>
    <w:rsid w:val="00EE46D3"/>
    <w:rsid w:val="00EE4FC4"/>
    <w:rsid w:val="00EE544C"/>
    <w:rsid w:val="00EE6501"/>
    <w:rsid w:val="00EE6DDE"/>
    <w:rsid w:val="00EE6E76"/>
    <w:rsid w:val="00EE7763"/>
    <w:rsid w:val="00EE7B49"/>
    <w:rsid w:val="00EF1941"/>
    <w:rsid w:val="00EF1A5F"/>
    <w:rsid w:val="00EF274B"/>
    <w:rsid w:val="00EF42EB"/>
    <w:rsid w:val="00EF4B42"/>
    <w:rsid w:val="00EF4B6E"/>
    <w:rsid w:val="00EF5978"/>
    <w:rsid w:val="00EF5B3A"/>
    <w:rsid w:val="00EF5C18"/>
    <w:rsid w:val="00EF7555"/>
    <w:rsid w:val="00F003F1"/>
    <w:rsid w:val="00F00AF5"/>
    <w:rsid w:val="00F00B84"/>
    <w:rsid w:val="00F00D47"/>
    <w:rsid w:val="00F01366"/>
    <w:rsid w:val="00F016D8"/>
    <w:rsid w:val="00F0189B"/>
    <w:rsid w:val="00F018EE"/>
    <w:rsid w:val="00F01E6A"/>
    <w:rsid w:val="00F02CC4"/>
    <w:rsid w:val="00F030C9"/>
    <w:rsid w:val="00F034F8"/>
    <w:rsid w:val="00F0359B"/>
    <w:rsid w:val="00F03830"/>
    <w:rsid w:val="00F04CD5"/>
    <w:rsid w:val="00F04D0B"/>
    <w:rsid w:val="00F05041"/>
    <w:rsid w:val="00F0540D"/>
    <w:rsid w:val="00F05A0C"/>
    <w:rsid w:val="00F05ED0"/>
    <w:rsid w:val="00F06916"/>
    <w:rsid w:val="00F06A5F"/>
    <w:rsid w:val="00F073D8"/>
    <w:rsid w:val="00F07D9A"/>
    <w:rsid w:val="00F10450"/>
    <w:rsid w:val="00F10CEF"/>
    <w:rsid w:val="00F11207"/>
    <w:rsid w:val="00F11D87"/>
    <w:rsid w:val="00F121C7"/>
    <w:rsid w:val="00F122EE"/>
    <w:rsid w:val="00F1446F"/>
    <w:rsid w:val="00F149D4"/>
    <w:rsid w:val="00F149EE"/>
    <w:rsid w:val="00F14C5D"/>
    <w:rsid w:val="00F1580B"/>
    <w:rsid w:val="00F1614C"/>
    <w:rsid w:val="00F1615C"/>
    <w:rsid w:val="00F16D79"/>
    <w:rsid w:val="00F17809"/>
    <w:rsid w:val="00F17864"/>
    <w:rsid w:val="00F17881"/>
    <w:rsid w:val="00F2003B"/>
    <w:rsid w:val="00F20D7B"/>
    <w:rsid w:val="00F225F5"/>
    <w:rsid w:val="00F22AA7"/>
    <w:rsid w:val="00F22D30"/>
    <w:rsid w:val="00F23479"/>
    <w:rsid w:val="00F23D44"/>
    <w:rsid w:val="00F23F44"/>
    <w:rsid w:val="00F24057"/>
    <w:rsid w:val="00F25EDF"/>
    <w:rsid w:val="00F2647F"/>
    <w:rsid w:val="00F26F74"/>
    <w:rsid w:val="00F27215"/>
    <w:rsid w:val="00F27521"/>
    <w:rsid w:val="00F2795C"/>
    <w:rsid w:val="00F279ED"/>
    <w:rsid w:val="00F27AC9"/>
    <w:rsid w:val="00F30499"/>
    <w:rsid w:val="00F30648"/>
    <w:rsid w:val="00F3083D"/>
    <w:rsid w:val="00F30D59"/>
    <w:rsid w:val="00F3196D"/>
    <w:rsid w:val="00F321C2"/>
    <w:rsid w:val="00F32639"/>
    <w:rsid w:val="00F32EF1"/>
    <w:rsid w:val="00F3321A"/>
    <w:rsid w:val="00F344CC"/>
    <w:rsid w:val="00F347CD"/>
    <w:rsid w:val="00F34C05"/>
    <w:rsid w:val="00F34E44"/>
    <w:rsid w:val="00F353C4"/>
    <w:rsid w:val="00F37466"/>
    <w:rsid w:val="00F374E7"/>
    <w:rsid w:val="00F377A2"/>
    <w:rsid w:val="00F400F6"/>
    <w:rsid w:val="00F403D7"/>
    <w:rsid w:val="00F404EF"/>
    <w:rsid w:val="00F407FA"/>
    <w:rsid w:val="00F41A07"/>
    <w:rsid w:val="00F437A1"/>
    <w:rsid w:val="00F44DE4"/>
    <w:rsid w:val="00F455BD"/>
    <w:rsid w:val="00F4575C"/>
    <w:rsid w:val="00F459A0"/>
    <w:rsid w:val="00F459EB"/>
    <w:rsid w:val="00F45AC2"/>
    <w:rsid w:val="00F4663D"/>
    <w:rsid w:val="00F47B89"/>
    <w:rsid w:val="00F50B86"/>
    <w:rsid w:val="00F5109E"/>
    <w:rsid w:val="00F5218F"/>
    <w:rsid w:val="00F52A15"/>
    <w:rsid w:val="00F53211"/>
    <w:rsid w:val="00F5321D"/>
    <w:rsid w:val="00F5352B"/>
    <w:rsid w:val="00F5369C"/>
    <w:rsid w:val="00F54850"/>
    <w:rsid w:val="00F552E1"/>
    <w:rsid w:val="00F553D8"/>
    <w:rsid w:val="00F56999"/>
    <w:rsid w:val="00F56DB2"/>
    <w:rsid w:val="00F57421"/>
    <w:rsid w:val="00F5781A"/>
    <w:rsid w:val="00F60EAF"/>
    <w:rsid w:val="00F618B1"/>
    <w:rsid w:val="00F62247"/>
    <w:rsid w:val="00F63E73"/>
    <w:rsid w:val="00F64582"/>
    <w:rsid w:val="00F645B5"/>
    <w:rsid w:val="00F65665"/>
    <w:rsid w:val="00F65814"/>
    <w:rsid w:val="00F66BB7"/>
    <w:rsid w:val="00F67027"/>
    <w:rsid w:val="00F67166"/>
    <w:rsid w:val="00F67339"/>
    <w:rsid w:val="00F679D7"/>
    <w:rsid w:val="00F67E23"/>
    <w:rsid w:val="00F70C09"/>
    <w:rsid w:val="00F712B6"/>
    <w:rsid w:val="00F71ABF"/>
    <w:rsid w:val="00F71B32"/>
    <w:rsid w:val="00F720DA"/>
    <w:rsid w:val="00F726EE"/>
    <w:rsid w:val="00F72D8B"/>
    <w:rsid w:val="00F72E0C"/>
    <w:rsid w:val="00F7361A"/>
    <w:rsid w:val="00F7411F"/>
    <w:rsid w:val="00F74153"/>
    <w:rsid w:val="00F75671"/>
    <w:rsid w:val="00F75BA2"/>
    <w:rsid w:val="00F75D1D"/>
    <w:rsid w:val="00F75E1F"/>
    <w:rsid w:val="00F765E2"/>
    <w:rsid w:val="00F77402"/>
    <w:rsid w:val="00F774CF"/>
    <w:rsid w:val="00F776C2"/>
    <w:rsid w:val="00F7783F"/>
    <w:rsid w:val="00F77BAC"/>
    <w:rsid w:val="00F77C92"/>
    <w:rsid w:val="00F806CF"/>
    <w:rsid w:val="00F80A32"/>
    <w:rsid w:val="00F80A66"/>
    <w:rsid w:val="00F80C6F"/>
    <w:rsid w:val="00F80E48"/>
    <w:rsid w:val="00F8205B"/>
    <w:rsid w:val="00F83232"/>
    <w:rsid w:val="00F84268"/>
    <w:rsid w:val="00F847DE"/>
    <w:rsid w:val="00F84BB8"/>
    <w:rsid w:val="00F85287"/>
    <w:rsid w:val="00F86222"/>
    <w:rsid w:val="00F8631C"/>
    <w:rsid w:val="00F86465"/>
    <w:rsid w:val="00F865D5"/>
    <w:rsid w:val="00F86758"/>
    <w:rsid w:val="00F87E0E"/>
    <w:rsid w:val="00F90AD3"/>
    <w:rsid w:val="00F911F6"/>
    <w:rsid w:val="00F91C56"/>
    <w:rsid w:val="00F91FD9"/>
    <w:rsid w:val="00F92B9F"/>
    <w:rsid w:val="00F93A03"/>
    <w:rsid w:val="00F93BDD"/>
    <w:rsid w:val="00F93DB0"/>
    <w:rsid w:val="00F94313"/>
    <w:rsid w:val="00F945BD"/>
    <w:rsid w:val="00F9519D"/>
    <w:rsid w:val="00F955AC"/>
    <w:rsid w:val="00F960CE"/>
    <w:rsid w:val="00F96676"/>
    <w:rsid w:val="00F96AC2"/>
    <w:rsid w:val="00F972D6"/>
    <w:rsid w:val="00F97BCF"/>
    <w:rsid w:val="00FA0589"/>
    <w:rsid w:val="00FA0F74"/>
    <w:rsid w:val="00FA10F2"/>
    <w:rsid w:val="00FA2F37"/>
    <w:rsid w:val="00FA338B"/>
    <w:rsid w:val="00FA33E4"/>
    <w:rsid w:val="00FA4DFD"/>
    <w:rsid w:val="00FA6994"/>
    <w:rsid w:val="00FA6F31"/>
    <w:rsid w:val="00FA6F77"/>
    <w:rsid w:val="00FA71FF"/>
    <w:rsid w:val="00FA768A"/>
    <w:rsid w:val="00FA7F93"/>
    <w:rsid w:val="00FB0123"/>
    <w:rsid w:val="00FB1248"/>
    <w:rsid w:val="00FB185E"/>
    <w:rsid w:val="00FB1F01"/>
    <w:rsid w:val="00FB293B"/>
    <w:rsid w:val="00FB2B00"/>
    <w:rsid w:val="00FB2EE6"/>
    <w:rsid w:val="00FB3183"/>
    <w:rsid w:val="00FB39D9"/>
    <w:rsid w:val="00FB4960"/>
    <w:rsid w:val="00FB49E9"/>
    <w:rsid w:val="00FB4A3C"/>
    <w:rsid w:val="00FB4BEC"/>
    <w:rsid w:val="00FB4FC8"/>
    <w:rsid w:val="00FB68F4"/>
    <w:rsid w:val="00FB7234"/>
    <w:rsid w:val="00FB7419"/>
    <w:rsid w:val="00FC1389"/>
    <w:rsid w:val="00FC14E4"/>
    <w:rsid w:val="00FC1591"/>
    <w:rsid w:val="00FC21F5"/>
    <w:rsid w:val="00FC28D6"/>
    <w:rsid w:val="00FC2D85"/>
    <w:rsid w:val="00FC2E84"/>
    <w:rsid w:val="00FC2EE3"/>
    <w:rsid w:val="00FC341A"/>
    <w:rsid w:val="00FC4008"/>
    <w:rsid w:val="00FC47FF"/>
    <w:rsid w:val="00FC485E"/>
    <w:rsid w:val="00FC4BC5"/>
    <w:rsid w:val="00FC69A4"/>
    <w:rsid w:val="00FC6E8C"/>
    <w:rsid w:val="00FC7155"/>
    <w:rsid w:val="00FC78F2"/>
    <w:rsid w:val="00FC7FBC"/>
    <w:rsid w:val="00FD0659"/>
    <w:rsid w:val="00FD0AE9"/>
    <w:rsid w:val="00FD0F91"/>
    <w:rsid w:val="00FD114D"/>
    <w:rsid w:val="00FD1A4C"/>
    <w:rsid w:val="00FD3912"/>
    <w:rsid w:val="00FD5148"/>
    <w:rsid w:val="00FD543C"/>
    <w:rsid w:val="00FD6B47"/>
    <w:rsid w:val="00FD6F6E"/>
    <w:rsid w:val="00FD73A4"/>
    <w:rsid w:val="00FD7989"/>
    <w:rsid w:val="00FD79BB"/>
    <w:rsid w:val="00FE1774"/>
    <w:rsid w:val="00FE1F1E"/>
    <w:rsid w:val="00FE260E"/>
    <w:rsid w:val="00FE289A"/>
    <w:rsid w:val="00FE29A1"/>
    <w:rsid w:val="00FE2D06"/>
    <w:rsid w:val="00FE39B9"/>
    <w:rsid w:val="00FE3DD1"/>
    <w:rsid w:val="00FE3E27"/>
    <w:rsid w:val="00FE5EE9"/>
    <w:rsid w:val="00FE64B6"/>
    <w:rsid w:val="00FE64D2"/>
    <w:rsid w:val="00FE718E"/>
    <w:rsid w:val="00FE72C9"/>
    <w:rsid w:val="00FE7F27"/>
    <w:rsid w:val="00FF03FD"/>
    <w:rsid w:val="00FF0684"/>
    <w:rsid w:val="00FF0C70"/>
    <w:rsid w:val="00FF2A56"/>
    <w:rsid w:val="00FF2A99"/>
    <w:rsid w:val="00FF2A9C"/>
    <w:rsid w:val="00FF463A"/>
    <w:rsid w:val="00FF50AB"/>
    <w:rsid w:val="00FF52C6"/>
    <w:rsid w:val="00FF5925"/>
    <w:rsid w:val="00FF618E"/>
    <w:rsid w:val="00FF6289"/>
    <w:rsid w:val="00FF7419"/>
    <w:rsid w:val="00FF7AB5"/>
    <w:rsid w:val="00FF7B17"/>
    <w:rsid w:val="00FF7D2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7542A5E"/>
  <w15:docId w15:val="{910394D8-A465-4B89-B959-8FA8254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2F9"/>
    <w:pPr>
      <w:tabs>
        <w:tab w:val="left" w:pos="0"/>
      </w:tabs>
    </w:pPr>
    <w:rPr>
      <w:sz w:val="24"/>
      <w:lang w:eastAsia="en-US"/>
    </w:rPr>
  </w:style>
  <w:style w:type="paragraph" w:styleId="Heading1">
    <w:name w:val="heading 1"/>
    <w:basedOn w:val="Normal"/>
    <w:next w:val="Normal"/>
    <w:qFormat/>
    <w:rsid w:val="002522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22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22F9"/>
    <w:pPr>
      <w:keepNext/>
      <w:spacing w:before="140"/>
      <w:outlineLvl w:val="2"/>
    </w:pPr>
    <w:rPr>
      <w:b/>
    </w:rPr>
  </w:style>
  <w:style w:type="paragraph" w:styleId="Heading4">
    <w:name w:val="heading 4"/>
    <w:basedOn w:val="Normal"/>
    <w:next w:val="Normal"/>
    <w:qFormat/>
    <w:rsid w:val="002522F9"/>
    <w:pPr>
      <w:keepNext/>
      <w:spacing w:before="240" w:after="60"/>
      <w:outlineLvl w:val="3"/>
    </w:pPr>
    <w:rPr>
      <w:rFonts w:ascii="Arial" w:hAnsi="Arial"/>
      <w:b/>
      <w:bCs/>
      <w:sz w:val="22"/>
      <w:szCs w:val="28"/>
    </w:rPr>
  </w:style>
  <w:style w:type="paragraph" w:styleId="Heading5">
    <w:name w:val="heading 5"/>
    <w:basedOn w:val="Normal"/>
    <w:next w:val="Normal"/>
    <w:qFormat/>
    <w:rsid w:val="006E223E"/>
    <w:pPr>
      <w:numPr>
        <w:ilvl w:val="4"/>
        <w:numId w:val="1"/>
      </w:numPr>
      <w:spacing w:before="240" w:after="60"/>
      <w:outlineLvl w:val="4"/>
    </w:pPr>
    <w:rPr>
      <w:sz w:val="22"/>
    </w:rPr>
  </w:style>
  <w:style w:type="paragraph" w:styleId="Heading6">
    <w:name w:val="heading 6"/>
    <w:basedOn w:val="Normal"/>
    <w:next w:val="Normal"/>
    <w:qFormat/>
    <w:rsid w:val="006E223E"/>
    <w:pPr>
      <w:numPr>
        <w:ilvl w:val="5"/>
        <w:numId w:val="1"/>
      </w:numPr>
      <w:spacing w:before="240" w:after="60"/>
      <w:outlineLvl w:val="5"/>
    </w:pPr>
    <w:rPr>
      <w:i/>
      <w:sz w:val="22"/>
    </w:rPr>
  </w:style>
  <w:style w:type="paragraph" w:styleId="Heading7">
    <w:name w:val="heading 7"/>
    <w:basedOn w:val="Normal"/>
    <w:next w:val="Normal"/>
    <w:qFormat/>
    <w:rsid w:val="006E223E"/>
    <w:pPr>
      <w:numPr>
        <w:ilvl w:val="6"/>
        <w:numId w:val="1"/>
      </w:numPr>
      <w:spacing w:before="240" w:after="60"/>
      <w:outlineLvl w:val="6"/>
    </w:pPr>
    <w:rPr>
      <w:rFonts w:ascii="Arial" w:hAnsi="Arial"/>
      <w:sz w:val="20"/>
    </w:rPr>
  </w:style>
  <w:style w:type="paragraph" w:styleId="Heading8">
    <w:name w:val="heading 8"/>
    <w:basedOn w:val="Normal"/>
    <w:next w:val="Normal"/>
    <w:qFormat/>
    <w:rsid w:val="006E223E"/>
    <w:pPr>
      <w:numPr>
        <w:ilvl w:val="7"/>
        <w:numId w:val="1"/>
      </w:numPr>
      <w:spacing w:before="240" w:after="60"/>
      <w:outlineLvl w:val="7"/>
    </w:pPr>
    <w:rPr>
      <w:rFonts w:ascii="Arial" w:hAnsi="Arial"/>
      <w:i/>
      <w:sz w:val="20"/>
    </w:rPr>
  </w:style>
  <w:style w:type="paragraph" w:styleId="Heading9">
    <w:name w:val="heading 9"/>
    <w:basedOn w:val="Normal"/>
    <w:next w:val="Normal"/>
    <w:qFormat/>
    <w:rsid w:val="006E223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522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22F9"/>
  </w:style>
  <w:style w:type="paragraph" w:customStyle="1" w:styleId="00ClientCover">
    <w:name w:val="00ClientCover"/>
    <w:basedOn w:val="Normal"/>
    <w:rsid w:val="002522F9"/>
  </w:style>
  <w:style w:type="paragraph" w:customStyle="1" w:styleId="02Text">
    <w:name w:val="02Text"/>
    <w:basedOn w:val="Normal"/>
    <w:rsid w:val="002522F9"/>
  </w:style>
  <w:style w:type="paragraph" w:customStyle="1" w:styleId="BillBasic">
    <w:name w:val="BillBasic"/>
    <w:link w:val="BillBasicChar"/>
    <w:rsid w:val="002522F9"/>
    <w:pPr>
      <w:spacing w:before="140"/>
      <w:jc w:val="both"/>
    </w:pPr>
    <w:rPr>
      <w:sz w:val="24"/>
      <w:lang w:eastAsia="en-US"/>
    </w:rPr>
  </w:style>
  <w:style w:type="paragraph" w:styleId="Header">
    <w:name w:val="header"/>
    <w:basedOn w:val="Normal"/>
    <w:link w:val="HeaderChar"/>
    <w:rsid w:val="002522F9"/>
    <w:pPr>
      <w:tabs>
        <w:tab w:val="center" w:pos="4153"/>
        <w:tab w:val="right" w:pos="8306"/>
      </w:tabs>
    </w:pPr>
  </w:style>
  <w:style w:type="paragraph" w:styleId="Footer">
    <w:name w:val="footer"/>
    <w:basedOn w:val="Normal"/>
    <w:link w:val="FooterChar"/>
    <w:rsid w:val="002522F9"/>
    <w:pPr>
      <w:spacing w:before="120" w:line="240" w:lineRule="exact"/>
    </w:pPr>
    <w:rPr>
      <w:rFonts w:ascii="Arial" w:hAnsi="Arial"/>
      <w:sz w:val="18"/>
    </w:rPr>
  </w:style>
  <w:style w:type="paragraph" w:customStyle="1" w:styleId="Billname">
    <w:name w:val="Billname"/>
    <w:basedOn w:val="Normal"/>
    <w:rsid w:val="002522F9"/>
    <w:pPr>
      <w:spacing w:before="1220"/>
    </w:pPr>
    <w:rPr>
      <w:rFonts w:ascii="Arial" w:hAnsi="Arial"/>
      <w:b/>
      <w:sz w:val="40"/>
    </w:rPr>
  </w:style>
  <w:style w:type="paragraph" w:customStyle="1" w:styleId="BillBasicHeading">
    <w:name w:val="BillBasicHeading"/>
    <w:basedOn w:val="BillBasic"/>
    <w:rsid w:val="002522F9"/>
    <w:pPr>
      <w:keepNext/>
      <w:tabs>
        <w:tab w:val="left" w:pos="2600"/>
      </w:tabs>
      <w:jc w:val="left"/>
    </w:pPr>
    <w:rPr>
      <w:rFonts w:ascii="Arial" w:hAnsi="Arial"/>
      <w:b/>
    </w:rPr>
  </w:style>
  <w:style w:type="paragraph" w:customStyle="1" w:styleId="EnactingWordsRules">
    <w:name w:val="EnactingWordsRules"/>
    <w:basedOn w:val="EnactingWords"/>
    <w:rsid w:val="002522F9"/>
    <w:pPr>
      <w:spacing w:before="240"/>
    </w:pPr>
  </w:style>
  <w:style w:type="paragraph" w:customStyle="1" w:styleId="EnactingWords">
    <w:name w:val="EnactingWords"/>
    <w:basedOn w:val="BillBasic"/>
    <w:rsid w:val="002522F9"/>
    <w:pPr>
      <w:spacing w:before="120"/>
    </w:pPr>
  </w:style>
  <w:style w:type="paragraph" w:customStyle="1" w:styleId="Amain">
    <w:name w:val="A main"/>
    <w:basedOn w:val="BillBasic"/>
    <w:link w:val="AmainChar"/>
    <w:rsid w:val="002522F9"/>
    <w:pPr>
      <w:tabs>
        <w:tab w:val="right" w:pos="900"/>
        <w:tab w:val="left" w:pos="1100"/>
      </w:tabs>
      <w:ind w:left="1100" w:hanging="1100"/>
      <w:outlineLvl w:val="5"/>
    </w:pPr>
  </w:style>
  <w:style w:type="paragraph" w:customStyle="1" w:styleId="Amainreturn">
    <w:name w:val="A main return"/>
    <w:basedOn w:val="BillBasic"/>
    <w:rsid w:val="002522F9"/>
    <w:pPr>
      <w:ind w:left="1100"/>
    </w:pPr>
  </w:style>
  <w:style w:type="paragraph" w:customStyle="1" w:styleId="Apara">
    <w:name w:val="A para"/>
    <w:basedOn w:val="BillBasic"/>
    <w:link w:val="AparaChar"/>
    <w:rsid w:val="002522F9"/>
    <w:pPr>
      <w:tabs>
        <w:tab w:val="right" w:pos="1400"/>
        <w:tab w:val="left" w:pos="1600"/>
      </w:tabs>
      <w:ind w:left="1600" w:hanging="1600"/>
      <w:outlineLvl w:val="6"/>
    </w:pPr>
  </w:style>
  <w:style w:type="paragraph" w:customStyle="1" w:styleId="Asubpara">
    <w:name w:val="A subpara"/>
    <w:basedOn w:val="BillBasic"/>
    <w:rsid w:val="002522F9"/>
    <w:pPr>
      <w:tabs>
        <w:tab w:val="right" w:pos="1900"/>
        <w:tab w:val="left" w:pos="2100"/>
      </w:tabs>
      <w:ind w:left="2100" w:hanging="2100"/>
      <w:outlineLvl w:val="7"/>
    </w:pPr>
  </w:style>
  <w:style w:type="paragraph" w:customStyle="1" w:styleId="Asubsubpara">
    <w:name w:val="A subsubpara"/>
    <w:basedOn w:val="BillBasic"/>
    <w:rsid w:val="002522F9"/>
    <w:pPr>
      <w:tabs>
        <w:tab w:val="right" w:pos="2400"/>
        <w:tab w:val="left" w:pos="2600"/>
      </w:tabs>
      <w:ind w:left="2600" w:hanging="2600"/>
      <w:outlineLvl w:val="8"/>
    </w:pPr>
  </w:style>
  <w:style w:type="paragraph" w:customStyle="1" w:styleId="aDef">
    <w:name w:val="aDef"/>
    <w:basedOn w:val="BillBasic"/>
    <w:link w:val="aDefChar"/>
    <w:rsid w:val="002522F9"/>
    <w:pPr>
      <w:ind w:left="1100"/>
    </w:pPr>
  </w:style>
  <w:style w:type="paragraph" w:customStyle="1" w:styleId="aExamHead">
    <w:name w:val="aExam Head"/>
    <w:basedOn w:val="BillBasicHeading"/>
    <w:next w:val="aExam"/>
    <w:rsid w:val="002522F9"/>
    <w:pPr>
      <w:tabs>
        <w:tab w:val="clear" w:pos="2600"/>
      </w:tabs>
      <w:ind w:left="1100"/>
    </w:pPr>
    <w:rPr>
      <w:sz w:val="18"/>
    </w:rPr>
  </w:style>
  <w:style w:type="paragraph" w:customStyle="1" w:styleId="aExam">
    <w:name w:val="aExam"/>
    <w:basedOn w:val="aNoteSymb"/>
    <w:rsid w:val="002522F9"/>
    <w:pPr>
      <w:spacing w:before="60"/>
      <w:ind w:left="1100" w:firstLine="0"/>
    </w:pPr>
  </w:style>
  <w:style w:type="paragraph" w:customStyle="1" w:styleId="aNote">
    <w:name w:val="aNote"/>
    <w:basedOn w:val="BillBasic"/>
    <w:link w:val="aNoteChar"/>
    <w:rsid w:val="002522F9"/>
    <w:pPr>
      <w:ind w:left="1900" w:hanging="800"/>
    </w:pPr>
    <w:rPr>
      <w:sz w:val="20"/>
    </w:rPr>
  </w:style>
  <w:style w:type="paragraph" w:customStyle="1" w:styleId="HeaderEven">
    <w:name w:val="HeaderEven"/>
    <w:basedOn w:val="Normal"/>
    <w:rsid w:val="002522F9"/>
    <w:rPr>
      <w:rFonts w:ascii="Arial" w:hAnsi="Arial"/>
      <w:sz w:val="18"/>
    </w:rPr>
  </w:style>
  <w:style w:type="paragraph" w:customStyle="1" w:styleId="HeaderEven6">
    <w:name w:val="HeaderEven6"/>
    <w:basedOn w:val="HeaderEven"/>
    <w:rsid w:val="002522F9"/>
    <w:pPr>
      <w:spacing w:before="120" w:after="60"/>
    </w:pPr>
  </w:style>
  <w:style w:type="paragraph" w:customStyle="1" w:styleId="HeaderOdd6">
    <w:name w:val="HeaderOdd6"/>
    <w:basedOn w:val="HeaderEven6"/>
    <w:rsid w:val="002522F9"/>
    <w:pPr>
      <w:jc w:val="right"/>
    </w:pPr>
  </w:style>
  <w:style w:type="paragraph" w:customStyle="1" w:styleId="HeaderOdd">
    <w:name w:val="HeaderOdd"/>
    <w:basedOn w:val="HeaderEven"/>
    <w:rsid w:val="002522F9"/>
    <w:pPr>
      <w:jc w:val="right"/>
    </w:pPr>
  </w:style>
  <w:style w:type="paragraph" w:customStyle="1" w:styleId="N-TOCheading">
    <w:name w:val="N-TOCheading"/>
    <w:basedOn w:val="BillBasicHeading"/>
    <w:next w:val="N-9pt"/>
    <w:rsid w:val="002522F9"/>
    <w:pPr>
      <w:pBdr>
        <w:bottom w:val="single" w:sz="4" w:space="1" w:color="auto"/>
      </w:pBdr>
      <w:spacing w:before="800"/>
    </w:pPr>
    <w:rPr>
      <w:sz w:val="32"/>
    </w:rPr>
  </w:style>
  <w:style w:type="paragraph" w:customStyle="1" w:styleId="N-9pt">
    <w:name w:val="N-9pt"/>
    <w:basedOn w:val="BillBasic"/>
    <w:next w:val="BillBasic"/>
    <w:rsid w:val="002522F9"/>
    <w:pPr>
      <w:keepNext/>
      <w:tabs>
        <w:tab w:val="right" w:pos="7707"/>
      </w:tabs>
      <w:spacing w:before="120"/>
    </w:pPr>
    <w:rPr>
      <w:rFonts w:ascii="Arial" w:hAnsi="Arial"/>
      <w:sz w:val="18"/>
    </w:rPr>
  </w:style>
  <w:style w:type="paragraph" w:customStyle="1" w:styleId="N-14pt">
    <w:name w:val="N-14pt"/>
    <w:basedOn w:val="BillBasic"/>
    <w:rsid w:val="002522F9"/>
    <w:pPr>
      <w:spacing w:before="0"/>
    </w:pPr>
    <w:rPr>
      <w:b/>
      <w:sz w:val="28"/>
    </w:rPr>
  </w:style>
  <w:style w:type="paragraph" w:customStyle="1" w:styleId="N-16pt">
    <w:name w:val="N-16pt"/>
    <w:basedOn w:val="BillBasic"/>
    <w:rsid w:val="002522F9"/>
    <w:pPr>
      <w:spacing w:before="800"/>
    </w:pPr>
    <w:rPr>
      <w:b/>
      <w:sz w:val="32"/>
    </w:rPr>
  </w:style>
  <w:style w:type="paragraph" w:customStyle="1" w:styleId="N-line3">
    <w:name w:val="N-line3"/>
    <w:basedOn w:val="BillBasic"/>
    <w:next w:val="BillBasic"/>
    <w:rsid w:val="002522F9"/>
    <w:pPr>
      <w:pBdr>
        <w:bottom w:val="single" w:sz="12" w:space="1" w:color="auto"/>
      </w:pBdr>
      <w:spacing w:before="60"/>
    </w:pPr>
  </w:style>
  <w:style w:type="paragraph" w:customStyle="1" w:styleId="Comment">
    <w:name w:val="Comment"/>
    <w:basedOn w:val="BillBasic"/>
    <w:rsid w:val="002522F9"/>
    <w:pPr>
      <w:tabs>
        <w:tab w:val="left" w:pos="1800"/>
      </w:tabs>
      <w:ind w:left="1300"/>
      <w:jc w:val="left"/>
    </w:pPr>
    <w:rPr>
      <w:b/>
      <w:sz w:val="18"/>
    </w:rPr>
  </w:style>
  <w:style w:type="paragraph" w:customStyle="1" w:styleId="FooterInfo">
    <w:name w:val="FooterInfo"/>
    <w:basedOn w:val="Normal"/>
    <w:rsid w:val="002522F9"/>
    <w:pPr>
      <w:tabs>
        <w:tab w:val="right" w:pos="7707"/>
      </w:tabs>
    </w:pPr>
    <w:rPr>
      <w:rFonts w:ascii="Arial" w:hAnsi="Arial"/>
      <w:sz w:val="18"/>
    </w:rPr>
  </w:style>
  <w:style w:type="paragraph" w:customStyle="1" w:styleId="AH1Chapter">
    <w:name w:val="A H1 Chapter"/>
    <w:basedOn w:val="BillBasicHeading"/>
    <w:next w:val="AH2Part"/>
    <w:rsid w:val="002522F9"/>
    <w:pPr>
      <w:spacing w:before="320"/>
      <w:ind w:left="2600" w:hanging="2600"/>
      <w:outlineLvl w:val="0"/>
    </w:pPr>
    <w:rPr>
      <w:sz w:val="34"/>
    </w:rPr>
  </w:style>
  <w:style w:type="paragraph" w:customStyle="1" w:styleId="AH2Part">
    <w:name w:val="A H2 Part"/>
    <w:basedOn w:val="BillBasicHeading"/>
    <w:next w:val="AH3Div"/>
    <w:rsid w:val="002522F9"/>
    <w:pPr>
      <w:spacing w:before="380"/>
      <w:ind w:left="2600" w:hanging="2600"/>
      <w:outlineLvl w:val="1"/>
    </w:pPr>
    <w:rPr>
      <w:sz w:val="32"/>
    </w:rPr>
  </w:style>
  <w:style w:type="paragraph" w:customStyle="1" w:styleId="AH3Div">
    <w:name w:val="A H3 Div"/>
    <w:basedOn w:val="BillBasicHeading"/>
    <w:next w:val="AH5Sec"/>
    <w:rsid w:val="002522F9"/>
    <w:pPr>
      <w:spacing w:before="240"/>
      <w:ind w:left="2600" w:hanging="2600"/>
      <w:outlineLvl w:val="2"/>
    </w:pPr>
    <w:rPr>
      <w:sz w:val="28"/>
    </w:rPr>
  </w:style>
  <w:style w:type="paragraph" w:customStyle="1" w:styleId="AH5Sec">
    <w:name w:val="A H5 Sec"/>
    <w:basedOn w:val="BillBasicHeading"/>
    <w:next w:val="Amain"/>
    <w:link w:val="AH5SecChar"/>
    <w:rsid w:val="002522F9"/>
    <w:pPr>
      <w:tabs>
        <w:tab w:val="clear" w:pos="2600"/>
        <w:tab w:val="left" w:pos="1100"/>
      </w:tabs>
      <w:spacing w:before="240"/>
      <w:ind w:left="1100" w:hanging="1100"/>
      <w:outlineLvl w:val="4"/>
    </w:pPr>
  </w:style>
  <w:style w:type="paragraph" w:customStyle="1" w:styleId="direction">
    <w:name w:val="direction"/>
    <w:basedOn w:val="BillBasic"/>
    <w:next w:val="AmainreturnSymb"/>
    <w:rsid w:val="002522F9"/>
    <w:pPr>
      <w:keepNext/>
      <w:ind w:left="1100"/>
    </w:pPr>
    <w:rPr>
      <w:i/>
    </w:rPr>
  </w:style>
  <w:style w:type="paragraph" w:customStyle="1" w:styleId="AH4SubDiv">
    <w:name w:val="A H4 SubDiv"/>
    <w:basedOn w:val="BillBasicHeading"/>
    <w:next w:val="AH5Sec"/>
    <w:rsid w:val="002522F9"/>
    <w:pPr>
      <w:spacing w:before="240"/>
      <w:ind w:left="2600" w:hanging="2600"/>
      <w:outlineLvl w:val="3"/>
    </w:pPr>
    <w:rPr>
      <w:sz w:val="26"/>
    </w:rPr>
  </w:style>
  <w:style w:type="paragraph" w:customStyle="1" w:styleId="Sched-heading">
    <w:name w:val="Sched-heading"/>
    <w:basedOn w:val="BillBasicHeading"/>
    <w:next w:val="refSymb"/>
    <w:rsid w:val="002522F9"/>
    <w:pPr>
      <w:spacing w:before="380"/>
      <w:ind w:left="2600" w:hanging="2600"/>
      <w:outlineLvl w:val="0"/>
    </w:pPr>
    <w:rPr>
      <w:sz w:val="34"/>
    </w:rPr>
  </w:style>
  <w:style w:type="paragraph" w:customStyle="1" w:styleId="ref">
    <w:name w:val="ref"/>
    <w:basedOn w:val="BillBasic"/>
    <w:next w:val="Normal"/>
    <w:rsid w:val="002522F9"/>
    <w:pPr>
      <w:spacing w:before="60"/>
    </w:pPr>
    <w:rPr>
      <w:sz w:val="18"/>
    </w:rPr>
  </w:style>
  <w:style w:type="paragraph" w:customStyle="1" w:styleId="Sched-Part">
    <w:name w:val="Sched-Part"/>
    <w:basedOn w:val="BillBasicHeading"/>
    <w:next w:val="Sched-Form"/>
    <w:rsid w:val="002522F9"/>
    <w:pPr>
      <w:spacing w:before="380"/>
      <w:ind w:left="2600" w:hanging="2600"/>
      <w:outlineLvl w:val="1"/>
    </w:pPr>
    <w:rPr>
      <w:sz w:val="32"/>
    </w:rPr>
  </w:style>
  <w:style w:type="paragraph" w:customStyle="1" w:styleId="ShadedSchClause">
    <w:name w:val="Shaded Sch Clause"/>
    <w:basedOn w:val="Schclauseheading"/>
    <w:next w:val="direction"/>
    <w:rsid w:val="002522F9"/>
    <w:pPr>
      <w:shd w:val="pct25" w:color="auto" w:fill="auto"/>
      <w:outlineLvl w:val="3"/>
    </w:pPr>
  </w:style>
  <w:style w:type="paragraph" w:customStyle="1" w:styleId="Sched-Form">
    <w:name w:val="Sched-Form"/>
    <w:basedOn w:val="BillBasicHeading"/>
    <w:next w:val="Schclauseheading"/>
    <w:rsid w:val="002522F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22F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522F9"/>
    <w:pPr>
      <w:spacing w:before="320"/>
      <w:ind w:left="2600" w:hanging="2600"/>
      <w:jc w:val="both"/>
      <w:outlineLvl w:val="0"/>
    </w:pPr>
    <w:rPr>
      <w:sz w:val="34"/>
    </w:rPr>
  </w:style>
  <w:style w:type="paragraph" w:styleId="TOC7">
    <w:name w:val="toc 7"/>
    <w:basedOn w:val="TOC2"/>
    <w:next w:val="Normal"/>
    <w:autoRedefine/>
    <w:uiPriority w:val="39"/>
    <w:rsid w:val="002522F9"/>
    <w:pPr>
      <w:keepNext w:val="0"/>
      <w:spacing w:before="120"/>
    </w:pPr>
    <w:rPr>
      <w:sz w:val="20"/>
    </w:rPr>
  </w:style>
  <w:style w:type="paragraph" w:styleId="TOC2">
    <w:name w:val="toc 2"/>
    <w:basedOn w:val="Normal"/>
    <w:next w:val="Normal"/>
    <w:autoRedefine/>
    <w:uiPriority w:val="39"/>
    <w:rsid w:val="002522F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522F9"/>
    <w:pPr>
      <w:keepNext/>
      <w:tabs>
        <w:tab w:val="left" w:pos="400"/>
      </w:tabs>
      <w:spacing w:before="0"/>
      <w:jc w:val="left"/>
    </w:pPr>
    <w:rPr>
      <w:rFonts w:ascii="Arial" w:hAnsi="Arial"/>
      <w:b/>
      <w:sz w:val="28"/>
    </w:rPr>
  </w:style>
  <w:style w:type="paragraph" w:customStyle="1" w:styleId="EndNote2">
    <w:name w:val="EndNote2"/>
    <w:basedOn w:val="BillBasic"/>
    <w:rsid w:val="006E223E"/>
    <w:pPr>
      <w:keepNext/>
      <w:tabs>
        <w:tab w:val="left" w:pos="240"/>
      </w:tabs>
      <w:spacing w:before="320"/>
      <w:jc w:val="left"/>
    </w:pPr>
    <w:rPr>
      <w:b/>
      <w:sz w:val="18"/>
    </w:rPr>
  </w:style>
  <w:style w:type="paragraph" w:customStyle="1" w:styleId="IH1Chap">
    <w:name w:val="I H1 Chap"/>
    <w:basedOn w:val="BillBasicHeading"/>
    <w:next w:val="Normal"/>
    <w:rsid w:val="002522F9"/>
    <w:pPr>
      <w:spacing w:before="320"/>
      <w:ind w:left="2600" w:hanging="2600"/>
    </w:pPr>
    <w:rPr>
      <w:sz w:val="34"/>
    </w:rPr>
  </w:style>
  <w:style w:type="paragraph" w:customStyle="1" w:styleId="IH2Part">
    <w:name w:val="I H2 Part"/>
    <w:basedOn w:val="BillBasicHeading"/>
    <w:next w:val="Normal"/>
    <w:rsid w:val="002522F9"/>
    <w:pPr>
      <w:spacing w:before="380"/>
      <w:ind w:left="2600" w:hanging="2600"/>
    </w:pPr>
    <w:rPr>
      <w:sz w:val="32"/>
    </w:rPr>
  </w:style>
  <w:style w:type="paragraph" w:customStyle="1" w:styleId="IH3Div">
    <w:name w:val="I H3 Div"/>
    <w:basedOn w:val="BillBasicHeading"/>
    <w:next w:val="Normal"/>
    <w:rsid w:val="002522F9"/>
    <w:pPr>
      <w:spacing w:before="240"/>
      <w:ind w:left="2600" w:hanging="2600"/>
    </w:pPr>
    <w:rPr>
      <w:sz w:val="28"/>
    </w:rPr>
  </w:style>
  <w:style w:type="paragraph" w:customStyle="1" w:styleId="IH5Sec">
    <w:name w:val="I H5 Sec"/>
    <w:basedOn w:val="BillBasicHeading"/>
    <w:next w:val="Normal"/>
    <w:rsid w:val="002522F9"/>
    <w:pPr>
      <w:tabs>
        <w:tab w:val="clear" w:pos="2600"/>
        <w:tab w:val="left" w:pos="1100"/>
      </w:tabs>
      <w:spacing w:before="240"/>
      <w:ind w:left="1100" w:hanging="1100"/>
    </w:pPr>
  </w:style>
  <w:style w:type="paragraph" w:customStyle="1" w:styleId="IH4SubDiv">
    <w:name w:val="I H4 SubDiv"/>
    <w:basedOn w:val="BillBasicHeading"/>
    <w:next w:val="Normal"/>
    <w:rsid w:val="002522F9"/>
    <w:pPr>
      <w:spacing w:before="240"/>
      <w:ind w:left="2600" w:hanging="2600"/>
      <w:jc w:val="both"/>
    </w:pPr>
    <w:rPr>
      <w:sz w:val="26"/>
    </w:rPr>
  </w:style>
  <w:style w:type="character" w:styleId="LineNumber">
    <w:name w:val="line number"/>
    <w:basedOn w:val="DefaultParagraphFont"/>
    <w:rsid w:val="002522F9"/>
    <w:rPr>
      <w:rFonts w:ascii="Arial" w:hAnsi="Arial"/>
      <w:sz w:val="16"/>
    </w:rPr>
  </w:style>
  <w:style w:type="paragraph" w:customStyle="1" w:styleId="PageBreak">
    <w:name w:val="PageBreak"/>
    <w:basedOn w:val="Normal"/>
    <w:rsid w:val="002522F9"/>
    <w:rPr>
      <w:sz w:val="4"/>
    </w:rPr>
  </w:style>
  <w:style w:type="paragraph" w:customStyle="1" w:styleId="04Dictionary">
    <w:name w:val="04Dictionary"/>
    <w:basedOn w:val="Normal"/>
    <w:rsid w:val="002522F9"/>
  </w:style>
  <w:style w:type="paragraph" w:customStyle="1" w:styleId="N-line1">
    <w:name w:val="N-line1"/>
    <w:basedOn w:val="BillBasic"/>
    <w:rsid w:val="002522F9"/>
    <w:pPr>
      <w:pBdr>
        <w:bottom w:val="single" w:sz="4" w:space="0" w:color="auto"/>
      </w:pBdr>
      <w:spacing w:before="100"/>
      <w:ind w:left="2980" w:right="3020"/>
      <w:jc w:val="center"/>
    </w:pPr>
  </w:style>
  <w:style w:type="paragraph" w:customStyle="1" w:styleId="N-line2">
    <w:name w:val="N-line2"/>
    <w:basedOn w:val="Normal"/>
    <w:rsid w:val="002522F9"/>
    <w:pPr>
      <w:pBdr>
        <w:bottom w:val="single" w:sz="8" w:space="0" w:color="auto"/>
      </w:pBdr>
    </w:pPr>
  </w:style>
  <w:style w:type="paragraph" w:customStyle="1" w:styleId="EndNote">
    <w:name w:val="EndNote"/>
    <w:basedOn w:val="BillBasicHeading"/>
    <w:rsid w:val="002522F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522F9"/>
    <w:pPr>
      <w:tabs>
        <w:tab w:val="left" w:pos="700"/>
      </w:tabs>
      <w:spacing w:before="160"/>
      <w:ind w:left="700" w:hanging="700"/>
    </w:pPr>
    <w:rPr>
      <w:rFonts w:ascii="Arial (W1)" w:hAnsi="Arial (W1)"/>
    </w:rPr>
  </w:style>
  <w:style w:type="paragraph" w:customStyle="1" w:styleId="PenaltyHeading">
    <w:name w:val="PenaltyHeading"/>
    <w:basedOn w:val="Normal"/>
    <w:rsid w:val="002522F9"/>
    <w:pPr>
      <w:tabs>
        <w:tab w:val="left" w:pos="1100"/>
      </w:tabs>
      <w:spacing w:before="120"/>
      <w:ind w:left="1100" w:hanging="1100"/>
    </w:pPr>
    <w:rPr>
      <w:rFonts w:ascii="Arial" w:hAnsi="Arial"/>
      <w:b/>
      <w:sz w:val="20"/>
    </w:rPr>
  </w:style>
  <w:style w:type="paragraph" w:customStyle="1" w:styleId="05EndNote">
    <w:name w:val="05EndNote"/>
    <w:basedOn w:val="Normal"/>
    <w:rsid w:val="002522F9"/>
  </w:style>
  <w:style w:type="paragraph" w:customStyle="1" w:styleId="03Schedule">
    <w:name w:val="03Schedule"/>
    <w:basedOn w:val="Normal"/>
    <w:rsid w:val="002522F9"/>
  </w:style>
  <w:style w:type="paragraph" w:customStyle="1" w:styleId="ISched-heading">
    <w:name w:val="I Sched-heading"/>
    <w:basedOn w:val="BillBasicHeading"/>
    <w:next w:val="Normal"/>
    <w:rsid w:val="002522F9"/>
    <w:pPr>
      <w:spacing w:before="320"/>
      <w:ind w:left="2600" w:hanging="2600"/>
    </w:pPr>
    <w:rPr>
      <w:sz w:val="34"/>
    </w:rPr>
  </w:style>
  <w:style w:type="paragraph" w:customStyle="1" w:styleId="ISched-Part">
    <w:name w:val="I Sched-Part"/>
    <w:basedOn w:val="BillBasicHeading"/>
    <w:rsid w:val="002522F9"/>
    <w:pPr>
      <w:spacing w:before="380"/>
      <w:ind w:left="2600" w:hanging="2600"/>
    </w:pPr>
    <w:rPr>
      <w:sz w:val="32"/>
    </w:rPr>
  </w:style>
  <w:style w:type="paragraph" w:customStyle="1" w:styleId="ISched-form">
    <w:name w:val="I Sched-form"/>
    <w:basedOn w:val="BillBasicHeading"/>
    <w:rsid w:val="002522F9"/>
    <w:pPr>
      <w:tabs>
        <w:tab w:val="right" w:pos="7200"/>
      </w:tabs>
      <w:spacing w:before="240"/>
      <w:ind w:left="2600" w:hanging="2600"/>
    </w:pPr>
    <w:rPr>
      <w:sz w:val="28"/>
    </w:rPr>
  </w:style>
  <w:style w:type="paragraph" w:customStyle="1" w:styleId="ISchclauseheading">
    <w:name w:val="I Sch clause heading"/>
    <w:basedOn w:val="BillBasic"/>
    <w:rsid w:val="002522F9"/>
    <w:pPr>
      <w:keepNext/>
      <w:tabs>
        <w:tab w:val="left" w:pos="1100"/>
      </w:tabs>
      <w:spacing w:before="240"/>
      <w:ind w:left="1100" w:hanging="1100"/>
      <w:jc w:val="left"/>
    </w:pPr>
    <w:rPr>
      <w:rFonts w:ascii="Arial" w:hAnsi="Arial"/>
      <w:b/>
    </w:rPr>
  </w:style>
  <w:style w:type="paragraph" w:customStyle="1" w:styleId="IMain">
    <w:name w:val="I Main"/>
    <w:basedOn w:val="Amain"/>
    <w:rsid w:val="002522F9"/>
  </w:style>
  <w:style w:type="paragraph" w:customStyle="1" w:styleId="Ipara">
    <w:name w:val="I para"/>
    <w:basedOn w:val="Apara"/>
    <w:rsid w:val="002522F9"/>
    <w:pPr>
      <w:outlineLvl w:val="9"/>
    </w:pPr>
  </w:style>
  <w:style w:type="paragraph" w:customStyle="1" w:styleId="Isubpara">
    <w:name w:val="I subpara"/>
    <w:basedOn w:val="Asubpara"/>
    <w:rsid w:val="002522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22F9"/>
    <w:pPr>
      <w:tabs>
        <w:tab w:val="clear" w:pos="2400"/>
        <w:tab w:val="clear" w:pos="2600"/>
        <w:tab w:val="right" w:pos="2460"/>
        <w:tab w:val="left" w:pos="2660"/>
      </w:tabs>
      <w:ind w:left="2660" w:hanging="2660"/>
    </w:pPr>
  </w:style>
  <w:style w:type="character" w:customStyle="1" w:styleId="CharSectNo">
    <w:name w:val="CharSectNo"/>
    <w:basedOn w:val="DefaultParagraphFont"/>
    <w:rsid w:val="002522F9"/>
  </w:style>
  <w:style w:type="character" w:customStyle="1" w:styleId="CharDivNo">
    <w:name w:val="CharDivNo"/>
    <w:basedOn w:val="DefaultParagraphFont"/>
    <w:rsid w:val="002522F9"/>
  </w:style>
  <w:style w:type="character" w:customStyle="1" w:styleId="CharDivText">
    <w:name w:val="CharDivText"/>
    <w:basedOn w:val="DefaultParagraphFont"/>
    <w:rsid w:val="002522F9"/>
  </w:style>
  <w:style w:type="character" w:customStyle="1" w:styleId="CharPartNo">
    <w:name w:val="CharPartNo"/>
    <w:basedOn w:val="DefaultParagraphFont"/>
    <w:rsid w:val="002522F9"/>
  </w:style>
  <w:style w:type="paragraph" w:customStyle="1" w:styleId="Placeholder">
    <w:name w:val="Placeholder"/>
    <w:basedOn w:val="Normal"/>
    <w:rsid w:val="002522F9"/>
    <w:rPr>
      <w:sz w:val="10"/>
    </w:rPr>
  </w:style>
  <w:style w:type="paragraph" w:styleId="PlainText">
    <w:name w:val="Plain Text"/>
    <w:basedOn w:val="Normal"/>
    <w:rsid w:val="002522F9"/>
    <w:rPr>
      <w:rFonts w:ascii="Courier New" w:hAnsi="Courier New"/>
      <w:sz w:val="20"/>
    </w:rPr>
  </w:style>
  <w:style w:type="character" w:customStyle="1" w:styleId="CharChapNo">
    <w:name w:val="CharChapNo"/>
    <w:basedOn w:val="DefaultParagraphFont"/>
    <w:rsid w:val="002522F9"/>
  </w:style>
  <w:style w:type="character" w:customStyle="1" w:styleId="CharChapText">
    <w:name w:val="CharChapText"/>
    <w:basedOn w:val="DefaultParagraphFont"/>
    <w:rsid w:val="002522F9"/>
  </w:style>
  <w:style w:type="character" w:customStyle="1" w:styleId="CharPartText">
    <w:name w:val="CharPartText"/>
    <w:basedOn w:val="DefaultParagraphFont"/>
    <w:rsid w:val="002522F9"/>
  </w:style>
  <w:style w:type="paragraph" w:styleId="TOC1">
    <w:name w:val="toc 1"/>
    <w:basedOn w:val="Normal"/>
    <w:next w:val="Normal"/>
    <w:autoRedefine/>
    <w:uiPriority w:val="39"/>
    <w:rsid w:val="002522F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522F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522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22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522F9"/>
  </w:style>
  <w:style w:type="paragraph" w:styleId="Title">
    <w:name w:val="Title"/>
    <w:basedOn w:val="Normal"/>
    <w:qFormat/>
    <w:rsid w:val="006E223E"/>
    <w:pPr>
      <w:spacing w:before="240" w:after="60"/>
      <w:jc w:val="center"/>
      <w:outlineLvl w:val="0"/>
    </w:pPr>
    <w:rPr>
      <w:rFonts w:ascii="Arial" w:hAnsi="Arial"/>
      <w:b/>
      <w:kern w:val="28"/>
      <w:sz w:val="32"/>
    </w:rPr>
  </w:style>
  <w:style w:type="paragraph" w:styleId="Signature">
    <w:name w:val="Signature"/>
    <w:basedOn w:val="Normal"/>
    <w:rsid w:val="002522F9"/>
    <w:pPr>
      <w:ind w:left="4252"/>
    </w:pPr>
  </w:style>
  <w:style w:type="paragraph" w:customStyle="1" w:styleId="ActNo">
    <w:name w:val="ActNo"/>
    <w:basedOn w:val="BillBasicHeading"/>
    <w:rsid w:val="002522F9"/>
    <w:pPr>
      <w:keepNext w:val="0"/>
      <w:tabs>
        <w:tab w:val="clear" w:pos="2600"/>
      </w:tabs>
      <w:spacing w:before="220"/>
    </w:pPr>
  </w:style>
  <w:style w:type="paragraph" w:customStyle="1" w:styleId="aParaNote">
    <w:name w:val="aParaNote"/>
    <w:basedOn w:val="BillBasic"/>
    <w:rsid w:val="002522F9"/>
    <w:pPr>
      <w:ind w:left="2840" w:hanging="1240"/>
    </w:pPr>
    <w:rPr>
      <w:sz w:val="20"/>
    </w:rPr>
  </w:style>
  <w:style w:type="paragraph" w:customStyle="1" w:styleId="aExamNum">
    <w:name w:val="aExamNum"/>
    <w:basedOn w:val="aExam"/>
    <w:rsid w:val="002522F9"/>
    <w:pPr>
      <w:ind w:left="1500" w:hanging="400"/>
    </w:pPr>
  </w:style>
  <w:style w:type="paragraph" w:customStyle="1" w:styleId="LongTitle">
    <w:name w:val="LongTitle"/>
    <w:basedOn w:val="BillBasic"/>
    <w:rsid w:val="002522F9"/>
    <w:pPr>
      <w:spacing w:before="300"/>
    </w:pPr>
  </w:style>
  <w:style w:type="paragraph" w:customStyle="1" w:styleId="Minister">
    <w:name w:val="Minister"/>
    <w:basedOn w:val="BillBasic"/>
    <w:rsid w:val="002522F9"/>
    <w:pPr>
      <w:spacing w:before="640"/>
      <w:jc w:val="right"/>
    </w:pPr>
    <w:rPr>
      <w:caps/>
    </w:rPr>
  </w:style>
  <w:style w:type="paragraph" w:customStyle="1" w:styleId="DateLine">
    <w:name w:val="DateLine"/>
    <w:basedOn w:val="BillBasic"/>
    <w:rsid w:val="002522F9"/>
    <w:pPr>
      <w:tabs>
        <w:tab w:val="left" w:pos="4320"/>
      </w:tabs>
    </w:pPr>
  </w:style>
  <w:style w:type="paragraph" w:customStyle="1" w:styleId="madeunder">
    <w:name w:val="made under"/>
    <w:basedOn w:val="BillBasic"/>
    <w:rsid w:val="002522F9"/>
    <w:pPr>
      <w:spacing w:before="240"/>
    </w:pPr>
  </w:style>
  <w:style w:type="paragraph" w:customStyle="1" w:styleId="EndNoteSubHeading">
    <w:name w:val="EndNoteSubHeading"/>
    <w:basedOn w:val="Normal"/>
    <w:next w:val="EndNoteText"/>
    <w:rsid w:val="006E223E"/>
    <w:pPr>
      <w:keepNext/>
      <w:tabs>
        <w:tab w:val="left" w:pos="700"/>
      </w:tabs>
      <w:spacing w:before="240"/>
      <w:ind w:left="700" w:hanging="700"/>
    </w:pPr>
    <w:rPr>
      <w:rFonts w:ascii="Arial" w:hAnsi="Arial"/>
      <w:b/>
      <w:sz w:val="20"/>
    </w:rPr>
  </w:style>
  <w:style w:type="paragraph" w:customStyle="1" w:styleId="EndNoteText">
    <w:name w:val="EndNoteText"/>
    <w:basedOn w:val="BillBasic"/>
    <w:rsid w:val="002522F9"/>
    <w:pPr>
      <w:tabs>
        <w:tab w:val="left" w:pos="700"/>
        <w:tab w:val="right" w:pos="6160"/>
      </w:tabs>
      <w:spacing w:before="80"/>
      <w:ind w:left="700" w:hanging="700"/>
    </w:pPr>
    <w:rPr>
      <w:sz w:val="20"/>
    </w:rPr>
  </w:style>
  <w:style w:type="paragraph" w:customStyle="1" w:styleId="BillBasicItalics">
    <w:name w:val="BillBasicItalics"/>
    <w:basedOn w:val="BillBasic"/>
    <w:rsid w:val="002522F9"/>
    <w:rPr>
      <w:i/>
    </w:rPr>
  </w:style>
  <w:style w:type="paragraph" w:customStyle="1" w:styleId="00SigningPage">
    <w:name w:val="00SigningPage"/>
    <w:basedOn w:val="Normal"/>
    <w:rsid w:val="002522F9"/>
  </w:style>
  <w:style w:type="paragraph" w:customStyle="1" w:styleId="Aparareturn">
    <w:name w:val="A para return"/>
    <w:basedOn w:val="BillBasic"/>
    <w:rsid w:val="002522F9"/>
    <w:pPr>
      <w:ind w:left="1600"/>
    </w:pPr>
  </w:style>
  <w:style w:type="paragraph" w:customStyle="1" w:styleId="Asubparareturn">
    <w:name w:val="A subpara return"/>
    <w:basedOn w:val="BillBasic"/>
    <w:rsid w:val="002522F9"/>
    <w:pPr>
      <w:ind w:left="2100"/>
    </w:pPr>
  </w:style>
  <w:style w:type="paragraph" w:customStyle="1" w:styleId="CommentNum">
    <w:name w:val="CommentNum"/>
    <w:basedOn w:val="Comment"/>
    <w:rsid w:val="002522F9"/>
    <w:pPr>
      <w:ind w:left="1800" w:hanging="1800"/>
    </w:pPr>
  </w:style>
  <w:style w:type="paragraph" w:styleId="TOC8">
    <w:name w:val="toc 8"/>
    <w:basedOn w:val="TOC3"/>
    <w:next w:val="Normal"/>
    <w:autoRedefine/>
    <w:uiPriority w:val="39"/>
    <w:rsid w:val="002522F9"/>
    <w:pPr>
      <w:keepNext w:val="0"/>
      <w:spacing w:before="120"/>
    </w:pPr>
  </w:style>
  <w:style w:type="paragraph" w:customStyle="1" w:styleId="Judges">
    <w:name w:val="Judges"/>
    <w:basedOn w:val="Minister"/>
    <w:rsid w:val="002522F9"/>
    <w:pPr>
      <w:spacing w:before="180"/>
    </w:pPr>
  </w:style>
  <w:style w:type="paragraph" w:customStyle="1" w:styleId="BillFor">
    <w:name w:val="BillFor"/>
    <w:basedOn w:val="BillBasicHeading"/>
    <w:rsid w:val="002522F9"/>
    <w:pPr>
      <w:keepNext w:val="0"/>
      <w:spacing w:before="320"/>
      <w:jc w:val="both"/>
    </w:pPr>
    <w:rPr>
      <w:sz w:val="28"/>
    </w:rPr>
  </w:style>
  <w:style w:type="paragraph" w:customStyle="1" w:styleId="draft">
    <w:name w:val="draft"/>
    <w:basedOn w:val="Normal"/>
    <w:rsid w:val="002522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522F9"/>
    <w:pPr>
      <w:spacing w:line="260" w:lineRule="atLeast"/>
      <w:jc w:val="center"/>
    </w:pPr>
  </w:style>
  <w:style w:type="paragraph" w:customStyle="1" w:styleId="Amainbullet">
    <w:name w:val="A main bullet"/>
    <w:basedOn w:val="BillBasic"/>
    <w:rsid w:val="002522F9"/>
    <w:pPr>
      <w:spacing w:before="60"/>
      <w:ind w:left="1500" w:hanging="400"/>
    </w:pPr>
  </w:style>
  <w:style w:type="paragraph" w:customStyle="1" w:styleId="Aparabullet">
    <w:name w:val="A para bullet"/>
    <w:basedOn w:val="BillBasic"/>
    <w:rsid w:val="002522F9"/>
    <w:pPr>
      <w:spacing w:before="60"/>
      <w:ind w:left="2000" w:hanging="400"/>
    </w:pPr>
  </w:style>
  <w:style w:type="paragraph" w:customStyle="1" w:styleId="Asubparabullet">
    <w:name w:val="A subpara bullet"/>
    <w:basedOn w:val="BillBasic"/>
    <w:rsid w:val="002522F9"/>
    <w:pPr>
      <w:spacing w:before="60"/>
      <w:ind w:left="2540" w:hanging="400"/>
    </w:pPr>
  </w:style>
  <w:style w:type="paragraph" w:customStyle="1" w:styleId="aDefpara">
    <w:name w:val="aDef para"/>
    <w:basedOn w:val="Apara"/>
    <w:rsid w:val="002522F9"/>
  </w:style>
  <w:style w:type="paragraph" w:customStyle="1" w:styleId="aDefsubpara">
    <w:name w:val="aDef subpara"/>
    <w:basedOn w:val="Asubpara"/>
    <w:rsid w:val="002522F9"/>
  </w:style>
  <w:style w:type="paragraph" w:customStyle="1" w:styleId="Idefpara">
    <w:name w:val="I def para"/>
    <w:basedOn w:val="Ipara"/>
    <w:rsid w:val="002522F9"/>
  </w:style>
  <w:style w:type="paragraph" w:customStyle="1" w:styleId="Idefsubpara">
    <w:name w:val="I def subpara"/>
    <w:basedOn w:val="Isubpara"/>
    <w:rsid w:val="002522F9"/>
  </w:style>
  <w:style w:type="paragraph" w:customStyle="1" w:styleId="Notified">
    <w:name w:val="Notified"/>
    <w:basedOn w:val="BillBasic"/>
    <w:rsid w:val="002522F9"/>
    <w:pPr>
      <w:spacing w:before="360"/>
      <w:jc w:val="right"/>
    </w:pPr>
    <w:rPr>
      <w:i/>
    </w:rPr>
  </w:style>
  <w:style w:type="paragraph" w:customStyle="1" w:styleId="03ScheduleLandscape">
    <w:name w:val="03ScheduleLandscape"/>
    <w:basedOn w:val="Normal"/>
    <w:rsid w:val="002522F9"/>
  </w:style>
  <w:style w:type="paragraph" w:customStyle="1" w:styleId="IDict-Heading">
    <w:name w:val="I Dict-Heading"/>
    <w:basedOn w:val="BillBasicHeading"/>
    <w:rsid w:val="002522F9"/>
    <w:pPr>
      <w:spacing w:before="320"/>
      <w:ind w:left="2600" w:hanging="2600"/>
      <w:jc w:val="both"/>
    </w:pPr>
    <w:rPr>
      <w:sz w:val="34"/>
    </w:rPr>
  </w:style>
  <w:style w:type="paragraph" w:customStyle="1" w:styleId="02TextLandscape">
    <w:name w:val="02TextLandscape"/>
    <w:basedOn w:val="Normal"/>
    <w:rsid w:val="002522F9"/>
  </w:style>
  <w:style w:type="paragraph" w:styleId="Salutation">
    <w:name w:val="Salutation"/>
    <w:basedOn w:val="Normal"/>
    <w:next w:val="Normal"/>
    <w:rsid w:val="006E223E"/>
  </w:style>
  <w:style w:type="paragraph" w:customStyle="1" w:styleId="aNoteBullet">
    <w:name w:val="aNoteBullet"/>
    <w:basedOn w:val="aNoteSymb"/>
    <w:rsid w:val="002522F9"/>
    <w:pPr>
      <w:tabs>
        <w:tab w:val="left" w:pos="2200"/>
      </w:tabs>
      <w:spacing w:before="60"/>
      <w:ind w:left="2600" w:hanging="700"/>
    </w:pPr>
  </w:style>
  <w:style w:type="paragraph" w:customStyle="1" w:styleId="aNotess">
    <w:name w:val="aNotess"/>
    <w:basedOn w:val="BillBasic"/>
    <w:rsid w:val="006E223E"/>
    <w:pPr>
      <w:ind w:left="1900" w:hanging="800"/>
    </w:pPr>
    <w:rPr>
      <w:sz w:val="20"/>
    </w:rPr>
  </w:style>
  <w:style w:type="paragraph" w:customStyle="1" w:styleId="aParaNoteBullet">
    <w:name w:val="aParaNoteBullet"/>
    <w:basedOn w:val="aParaNote"/>
    <w:rsid w:val="002522F9"/>
    <w:pPr>
      <w:tabs>
        <w:tab w:val="left" w:pos="2700"/>
      </w:tabs>
      <w:spacing w:before="60"/>
      <w:ind w:left="3100" w:hanging="700"/>
    </w:pPr>
  </w:style>
  <w:style w:type="paragraph" w:customStyle="1" w:styleId="aNotepar">
    <w:name w:val="aNotepar"/>
    <w:basedOn w:val="BillBasic"/>
    <w:next w:val="Normal"/>
    <w:rsid w:val="002522F9"/>
    <w:pPr>
      <w:ind w:left="2400" w:hanging="800"/>
    </w:pPr>
    <w:rPr>
      <w:sz w:val="20"/>
    </w:rPr>
  </w:style>
  <w:style w:type="paragraph" w:customStyle="1" w:styleId="aNoteTextpar">
    <w:name w:val="aNoteTextpar"/>
    <w:basedOn w:val="aNotepar"/>
    <w:rsid w:val="002522F9"/>
    <w:pPr>
      <w:spacing w:before="60"/>
      <w:ind w:firstLine="0"/>
    </w:pPr>
  </w:style>
  <w:style w:type="paragraph" w:customStyle="1" w:styleId="MinisterWord">
    <w:name w:val="MinisterWord"/>
    <w:basedOn w:val="Normal"/>
    <w:rsid w:val="002522F9"/>
    <w:pPr>
      <w:spacing w:before="60"/>
      <w:jc w:val="right"/>
    </w:pPr>
  </w:style>
  <w:style w:type="paragraph" w:customStyle="1" w:styleId="aExamPara">
    <w:name w:val="aExamPara"/>
    <w:basedOn w:val="aExam"/>
    <w:rsid w:val="002522F9"/>
    <w:pPr>
      <w:tabs>
        <w:tab w:val="right" w:pos="1720"/>
        <w:tab w:val="left" w:pos="2000"/>
        <w:tab w:val="left" w:pos="2300"/>
      </w:tabs>
      <w:ind w:left="2400" w:hanging="1300"/>
    </w:pPr>
  </w:style>
  <w:style w:type="paragraph" w:customStyle="1" w:styleId="aExamNumText">
    <w:name w:val="aExamNumText"/>
    <w:basedOn w:val="aExam"/>
    <w:rsid w:val="002522F9"/>
    <w:pPr>
      <w:ind w:left="1500"/>
    </w:pPr>
  </w:style>
  <w:style w:type="paragraph" w:customStyle="1" w:styleId="aExamBullet">
    <w:name w:val="aExamBullet"/>
    <w:basedOn w:val="aExam"/>
    <w:rsid w:val="002522F9"/>
    <w:pPr>
      <w:tabs>
        <w:tab w:val="left" w:pos="1500"/>
        <w:tab w:val="left" w:pos="2300"/>
      </w:tabs>
      <w:ind w:left="1900" w:hanging="800"/>
    </w:pPr>
  </w:style>
  <w:style w:type="paragraph" w:customStyle="1" w:styleId="aNotePara">
    <w:name w:val="aNotePara"/>
    <w:basedOn w:val="aNote"/>
    <w:rsid w:val="002522F9"/>
    <w:pPr>
      <w:tabs>
        <w:tab w:val="right" w:pos="2140"/>
        <w:tab w:val="left" w:pos="2400"/>
      </w:tabs>
      <w:spacing w:before="60"/>
      <w:ind w:left="2400" w:hanging="1300"/>
    </w:pPr>
  </w:style>
  <w:style w:type="paragraph" w:customStyle="1" w:styleId="aExplanHeading">
    <w:name w:val="aExplanHeading"/>
    <w:basedOn w:val="BillBasicHeading"/>
    <w:next w:val="Normal"/>
    <w:rsid w:val="002522F9"/>
    <w:rPr>
      <w:rFonts w:ascii="Arial (W1)" w:hAnsi="Arial (W1)"/>
      <w:sz w:val="18"/>
    </w:rPr>
  </w:style>
  <w:style w:type="paragraph" w:customStyle="1" w:styleId="aExplanText">
    <w:name w:val="aExplanText"/>
    <w:basedOn w:val="BillBasic"/>
    <w:rsid w:val="002522F9"/>
    <w:rPr>
      <w:sz w:val="20"/>
    </w:rPr>
  </w:style>
  <w:style w:type="paragraph" w:customStyle="1" w:styleId="aParaNotePara">
    <w:name w:val="aParaNotePara"/>
    <w:basedOn w:val="aNoteParaSymb"/>
    <w:rsid w:val="002522F9"/>
    <w:pPr>
      <w:tabs>
        <w:tab w:val="clear" w:pos="2140"/>
        <w:tab w:val="clear" w:pos="2400"/>
        <w:tab w:val="right" w:pos="2644"/>
      </w:tabs>
      <w:ind w:left="3320" w:hanging="1720"/>
    </w:pPr>
  </w:style>
  <w:style w:type="character" w:customStyle="1" w:styleId="charBold">
    <w:name w:val="charBold"/>
    <w:basedOn w:val="DefaultParagraphFont"/>
    <w:rsid w:val="002522F9"/>
    <w:rPr>
      <w:b/>
    </w:rPr>
  </w:style>
  <w:style w:type="character" w:customStyle="1" w:styleId="charBoldItals">
    <w:name w:val="charBoldItals"/>
    <w:basedOn w:val="DefaultParagraphFont"/>
    <w:rsid w:val="002522F9"/>
    <w:rPr>
      <w:b/>
      <w:i/>
    </w:rPr>
  </w:style>
  <w:style w:type="character" w:customStyle="1" w:styleId="charItals">
    <w:name w:val="charItals"/>
    <w:basedOn w:val="DefaultParagraphFont"/>
    <w:rsid w:val="002522F9"/>
    <w:rPr>
      <w:i/>
    </w:rPr>
  </w:style>
  <w:style w:type="character" w:customStyle="1" w:styleId="charUnderline">
    <w:name w:val="charUnderline"/>
    <w:basedOn w:val="DefaultParagraphFont"/>
    <w:rsid w:val="002522F9"/>
    <w:rPr>
      <w:u w:val="single"/>
    </w:rPr>
  </w:style>
  <w:style w:type="paragraph" w:customStyle="1" w:styleId="TableHd">
    <w:name w:val="TableHd"/>
    <w:basedOn w:val="Normal"/>
    <w:rsid w:val="002522F9"/>
    <w:pPr>
      <w:keepNext/>
      <w:spacing w:before="300"/>
      <w:ind w:left="1200" w:hanging="1200"/>
    </w:pPr>
    <w:rPr>
      <w:rFonts w:ascii="Arial" w:hAnsi="Arial"/>
      <w:b/>
      <w:sz w:val="20"/>
    </w:rPr>
  </w:style>
  <w:style w:type="paragraph" w:customStyle="1" w:styleId="TableColHd">
    <w:name w:val="TableColHd"/>
    <w:basedOn w:val="Normal"/>
    <w:rsid w:val="002522F9"/>
    <w:pPr>
      <w:keepNext/>
      <w:spacing w:after="60"/>
    </w:pPr>
    <w:rPr>
      <w:rFonts w:ascii="Arial" w:hAnsi="Arial"/>
      <w:b/>
      <w:sz w:val="18"/>
    </w:rPr>
  </w:style>
  <w:style w:type="paragraph" w:customStyle="1" w:styleId="PenaltyPara">
    <w:name w:val="PenaltyPara"/>
    <w:basedOn w:val="Normal"/>
    <w:rsid w:val="002522F9"/>
    <w:pPr>
      <w:tabs>
        <w:tab w:val="right" w:pos="1360"/>
      </w:tabs>
      <w:spacing w:before="60"/>
      <w:ind w:left="1600" w:hanging="1600"/>
      <w:jc w:val="both"/>
    </w:pPr>
  </w:style>
  <w:style w:type="paragraph" w:customStyle="1" w:styleId="tablepara">
    <w:name w:val="table para"/>
    <w:basedOn w:val="Normal"/>
    <w:rsid w:val="002522F9"/>
    <w:pPr>
      <w:tabs>
        <w:tab w:val="right" w:pos="800"/>
        <w:tab w:val="left" w:pos="1100"/>
      </w:tabs>
      <w:spacing w:before="80" w:after="60"/>
      <w:ind w:left="1100" w:hanging="1100"/>
    </w:pPr>
  </w:style>
  <w:style w:type="paragraph" w:customStyle="1" w:styleId="tablesubpara">
    <w:name w:val="table subpara"/>
    <w:basedOn w:val="Normal"/>
    <w:rsid w:val="002522F9"/>
    <w:pPr>
      <w:tabs>
        <w:tab w:val="right" w:pos="1500"/>
        <w:tab w:val="left" w:pos="1800"/>
      </w:tabs>
      <w:spacing w:before="80" w:after="60"/>
      <w:ind w:left="1800" w:hanging="1800"/>
    </w:pPr>
  </w:style>
  <w:style w:type="paragraph" w:customStyle="1" w:styleId="TableText">
    <w:name w:val="TableText"/>
    <w:basedOn w:val="Normal"/>
    <w:rsid w:val="002522F9"/>
    <w:pPr>
      <w:spacing w:before="60" w:after="60"/>
    </w:pPr>
  </w:style>
  <w:style w:type="paragraph" w:customStyle="1" w:styleId="IshadedH5Sec">
    <w:name w:val="I shaded H5 Sec"/>
    <w:basedOn w:val="AH5Sec"/>
    <w:rsid w:val="002522F9"/>
    <w:pPr>
      <w:shd w:val="pct25" w:color="auto" w:fill="auto"/>
      <w:outlineLvl w:val="9"/>
    </w:pPr>
  </w:style>
  <w:style w:type="paragraph" w:customStyle="1" w:styleId="IshadedSchClause">
    <w:name w:val="I shaded Sch Clause"/>
    <w:basedOn w:val="IshadedH5Sec"/>
    <w:rsid w:val="002522F9"/>
  </w:style>
  <w:style w:type="paragraph" w:customStyle="1" w:styleId="Penalty">
    <w:name w:val="Penalty"/>
    <w:basedOn w:val="Amainreturn"/>
    <w:rsid w:val="002522F9"/>
  </w:style>
  <w:style w:type="paragraph" w:customStyle="1" w:styleId="aNoteText">
    <w:name w:val="aNoteText"/>
    <w:basedOn w:val="aNoteSymb"/>
    <w:rsid w:val="002522F9"/>
    <w:pPr>
      <w:spacing w:before="60"/>
      <w:ind w:firstLine="0"/>
    </w:pPr>
  </w:style>
  <w:style w:type="paragraph" w:customStyle="1" w:styleId="aExamINum">
    <w:name w:val="aExamINum"/>
    <w:basedOn w:val="aExam"/>
    <w:rsid w:val="006E223E"/>
    <w:pPr>
      <w:tabs>
        <w:tab w:val="left" w:pos="1500"/>
      </w:tabs>
      <w:ind w:left="1500" w:hanging="400"/>
    </w:pPr>
  </w:style>
  <w:style w:type="paragraph" w:customStyle="1" w:styleId="AExamIPara">
    <w:name w:val="AExamIPara"/>
    <w:basedOn w:val="aExam"/>
    <w:rsid w:val="002522F9"/>
    <w:pPr>
      <w:tabs>
        <w:tab w:val="right" w:pos="1720"/>
        <w:tab w:val="left" w:pos="2000"/>
      </w:tabs>
      <w:ind w:left="2000" w:hanging="900"/>
    </w:pPr>
  </w:style>
  <w:style w:type="paragraph" w:customStyle="1" w:styleId="AH3sec">
    <w:name w:val="A H3 sec"/>
    <w:basedOn w:val="Normal"/>
    <w:next w:val="Amain"/>
    <w:rsid w:val="006E223E"/>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522F9"/>
    <w:pPr>
      <w:tabs>
        <w:tab w:val="clear" w:pos="2600"/>
      </w:tabs>
      <w:ind w:left="1100"/>
    </w:pPr>
    <w:rPr>
      <w:sz w:val="18"/>
    </w:rPr>
  </w:style>
  <w:style w:type="paragraph" w:customStyle="1" w:styleId="aExamss">
    <w:name w:val="aExamss"/>
    <w:basedOn w:val="aNoteSymb"/>
    <w:rsid w:val="002522F9"/>
    <w:pPr>
      <w:spacing w:before="60"/>
      <w:ind w:left="1100" w:firstLine="0"/>
    </w:pPr>
  </w:style>
  <w:style w:type="paragraph" w:customStyle="1" w:styleId="aExamHdgpar">
    <w:name w:val="aExamHdgpar"/>
    <w:basedOn w:val="aExamHdgss"/>
    <w:next w:val="Normal"/>
    <w:rsid w:val="002522F9"/>
    <w:pPr>
      <w:ind w:left="1600"/>
    </w:pPr>
  </w:style>
  <w:style w:type="paragraph" w:customStyle="1" w:styleId="aExampar">
    <w:name w:val="aExampar"/>
    <w:basedOn w:val="aExamss"/>
    <w:rsid w:val="002522F9"/>
    <w:pPr>
      <w:ind w:left="1600"/>
    </w:pPr>
  </w:style>
  <w:style w:type="paragraph" w:customStyle="1" w:styleId="aExamINumss">
    <w:name w:val="aExamINumss"/>
    <w:basedOn w:val="aExamss"/>
    <w:rsid w:val="002522F9"/>
    <w:pPr>
      <w:tabs>
        <w:tab w:val="left" w:pos="1500"/>
      </w:tabs>
      <w:ind w:left="1500" w:hanging="400"/>
    </w:pPr>
  </w:style>
  <w:style w:type="paragraph" w:customStyle="1" w:styleId="aExamINumpar">
    <w:name w:val="aExamINumpar"/>
    <w:basedOn w:val="aExampar"/>
    <w:rsid w:val="002522F9"/>
    <w:pPr>
      <w:tabs>
        <w:tab w:val="left" w:pos="2000"/>
      </w:tabs>
      <w:ind w:left="2000" w:hanging="400"/>
    </w:pPr>
  </w:style>
  <w:style w:type="paragraph" w:customStyle="1" w:styleId="aExamNumTextss">
    <w:name w:val="aExamNumTextss"/>
    <w:basedOn w:val="aExamss"/>
    <w:rsid w:val="002522F9"/>
    <w:pPr>
      <w:ind w:left="1500"/>
    </w:pPr>
  </w:style>
  <w:style w:type="paragraph" w:customStyle="1" w:styleId="aExamNumTextpar">
    <w:name w:val="aExamNumTextpar"/>
    <w:basedOn w:val="aExampar"/>
    <w:rsid w:val="006E223E"/>
    <w:pPr>
      <w:ind w:left="2000"/>
    </w:pPr>
  </w:style>
  <w:style w:type="paragraph" w:customStyle="1" w:styleId="aExamBulletss">
    <w:name w:val="aExamBulletss"/>
    <w:basedOn w:val="aExamss"/>
    <w:rsid w:val="002522F9"/>
    <w:pPr>
      <w:ind w:left="1500" w:hanging="400"/>
    </w:pPr>
  </w:style>
  <w:style w:type="paragraph" w:customStyle="1" w:styleId="aExamBulletpar">
    <w:name w:val="aExamBulletpar"/>
    <w:basedOn w:val="aExampar"/>
    <w:rsid w:val="002522F9"/>
    <w:pPr>
      <w:ind w:left="2000" w:hanging="400"/>
    </w:pPr>
  </w:style>
  <w:style w:type="paragraph" w:customStyle="1" w:styleId="aExamHdgsubpar">
    <w:name w:val="aExamHdgsubpar"/>
    <w:basedOn w:val="aExamHdgss"/>
    <w:next w:val="Normal"/>
    <w:rsid w:val="002522F9"/>
    <w:pPr>
      <w:ind w:left="2140"/>
    </w:pPr>
  </w:style>
  <w:style w:type="paragraph" w:customStyle="1" w:styleId="aExamsubpar">
    <w:name w:val="aExamsubpar"/>
    <w:basedOn w:val="aExamss"/>
    <w:rsid w:val="002522F9"/>
    <w:pPr>
      <w:ind w:left="2140"/>
    </w:pPr>
  </w:style>
  <w:style w:type="paragraph" w:customStyle="1" w:styleId="aExamNumsubpar">
    <w:name w:val="aExamNumsubpar"/>
    <w:basedOn w:val="aExamsubpar"/>
    <w:rsid w:val="006E223E"/>
    <w:pPr>
      <w:tabs>
        <w:tab w:val="left" w:pos="2540"/>
      </w:tabs>
      <w:ind w:left="2540" w:hanging="400"/>
    </w:pPr>
  </w:style>
  <w:style w:type="paragraph" w:customStyle="1" w:styleId="aExamNumTextsubpar">
    <w:name w:val="aExamNumTextsubpar"/>
    <w:basedOn w:val="aExampar"/>
    <w:rsid w:val="006E223E"/>
    <w:pPr>
      <w:ind w:left="2540"/>
    </w:pPr>
  </w:style>
  <w:style w:type="paragraph" w:customStyle="1" w:styleId="aExamBulletsubpar">
    <w:name w:val="aExamBulletsubpar"/>
    <w:basedOn w:val="aExamsubpar"/>
    <w:rsid w:val="006E223E"/>
    <w:pPr>
      <w:tabs>
        <w:tab w:val="num" w:pos="2540"/>
      </w:tabs>
      <w:ind w:left="2540" w:hanging="400"/>
    </w:pPr>
  </w:style>
  <w:style w:type="paragraph" w:customStyle="1" w:styleId="aNoteTextss">
    <w:name w:val="aNoteTextss"/>
    <w:basedOn w:val="Normal"/>
    <w:rsid w:val="002522F9"/>
    <w:pPr>
      <w:spacing w:before="60"/>
      <w:ind w:left="1900"/>
      <w:jc w:val="both"/>
    </w:pPr>
    <w:rPr>
      <w:sz w:val="20"/>
    </w:rPr>
  </w:style>
  <w:style w:type="paragraph" w:customStyle="1" w:styleId="aNoteParass">
    <w:name w:val="aNoteParass"/>
    <w:basedOn w:val="Normal"/>
    <w:rsid w:val="002522F9"/>
    <w:pPr>
      <w:tabs>
        <w:tab w:val="right" w:pos="2140"/>
        <w:tab w:val="left" w:pos="2400"/>
      </w:tabs>
      <w:spacing w:before="60"/>
      <w:ind w:left="2400" w:hanging="1300"/>
      <w:jc w:val="both"/>
    </w:pPr>
    <w:rPr>
      <w:sz w:val="20"/>
    </w:rPr>
  </w:style>
  <w:style w:type="paragraph" w:customStyle="1" w:styleId="aNoteParapar">
    <w:name w:val="aNoteParapar"/>
    <w:basedOn w:val="aNotepar"/>
    <w:rsid w:val="002522F9"/>
    <w:pPr>
      <w:tabs>
        <w:tab w:val="right" w:pos="2640"/>
      </w:tabs>
      <w:spacing w:before="60"/>
      <w:ind w:left="2920" w:hanging="1320"/>
    </w:pPr>
  </w:style>
  <w:style w:type="paragraph" w:customStyle="1" w:styleId="aNotesubpar">
    <w:name w:val="aNotesubpar"/>
    <w:basedOn w:val="BillBasic"/>
    <w:next w:val="Normal"/>
    <w:rsid w:val="002522F9"/>
    <w:pPr>
      <w:ind w:left="2940" w:hanging="800"/>
    </w:pPr>
    <w:rPr>
      <w:sz w:val="20"/>
    </w:rPr>
  </w:style>
  <w:style w:type="paragraph" w:customStyle="1" w:styleId="aNoteTextsubpar">
    <w:name w:val="aNoteTextsubpar"/>
    <w:basedOn w:val="aNotesubpar"/>
    <w:rsid w:val="002522F9"/>
    <w:pPr>
      <w:spacing w:before="60"/>
      <w:ind w:firstLine="0"/>
    </w:pPr>
  </w:style>
  <w:style w:type="paragraph" w:customStyle="1" w:styleId="aNoteParasubpar">
    <w:name w:val="aNoteParasubpar"/>
    <w:basedOn w:val="aNotesubpar"/>
    <w:rsid w:val="006E223E"/>
    <w:pPr>
      <w:tabs>
        <w:tab w:val="right" w:pos="3180"/>
      </w:tabs>
      <w:spacing w:before="60"/>
      <w:ind w:left="3460" w:hanging="1320"/>
    </w:pPr>
  </w:style>
  <w:style w:type="paragraph" w:customStyle="1" w:styleId="aNoteBulletsubpar">
    <w:name w:val="aNoteBulletsubpar"/>
    <w:basedOn w:val="aNotesubpar"/>
    <w:rsid w:val="006E223E"/>
    <w:pPr>
      <w:numPr>
        <w:numId w:val="3"/>
      </w:numPr>
      <w:tabs>
        <w:tab w:val="left" w:pos="3240"/>
      </w:tabs>
      <w:spacing w:before="60"/>
    </w:pPr>
  </w:style>
  <w:style w:type="paragraph" w:customStyle="1" w:styleId="aNoteBulletss">
    <w:name w:val="aNoteBulletss"/>
    <w:basedOn w:val="Normal"/>
    <w:rsid w:val="002522F9"/>
    <w:pPr>
      <w:spacing w:before="60"/>
      <w:ind w:left="2300" w:hanging="400"/>
      <w:jc w:val="both"/>
    </w:pPr>
    <w:rPr>
      <w:sz w:val="20"/>
    </w:rPr>
  </w:style>
  <w:style w:type="paragraph" w:customStyle="1" w:styleId="aNoteBulletpar">
    <w:name w:val="aNoteBulletpar"/>
    <w:basedOn w:val="aNotepar"/>
    <w:rsid w:val="002522F9"/>
    <w:pPr>
      <w:spacing w:before="60"/>
      <w:ind w:left="2800" w:hanging="400"/>
    </w:pPr>
  </w:style>
  <w:style w:type="paragraph" w:customStyle="1" w:styleId="aExplanBullet">
    <w:name w:val="aExplanBullet"/>
    <w:basedOn w:val="Normal"/>
    <w:rsid w:val="002522F9"/>
    <w:pPr>
      <w:spacing w:before="140"/>
      <w:ind w:left="400" w:hanging="400"/>
      <w:jc w:val="both"/>
    </w:pPr>
    <w:rPr>
      <w:snapToGrid w:val="0"/>
      <w:sz w:val="20"/>
    </w:rPr>
  </w:style>
  <w:style w:type="paragraph" w:customStyle="1" w:styleId="AuthLaw">
    <w:name w:val="AuthLaw"/>
    <w:basedOn w:val="BillBasic"/>
    <w:rsid w:val="006E223E"/>
    <w:rPr>
      <w:rFonts w:ascii="Arial" w:hAnsi="Arial"/>
      <w:b/>
      <w:sz w:val="20"/>
    </w:rPr>
  </w:style>
  <w:style w:type="paragraph" w:customStyle="1" w:styleId="aExamNumpar">
    <w:name w:val="aExamNumpar"/>
    <w:basedOn w:val="aExamINumss"/>
    <w:rsid w:val="006E223E"/>
    <w:pPr>
      <w:tabs>
        <w:tab w:val="clear" w:pos="1500"/>
        <w:tab w:val="left" w:pos="2000"/>
      </w:tabs>
      <w:ind w:left="2000"/>
    </w:pPr>
  </w:style>
  <w:style w:type="paragraph" w:customStyle="1" w:styleId="Schsectionheading">
    <w:name w:val="Sch section heading"/>
    <w:basedOn w:val="BillBasic"/>
    <w:next w:val="Amain"/>
    <w:rsid w:val="006E223E"/>
    <w:pPr>
      <w:spacing w:before="240"/>
      <w:jc w:val="left"/>
      <w:outlineLvl w:val="4"/>
    </w:pPr>
    <w:rPr>
      <w:rFonts w:ascii="Arial" w:hAnsi="Arial"/>
      <w:b/>
    </w:rPr>
  </w:style>
  <w:style w:type="paragraph" w:customStyle="1" w:styleId="SchAmain">
    <w:name w:val="Sch A main"/>
    <w:basedOn w:val="Amain"/>
    <w:rsid w:val="002522F9"/>
  </w:style>
  <w:style w:type="paragraph" w:customStyle="1" w:styleId="SchApara">
    <w:name w:val="Sch A para"/>
    <w:basedOn w:val="Apara"/>
    <w:rsid w:val="002522F9"/>
  </w:style>
  <w:style w:type="paragraph" w:customStyle="1" w:styleId="SchAsubpara">
    <w:name w:val="Sch A subpara"/>
    <w:basedOn w:val="Asubpara"/>
    <w:rsid w:val="002522F9"/>
  </w:style>
  <w:style w:type="paragraph" w:customStyle="1" w:styleId="SchAsubsubpara">
    <w:name w:val="Sch A subsubpara"/>
    <w:basedOn w:val="Asubsubpara"/>
    <w:rsid w:val="002522F9"/>
  </w:style>
  <w:style w:type="paragraph" w:customStyle="1" w:styleId="TOCOL1">
    <w:name w:val="TOCOL 1"/>
    <w:basedOn w:val="TOC1"/>
    <w:rsid w:val="002522F9"/>
  </w:style>
  <w:style w:type="paragraph" w:customStyle="1" w:styleId="TOCOL2">
    <w:name w:val="TOCOL 2"/>
    <w:basedOn w:val="TOC2"/>
    <w:rsid w:val="002522F9"/>
    <w:pPr>
      <w:keepNext w:val="0"/>
    </w:pPr>
  </w:style>
  <w:style w:type="paragraph" w:customStyle="1" w:styleId="TOCOL3">
    <w:name w:val="TOCOL 3"/>
    <w:basedOn w:val="TOC3"/>
    <w:rsid w:val="002522F9"/>
    <w:pPr>
      <w:keepNext w:val="0"/>
    </w:pPr>
  </w:style>
  <w:style w:type="paragraph" w:customStyle="1" w:styleId="TOCOL4">
    <w:name w:val="TOCOL 4"/>
    <w:basedOn w:val="TOC4"/>
    <w:rsid w:val="002522F9"/>
    <w:pPr>
      <w:keepNext w:val="0"/>
    </w:pPr>
  </w:style>
  <w:style w:type="paragraph" w:customStyle="1" w:styleId="TOCOL5">
    <w:name w:val="TOCOL 5"/>
    <w:basedOn w:val="TOC5"/>
    <w:rsid w:val="002522F9"/>
    <w:pPr>
      <w:tabs>
        <w:tab w:val="left" w:pos="400"/>
      </w:tabs>
    </w:pPr>
  </w:style>
  <w:style w:type="paragraph" w:customStyle="1" w:styleId="TOCOL6">
    <w:name w:val="TOCOL 6"/>
    <w:basedOn w:val="TOC6"/>
    <w:rsid w:val="002522F9"/>
    <w:pPr>
      <w:keepNext w:val="0"/>
    </w:pPr>
  </w:style>
  <w:style w:type="paragraph" w:customStyle="1" w:styleId="TOCOL7">
    <w:name w:val="TOCOL 7"/>
    <w:basedOn w:val="TOC7"/>
    <w:rsid w:val="002522F9"/>
  </w:style>
  <w:style w:type="paragraph" w:customStyle="1" w:styleId="TOCOL8">
    <w:name w:val="TOCOL 8"/>
    <w:basedOn w:val="TOC8"/>
    <w:rsid w:val="002522F9"/>
  </w:style>
  <w:style w:type="paragraph" w:customStyle="1" w:styleId="TOCOL9">
    <w:name w:val="TOCOL 9"/>
    <w:basedOn w:val="TOC9"/>
    <w:rsid w:val="002522F9"/>
    <w:pPr>
      <w:ind w:right="0"/>
    </w:pPr>
  </w:style>
  <w:style w:type="paragraph" w:styleId="TOC9">
    <w:name w:val="toc 9"/>
    <w:basedOn w:val="Normal"/>
    <w:next w:val="Normal"/>
    <w:autoRedefine/>
    <w:uiPriority w:val="39"/>
    <w:rsid w:val="002522F9"/>
    <w:pPr>
      <w:ind w:left="1920" w:right="600"/>
    </w:pPr>
  </w:style>
  <w:style w:type="paragraph" w:customStyle="1" w:styleId="Billname1">
    <w:name w:val="Billname1"/>
    <w:basedOn w:val="Normal"/>
    <w:rsid w:val="002522F9"/>
    <w:pPr>
      <w:tabs>
        <w:tab w:val="left" w:pos="2400"/>
      </w:tabs>
      <w:spacing w:before="1220"/>
    </w:pPr>
    <w:rPr>
      <w:rFonts w:ascii="Arial" w:hAnsi="Arial"/>
      <w:b/>
      <w:sz w:val="40"/>
    </w:rPr>
  </w:style>
  <w:style w:type="paragraph" w:customStyle="1" w:styleId="TableText10">
    <w:name w:val="TableText10"/>
    <w:basedOn w:val="TableText"/>
    <w:rsid w:val="002522F9"/>
    <w:rPr>
      <w:sz w:val="20"/>
    </w:rPr>
  </w:style>
  <w:style w:type="paragraph" w:customStyle="1" w:styleId="TablePara10">
    <w:name w:val="TablePara10"/>
    <w:basedOn w:val="tablepara"/>
    <w:rsid w:val="002522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22F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522F9"/>
  </w:style>
  <w:style w:type="character" w:customStyle="1" w:styleId="charPage">
    <w:name w:val="charPage"/>
    <w:basedOn w:val="DefaultParagraphFont"/>
    <w:rsid w:val="002522F9"/>
  </w:style>
  <w:style w:type="character" w:styleId="PageNumber">
    <w:name w:val="page number"/>
    <w:basedOn w:val="DefaultParagraphFont"/>
    <w:rsid w:val="002522F9"/>
  </w:style>
  <w:style w:type="paragraph" w:customStyle="1" w:styleId="Letterhead">
    <w:name w:val="Letterhead"/>
    <w:rsid w:val="006E223E"/>
    <w:pPr>
      <w:widowControl w:val="0"/>
      <w:spacing w:after="180"/>
      <w:jc w:val="right"/>
    </w:pPr>
    <w:rPr>
      <w:rFonts w:ascii="Arial" w:hAnsi="Arial"/>
      <w:sz w:val="32"/>
      <w:lang w:eastAsia="en-US"/>
    </w:rPr>
  </w:style>
  <w:style w:type="paragraph" w:customStyle="1" w:styleId="IShadedschclause0">
    <w:name w:val="I Shaded sch clause"/>
    <w:basedOn w:val="IH5Sec"/>
    <w:rsid w:val="006E223E"/>
    <w:pPr>
      <w:shd w:val="pct15" w:color="auto" w:fill="FFFFFF"/>
      <w:tabs>
        <w:tab w:val="clear" w:pos="1100"/>
        <w:tab w:val="left" w:pos="700"/>
      </w:tabs>
      <w:ind w:left="700" w:hanging="700"/>
    </w:pPr>
  </w:style>
  <w:style w:type="paragraph" w:customStyle="1" w:styleId="Billfooter">
    <w:name w:val="Billfooter"/>
    <w:basedOn w:val="Normal"/>
    <w:rsid w:val="006E223E"/>
    <w:pPr>
      <w:tabs>
        <w:tab w:val="right" w:pos="7200"/>
      </w:tabs>
      <w:jc w:val="both"/>
    </w:pPr>
    <w:rPr>
      <w:sz w:val="18"/>
    </w:rPr>
  </w:style>
  <w:style w:type="paragraph" w:styleId="BalloonText">
    <w:name w:val="Balloon Text"/>
    <w:basedOn w:val="Normal"/>
    <w:link w:val="BalloonTextChar"/>
    <w:uiPriority w:val="99"/>
    <w:unhideWhenUsed/>
    <w:rsid w:val="002522F9"/>
    <w:rPr>
      <w:rFonts w:ascii="Tahoma" w:hAnsi="Tahoma" w:cs="Tahoma"/>
      <w:sz w:val="16"/>
      <w:szCs w:val="16"/>
    </w:rPr>
  </w:style>
  <w:style w:type="character" w:customStyle="1" w:styleId="BalloonTextChar">
    <w:name w:val="Balloon Text Char"/>
    <w:basedOn w:val="DefaultParagraphFont"/>
    <w:link w:val="BalloonText"/>
    <w:uiPriority w:val="99"/>
    <w:rsid w:val="002522F9"/>
    <w:rPr>
      <w:rFonts w:ascii="Tahoma" w:hAnsi="Tahoma" w:cs="Tahoma"/>
      <w:sz w:val="16"/>
      <w:szCs w:val="16"/>
      <w:lang w:eastAsia="en-US"/>
    </w:rPr>
  </w:style>
  <w:style w:type="paragraph" w:customStyle="1" w:styleId="00AssAm">
    <w:name w:val="00AssAm"/>
    <w:basedOn w:val="00SigningPage"/>
    <w:rsid w:val="006E223E"/>
  </w:style>
  <w:style w:type="character" w:customStyle="1" w:styleId="FooterChar">
    <w:name w:val="Footer Char"/>
    <w:basedOn w:val="DefaultParagraphFont"/>
    <w:link w:val="Footer"/>
    <w:rsid w:val="002522F9"/>
    <w:rPr>
      <w:rFonts w:ascii="Arial" w:hAnsi="Arial"/>
      <w:sz w:val="18"/>
      <w:lang w:eastAsia="en-US"/>
    </w:rPr>
  </w:style>
  <w:style w:type="character" w:customStyle="1" w:styleId="HeaderChar">
    <w:name w:val="Header Char"/>
    <w:basedOn w:val="DefaultParagraphFont"/>
    <w:link w:val="Header"/>
    <w:rsid w:val="006E223E"/>
    <w:rPr>
      <w:sz w:val="24"/>
      <w:lang w:eastAsia="en-US"/>
    </w:rPr>
  </w:style>
  <w:style w:type="paragraph" w:customStyle="1" w:styleId="01aPreamble">
    <w:name w:val="01aPreamble"/>
    <w:basedOn w:val="Normal"/>
    <w:qFormat/>
    <w:rsid w:val="002522F9"/>
  </w:style>
  <w:style w:type="paragraph" w:customStyle="1" w:styleId="TableBullet">
    <w:name w:val="TableBullet"/>
    <w:basedOn w:val="TableText10"/>
    <w:qFormat/>
    <w:rsid w:val="002522F9"/>
    <w:pPr>
      <w:numPr>
        <w:numId w:val="5"/>
      </w:numPr>
    </w:pPr>
  </w:style>
  <w:style w:type="paragraph" w:customStyle="1" w:styleId="BillCrest">
    <w:name w:val="Bill Crest"/>
    <w:basedOn w:val="Normal"/>
    <w:next w:val="Normal"/>
    <w:rsid w:val="002522F9"/>
    <w:pPr>
      <w:tabs>
        <w:tab w:val="center" w:pos="3160"/>
      </w:tabs>
      <w:spacing w:after="60"/>
    </w:pPr>
    <w:rPr>
      <w:sz w:val="216"/>
    </w:rPr>
  </w:style>
  <w:style w:type="paragraph" w:customStyle="1" w:styleId="BillNo">
    <w:name w:val="BillNo"/>
    <w:basedOn w:val="BillBasicHeading"/>
    <w:rsid w:val="002522F9"/>
    <w:pPr>
      <w:keepNext w:val="0"/>
      <w:spacing w:before="240"/>
      <w:jc w:val="both"/>
    </w:pPr>
  </w:style>
  <w:style w:type="paragraph" w:customStyle="1" w:styleId="aNoteBulletann">
    <w:name w:val="aNoteBulletann"/>
    <w:basedOn w:val="aNotess"/>
    <w:rsid w:val="006E223E"/>
    <w:pPr>
      <w:tabs>
        <w:tab w:val="left" w:pos="2200"/>
      </w:tabs>
      <w:spacing w:before="0"/>
      <w:ind w:left="0" w:firstLine="0"/>
    </w:pPr>
  </w:style>
  <w:style w:type="paragraph" w:customStyle="1" w:styleId="aNoteBulletparann">
    <w:name w:val="aNoteBulletparann"/>
    <w:basedOn w:val="aNotepar"/>
    <w:rsid w:val="006E223E"/>
    <w:pPr>
      <w:tabs>
        <w:tab w:val="left" w:pos="2700"/>
      </w:tabs>
      <w:spacing w:before="0"/>
      <w:ind w:left="0" w:firstLine="0"/>
    </w:pPr>
  </w:style>
  <w:style w:type="paragraph" w:customStyle="1" w:styleId="TableNumbered">
    <w:name w:val="TableNumbered"/>
    <w:basedOn w:val="TableText10"/>
    <w:qFormat/>
    <w:rsid w:val="002522F9"/>
    <w:pPr>
      <w:numPr>
        <w:numId w:val="4"/>
      </w:numPr>
    </w:pPr>
  </w:style>
  <w:style w:type="paragraph" w:customStyle="1" w:styleId="ISchMain">
    <w:name w:val="I Sch Main"/>
    <w:basedOn w:val="BillBasic"/>
    <w:rsid w:val="002522F9"/>
    <w:pPr>
      <w:tabs>
        <w:tab w:val="right" w:pos="900"/>
        <w:tab w:val="left" w:pos="1100"/>
      </w:tabs>
      <w:ind w:left="1100" w:hanging="1100"/>
    </w:pPr>
  </w:style>
  <w:style w:type="paragraph" w:customStyle="1" w:styleId="ISchpara">
    <w:name w:val="I Sch para"/>
    <w:basedOn w:val="BillBasic"/>
    <w:rsid w:val="002522F9"/>
    <w:pPr>
      <w:tabs>
        <w:tab w:val="right" w:pos="1400"/>
        <w:tab w:val="left" w:pos="1600"/>
      </w:tabs>
      <w:ind w:left="1600" w:hanging="1600"/>
    </w:pPr>
  </w:style>
  <w:style w:type="paragraph" w:customStyle="1" w:styleId="ISchsubpara">
    <w:name w:val="I Sch subpara"/>
    <w:basedOn w:val="BillBasic"/>
    <w:rsid w:val="002522F9"/>
    <w:pPr>
      <w:tabs>
        <w:tab w:val="right" w:pos="1940"/>
        <w:tab w:val="left" w:pos="2140"/>
      </w:tabs>
      <w:ind w:left="2140" w:hanging="2140"/>
    </w:pPr>
  </w:style>
  <w:style w:type="paragraph" w:customStyle="1" w:styleId="ISchsubsubpara">
    <w:name w:val="I Sch subsubpara"/>
    <w:basedOn w:val="BillBasic"/>
    <w:rsid w:val="002522F9"/>
    <w:pPr>
      <w:tabs>
        <w:tab w:val="right" w:pos="2460"/>
        <w:tab w:val="left" w:pos="2660"/>
      </w:tabs>
      <w:ind w:left="2660" w:hanging="2660"/>
    </w:pPr>
  </w:style>
  <w:style w:type="character" w:customStyle="1" w:styleId="aNoteChar">
    <w:name w:val="aNote Char"/>
    <w:basedOn w:val="DefaultParagraphFont"/>
    <w:link w:val="aNote"/>
    <w:locked/>
    <w:rsid w:val="002522F9"/>
    <w:rPr>
      <w:lang w:eastAsia="en-US"/>
    </w:rPr>
  </w:style>
  <w:style w:type="character" w:customStyle="1" w:styleId="charCitHyperlinkAbbrev">
    <w:name w:val="charCitHyperlinkAbbrev"/>
    <w:basedOn w:val="Hyperlink"/>
    <w:uiPriority w:val="1"/>
    <w:rsid w:val="002522F9"/>
    <w:rPr>
      <w:color w:val="0000FF" w:themeColor="hyperlink"/>
      <w:u w:val="none"/>
    </w:rPr>
  </w:style>
  <w:style w:type="character" w:styleId="Hyperlink">
    <w:name w:val="Hyperlink"/>
    <w:basedOn w:val="DefaultParagraphFont"/>
    <w:uiPriority w:val="99"/>
    <w:unhideWhenUsed/>
    <w:rsid w:val="002522F9"/>
    <w:rPr>
      <w:color w:val="0000FF" w:themeColor="hyperlink"/>
      <w:u w:val="single"/>
    </w:rPr>
  </w:style>
  <w:style w:type="character" w:customStyle="1" w:styleId="charCitHyperlinkItal">
    <w:name w:val="charCitHyperlinkItal"/>
    <w:basedOn w:val="Hyperlink"/>
    <w:uiPriority w:val="1"/>
    <w:rsid w:val="002522F9"/>
    <w:rPr>
      <w:i/>
      <w:color w:val="0000FF" w:themeColor="hyperlink"/>
      <w:u w:val="none"/>
    </w:rPr>
  </w:style>
  <w:style w:type="character" w:customStyle="1" w:styleId="AH5SecChar">
    <w:name w:val="A H5 Sec Char"/>
    <w:basedOn w:val="DefaultParagraphFont"/>
    <w:link w:val="AH5Sec"/>
    <w:locked/>
    <w:rsid w:val="006E223E"/>
    <w:rPr>
      <w:rFonts w:ascii="Arial" w:hAnsi="Arial"/>
      <w:b/>
      <w:sz w:val="24"/>
      <w:lang w:eastAsia="en-US"/>
    </w:rPr>
  </w:style>
  <w:style w:type="character" w:customStyle="1" w:styleId="BillBasicChar">
    <w:name w:val="BillBasic Char"/>
    <w:basedOn w:val="DefaultParagraphFont"/>
    <w:link w:val="BillBasic"/>
    <w:locked/>
    <w:rsid w:val="006E223E"/>
    <w:rPr>
      <w:sz w:val="24"/>
      <w:lang w:eastAsia="en-US"/>
    </w:rPr>
  </w:style>
  <w:style w:type="paragraph" w:customStyle="1" w:styleId="Status">
    <w:name w:val="Status"/>
    <w:basedOn w:val="Normal"/>
    <w:rsid w:val="002522F9"/>
    <w:pPr>
      <w:spacing w:before="280"/>
      <w:jc w:val="center"/>
    </w:pPr>
    <w:rPr>
      <w:rFonts w:ascii="Arial" w:hAnsi="Arial"/>
      <w:sz w:val="14"/>
    </w:rPr>
  </w:style>
  <w:style w:type="paragraph" w:customStyle="1" w:styleId="FooterInfoCentre">
    <w:name w:val="FooterInfoCentre"/>
    <w:basedOn w:val="FooterInfo"/>
    <w:rsid w:val="002522F9"/>
    <w:pPr>
      <w:spacing w:before="60"/>
      <w:jc w:val="center"/>
    </w:pPr>
  </w:style>
  <w:style w:type="character" w:customStyle="1" w:styleId="AparaChar">
    <w:name w:val="A para Char"/>
    <w:basedOn w:val="DefaultParagraphFont"/>
    <w:link w:val="Apara"/>
    <w:locked/>
    <w:rsid w:val="000D6B58"/>
    <w:rPr>
      <w:sz w:val="24"/>
      <w:lang w:eastAsia="en-US"/>
    </w:rPr>
  </w:style>
  <w:style w:type="character" w:customStyle="1" w:styleId="aDefChar">
    <w:name w:val="aDef Char"/>
    <w:basedOn w:val="DefaultParagraphFont"/>
    <w:link w:val="aDef"/>
    <w:locked/>
    <w:rsid w:val="000D6B58"/>
    <w:rPr>
      <w:sz w:val="24"/>
      <w:lang w:eastAsia="en-US"/>
    </w:rPr>
  </w:style>
  <w:style w:type="character" w:customStyle="1" w:styleId="CharSectno0">
    <w:name w:val="CharSectno"/>
    <w:basedOn w:val="DefaultParagraphFont"/>
    <w:qFormat/>
    <w:rsid w:val="00041B26"/>
  </w:style>
  <w:style w:type="character" w:customStyle="1" w:styleId="CharSubdNo">
    <w:name w:val="CharSubdNo"/>
    <w:basedOn w:val="DefaultParagraphFont"/>
    <w:uiPriority w:val="1"/>
    <w:qFormat/>
    <w:rsid w:val="00041B26"/>
  </w:style>
  <w:style w:type="paragraph" w:customStyle="1" w:styleId="subsection">
    <w:name w:val="subsection"/>
    <w:aliases w:val="ss"/>
    <w:basedOn w:val="Normal"/>
    <w:link w:val="subsectionChar"/>
    <w:rsid w:val="00041B26"/>
    <w:pPr>
      <w:tabs>
        <w:tab w:val="right" w:pos="1021"/>
      </w:tabs>
      <w:spacing w:before="180"/>
      <w:ind w:left="1134" w:hanging="1134"/>
    </w:pPr>
    <w:rPr>
      <w:sz w:val="22"/>
      <w:lang w:eastAsia="en-AU"/>
    </w:rPr>
  </w:style>
  <w:style w:type="paragraph" w:customStyle="1" w:styleId="paragraph">
    <w:name w:val="paragraph"/>
    <w:aliases w:val="a"/>
    <w:basedOn w:val="Normal"/>
    <w:rsid w:val="00041B26"/>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locked/>
    <w:rsid w:val="00041B26"/>
    <w:rPr>
      <w:sz w:val="22"/>
    </w:rPr>
  </w:style>
  <w:style w:type="character" w:customStyle="1" w:styleId="AmainChar">
    <w:name w:val="A main Char"/>
    <w:basedOn w:val="DefaultParagraphFont"/>
    <w:link w:val="Amain"/>
    <w:locked/>
    <w:rsid w:val="002B3960"/>
    <w:rPr>
      <w:sz w:val="24"/>
      <w:lang w:eastAsia="en-US"/>
    </w:rPr>
  </w:style>
  <w:style w:type="paragraph" w:styleId="ListParagraph">
    <w:name w:val="List Paragraph"/>
    <w:basedOn w:val="Normal"/>
    <w:uiPriority w:val="34"/>
    <w:qFormat/>
    <w:rsid w:val="006938FE"/>
    <w:pPr>
      <w:ind w:left="720"/>
    </w:pPr>
    <w:rPr>
      <w:rFonts w:ascii="Calibri" w:eastAsiaTheme="minorHAnsi" w:hAnsi="Calibri"/>
      <w:sz w:val="22"/>
      <w:szCs w:val="22"/>
    </w:rPr>
  </w:style>
  <w:style w:type="character" w:styleId="UnresolvedMention">
    <w:name w:val="Unresolved Mention"/>
    <w:basedOn w:val="DefaultParagraphFont"/>
    <w:uiPriority w:val="99"/>
    <w:semiHidden/>
    <w:unhideWhenUsed/>
    <w:rsid w:val="002522F9"/>
    <w:rPr>
      <w:color w:val="605E5C"/>
      <w:shd w:val="clear" w:color="auto" w:fill="E1DFDD"/>
    </w:rPr>
  </w:style>
  <w:style w:type="paragraph" w:customStyle="1" w:styleId="00Spine">
    <w:name w:val="00Spine"/>
    <w:basedOn w:val="Normal"/>
    <w:rsid w:val="002522F9"/>
  </w:style>
  <w:style w:type="paragraph" w:customStyle="1" w:styleId="05Endnote0">
    <w:name w:val="05Endnote"/>
    <w:basedOn w:val="Normal"/>
    <w:rsid w:val="002522F9"/>
  </w:style>
  <w:style w:type="paragraph" w:customStyle="1" w:styleId="06Copyright">
    <w:name w:val="06Copyright"/>
    <w:basedOn w:val="Normal"/>
    <w:rsid w:val="002522F9"/>
  </w:style>
  <w:style w:type="paragraph" w:customStyle="1" w:styleId="RepubNo">
    <w:name w:val="RepubNo"/>
    <w:basedOn w:val="BillBasicHeading"/>
    <w:rsid w:val="002522F9"/>
    <w:pPr>
      <w:keepNext w:val="0"/>
      <w:spacing w:before="600"/>
      <w:jc w:val="both"/>
    </w:pPr>
    <w:rPr>
      <w:sz w:val="26"/>
    </w:rPr>
  </w:style>
  <w:style w:type="paragraph" w:customStyle="1" w:styleId="EffectiveDate">
    <w:name w:val="EffectiveDate"/>
    <w:basedOn w:val="Normal"/>
    <w:rsid w:val="002522F9"/>
    <w:pPr>
      <w:spacing w:before="120"/>
    </w:pPr>
    <w:rPr>
      <w:rFonts w:ascii="Arial" w:hAnsi="Arial"/>
      <w:b/>
      <w:sz w:val="26"/>
    </w:rPr>
  </w:style>
  <w:style w:type="paragraph" w:customStyle="1" w:styleId="CoverInForce">
    <w:name w:val="CoverInForce"/>
    <w:basedOn w:val="BillBasicHeading"/>
    <w:rsid w:val="002522F9"/>
    <w:pPr>
      <w:keepNext w:val="0"/>
      <w:spacing w:before="400"/>
    </w:pPr>
    <w:rPr>
      <w:b w:val="0"/>
    </w:rPr>
  </w:style>
  <w:style w:type="paragraph" w:customStyle="1" w:styleId="CoverHeading">
    <w:name w:val="CoverHeading"/>
    <w:basedOn w:val="Normal"/>
    <w:rsid w:val="002522F9"/>
    <w:rPr>
      <w:rFonts w:ascii="Arial" w:hAnsi="Arial"/>
      <w:b/>
    </w:rPr>
  </w:style>
  <w:style w:type="paragraph" w:customStyle="1" w:styleId="CoverSubHdg">
    <w:name w:val="CoverSubHdg"/>
    <w:basedOn w:val="CoverHeading"/>
    <w:rsid w:val="002522F9"/>
    <w:pPr>
      <w:spacing w:before="120"/>
    </w:pPr>
    <w:rPr>
      <w:sz w:val="20"/>
    </w:rPr>
  </w:style>
  <w:style w:type="paragraph" w:customStyle="1" w:styleId="CoverActName">
    <w:name w:val="CoverActName"/>
    <w:basedOn w:val="BillBasicHeading"/>
    <w:rsid w:val="002522F9"/>
    <w:pPr>
      <w:keepNext w:val="0"/>
      <w:spacing w:before="260"/>
    </w:pPr>
  </w:style>
  <w:style w:type="paragraph" w:customStyle="1" w:styleId="CoverText">
    <w:name w:val="CoverText"/>
    <w:basedOn w:val="Normal"/>
    <w:uiPriority w:val="99"/>
    <w:rsid w:val="002522F9"/>
    <w:pPr>
      <w:spacing w:before="100"/>
      <w:jc w:val="both"/>
    </w:pPr>
    <w:rPr>
      <w:sz w:val="20"/>
    </w:rPr>
  </w:style>
  <w:style w:type="paragraph" w:customStyle="1" w:styleId="CoverTextPara">
    <w:name w:val="CoverTextPara"/>
    <w:basedOn w:val="CoverText"/>
    <w:rsid w:val="002522F9"/>
    <w:pPr>
      <w:tabs>
        <w:tab w:val="right" w:pos="600"/>
        <w:tab w:val="left" w:pos="840"/>
      </w:tabs>
      <w:ind w:left="840" w:hanging="840"/>
    </w:pPr>
  </w:style>
  <w:style w:type="paragraph" w:customStyle="1" w:styleId="AH1ChapterSymb">
    <w:name w:val="A H1 Chapter Symb"/>
    <w:basedOn w:val="AH1Chapter"/>
    <w:next w:val="AH2Part"/>
    <w:rsid w:val="002522F9"/>
    <w:pPr>
      <w:tabs>
        <w:tab w:val="clear" w:pos="2600"/>
        <w:tab w:val="left" w:pos="0"/>
      </w:tabs>
      <w:ind w:left="2480" w:hanging="2960"/>
    </w:pPr>
  </w:style>
  <w:style w:type="paragraph" w:customStyle="1" w:styleId="AH2PartSymb">
    <w:name w:val="A H2 Part Symb"/>
    <w:basedOn w:val="AH2Part"/>
    <w:next w:val="AH3Div"/>
    <w:rsid w:val="002522F9"/>
    <w:pPr>
      <w:tabs>
        <w:tab w:val="clear" w:pos="2600"/>
        <w:tab w:val="left" w:pos="0"/>
      </w:tabs>
      <w:ind w:left="2480" w:hanging="2960"/>
    </w:pPr>
  </w:style>
  <w:style w:type="paragraph" w:customStyle="1" w:styleId="AH3DivSymb">
    <w:name w:val="A H3 Div Symb"/>
    <w:basedOn w:val="AH3Div"/>
    <w:next w:val="AH5Sec"/>
    <w:rsid w:val="002522F9"/>
    <w:pPr>
      <w:tabs>
        <w:tab w:val="clear" w:pos="2600"/>
        <w:tab w:val="left" w:pos="0"/>
      </w:tabs>
      <w:ind w:left="2480" w:hanging="2960"/>
    </w:pPr>
  </w:style>
  <w:style w:type="paragraph" w:customStyle="1" w:styleId="AH4SubDivSymb">
    <w:name w:val="A H4 SubDiv Symb"/>
    <w:basedOn w:val="AH4SubDiv"/>
    <w:next w:val="AH5Sec"/>
    <w:rsid w:val="002522F9"/>
    <w:pPr>
      <w:tabs>
        <w:tab w:val="clear" w:pos="2600"/>
        <w:tab w:val="left" w:pos="0"/>
      </w:tabs>
      <w:ind w:left="2480" w:hanging="2960"/>
    </w:pPr>
  </w:style>
  <w:style w:type="paragraph" w:customStyle="1" w:styleId="AH5SecSymb">
    <w:name w:val="A H5 Sec Symb"/>
    <w:basedOn w:val="AH5Sec"/>
    <w:next w:val="Amain"/>
    <w:rsid w:val="002522F9"/>
    <w:pPr>
      <w:tabs>
        <w:tab w:val="clear" w:pos="1100"/>
        <w:tab w:val="left" w:pos="0"/>
      </w:tabs>
      <w:ind w:hanging="1580"/>
    </w:pPr>
  </w:style>
  <w:style w:type="paragraph" w:customStyle="1" w:styleId="AmainSymb">
    <w:name w:val="A main Symb"/>
    <w:basedOn w:val="Amain"/>
    <w:rsid w:val="002522F9"/>
    <w:pPr>
      <w:tabs>
        <w:tab w:val="left" w:pos="0"/>
      </w:tabs>
      <w:ind w:left="1120" w:hanging="1600"/>
    </w:pPr>
  </w:style>
  <w:style w:type="paragraph" w:customStyle="1" w:styleId="AparaSymb">
    <w:name w:val="A para Symb"/>
    <w:basedOn w:val="Apara"/>
    <w:rsid w:val="002522F9"/>
    <w:pPr>
      <w:tabs>
        <w:tab w:val="right" w:pos="0"/>
      </w:tabs>
      <w:ind w:hanging="2080"/>
    </w:pPr>
  </w:style>
  <w:style w:type="paragraph" w:customStyle="1" w:styleId="Assectheading">
    <w:name w:val="A ssect heading"/>
    <w:basedOn w:val="Amain"/>
    <w:rsid w:val="002522F9"/>
    <w:pPr>
      <w:keepNext/>
      <w:tabs>
        <w:tab w:val="clear" w:pos="900"/>
        <w:tab w:val="clear" w:pos="1100"/>
      </w:tabs>
      <w:spacing w:before="300"/>
      <w:ind w:left="0" w:firstLine="0"/>
      <w:outlineLvl w:val="9"/>
    </w:pPr>
    <w:rPr>
      <w:i/>
    </w:rPr>
  </w:style>
  <w:style w:type="paragraph" w:customStyle="1" w:styleId="AsubparaSymb">
    <w:name w:val="A subpara Symb"/>
    <w:basedOn w:val="Asubpara"/>
    <w:rsid w:val="002522F9"/>
    <w:pPr>
      <w:tabs>
        <w:tab w:val="left" w:pos="0"/>
      </w:tabs>
      <w:ind w:left="2098" w:hanging="2580"/>
    </w:pPr>
  </w:style>
  <w:style w:type="paragraph" w:customStyle="1" w:styleId="Actdetails">
    <w:name w:val="Act details"/>
    <w:basedOn w:val="Normal"/>
    <w:rsid w:val="002522F9"/>
    <w:pPr>
      <w:spacing w:before="20"/>
      <w:ind w:left="1400"/>
    </w:pPr>
    <w:rPr>
      <w:rFonts w:ascii="Arial" w:hAnsi="Arial"/>
      <w:sz w:val="20"/>
    </w:rPr>
  </w:style>
  <w:style w:type="paragraph" w:customStyle="1" w:styleId="AmdtsEntriesDefL2">
    <w:name w:val="AmdtsEntriesDefL2"/>
    <w:basedOn w:val="Normal"/>
    <w:rsid w:val="002522F9"/>
    <w:pPr>
      <w:tabs>
        <w:tab w:val="left" w:pos="3000"/>
      </w:tabs>
      <w:ind w:left="3100" w:hanging="2000"/>
    </w:pPr>
    <w:rPr>
      <w:rFonts w:ascii="Arial" w:hAnsi="Arial"/>
      <w:sz w:val="18"/>
    </w:rPr>
  </w:style>
  <w:style w:type="paragraph" w:customStyle="1" w:styleId="AmdtsEntries">
    <w:name w:val="AmdtsEntries"/>
    <w:basedOn w:val="BillBasicHeading"/>
    <w:rsid w:val="002522F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522F9"/>
    <w:pPr>
      <w:tabs>
        <w:tab w:val="clear" w:pos="2600"/>
      </w:tabs>
      <w:spacing w:before="120"/>
      <w:ind w:left="1100"/>
    </w:pPr>
    <w:rPr>
      <w:sz w:val="18"/>
    </w:rPr>
  </w:style>
  <w:style w:type="paragraph" w:customStyle="1" w:styleId="Asamby">
    <w:name w:val="As am by"/>
    <w:basedOn w:val="Normal"/>
    <w:next w:val="Normal"/>
    <w:rsid w:val="002522F9"/>
    <w:pPr>
      <w:spacing w:before="240"/>
      <w:ind w:left="1100"/>
    </w:pPr>
    <w:rPr>
      <w:rFonts w:ascii="Arial" w:hAnsi="Arial"/>
      <w:sz w:val="20"/>
    </w:rPr>
  </w:style>
  <w:style w:type="character" w:customStyle="1" w:styleId="charSymb">
    <w:name w:val="charSymb"/>
    <w:basedOn w:val="DefaultParagraphFont"/>
    <w:rsid w:val="002522F9"/>
    <w:rPr>
      <w:rFonts w:ascii="Arial" w:hAnsi="Arial"/>
      <w:sz w:val="24"/>
      <w:bdr w:val="single" w:sz="4" w:space="0" w:color="auto"/>
    </w:rPr>
  </w:style>
  <w:style w:type="character" w:customStyle="1" w:styleId="charTableNo">
    <w:name w:val="charTableNo"/>
    <w:basedOn w:val="DefaultParagraphFont"/>
    <w:rsid w:val="002522F9"/>
  </w:style>
  <w:style w:type="character" w:customStyle="1" w:styleId="charTableText">
    <w:name w:val="charTableText"/>
    <w:basedOn w:val="DefaultParagraphFont"/>
    <w:rsid w:val="002522F9"/>
  </w:style>
  <w:style w:type="paragraph" w:customStyle="1" w:styleId="Dict-HeadingSymb">
    <w:name w:val="Dict-Heading Symb"/>
    <w:basedOn w:val="Dict-Heading"/>
    <w:rsid w:val="002522F9"/>
    <w:pPr>
      <w:tabs>
        <w:tab w:val="left" w:pos="0"/>
      </w:tabs>
      <w:ind w:left="2480" w:hanging="2960"/>
    </w:pPr>
  </w:style>
  <w:style w:type="paragraph" w:customStyle="1" w:styleId="EarlierRepubEntries">
    <w:name w:val="EarlierRepubEntries"/>
    <w:basedOn w:val="Normal"/>
    <w:rsid w:val="002522F9"/>
    <w:pPr>
      <w:spacing w:before="60" w:after="60"/>
    </w:pPr>
    <w:rPr>
      <w:rFonts w:ascii="Arial" w:hAnsi="Arial"/>
      <w:sz w:val="18"/>
    </w:rPr>
  </w:style>
  <w:style w:type="paragraph" w:customStyle="1" w:styleId="EarlierRepubHdg">
    <w:name w:val="EarlierRepubHdg"/>
    <w:basedOn w:val="Normal"/>
    <w:rsid w:val="002522F9"/>
    <w:pPr>
      <w:keepNext/>
    </w:pPr>
    <w:rPr>
      <w:rFonts w:ascii="Arial" w:hAnsi="Arial"/>
      <w:b/>
      <w:sz w:val="20"/>
    </w:rPr>
  </w:style>
  <w:style w:type="paragraph" w:customStyle="1" w:styleId="Endnote20">
    <w:name w:val="Endnote2"/>
    <w:basedOn w:val="Normal"/>
    <w:rsid w:val="002522F9"/>
    <w:pPr>
      <w:keepNext/>
      <w:tabs>
        <w:tab w:val="left" w:pos="1100"/>
      </w:tabs>
      <w:spacing w:before="360"/>
    </w:pPr>
    <w:rPr>
      <w:rFonts w:ascii="Arial" w:hAnsi="Arial"/>
      <w:b/>
    </w:rPr>
  </w:style>
  <w:style w:type="paragraph" w:customStyle="1" w:styleId="Endnote3">
    <w:name w:val="Endnote3"/>
    <w:basedOn w:val="Normal"/>
    <w:rsid w:val="002522F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522F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522F9"/>
    <w:pPr>
      <w:spacing w:before="60"/>
      <w:ind w:left="1100"/>
      <w:jc w:val="both"/>
    </w:pPr>
    <w:rPr>
      <w:sz w:val="20"/>
    </w:rPr>
  </w:style>
  <w:style w:type="paragraph" w:customStyle="1" w:styleId="EndNoteParas">
    <w:name w:val="EndNoteParas"/>
    <w:basedOn w:val="EndNoteTextEPS"/>
    <w:rsid w:val="002522F9"/>
    <w:pPr>
      <w:tabs>
        <w:tab w:val="right" w:pos="1432"/>
      </w:tabs>
      <w:ind w:left="1840" w:hanging="1840"/>
    </w:pPr>
  </w:style>
  <w:style w:type="paragraph" w:customStyle="1" w:styleId="EndnotesAbbrev">
    <w:name w:val="EndnotesAbbrev"/>
    <w:basedOn w:val="Normal"/>
    <w:rsid w:val="002522F9"/>
    <w:pPr>
      <w:spacing w:before="20"/>
    </w:pPr>
    <w:rPr>
      <w:rFonts w:ascii="Arial" w:hAnsi="Arial"/>
      <w:color w:val="000000"/>
      <w:sz w:val="16"/>
    </w:rPr>
  </w:style>
  <w:style w:type="paragraph" w:customStyle="1" w:styleId="EPSCoverTop">
    <w:name w:val="EPSCoverTop"/>
    <w:basedOn w:val="Normal"/>
    <w:rsid w:val="002522F9"/>
    <w:pPr>
      <w:jc w:val="right"/>
    </w:pPr>
    <w:rPr>
      <w:rFonts w:ascii="Arial" w:hAnsi="Arial"/>
      <w:sz w:val="20"/>
    </w:rPr>
  </w:style>
  <w:style w:type="paragraph" w:customStyle="1" w:styleId="LegHistNote">
    <w:name w:val="LegHistNote"/>
    <w:basedOn w:val="Actdetails"/>
    <w:rsid w:val="002522F9"/>
    <w:pPr>
      <w:spacing w:before="60"/>
      <w:ind w:left="2700" w:right="-60" w:hanging="1300"/>
    </w:pPr>
    <w:rPr>
      <w:sz w:val="18"/>
    </w:rPr>
  </w:style>
  <w:style w:type="paragraph" w:customStyle="1" w:styleId="LongTitleSymb">
    <w:name w:val="LongTitleSymb"/>
    <w:basedOn w:val="LongTitle"/>
    <w:rsid w:val="002522F9"/>
    <w:pPr>
      <w:ind w:hanging="480"/>
    </w:pPr>
  </w:style>
  <w:style w:type="paragraph" w:styleId="MacroText">
    <w:name w:val="macro"/>
    <w:link w:val="MacroTextChar"/>
    <w:semiHidden/>
    <w:rsid w:val="002522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522F9"/>
    <w:rPr>
      <w:rFonts w:ascii="Courier New" w:hAnsi="Courier New" w:cs="Courier New"/>
      <w:lang w:eastAsia="en-US"/>
    </w:rPr>
  </w:style>
  <w:style w:type="paragraph" w:customStyle="1" w:styleId="NewAct">
    <w:name w:val="New Act"/>
    <w:basedOn w:val="Normal"/>
    <w:next w:val="Actdetails"/>
    <w:rsid w:val="002522F9"/>
    <w:pPr>
      <w:keepNext/>
      <w:spacing w:before="180"/>
      <w:ind w:left="1100"/>
    </w:pPr>
    <w:rPr>
      <w:rFonts w:ascii="Arial" w:hAnsi="Arial"/>
      <w:b/>
      <w:sz w:val="20"/>
    </w:rPr>
  </w:style>
  <w:style w:type="paragraph" w:customStyle="1" w:styleId="NewReg">
    <w:name w:val="New Reg"/>
    <w:basedOn w:val="NewAct"/>
    <w:next w:val="Actdetails"/>
    <w:rsid w:val="002522F9"/>
  </w:style>
  <w:style w:type="paragraph" w:customStyle="1" w:styleId="RenumProvEntries">
    <w:name w:val="RenumProvEntries"/>
    <w:basedOn w:val="Normal"/>
    <w:rsid w:val="002522F9"/>
    <w:pPr>
      <w:spacing w:before="60"/>
    </w:pPr>
    <w:rPr>
      <w:rFonts w:ascii="Arial" w:hAnsi="Arial"/>
      <w:sz w:val="20"/>
    </w:rPr>
  </w:style>
  <w:style w:type="paragraph" w:customStyle="1" w:styleId="RenumProvHdg">
    <w:name w:val="RenumProvHdg"/>
    <w:basedOn w:val="Normal"/>
    <w:rsid w:val="002522F9"/>
    <w:rPr>
      <w:rFonts w:ascii="Arial" w:hAnsi="Arial"/>
      <w:b/>
      <w:sz w:val="22"/>
    </w:rPr>
  </w:style>
  <w:style w:type="paragraph" w:customStyle="1" w:styleId="RenumProvHeader">
    <w:name w:val="RenumProvHeader"/>
    <w:basedOn w:val="Normal"/>
    <w:rsid w:val="002522F9"/>
    <w:rPr>
      <w:rFonts w:ascii="Arial" w:hAnsi="Arial"/>
      <w:b/>
      <w:sz w:val="22"/>
    </w:rPr>
  </w:style>
  <w:style w:type="paragraph" w:customStyle="1" w:styleId="RenumProvSubsectEntries">
    <w:name w:val="RenumProvSubsectEntries"/>
    <w:basedOn w:val="RenumProvEntries"/>
    <w:rsid w:val="002522F9"/>
    <w:pPr>
      <w:ind w:left="252"/>
    </w:pPr>
  </w:style>
  <w:style w:type="paragraph" w:customStyle="1" w:styleId="RenumTableHdg">
    <w:name w:val="RenumTableHdg"/>
    <w:basedOn w:val="Normal"/>
    <w:rsid w:val="002522F9"/>
    <w:pPr>
      <w:spacing w:before="120"/>
    </w:pPr>
    <w:rPr>
      <w:rFonts w:ascii="Arial" w:hAnsi="Arial"/>
      <w:b/>
      <w:sz w:val="20"/>
    </w:rPr>
  </w:style>
  <w:style w:type="paragraph" w:customStyle="1" w:styleId="SchclauseheadingSymb">
    <w:name w:val="Sch clause heading Symb"/>
    <w:basedOn w:val="Schclauseheading"/>
    <w:rsid w:val="002522F9"/>
    <w:pPr>
      <w:tabs>
        <w:tab w:val="left" w:pos="0"/>
      </w:tabs>
      <w:ind w:left="980" w:hanging="1460"/>
    </w:pPr>
  </w:style>
  <w:style w:type="paragraph" w:customStyle="1" w:styleId="SchSubClause">
    <w:name w:val="Sch SubClause"/>
    <w:basedOn w:val="Schclauseheading"/>
    <w:rsid w:val="002522F9"/>
    <w:rPr>
      <w:b w:val="0"/>
    </w:rPr>
  </w:style>
  <w:style w:type="paragraph" w:customStyle="1" w:styleId="Sched-FormSymb">
    <w:name w:val="Sched-Form Symb"/>
    <w:basedOn w:val="Sched-Form"/>
    <w:rsid w:val="002522F9"/>
    <w:pPr>
      <w:tabs>
        <w:tab w:val="left" w:pos="0"/>
      </w:tabs>
      <w:ind w:left="2480" w:hanging="2960"/>
    </w:pPr>
  </w:style>
  <w:style w:type="paragraph" w:customStyle="1" w:styleId="Sched-headingSymb">
    <w:name w:val="Sched-heading Symb"/>
    <w:basedOn w:val="Sched-heading"/>
    <w:rsid w:val="002522F9"/>
    <w:pPr>
      <w:tabs>
        <w:tab w:val="left" w:pos="0"/>
      </w:tabs>
      <w:ind w:left="2480" w:hanging="2960"/>
    </w:pPr>
  </w:style>
  <w:style w:type="paragraph" w:customStyle="1" w:styleId="Sched-PartSymb">
    <w:name w:val="Sched-Part Symb"/>
    <w:basedOn w:val="Sched-Part"/>
    <w:rsid w:val="002522F9"/>
    <w:pPr>
      <w:tabs>
        <w:tab w:val="left" w:pos="0"/>
      </w:tabs>
      <w:ind w:left="2480" w:hanging="2960"/>
    </w:pPr>
  </w:style>
  <w:style w:type="paragraph" w:styleId="Subtitle">
    <w:name w:val="Subtitle"/>
    <w:basedOn w:val="Normal"/>
    <w:link w:val="SubtitleChar"/>
    <w:qFormat/>
    <w:rsid w:val="002522F9"/>
    <w:pPr>
      <w:spacing w:after="60"/>
      <w:jc w:val="center"/>
      <w:outlineLvl w:val="1"/>
    </w:pPr>
    <w:rPr>
      <w:rFonts w:ascii="Arial" w:hAnsi="Arial"/>
    </w:rPr>
  </w:style>
  <w:style w:type="character" w:customStyle="1" w:styleId="SubtitleChar">
    <w:name w:val="Subtitle Char"/>
    <w:basedOn w:val="DefaultParagraphFont"/>
    <w:link w:val="Subtitle"/>
    <w:rsid w:val="002522F9"/>
    <w:rPr>
      <w:rFonts w:ascii="Arial" w:hAnsi="Arial"/>
      <w:sz w:val="24"/>
      <w:lang w:eastAsia="en-US"/>
    </w:rPr>
  </w:style>
  <w:style w:type="paragraph" w:customStyle="1" w:styleId="TLegEntries">
    <w:name w:val="TLegEntries"/>
    <w:basedOn w:val="Normal"/>
    <w:rsid w:val="002522F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522F9"/>
    <w:pPr>
      <w:ind w:firstLine="0"/>
    </w:pPr>
    <w:rPr>
      <w:b/>
    </w:rPr>
  </w:style>
  <w:style w:type="paragraph" w:customStyle="1" w:styleId="EndNoteTextPub">
    <w:name w:val="EndNoteTextPub"/>
    <w:basedOn w:val="Normal"/>
    <w:rsid w:val="002522F9"/>
    <w:pPr>
      <w:spacing w:before="60"/>
      <w:ind w:left="1100"/>
      <w:jc w:val="both"/>
    </w:pPr>
    <w:rPr>
      <w:sz w:val="20"/>
    </w:rPr>
  </w:style>
  <w:style w:type="paragraph" w:customStyle="1" w:styleId="TOC10">
    <w:name w:val="TOC 10"/>
    <w:basedOn w:val="TOC5"/>
    <w:rsid w:val="002522F9"/>
    <w:rPr>
      <w:szCs w:val="24"/>
    </w:rPr>
  </w:style>
  <w:style w:type="character" w:customStyle="1" w:styleId="charNotBold">
    <w:name w:val="charNotBold"/>
    <w:basedOn w:val="DefaultParagraphFont"/>
    <w:rsid w:val="002522F9"/>
    <w:rPr>
      <w:rFonts w:ascii="Arial" w:hAnsi="Arial"/>
      <w:sz w:val="20"/>
    </w:rPr>
  </w:style>
  <w:style w:type="paragraph" w:customStyle="1" w:styleId="ShadedSchClauseSymb">
    <w:name w:val="Shaded Sch Clause Symb"/>
    <w:basedOn w:val="ShadedSchClause"/>
    <w:rsid w:val="002522F9"/>
    <w:pPr>
      <w:tabs>
        <w:tab w:val="left" w:pos="0"/>
      </w:tabs>
      <w:ind w:left="975" w:hanging="1457"/>
    </w:pPr>
  </w:style>
  <w:style w:type="paragraph" w:customStyle="1" w:styleId="CoverTextBullet">
    <w:name w:val="CoverTextBullet"/>
    <w:basedOn w:val="CoverText"/>
    <w:qFormat/>
    <w:rsid w:val="002522F9"/>
    <w:pPr>
      <w:numPr>
        <w:numId w:val="6"/>
      </w:numPr>
    </w:pPr>
    <w:rPr>
      <w:color w:val="000000"/>
    </w:rPr>
  </w:style>
  <w:style w:type="character" w:customStyle="1" w:styleId="Heading3Char">
    <w:name w:val="Heading 3 Char"/>
    <w:aliases w:val="h3 Char,sec Char"/>
    <w:basedOn w:val="DefaultParagraphFont"/>
    <w:link w:val="Heading3"/>
    <w:rsid w:val="002522F9"/>
    <w:rPr>
      <w:b/>
      <w:sz w:val="24"/>
      <w:lang w:eastAsia="en-US"/>
    </w:rPr>
  </w:style>
  <w:style w:type="paragraph" w:customStyle="1" w:styleId="Sched-Form-18Space">
    <w:name w:val="Sched-Form-18Space"/>
    <w:basedOn w:val="Normal"/>
    <w:rsid w:val="002522F9"/>
    <w:pPr>
      <w:spacing w:before="360" w:after="60"/>
    </w:pPr>
    <w:rPr>
      <w:sz w:val="22"/>
    </w:rPr>
  </w:style>
  <w:style w:type="paragraph" w:customStyle="1" w:styleId="FormRule">
    <w:name w:val="FormRule"/>
    <w:basedOn w:val="Normal"/>
    <w:rsid w:val="002522F9"/>
    <w:pPr>
      <w:pBdr>
        <w:top w:val="single" w:sz="4" w:space="1" w:color="auto"/>
      </w:pBdr>
      <w:spacing w:before="160" w:after="40"/>
      <w:ind w:left="3220" w:right="3260"/>
    </w:pPr>
    <w:rPr>
      <w:sz w:val="8"/>
    </w:rPr>
  </w:style>
  <w:style w:type="paragraph" w:customStyle="1" w:styleId="OldAmdtsEntries">
    <w:name w:val="OldAmdtsEntries"/>
    <w:basedOn w:val="BillBasicHeading"/>
    <w:rsid w:val="002522F9"/>
    <w:pPr>
      <w:tabs>
        <w:tab w:val="clear" w:pos="2600"/>
        <w:tab w:val="left" w:leader="dot" w:pos="2700"/>
      </w:tabs>
      <w:ind w:left="2700" w:hanging="2000"/>
    </w:pPr>
    <w:rPr>
      <w:sz w:val="18"/>
    </w:rPr>
  </w:style>
  <w:style w:type="paragraph" w:customStyle="1" w:styleId="OldAmdt2ndLine">
    <w:name w:val="OldAmdt2ndLine"/>
    <w:basedOn w:val="OldAmdtsEntries"/>
    <w:rsid w:val="002522F9"/>
    <w:pPr>
      <w:tabs>
        <w:tab w:val="left" w:pos="2700"/>
      </w:tabs>
      <w:spacing w:before="0"/>
    </w:pPr>
  </w:style>
  <w:style w:type="paragraph" w:customStyle="1" w:styleId="parainpara">
    <w:name w:val="para in para"/>
    <w:rsid w:val="002522F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522F9"/>
    <w:pPr>
      <w:spacing w:after="60"/>
      <w:ind w:left="2800"/>
    </w:pPr>
    <w:rPr>
      <w:rFonts w:ascii="ACTCrest" w:hAnsi="ACTCrest"/>
      <w:sz w:val="216"/>
    </w:rPr>
  </w:style>
  <w:style w:type="paragraph" w:customStyle="1" w:styleId="Actbullet">
    <w:name w:val="Act bullet"/>
    <w:basedOn w:val="Normal"/>
    <w:uiPriority w:val="99"/>
    <w:rsid w:val="002522F9"/>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2522F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522F9"/>
    <w:rPr>
      <w:b w:val="0"/>
      <w:sz w:val="32"/>
    </w:rPr>
  </w:style>
  <w:style w:type="paragraph" w:customStyle="1" w:styleId="MH1Chapter">
    <w:name w:val="M H1 Chapter"/>
    <w:basedOn w:val="AH1Chapter"/>
    <w:rsid w:val="002522F9"/>
    <w:pPr>
      <w:tabs>
        <w:tab w:val="clear" w:pos="2600"/>
        <w:tab w:val="left" w:pos="2720"/>
      </w:tabs>
      <w:ind w:left="4000" w:hanging="3300"/>
    </w:pPr>
  </w:style>
  <w:style w:type="paragraph" w:customStyle="1" w:styleId="ModH1Chapter">
    <w:name w:val="Mod H1 Chapter"/>
    <w:basedOn w:val="IH1ChapSymb"/>
    <w:rsid w:val="002522F9"/>
    <w:pPr>
      <w:tabs>
        <w:tab w:val="clear" w:pos="2600"/>
        <w:tab w:val="left" w:pos="3300"/>
      </w:tabs>
      <w:ind w:left="3300"/>
    </w:pPr>
  </w:style>
  <w:style w:type="paragraph" w:customStyle="1" w:styleId="ModH2Part">
    <w:name w:val="Mod H2 Part"/>
    <w:basedOn w:val="IH2PartSymb"/>
    <w:rsid w:val="002522F9"/>
    <w:pPr>
      <w:tabs>
        <w:tab w:val="clear" w:pos="2600"/>
        <w:tab w:val="left" w:pos="3300"/>
      </w:tabs>
      <w:ind w:left="3300"/>
    </w:pPr>
  </w:style>
  <w:style w:type="paragraph" w:customStyle="1" w:styleId="ModH3Div">
    <w:name w:val="Mod H3 Div"/>
    <w:basedOn w:val="IH3DivSymb"/>
    <w:rsid w:val="002522F9"/>
    <w:pPr>
      <w:tabs>
        <w:tab w:val="clear" w:pos="2600"/>
        <w:tab w:val="left" w:pos="3300"/>
      </w:tabs>
      <w:ind w:left="3300"/>
    </w:pPr>
  </w:style>
  <w:style w:type="paragraph" w:customStyle="1" w:styleId="ModH4SubDiv">
    <w:name w:val="Mod H4 SubDiv"/>
    <w:basedOn w:val="IH4SubDivSymb"/>
    <w:rsid w:val="002522F9"/>
    <w:pPr>
      <w:tabs>
        <w:tab w:val="clear" w:pos="2600"/>
        <w:tab w:val="left" w:pos="3300"/>
      </w:tabs>
      <w:ind w:left="3300"/>
    </w:pPr>
  </w:style>
  <w:style w:type="paragraph" w:customStyle="1" w:styleId="ModH5Sec">
    <w:name w:val="Mod H5 Sec"/>
    <w:basedOn w:val="IH5SecSymb"/>
    <w:rsid w:val="002522F9"/>
    <w:pPr>
      <w:tabs>
        <w:tab w:val="clear" w:pos="1100"/>
        <w:tab w:val="left" w:pos="1800"/>
      </w:tabs>
      <w:ind w:left="2200"/>
    </w:pPr>
  </w:style>
  <w:style w:type="paragraph" w:customStyle="1" w:styleId="Modmain">
    <w:name w:val="Mod main"/>
    <w:basedOn w:val="Amain"/>
    <w:rsid w:val="002522F9"/>
    <w:pPr>
      <w:tabs>
        <w:tab w:val="clear" w:pos="900"/>
        <w:tab w:val="clear" w:pos="1100"/>
        <w:tab w:val="right" w:pos="1600"/>
        <w:tab w:val="left" w:pos="1800"/>
      </w:tabs>
      <w:ind w:left="2200"/>
    </w:pPr>
  </w:style>
  <w:style w:type="paragraph" w:customStyle="1" w:styleId="Modpara">
    <w:name w:val="Mod para"/>
    <w:basedOn w:val="BillBasic"/>
    <w:rsid w:val="002522F9"/>
    <w:pPr>
      <w:tabs>
        <w:tab w:val="right" w:pos="2100"/>
        <w:tab w:val="left" w:pos="2300"/>
      </w:tabs>
      <w:ind w:left="2700" w:hanging="1600"/>
      <w:outlineLvl w:val="6"/>
    </w:pPr>
  </w:style>
  <w:style w:type="paragraph" w:customStyle="1" w:styleId="Modsubpara">
    <w:name w:val="Mod subpara"/>
    <w:basedOn w:val="Asubpara"/>
    <w:rsid w:val="002522F9"/>
    <w:pPr>
      <w:tabs>
        <w:tab w:val="clear" w:pos="1900"/>
        <w:tab w:val="clear" w:pos="2100"/>
        <w:tab w:val="right" w:pos="2640"/>
        <w:tab w:val="left" w:pos="2840"/>
      </w:tabs>
      <w:ind w:left="3240" w:hanging="2140"/>
    </w:pPr>
  </w:style>
  <w:style w:type="paragraph" w:customStyle="1" w:styleId="Modsubsubpara">
    <w:name w:val="Mod subsubpara"/>
    <w:basedOn w:val="AsubsubparaSymb"/>
    <w:rsid w:val="002522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2522F9"/>
    <w:pPr>
      <w:ind w:left="1800"/>
    </w:pPr>
  </w:style>
  <w:style w:type="paragraph" w:customStyle="1" w:styleId="Modparareturn">
    <w:name w:val="Mod para return"/>
    <w:basedOn w:val="AparareturnSymb"/>
    <w:rsid w:val="002522F9"/>
    <w:pPr>
      <w:ind w:left="2300"/>
    </w:pPr>
  </w:style>
  <w:style w:type="paragraph" w:customStyle="1" w:styleId="Modsubparareturn">
    <w:name w:val="Mod subpara return"/>
    <w:basedOn w:val="AsubparareturnSymb"/>
    <w:rsid w:val="002522F9"/>
    <w:pPr>
      <w:ind w:left="3040"/>
    </w:pPr>
  </w:style>
  <w:style w:type="paragraph" w:customStyle="1" w:styleId="Modref">
    <w:name w:val="Mod ref"/>
    <w:basedOn w:val="refSymb"/>
    <w:rsid w:val="002522F9"/>
    <w:pPr>
      <w:ind w:left="1100"/>
    </w:pPr>
  </w:style>
  <w:style w:type="paragraph" w:customStyle="1" w:styleId="ModaNote">
    <w:name w:val="Mod aNote"/>
    <w:basedOn w:val="aNoteSymb"/>
    <w:rsid w:val="002522F9"/>
    <w:pPr>
      <w:tabs>
        <w:tab w:val="left" w:pos="2600"/>
      </w:tabs>
      <w:ind w:left="2600"/>
    </w:pPr>
  </w:style>
  <w:style w:type="paragraph" w:customStyle="1" w:styleId="ModNote">
    <w:name w:val="Mod Note"/>
    <w:basedOn w:val="aNoteSymb"/>
    <w:rsid w:val="002522F9"/>
    <w:pPr>
      <w:tabs>
        <w:tab w:val="left" w:pos="2600"/>
      </w:tabs>
      <w:ind w:left="2600"/>
    </w:pPr>
  </w:style>
  <w:style w:type="paragraph" w:customStyle="1" w:styleId="ApprFormHd">
    <w:name w:val="ApprFormHd"/>
    <w:basedOn w:val="Sched-heading"/>
    <w:rsid w:val="002522F9"/>
    <w:pPr>
      <w:ind w:left="0" w:firstLine="0"/>
    </w:pPr>
  </w:style>
  <w:style w:type="paragraph" w:customStyle="1" w:styleId="AmdtEntries">
    <w:name w:val="AmdtEntries"/>
    <w:basedOn w:val="BillBasicHeading"/>
    <w:rsid w:val="002522F9"/>
    <w:pPr>
      <w:keepNext w:val="0"/>
      <w:tabs>
        <w:tab w:val="clear" w:pos="2600"/>
      </w:tabs>
      <w:spacing w:before="0"/>
      <w:ind w:left="3200" w:hanging="2100"/>
    </w:pPr>
    <w:rPr>
      <w:sz w:val="18"/>
    </w:rPr>
  </w:style>
  <w:style w:type="paragraph" w:customStyle="1" w:styleId="AmdtEntriesDefL2">
    <w:name w:val="AmdtEntriesDefL2"/>
    <w:basedOn w:val="AmdtEntries"/>
    <w:rsid w:val="002522F9"/>
    <w:pPr>
      <w:tabs>
        <w:tab w:val="left" w:pos="3000"/>
      </w:tabs>
      <w:ind w:left="3600" w:hanging="2500"/>
    </w:pPr>
  </w:style>
  <w:style w:type="paragraph" w:customStyle="1" w:styleId="Actdetailsnote">
    <w:name w:val="Act details note"/>
    <w:basedOn w:val="Actdetails"/>
    <w:uiPriority w:val="99"/>
    <w:rsid w:val="002522F9"/>
    <w:pPr>
      <w:ind w:left="1620" w:right="-60" w:hanging="720"/>
    </w:pPr>
    <w:rPr>
      <w:sz w:val="18"/>
    </w:rPr>
  </w:style>
  <w:style w:type="paragraph" w:customStyle="1" w:styleId="DetailsNo">
    <w:name w:val="Details No"/>
    <w:basedOn w:val="Actdetails"/>
    <w:uiPriority w:val="99"/>
    <w:rsid w:val="002522F9"/>
    <w:pPr>
      <w:ind w:left="0"/>
    </w:pPr>
    <w:rPr>
      <w:sz w:val="18"/>
    </w:rPr>
  </w:style>
  <w:style w:type="paragraph" w:customStyle="1" w:styleId="AssectheadingSymb">
    <w:name w:val="A ssect heading Symb"/>
    <w:basedOn w:val="Amain"/>
    <w:rsid w:val="002522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522F9"/>
    <w:pPr>
      <w:tabs>
        <w:tab w:val="left" w:pos="0"/>
        <w:tab w:val="right" w:pos="2400"/>
        <w:tab w:val="left" w:pos="2600"/>
      </w:tabs>
      <w:ind w:left="2602" w:hanging="3084"/>
      <w:outlineLvl w:val="8"/>
    </w:pPr>
  </w:style>
  <w:style w:type="paragraph" w:customStyle="1" w:styleId="AmainreturnSymb">
    <w:name w:val="A main return Symb"/>
    <w:basedOn w:val="BillBasic"/>
    <w:rsid w:val="002522F9"/>
    <w:pPr>
      <w:tabs>
        <w:tab w:val="left" w:pos="1582"/>
      </w:tabs>
      <w:ind w:left="1100" w:hanging="1582"/>
    </w:pPr>
  </w:style>
  <w:style w:type="paragraph" w:customStyle="1" w:styleId="AparareturnSymb">
    <w:name w:val="A para return Symb"/>
    <w:basedOn w:val="BillBasic"/>
    <w:rsid w:val="002522F9"/>
    <w:pPr>
      <w:tabs>
        <w:tab w:val="left" w:pos="2081"/>
      </w:tabs>
      <w:ind w:left="1599" w:hanging="2081"/>
    </w:pPr>
  </w:style>
  <w:style w:type="paragraph" w:customStyle="1" w:styleId="AsubparareturnSymb">
    <w:name w:val="A subpara return Symb"/>
    <w:basedOn w:val="BillBasic"/>
    <w:rsid w:val="002522F9"/>
    <w:pPr>
      <w:tabs>
        <w:tab w:val="left" w:pos="2580"/>
      </w:tabs>
      <w:ind w:left="2098" w:hanging="2580"/>
    </w:pPr>
  </w:style>
  <w:style w:type="paragraph" w:customStyle="1" w:styleId="aDefSymb">
    <w:name w:val="aDef Symb"/>
    <w:basedOn w:val="BillBasic"/>
    <w:rsid w:val="002522F9"/>
    <w:pPr>
      <w:tabs>
        <w:tab w:val="left" w:pos="1582"/>
      </w:tabs>
      <w:ind w:left="1100" w:hanging="1582"/>
    </w:pPr>
  </w:style>
  <w:style w:type="paragraph" w:customStyle="1" w:styleId="aDefparaSymb">
    <w:name w:val="aDef para Symb"/>
    <w:basedOn w:val="Apara"/>
    <w:rsid w:val="002522F9"/>
    <w:pPr>
      <w:tabs>
        <w:tab w:val="clear" w:pos="1600"/>
        <w:tab w:val="left" w:pos="0"/>
        <w:tab w:val="left" w:pos="1599"/>
      </w:tabs>
      <w:ind w:left="1599" w:hanging="2081"/>
    </w:pPr>
  </w:style>
  <w:style w:type="paragraph" w:customStyle="1" w:styleId="aDefsubparaSymb">
    <w:name w:val="aDef subpara Symb"/>
    <w:basedOn w:val="Asubpara"/>
    <w:rsid w:val="002522F9"/>
    <w:pPr>
      <w:tabs>
        <w:tab w:val="left" w:pos="0"/>
      </w:tabs>
      <w:ind w:left="2098" w:hanging="2580"/>
    </w:pPr>
  </w:style>
  <w:style w:type="paragraph" w:customStyle="1" w:styleId="SchAmainSymb">
    <w:name w:val="Sch A main Symb"/>
    <w:basedOn w:val="Amain"/>
    <w:rsid w:val="002522F9"/>
    <w:pPr>
      <w:tabs>
        <w:tab w:val="left" w:pos="0"/>
      </w:tabs>
      <w:ind w:hanging="1580"/>
    </w:pPr>
  </w:style>
  <w:style w:type="paragraph" w:customStyle="1" w:styleId="SchAparaSymb">
    <w:name w:val="Sch A para Symb"/>
    <w:basedOn w:val="Apara"/>
    <w:rsid w:val="002522F9"/>
    <w:pPr>
      <w:tabs>
        <w:tab w:val="left" w:pos="0"/>
      </w:tabs>
      <w:ind w:hanging="2080"/>
    </w:pPr>
  </w:style>
  <w:style w:type="paragraph" w:customStyle="1" w:styleId="SchAsubparaSymb">
    <w:name w:val="Sch A subpara Symb"/>
    <w:basedOn w:val="Asubpara"/>
    <w:rsid w:val="002522F9"/>
    <w:pPr>
      <w:tabs>
        <w:tab w:val="left" w:pos="0"/>
      </w:tabs>
      <w:ind w:hanging="2580"/>
    </w:pPr>
  </w:style>
  <w:style w:type="paragraph" w:customStyle="1" w:styleId="SchAsubsubparaSymb">
    <w:name w:val="Sch A subsubpara Symb"/>
    <w:basedOn w:val="AsubsubparaSymb"/>
    <w:rsid w:val="002522F9"/>
  </w:style>
  <w:style w:type="paragraph" w:customStyle="1" w:styleId="refSymb">
    <w:name w:val="ref Symb"/>
    <w:basedOn w:val="BillBasic"/>
    <w:next w:val="Normal"/>
    <w:rsid w:val="002522F9"/>
    <w:pPr>
      <w:tabs>
        <w:tab w:val="left" w:pos="-480"/>
      </w:tabs>
      <w:spacing w:before="60"/>
      <w:ind w:hanging="480"/>
    </w:pPr>
    <w:rPr>
      <w:sz w:val="18"/>
    </w:rPr>
  </w:style>
  <w:style w:type="paragraph" w:customStyle="1" w:styleId="IshadedH5SecSymb">
    <w:name w:val="I shaded H5 Sec Symb"/>
    <w:basedOn w:val="AH5Sec"/>
    <w:rsid w:val="002522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22F9"/>
    <w:pPr>
      <w:tabs>
        <w:tab w:val="clear" w:pos="-1580"/>
      </w:tabs>
      <w:ind w:left="975" w:hanging="1457"/>
    </w:pPr>
  </w:style>
  <w:style w:type="paragraph" w:customStyle="1" w:styleId="IH1ChapSymb">
    <w:name w:val="I H1 Chap Symb"/>
    <w:basedOn w:val="BillBasicHeading"/>
    <w:next w:val="Normal"/>
    <w:rsid w:val="002522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522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522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522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522F9"/>
    <w:pPr>
      <w:tabs>
        <w:tab w:val="clear" w:pos="2600"/>
        <w:tab w:val="left" w:pos="-1580"/>
        <w:tab w:val="left" w:pos="0"/>
        <w:tab w:val="left" w:pos="1100"/>
      </w:tabs>
      <w:spacing w:before="240"/>
      <w:ind w:left="1100" w:hanging="1580"/>
    </w:pPr>
  </w:style>
  <w:style w:type="paragraph" w:customStyle="1" w:styleId="IMainSymb">
    <w:name w:val="I Main Symb"/>
    <w:basedOn w:val="Amain"/>
    <w:rsid w:val="002522F9"/>
    <w:pPr>
      <w:tabs>
        <w:tab w:val="left" w:pos="0"/>
      </w:tabs>
      <w:ind w:hanging="1580"/>
    </w:pPr>
  </w:style>
  <w:style w:type="paragraph" w:customStyle="1" w:styleId="IparaSymb">
    <w:name w:val="I para Symb"/>
    <w:basedOn w:val="Apara"/>
    <w:rsid w:val="002522F9"/>
    <w:pPr>
      <w:tabs>
        <w:tab w:val="left" w:pos="0"/>
      </w:tabs>
      <w:ind w:hanging="2080"/>
      <w:outlineLvl w:val="9"/>
    </w:pPr>
  </w:style>
  <w:style w:type="paragraph" w:customStyle="1" w:styleId="IsubparaSymb">
    <w:name w:val="I subpara Symb"/>
    <w:basedOn w:val="Asubpara"/>
    <w:rsid w:val="002522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22F9"/>
    <w:pPr>
      <w:tabs>
        <w:tab w:val="clear" w:pos="2400"/>
        <w:tab w:val="clear" w:pos="2600"/>
        <w:tab w:val="right" w:pos="2460"/>
        <w:tab w:val="left" w:pos="2660"/>
      </w:tabs>
      <w:ind w:left="2660" w:hanging="3140"/>
    </w:pPr>
  </w:style>
  <w:style w:type="paragraph" w:customStyle="1" w:styleId="IdefparaSymb">
    <w:name w:val="I def para Symb"/>
    <w:basedOn w:val="IparaSymb"/>
    <w:rsid w:val="002522F9"/>
    <w:pPr>
      <w:ind w:left="1599" w:hanging="2081"/>
    </w:pPr>
  </w:style>
  <w:style w:type="paragraph" w:customStyle="1" w:styleId="IdefsubparaSymb">
    <w:name w:val="I def subpara Symb"/>
    <w:basedOn w:val="IsubparaSymb"/>
    <w:rsid w:val="002522F9"/>
    <w:pPr>
      <w:ind w:left="2138"/>
    </w:pPr>
  </w:style>
  <w:style w:type="paragraph" w:customStyle="1" w:styleId="ISched-headingSymb">
    <w:name w:val="I Sched-heading Symb"/>
    <w:basedOn w:val="BillBasicHeading"/>
    <w:next w:val="Normal"/>
    <w:rsid w:val="002522F9"/>
    <w:pPr>
      <w:tabs>
        <w:tab w:val="left" w:pos="-3080"/>
        <w:tab w:val="left" w:pos="0"/>
      </w:tabs>
      <w:spacing w:before="320"/>
      <w:ind w:left="2600" w:hanging="3080"/>
    </w:pPr>
    <w:rPr>
      <w:sz w:val="34"/>
    </w:rPr>
  </w:style>
  <w:style w:type="paragraph" w:customStyle="1" w:styleId="ISched-PartSymb">
    <w:name w:val="I Sched-Part Symb"/>
    <w:basedOn w:val="BillBasicHeading"/>
    <w:rsid w:val="002522F9"/>
    <w:pPr>
      <w:tabs>
        <w:tab w:val="left" w:pos="-3080"/>
        <w:tab w:val="left" w:pos="0"/>
      </w:tabs>
      <w:spacing w:before="380"/>
      <w:ind w:left="2600" w:hanging="3080"/>
    </w:pPr>
    <w:rPr>
      <w:sz w:val="32"/>
    </w:rPr>
  </w:style>
  <w:style w:type="paragraph" w:customStyle="1" w:styleId="ISched-formSymb">
    <w:name w:val="I Sched-form Symb"/>
    <w:basedOn w:val="BillBasicHeading"/>
    <w:rsid w:val="002522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22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22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22F9"/>
    <w:pPr>
      <w:tabs>
        <w:tab w:val="left" w:pos="1100"/>
      </w:tabs>
      <w:spacing w:before="60"/>
      <w:ind w:left="1500" w:hanging="1986"/>
    </w:pPr>
  </w:style>
  <w:style w:type="paragraph" w:customStyle="1" w:styleId="aExamHdgssSymb">
    <w:name w:val="aExamHdgss Symb"/>
    <w:basedOn w:val="BillBasicHeading"/>
    <w:next w:val="Normal"/>
    <w:rsid w:val="002522F9"/>
    <w:pPr>
      <w:tabs>
        <w:tab w:val="clear" w:pos="2600"/>
        <w:tab w:val="left" w:pos="1582"/>
      </w:tabs>
      <w:ind w:left="1100" w:hanging="1582"/>
    </w:pPr>
    <w:rPr>
      <w:sz w:val="18"/>
    </w:rPr>
  </w:style>
  <w:style w:type="paragraph" w:customStyle="1" w:styleId="aExamssSymb">
    <w:name w:val="aExamss Symb"/>
    <w:basedOn w:val="aNote"/>
    <w:rsid w:val="002522F9"/>
    <w:pPr>
      <w:tabs>
        <w:tab w:val="left" w:pos="1582"/>
      </w:tabs>
      <w:spacing w:before="60"/>
      <w:ind w:left="1100" w:hanging="1582"/>
    </w:pPr>
  </w:style>
  <w:style w:type="paragraph" w:customStyle="1" w:styleId="aExamINumssSymb">
    <w:name w:val="aExamINumss Symb"/>
    <w:basedOn w:val="aExamssSymb"/>
    <w:rsid w:val="002522F9"/>
    <w:pPr>
      <w:tabs>
        <w:tab w:val="left" w:pos="1100"/>
      </w:tabs>
      <w:ind w:left="1500" w:hanging="1986"/>
    </w:pPr>
  </w:style>
  <w:style w:type="paragraph" w:customStyle="1" w:styleId="aExamNumTextssSymb">
    <w:name w:val="aExamNumTextss Symb"/>
    <w:basedOn w:val="aExamssSymb"/>
    <w:rsid w:val="002522F9"/>
    <w:pPr>
      <w:tabs>
        <w:tab w:val="clear" w:pos="1582"/>
        <w:tab w:val="left" w:pos="1985"/>
      </w:tabs>
      <w:ind w:left="1503" w:hanging="1985"/>
    </w:pPr>
  </w:style>
  <w:style w:type="paragraph" w:customStyle="1" w:styleId="AExamIParaSymb">
    <w:name w:val="AExamIPara Symb"/>
    <w:basedOn w:val="aExam"/>
    <w:rsid w:val="002522F9"/>
    <w:pPr>
      <w:tabs>
        <w:tab w:val="right" w:pos="1718"/>
      </w:tabs>
      <w:ind w:left="1984" w:hanging="2466"/>
    </w:pPr>
  </w:style>
  <w:style w:type="paragraph" w:customStyle="1" w:styleId="aExamBulletssSymb">
    <w:name w:val="aExamBulletss Symb"/>
    <w:basedOn w:val="aExamssSymb"/>
    <w:rsid w:val="002522F9"/>
    <w:pPr>
      <w:tabs>
        <w:tab w:val="left" w:pos="1100"/>
      </w:tabs>
      <w:ind w:left="1500" w:hanging="1986"/>
    </w:pPr>
  </w:style>
  <w:style w:type="paragraph" w:customStyle="1" w:styleId="aNoteSymb">
    <w:name w:val="aNote Symb"/>
    <w:basedOn w:val="BillBasic"/>
    <w:rsid w:val="002522F9"/>
    <w:pPr>
      <w:tabs>
        <w:tab w:val="left" w:pos="1100"/>
        <w:tab w:val="left" w:pos="2381"/>
      </w:tabs>
      <w:ind w:left="1899" w:hanging="2381"/>
    </w:pPr>
    <w:rPr>
      <w:sz w:val="20"/>
    </w:rPr>
  </w:style>
  <w:style w:type="paragraph" w:customStyle="1" w:styleId="aNoteTextssSymb">
    <w:name w:val="aNoteTextss Symb"/>
    <w:basedOn w:val="Normal"/>
    <w:rsid w:val="002522F9"/>
    <w:pPr>
      <w:tabs>
        <w:tab w:val="clear" w:pos="0"/>
        <w:tab w:val="left" w:pos="1418"/>
      </w:tabs>
      <w:spacing w:before="60"/>
      <w:ind w:left="1417" w:hanging="1899"/>
      <w:jc w:val="both"/>
    </w:pPr>
    <w:rPr>
      <w:sz w:val="20"/>
    </w:rPr>
  </w:style>
  <w:style w:type="paragraph" w:customStyle="1" w:styleId="aNoteParaSymb">
    <w:name w:val="aNotePara Symb"/>
    <w:basedOn w:val="aNoteSymb"/>
    <w:rsid w:val="002522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522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22F9"/>
    <w:pPr>
      <w:tabs>
        <w:tab w:val="left" w:pos="1616"/>
        <w:tab w:val="left" w:pos="2495"/>
      </w:tabs>
      <w:spacing w:before="60"/>
      <w:ind w:left="2013" w:hanging="2495"/>
    </w:pPr>
  </w:style>
  <w:style w:type="paragraph" w:customStyle="1" w:styleId="aExamHdgparSymb">
    <w:name w:val="aExamHdgpar Symb"/>
    <w:basedOn w:val="aExamHdgssSymb"/>
    <w:next w:val="Normal"/>
    <w:rsid w:val="002522F9"/>
    <w:pPr>
      <w:tabs>
        <w:tab w:val="clear" w:pos="1582"/>
        <w:tab w:val="left" w:pos="1599"/>
      </w:tabs>
      <w:ind w:left="1599" w:hanging="2081"/>
    </w:pPr>
  </w:style>
  <w:style w:type="paragraph" w:customStyle="1" w:styleId="aExamparSymb">
    <w:name w:val="aExampar Symb"/>
    <w:basedOn w:val="aExamssSymb"/>
    <w:rsid w:val="002522F9"/>
    <w:pPr>
      <w:tabs>
        <w:tab w:val="clear" w:pos="1582"/>
        <w:tab w:val="left" w:pos="1599"/>
      </w:tabs>
      <w:ind w:left="1599" w:hanging="2081"/>
    </w:pPr>
  </w:style>
  <w:style w:type="paragraph" w:customStyle="1" w:styleId="aExamINumparSymb">
    <w:name w:val="aExamINumpar Symb"/>
    <w:basedOn w:val="aExamparSymb"/>
    <w:rsid w:val="002522F9"/>
    <w:pPr>
      <w:tabs>
        <w:tab w:val="left" w:pos="2000"/>
      </w:tabs>
      <w:ind w:left="2041" w:hanging="2495"/>
    </w:pPr>
  </w:style>
  <w:style w:type="paragraph" w:customStyle="1" w:styleId="aExamBulletparSymb">
    <w:name w:val="aExamBulletpar Symb"/>
    <w:basedOn w:val="aExamparSymb"/>
    <w:rsid w:val="002522F9"/>
    <w:pPr>
      <w:tabs>
        <w:tab w:val="clear" w:pos="1599"/>
        <w:tab w:val="left" w:pos="1616"/>
        <w:tab w:val="left" w:pos="2495"/>
      </w:tabs>
      <w:ind w:left="2013" w:hanging="2495"/>
    </w:pPr>
  </w:style>
  <w:style w:type="paragraph" w:customStyle="1" w:styleId="aNoteparSymb">
    <w:name w:val="aNotepar Symb"/>
    <w:basedOn w:val="BillBasic"/>
    <w:next w:val="Normal"/>
    <w:rsid w:val="002522F9"/>
    <w:pPr>
      <w:tabs>
        <w:tab w:val="left" w:pos="1599"/>
        <w:tab w:val="left" w:pos="2398"/>
      </w:tabs>
      <w:ind w:left="2410" w:hanging="2892"/>
    </w:pPr>
    <w:rPr>
      <w:sz w:val="20"/>
    </w:rPr>
  </w:style>
  <w:style w:type="paragraph" w:customStyle="1" w:styleId="aNoteTextparSymb">
    <w:name w:val="aNoteTextpar Symb"/>
    <w:basedOn w:val="aNoteparSymb"/>
    <w:rsid w:val="002522F9"/>
    <w:pPr>
      <w:tabs>
        <w:tab w:val="clear" w:pos="1599"/>
        <w:tab w:val="clear" w:pos="2398"/>
        <w:tab w:val="left" w:pos="2880"/>
      </w:tabs>
      <w:spacing w:before="60"/>
      <w:ind w:left="2398" w:hanging="2880"/>
    </w:pPr>
  </w:style>
  <w:style w:type="paragraph" w:customStyle="1" w:styleId="aNoteParaparSymb">
    <w:name w:val="aNoteParapar Symb"/>
    <w:basedOn w:val="aNoteparSymb"/>
    <w:rsid w:val="002522F9"/>
    <w:pPr>
      <w:tabs>
        <w:tab w:val="right" w:pos="2640"/>
      </w:tabs>
      <w:spacing w:before="60"/>
      <w:ind w:left="2920" w:hanging="3402"/>
    </w:pPr>
  </w:style>
  <w:style w:type="paragraph" w:customStyle="1" w:styleId="aNoteBulletparSymb">
    <w:name w:val="aNoteBulletpar Symb"/>
    <w:basedOn w:val="aNoteparSymb"/>
    <w:rsid w:val="002522F9"/>
    <w:pPr>
      <w:tabs>
        <w:tab w:val="clear" w:pos="1599"/>
        <w:tab w:val="left" w:pos="3289"/>
      </w:tabs>
      <w:spacing w:before="60"/>
      <w:ind w:left="2807" w:hanging="3289"/>
    </w:pPr>
  </w:style>
  <w:style w:type="paragraph" w:customStyle="1" w:styleId="AsubparabulletSymb">
    <w:name w:val="A subpara bullet Symb"/>
    <w:basedOn w:val="BillBasic"/>
    <w:rsid w:val="002522F9"/>
    <w:pPr>
      <w:tabs>
        <w:tab w:val="left" w:pos="2138"/>
        <w:tab w:val="left" w:pos="3005"/>
      </w:tabs>
      <w:spacing w:before="60"/>
      <w:ind w:left="2523" w:hanging="3005"/>
    </w:pPr>
  </w:style>
  <w:style w:type="paragraph" w:customStyle="1" w:styleId="aExamHdgsubparSymb">
    <w:name w:val="aExamHdgsubpar Symb"/>
    <w:basedOn w:val="aExamHdgssSymb"/>
    <w:next w:val="Normal"/>
    <w:rsid w:val="002522F9"/>
    <w:pPr>
      <w:tabs>
        <w:tab w:val="clear" w:pos="1582"/>
        <w:tab w:val="left" w:pos="2620"/>
      </w:tabs>
      <w:ind w:left="2138" w:hanging="2620"/>
    </w:pPr>
  </w:style>
  <w:style w:type="paragraph" w:customStyle="1" w:styleId="aExamsubparSymb">
    <w:name w:val="aExamsubpar Symb"/>
    <w:basedOn w:val="aExamssSymb"/>
    <w:rsid w:val="002522F9"/>
    <w:pPr>
      <w:tabs>
        <w:tab w:val="clear" w:pos="1582"/>
        <w:tab w:val="left" w:pos="2620"/>
      </w:tabs>
      <w:ind w:left="2138" w:hanging="2620"/>
    </w:pPr>
  </w:style>
  <w:style w:type="paragraph" w:customStyle="1" w:styleId="aNotesubparSymb">
    <w:name w:val="aNotesubpar Symb"/>
    <w:basedOn w:val="BillBasic"/>
    <w:next w:val="Normal"/>
    <w:rsid w:val="002522F9"/>
    <w:pPr>
      <w:tabs>
        <w:tab w:val="left" w:pos="2138"/>
        <w:tab w:val="left" w:pos="2937"/>
      </w:tabs>
      <w:ind w:left="2455" w:hanging="2937"/>
    </w:pPr>
    <w:rPr>
      <w:sz w:val="20"/>
    </w:rPr>
  </w:style>
  <w:style w:type="paragraph" w:customStyle="1" w:styleId="aNoteTextsubparSymb">
    <w:name w:val="aNoteTextsubpar Symb"/>
    <w:basedOn w:val="aNotesubparSymb"/>
    <w:rsid w:val="002522F9"/>
    <w:pPr>
      <w:tabs>
        <w:tab w:val="clear" w:pos="2138"/>
        <w:tab w:val="clear" w:pos="2937"/>
        <w:tab w:val="left" w:pos="2943"/>
      </w:tabs>
      <w:spacing w:before="60"/>
      <w:ind w:left="2943" w:hanging="3425"/>
    </w:pPr>
  </w:style>
  <w:style w:type="paragraph" w:customStyle="1" w:styleId="PenaltySymb">
    <w:name w:val="Penalty Symb"/>
    <w:basedOn w:val="AmainreturnSymb"/>
    <w:rsid w:val="002522F9"/>
  </w:style>
  <w:style w:type="paragraph" w:customStyle="1" w:styleId="PenaltyParaSymb">
    <w:name w:val="PenaltyPara Symb"/>
    <w:basedOn w:val="Normal"/>
    <w:rsid w:val="002522F9"/>
    <w:pPr>
      <w:tabs>
        <w:tab w:val="right" w:pos="1360"/>
      </w:tabs>
      <w:spacing w:before="60"/>
      <w:ind w:left="1599" w:hanging="2081"/>
      <w:jc w:val="both"/>
    </w:pPr>
  </w:style>
  <w:style w:type="paragraph" w:customStyle="1" w:styleId="FormulaSymb">
    <w:name w:val="Formula Symb"/>
    <w:basedOn w:val="BillBasic"/>
    <w:rsid w:val="002522F9"/>
    <w:pPr>
      <w:tabs>
        <w:tab w:val="left" w:pos="-480"/>
      </w:tabs>
      <w:spacing w:line="260" w:lineRule="atLeast"/>
      <w:ind w:hanging="480"/>
      <w:jc w:val="center"/>
    </w:pPr>
  </w:style>
  <w:style w:type="paragraph" w:customStyle="1" w:styleId="NormalSymb">
    <w:name w:val="Normal Symb"/>
    <w:basedOn w:val="Normal"/>
    <w:qFormat/>
    <w:rsid w:val="002522F9"/>
    <w:pPr>
      <w:ind w:hanging="482"/>
    </w:pPr>
  </w:style>
  <w:style w:type="character" w:styleId="PlaceholderText">
    <w:name w:val="Placeholder Text"/>
    <w:basedOn w:val="DefaultParagraphFont"/>
    <w:uiPriority w:val="99"/>
    <w:semiHidden/>
    <w:rsid w:val="002522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0642">
      <w:bodyDiv w:val="1"/>
      <w:marLeft w:val="0"/>
      <w:marRight w:val="0"/>
      <w:marTop w:val="0"/>
      <w:marBottom w:val="0"/>
      <w:divBdr>
        <w:top w:val="none" w:sz="0" w:space="0" w:color="auto"/>
        <w:left w:val="none" w:sz="0" w:space="0" w:color="auto"/>
        <w:bottom w:val="none" w:sz="0" w:space="0" w:color="auto"/>
        <w:right w:val="none" w:sz="0" w:space="0" w:color="auto"/>
      </w:divBdr>
    </w:div>
    <w:div w:id="1320839820">
      <w:bodyDiv w:val="1"/>
      <w:marLeft w:val="0"/>
      <w:marRight w:val="0"/>
      <w:marTop w:val="0"/>
      <w:marBottom w:val="0"/>
      <w:divBdr>
        <w:top w:val="none" w:sz="0" w:space="0" w:color="auto"/>
        <w:left w:val="none" w:sz="0" w:space="0" w:color="auto"/>
        <w:bottom w:val="none" w:sz="0" w:space="0" w:color="auto"/>
        <w:right w:val="none" w:sz="0" w:space="0" w:color="auto"/>
      </w:divBdr>
    </w:div>
    <w:div w:id="17167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legislation.act.gov.au/a/1976-65/default.asp" TargetMode="Externa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1976-65" TargetMode="External"/><Relationship Id="rId42" Type="http://schemas.openxmlformats.org/officeDocument/2006/relationships/hyperlink" Target="http://www.standards.org.au" TargetMode="External"/><Relationship Id="rId47" Type="http://schemas.openxmlformats.org/officeDocument/2006/relationships/hyperlink" Target="http://www.legislation.act.gov.au/a/1976-65/default.asp" TargetMode="External"/><Relationship Id="rId50" Type="http://schemas.openxmlformats.org/officeDocument/2006/relationships/hyperlink" Target="http://www.legislation.act.gov.au/a/2002-51" TargetMode="External"/><Relationship Id="rId55" Type="http://schemas.openxmlformats.org/officeDocument/2006/relationships/header" Target="header6.xml"/><Relationship Id="rId63" Type="http://schemas.openxmlformats.org/officeDocument/2006/relationships/hyperlink" Target="http://www.legislation.act.gov.au/a/2001-14" TargetMode="External"/><Relationship Id="rId68" Type="http://schemas.openxmlformats.org/officeDocument/2006/relationships/footer" Target="footer1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legislation.act.gov.au/a/1976-65/default.asp" TargetMode="External"/><Relationship Id="rId11" Type="http://schemas.openxmlformats.org/officeDocument/2006/relationships/header" Target="header2.xml"/><Relationship Id="rId24" Type="http://schemas.openxmlformats.org/officeDocument/2006/relationships/hyperlink" Target="http://www.legislation.act.gov.au/a/2002-51" TargetMode="External"/><Relationship Id="rId32" Type="http://schemas.openxmlformats.org/officeDocument/2006/relationships/hyperlink" Target="http://www.legislation.act.gov.au/a/1976-65/default.asp" TargetMode="External"/><Relationship Id="rId37" Type="http://schemas.openxmlformats.org/officeDocument/2006/relationships/hyperlink" Target="https://www.legislation.gov.au/Series/C2012A00121" TargetMode="External"/><Relationship Id="rId40" Type="http://schemas.openxmlformats.org/officeDocument/2006/relationships/hyperlink" Target="http://www.legislation.act.gov.au/a/1976-65" TargetMode="External"/><Relationship Id="rId45" Type="http://schemas.openxmlformats.org/officeDocument/2006/relationships/hyperlink" Target="http://www.legislation.act.gov.au/a/1976-65/default.asp" TargetMode="External"/><Relationship Id="rId53" Type="http://schemas.openxmlformats.org/officeDocument/2006/relationships/hyperlink" Target="http://www.legislation.act.gov.au/a/2002-51" TargetMode="External"/><Relationship Id="rId58" Type="http://schemas.openxmlformats.org/officeDocument/2006/relationships/footer" Target="footer8.xml"/><Relationship Id="rId66" Type="http://schemas.openxmlformats.org/officeDocument/2006/relationships/header" Target="header9.xml"/><Relationship Id="rId7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1976-65/default.asp" TargetMode="External"/><Relationship Id="rId36" Type="http://schemas.openxmlformats.org/officeDocument/2006/relationships/hyperlink" Target="http://www.standards.org.au" TargetMode="External"/><Relationship Id="rId49" Type="http://schemas.openxmlformats.org/officeDocument/2006/relationships/hyperlink" Target="http://www.legislation.act.gov.au/a/2002-51" TargetMode="External"/><Relationship Id="rId57" Type="http://schemas.openxmlformats.org/officeDocument/2006/relationships/footer" Target="footer7.xml"/><Relationship Id="rId61" Type="http://schemas.openxmlformats.org/officeDocument/2006/relationships/hyperlink" Target="http://www.legislation.act.gov.au/a/2001-14"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legislation.act.gov.au/a/1976-65/default.asp" TargetMode="External"/><Relationship Id="rId44" Type="http://schemas.openxmlformats.org/officeDocument/2006/relationships/hyperlink" Target="http://www.legislation.act.gov.au/a/1976-65/default.asp" TargetMode="External"/><Relationship Id="rId52" Type="http://schemas.openxmlformats.org/officeDocument/2006/relationships/hyperlink" Target="http://www.legislation.act.gov.au/a/2002-51" TargetMode="External"/><Relationship Id="rId60" Type="http://schemas.openxmlformats.org/officeDocument/2006/relationships/hyperlink" Target="http://www.legislation.act.gov.au/a/2001-14" TargetMode="External"/><Relationship Id="rId65" Type="http://schemas.openxmlformats.org/officeDocument/2006/relationships/header" Target="header8.xml"/><Relationship Id="rId73"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legislation.act.gov.au/a/1976-65" TargetMode="External"/><Relationship Id="rId14" Type="http://schemas.openxmlformats.org/officeDocument/2006/relationships/header" Target="head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1976-65/default.asp" TargetMode="External"/><Relationship Id="rId30" Type="http://schemas.openxmlformats.org/officeDocument/2006/relationships/hyperlink" Target="http://www.legislation.act.gov.au/a/1976-65/default.asp" TargetMode="External"/><Relationship Id="rId35" Type="http://schemas.openxmlformats.org/officeDocument/2006/relationships/hyperlink" Target="http://www.legislation.act.gov.au/a/2001-14" TargetMode="External"/><Relationship Id="rId43" Type="http://schemas.openxmlformats.org/officeDocument/2006/relationships/hyperlink" Target="https://www.legislation.nsw.gov.au/" TargetMode="External"/><Relationship Id="rId48" Type="http://schemas.openxmlformats.org/officeDocument/2006/relationships/hyperlink" Target="http://www.legislation.act.gov.au/a/2002-51" TargetMode="External"/><Relationship Id="rId56" Type="http://schemas.openxmlformats.org/officeDocument/2006/relationships/header" Target="header7.xml"/><Relationship Id="rId64" Type="http://schemas.openxmlformats.org/officeDocument/2006/relationships/hyperlink" Target="http://www.legislation.act.gov.au/a/1976-65" TargetMode="External"/><Relationship Id="rId69" Type="http://schemas.openxmlformats.org/officeDocument/2006/relationships/hyperlink" Target="http://www.legislation.act.gov.au/a/2001-14"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eader" Target="head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s://www.legislation.gov.au/Series/C2012A00121" TargetMode="External"/><Relationship Id="rId59" Type="http://schemas.openxmlformats.org/officeDocument/2006/relationships/footer" Target="footer9.xml"/><Relationship Id="rId67" Type="http://schemas.openxmlformats.org/officeDocument/2006/relationships/footer" Target="footer10.xml"/><Relationship Id="rId20" Type="http://schemas.openxmlformats.org/officeDocument/2006/relationships/footer" Target="footer6.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1976-65/default.asp" TargetMode="External"/><Relationship Id="rId62" Type="http://schemas.openxmlformats.org/officeDocument/2006/relationships/hyperlink" Target="http://www.legislation.act.gov.au/a/1976-65" TargetMode="External"/><Relationship Id="rId70" Type="http://schemas.openxmlformats.org/officeDocument/2006/relationships/hyperlink" Target="http://www.legislation.act.gov.au" TargetMode="External"/><Relationship Id="rId75"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E3A2-19B1-4A76-8C0E-F17D2233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10364</Words>
  <Characters>46234</Characters>
  <Application>Microsoft Office Word</Application>
  <DocSecurity>0</DocSecurity>
  <Lines>1401</Lines>
  <Paragraphs>994</Paragraphs>
  <ScaleCrop>false</ScaleCrop>
  <HeadingPairs>
    <vt:vector size="2" baseType="variant">
      <vt:variant>
        <vt:lpstr>Title</vt:lpstr>
      </vt:variant>
      <vt:variant>
        <vt:i4>1</vt:i4>
      </vt:variant>
    </vt:vector>
  </HeadingPairs>
  <TitlesOfParts>
    <vt:vector size="1" baseType="lpstr">
      <vt:lpstr>Lakes Regulation 2019</vt:lpstr>
    </vt:vector>
  </TitlesOfParts>
  <Manager>Regulation</Manager>
  <Company>Section</Company>
  <LinksUpToDate>false</LinksUpToDate>
  <CharactersWithSpaces>56272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 Regulation 2019</dc:title>
  <dc:subject/>
  <dc:creator>ACT Government</dc:creator>
  <cp:keywords>N01</cp:keywords>
  <dc:description>J2017-336</dc:description>
  <cp:lastModifiedBy>PCODCS</cp:lastModifiedBy>
  <cp:revision>4</cp:revision>
  <cp:lastPrinted>2019-03-28T00:38:00Z</cp:lastPrinted>
  <dcterms:created xsi:type="dcterms:W3CDTF">2019-05-07T03:01:00Z</dcterms:created>
  <dcterms:modified xsi:type="dcterms:W3CDTF">2019-05-07T03:01:00Z</dcterms:modified>
  <cp:category>SL2019-8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Michael Balthazar</vt:lpwstr>
  </property>
  <property fmtid="{D5CDD505-2E9C-101B-9397-08002B2CF9AE}" pid="4" name="DrafterEmail">
    <vt:lpwstr>michael.balthazar@act.gov.au</vt:lpwstr>
  </property>
  <property fmtid="{D5CDD505-2E9C-101B-9397-08002B2CF9AE}" pid="5" name="DrafterPh">
    <vt:lpwstr>62053704</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Environment, Planning and Sustainable Development Directorate</vt:lpwstr>
  </property>
  <property fmtid="{D5CDD505-2E9C-101B-9397-08002B2CF9AE}" pid="10" name="ClientName1">
    <vt:lpwstr>Daniel Walters</vt:lpwstr>
  </property>
  <property fmtid="{D5CDD505-2E9C-101B-9397-08002B2CF9AE}" pid="11" name="ClientEmail1">
    <vt:lpwstr>Daniel.Walters@act.gov.au</vt:lpwstr>
  </property>
  <property fmtid="{D5CDD505-2E9C-101B-9397-08002B2CF9AE}" pid="12" name="ClientPh1">
    <vt:lpwstr>62076334</vt:lpwstr>
  </property>
  <property fmtid="{D5CDD505-2E9C-101B-9397-08002B2CF9AE}" pid="13" name="ClientName2">
    <vt:lpwstr>Phillipa Jacomb</vt:lpwstr>
  </property>
  <property fmtid="{D5CDD505-2E9C-101B-9397-08002B2CF9AE}" pid="14" name="ClientEmail2">
    <vt:lpwstr>phillipa.jacomb@act.gov.au</vt:lpwstr>
  </property>
  <property fmtid="{D5CDD505-2E9C-101B-9397-08002B2CF9AE}" pid="15" name="ClientPh2">
    <vt:lpwstr>62077634</vt:lpwstr>
  </property>
  <property fmtid="{D5CDD505-2E9C-101B-9397-08002B2CF9AE}" pid="16" name="jobType">
    <vt:lpwstr>Drafting</vt:lpwstr>
  </property>
  <property fmtid="{D5CDD505-2E9C-101B-9397-08002B2CF9AE}" pid="17" name="DMSID">
    <vt:lpwstr>1041724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Lakes Regulation 2019</vt:lpwstr>
  </property>
  <property fmtid="{D5CDD505-2E9C-101B-9397-08002B2CF9AE}" pid="21" name="ActName">
    <vt:lpwstr>Lakes Act 1976</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