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964B7" w14:textId="77777777" w:rsidR="00D964FA" w:rsidRDefault="00D964FA" w:rsidP="00FE5883">
      <w:pPr>
        <w:spacing w:before="480"/>
        <w:jc w:val="center"/>
      </w:pPr>
      <w:bookmarkStart w:id="0" w:name="_GoBack"/>
      <w:bookmarkEnd w:id="0"/>
      <w:r>
        <w:rPr>
          <w:noProof/>
          <w:lang w:eastAsia="en-AU"/>
        </w:rPr>
        <w:drawing>
          <wp:inline distT="0" distB="0" distL="0" distR="0" wp14:anchorId="1ACD1AF8" wp14:editId="4990679F">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8C9A508" w14:textId="77777777" w:rsidR="00D964FA" w:rsidRDefault="00D964FA">
      <w:pPr>
        <w:jc w:val="center"/>
        <w:rPr>
          <w:rFonts w:ascii="Arial" w:hAnsi="Arial"/>
        </w:rPr>
      </w:pPr>
      <w:r>
        <w:rPr>
          <w:rFonts w:ascii="Arial" w:hAnsi="Arial"/>
        </w:rPr>
        <w:t>Australian Capital Territory</w:t>
      </w:r>
    </w:p>
    <w:p w14:paraId="77191890" w14:textId="709A086E" w:rsidR="00D75A7A" w:rsidRPr="00E24426" w:rsidRDefault="0054178F" w:rsidP="006C6420">
      <w:pPr>
        <w:pStyle w:val="Billname1"/>
      </w:pPr>
      <w:r>
        <w:fldChar w:fldCharType="begin"/>
      </w:r>
      <w:r>
        <w:instrText xml:space="preserve"> REF Citation \*charformat </w:instrText>
      </w:r>
      <w:r>
        <w:fldChar w:fldCharType="separate"/>
      </w:r>
      <w:r w:rsidR="0005247D">
        <w:t>Victims of Crime (Financial Assistance) Amendment Regulation 2020 (No 1)</w:t>
      </w:r>
      <w:r>
        <w:fldChar w:fldCharType="end"/>
      </w:r>
    </w:p>
    <w:p w14:paraId="18D05522" w14:textId="6D237B59" w:rsidR="00D75A7A" w:rsidRPr="00E24426" w:rsidRDefault="00D75A7A">
      <w:pPr>
        <w:pStyle w:val="ActNo"/>
      </w:pPr>
      <w:r w:rsidRPr="00E24426">
        <w:t xml:space="preserve">Subordinate Law </w:t>
      </w:r>
      <w:r w:rsidR="0054178F">
        <w:fldChar w:fldCharType="begin"/>
      </w:r>
      <w:r w:rsidR="0054178F">
        <w:instrText xml:space="preserve"> DOCPROPERTY "Category"  \* MERGEFORMAT </w:instrText>
      </w:r>
      <w:r w:rsidR="0054178F">
        <w:fldChar w:fldCharType="separate"/>
      </w:r>
      <w:r w:rsidR="0005247D">
        <w:t>SL2020-23</w:t>
      </w:r>
      <w:r w:rsidR="0054178F">
        <w:fldChar w:fldCharType="end"/>
      </w:r>
    </w:p>
    <w:p w14:paraId="0B5EC6E8" w14:textId="77777777" w:rsidR="00D75A7A" w:rsidRPr="00E24426" w:rsidRDefault="00D75A7A">
      <w:pPr>
        <w:pStyle w:val="N-line3"/>
      </w:pPr>
    </w:p>
    <w:p w14:paraId="4E0165AE" w14:textId="053FFC79" w:rsidR="00D75A7A" w:rsidRPr="00E24426" w:rsidRDefault="00D75A7A">
      <w:pPr>
        <w:pStyle w:val="EnactingWords"/>
      </w:pPr>
      <w:r w:rsidRPr="00E24426">
        <w:t xml:space="preserve">The Australian Capital Territory Executive makes the following regulation under the </w:t>
      </w:r>
      <w:hyperlink r:id="rId9" w:tooltip="A2016-12" w:history="1">
        <w:r w:rsidR="00A4047F" w:rsidRPr="00E24426">
          <w:rPr>
            <w:rStyle w:val="charCitHyperlinkItal"/>
          </w:rPr>
          <w:t>Victims of Crime (Financial Assistance) Act 2016</w:t>
        </w:r>
      </w:hyperlink>
      <w:r w:rsidRPr="00E24426">
        <w:t>.</w:t>
      </w:r>
    </w:p>
    <w:p w14:paraId="26A6B548" w14:textId="1E40CB4B" w:rsidR="00D75A7A" w:rsidRPr="00E24426" w:rsidRDefault="00D75A7A">
      <w:pPr>
        <w:pStyle w:val="DateLine"/>
      </w:pPr>
      <w:r w:rsidRPr="00E24426">
        <w:t xml:space="preserve">Dated </w:t>
      </w:r>
      <w:r w:rsidR="00D964FA">
        <w:t>25 June 2020</w:t>
      </w:r>
      <w:r w:rsidRPr="00E24426">
        <w:t>.</w:t>
      </w:r>
    </w:p>
    <w:p w14:paraId="6485424D" w14:textId="36C3B9EA" w:rsidR="00D75A7A" w:rsidRPr="00E24426" w:rsidRDefault="00D964FA">
      <w:pPr>
        <w:pStyle w:val="Minister"/>
      </w:pPr>
      <w:r>
        <w:t>Shane Rattenbury</w:t>
      </w:r>
    </w:p>
    <w:p w14:paraId="674D782F" w14:textId="77777777" w:rsidR="00D75A7A" w:rsidRPr="00E24426" w:rsidRDefault="00D75A7A">
      <w:pPr>
        <w:pStyle w:val="MinisterWord"/>
      </w:pPr>
      <w:r w:rsidRPr="00E24426">
        <w:t>Minister</w:t>
      </w:r>
    </w:p>
    <w:p w14:paraId="220898B7" w14:textId="0DC00C4B" w:rsidR="00D75A7A" w:rsidRPr="00E24426" w:rsidRDefault="00D964FA">
      <w:pPr>
        <w:pStyle w:val="Minister"/>
      </w:pPr>
      <w:r>
        <w:t>Gordon Ramsay</w:t>
      </w:r>
    </w:p>
    <w:p w14:paraId="3ED75EB3" w14:textId="77777777" w:rsidR="00D75A7A" w:rsidRPr="00E24426" w:rsidRDefault="00D75A7A">
      <w:pPr>
        <w:pStyle w:val="MinisterWord"/>
      </w:pPr>
      <w:r w:rsidRPr="00E24426">
        <w:t>Minister</w:t>
      </w:r>
    </w:p>
    <w:p w14:paraId="6758D809" w14:textId="77777777" w:rsidR="00D75A7A" w:rsidRPr="00E24426" w:rsidRDefault="00D75A7A">
      <w:pPr>
        <w:pStyle w:val="N-line3"/>
      </w:pPr>
    </w:p>
    <w:p w14:paraId="5664B765" w14:textId="77777777" w:rsidR="00E24426" w:rsidRDefault="00E24426">
      <w:pPr>
        <w:pStyle w:val="00SigningPage"/>
        <w:sectPr w:rsidR="00E24426">
          <w:headerReference w:type="even" r:id="rId10"/>
          <w:headerReference w:type="default" r:id="rId11"/>
          <w:footerReference w:type="even" r:id="rId12"/>
          <w:footerReference w:type="default" r:id="rId13"/>
          <w:headerReference w:type="first" r:id="rId14"/>
          <w:footerReference w:type="first" r:id="rId15"/>
          <w:pgSz w:w="11907" w:h="16839" w:code="9"/>
          <w:pgMar w:top="3000" w:right="1900" w:bottom="2500" w:left="2300" w:header="2480" w:footer="2100" w:gutter="0"/>
          <w:pgNumType w:fmt="lowerRoman"/>
          <w:cols w:space="720"/>
          <w:titlePg/>
          <w:docGrid w:linePitch="254"/>
        </w:sectPr>
      </w:pPr>
    </w:p>
    <w:p w14:paraId="592928F1" w14:textId="77777777" w:rsidR="00D964FA" w:rsidRDefault="00D964FA" w:rsidP="00FE5883">
      <w:pPr>
        <w:spacing w:before="480"/>
        <w:jc w:val="center"/>
      </w:pPr>
      <w:r>
        <w:rPr>
          <w:noProof/>
          <w:lang w:eastAsia="en-AU"/>
        </w:rPr>
        <w:lastRenderedPageBreak/>
        <w:drawing>
          <wp:inline distT="0" distB="0" distL="0" distR="0" wp14:anchorId="7CB58D81" wp14:editId="5C029170">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B14816A" w14:textId="77777777" w:rsidR="00D964FA" w:rsidRDefault="00D964FA">
      <w:pPr>
        <w:jc w:val="center"/>
        <w:rPr>
          <w:rFonts w:ascii="Arial" w:hAnsi="Arial"/>
        </w:rPr>
      </w:pPr>
      <w:r>
        <w:rPr>
          <w:rFonts w:ascii="Arial" w:hAnsi="Arial"/>
        </w:rPr>
        <w:t>Australian Capital Territory</w:t>
      </w:r>
    </w:p>
    <w:p w14:paraId="583267ED" w14:textId="2630F036" w:rsidR="00D75A7A" w:rsidRPr="00E24426" w:rsidRDefault="00D964FA" w:rsidP="006C6420">
      <w:pPr>
        <w:pStyle w:val="Billname"/>
      </w:pPr>
      <w:bookmarkStart w:id="1" w:name="Citation"/>
      <w:r>
        <w:t>Victims of Crime (Financial Assistance) Amendment Regulation 2020 (No 1)</w:t>
      </w:r>
      <w:bookmarkEnd w:id="1"/>
    </w:p>
    <w:p w14:paraId="20C9D47A" w14:textId="3E264A86" w:rsidR="00D75A7A" w:rsidRPr="00E24426" w:rsidRDefault="00D75A7A">
      <w:pPr>
        <w:pStyle w:val="ActNo"/>
      </w:pPr>
      <w:r w:rsidRPr="00E24426">
        <w:t xml:space="preserve">Subordinate Law </w:t>
      </w:r>
      <w:r w:rsidR="0054178F">
        <w:fldChar w:fldCharType="begin"/>
      </w:r>
      <w:r w:rsidR="0054178F">
        <w:instrText xml:space="preserve"> DOCPROPERTY "Category"  \* MERGEFORMAT </w:instrText>
      </w:r>
      <w:r w:rsidR="0054178F">
        <w:fldChar w:fldCharType="separate"/>
      </w:r>
      <w:r w:rsidR="0005247D">
        <w:t>SL2020-23</w:t>
      </w:r>
      <w:r w:rsidR="0054178F">
        <w:fldChar w:fldCharType="end"/>
      </w:r>
    </w:p>
    <w:p w14:paraId="79E91CF1" w14:textId="77777777" w:rsidR="00D75A7A" w:rsidRPr="00E24426" w:rsidRDefault="00D75A7A">
      <w:pPr>
        <w:pStyle w:val="madeunder"/>
      </w:pPr>
      <w:r w:rsidRPr="00E24426">
        <w:t>made under the</w:t>
      </w:r>
    </w:p>
    <w:bookmarkStart w:id="2" w:name="ActName"/>
    <w:p w14:paraId="7F083478" w14:textId="5E05DE4E" w:rsidR="00D75A7A" w:rsidRPr="00E24426" w:rsidRDefault="00961FDB">
      <w:pPr>
        <w:pStyle w:val="AuthLaw"/>
      </w:pPr>
      <w:r w:rsidRPr="00E24426">
        <w:rPr>
          <w:rStyle w:val="charCitHyperlinkAbbrev"/>
        </w:rPr>
        <w:fldChar w:fldCharType="begin"/>
      </w:r>
      <w:r w:rsidRPr="00E24426">
        <w:rPr>
          <w:rStyle w:val="charCitHyperlinkAbbrev"/>
        </w:rPr>
        <w:instrText>HYPERLINK "http://www.legislation.act.gov.au/a/2016-12" \o "A2016-12"</w:instrText>
      </w:r>
      <w:r w:rsidRPr="00E24426">
        <w:rPr>
          <w:rStyle w:val="charCitHyperlinkAbbrev"/>
        </w:rPr>
        <w:fldChar w:fldCharType="separate"/>
      </w:r>
      <w:r w:rsidRPr="00E24426">
        <w:rPr>
          <w:rStyle w:val="charCitHyperlinkAbbrev"/>
        </w:rPr>
        <w:t>Victims of Crime (Financial Assistance) Act 2016</w:t>
      </w:r>
      <w:r w:rsidRPr="00E24426">
        <w:rPr>
          <w:rStyle w:val="charCitHyperlinkAbbrev"/>
        </w:rPr>
        <w:fldChar w:fldCharType="end"/>
      </w:r>
      <w:bookmarkEnd w:id="2"/>
    </w:p>
    <w:p w14:paraId="78D1E796" w14:textId="77777777" w:rsidR="00D75A7A" w:rsidRPr="00E24426" w:rsidRDefault="00D75A7A">
      <w:pPr>
        <w:pStyle w:val="Placeholder"/>
      </w:pPr>
      <w:r w:rsidRPr="00E24426">
        <w:rPr>
          <w:rStyle w:val="CharChapNo"/>
        </w:rPr>
        <w:t xml:space="preserve">  </w:t>
      </w:r>
      <w:r w:rsidRPr="00E24426">
        <w:rPr>
          <w:rStyle w:val="CharChapText"/>
        </w:rPr>
        <w:t xml:space="preserve">  </w:t>
      </w:r>
    </w:p>
    <w:p w14:paraId="27AE5968" w14:textId="77777777" w:rsidR="00D75A7A" w:rsidRPr="00E24426" w:rsidRDefault="00D75A7A">
      <w:pPr>
        <w:pStyle w:val="Placeholder"/>
      </w:pPr>
      <w:r w:rsidRPr="00E24426">
        <w:rPr>
          <w:rStyle w:val="CharPartNo"/>
        </w:rPr>
        <w:t xml:space="preserve">  </w:t>
      </w:r>
      <w:r w:rsidRPr="00E24426">
        <w:rPr>
          <w:rStyle w:val="CharPartText"/>
        </w:rPr>
        <w:t xml:space="preserve">  </w:t>
      </w:r>
    </w:p>
    <w:p w14:paraId="66A8C49E" w14:textId="77777777" w:rsidR="00D75A7A" w:rsidRPr="00E24426" w:rsidRDefault="00D75A7A">
      <w:pPr>
        <w:pStyle w:val="Placeholder"/>
      </w:pPr>
      <w:r w:rsidRPr="00E24426">
        <w:rPr>
          <w:rStyle w:val="CharDivNo"/>
        </w:rPr>
        <w:t xml:space="preserve">  </w:t>
      </w:r>
      <w:r w:rsidRPr="00E24426">
        <w:rPr>
          <w:rStyle w:val="CharDivText"/>
        </w:rPr>
        <w:t xml:space="preserve">  </w:t>
      </w:r>
    </w:p>
    <w:p w14:paraId="738BD96E" w14:textId="77777777" w:rsidR="00D75A7A" w:rsidRPr="00E24426" w:rsidRDefault="00D75A7A">
      <w:pPr>
        <w:pStyle w:val="Placeholder"/>
      </w:pPr>
      <w:r w:rsidRPr="00E24426">
        <w:rPr>
          <w:rStyle w:val="charContents"/>
          <w:sz w:val="16"/>
        </w:rPr>
        <w:t xml:space="preserve">  </w:t>
      </w:r>
      <w:r w:rsidRPr="00E24426">
        <w:rPr>
          <w:rStyle w:val="charPage"/>
        </w:rPr>
        <w:t xml:space="preserve">  </w:t>
      </w:r>
    </w:p>
    <w:p w14:paraId="572150B6" w14:textId="77777777" w:rsidR="00D75A7A" w:rsidRPr="00E24426" w:rsidRDefault="00D75A7A">
      <w:pPr>
        <w:pStyle w:val="N-TOCheading"/>
      </w:pPr>
      <w:r w:rsidRPr="00E24426">
        <w:rPr>
          <w:rStyle w:val="charContents"/>
        </w:rPr>
        <w:t>Contents</w:t>
      </w:r>
    </w:p>
    <w:p w14:paraId="34224AC8" w14:textId="77777777" w:rsidR="00D75A7A" w:rsidRPr="00E24426" w:rsidRDefault="00D75A7A">
      <w:pPr>
        <w:pStyle w:val="N-9pt"/>
      </w:pPr>
      <w:r w:rsidRPr="00E24426">
        <w:tab/>
      </w:r>
      <w:r w:rsidRPr="00E24426">
        <w:rPr>
          <w:rStyle w:val="charPage"/>
        </w:rPr>
        <w:t>Page</w:t>
      </w:r>
    </w:p>
    <w:p w14:paraId="229BAD61" w14:textId="47361518" w:rsidR="00E24426" w:rsidRDefault="00E24426">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2179277" w:history="1">
        <w:r w:rsidRPr="00303A94">
          <w:t>1</w:t>
        </w:r>
        <w:r>
          <w:rPr>
            <w:rFonts w:asciiTheme="minorHAnsi" w:eastAsiaTheme="minorEastAsia" w:hAnsiTheme="minorHAnsi" w:cstheme="minorBidi"/>
            <w:sz w:val="22"/>
            <w:szCs w:val="22"/>
            <w:lang w:eastAsia="en-AU"/>
          </w:rPr>
          <w:tab/>
        </w:r>
        <w:r w:rsidRPr="00303A94">
          <w:t>Name of regulation</w:t>
        </w:r>
        <w:r>
          <w:tab/>
        </w:r>
        <w:r>
          <w:fldChar w:fldCharType="begin"/>
        </w:r>
        <w:r>
          <w:instrText xml:space="preserve"> PAGEREF _Toc42179277 \h </w:instrText>
        </w:r>
        <w:r>
          <w:fldChar w:fldCharType="separate"/>
        </w:r>
        <w:r w:rsidR="0005247D">
          <w:t>1</w:t>
        </w:r>
        <w:r>
          <w:fldChar w:fldCharType="end"/>
        </w:r>
      </w:hyperlink>
    </w:p>
    <w:p w14:paraId="49572A18" w14:textId="389E0DCE" w:rsidR="00E24426" w:rsidRDefault="00E24426">
      <w:pPr>
        <w:pStyle w:val="TOC5"/>
        <w:rPr>
          <w:rFonts w:asciiTheme="minorHAnsi" w:eastAsiaTheme="minorEastAsia" w:hAnsiTheme="minorHAnsi" w:cstheme="minorBidi"/>
          <w:sz w:val="22"/>
          <w:szCs w:val="22"/>
          <w:lang w:eastAsia="en-AU"/>
        </w:rPr>
      </w:pPr>
      <w:r>
        <w:tab/>
      </w:r>
      <w:hyperlink w:anchor="_Toc42179278" w:history="1">
        <w:r w:rsidRPr="00303A94">
          <w:t>2</w:t>
        </w:r>
        <w:r>
          <w:rPr>
            <w:rFonts w:asciiTheme="minorHAnsi" w:eastAsiaTheme="minorEastAsia" w:hAnsiTheme="minorHAnsi" w:cstheme="minorBidi"/>
            <w:sz w:val="22"/>
            <w:szCs w:val="22"/>
            <w:lang w:eastAsia="en-AU"/>
          </w:rPr>
          <w:tab/>
        </w:r>
        <w:r w:rsidRPr="00303A94">
          <w:t>Commencement</w:t>
        </w:r>
        <w:r>
          <w:tab/>
        </w:r>
        <w:r>
          <w:fldChar w:fldCharType="begin"/>
        </w:r>
        <w:r>
          <w:instrText xml:space="preserve"> PAGEREF _Toc42179278 \h </w:instrText>
        </w:r>
        <w:r>
          <w:fldChar w:fldCharType="separate"/>
        </w:r>
        <w:r w:rsidR="0005247D">
          <w:t>1</w:t>
        </w:r>
        <w:r>
          <w:fldChar w:fldCharType="end"/>
        </w:r>
      </w:hyperlink>
    </w:p>
    <w:p w14:paraId="2FF6BBFA" w14:textId="7CCF5832" w:rsidR="00E24426" w:rsidRDefault="00E24426">
      <w:pPr>
        <w:pStyle w:val="TOC5"/>
        <w:rPr>
          <w:rFonts w:asciiTheme="minorHAnsi" w:eastAsiaTheme="minorEastAsia" w:hAnsiTheme="minorHAnsi" w:cstheme="minorBidi"/>
          <w:sz w:val="22"/>
          <w:szCs w:val="22"/>
          <w:lang w:eastAsia="en-AU"/>
        </w:rPr>
      </w:pPr>
      <w:r>
        <w:tab/>
      </w:r>
      <w:hyperlink w:anchor="_Toc42179279" w:history="1">
        <w:r w:rsidRPr="00303A94">
          <w:t>3</w:t>
        </w:r>
        <w:r>
          <w:rPr>
            <w:rFonts w:asciiTheme="minorHAnsi" w:eastAsiaTheme="minorEastAsia" w:hAnsiTheme="minorHAnsi" w:cstheme="minorBidi"/>
            <w:sz w:val="22"/>
            <w:szCs w:val="22"/>
            <w:lang w:eastAsia="en-AU"/>
          </w:rPr>
          <w:tab/>
        </w:r>
        <w:r w:rsidRPr="00303A94">
          <w:t>Legislation amended</w:t>
        </w:r>
        <w:r>
          <w:tab/>
        </w:r>
        <w:r>
          <w:fldChar w:fldCharType="begin"/>
        </w:r>
        <w:r>
          <w:instrText xml:space="preserve"> PAGEREF _Toc42179279 \h </w:instrText>
        </w:r>
        <w:r>
          <w:fldChar w:fldCharType="separate"/>
        </w:r>
        <w:r w:rsidR="0005247D">
          <w:t>1</w:t>
        </w:r>
        <w:r>
          <w:fldChar w:fldCharType="end"/>
        </w:r>
      </w:hyperlink>
    </w:p>
    <w:p w14:paraId="279636D2" w14:textId="06206D23" w:rsidR="00E24426" w:rsidRDefault="00E24426">
      <w:pPr>
        <w:pStyle w:val="TOC5"/>
        <w:rPr>
          <w:rFonts w:asciiTheme="minorHAnsi" w:eastAsiaTheme="minorEastAsia" w:hAnsiTheme="minorHAnsi" w:cstheme="minorBidi"/>
          <w:sz w:val="22"/>
          <w:szCs w:val="22"/>
          <w:lang w:eastAsia="en-AU"/>
        </w:rPr>
      </w:pPr>
      <w:r>
        <w:tab/>
      </w:r>
      <w:hyperlink w:anchor="_Toc42179280" w:history="1">
        <w:r w:rsidRPr="00303A94">
          <w:t>4</w:t>
        </w:r>
        <w:r>
          <w:rPr>
            <w:rFonts w:asciiTheme="minorHAnsi" w:eastAsiaTheme="minorEastAsia" w:hAnsiTheme="minorHAnsi" w:cstheme="minorBidi"/>
            <w:sz w:val="22"/>
            <w:szCs w:val="22"/>
            <w:lang w:eastAsia="en-AU"/>
          </w:rPr>
          <w:tab/>
        </w:r>
        <w:r w:rsidRPr="00303A94">
          <w:t>Section 5</w:t>
        </w:r>
        <w:r>
          <w:tab/>
        </w:r>
        <w:r>
          <w:fldChar w:fldCharType="begin"/>
        </w:r>
        <w:r>
          <w:instrText xml:space="preserve"> PAGEREF _Toc42179280 \h </w:instrText>
        </w:r>
        <w:r>
          <w:fldChar w:fldCharType="separate"/>
        </w:r>
        <w:r w:rsidR="0005247D">
          <w:t>1</w:t>
        </w:r>
        <w:r>
          <w:fldChar w:fldCharType="end"/>
        </w:r>
      </w:hyperlink>
    </w:p>
    <w:p w14:paraId="48C1D754" w14:textId="21559A93" w:rsidR="00E24426" w:rsidRDefault="00E24426">
      <w:pPr>
        <w:pStyle w:val="TOC5"/>
        <w:rPr>
          <w:rFonts w:asciiTheme="minorHAnsi" w:eastAsiaTheme="minorEastAsia" w:hAnsiTheme="minorHAnsi" w:cstheme="minorBidi"/>
          <w:sz w:val="22"/>
          <w:szCs w:val="22"/>
          <w:lang w:eastAsia="en-AU"/>
        </w:rPr>
      </w:pPr>
      <w:r>
        <w:tab/>
      </w:r>
      <w:hyperlink w:anchor="_Toc42179281" w:history="1">
        <w:r w:rsidRPr="00303A94">
          <w:t>5</w:t>
        </w:r>
        <w:r>
          <w:rPr>
            <w:rFonts w:asciiTheme="minorHAnsi" w:eastAsiaTheme="minorEastAsia" w:hAnsiTheme="minorHAnsi" w:cstheme="minorBidi"/>
            <w:sz w:val="22"/>
            <w:szCs w:val="22"/>
            <w:lang w:eastAsia="en-AU"/>
          </w:rPr>
          <w:tab/>
        </w:r>
        <w:r w:rsidRPr="00303A94">
          <w:t>Section 8 (5)</w:t>
        </w:r>
        <w:r>
          <w:tab/>
        </w:r>
        <w:r>
          <w:fldChar w:fldCharType="begin"/>
        </w:r>
        <w:r>
          <w:instrText xml:space="preserve"> PAGEREF _Toc42179281 \h </w:instrText>
        </w:r>
        <w:r>
          <w:fldChar w:fldCharType="separate"/>
        </w:r>
        <w:r w:rsidR="0005247D">
          <w:t>2</w:t>
        </w:r>
        <w:r>
          <w:fldChar w:fldCharType="end"/>
        </w:r>
      </w:hyperlink>
    </w:p>
    <w:p w14:paraId="4F6E7E77" w14:textId="77C375AA" w:rsidR="00E24426" w:rsidRDefault="00E24426">
      <w:pPr>
        <w:pStyle w:val="TOC5"/>
        <w:rPr>
          <w:rFonts w:asciiTheme="minorHAnsi" w:eastAsiaTheme="minorEastAsia" w:hAnsiTheme="minorHAnsi" w:cstheme="minorBidi"/>
          <w:sz w:val="22"/>
          <w:szCs w:val="22"/>
          <w:lang w:eastAsia="en-AU"/>
        </w:rPr>
      </w:pPr>
      <w:r>
        <w:tab/>
      </w:r>
      <w:hyperlink w:anchor="_Toc42179282" w:history="1">
        <w:r w:rsidRPr="00303A94">
          <w:t>6</w:t>
        </w:r>
        <w:r>
          <w:rPr>
            <w:rFonts w:asciiTheme="minorHAnsi" w:eastAsiaTheme="minorEastAsia" w:hAnsiTheme="minorHAnsi" w:cstheme="minorBidi"/>
            <w:sz w:val="22"/>
            <w:szCs w:val="22"/>
            <w:lang w:eastAsia="en-AU"/>
          </w:rPr>
          <w:tab/>
        </w:r>
        <w:r w:rsidRPr="00303A94">
          <w:t>Table 8</w:t>
        </w:r>
        <w:r>
          <w:tab/>
        </w:r>
        <w:r>
          <w:fldChar w:fldCharType="begin"/>
        </w:r>
        <w:r>
          <w:instrText xml:space="preserve"> PAGEREF _Toc42179282 \h </w:instrText>
        </w:r>
        <w:r>
          <w:fldChar w:fldCharType="separate"/>
        </w:r>
        <w:r w:rsidR="0005247D">
          <w:t>2</w:t>
        </w:r>
        <w:r>
          <w:fldChar w:fldCharType="end"/>
        </w:r>
      </w:hyperlink>
    </w:p>
    <w:p w14:paraId="5CF689F9" w14:textId="00828409" w:rsidR="00E24426" w:rsidRDefault="00E24426">
      <w:pPr>
        <w:pStyle w:val="TOC5"/>
        <w:rPr>
          <w:rFonts w:asciiTheme="minorHAnsi" w:eastAsiaTheme="minorEastAsia" w:hAnsiTheme="minorHAnsi" w:cstheme="minorBidi"/>
          <w:sz w:val="22"/>
          <w:szCs w:val="22"/>
          <w:lang w:eastAsia="en-AU"/>
        </w:rPr>
      </w:pPr>
      <w:r>
        <w:lastRenderedPageBreak/>
        <w:tab/>
      </w:r>
      <w:hyperlink w:anchor="_Toc42179283" w:history="1">
        <w:r w:rsidRPr="00303A94">
          <w:t>7</w:t>
        </w:r>
        <w:r>
          <w:rPr>
            <w:rFonts w:asciiTheme="minorHAnsi" w:eastAsiaTheme="minorEastAsia" w:hAnsiTheme="minorHAnsi" w:cstheme="minorBidi"/>
            <w:sz w:val="22"/>
            <w:szCs w:val="22"/>
            <w:lang w:eastAsia="en-AU"/>
          </w:rPr>
          <w:tab/>
        </w:r>
        <w:r w:rsidRPr="00303A94">
          <w:t>Section 9</w:t>
        </w:r>
        <w:r>
          <w:tab/>
        </w:r>
        <w:r>
          <w:fldChar w:fldCharType="begin"/>
        </w:r>
        <w:r>
          <w:instrText xml:space="preserve"> PAGEREF _Toc42179283 \h </w:instrText>
        </w:r>
        <w:r>
          <w:fldChar w:fldCharType="separate"/>
        </w:r>
        <w:r w:rsidR="0005247D">
          <w:t>5</w:t>
        </w:r>
        <w:r>
          <w:fldChar w:fldCharType="end"/>
        </w:r>
      </w:hyperlink>
    </w:p>
    <w:p w14:paraId="79180120" w14:textId="25CC2A5F" w:rsidR="00E24426" w:rsidRDefault="00E24426">
      <w:pPr>
        <w:pStyle w:val="TOC5"/>
        <w:rPr>
          <w:rFonts w:asciiTheme="minorHAnsi" w:eastAsiaTheme="minorEastAsia" w:hAnsiTheme="minorHAnsi" w:cstheme="minorBidi"/>
          <w:sz w:val="22"/>
          <w:szCs w:val="22"/>
          <w:lang w:eastAsia="en-AU"/>
        </w:rPr>
      </w:pPr>
      <w:r>
        <w:tab/>
      </w:r>
      <w:hyperlink w:anchor="_Toc42179284" w:history="1">
        <w:r w:rsidRPr="00303A94">
          <w:t>8</w:t>
        </w:r>
        <w:r>
          <w:rPr>
            <w:rFonts w:asciiTheme="minorHAnsi" w:eastAsiaTheme="minorEastAsia" w:hAnsiTheme="minorHAnsi" w:cstheme="minorBidi"/>
            <w:sz w:val="22"/>
            <w:szCs w:val="22"/>
            <w:lang w:eastAsia="en-AU"/>
          </w:rPr>
          <w:tab/>
        </w:r>
        <w:r w:rsidRPr="00303A94">
          <w:t>Section 10</w:t>
        </w:r>
        <w:r>
          <w:tab/>
        </w:r>
        <w:r>
          <w:fldChar w:fldCharType="begin"/>
        </w:r>
        <w:r>
          <w:instrText xml:space="preserve"> PAGEREF _Toc42179284 \h </w:instrText>
        </w:r>
        <w:r>
          <w:fldChar w:fldCharType="separate"/>
        </w:r>
        <w:r w:rsidR="0005247D">
          <w:t>6</w:t>
        </w:r>
        <w:r>
          <w:fldChar w:fldCharType="end"/>
        </w:r>
      </w:hyperlink>
    </w:p>
    <w:p w14:paraId="28F02981" w14:textId="77777777" w:rsidR="00D75A7A" w:rsidRPr="00E24426" w:rsidRDefault="00E24426">
      <w:pPr>
        <w:pStyle w:val="BillBasic"/>
      </w:pPr>
      <w:r>
        <w:fldChar w:fldCharType="end"/>
      </w:r>
    </w:p>
    <w:p w14:paraId="2074FD87" w14:textId="77777777" w:rsidR="00E24426" w:rsidRDefault="00E24426">
      <w:pPr>
        <w:pStyle w:val="01Contents"/>
        <w:sectPr w:rsidR="00E24426" w:rsidSect="00FE5883">
          <w:headerReference w:type="even" r:id="rId16"/>
          <w:headerReference w:type="default" r:id="rId17"/>
          <w:footerReference w:type="even" r:id="rId18"/>
          <w:footerReference w:type="default" r:id="rId19"/>
          <w:footerReference w:type="first" r:id="rId20"/>
          <w:pgSz w:w="11907" w:h="16839" w:code="9"/>
          <w:pgMar w:top="3796" w:right="1900" w:bottom="2500" w:left="2300" w:header="2480" w:footer="2100" w:gutter="0"/>
          <w:pgNumType w:start="1"/>
          <w:cols w:space="720"/>
          <w:titlePg/>
          <w:docGrid w:linePitch="254"/>
        </w:sectPr>
      </w:pPr>
    </w:p>
    <w:p w14:paraId="432ED858" w14:textId="77777777" w:rsidR="00D75A7A" w:rsidRPr="00E24426" w:rsidRDefault="00E24426" w:rsidP="00E24426">
      <w:pPr>
        <w:pStyle w:val="AH5Sec"/>
        <w:shd w:val="pct25" w:color="auto" w:fill="auto"/>
      </w:pPr>
      <w:bookmarkStart w:id="3" w:name="_Toc42179277"/>
      <w:r w:rsidRPr="00E24426">
        <w:rPr>
          <w:rStyle w:val="CharSectNo"/>
        </w:rPr>
        <w:lastRenderedPageBreak/>
        <w:t>1</w:t>
      </w:r>
      <w:r w:rsidRPr="00E24426">
        <w:tab/>
      </w:r>
      <w:r w:rsidR="00D75A7A" w:rsidRPr="00E24426">
        <w:t>Name of regulation</w:t>
      </w:r>
      <w:bookmarkEnd w:id="3"/>
    </w:p>
    <w:p w14:paraId="772E7990" w14:textId="7E903033" w:rsidR="00D75A7A" w:rsidRPr="00E24426" w:rsidRDefault="00D75A7A">
      <w:pPr>
        <w:pStyle w:val="Amainreturn"/>
      </w:pPr>
      <w:r w:rsidRPr="00E24426">
        <w:t xml:space="preserve">This regulation is the </w:t>
      </w:r>
      <w:r w:rsidRPr="00E24426">
        <w:rPr>
          <w:i/>
        </w:rPr>
        <w:fldChar w:fldCharType="begin"/>
      </w:r>
      <w:r w:rsidRPr="00E24426">
        <w:rPr>
          <w:i/>
        </w:rPr>
        <w:instrText xml:space="preserve"> REF citation \*charformat </w:instrText>
      </w:r>
      <w:r w:rsidRPr="00E24426">
        <w:rPr>
          <w:i/>
        </w:rPr>
        <w:fldChar w:fldCharType="separate"/>
      </w:r>
      <w:r w:rsidR="0005247D" w:rsidRPr="0005247D">
        <w:rPr>
          <w:i/>
        </w:rPr>
        <w:t>Victims of Crime (Financial Assistance) Amendment Regulation 2020 (No 1)</w:t>
      </w:r>
      <w:r w:rsidRPr="00E24426">
        <w:rPr>
          <w:i/>
        </w:rPr>
        <w:fldChar w:fldCharType="end"/>
      </w:r>
      <w:r w:rsidRPr="00E24426">
        <w:rPr>
          <w:iCs/>
        </w:rPr>
        <w:t>.</w:t>
      </w:r>
    </w:p>
    <w:p w14:paraId="4CFA8219" w14:textId="77777777" w:rsidR="00D75A7A" w:rsidRPr="00E24426" w:rsidRDefault="00E24426" w:rsidP="00E24426">
      <w:pPr>
        <w:pStyle w:val="AH5Sec"/>
        <w:shd w:val="pct25" w:color="auto" w:fill="auto"/>
      </w:pPr>
      <w:bookmarkStart w:id="4" w:name="_Toc42179278"/>
      <w:r w:rsidRPr="00E24426">
        <w:rPr>
          <w:rStyle w:val="CharSectNo"/>
        </w:rPr>
        <w:t>2</w:t>
      </w:r>
      <w:r w:rsidRPr="00E24426">
        <w:tab/>
      </w:r>
      <w:r w:rsidR="00D75A7A" w:rsidRPr="00E24426">
        <w:t>Commencement</w:t>
      </w:r>
      <w:bookmarkEnd w:id="4"/>
    </w:p>
    <w:p w14:paraId="415DCB6E" w14:textId="77777777" w:rsidR="00D75A7A" w:rsidRPr="00E24426" w:rsidRDefault="00D75A7A" w:rsidP="00E24426">
      <w:pPr>
        <w:pStyle w:val="Amainreturn"/>
        <w:keepNext/>
      </w:pPr>
      <w:r w:rsidRPr="00E24426">
        <w:t xml:space="preserve">This regulation commences on </w:t>
      </w:r>
      <w:r w:rsidR="000F2121" w:rsidRPr="00E24426">
        <w:t>1 July 2020</w:t>
      </w:r>
      <w:r w:rsidRPr="00E24426">
        <w:t>.</w:t>
      </w:r>
    </w:p>
    <w:p w14:paraId="46520657" w14:textId="7C960F08" w:rsidR="00D75A7A" w:rsidRPr="00E24426" w:rsidRDefault="00D75A7A">
      <w:pPr>
        <w:pStyle w:val="aNote"/>
      </w:pPr>
      <w:r w:rsidRPr="00E24426">
        <w:rPr>
          <w:rStyle w:val="charItals"/>
        </w:rPr>
        <w:t>Note</w:t>
      </w:r>
      <w:r w:rsidRPr="00E24426">
        <w:rPr>
          <w:rStyle w:val="charItals"/>
        </w:rPr>
        <w:tab/>
      </w:r>
      <w:r w:rsidRPr="00E24426">
        <w:t xml:space="preserve">The naming and commencement provisions automatically commence on the notification day (see </w:t>
      </w:r>
      <w:hyperlink r:id="rId21" w:tooltip="A2001-14" w:history="1">
        <w:r w:rsidR="00961FDB" w:rsidRPr="00E24426">
          <w:rPr>
            <w:rStyle w:val="charCitHyperlinkAbbrev"/>
          </w:rPr>
          <w:t>Legislation Act</w:t>
        </w:r>
      </w:hyperlink>
      <w:r w:rsidRPr="00E24426">
        <w:t>, s 75 (1)).</w:t>
      </w:r>
    </w:p>
    <w:p w14:paraId="53CA071A" w14:textId="77777777" w:rsidR="00D75A7A" w:rsidRPr="00E24426" w:rsidRDefault="00E24426" w:rsidP="00E24426">
      <w:pPr>
        <w:pStyle w:val="AH5Sec"/>
        <w:shd w:val="pct25" w:color="auto" w:fill="auto"/>
      </w:pPr>
      <w:bookmarkStart w:id="5" w:name="_Toc42179279"/>
      <w:r w:rsidRPr="00E24426">
        <w:rPr>
          <w:rStyle w:val="CharSectNo"/>
        </w:rPr>
        <w:t>3</w:t>
      </w:r>
      <w:r w:rsidRPr="00E24426">
        <w:tab/>
      </w:r>
      <w:r w:rsidR="00D75A7A" w:rsidRPr="00E24426">
        <w:t>Legislation amended</w:t>
      </w:r>
      <w:bookmarkEnd w:id="5"/>
    </w:p>
    <w:p w14:paraId="087F65F0" w14:textId="23CBA583" w:rsidR="00D75A7A" w:rsidRPr="00E24426" w:rsidRDefault="00D75A7A">
      <w:pPr>
        <w:pStyle w:val="Amainreturn"/>
      </w:pPr>
      <w:r w:rsidRPr="00E24426">
        <w:t xml:space="preserve">This regulation amends the </w:t>
      </w:r>
      <w:hyperlink r:id="rId22" w:tooltip="SL2016-10" w:history="1">
        <w:r w:rsidR="00A4047F" w:rsidRPr="00E24426">
          <w:rPr>
            <w:rStyle w:val="charCitHyperlinkItal"/>
          </w:rPr>
          <w:t>Victims of Crime (Financial Assistance) Regulation 2016</w:t>
        </w:r>
      </w:hyperlink>
      <w:r w:rsidRPr="00E24426">
        <w:t>.</w:t>
      </w:r>
    </w:p>
    <w:p w14:paraId="1A765479" w14:textId="77777777" w:rsidR="000F2121" w:rsidRPr="00E24426" w:rsidRDefault="00E24426" w:rsidP="00E24426">
      <w:pPr>
        <w:pStyle w:val="AH5Sec"/>
        <w:shd w:val="pct25" w:color="auto" w:fill="auto"/>
      </w:pPr>
      <w:bookmarkStart w:id="6" w:name="_Toc42179280"/>
      <w:r w:rsidRPr="00E24426">
        <w:rPr>
          <w:rStyle w:val="CharSectNo"/>
        </w:rPr>
        <w:t>4</w:t>
      </w:r>
      <w:r w:rsidRPr="00E24426">
        <w:tab/>
      </w:r>
      <w:r w:rsidR="00833672" w:rsidRPr="00E24426">
        <w:t>Section 5</w:t>
      </w:r>
      <w:bookmarkEnd w:id="6"/>
    </w:p>
    <w:p w14:paraId="489366D8" w14:textId="77777777" w:rsidR="00833672" w:rsidRPr="00E24426" w:rsidRDefault="00833672" w:rsidP="00833672">
      <w:pPr>
        <w:pStyle w:val="direction"/>
      </w:pPr>
      <w:r w:rsidRPr="00E24426">
        <w:t>substitute</w:t>
      </w:r>
    </w:p>
    <w:p w14:paraId="59DD51D8" w14:textId="77777777" w:rsidR="00833672" w:rsidRPr="00E24426" w:rsidRDefault="00B824D1" w:rsidP="00833672">
      <w:pPr>
        <w:pStyle w:val="IH5Sec"/>
      </w:pPr>
      <w:r w:rsidRPr="00E24426">
        <w:t>5</w:t>
      </w:r>
      <w:r w:rsidR="00833672" w:rsidRPr="00E24426">
        <w:tab/>
        <w:t>Maximum total financial assistance—Act, s 24</w:t>
      </w:r>
    </w:p>
    <w:p w14:paraId="1A99C275" w14:textId="77777777" w:rsidR="00833672" w:rsidRPr="00E24426" w:rsidRDefault="00833672" w:rsidP="00833672">
      <w:pPr>
        <w:pStyle w:val="IMain"/>
      </w:pPr>
      <w:r w:rsidRPr="00E24426">
        <w:tab/>
        <w:t>(1)</w:t>
      </w:r>
      <w:r w:rsidRPr="00E24426">
        <w:tab/>
        <w:t>The following amounts are prescribed:</w:t>
      </w:r>
    </w:p>
    <w:p w14:paraId="17C5C711" w14:textId="77777777" w:rsidR="000F2121" w:rsidRPr="00E24426" w:rsidRDefault="00833672" w:rsidP="00833672">
      <w:pPr>
        <w:pStyle w:val="Ipara"/>
      </w:pPr>
      <w:r w:rsidRPr="00E24426">
        <w:tab/>
        <w:t>(a)</w:t>
      </w:r>
      <w:r w:rsidRPr="00E24426">
        <w:tab/>
        <w:t>for a primary victim—$5</w:t>
      </w:r>
      <w:r w:rsidR="00AD1723" w:rsidRPr="00E24426">
        <w:t>4</w:t>
      </w:r>
      <w:r w:rsidRPr="00E24426">
        <w:t xml:space="preserve"> 1</w:t>
      </w:r>
      <w:r w:rsidR="00AD1723" w:rsidRPr="00E24426">
        <w:t>74</w:t>
      </w:r>
      <w:r w:rsidRPr="00E24426">
        <w:t>;</w:t>
      </w:r>
    </w:p>
    <w:p w14:paraId="1972925F" w14:textId="77777777" w:rsidR="00833672" w:rsidRPr="00E24426" w:rsidRDefault="00833672" w:rsidP="00833672">
      <w:pPr>
        <w:pStyle w:val="Ipara"/>
      </w:pPr>
      <w:r w:rsidRPr="00E24426">
        <w:tab/>
        <w:t>(b)</w:t>
      </w:r>
      <w:r w:rsidRPr="00E24426">
        <w:tab/>
        <w:t>for a class A related victim—$3</w:t>
      </w:r>
      <w:r w:rsidR="00AD1723" w:rsidRPr="00E24426">
        <w:t>2</w:t>
      </w:r>
      <w:r w:rsidRPr="00E24426">
        <w:t xml:space="preserve"> </w:t>
      </w:r>
      <w:r w:rsidR="00AD1723" w:rsidRPr="00E24426">
        <w:t>503</w:t>
      </w:r>
      <w:r w:rsidRPr="00E24426">
        <w:t>;</w:t>
      </w:r>
    </w:p>
    <w:p w14:paraId="5B660D05" w14:textId="77777777" w:rsidR="000F2121" w:rsidRPr="00E24426" w:rsidRDefault="00833672" w:rsidP="00833672">
      <w:pPr>
        <w:pStyle w:val="Ipara"/>
      </w:pPr>
      <w:r w:rsidRPr="00E24426">
        <w:tab/>
        <w:t>(c)</w:t>
      </w:r>
      <w:r w:rsidRPr="00E24426">
        <w:tab/>
        <w:t xml:space="preserve">for a class B related victim—$21 </w:t>
      </w:r>
      <w:r w:rsidR="00AD1723" w:rsidRPr="00E24426">
        <w:t>66</w:t>
      </w:r>
      <w:r w:rsidR="0069791E" w:rsidRPr="00E24426">
        <w:t>9</w:t>
      </w:r>
      <w:r w:rsidRPr="00E24426">
        <w:t>;</w:t>
      </w:r>
    </w:p>
    <w:p w14:paraId="750E4FBB" w14:textId="77777777" w:rsidR="00833672" w:rsidRPr="00E24426" w:rsidRDefault="00833672" w:rsidP="00833672">
      <w:pPr>
        <w:pStyle w:val="Ipara"/>
      </w:pPr>
      <w:r w:rsidRPr="00E24426">
        <w:tab/>
        <w:t>(d)</w:t>
      </w:r>
      <w:r w:rsidRPr="00E24426">
        <w:tab/>
        <w:t xml:space="preserve">for a class C related victim—$10 </w:t>
      </w:r>
      <w:r w:rsidR="00AD1723" w:rsidRPr="00E24426">
        <w:t>833</w:t>
      </w:r>
      <w:r w:rsidRPr="00E24426">
        <w:t>;</w:t>
      </w:r>
    </w:p>
    <w:p w14:paraId="4115ADBF" w14:textId="77777777" w:rsidR="00833672" w:rsidRPr="00E24426" w:rsidRDefault="00833672" w:rsidP="00833672">
      <w:pPr>
        <w:pStyle w:val="Ipara"/>
      </w:pPr>
      <w:r w:rsidRPr="00E24426">
        <w:tab/>
        <w:t>(e)</w:t>
      </w:r>
      <w:r w:rsidRPr="00E24426">
        <w:tab/>
        <w:t xml:space="preserve">for a homicide witness—$10 </w:t>
      </w:r>
      <w:r w:rsidR="00AD1723" w:rsidRPr="00E24426">
        <w:t>833</w:t>
      </w:r>
      <w:r w:rsidRPr="00E24426">
        <w:t>.</w:t>
      </w:r>
    </w:p>
    <w:p w14:paraId="77B7591E" w14:textId="77777777" w:rsidR="00833672" w:rsidRPr="00E24426" w:rsidRDefault="00687332" w:rsidP="00687332">
      <w:pPr>
        <w:pStyle w:val="IMain"/>
      </w:pPr>
      <w:r w:rsidRPr="00E24426">
        <w:tab/>
        <w:t>(2)</w:t>
      </w:r>
      <w:r w:rsidRPr="00E24426">
        <w:tab/>
        <w:t xml:space="preserve">However, if an application for financial assistance relates only to an act of violence that occurs in the course of an offence mentioned in the Act, schedule 1, division 1.2.2 (Family violence offences), the amount prescribed is $10 </w:t>
      </w:r>
      <w:r w:rsidR="00AD1723" w:rsidRPr="00E24426">
        <w:t>833</w:t>
      </w:r>
      <w:r w:rsidRPr="00E24426">
        <w:t>.</w:t>
      </w:r>
    </w:p>
    <w:p w14:paraId="4FE2C0D8" w14:textId="77777777" w:rsidR="0083743C" w:rsidRPr="00E24426" w:rsidRDefault="00E24426" w:rsidP="00E24426">
      <w:pPr>
        <w:pStyle w:val="AH5Sec"/>
        <w:shd w:val="pct25" w:color="auto" w:fill="auto"/>
      </w:pPr>
      <w:bookmarkStart w:id="7" w:name="_Toc42179281"/>
      <w:r w:rsidRPr="00E24426">
        <w:rPr>
          <w:rStyle w:val="CharSectNo"/>
        </w:rPr>
        <w:lastRenderedPageBreak/>
        <w:t>5</w:t>
      </w:r>
      <w:r w:rsidRPr="00E24426">
        <w:tab/>
      </w:r>
      <w:r w:rsidR="0083743C" w:rsidRPr="00E24426">
        <w:t>Section 8 (5)</w:t>
      </w:r>
      <w:bookmarkEnd w:id="7"/>
    </w:p>
    <w:p w14:paraId="490CFC81" w14:textId="77777777" w:rsidR="0083743C" w:rsidRPr="00E24426" w:rsidRDefault="0083743C" w:rsidP="0083743C">
      <w:pPr>
        <w:pStyle w:val="direction"/>
      </w:pPr>
      <w:r w:rsidRPr="00E24426">
        <w:t>before</w:t>
      </w:r>
    </w:p>
    <w:p w14:paraId="123FB922" w14:textId="77777777" w:rsidR="0083743C" w:rsidRPr="00E24426" w:rsidRDefault="0083743C" w:rsidP="0083743C">
      <w:pPr>
        <w:pStyle w:val="Amainreturn"/>
      </w:pPr>
      <w:r w:rsidRPr="00E24426">
        <w:t>permanent</w:t>
      </w:r>
    </w:p>
    <w:p w14:paraId="31ADFFC8" w14:textId="77777777" w:rsidR="0083743C" w:rsidRPr="00E24426" w:rsidRDefault="0083743C" w:rsidP="0083743C">
      <w:pPr>
        <w:pStyle w:val="direction"/>
      </w:pPr>
      <w:r w:rsidRPr="00E24426">
        <w:t>insert</w:t>
      </w:r>
    </w:p>
    <w:p w14:paraId="7B3A587F" w14:textId="77777777" w:rsidR="0083743C" w:rsidRPr="00E24426" w:rsidRDefault="0083743C" w:rsidP="0083743C">
      <w:pPr>
        <w:pStyle w:val="Amainreturn"/>
      </w:pPr>
      <w:r w:rsidRPr="00E24426">
        <w:t>likely to be</w:t>
      </w:r>
    </w:p>
    <w:p w14:paraId="0861ECDD" w14:textId="77777777" w:rsidR="000F2121" w:rsidRPr="00E24426" w:rsidRDefault="00E24426" w:rsidP="00E24426">
      <w:pPr>
        <w:pStyle w:val="AH5Sec"/>
        <w:shd w:val="pct25" w:color="auto" w:fill="auto"/>
      </w:pPr>
      <w:bookmarkStart w:id="8" w:name="_Toc42179282"/>
      <w:r w:rsidRPr="00E24426">
        <w:rPr>
          <w:rStyle w:val="CharSectNo"/>
        </w:rPr>
        <w:t>6</w:t>
      </w:r>
      <w:r w:rsidRPr="00E24426">
        <w:tab/>
      </w:r>
      <w:r w:rsidR="006C6420" w:rsidRPr="00E24426">
        <w:t>Table 8</w:t>
      </w:r>
      <w:bookmarkEnd w:id="8"/>
    </w:p>
    <w:p w14:paraId="2FC87CFA" w14:textId="77777777" w:rsidR="006C6420" w:rsidRPr="00E24426" w:rsidRDefault="006C6420" w:rsidP="006C6420">
      <w:pPr>
        <w:pStyle w:val="direction"/>
      </w:pPr>
      <w:r w:rsidRPr="00E24426">
        <w:t>substitute</w:t>
      </w:r>
    </w:p>
    <w:p w14:paraId="396F607B" w14:textId="77777777" w:rsidR="00030BE8" w:rsidRPr="00E24426" w:rsidRDefault="00030BE8">
      <w:pPr>
        <w:pStyle w:val="TableHd"/>
      </w:pPr>
      <w:r w:rsidRPr="00E24426">
        <w:t xml:space="preserve">Table </w:t>
      </w:r>
      <w:r w:rsidR="003B7E68" w:rsidRPr="00E24426">
        <w:t>8</w:t>
      </w:r>
      <w:r w:rsidRPr="00E24426">
        <w:tab/>
      </w:r>
      <w:r w:rsidR="003B7E68" w:rsidRPr="00E24426">
        <w:t>Recognition payment for primary victim</w:t>
      </w:r>
    </w:p>
    <w:tbl>
      <w:tblPr>
        <w:tblW w:w="850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489"/>
        <w:gridCol w:w="1275"/>
        <w:gridCol w:w="1560"/>
        <w:gridCol w:w="1559"/>
        <w:gridCol w:w="1417"/>
      </w:tblGrid>
      <w:tr w:rsidR="00030BE8" w:rsidRPr="00E24426" w14:paraId="0F949D0B" w14:textId="77777777" w:rsidTr="004F7F95">
        <w:trPr>
          <w:cantSplit/>
          <w:tblHeader/>
        </w:trPr>
        <w:tc>
          <w:tcPr>
            <w:tcW w:w="1200" w:type="dxa"/>
            <w:tcBorders>
              <w:bottom w:val="single" w:sz="4" w:space="0" w:color="auto"/>
            </w:tcBorders>
          </w:tcPr>
          <w:p w14:paraId="00D52A7A" w14:textId="77777777" w:rsidR="00030BE8" w:rsidRPr="00E24426" w:rsidRDefault="00030BE8" w:rsidP="0022308F">
            <w:pPr>
              <w:pStyle w:val="TableColHd"/>
            </w:pPr>
            <w:r w:rsidRPr="00E24426">
              <w:t>column 1</w:t>
            </w:r>
          </w:p>
          <w:p w14:paraId="0CCB2AFE" w14:textId="77777777" w:rsidR="00030BE8" w:rsidRPr="00E24426" w:rsidRDefault="00030BE8" w:rsidP="0022308F">
            <w:pPr>
              <w:pStyle w:val="TableColHd"/>
            </w:pPr>
            <w:r w:rsidRPr="00E24426">
              <w:t>item</w:t>
            </w:r>
          </w:p>
        </w:tc>
        <w:tc>
          <w:tcPr>
            <w:tcW w:w="1489" w:type="dxa"/>
            <w:tcBorders>
              <w:bottom w:val="single" w:sz="4" w:space="0" w:color="auto"/>
            </w:tcBorders>
          </w:tcPr>
          <w:p w14:paraId="693D0D3E" w14:textId="77777777" w:rsidR="00030BE8" w:rsidRPr="00E24426" w:rsidRDefault="00030BE8" w:rsidP="0022308F">
            <w:pPr>
              <w:pStyle w:val="TableColHd"/>
            </w:pPr>
            <w:r w:rsidRPr="00E24426">
              <w:t>column 2</w:t>
            </w:r>
          </w:p>
          <w:p w14:paraId="6631E6FD" w14:textId="77777777" w:rsidR="00030BE8" w:rsidRPr="00E24426" w:rsidRDefault="004F7F95" w:rsidP="0022308F">
            <w:pPr>
              <w:pStyle w:val="TableColHd"/>
            </w:pPr>
            <w:r w:rsidRPr="00E24426">
              <w:t>offence in course of which act of violence must occur</w:t>
            </w:r>
          </w:p>
        </w:tc>
        <w:tc>
          <w:tcPr>
            <w:tcW w:w="1275" w:type="dxa"/>
            <w:tcBorders>
              <w:bottom w:val="single" w:sz="4" w:space="0" w:color="auto"/>
            </w:tcBorders>
          </w:tcPr>
          <w:p w14:paraId="237769CE" w14:textId="77777777" w:rsidR="00030BE8" w:rsidRPr="00E24426" w:rsidRDefault="00030BE8" w:rsidP="0022308F">
            <w:pPr>
              <w:pStyle w:val="TableColHd"/>
            </w:pPr>
            <w:r w:rsidRPr="00E24426">
              <w:t>column 3</w:t>
            </w:r>
          </w:p>
          <w:p w14:paraId="3722BAE9" w14:textId="77777777" w:rsidR="00030BE8" w:rsidRPr="00E24426" w:rsidRDefault="004F7F95" w:rsidP="0022308F">
            <w:pPr>
              <w:pStyle w:val="TableColHd"/>
            </w:pPr>
            <w:r w:rsidRPr="00E24426">
              <w:t>recognition payment—general</w:t>
            </w:r>
          </w:p>
        </w:tc>
        <w:tc>
          <w:tcPr>
            <w:tcW w:w="1560" w:type="dxa"/>
            <w:tcBorders>
              <w:bottom w:val="single" w:sz="4" w:space="0" w:color="auto"/>
            </w:tcBorders>
          </w:tcPr>
          <w:p w14:paraId="4A694387" w14:textId="77777777" w:rsidR="00030BE8" w:rsidRPr="00E24426" w:rsidRDefault="00030BE8" w:rsidP="0022308F">
            <w:pPr>
              <w:pStyle w:val="TableColHd"/>
            </w:pPr>
            <w:r w:rsidRPr="00E24426">
              <w:t>column 4</w:t>
            </w:r>
          </w:p>
          <w:p w14:paraId="43506570" w14:textId="77777777" w:rsidR="00030BE8" w:rsidRPr="00E24426" w:rsidRDefault="004F7F95" w:rsidP="0022308F">
            <w:pPr>
              <w:pStyle w:val="TableColHd"/>
            </w:pPr>
            <w:r w:rsidRPr="00E24426">
              <w:t>recognition payment—1 circumstance of aggravation</w:t>
            </w:r>
          </w:p>
        </w:tc>
        <w:tc>
          <w:tcPr>
            <w:tcW w:w="1559" w:type="dxa"/>
            <w:tcBorders>
              <w:bottom w:val="single" w:sz="4" w:space="0" w:color="auto"/>
            </w:tcBorders>
          </w:tcPr>
          <w:p w14:paraId="7E5059E4" w14:textId="77777777" w:rsidR="00030BE8" w:rsidRPr="00E24426" w:rsidRDefault="004F7F95" w:rsidP="0022308F">
            <w:pPr>
              <w:pStyle w:val="TableColHd"/>
            </w:pPr>
            <w:r w:rsidRPr="00E24426">
              <w:t>column 5</w:t>
            </w:r>
          </w:p>
          <w:p w14:paraId="6B9588B8" w14:textId="77777777" w:rsidR="00567BDA" w:rsidRPr="00E24426" w:rsidRDefault="00567BDA" w:rsidP="0022308F">
            <w:pPr>
              <w:pStyle w:val="TableColHd"/>
            </w:pPr>
            <w:r w:rsidRPr="00E24426">
              <w:t>recognition payment—2 or more circumstances of aggravation</w:t>
            </w:r>
          </w:p>
        </w:tc>
        <w:tc>
          <w:tcPr>
            <w:tcW w:w="1417" w:type="dxa"/>
            <w:tcBorders>
              <w:bottom w:val="single" w:sz="4" w:space="0" w:color="auto"/>
            </w:tcBorders>
          </w:tcPr>
          <w:p w14:paraId="62AAF5A6" w14:textId="77777777" w:rsidR="00030BE8" w:rsidRPr="00E24426" w:rsidRDefault="004F7F95" w:rsidP="0022308F">
            <w:pPr>
              <w:pStyle w:val="TableColHd"/>
            </w:pPr>
            <w:r w:rsidRPr="00E24426">
              <w:t>column 6</w:t>
            </w:r>
          </w:p>
          <w:p w14:paraId="539ED66B" w14:textId="77777777" w:rsidR="00567BDA" w:rsidRPr="00E24426" w:rsidRDefault="00567BDA" w:rsidP="0022308F">
            <w:pPr>
              <w:pStyle w:val="TableColHd"/>
            </w:pPr>
            <w:r w:rsidRPr="00E24426">
              <w:t>recognition payment—very serious injury that is likely to be permanent</w:t>
            </w:r>
          </w:p>
        </w:tc>
      </w:tr>
      <w:tr w:rsidR="00030BE8" w:rsidRPr="00E24426" w14:paraId="21B96D1B" w14:textId="77777777" w:rsidTr="004F7F95">
        <w:trPr>
          <w:cantSplit/>
        </w:trPr>
        <w:tc>
          <w:tcPr>
            <w:tcW w:w="1200" w:type="dxa"/>
            <w:tcBorders>
              <w:top w:val="single" w:sz="4" w:space="0" w:color="auto"/>
            </w:tcBorders>
          </w:tcPr>
          <w:p w14:paraId="53595E20" w14:textId="77777777" w:rsidR="00030BE8" w:rsidRPr="00E24426" w:rsidRDefault="00E24426" w:rsidP="00E24426">
            <w:pPr>
              <w:pStyle w:val="TableNumbered"/>
              <w:numPr>
                <w:ilvl w:val="0"/>
                <w:numId w:val="0"/>
              </w:numPr>
              <w:ind w:left="360" w:hanging="360"/>
            </w:pPr>
            <w:r w:rsidRPr="00E24426">
              <w:t xml:space="preserve">1 </w:t>
            </w:r>
          </w:p>
        </w:tc>
        <w:tc>
          <w:tcPr>
            <w:tcW w:w="1489" w:type="dxa"/>
            <w:tcBorders>
              <w:top w:val="single" w:sz="4" w:space="0" w:color="auto"/>
            </w:tcBorders>
          </w:tcPr>
          <w:p w14:paraId="267CD522" w14:textId="77777777" w:rsidR="00030BE8" w:rsidRPr="00E24426" w:rsidRDefault="007C23FB" w:rsidP="0022308F">
            <w:pPr>
              <w:pStyle w:val="TableText10"/>
            </w:pPr>
            <w:r w:rsidRPr="00E24426">
              <w:t>sexual offence punishable by imprisonment for 14 years or more</w:t>
            </w:r>
          </w:p>
        </w:tc>
        <w:tc>
          <w:tcPr>
            <w:tcW w:w="1275" w:type="dxa"/>
            <w:tcBorders>
              <w:top w:val="single" w:sz="4" w:space="0" w:color="auto"/>
            </w:tcBorders>
          </w:tcPr>
          <w:p w14:paraId="1E093539" w14:textId="77777777" w:rsidR="00030BE8" w:rsidRPr="00E24426" w:rsidRDefault="005B0B25" w:rsidP="0022308F">
            <w:pPr>
              <w:pStyle w:val="TableText10"/>
            </w:pPr>
            <w:r w:rsidRPr="00E24426">
              <w:t>$1</w:t>
            </w:r>
            <w:r w:rsidR="00C30756" w:rsidRPr="00E24426">
              <w:t>6</w:t>
            </w:r>
            <w:r w:rsidRPr="00E24426">
              <w:t xml:space="preserve"> </w:t>
            </w:r>
            <w:r w:rsidR="00C30756" w:rsidRPr="00E24426">
              <w:t>25</w:t>
            </w:r>
            <w:r w:rsidR="002311FE" w:rsidRPr="00E24426">
              <w:t>1</w:t>
            </w:r>
          </w:p>
        </w:tc>
        <w:tc>
          <w:tcPr>
            <w:tcW w:w="1560" w:type="dxa"/>
            <w:tcBorders>
              <w:top w:val="single" w:sz="4" w:space="0" w:color="auto"/>
            </w:tcBorders>
          </w:tcPr>
          <w:p w14:paraId="624B8434" w14:textId="77777777" w:rsidR="00030BE8" w:rsidRPr="00E24426" w:rsidRDefault="005B0B25" w:rsidP="0022308F">
            <w:pPr>
              <w:pStyle w:val="TableText10"/>
            </w:pPr>
            <w:r w:rsidRPr="00E24426">
              <w:t>$</w:t>
            </w:r>
            <w:r w:rsidR="00C30756" w:rsidRPr="00E24426">
              <w:t>20</w:t>
            </w:r>
            <w:r w:rsidRPr="00E24426">
              <w:t xml:space="preserve"> </w:t>
            </w:r>
            <w:r w:rsidR="00C30756" w:rsidRPr="00E24426">
              <w:t>314</w:t>
            </w:r>
          </w:p>
        </w:tc>
        <w:tc>
          <w:tcPr>
            <w:tcW w:w="1559" w:type="dxa"/>
            <w:tcBorders>
              <w:top w:val="single" w:sz="4" w:space="0" w:color="auto"/>
            </w:tcBorders>
          </w:tcPr>
          <w:p w14:paraId="061B9716" w14:textId="77777777" w:rsidR="00030BE8" w:rsidRPr="00E24426" w:rsidRDefault="005B0B25" w:rsidP="0022308F">
            <w:pPr>
              <w:pStyle w:val="TableText10"/>
            </w:pPr>
            <w:r w:rsidRPr="00E24426">
              <w:t>$2</w:t>
            </w:r>
            <w:r w:rsidR="00C30756" w:rsidRPr="00E24426">
              <w:t>4</w:t>
            </w:r>
            <w:r w:rsidRPr="00E24426">
              <w:t xml:space="preserve"> </w:t>
            </w:r>
            <w:r w:rsidR="00C30756" w:rsidRPr="00E24426">
              <w:t>37</w:t>
            </w:r>
            <w:r w:rsidR="002311FE" w:rsidRPr="00E24426">
              <w:t>7</w:t>
            </w:r>
          </w:p>
        </w:tc>
        <w:tc>
          <w:tcPr>
            <w:tcW w:w="1417" w:type="dxa"/>
            <w:tcBorders>
              <w:top w:val="single" w:sz="4" w:space="0" w:color="auto"/>
            </w:tcBorders>
          </w:tcPr>
          <w:p w14:paraId="6B7FD273" w14:textId="77777777" w:rsidR="00030BE8" w:rsidRPr="00E24426" w:rsidRDefault="005B0B25" w:rsidP="0022308F">
            <w:pPr>
              <w:pStyle w:val="TableText10"/>
            </w:pPr>
            <w:r w:rsidRPr="00E24426">
              <w:t>$2</w:t>
            </w:r>
            <w:r w:rsidR="00C30756" w:rsidRPr="00E24426">
              <w:t>8</w:t>
            </w:r>
            <w:r w:rsidRPr="00E24426">
              <w:t xml:space="preserve"> </w:t>
            </w:r>
            <w:r w:rsidR="00C30756" w:rsidRPr="00E24426">
              <w:t>44</w:t>
            </w:r>
            <w:r w:rsidR="002311FE" w:rsidRPr="00E24426">
              <w:t>1</w:t>
            </w:r>
          </w:p>
        </w:tc>
      </w:tr>
      <w:tr w:rsidR="00030BE8" w:rsidRPr="00E24426" w14:paraId="31C3FD8D" w14:textId="77777777" w:rsidTr="004F7F95">
        <w:trPr>
          <w:cantSplit/>
        </w:trPr>
        <w:tc>
          <w:tcPr>
            <w:tcW w:w="1200" w:type="dxa"/>
          </w:tcPr>
          <w:p w14:paraId="619B6ADD" w14:textId="77777777" w:rsidR="00030BE8" w:rsidRPr="00E24426" w:rsidRDefault="00E24426" w:rsidP="00E24426">
            <w:pPr>
              <w:pStyle w:val="TableNumbered"/>
              <w:numPr>
                <w:ilvl w:val="0"/>
                <w:numId w:val="0"/>
              </w:numPr>
              <w:ind w:left="360" w:hanging="360"/>
            </w:pPr>
            <w:r w:rsidRPr="00E24426">
              <w:t xml:space="preserve">2 </w:t>
            </w:r>
          </w:p>
        </w:tc>
        <w:tc>
          <w:tcPr>
            <w:tcW w:w="1489" w:type="dxa"/>
          </w:tcPr>
          <w:p w14:paraId="225F9A1F" w14:textId="77777777" w:rsidR="00030BE8" w:rsidRPr="00E24426" w:rsidRDefault="007C23FB" w:rsidP="0022308F">
            <w:pPr>
              <w:pStyle w:val="TableText10"/>
            </w:pPr>
            <w:r w:rsidRPr="00E24426">
              <w:t>attempt or conspiracy to commit homicide</w:t>
            </w:r>
          </w:p>
        </w:tc>
        <w:tc>
          <w:tcPr>
            <w:tcW w:w="1275" w:type="dxa"/>
          </w:tcPr>
          <w:p w14:paraId="48A85813" w14:textId="77777777" w:rsidR="00030BE8" w:rsidRPr="00E24426" w:rsidRDefault="00C30756" w:rsidP="0022308F">
            <w:pPr>
              <w:pStyle w:val="TableText10"/>
            </w:pPr>
            <w:r w:rsidRPr="00E24426">
              <w:t>$16 25</w:t>
            </w:r>
            <w:r w:rsidR="002311FE" w:rsidRPr="00E24426">
              <w:t>1</w:t>
            </w:r>
          </w:p>
        </w:tc>
        <w:tc>
          <w:tcPr>
            <w:tcW w:w="1560" w:type="dxa"/>
          </w:tcPr>
          <w:p w14:paraId="7D47AF4F" w14:textId="77777777" w:rsidR="00030BE8" w:rsidRPr="00E24426" w:rsidRDefault="00C30756" w:rsidP="0022308F">
            <w:pPr>
              <w:pStyle w:val="TableText10"/>
            </w:pPr>
            <w:r w:rsidRPr="00E24426">
              <w:t>$20 314</w:t>
            </w:r>
          </w:p>
        </w:tc>
        <w:tc>
          <w:tcPr>
            <w:tcW w:w="1559" w:type="dxa"/>
          </w:tcPr>
          <w:p w14:paraId="421D64CE" w14:textId="77777777" w:rsidR="00030BE8" w:rsidRPr="00E24426" w:rsidRDefault="00C30756" w:rsidP="0022308F">
            <w:pPr>
              <w:pStyle w:val="TableText10"/>
            </w:pPr>
            <w:r w:rsidRPr="00E24426">
              <w:t>$24 37</w:t>
            </w:r>
            <w:r w:rsidR="002311FE" w:rsidRPr="00E24426">
              <w:t>7</w:t>
            </w:r>
          </w:p>
        </w:tc>
        <w:tc>
          <w:tcPr>
            <w:tcW w:w="1417" w:type="dxa"/>
          </w:tcPr>
          <w:p w14:paraId="7CB11D75" w14:textId="77777777" w:rsidR="00030BE8" w:rsidRPr="00E24426" w:rsidRDefault="00C30756" w:rsidP="0022308F">
            <w:pPr>
              <w:pStyle w:val="TableText10"/>
            </w:pPr>
            <w:r w:rsidRPr="00E24426">
              <w:t>$28 44</w:t>
            </w:r>
            <w:r w:rsidR="002311FE" w:rsidRPr="00E24426">
              <w:t>1</w:t>
            </w:r>
          </w:p>
        </w:tc>
      </w:tr>
      <w:tr w:rsidR="00030BE8" w:rsidRPr="00E24426" w14:paraId="5EAD483F" w14:textId="77777777" w:rsidTr="004F7F95">
        <w:trPr>
          <w:cantSplit/>
        </w:trPr>
        <w:tc>
          <w:tcPr>
            <w:tcW w:w="1200" w:type="dxa"/>
          </w:tcPr>
          <w:p w14:paraId="46E2E15D" w14:textId="77777777" w:rsidR="00030BE8" w:rsidRPr="00E24426" w:rsidRDefault="00E24426" w:rsidP="00E24426">
            <w:pPr>
              <w:pStyle w:val="TableNumbered"/>
              <w:numPr>
                <w:ilvl w:val="0"/>
                <w:numId w:val="0"/>
              </w:numPr>
              <w:ind w:left="360" w:hanging="360"/>
            </w:pPr>
            <w:r w:rsidRPr="00E24426">
              <w:t xml:space="preserve">3 </w:t>
            </w:r>
          </w:p>
        </w:tc>
        <w:tc>
          <w:tcPr>
            <w:tcW w:w="1489" w:type="dxa"/>
          </w:tcPr>
          <w:p w14:paraId="08EC9025" w14:textId="77777777" w:rsidR="00030BE8" w:rsidRPr="00E24426" w:rsidRDefault="007C23FB" w:rsidP="0022308F">
            <w:pPr>
              <w:pStyle w:val="TableText10"/>
            </w:pPr>
            <w:r w:rsidRPr="00E24426">
              <w:t>sexual offence punishable by imprisonment for 10 years or more, but less than 14 years</w:t>
            </w:r>
          </w:p>
        </w:tc>
        <w:tc>
          <w:tcPr>
            <w:tcW w:w="1275" w:type="dxa"/>
          </w:tcPr>
          <w:p w14:paraId="7662895F" w14:textId="77777777" w:rsidR="00030BE8" w:rsidRPr="00E24426" w:rsidRDefault="005B10F3" w:rsidP="0022308F">
            <w:pPr>
              <w:pStyle w:val="TableText10"/>
            </w:pPr>
            <w:r w:rsidRPr="00E24426">
              <w:t>$8 66</w:t>
            </w:r>
            <w:r w:rsidR="002311FE" w:rsidRPr="00E24426">
              <w:t>7</w:t>
            </w:r>
          </w:p>
        </w:tc>
        <w:tc>
          <w:tcPr>
            <w:tcW w:w="1560" w:type="dxa"/>
          </w:tcPr>
          <w:p w14:paraId="3D3CE89D" w14:textId="77777777" w:rsidR="00030BE8" w:rsidRPr="00E24426" w:rsidRDefault="005B10F3" w:rsidP="0022308F">
            <w:pPr>
              <w:pStyle w:val="TableText10"/>
            </w:pPr>
            <w:r w:rsidRPr="00E24426">
              <w:t>$10 833</w:t>
            </w:r>
          </w:p>
        </w:tc>
        <w:tc>
          <w:tcPr>
            <w:tcW w:w="1559" w:type="dxa"/>
          </w:tcPr>
          <w:p w14:paraId="64B4A679" w14:textId="77777777" w:rsidR="00030BE8" w:rsidRPr="00E24426" w:rsidRDefault="005B10F3" w:rsidP="0022308F">
            <w:pPr>
              <w:pStyle w:val="TableText10"/>
            </w:pPr>
            <w:r w:rsidRPr="00E24426">
              <w:t>$13 00</w:t>
            </w:r>
            <w:r w:rsidR="002311FE" w:rsidRPr="00E24426">
              <w:t>1</w:t>
            </w:r>
          </w:p>
        </w:tc>
        <w:tc>
          <w:tcPr>
            <w:tcW w:w="1417" w:type="dxa"/>
          </w:tcPr>
          <w:p w14:paraId="01636F30" w14:textId="77777777" w:rsidR="00030BE8" w:rsidRPr="00E24426" w:rsidRDefault="005B10F3" w:rsidP="0022308F">
            <w:pPr>
              <w:pStyle w:val="TableText10"/>
            </w:pPr>
            <w:r w:rsidRPr="00E24426">
              <w:t>$15 167</w:t>
            </w:r>
          </w:p>
        </w:tc>
      </w:tr>
      <w:tr w:rsidR="00030BE8" w:rsidRPr="00E24426" w14:paraId="31DE3786" w14:textId="77777777" w:rsidTr="004F7F95">
        <w:trPr>
          <w:cantSplit/>
        </w:trPr>
        <w:tc>
          <w:tcPr>
            <w:tcW w:w="1200" w:type="dxa"/>
          </w:tcPr>
          <w:p w14:paraId="38B9817D" w14:textId="77777777" w:rsidR="00030BE8" w:rsidRPr="00E24426" w:rsidRDefault="00E24426" w:rsidP="00E24426">
            <w:pPr>
              <w:pStyle w:val="TableNumbered"/>
              <w:numPr>
                <w:ilvl w:val="0"/>
                <w:numId w:val="0"/>
              </w:numPr>
              <w:ind w:left="360" w:hanging="360"/>
            </w:pPr>
            <w:r w:rsidRPr="00E24426">
              <w:lastRenderedPageBreak/>
              <w:t xml:space="preserve">4 </w:t>
            </w:r>
          </w:p>
        </w:tc>
        <w:tc>
          <w:tcPr>
            <w:tcW w:w="1489" w:type="dxa"/>
          </w:tcPr>
          <w:p w14:paraId="3FA96D3B" w14:textId="77777777" w:rsidR="00030BE8" w:rsidRPr="00E24426" w:rsidRDefault="007C23FB" w:rsidP="0022308F">
            <w:pPr>
              <w:pStyle w:val="TableText10"/>
            </w:pPr>
            <w:r w:rsidRPr="00E24426">
              <w:t>offence against the person resulting in grievous bodily harm</w:t>
            </w:r>
          </w:p>
        </w:tc>
        <w:tc>
          <w:tcPr>
            <w:tcW w:w="1275" w:type="dxa"/>
          </w:tcPr>
          <w:p w14:paraId="61D03B96" w14:textId="77777777" w:rsidR="00030BE8" w:rsidRPr="00E24426" w:rsidRDefault="005B10F3" w:rsidP="0022308F">
            <w:pPr>
              <w:pStyle w:val="TableText10"/>
            </w:pPr>
            <w:r w:rsidRPr="00E24426">
              <w:t>$8 66</w:t>
            </w:r>
            <w:r w:rsidR="002311FE" w:rsidRPr="00E24426">
              <w:t>7</w:t>
            </w:r>
          </w:p>
        </w:tc>
        <w:tc>
          <w:tcPr>
            <w:tcW w:w="1560" w:type="dxa"/>
          </w:tcPr>
          <w:p w14:paraId="0C8ACA74" w14:textId="77777777" w:rsidR="00030BE8" w:rsidRPr="00E24426" w:rsidRDefault="005B10F3" w:rsidP="0022308F">
            <w:pPr>
              <w:pStyle w:val="TableText10"/>
            </w:pPr>
            <w:r w:rsidRPr="00E24426">
              <w:t>$10 833</w:t>
            </w:r>
          </w:p>
        </w:tc>
        <w:tc>
          <w:tcPr>
            <w:tcW w:w="1559" w:type="dxa"/>
          </w:tcPr>
          <w:p w14:paraId="43857944" w14:textId="77777777" w:rsidR="00030BE8" w:rsidRPr="00E24426" w:rsidRDefault="005B10F3" w:rsidP="0022308F">
            <w:pPr>
              <w:pStyle w:val="TableText10"/>
            </w:pPr>
            <w:r w:rsidRPr="00E24426">
              <w:t>$13 00</w:t>
            </w:r>
            <w:r w:rsidR="002311FE" w:rsidRPr="00E24426">
              <w:t>1</w:t>
            </w:r>
          </w:p>
        </w:tc>
        <w:tc>
          <w:tcPr>
            <w:tcW w:w="1417" w:type="dxa"/>
          </w:tcPr>
          <w:p w14:paraId="7289F739" w14:textId="77777777" w:rsidR="00030BE8" w:rsidRPr="00E24426" w:rsidRDefault="005B10F3" w:rsidP="0022308F">
            <w:pPr>
              <w:pStyle w:val="TableText10"/>
            </w:pPr>
            <w:r w:rsidRPr="00E24426">
              <w:t>$15 167</w:t>
            </w:r>
          </w:p>
        </w:tc>
      </w:tr>
      <w:tr w:rsidR="00567BDA" w:rsidRPr="00E24426" w14:paraId="7D91DF6F" w14:textId="77777777" w:rsidTr="004F7F95">
        <w:trPr>
          <w:cantSplit/>
        </w:trPr>
        <w:tc>
          <w:tcPr>
            <w:tcW w:w="1200" w:type="dxa"/>
          </w:tcPr>
          <w:p w14:paraId="3504E639" w14:textId="77777777" w:rsidR="00567BDA" w:rsidRPr="00E24426" w:rsidRDefault="00E24426" w:rsidP="00E24426">
            <w:pPr>
              <w:pStyle w:val="TableNumbered"/>
              <w:numPr>
                <w:ilvl w:val="0"/>
                <w:numId w:val="0"/>
              </w:numPr>
              <w:ind w:left="360" w:hanging="360"/>
            </w:pPr>
            <w:r w:rsidRPr="00E24426">
              <w:t xml:space="preserve">5 </w:t>
            </w:r>
          </w:p>
        </w:tc>
        <w:tc>
          <w:tcPr>
            <w:tcW w:w="1489" w:type="dxa"/>
          </w:tcPr>
          <w:p w14:paraId="1800EAAE" w14:textId="77777777" w:rsidR="00567BDA" w:rsidRPr="00E24426" w:rsidRDefault="007C23FB" w:rsidP="0022308F">
            <w:pPr>
              <w:pStyle w:val="TableText10"/>
            </w:pPr>
            <w:r w:rsidRPr="00E24426">
              <w:t>attempt or conspiracy to commit a sexual offence punishable by imprisonment for 14 years or more</w:t>
            </w:r>
          </w:p>
        </w:tc>
        <w:tc>
          <w:tcPr>
            <w:tcW w:w="1275" w:type="dxa"/>
          </w:tcPr>
          <w:p w14:paraId="7637E41C" w14:textId="77777777" w:rsidR="00567BDA" w:rsidRPr="00E24426" w:rsidRDefault="005B10F3" w:rsidP="0022308F">
            <w:pPr>
              <w:pStyle w:val="TableText10"/>
            </w:pPr>
            <w:r w:rsidRPr="00E24426">
              <w:t>$8 66</w:t>
            </w:r>
            <w:r w:rsidR="002311FE" w:rsidRPr="00E24426">
              <w:t>7</w:t>
            </w:r>
          </w:p>
        </w:tc>
        <w:tc>
          <w:tcPr>
            <w:tcW w:w="1560" w:type="dxa"/>
          </w:tcPr>
          <w:p w14:paraId="5936EA46" w14:textId="77777777" w:rsidR="00567BDA" w:rsidRPr="00E24426" w:rsidRDefault="005B10F3" w:rsidP="0022308F">
            <w:pPr>
              <w:pStyle w:val="TableText10"/>
            </w:pPr>
            <w:r w:rsidRPr="00E24426">
              <w:t>$10 833</w:t>
            </w:r>
          </w:p>
        </w:tc>
        <w:tc>
          <w:tcPr>
            <w:tcW w:w="1559" w:type="dxa"/>
          </w:tcPr>
          <w:p w14:paraId="2AC6730C" w14:textId="77777777" w:rsidR="00567BDA" w:rsidRPr="00E24426" w:rsidRDefault="005B10F3" w:rsidP="0022308F">
            <w:pPr>
              <w:pStyle w:val="TableText10"/>
            </w:pPr>
            <w:r w:rsidRPr="00E24426">
              <w:t>$13 00</w:t>
            </w:r>
            <w:r w:rsidR="002311FE" w:rsidRPr="00E24426">
              <w:t>1</w:t>
            </w:r>
          </w:p>
        </w:tc>
        <w:tc>
          <w:tcPr>
            <w:tcW w:w="1417" w:type="dxa"/>
          </w:tcPr>
          <w:p w14:paraId="1A385141" w14:textId="77777777" w:rsidR="00567BDA" w:rsidRPr="00E24426" w:rsidRDefault="005B10F3" w:rsidP="0022308F">
            <w:pPr>
              <w:pStyle w:val="TableText10"/>
            </w:pPr>
            <w:r w:rsidRPr="00E24426">
              <w:t>$15 167</w:t>
            </w:r>
          </w:p>
        </w:tc>
      </w:tr>
      <w:tr w:rsidR="00567BDA" w:rsidRPr="00E24426" w14:paraId="2C0AA6E9" w14:textId="77777777" w:rsidTr="004F7F95">
        <w:trPr>
          <w:cantSplit/>
        </w:trPr>
        <w:tc>
          <w:tcPr>
            <w:tcW w:w="1200" w:type="dxa"/>
          </w:tcPr>
          <w:p w14:paraId="6035A7B3" w14:textId="77777777" w:rsidR="00567BDA" w:rsidRPr="00E24426" w:rsidRDefault="00E24426" w:rsidP="00E24426">
            <w:pPr>
              <w:pStyle w:val="TableNumbered"/>
              <w:numPr>
                <w:ilvl w:val="0"/>
                <w:numId w:val="0"/>
              </w:numPr>
              <w:ind w:left="360" w:hanging="360"/>
            </w:pPr>
            <w:r w:rsidRPr="00E24426">
              <w:t xml:space="preserve">6 </w:t>
            </w:r>
          </w:p>
        </w:tc>
        <w:tc>
          <w:tcPr>
            <w:tcW w:w="1489" w:type="dxa"/>
          </w:tcPr>
          <w:p w14:paraId="056F59F8" w14:textId="77777777" w:rsidR="00567BDA" w:rsidRPr="00E24426" w:rsidRDefault="007C23FB" w:rsidP="0022308F">
            <w:pPr>
              <w:pStyle w:val="TableText10"/>
            </w:pPr>
            <w:r w:rsidRPr="00E24426">
              <w:t>sexual offence punishable by imprisonment for less than 10 years</w:t>
            </w:r>
          </w:p>
        </w:tc>
        <w:tc>
          <w:tcPr>
            <w:tcW w:w="1275" w:type="dxa"/>
          </w:tcPr>
          <w:p w14:paraId="1BDB2DB4" w14:textId="77777777" w:rsidR="00567BDA" w:rsidRPr="00E24426" w:rsidRDefault="000E7DF8" w:rsidP="0022308F">
            <w:pPr>
              <w:pStyle w:val="TableText10"/>
            </w:pPr>
            <w:r w:rsidRPr="00E24426">
              <w:t>$2 165</w:t>
            </w:r>
          </w:p>
        </w:tc>
        <w:tc>
          <w:tcPr>
            <w:tcW w:w="1560" w:type="dxa"/>
          </w:tcPr>
          <w:p w14:paraId="4275051E" w14:textId="77777777" w:rsidR="00567BDA" w:rsidRPr="00E24426" w:rsidRDefault="000E7DF8" w:rsidP="0022308F">
            <w:pPr>
              <w:pStyle w:val="TableText10"/>
            </w:pPr>
            <w:r w:rsidRPr="00E24426">
              <w:t xml:space="preserve">$2 </w:t>
            </w:r>
            <w:r w:rsidR="00F715DC" w:rsidRPr="00E24426">
              <w:t>707</w:t>
            </w:r>
          </w:p>
        </w:tc>
        <w:tc>
          <w:tcPr>
            <w:tcW w:w="1559" w:type="dxa"/>
          </w:tcPr>
          <w:p w14:paraId="1E52289E" w14:textId="77777777" w:rsidR="00567BDA" w:rsidRPr="00E24426" w:rsidRDefault="00F715DC" w:rsidP="0022308F">
            <w:pPr>
              <w:pStyle w:val="TableText10"/>
            </w:pPr>
            <w:r w:rsidRPr="00E24426">
              <w:t>$3 2</w:t>
            </w:r>
            <w:r w:rsidR="002311FE" w:rsidRPr="00E24426">
              <w:t>50</w:t>
            </w:r>
          </w:p>
        </w:tc>
        <w:tc>
          <w:tcPr>
            <w:tcW w:w="1417" w:type="dxa"/>
          </w:tcPr>
          <w:p w14:paraId="50ECEB45" w14:textId="77777777" w:rsidR="00567BDA" w:rsidRPr="00E24426" w:rsidRDefault="00F715DC" w:rsidP="0022308F">
            <w:pPr>
              <w:pStyle w:val="TableText10"/>
            </w:pPr>
            <w:r w:rsidRPr="00E24426">
              <w:t>$3 791</w:t>
            </w:r>
          </w:p>
        </w:tc>
      </w:tr>
      <w:tr w:rsidR="00567BDA" w:rsidRPr="00E24426" w14:paraId="5905D2C6" w14:textId="77777777" w:rsidTr="004F7F95">
        <w:trPr>
          <w:cantSplit/>
        </w:trPr>
        <w:tc>
          <w:tcPr>
            <w:tcW w:w="1200" w:type="dxa"/>
          </w:tcPr>
          <w:p w14:paraId="2FB20140" w14:textId="77777777" w:rsidR="00567BDA" w:rsidRPr="00E24426" w:rsidRDefault="00E24426" w:rsidP="00E24426">
            <w:pPr>
              <w:pStyle w:val="TableNumbered"/>
              <w:numPr>
                <w:ilvl w:val="0"/>
                <w:numId w:val="0"/>
              </w:numPr>
              <w:ind w:left="360" w:hanging="360"/>
            </w:pPr>
            <w:r w:rsidRPr="00E24426">
              <w:t xml:space="preserve">7 </w:t>
            </w:r>
          </w:p>
        </w:tc>
        <w:tc>
          <w:tcPr>
            <w:tcW w:w="1489" w:type="dxa"/>
          </w:tcPr>
          <w:p w14:paraId="5AE6CE76" w14:textId="77777777" w:rsidR="00567BDA" w:rsidRPr="00E24426" w:rsidRDefault="007C23FB" w:rsidP="0022308F">
            <w:pPr>
              <w:pStyle w:val="TableText10"/>
            </w:pPr>
            <w:r w:rsidRPr="00E24426">
              <w:t>offence against the person resulting in actual bodily harm</w:t>
            </w:r>
          </w:p>
        </w:tc>
        <w:tc>
          <w:tcPr>
            <w:tcW w:w="1275" w:type="dxa"/>
          </w:tcPr>
          <w:p w14:paraId="638B7961" w14:textId="77777777" w:rsidR="00567BDA" w:rsidRPr="00E24426" w:rsidRDefault="00F715DC" w:rsidP="0022308F">
            <w:pPr>
              <w:pStyle w:val="TableText10"/>
            </w:pPr>
            <w:r w:rsidRPr="00E24426">
              <w:t>$2 165</w:t>
            </w:r>
          </w:p>
        </w:tc>
        <w:tc>
          <w:tcPr>
            <w:tcW w:w="1560" w:type="dxa"/>
          </w:tcPr>
          <w:p w14:paraId="78BC6962" w14:textId="77777777" w:rsidR="00567BDA" w:rsidRPr="00E24426" w:rsidRDefault="00F715DC" w:rsidP="0022308F">
            <w:pPr>
              <w:pStyle w:val="TableText10"/>
            </w:pPr>
            <w:r w:rsidRPr="00E24426">
              <w:t>$2 707</w:t>
            </w:r>
          </w:p>
        </w:tc>
        <w:tc>
          <w:tcPr>
            <w:tcW w:w="1559" w:type="dxa"/>
          </w:tcPr>
          <w:p w14:paraId="6F23CB10" w14:textId="77777777" w:rsidR="00567BDA" w:rsidRPr="00E24426" w:rsidRDefault="00F715DC" w:rsidP="0022308F">
            <w:pPr>
              <w:pStyle w:val="TableText10"/>
            </w:pPr>
            <w:r w:rsidRPr="00E24426">
              <w:t>$3 2</w:t>
            </w:r>
            <w:r w:rsidR="007B40CA" w:rsidRPr="00E24426">
              <w:t>50</w:t>
            </w:r>
          </w:p>
        </w:tc>
        <w:tc>
          <w:tcPr>
            <w:tcW w:w="1417" w:type="dxa"/>
          </w:tcPr>
          <w:p w14:paraId="4B320565" w14:textId="77777777" w:rsidR="00567BDA" w:rsidRPr="00E24426" w:rsidRDefault="00F715DC" w:rsidP="0022308F">
            <w:pPr>
              <w:pStyle w:val="TableText10"/>
            </w:pPr>
            <w:r w:rsidRPr="00E24426">
              <w:t>$3 791</w:t>
            </w:r>
          </w:p>
        </w:tc>
      </w:tr>
      <w:tr w:rsidR="00567BDA" w:rsidRPr="00E24426" w14:paraId="04204A2F" w14:textId="77777777" w:rsidTr="004F7F95">
        <w:trPr>
          <w:cantSplit/>
        </w:trPr>
        <w:tc>
          <w:tcPr>
            <w:tcW w:w="1200" w:type="dxa"/>
          </w:tcPr>
          <w:p w14:paraId="4F73E306" w14:textId="77777777" w:rsidR="00567BDA" w:rsidRPr="00E24426" w:rsidRDefault="00E24426" w:rsidP="00E24426">
            <w:pPr>
              <w:pStyle w:val="TableNumbered"/>
              <w:numPr>
                <w:ilvl w:val="0"/>
                <w:numId w:val="0"/>
              </w:numPr>
              <w:ind w:left="360" w:hanging="360"/>
            </w:pPr>
            <w:r w:rsidRPr="00E24426">
              <w:t xml:space="preserve">8 </w:t>
            </w:r>
          </w:p>
        </w:tc>
        <w:tc>
          <w:tcPr>
            <w:tcW w:w="1489" w:type="dxa"/>
          </w:tcPr>
          <w:p w14:paraId="2BD94901" w14:textId="77777777" w:rsidR="00567BDA" w:rsidRPr="00E24426" w:rsidRDefault="007C23FB" w:rsidP="0022308F">
            <w:pPr>
              <w:pStyle w:val="TableText10"/>
            </w:pPr>
            <w:r w:rsidRPr="00E24426">
              <w:t>robbery in company or with an offensive weapon</w:t>
            </w:r>
          </w:p>
        </w:tc>
        <w:tc>
          <w:tcPr>
            <w:tcW w:w="1275" w:type="dxa"/>
          </w:tcPr>
          <w:p w14:paraId="49D26D73" w14:textId="77777777" w:rsidR="00567BDA" w:rsidRPr="00E24426" w:rsidRDefault="00F715DC" w:rsidP="0022308F">
            <w:pPr>
              <w:pStyle w:val="TableText10"/>
            </w:pPr>
            <w:r w:rsidRPr="00E24426">
              <w:t>$2 165</w:t>
            </w:r>
          </w:p>
        </w:tc>
        <w:tc>
          <w:tcPr>
            <w:tcW w:w="1560" w:type="dxa"/>
          </w:tcPr>
          <w:p w14:paraId="28BDB68F" w14:textId="77777777" w:rsidR="00567BDA" w:rsidRPr="00E24426" w:rsidRDefault="00F715DC" w:rsidP="0022308F">
            <w:pPr>
              <w:pStyle w:val="TableText10"/>
            </w:pPr>
            <w:r w:rsidRPr="00E24426">
              <w:t>$2 707</w:t>
            </w:r>
          </w:p>
        </w:tc>
        <w:tc>
          <w:tcPr>
            <w:tcW w:w="1559" w:type="dxa"/>
          </w:tcPr>
          <w:p w14:paraId="1111675D" w14:textId="77777777" w:rsidR="00567BDA" w:rsidRPr="00E24426" w:rsidRDefault="00F715DC" w:rsidP="0022308F">
            <w:pPr>
              <w:pStyle w:val="TableText10"/>
            </w:pPr>
            <w:r w:rsidRPr="00E24426">
              <w:t>$3 2</w:t>
            </w:r>
            <w:r w:rsidR="007B40CA" w:rsidRPr="00E24426">
              <w:t>50</w:t>
            </w:r>
          </w:p>
        </w:tc>
        <w:tc>
          <w:tcPr>
            <w:tcW w:w="1417" w:type="dxa"/>
          </w:tcPr>
          <w:p w14:paraId="63B72556" w14:textId="77777777" w:rsidR="00567BDA" w:rsidRPr="00E24426" w:rsidRDefault="00F715DC" w:rsidP="0022308F">
            <w:pPr>
              <w:pStyle w:val="TableText10"/>
            </w:pPr>
            <w:r w:rsidRPr="00E24426">
              <w:t>$3 791</w:t>
            </w:r>
          </w:p>
        </w:tc>
      </w:tr>
      <w:tr w:rsidR="00567BDA" w:rsidRPr="00E24426" w14:paraId="7A459E29" w14:textId="77777777" w:rsidTr="004F7F95">
        <w:trPr>
          <w:cantSplit/>
        </w:trPr>
        <w:tc>
          <w:tcPr>
            <w:tcW w:w="1200" w:type="dxa"/>
          </w:tcPr>
          <w:p w14:paraId="65CA9CCD" w14:textId="77777777" w:rsidR="00567BDA" w:rsidRPr="00E24426" w:rsidRDefault="00E24426" w:rsidP="00E24426">
            <w:pPr>
              <w:pStyle w:val="TableNumbered"/>
              <w:numPr>
                <w:ilvl w:val="0"/>
                <w:numId w:val="0"/>
              </w:numPr>
              <w:ind w:left="360" w:hanging="360"/>
            </w:pPr>
            <w:r w:rsidRPr="00E24426">
              <w:lastRenderedPageBreak/>
              <w:t xml:space="preserve">9 </w:t>
            </w:r>
          </w:p>
        </w:tc>
        <w:tc>
          <w:tcPr>
            <w:tcW w:w="1489" w:type="dxa"/>
          </w:tcPr>
          <w:p w14:paraId="28EE595D" w14:textId="77777777" w:rsidR="00567BDA" w:rsidRPr="00E24426" w:rsidRDefault="007C23FB" w:rsidP="0022308F">
            <w:pPr>
              <w:pStyle w:val="TableText10"/>
            </w:pPr>
            <w:r w:rsidRPr="00E24426">
              <w:t>attempt or conspiracy to commit a sexual offence punishable by imprisonment for 10 years or more but less than 14 years</w:t>
            </w:r>
          </w:p>
        </w:tc>
        <w:tc>
          <w:tcPr>
            <w:tcW w:w="1275" w:type="dxa"/>
          </w:tcPr>
          <w:p w14:paraId="5AE7060C" w14:textId="77777777" w:rsidR="00567BDA" w:rsidRPr="00E24426" w:rsidRDefault="00F715DC" w:rsidP="0022308F">
            <w:pPr>
              <w:pStyle w:val="TableText10"/>
            </w:pPr>
            <w:r w:rsidRPr="00E24426">
              <w:t>$2 165</w:t>
            </w:r>
          </w:p>
        </w:tc>
        <w:tc>
          <w:tcPr>
            <w:tcW w:w="1560" w:type="dxa"/>
          </w:tcPr>
          <w:p w14:paraId="6BDFDC37" w14:textId="77777777" w:rsidR="00567BDA" w:rsidRPr="00E24426" w:rsidRDefault="00F715DC" w:rsidP="0022308F">
            <w:pPr>
              <w:pStyle w:val="TableText10"/>
            </w:pPr>
            <w:r w:rsidRPr="00E24426">
              <w:t>$2 707</w:t>
            </w:r>
          </w:p>
        </w:tc>
        <w:tc>
          <w:tcPr>
            <w:tcW w:w="1559" w:type="dxa"/>
          </w:tcPr>
          <w:p w14:paraId="06100C5D" w14:textId="77777777" w:rsidR="00567BDA" w:rsidRPr="00E24426" w:rsidRDefault="00F715DC" w:rsidP="0022308F">
            <w:pPr>
              <w:pStyle w:val="TableText10"/>
            </w:pPr>
            <w:r w:rsidRPr="00E24426">
              <w:t>$3 2</w:t>
            </w:r>
            <w:r w:rsidR="007B40CA" w:rsidRPr="00E24426">
              <w:t>50</w:t>
            </w:r>
          </w:p>
        </w:tc>
        <w:tc>
          <w:tcPr>
            <w:tcW w:w="1417" w:type="dxa"/>
          </w:tcPr>
          <w:p w14:paraId="30B7124B" w14:textId="77777777" w:rsidR="00567BDA" w:rsidRPr="00E24426" w:rsidRDefault="00F715DC" w:rsidP="0022308F">
            <w:pPr>
              <w:pStyle w:val="TableText10"/>
            </w:pPr>
            <w:r w:rsidRPr="00E24426">
              <w:t>$3 791</w:t>
            </w:r>
          </w:p>
        </w:tc>
      </w:tr>
      <w:tr w:rsidR="00567BDA" w:rsidRPr="00E24426" w14:paraId="36A58302" w14:textId="77777777" w:rsidTr="004F7F95">
        <w:trPr>
          <w:cantSplit/>
        </w:trPr>
        <w:tc>
          <w:tcPr>
            <w:tcW w:w="1200" w:type="dxa"/>
          </w:tcPr>
          <w:p w14:paraId="5BD17FB5" w14:textId="77777777" w:rsidR="00567BDA" w:rsidRPr="00E24426" w:rsidRDefault="00E24426" w:rsidP="00E24426">
            <w:pPr>
              <w:pStyle w:val="TableNumbered"/>
              <w:numPr>
                <w:ilvl w:val="0"/>
                <w:numId w:val="0"/>
              </w:numPr>
              <w:ind w:left="360" w:hanging="360"/>
            </w:pPr>
            <w:r w:rsidRPr="00E24426">
              <w:t xml:space="preserve">10 </w:t>
            </w:r>
          </w:p>
        </w:tc>
        <w:tc>
          <w:tcPr>
            <w:tcW w:w="1489" w:type="dxa"/>
          </w:tcPr>
          <w:p w14:paraId="0F1D237D" w14:textId="77777777" w:rsidR="00567BDA" w:rsidRPr="00E24426" w:rsidRDefault="007C23FB" w:rsidP="0022308F">
            <w:pPr>
              <w:pStyle w:val="TableText10"/>
            </w:pPr>
            <w:r w:rsidRPr="00E24426">
              <w:t>attempt, threat or conspiracy to commit an offence against the person resulting in grievous bodily harm</w:t>
            </w:r>
          </w:p>
        </w:tc>
        <w:tc>
          <w:tcPr>
            <w:tcW w:w="1275" w:type="dxa"/>
          </w:tcPr>
          <w:p w14:paraId="6BE738FE" w14:textId="77777777" w:rsidR="00567BDA" w:rsidRPr="00E24426" w:rsidRDefault="00F715DC" w:rsidP="0022308F">
            <w:pPr>
              <w:pStyle w:val="TableText10"/>
            </w:pPr>
            <w:r w:rsidRPr="00E24426">
              <w:t>$2 165</w:t>
            </w:r>
          </w:p>
        </w:tc>
        <w:tc>
          <w:tcPr>
            <w:tcW w:w="1560" w:type="dxa"/>
          </w:tcPr>
          <w:p w14:paraId="20824629" w14:textId="77777777" w:rsidR="00567BDA" w:rsidRPr="00E24426" w:rsidRDefault="00F715DC" w:rsidP="0022308F">
            <w:pPr>
              <w:pStyle w:val="TableText10"/>
            </w:pPr>
            <w:r w:rsidRPr="00E24426">
              <w:t>$2 707</w:t>
            </w:r>
          </w:p>
        </w:tc>
        <w:tc>
          <w:tcPr>
            <w:tcW w:w="1559" w:type="dxa"/>
          </w:tcPr>
          <w:p w14:paraId="40CA5D4C" w14:textId="77777777" w:rsidR="00567BDA" w:rsidRPr="00E24426" w:rsidRDefault="00F715DC" w:rsidP="0022308F">
            <w:pPr>
              <w:pStyle w:val="TableText10"/>
            </w:pPr>
            <w:r w:rsidRPr="00E24426">
              <w:t>$3 2</w:t>
            </w:r>
            <w:r w:rsidR="007B40CA" w:rsidRPr="00E24426">
              <w:t>50</w:t>
            </w:r>
          </w:p>
        </w:tc>
        <w:tc>
          <w:tcPr>
            <w:tcW w:w="1417" w:type="dxa"/>
          </w:tcPr>
          <w:p w14:paraId="2E6A149C" w14:textId="77777777" w:rsidR="00567BDA" w:rsidRPr="00E24426" w:rsidRDefault="00F715DC" w:rsidP="0022308F">
            <w:pPr>
              <w:pStyle w:val="TableText10"/>
            </w:pPr>
            <w:r w:rsidRPr="00E24426">
              <w:t>$3 791</w:t>
            </w:r>
          </w:p>
        </w:tc>
      </w:tr>
      <w:tr w:rsidR="00567BDA" w:rsidRPr="00E24426" w14:paraId="3BBA828A" w14:textId="77777777" w:rsidTr="004F7F95">
        <w:trPr>
          <w:cantSplit/>
        </w:trPr>
        <w:tc>
          <w:tcPr>
            <w:tcW w:w="1200" w:type="dxa"/>
          </w:tcPr>
          <w:p w14:paraId="069FB182" w14:textId="77777777" w:rsidR="00567BDA" w:rsidRPr="00E24426" w:rsidRDefault="00E24426" w:rsidP="00E24426">
            <w:pPr>
              <w:pStyle w:val="TableNumbered"/>
              <w:numPr>
                <w:ilvl w:val="0"/>
                <w:numId w:val="0"/>
              </w:numPr>
              <w:ind w:left="360" w:hanging="360"/>
            </w:pPr>
            <w:r w:rsidRPr="00E24426">
              <w:t xml:space="preserve">11 </w:t>
            </w:r>
          </w:p>
        </w:tc>
        <w:tc>
          <w:tcPr>
            <w:tcW w:w="1489" w:type="dxa"/>
          </w:tcPr>
          <w:p w14:paraId="37696A2C" w14:textId="77777777" w:rsidR="00567BDA" w:rsidRPr="00E24426" w:rsidRDefault="007C23FB" w:rsidP="0022308F">
            <w:pPr>
              <w:pStyle w:val="TableText10"/>
            </w:pPr>
            <w:r w:rsidRPr="00E24426">
              <w:t>offences involving deprivation of liberty (including kidnapping, forcible confinement)</w:t>
            </w:r>
          </w:p>
        </w:tc>
        <w:tc>
          <w:tcPr>
            <w:tcW w:w="1275" w:type="dxa"/>
          </w:tcPr>
          <w:p w14:paraId="621AD853" w14:textId="77777777" w:rsidR="00567BDA" w:rsidRPr="00E24426" w:rsidRDefault="00F715DC" w:rsidP="0022308F">
            <w:pPr>
              <w:pStyle w:val="TableText10"/>
            </w:pPr>
            <w:r w:rsidRPr="00E24426">
              <w:t>$2 165</w:t>
            </w:r>
          </w:p>
        </w:tc>
        <w:tc>
          <w:tcPr>
            <w:tcW w:w="1560" w:type="dxa"/>
          </w:tcPr>
          <w:p w14:paraId="3AE9C6CA" w14:textId="77777777" w:rsidR="00567BDA" w:rsidRPr="00E24426" w:rsidRDefault="00F715DC" w:rsidP="0022308F">
            <w:pPr>
              <w:pStyle w:val="TableText10"/>
            </w:pPr>
            <w:r w:rsidRPr="00E24426">
              <w:t>$2 707</w:t>
            </w:r>
          </w:p>
        </w:tc>
        <w:tc>
          <w:tcPr>
            <w:tcW w:w="1559" w:type="dxa"/>
          </w:tcPr>
          <w:p w14:paraId="357BF6AB" w14:textId="77777777" w:rsidR="00567BDA" w:rsidRPr="00E24426" w:rsidRDefault="00F715DC" w:rsidP="0022308F">
            <w:pPr>
              <w:pStyle w:val="TableText10"/>
            </w:pPr>
            <w:r w:rsidRPr="00E24426">
              <w:t>$3 2</w:t>
            </w:r>
            <w:r w:rsidR="007B40CA" w:rsidRPr="00E24426">
              <w:t>50</w:t>
            </w:r>
          </w:p>
        </w:tc>
        <w:tc>
          <w:tcPr>
            <w:tcW w:w="1417" w:type="dxa"/>
          </w:tcPr>
          <w:p w14:paraId="6FB2DC4E" w14:textId="77777777" w:rsidR="00567BDA" w:rsidRPr="00E24426" w:rsidRDefault="00F715DC" w:rsidP="0022308F">
            <w:pPr>
              <w:pStyle w:val="TableText10"/>
            </w:pPr>
            <w:r w:rsidRPr="00E24426">
              <w:t>$3 791</w:t>
            </w:r>
          </w:p>
        </w:tc>
      </w:tr>
      <w:tr w:rsidR="00567BDA" w:rsidRPr="00E24426" w14:paraId="048FE527" w14:textId="77777777" w:rsidTr="004F7F95">
        <w:trPr>
          <w:cantSplit/>
        </w:trPr>
        <w:tc>
          <w:tcPr>
            <w:tcW w:w="1200" w:type="dxa"/>
          </w:tcPr>
          <w:p w14:paraId="7D2EB8AD" w14:textId="77777777" w:rsidR="00567BDA" w:rsidRPr="00E24426" w:rsidRDefault="00E24426" w:rsidP="00E24426">
            <w:pPr>
              <w:pStyle w:val="TableNumbered"/>
              <w:numPr>
                <w:ilvl w:val="0"/>
                <w:numId w:val="0"/>
              </w:numPr>
              <w:ind w:left="360" w:hanging="360"/>
            </w:pPr>
            <w:r w:rsidRPr="00E24426">
              <w:t xml:space="preserve">12 </w:t>
            </w:r>
          </w:p>
        </w:tc>
        <w:tc>
          <w:tcPr>
            <w:tcW w:w="1489" w:type="dxa"/>
          </w:tcPr>
          <w:p w14:paraId="046FCF2B" w14:textId="77777777" w:rsidR="00567BDA" w:rsidRPr="00E24426" w:rsidRDefault="007C23FB" w:rsidP="0022308F">
            <w:pPr>
              <w:pStyle w:val="TableText10"/>
            </w:pPr>
            <w:r w:rsidRPr="00E24426">
              <w:t>offence against the person not resulting in actual bodily harm</w:t>
            </w:r>
          </w:p>
        </w:tc>
        <w:tc>
          <w:tcPr>
            <w:tcW w:w="1275" w:type="dxa"/>
          </w:tcPr>
          <w:p w14:paraId="506B6416" w14:textId="77777777" w:rsidR="00567BDA" w:rsidRPr="00E24426" w:rsidRDefault="00F459E8" w:rsidP="0022308F">
            <w:pPr>
              <w:pStyle w:val="TableText10"/>
            </w:pPr>
            <w:r w:rsidRPr="00E24426">
              <w:t>$1 082</w:t>
            </w:r>
          </w:p>
        </w:tc>
        <w:tc>
          <w:tcPr>
            <w:tcW w:w="1560" w:type="dxa"/>
          </w:tcPr>
          <w:p w14:paraId="42EB7410" w14:textId="77777777" w:rsidR="00567BDA" w:rsidRPr="00E24426" w:rsidRDefault="00F459E8" w:rsidP="0022308F">
            <w:pPr>
              <w:pStyle w:val="TableText10"/>
            </w:pPr>
            <w:r w:rsidRPr="00E24426">
              <w:t>$1 35</w:t>
            </w:r>
            <w:r w:rsidR="0096486C" w:rsidRPr="00E24426">
              <w:t>4</w:t>
            </w:r>
          </w:p>
        </w:tc>
        <w:tc>
          <w:tcPr>
            <w:tcW w:w="1559" w:type="dxa"/>
          </w:tcPr>
          <w:p w14:paraId="5DD05C02" w14:textId="77777777" w:rsidR="00567BDA" w:rsidRPr="00E24426" w:rsidRDefault="00F459E8" w:rsidP="0022308F">
            <w:pPr>
              <w:pStyle w:val="TableText10"/>
            </w:pPr>
            <w:r w:rsidRPr="00E24426">
              <w:t>$1 62</w:t>
            </w:r>
            <w:r w:rsidR="007B40CA" w:rsidRPr="00E24426">
              <w:t>5</w:t>
            </w:r>
          </w:p>
        </w:tc>
        <w:tc>
          <w:tcPr>
            <w:tcW w:w="1417" w:type="dxa"/>
          </w:tcPr>
          <w:p w14:paraId="1D669C89" w14:textId="77777777" w:rsidR="00567BDA" w:rsidRPr="00E24426" w:rsidRDefault="00F459E8" w:rsidP="0022308F">
            <w:pPr>
              <w:pStyle w:val="TableText10"/>
            </w:pPr>
            <w:r w:rsidRPr="00E24426">
              <w:t>$1 895</w:t>
            </w:r>
          </w:p>
        </w:tc>
      </w:tr>
      <w:tr w:rsidR="00F459E8" w:rsidRPr="00E24426" w14:paraId="22E96C78" w14:textId="77777777" w:rsidTr="004F7F95">
        <w:trPr>
          <w:cantSplit/>
        </w:trPr>
        <w:tc>
          <w:tcPr>
            <w:tcW w:w="1200" w:type="dxa"/>
          </w:tcPr>
          <w:p w14:paraId="1F56B12F" w14:textId="77777777" w:rsidR="00F459E8" w:rsidRPr="00E24426" w:rsidRDefault="00E24426" w:rsidP="00E24426">
            <w:pPr>
              <w:pStyle w:val="TableNumbered"/>
              <w:numPr>
                <w:ilvl w:val="0"/>
                <w:numId w:val="0"/>
              </w:numPr>
              <w:ind w:left="360" w:hanging="360"/>
            </w:pPr>
            <w:r w:rsidRPr="00E24426">
              <w:lastRenderedPageBreak/>
              <w:t xml:space="preserve">13 </w:t>
            </w:r>
          </w:p>
        </w:tc>
        <w:tc>
          <w:tcPr>
            <w:tcW w:w="1489" w:type="dxa"/>
          </w:tcPr>
          <w:p w14:paraId="5BD80B66" w14:textId="77777777" w:rsidR="00F459E8" w:rsidRPr="00E24426" w:rsidRDefault="00F459E8" w:rsidP="00F459E8">
            <w:pPr>
              <w:pStyle w:val="TableText10"/>
            </w:pPr>
            <w:r w:rsidRPr="00E24426">
              <w:t>attempt or conspiracy to commit a sexual offence punishable by imprisonment for less than 10 years</w:t>
            </w:r>
          </w:p>
        </w:tc>
        <w:tc>
          <w:tcPr>
            <w:tcW w:w="1275" w:type="dxa"/>
          </w:tcPr>
          <w:p w14:paraId="0A3A3228" w14:textId="77777777" w:rsidR="00F459E8" w:rsidRPr="00E24426" w:rsidRDefault="00F459E8" w:rsidP="00F459E8">
            <w:pPr>
              <w:pStyle w:val="TableText10"/>
            </w:pPr>
            <w:r w:rsidRPr="00E24426">
              <w:t>$1 082</w:t>
            </w:r>
          </w:p>
        </w:tc>
        <w:tc>
          <w:tcPr>
            <w:tcW w:w="1560" w:type="dxa"/>
          </w:tcPr>
          <w:p w14:paraId="75A2E3CC" w14:textId="77777777" w:rsidR="00F459E8" w:rsidRPr="00E24426" w:rsidRDefault="00F459E8" w:rsidP="00F459E8">
            <w:pPr>
              <w:pStyle w:val="TableText10"/>
            </w:pPr>
            <w:r w:rsidRPr="00E24426">
              <w:t>$1 35</w:t>
            </w:r>
            <w:r w:rsidR="007B40CA" w:rsidRPr="00E24426">
              <w:t>4</w:t>
            </w:r>
          </w:p>
        </w:tc>
        <w:tc>
          <w:tcPr>
            <w:tcW w:w="1559" w:type="dxa"/>
          </w:tcPr>
          <w:p w14:paraId="0509FCF4" w14:textId="77777777" w:rsidR="00F459E8" w:rsidRPr="00E24426" w:rsidRDefault="00F459E8" w:rsidP="00F459E8">
            <w:pPr>
              <w:pStyle w:val="TableText10"/>
            </w:pPr>
            <w:r w:rsidRPr="00E24426">
              <w:t>$1 62</w:t>
            </w:r>
            <w:r w:rsidR="007B40CA" w:rsidRPr="00E24426">
              <w:t>5</w:t>
            </w:r>
          </w:p>
        </w:tc>
        <w:tc>
          <w:tcPr>
            <w:tcW w:w="1417" w:type="dxa"/>
          </w:tcPr>
          <w:p w14:paraId="6B39C938" w14:textId="77777777" w:rsidR="00F459E8" w:rsidRPr="00E24426" w:rsidRDefault="00F459E8" w:rsidP="00F459E8">
            <w:pPr>
              <w:pStyle w:val="TableText10"/>
            </w:pPr>
            <w:r w:rsidRPr="00E24426">
              <w:t>$1 895</w:t>
            </w:r>
          </w:p>
        </w:tc>
      </w:tr>
      <w:tr w:rsidR="00F459E8" w:rsidRPr="00E24426" w14:paraId="637690F0" w14:textId="77777777" w:rsidTr="004F7F95">
        <w:trPr>
          <w:cantSplit/>
        </w:trPr>
        <w:tc>
          <w:tcPr>
            <w:tcW w:w="1200" w:type="dxa"/>
          </w:tcPr>
          <w:p w14:paraId="6FF30CA2" w14:textId="77777777" w:rsidR="00F459E8" w:rsidRPr="00E24426" w:rsidRDefault="00E24426" w:rsidP="00E24426">
            <w:pPr>
              <w:pStyle w:val="TableNumbered"/>
              <w:numPr>
                <w:ilvl w:val="0"/>
                <w:numId w:val="0"/>
              </w:numPr>
              <w:ind w:left="360" w:hanging="360"/>
            </w:pPr>
            <w:r w:rsidRPr="00E24426">
              <w:t xml:space="preserve">14 </w:t>
            </w:r>
          </w:p>
        </w:tc>
        <w:tc>
          <w:tcPr>
            <w:tcW w:w="1489" w:type="dxa"/>
          </w:tcPr>
          <w:p w14:paraId="5A38A946" w14:textId="77777777" w:rsidR="00F459E8" w:rsidRPr="00E24426" w:rsidRDefault="00F459E8" w:rsidP="00F459E8">
            <w:pPr>
              <w:pStyle w:val="TableText10"/>
            </w:pPr>
            <w:r w:rsidRPr="00E24426">
              <w:t>attempt, threat or conspiracy to commit an offence against the person resulting in actual bodily harm</w:t>
            </w:r>
          </w:p>
        </w:tc>
        <w:tc>
          <w:tcPr>
            <w:tcW w:w="1275" w:type="dxa"/>
          </w:tcPr>
          <w:p w14:paraId="4AC2B72C" w14:textId="77777777" w:rsidR="00F459E8" w:rsidRPr="00E24426" w:rsidRDefault="00F459E8" w:rsidP="00F459E8">
            <w:pPr>
              <w:pStyle w:val="TableText10"/>
            </w:pPr>
            <w:r w:rsidRPr="00E24426">
              <w:t>$1 082</w:t>
            </w:r>
          </w:p>
        </w:tc>
        <w:tc>
          <w:tcPr>
            <w:tcW w:w="1560" w:type="dxa"/>
          </w:tcPr>
          <w:p w14:paraId="2AF9FD89" w14:textId="77777777" w:rsidR="00F459E8" w:rsidRPr="00E24426" w:rsidRDefault="00F459E8" w:rsidP="00F459E8">
            <w:pPr>
              <w:pStyle w:val="TableText10"/>
            </w:pPr>
            <w:r w:rsidRPr="00E24426">
              <w:t>$1 35</w:t>
            </w:r>
            <w:r w:rsidR="007B40CA" w:rsidRPr="00E24426">
              <w:t>4</w:t>
            </w:r>
          </w:p>
        </w:tc>
        <w:tc>
          <w:tcPr>
            <w:tcW w:w="1559" w:type="dxa"/>
          </w:tcPr>
          <w:p w14:paraId="53802F7C" w14:textId="77777777" w:rsidR="00F459E8" w:rsidRPr="00E24426" w:rsidRDefault="00F459E8" w:rsidP="00F459E8">
            <w:pPr>
              <w:pStyle w:val="TableText10"/>
            </w:pPr>
            <w:r w:rsidRPr="00E24426">
              <w:t>$1 62</w:t>
            </w:r>
            <w:r w:rsidR="007B40CA" w:rsidRPr="00E24426">
              <w:t>5</w:t>
            </w:r>
          </w:p>
        </w:tc>
        <w:tc>
          <w:tcPr>
            <w:tcW w:w="1417" w:type="dxa"/>
          </w:tcPr>
          <w:p w14:paraId="77AA8328" w14:textId="77777777" w:rsidR="00F459E8" w:rsidRPr="00E24426" w:rsidRDefault="00F459E8" w:rsidP="00F459E8">
            <w:pPr>
              <w:pStyle w:val="TableText10"/>
            </w:pPr>
            <w:r w:rsidRPr="00E24426">
              <w:t>$1 895</w:t>
            </w:r>
          </w:p>
        </w:tc>
      </w:tr>
    </w:tbl>
    <w:p w14:paraId="56A32752" w14:textId="77777777" w:rsidR="006C6420" w:rsidRPr="00E24426" w:rsidRDefault="00E24426" w:rsidP="00E24426">
      <w:pPr>
        <w:pStyle w:val="AH5Sec"/>
        <w:shd w:val="pct25" w:color="auto" w:fill="auto"/>
      </w:pPr>
      <w:bookmarkStart w:id="9" w:name="_Toc42179283"/>
      <w:r w:rsidRPr="00E24426">
        <w:rPr>
          <w:rStyle w:val="CharSectNo"/>
        </w:rPr>
        <w:t>7</w:t>
      </w:r>
      <w:r w:rsidRPr="00E24426">
        <w:tab/>
      </w:r>
      <w:r w:rsidR="0027780B" w:rsidRPr="00E24426">
        <w:t>Section 9</w:t>
      </w:r>
      <w:bookmarkEnd w:id="9"/>
    </w:p>
    <w:p w14:paraId="4C28505A" w14:textId="77777777" w:rsidR="0027780B" w:rsidRPr="00E24426" w:rsidRDefault="0027780B" w:rsidP="0027780B">
      <w:pPr>
        <w:pStyle w:val="direction"/>
      </w:pPr>
      <w:r w:rsidRPr="00E24426">
        <w:t>omit</w:t>
      </w:r>
    </w:p>
    <w:p w14:paraId="419F6530" w14:textId="77777777" w:rsidR="0027780B" w:rsidRPr="00E24426" w:rsidRDefault="0027780B" w:rsidP="0027780B">
      <w:pPr>
        <w:pStyle w:val="Amainreturn"/>
      </w:pPr>
      <w:r w:rsidRPr="00E24426">
        <w:t>$21 244</w:t>
      </w:r>
    </w:p>
    <w:p w14:paraId="1AF9A9C6" w14:textId="77777777" w:rsidR="0027780B" w:rsidRPr="00E24426" w:rsidRDefault="0027780B" w:rsidP="0027780B">
      <w:pPr>
        <w:pStyle w:val="direction"/>
      </w:pPr>
      <w:r w:rsidRPr="00E24426">
        <w:t>substitute</w:t>
      </w:r>
    </w:p>
    <w:p w14:paraId="76F2C168" w14:textId="77777777" w:rsidR="0027780B" w:rsidRPr="00E24426" w:rsidRDefault="00111041" w:rsidP="0027780B">
      <w:pPr>
        <w:pStyle w:val="Amainreturn"/>
      </w:pPr>
      <w:r w:rsidRPr="00E24426">
        <w:t>$21 66</w:t>
      </w:r>
      <w:r w:rsidR="007B40CA" w:rsidRPr="00E24426">
        <w:t>9</w:t>
      </w:r>
    </w:p>
    <w:p w14:paraId="59F2A0A0" w14:textId="77777777" w:rsidR="0027780B" w:rsidRPr="00E24426" w:rsidRDefault="00E24426" w:rsidP="00E24426">
      <w:pPr>
        <w:pStyle w:val="AH5Sec"/>
        <w:shd w:val="pct25" w:color="auto" w:fill="auto"/>
      </w:pPr>
      <w:bookmarkStart w:id="10" w:name="_Toc42179284"/>
      <w:r w:rsidRPr="00E24426">
        <w:rPr>
          <w:rStyle w:val="CharSectNo"/>
        </w:rPr>
        <w:lastRenderedPageBreak/>
        <w:t>8</w:t>
      </w:r>
      <w:r w:rsidRPr="00E24426">
        <w:tab/>
      </w:r>
      <w:r w:rsidR="0027780B" w:rsidRPr="00E24426">
        <w:t>Section 10</w:t>
      </w:r>
      <w:bookmarkEnd w:id="10"/>
    </w:p>
    <w:p w14:paraId="4C08FF0E" w14:textId="77777777" w:rsidR="0027780B" w:rsidRPr="00E24426" w:rsidRDefault="0027780B" w:rsidP="0027780B">
      <w:pPr>
        <w:pStyle w:val="direction"/>
      </w:pPr>
      <w:r w:rsidRPr="00E24426">
        <w:t>omit</w:t>
      </w:r>
    </w:p>
    <w:p w14:paraId="102D8944" w14:textId="77777777" w:rsidR="0027780B" w:rsidRPr="00E24426" w:rsidRDefault="0027780B" w:rsidP="00DB45AA">
      <w:pPr>
        <w:pStyle w:val="Amainreturn"/>
        <w:keepNext/>
      </w:pPr>
      <w:r w:rsidRPr="00E24426">
        <w:t>$10 621</w:t>
      </w:r>
    </w:p>
    <w:p w14:paraId="3DF7ACA0" w14:textId="77777777" w:rsidR="0027780B" w:rsidRPr="00E24426" w:rsidRDefault="0027780B" w:rsidP="0027780B">
      <w:pPr>
        <w:pStyle w:val="direction"/>
      </w:pPr>
      <w:r w:rsidRPr="00E24426">
        <w:t>substitute</w:t>
      </w:r>
    </w:p>
    <w:p w14:paraId="61A6556F" w14:textId="77777777" w:rsidR="0027780B" w:rsidRPr="00E24426" w:rsidRDefault="00111041" w:rsidP="0027780B">
      <w:pPr>
        <w:pStyle w:val="Amainreturn"/>
      </w:pPr>
      <w:r w:rsidRPr="00E24426">
        <w:t>$10 833</w:t>
      </w:r>
    </w:p>
    <w:p w14:paraId="45285EF6" w14:textId="77777777" w:rsidR="00E24426" w:rsidRDefault="00E24426">
      <w:pPr>
        <w:pStyle w:val="02Text"/>
        <w:sectPr w:rsidR="00E24426" w:rsidSect="00E24426">
          <w:headerReference w:type="even" r:id="rId23"/>
          <w:headerReference w:type="default" r:id="rId24"/>
          <w:footerReference w:type="even" r:id="rId25"/>
          <w:footerReference w:type="default" r:id="rId26"/>
          <w:footerReference w:type="first" r:id="rId27"/>
          <w:pgSz w:w="11907" w:h="16839" w:code="9"/>
          <w:pgMar w:top="3880" w:right="1900" w:bottom="3100" w:left="2300" w:header="2280" w:footer="1760" w:gutter="0"/>
          <w:pgNumType w:start="1"/>
          <w:cols w:space="720"/>
          <w:docGrid w:linePitch="326"/>
        </w:sectPr>
      </w:pPr>
    </w:p>
    <w:p w14:paraId="38CFE2D4" w14:textId="77777777" w:rsidR="00DB45AA" w:rsidRDefault="00DB45AA" w:rsidP="00DB45AA">
      <w:pPr>
        <w:pStyle w:val="N-line2"/>
      </w:pPr>
    </w:p>
    <w:p w14:paraId="1A3DA23B" w14:textId="77777777" w:rsidR="00D75A7A" w:rsidRPr="00E24426" w:rsidRDefault="00D75A7A">
      <w:pPr>
        <w:pStyle w:val="EndNoteHeading"/>
      </w:pPr>
      <w:r w:rsidRPr="00E24426">
        <w:t>Endnotes</w:t>
      </w:r>
    </w:p>
    <w:p w14:paraId="49856249" w14:textId="77777777" w:rsidR="00D75A7A" w:rsidRPr="00E24426" w:rsidRDefault="00D75A7A">
      <w:pPr>
        <w:pStyle w:val="EndNoteSubHeading"/>
      </w:pPr>
      <w:r w:rsidRPr="00E24426">
        <w:t>1</w:t>
      </w:r>
      <w:r w:rsidRPr="00E24426">
        <w:tab/>
        <w:t>Notification</w:t>
      </w:r>
    </w:p>
    <w:p w14:paraId="1D1874D8" w14:textId="569952F4" w:rsidR="00D75A7A" w:rsidRPr="00E24426" w:rsidRDefault="00D75A7A">
      <w:pPr>
        <w:pStyle w:val="EndNoteText"/>
      </w:pPr>
      <w:r w:rsidRPr="00E24426">
        <w:tab/>
        <w:t xml:space="preserve">Notified under the </w:t>
      </w:r>
      <w:hyperlink r:id="rId28" w:tooltip="A2001-14" w:history="1">
        <w:r w:rsidR="00961FDB" w:rsidRPr="00E24426">
          <w:rPr>
            <w:rStyle w:val="charCitHyperlinkAbbrev"/>
          </w:rPr>
          <w:t>Legislation Act</w:t>
        </w:r>
      </w:hyperlink>
      <w:r w:rsidRPr="00E24426">
        <w:t xml:space="preserve"> on</w:t>
      </w:r>
      <w:r w:rsidR="00D964FA">
        <w:t xml:space="preserve"> 29 June 2020</w:t>
      </w:r>
      <w:r w:rsidRPr="00E24426">
        <w:t>.</w:t>
      </w:r>
    </w:p>
    <w:p w14:paraId="4E4752A4" w14:textId="77777777" w:rsidR="00D75A7A" w:rsidRPr="00E24426" w:rsidRDefault="00D75A7A">
      <w:pPr>
        <w:pStyle w:val="EndNoteSubHeading"/>
      </w:pPr>
      <w:r w:rsidRPr="00E24426">
        <w:t>2</w:t>
      </w:r>
      <w:r w:rsidRPr="00E24426">
        <w:tab/>
        <w:t>Republications of amended laws</w:t>
      </w:r>
    </w:p>
    <w:p w14:paraId="213A450E" w14:textId="5310359A" w:rsidR="00D75A7A" w:rsidRPr="00E24426" w:rsidRDefault="00D75A7A">
      <w:pPr>
        <w:pStyle w:val="EndNoteText"/>
      </w:pPr>
      <w:r w:rsidRPr="00E24426">
        <w:tab/>
        <w:t xml:space="preserve">For the latest republication of amended laws, see </w:t>
      </w:r>
      <w:hyperlink r:id="rId29" w:history="1">
        <w:r w:rsidR="00961FDB" w:rsidRPr="00E24426">
          <w:rPr>
            <w:rStyle w:val="charCitHyperlinkAbbrev"/>
          </w:rPr>
          <w:t>www.legislation.act.gov.au</w:t>
        </w:r>
      </w:hyperlink>
      <w:r w:rsidRPr="00E24426">
        <w:t>.</w:t>
      </w:r>
    </w:p>
    <w:p w14:paraId="5377FE01" w14:textId="77777777" w:rsidR="00D75A7A" w:rsidRPr="00E24426" w:rsidRDefault="00D75A7A">
      <w:pPr>
        <w:pStyle w:val="N-line2"/>
      </w:pPr>
    </w:p>
    <w:p w14:paraId="3D5856FD" w14:textId="77777777" w:rsidR="00E24426" w:rsidRDefault="00E24426">
      <w:pPr>
        <w:pStyle w:val="05EndNote"/>
        <w:sectPr w:rsidR="00E24426">
          <w:headerReference w:type="even" r:id="rId30"/>
          <w:headerReference w:type="default" r:id="rId31"/>
          <w:footerReference w:type="even" r:id="rId32"/>
          <w:footerReference w:type="default" r:id="rId33"/>
          <w:type w:val="continuous"/>
          <w:pgSz w:w="11907" w:h="16839" w:code="9"/>
          <w:pgMar w:top="3000" w:right="1900" w:bottom="2500" w:left="2300" w:header="2480" w:footer="2100" w:gutter="0"/>
          <w:cols w:space="720"/>
          <w:docGrid w:linePitch="254"/>
        </w:sectPr>
      </w:pPr>
    </w:p>
    <w:p w14:paraId="010DED99" w14:textId="77777777" w:rsidR="00632853" w:rsidRDefault="00632853" w:rsidP="0010797C"/>
    <w:p w14:paraId="0E60B737" w14:textId="77777777" w:rsidR="00E24426" w:rsidRDefault="00E24426" w:rsidP="00E24426"/>
    <w:p w14:paraId="2F61680A" w14:textId="77777777" w:rsidR="00DB45AA" w:rsidRDefault="00DB45AA" w:rsidP="00E24426"/>
    <w:p w14:paraId="46E1094F" w14:textId="77777777" w:rsidR="00DB45AA" w:rsidRDefault="00DB45AA" w:rsidP="00E24426"/>
    <w:p w14:paraId="422EEA56" w14:textId="77777777" w:rsidR="00DB45AA" w:rsidRDefault="00DB45AA" w:rsidP="00E24426"/>
    <w:p w14:paraId="1CE0C41B" w14:textId="77777777" w:rsidR="00DB45AA" w:rsidRDefault="00DB45AA" w:rsidP="00E24426"/>
    <w:p w14:paraId="75CFF1A2" w14:textId="77777777" w:rsidR="00DB45AA" w:rsidRDefault="00DB45AA" w:rsidP="00E24426"/>
    <w:p w14:paraId="4575CC09" w14:textId="77777777" w:rsidR="00DB45AA" w:rsidRDefault="00DB45AA" w:rsidP="00E24426"/>
    <w:p w14:paraId="53215C98" w14:textId="77777777" w:rsidR="00DB45AA" w:rsidRDefault="00DB45AA" w:rsidP="00E24426"/>
    <w:p w14:paraId="41EA1F91" w14:textId="77777777" w:rsidR="00DB45AA" w:rsidRDefault="00DB45AA" w:rsidP="00E24426"/>
    <w:p w14:paraId="4DC9CA2D" w14:textId="77777777" w:rsidR="00DB45AA" w:rsidRDefault="00DB45AA" w:rsidP="00E24426"/>
    <w:p w14:paraId="515E0BA5" w14:textId="77777777" w:rsidR="00DB45AA" w:rsidRDefault="00DB45AA" w:rsidP="00E24426"/>
    <w:p w14:paraId="1FF196FB" w14:textId="77777777" w:rsidR="00E24426" w:rsidRDefault="00E24426" w:rsidP="00E24426">
      <w:pPr>
        <w:suppressLineNumbers/>
      </w:pPr>
    </w:p>
    <w:p w14:paraId="1239CD17" w14:textId="77777777" w:rsidR="00E24426" w:rsidRDefault="00E24426" w:rsidP="00E24426">
      <w:pPr>
        <w:suppressLineNumbers/>
      </w:pPr>
    </w:p>
    <w:p w14:paraId="4E7D9DC8" w14:textId="77777777" w:rsidR="00E24426" w:rsidRDefault="00E24426" w:rsidP="00E24426">
      <w:pPr>
        <w:suppressLineNumbers/>
      </w:pPr>
    </w:p>
    <w:p w14:paraId="441AE4DD" w14:textId="77777777" w:rsidR="00E24426" w:rsidRDefault="00E24426" w:rsidP="00E24426">
      <w:pPr>
        <w:suppressLineNumbers/>
      </w:pPr>
    </w:p>
    <w:p w14:paraId="56CAB8A4" w14:textId="77777777" w:rsidR="00E24426" w:rsidRDefault="00E24426" w:rsidP="00E24426">
      <w:pPr>
        <w:suppressLineNumbers/>
      </w:pPr>
    </w:p>
    <w:p w14:paraId="3A1A5AEC" w14:textId="77777777" w:rsidR="00E24426" w:rsidRDefault="00E24426">
      <w:pPr>
        <w:jc w:val="center"/>
        <w:rPr>
          <w:sz w:val="18"/>
        </w:rPr>
      </w:pPr>
      <w:r>
        <w:rPr>
          <w:sz w:val="18"/>
        </w:rPr>
        <w:t xml:space="preserve">© Australian Capital Territory </w:t>
      </w:r>
      <w:r>
        <w:rPr>
          <w:noProof/>
          <w:sz w:val="18"/>
        </w:rPr>
        <w:t>2020</w:t>
      </w:r>
    </w:p>
    <w:sectPr w:rsidR="00E24426" w:rsidSect="00E24426">
      <w:headerReference w:type="even" r:id="rId34"/>
      <w:headerReference w:type="default" r:id="rId35"/>
      <w:headerReference w:type="first" r:id="rId36"/>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406FA" w14:textId="77777777" w:rsidR="0022308F" w:rsidRDefault="0022308F">
      <w:r>
        <w:separator/>
      </w:r>
    </w:p>
  </w:endnote>
  <w:endnote w:type="continuationSeparator" w:id="0">
    <w:p w14:paraId="57F04233" w14:textId="77777777" w:rsidR="0022308F" w:rsidRDefault="00223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62C0C" w14:textId="2AE7FC0D" w:rsidR="00E24426" w:rsidRPr="0054178F" w:rsidRDefault="0054178F" w:rsidP="0054178F">
    <w:pPr>
      <w:pStyle w:val="Status"/>
      <w:rPr>
        <w:rFonts w:cs="Arial"/>
      </w:rPr>
    </w:pPr>
    <w:r w:rsidRPr="0054178F">
      <w:rPr>
        <w:rFonts w:cs="Arial"/>
      </w:rPr>
      <w:fldChar w:fldCharType="begin"/>
    </w:r>
    <w:r w:rsidRPr="0054178F">
      <w:rPr>
        <w:rFonts w:cs="Arial"/>
      </w:rPr>
      <w:instrText xml:space="preserve"> DOCPROPERTY "Status" </w:instrText>
    </w:r>
    <w:r w:rsidRPr="0054178F">
      <w:rPr>
        <w:rFonts w:cs="Arial"/>
      </w:rPr>
      <w:fldChar w:fldCharType="separate"/>
    </w:r>
    <w:r w:rsidR="006F6AC8" w:rsidRPr="0054178F">
      <w:rPr>
        <w:rFonts w:cs="Arial"/>
      </w:rPr>
      <w:t xml:space="preserve"> </w:t>
    </w:r>
    <w:r w:rsidRPr="0054178F">
      <w:rPr>
        <w:rFonts w:cs="Arial"/>
      </w:rPr>
      <w:fldChar w:fldCharType="end"/>
    </w:r>
    <w:r w:rsidRPr="0054178F">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9F6C1" w14:textId="77777777" w:rsidR="00E24426" w:rsidRDefault="00E24426">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E24426" w14:paraId="76EB0856" w14:textId="77777777">
      <w:trPr>
        <w:jc w:val="center"/>
      </w:trPr>
      <w:tc>
        <w:tcPr>
          <w:tcW w:w="1240" w:type="dxa"/>
        </w:tcPr>
        <w:p w14:paraId="2D1C0801" w14:textId="77777777" w:rsidR="00E24426" w:rsidRDefault="00E2442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276BE98E" w14:textId="75916809" w:rsidR="00E24426" w:rsidRDefault="0054178F">
          <w:pPr>
            <w:pStyle w:val="Footer"/>
            <w:jc w:val="center"/>
          </w:pPr>
          <w:r>
            <w:fldChar w:fldCharType="begin"/>
          </w:r>
          <w:r>
            <w:instrText xml:space="preserve"> REF Citation *\charformat </w:instrText>
          </w:r>
          <w:r>
            <w:fldChar w:fldCharType="separate"/>
          </w:r>
          <w:r w:rsidR="006F6AC8">
            <w:t>Victims of Crime (Financial Assistance) Amendment Regulation 2020 (No 1)</w:t>
          </w:r>
          <w:r>
            <w:fldChar w:fldCharType="end"/>
          </w:r>
        </w:p>
        <w:p w14:paraId="71EBA23B" w14:textId="22D83A53" w:rsidR="00E24426" w:rsidRDefault="0054178F">
          <w:pPr>
            <w:pStyle w:val="Footer"/>
            <w:spacing w:before="0"/>
            <w:jc w:val="center"/>
          </w:pPr>
          <w:r>
            <w:fldChar w:fldCharType="begin"/>
          </w:r>
          <w:r>
            <w:instrText xml:space="preserve"> DOCPROPERTY "Eff"  *\charformat </w:instrText>
          </w:r>
          <w:r>
            <w:fldChar w:fldCharType="separate"/>
          </w:r>
          <w:r w:rsidR="006F6AC8">
            <w:t xml:space="preserve"> </w:t>
          </w:r>
          <w:r>
            <w:fldChar w:fldCharType="end"/>
          </w:r>
          <w:r>
            <w:fldChar w:fldCharType="begin"/>
          </w:r>
          <w:r>
            <w:instrText xml:space="preserve"> DOCPROPERTY "StartDt"  *\charformat </w:instrText>
          </w:r>
          <w:r>
            <w:fldChar w:fldCharType="separate"/>
          </w:r>
          <w:r w:rsidR="006F6AC8">
            <w:t xml:space="preserve">  </w:t>
          </w:r>
          <w:r>
            <w:fldChar w:fldCharType="end"/>
          </w:r>
          <w:r>
            <w:fldChar w:fldCharType="begin"/>
          </w:r>
          <w:r>
            <w:instrText xml:space="preserve"> DOCPROPERTY "EndDt"  *\charformat </w:instrText>
          </w:r>
          <w:r>
            <w:fldChar w:fldCharType="separate"/>
          </w:r>
          <w:r w:rsidR="006F6AC8">
            <w:t xml:space="preserve">  </w:t>
          </w:r>
          <w:r>
            <w:fldChar w:fldCharType="end"/>
          </w:r>
        </w:p>
      </w:tc>
      <w:tc>
        <w:tcPr>
          <w:tcW w:w="1553" w:type="dxa"/>
        </w:tcPr>
        <w:p w14:paraId="77BBB3BB" w14:textId="6FC0ECB6" w:rsidR="00E24426" w:rsidRDefault="0054178F">
          <w:pPr>
            <w:pStyle w:val="Footer"/>
            <w:jc w:val="right"/>
          </w:pPr>
          <w:r>
            <w:fldChar w:fldCharType="begin"/>
          </w:r>
          <w:r>
            <w:instrText xml:space="preserve"> DOCPROPERTY "Category"  *\charformat  </w:instrText>
          </w:r>
          <w:r>
            <w:fldChar w:fldCharType="separate"/>
          </w:r>
          <w:r w:rsidR="006F6AC8">
            <w:t>SL2020-23</w:t>
          </w:r>
          <w:r>
            <w:fldChar w:fldCharType="end"/>
          </w:r>
          <w:r w:rsidR="00E24426">
            <w:br/>
          </w:r>
          <w:r>
            <w:fldChar w:fldCharType="begin"/>
          </w:r>
          <w:r>
            <w:instrText xml:space="preserve"> DOCPROPERTY "RepubDt"  *</w:instrText>
          </w:r>
          <w:r>
            <w:instrText xml:space="preserve">\charformat  </w:instrText>
          </w:r>
          <w:r>
            <w:fldChar w:fldCharType="separate"/>
          </w:r>
          <w:r w:rsidR="006F6AC8">
            <w:t xml:space="preserve">  </w:t>
          </w:r>
          <w:r>
            <w:fldChar w:fldCharType="end"/>
          </w:r>
        </w:p>
      </w:tc>
    </w:tr>
  </w:tbl>
  <w:p w14:paraId="31ABD1BD" w14:textId="07F8B1AE" w:rsidR="00E24426" w:rsidRPr="0054178F" w:rsidRDefault="0054178F" w:rsidP="0054178F">
    <w:pPr>
      <w:pStyle w:val="Status"/>
      <w:rPr>
        <w:rFonts w:cs="Arial"/>
      </w:rPr>
    </w:pPr>
    <w:r w:rsidRPr="0054178F">
      <w:rPr>
        <w:rFonts w:cs="Arial"/>
      </w:rPr>
      <w:fldChar w:fldCharType="begin"/>
    </w:r>
    <w:r w:rsidRPr="0054178F">
      <w:rPr>
        <w:rFonts w:cs="Arial"/>
      </w:rPr>
      <w:instrText xml:space="preserve"> DOCPROPERTY "Status" </w:instrText>
    </w:r>
    <w:r w:rsidRPr="0054178F">
      <w:rPr>
        <w:rFonts w:cs="Arial"/>
      </w:rPr>
      <w:fldChar w:fldCharType="separate"/>
    </w:r>
    <w:r w:rsidR="006F6AC8" w:rsidRPr="0054178F">
      <w:rPr>
        <w:rFonts w:cs="Arial"/>
      </w:rPr>
      <w:t xml:space="preserve"> </w:t>
    </w:r>
    <w:r w:rsidRPr="0054178F">
      <w:rPr>
        <w:rFonts w:cs="Arial"/>
      </w:rPr>
      <w:fldChar w:fldCharType="end"/>
    </w:r>
    <w:r w:rsidRPr="0054178F">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61211" w14:textId="77777777" w:rsidR="00E24426" w:rsidRDefault="00E24426">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E24426" w14:paraId="08098975" w14:textId="77777777">
      <w:trPr>
        <w:jc w:val="center"/>
      </w:trPr>
      <w:tc>
        <w:tcPr>
          <w:tcW w:w="1553" w:type="dxa"/>
        </w:tcPr>
        <w:p w14:paraId="0FBFFFC1" w14:textId="691BAE99" w:rsidR="00E24426" w:rsidRDefault="0054178F">
          <w:pPr>
            <w:pStyle w:val="Footer"/>
          </w:pPr>
          <w:r>
            <w:fldChar w:fldCharType="begin"/>
          </w:r>
          <w:r>
            <w:instrText xml:space="preserve"> DOCPROPERTY "Category"  *\charformat  </w:instrText>
          </w:r>
          <w:r>
            <w:fldChar w:fldCharType="separate"/>
          </w:r>
          <w:r w:rsidR="006F6AC8">
            <w:t>SL2020-23</w:t>
          </w:r>
          <w:r>
            <w:fldChar w:fldCharType="end"/>
          </w:r>
          <w:r w:rsidR="00E24426">
            <w:br/>
          </w:r>
          <w:r>
            <w:fldChar w:fldCharType="begin"/>
          </w:r>
          <w:r>
            <w:instrText xml:space="preserve"> DOCPROPERTY "RepubDt"  *\charformat  </w:instrText>
          </w:r>
          <w:r>
            <w:fldChar w:fldCharType="separate"/>
          </w:r>
          <w:r w:rsidR="006F6AC8">
            <w:t xml:space="preserve">  </w:t>
          </w:r>
          <w:r>
            <w:fldChar w:fldCharType="end"/>
          </w:r>
        </w:p>
      </w:tc>
      <w:tc>
        <w:tcPr>
          <w:tcW w:w="4527" w:type="dxa"/>
        </w:tcPr>
        <w:p w14:paraId="53C33FF7" w14:textId="04A9C773" w:rsidR="00E24426" w:rsidRDefault="0054178F">
          <w:pPr>
            <w:pStyle w:val="Footer"/>
            <w:jc w:val="center"/>
          </w:pPr>
          <w:r>
            <w:fldChar w:fldCharType="begin"/>
          </w:r>
          <w:r>
            <w:instrText xml:space="preserve"> REF Citation *\charformat </w:instrText>
          </w:r>
          <w:r>
            <w:fldChar w:fldCharType="separate"/>
          </w:r>
          <w:r w:rsidR="006F6AC8">
            <w:t>Victims of Crime (Financial Assistance) Amendment Regulation 2020 (No 1)</w:t>
          </w:r>
          <w:r>
            <w:fldChar w:fldCharType="end"/>
          </w:r>
        </w:p>
        <w:p w14:paraId="0479D10F" w14:textId="59B60F6B" w:rsidR="00E24426" w:rsidRDefault="0054178F">
          <w:pPr>
            <w:pStyle w:val="Footer"/>
            <w:spacing w:before="0"/>
            <w:jc w:val="center"/>
          </w:pPr>
          <w:r>
            <w:fldChar w:fldCharType="begin"/>
          </w:r>
          <w:r>
            <w:instrText xml:space="preserve"> DOCPROPERTY "Eff"  *\charformat </w:instrText>
          </w:r>
          <w:r>
            <w:fldChar w:fldCharType="separate"/>
          </w:r>
          <w:r w:rsidR="006F6AC8">
            <w:t xml:space="preserve"> </w:t>
          </w:r>
          <w:r>
            <w:fldChar w:fldCharType="end"/>
          </w:r>
          <w:r>
            <w:fldChar w:fldCharType="begin"/>
          </w:r>
          <w:r>
            <w:instrText xml:space="preserve"> DOCPROPERTY "StartDt"  *\charformat </w:instrText>
          </w:r>
          <w:r>
            <w:fldChar w:fldCharType="separate"/>
          </w:r>
          <w:r w:rsidR="006F6AC8">
            <w:t xml:space="preserve">  </w:t>
          </w:r>
          <w:r>
            <w:fldChar w:fldCharType="end"/>
          </w:r>
          <w:r>
            <w:fldChar w:fldCharType="begin"/>
          </w:r>
          <w:r>
            <w:instrText xml:space="preserve"> DOCPROPERTY "EndDt"  *\charformat </w:instrText>
          </w:r>
          <w:r>
            <w:fldChar w:fldCharType="separate"/>
          </w:r>
          <w:r w:rsidR="006F6AC8">
            <w:t xml:space="preserve">  </w:t>
          </w:r>
          <w:r>
            <w:fldChar w:fldCharType="end"/>
          </w:r>
        </w:p>
      </w:tc>
      <w:tc>
        <w:tcPr>
          <w:tcW w:w="1240" w:type="dxa"/>
        </w:tcPr>
        <w:p w14:paraId="5055D642" w14:textId="77777777" w:rsidR="00E24426" w:rsidRDefault="00E2442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0EAFB0F" w14:textId="7CC0B550" w:rsidR="00E24426" w:rsidRPr="0054178F" w:rsidRDefault="0054178F" w:rsidP="0054178F">
    <w:pPr>
      <w:pStyle w:val="Status"/>
      <w:rPr>
        <w:rFonts w:cs="Arial"/>
      </w:rPr>
    </w:pPr>
    <w:r w:rsidRPr="0054178F">
      <w:rPr>
        <w:rFonts w:cs="Arial"/>
      </w:rPr>
      <w:fldChar w:fldCharType="begin"/>
    </w:r>
    <w:r w:rsidRPr="0054178F">
      <w:rPr>
        <w:rFonts w:cs="Arial"/>
      </w:rPr>
      <w:instrText xml:space="preserve"> DOCPROPERTY "Status" </w:instrText>
    </w:r>
    <w:r w:rsidRPr="0054178F">
      <w:rPr>
        <w:rFonts w:cs="Arial"/>
      </w:rPr>
      <w:fldChar w:fldCharType="separate"/>
    </w:r>
    <w:r w:rsidR="006F6AC8" w:rsidRPr="0054178F">
      <w:rPr>
        <w:rFonts w:cs="Arial"/>
      </w:rPr>
      <w:t xml:space="preserve"> </w:t>
    </w:r>
    <w:r w:rsidRPr="0054178F">
      <w:rPr>
        <w:rFonts w:cs="Arial"/>
      </w:rPr>
      <w:fldChar w:fldCharType="end"/>
    </w:r>
    <w:r w:rsidRPr="0054178F">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65550" w14:textId="0E5696E8" w:rsidR="00E24426" w:rsidRPr="0054178F" w:rsidRDefault="0054178F" w:rsidP="0054178F">
    <w:pPr>
      <w:pStyle w:val="Status"/>
      <w:rPr>
        <w:rFonts w:cs="Arial"/>
      </w:rPr>
    </w:pPr>
    <w:r w:rsidRPr="0054178F">
      <w:rPr>
        <w:rFonts w:cs="Arial"/>
      </w:rPr>
      <w:fldChar w:fldCharType="begin"/>
    </w:r>
    <w:r w:rsidRPr="0054178F">
      <w:rPr>
        <w:rFonts w:cs="Arial"/>
      </w:rPr>
      <w:instrText xml:space="preserve"> DOCPROPERTY "Status" </w:instrText>
    </w:r>
    <w:r w:rsidRPr="0054178F">
      <w:rPr>
        <w:rFonts w:cs="Arial"/>
      </w:rPr>
      <w:fldChar w:fldCharType="separate"/>
    </w:r>
    <w:r w:rsidR="006F6AC8" w:rsidRPr="0054178F">
      <w:rPr>
        <w:rFonts w:cs="Arial"/>
      </w:rPr>
      <w:t xml:space="preserve"> </w:t>
    </w:r>
    <w:r w:rsidRPr="0054178F">
      <w:rPr>
        <w:rFonts w:cs="Arial"/>
      </w:rPr>
      <w:fldChar w:fldCharType="end"/>
    </w:r>
    <w:r w:rsidRPr="0054178F">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B4A29" w14:textId="3C4D609B" w:rsidR="00E24426" w:rsidRDefault="00E24426">
    <w:pP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6F6AC8">
      <w:rPr>
        <w:rFonts w:ascii="Arial" w:hAnsi="Arial"/>
        <w:sz w:val="12"/>
      </w:rPr>
      <w:t>J2020-691</w:t>
    </w:r>
    <w:r>
      <w:rPr>
        <w:rFonts w:ascii="Arial" w:hAnsi="Arial"/>
        <w:sz w:val="12"/>
      </w:rPr>
      <w:fldChar w:fldCharType="end"/>
    </w:r>
  </w:p>
  <w:p w14:paraId="57E90A78" w14:textId="5B77647B" w:rsidR="00E24426" w:rsidRPr="0054178F" w:rsidRDefault="0054178F" w:rsidP="0054178F">
    <w:pPr>
      <w:pStyle w:val="Status"/>
      <w:rPr>
        <w:rFonts w:cs="Arial"/>
      </w:rPr>
    </w:pPr>
    <w:r w:rsidRPr="0054178F">
      <w:rPr>
        <w:rFonts w:cs="Arial"/>
      </w:rPr>
      <w:fldChar w:fldCharType="begin"/>
    </w:r>
    <w:r w:rsidRPr="0054178F">
      <w:rPr>
        <w:rFonts w:cs="Arial"/>
      </w:rPr>
      <w:instrText xml:space="preserve"> DOCPROPERTY "Status" </w:instrText>
    </w:r>
    <w:r w:rsidRPr="0054178F">
      <w:rPr>
        <w:rFonts w:cs="Arial"/>
      </w:rPr>
      <w:fldChar w:fldCharType="separate"/>
    </w:r>
    <w:r w:rsidR="006F6AC8" w:rsidRPr="0054178F">
      <w:rPr>
        <w:rFonts w:cs="Arial"/>
      </w:rPr>
      <w:t xml:space="preserve"> </w:t>
    </w:r>
    <w:r w:rsidRPr="0054178F">
      <w:rPr>
        <w:rFonts w:cs="Arial"/>
      </w:rPr>
      <w:fldChar w:fldCharType="end"/>
    </w:r>
    <w:r w:rsidRPr="0054178F">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D6B8" w14:textId="77777777" w:rsidR="00E24426" w:rsidRDefault="00E2442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E24426" w:rsidRPr="00CB3D59" w14:paraId="4581430D" w14:textId="77777777">
      <w:tc>
        <w:tcPr>
          <w:tcW w:w="845" w:type="pct"/>
        </w:tcPr>
        <w:p w14:paraId="45F124B0" w14:textId="77777777" w:rsidR="00E24426" w:rsidRPr="0097645D" w:rsidRDefault="00E24426"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4F195797" w14:textId="4C9C3064" w:rsidR="00E24426" w:rsidRPr="00783A18" w:rsidRDefault="0054178F"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6F6AC8">
            <w:t>Victims of Crime (Financial Assistance) Amendment Regulation 2020 (No 1)</w:t>
          </w:r>
          <w:r>
            <w:fldChar w:fldCharType="end"/>
          </w:r>
        </w:p>
        <w:p w14:paraId="1A422C07" w14:textId="54F026CE" w:rsidR="00E24426" w:rsidRPr="00783A18" w:rsidRDefault="00E24426"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6F6AC8">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6F6AC8">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6F6AC8">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779FB8CB" w14:textId="77482BD5" w:rsidR="00E24426" w:rsidRPr="00743346" w:rsidRDefault="00E24426"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6F6AC8">
            <w:rPr>
              <w:rFonts w:cs="Arial"/>
              <w:szCs w:val="18"/>
            </w:rPr>
            <w:t>SL2020-23</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6F6AC8">
            <w:rPr>
              <w:rFonts w:cs="Arial"/>
              <w:szCs w:val="18"/>
            </w:rPr>
            <w:t xml:space="preserve">  </w:t>
          </w:r>
          <w:r w:rsidRPr="00743346">
            <w:rPr>
              <w:rFonts w:cs="Arial"/>
              <w:szCs w:val="18"/>
            </w:rPr>
            <w:fldChar w:fldCharType="end"/>
          </w:r>
        </w:p>
      </w:tc>
    </w:tr>
  </w:tbl>
  <w:p w14:paraId="0AF61494" w14:textId="20A4E96C" w:rsidR="00E24426" w:rsidRPr="0054178F" w:rsidRDefault="0054178F" w:rsidP="0054178F">
    <w:pPr>
      <w:pStyle w:val="Status"/>
      <w:rPr>
        <w:rFonts w:cs="Arial"/>
      </w:rPr>
    </w:pPr>
    <w:r w:rsidRPr="0054178F">
      <w:rPr>
        <w:rFonts w:cs="Arial"/>
      </w:rPr>
      <w:fldChar w:fldCharType="begin"/>
    </w:r>
    <w:r w:rsidRPr="0054178F">
      <w:rPr>
        <w:rFonts w:cs="Arial"/>
      </w:rPr>
      <w:instrText xml:space="preserve"> DOCPROPERTY "Status" </w:instrText>
    </w:r>
    <w:r w:rsidRPr="0054178F">
      <w:rPr>
        <w:rFonts w:cs="Arial"/>
      </w:rPr>
      <w:fldChar w:fldCharType="separate"/>
    </w:r>
    <w:r w:rsidR="006F6AC8" w:rsidRPr="0054178F">
      <w:rPr>
        <w:rFonts w:cs="Arial"/>
      </w:rPr>
      <w:t xml:space="preserve"> </w:t>
    </w:r>
    <w:r w:rsidRPr="0054178F">
      <w:rPr>
        <w:rFonts w:cs="Arial"/>
      </w:rPr>
      <w:fldChar w:fldCharType="end"/>
    </w:r>
    <w:r w:rsidRPr="0054178F">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50ECD" w14:textId="77777777" w:rsidR="00E24426" w:rsidRDefault="00E24426">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E24426" w:rsidRPr="00CB3D59" w14:paraId="68DB6FAC" w14:textId="77777777">
      <w:tc>
        <w:tcPr>
          <w:tcW w:w="1060" w:type="pct"/>
        </w:tcPr>
        <w:p w14:paraId="54D5C4DC" w14:textId="7E7F8ADC" w:rsidR="00E24426" w:rsidRPr="00743346" w:rsidRDefault="00E24426"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6F6AC8">
            <w:rPr>
              <w:rFonts w:cs="Arial"/>
              <w:szCs w:val="18"/>
            </w:rPr>
            <w:t>SL2020-23</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6F6AC8">
            <w:rPr>
              <w:rFonts w:cs="Arial"/>
              <w:szCs w:val="18"/>
            </w:rPr>
            <w:t xml:space="preserve">  </w:t>
          </w:r>
          <w:r w:rsidRPr="00743346">
            <w:rPr>
              <w:rFonts w:cs="Arial"/>
              <w:szCs w:val="18"/>
            </w:rPr>
            <w:fldChar w:fldCharType="end"/>
          </w:r>
        </w:p>
      </w:tc>
      <w:tc>
        <w:tcPr>
          <w:tcW w:w="3094" w:type="pct"/>
        </w:tcPr>
        <w:p w14:paraId="27EE0577" w14:textId="285D19CB" w:rsidR="00E24426" w:rsidRPr="00783A18" w:rsidRDefault="0054178F"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6F6AC8">
            <w:t>Victims of Crime (Financial Assistance) Amendment Regulation 2020 (No 1)</w:t>
          </w:r>
          <w:r>
            <w:fldChar w:fldCharType="end"/>
          </w:r>
        </w:p>
        <w:p w14:paraId="71545C07" w14:textId="062D0982" w:rsidR="00E24426" w:rsidRPr="00783A18" w:rsidRDefault="00E24426"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6F6AC8">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6F6AC8">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6F6AC8">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4C5B626B" w14:textId="77777777" w:rsidR="00E24426" w:rsidRPr="0097645D" w:rsidRDefault="00E24426"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4557FA4B" w14:textId="1B3D7B03" w:rsidR="00E24426" w:rsidRPr="0054178F" w:rsidRDefault="0054178F" w:rsidP="0054178F">
    <w:pPr>
      <w:pStyle w:val="Status"/>
      <w:rPr>
        <w:rFonts w:cs="Arial"/>
      </w:rPr>
    </w:pPr>
    <w:r w:rsidRPr="0054178F">
      <w:rPr>
        <w:rFonts w:cs="Arial"/>
      </w:rPr>
      <w:fldChar w:fldCharType="begin"/>
    </w:r>
    <w:r w:rsidRPr="0054178F">
      <w:rPr>
        <w:rFonts w:cs="Arial"/>
      </w:rPr>
      <w:instrText xml:space="preserve"> DOCPROPERTY "Status" </w:instrText>
    </w:r>
    <w:r w:rsidRPr="0054178F">
      <w:rPr>
        <w:rFonts w:cs="Arial"/>
      </w:rPr>
      <w:fldChar w:fldCharType="separate"/>
    </w:r>
    <w:r w:rsidR="006F6AC8" w:rsidRPr="0054178F">
      <w:rPr>
        <w:rFonts w:cs="Arial"/>
      </w:rPr>
      <w:t xml:space="preserve"> </w:t>
    </w:r>
    <w:r w:rsidRPr="0054178F">
      <w:rPr>
        <w:rFonts w:cs="Arial"/>
      </w:rPr>
      <w:fldChar w:fldCharType="end"/>
    </w:r>
    <w:r w:rsidRPr="0054178F">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857DF" w14:textId="77777777" w:rsidR="00E24426" w:rsidRDefault="00E24426">
    <w:pPr>
      <w:rPr>
        <w:sz w:val="16"/>
      </w:rPr>
    </w:pPr>
  </w:p>
  <w:p w14:paraId="0B1FF715" w14:textId="0C9C74C2" w:rsidR="00E24426" w:rsidRDefault="00E24426">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6F6AC8">
      <w:rPr>
        <w:rFonts w:ascii="Arial" w:hAnsi="Arial"/>
        <w:sz w:val="12"/>
      </w:rPr>
      <w:t>J2020-691</w:t>
    </w:r>
    <w:r>
      <w:rPr>
        <w:rFonts w:ascii="Arial" w:hAnsi="Arial"/>
        <w:sz w:val="12"/>
      </w:rPr>
      <w:fldChar w:fldCharType="end"/>
    </w:r>
  </w:p>
  <w:p w14:paraId="645697D9" w14:textId="20BD5A4A" w:rsidR="00E24426" w:rsidRPr="0054178F" w:rsidRDefault="0054178F" w:rsidP="0054178F">
    <w:pPr>
      <w:pStyle w:val="Status"/>
      <w:tabs>
        <w:tab w:val="center" w:pos="3853"/>
        <w:tab w:val="left" w:pos="4575"/>
      </w:tabs>
      <w:rPr>
        <w:rFonts w:cs="Arial"/>
      </w:rPr>
    </w:pPr>
    <w:r w:rsidRPr="0054178F">
      <w:rPr>
        <w:rFonts w:cs="Arial"/>
      </w:rPr>
      <w:fldChar w:fldCharType="begin"/>
    </w:r>
    <w:r w:rsidRPr="0054178F">
      <w:rPr>
        <w:rFonts w:cs="Arial"/>
      </w:rPr>
      <w:instrText xml:space="preserve"> DOCPROPERTY "Status" </w:instrText>
    </w:r>
    <w:r w:rsidRPr="0054178F">
      <w:rPr>
        <w:rFonts w:cs="Arial"/>
      </w:rPr>
      <w:fldChar w:fldCharType="separate"/>
    </w:r>
    <w:r w:rsidR="006F6AC8" w:rsidRPr="0054178F">
      <w:rPr>
        <w:rFonts w:cs="Arial"/>
      </w:rPr>
      <w:t xml:space="preserve"> </w:t>
    </w:r>
    <w:r w:rsidRPr="0054178F">
      <w:rPr>
        <w:rFonts w:cs="Arial"/>
      </w:rPr>
      <w:fldChar w:fldCharType="end"/>
    </w:r>
    <w:r w:rsidRPr="0054178F">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C9BE7" w14:textId="77777777" w:rsidR="00E24426" w:rsidRDefault="00E2442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24426" w:rsidRPr="00CB3D59" w14:paraId="4D0E510D" w14:textId="77777777">
      <w:tc>
        <w:tcPr>
          <w:tcW w:w="847" w:type="pct"/>
        </w:tcPr>
        <w:p w14:paraId="14A5DE83" w14:textId="77777777" w:rsidR="00E24426" w:rsidRPr="006D109C" w:rsidRDefault="00E24426" w:rsidP="00B136BA">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3A560927" w14:textId="5332D837" w:rsidR="00E24426" w:rsidRPr="006D109C" w:rsidRDefault="00E24426"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F6AC8" w:rsidRPr="006F6AC8">
            <w:rPr>
              <w:rFonts w:cs="Arial"/>
              <w:szCs w:val="18"/>
            </w:rPr>
            <w:t>Victims of Crime (</w:t>
          </w:r>
          <w:r w:rsidR="006F6AC8">
            <w:t>Financial Assistance) Amendment Regulation 2020 (No 1)</w:t>
          </w:r>
          <w:r>
            <w:rPr>
              <w:rFonts w:cs="Arial"/>
              <w:szCs w:val="18"/>
            </w:rPr>
            <w:fldChar w:fldCharType="end"/>
          </w:r>
        </w:p>
        <w:p w14:paraId="11A9F48A" w14:textId="27A4F5A6" w:rsidR="00E24426" w:rsidRPr="00783A18" w:rsidRDefault="00E24426" w:rsidP="00B136BA">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6F6AC8">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6F6AC8">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6F6AC8">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4016FDAB" w14:textId="66F0652A" w:rsidR="00E24426" w:rsidRPr="006D109C" w:rsidRDefault="00E24426" w:rsidP="00B136BA">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6F6AC8">
            <w:rPr>
              <w:rFonts w:cs="Arial"/>
              <w:szCs w:val="18"/>
            </w:rPr>
            <w:t>SL2020-23</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6F6AC8">
            <w:rPr>
              <w:rFonts w:cs="Arial"/>
              <w:szCs w:val="18"/>
            </w:rPr>
            <w:t xml:space="preserve">  </w:t>
          </w:r>
          <w:r w:rsidRPr="006D109C">
            <w:rPr>
              <w:rFonts w:cs="Arial"/>
              <w:szCs w:val="18"/>
            </w:rPr>
            <w:fldChar w:fldCharType="end"/>
          </w:r>
        </w:p>
      </w:tc>
    </w:tr>
  </w:tbl>
  <w:p w14:paraId="394847F3" w14:textId="7BFEE5BE" w:rsidR="00E24426" w:rsidRPr="0054178F" w:rsidRDefault="0054178F" w:rsidP="0054178F">
    <w:pPr>
      <w:pStyle w:val="Status"/>
      <w:rPr>
        <w:rFonts w:cs="Arial"/>
      </w:rPr>
    </w:pPr>
    <w:r w:rsidRPr="0054178F">
      <w:rPr>
        <w:rFonts w:cs="Arial"/>
      </w:rPr>
      <w:fldChar w:fldCharType="begin"/>
    </w:r>
    <w:r w:rsidRPr="0054178F">
      <w:rPr>
        <w:rFonts w:cs="Arial"/>
      </w:rPr>
      <w:instrText xml:space="preserve"> DOCPROPERTY "Status" </w:instrText>
    </w:r>
    <w:r w:rsidRPr="0054178F">
      <w:rPr>
        <w:rFonts w:cs="Arial"/>
      </w:rPr>
      <w:fldChar w:fldCharType="separate"/>
    </w:r>
    <w:r w:rsidR="006F6AC8" w:rsidRPr="0054178F">
      <w:rPr>
        <w:rFonts w:cs="Arial"/>
      </w:rPr>
      <w:t xml:space="preserve"> </w:t>
    </w:r>
    <w:r w:rsidRPr="0054178F">
      <w:rPr>
        <w:rFonts w:cs="Arial"/>
      </w:rPr>
      <w:fldChar w:fldCharType="end"/>
    </w:r>
    <w:r w:rsidRPr="0054178F">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879F2" w14:textId="77777777" w:rsidR="00E24426" w:rsidRDefault="00E2442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24426" w:rsidRPr="00CB3D59" w14:paraId="7A620787" w14:textId="77777777">
      <w:tc>
        <w:tcPr>
          <w:tcW w:w="1061" w:type="pct"/>
        </w:tcPr>
        <w:p w14:paraId="0C7B0259" w14:textId="477E629F" w:rsidR="00E24426" w:rsidRPr="006D109C" w:rsidRDefault="00E24426" w:rsidP="00B136BA">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6F6AC8">
            <w:rPr>
              <w:rFonts w:cs="Arial"/>
              <w:szCs w:val="18"/>
            </w:rPr>
            <w:t>SL2020-23</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6F6AC8">
            <w:rPr>
              <w:rFonts w:cs="Arial"/>
              <w:szCs w:val="18"/>
            </w:rPr>
            <w:t xml:space="preserve">  </w:t>
          </w:r>
          <w:r w:rsidRPr="006D109C">
            <w:rPr>
              <w:rFonts w:cs="Arial"/>
              <w:szCs w:val="18"/>
            </w:rPr>
            <w:fldChar w:fldCharType="end"/>
          </w:r>
        </w:p>
      </w:tc>
      <w:tc>
        <w:tcPr>
          <w:tcW w:w="3092" w:type="pct"/>
        </w:tcPr>
        <w:p w14:paraId="6615C41B" w14:textId="4D9206AD" w:rsidR="00E24426" w:rsidRPr="006D109C" w:rsidRDefault="00E24426"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F6AC8" w:rsidRPr="006F6AC8">
            <w:rPr>
              <w:rFonts w:cs="Arial"/>
              <w:szCs w:val="18"/>
            </w:rPr>
            <w:t>Victims of Crime (</w:t>
          </w:r>
          <w:r w:rsidR="006F6AC8">
            <w:t>Financial Assistance) Amendment Regulation 2020 (No 1)</w:t>
          </w:r>
          <w:r>
            <w:rPr>
              <w:rFonts w:cs="Arial"/>
              <w:szCs w:val="18"/>
            </w:rPr>
            <w:fldChar w:fldCharType="end"/>
          </w:r>
        </w:p>
        <w:p w14:paraId="6C112D5A" w14:textId="17B69507" w:rsidR="00E24426" w:rsidRPr="00783A18" w:rsidRDefault="00E24426" w:rsidP="00B136BA">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6F6AC8">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6F6AC8">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6F6AC8">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6A05C4F6" w14:textId="77777777" w:rsidR="00E24426" w:rsidRPr="006D109C" w:rsidRDefault="00E24426" w:rsidP="00B136BA">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1DC7B10B" w14:textId="719BAB13" w:rsidR="00E24426" w:rsidRPr="0054178F" w:rsidRDefault="0054178F" w:rsidP="0054178F">
    <w:pPr>
      <w:pStyle w:val="Status"/>
      <w:rPr>
        <w:rFonts w:cs="Arial"/>
      </w:rPr>
    </w:pPr>
    <w:r w:rsidRPr="0054178F">
      <w:rPr>
        <w:rFonts w:cs="Arial"/>
      </w:rPr>
      <w:fldChar w:fldCharType="begin"/>
    </w:r>
    <w:r w:rsidRPr="0054178F">
      <w:rPr>
        <w:rFonts w:cs="Arial"/>
      </w:rPr>
      <w:instrText xml:space="preserve"> DOCPROPERTY "Status" </w:instrText>
    </w:r>
    <w:r w:rsidRPr="0054178F">
      <w:rPr>
        <w:rFonts w:cs="Arial"/>
      </w:rPr>
      <w:fldChar w:fldCharType="separate"/>
    </w:r>
    <w:r w:rsidR="006F6AC8" w:rsidRPr="0054178F">
      <w:rPr>
        <w:rFonts w:cs="Arial"/>
      </w:rPr>
      <w:t xml:space="preserve"> </w:t>
    </w:r>
    <w:r w:rsidRPr="0054178F">
      <w:rPr>
        <w:rFonts w:cs="Arial"/>
      </w:rPr>
      <w:fldChar w:fldCharType="end"/>
    </w:r>
    <w:r w:rsidRPr="0054178F">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5A847" w14:textId="77777777" w:rsidR="00E24426" w:rsidRDefault="00E24426">
    <w:pPr>
      <w:rPr>
        <w:sz w:val="16"/>
      </w:rPr>
    </w:pPr>
  </w:p>
  <w:p w14:paraId="3285A973" w14:textId="7898A8A0" w:rsidR="00E24426" w:rsidRDefault="00E24426">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6F6AC8">
      <w:rPr>
        <w:rFonts w:ascii="Arial" w:hAnsi="Arial"/>
        <w:sz w:val="12"/>
      </w:rPr>
      <w:t>J2020-691</w:t>
    </w:r>
    <w:r>
      <w:rPr>
        <w:rFonts w:ascii="Arial" w:hAnsi="Arial"/>
        <w:sz w:val="12"/>
      </w:rPr>
      <w:fldChar w:fldCharType="end"/>
    </w:r>
  </w:p>
  <w:p w14:paraId="4CC26BC8" w14:textId="2CBF6DEC" w:rsidR="00E24426" w:rsidRDefault="0054178F">
    <w:pPr>
      <w:pStyle w:val="Status"/>
    </w:pPr>
    <w:r>
      <w:fldChar w:fldCharType="begin"/>
    </w:r>
    <w:r>
      <w:instrText xml:space="preserve"> DOCPROPERTY "Status" </w:instrText>
    </w:r>
    <w:r>
      <w:fldChar w:fldCharType="separate"/>
    </w:r>
    <w:r w:rsidR="006F6AC8">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37B89" w14:textId="77777777" w:rsidR="0022308F" w:rsidRDefault="0022308F">
      <w:r>
        <w:separator/>
      </w:r>
    </w:p>
  </w:footnote>
  <w:footnote w:type="continuationSeparator" w:id="0">
    <w:p w14:paraId="134DF2D4" w14:textId="77777777" w:rsidR="0022308F" w:rsidRDefault="00223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DBCFA" w14:textId="77777777" w:rsidR="00E24426" w:rsidRDefault="00E2442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22308F" w:rsidRPr="00E06D02" w14:paraId="6519235B" w14:textId="77777777" w:rsidTr="00567644">
      <w:trPr>
        <w:jc w:val="center"/>
      </w:trPr>
      <w:tc>
        <w:tcPr>
          <w:tcW w:w="1068" w:type="pct"/>
        </w:tcPr>
        <w:p w14:paraId="189BF3AA" w14:textId="77777777" w:rsidR="0022308F" w:rsidRPr="00567644" w:rsidRDefault="0022308F" w:rsidP="00567644">
          <w:pPr>
            <w:pStyle w:val="HeaderEven"/>
            <w:tabs>
              <w:tab w:val="left" w:pos="700"/>
            </w:tabs>
            <w:ind w:left="697" w:hanging="697"/>
            <w:rPr>
              <w:rFonts w:cs="Arial"/>
              <w:szCs w:val="18"/>
            </w:rPr>
          </w:pPr>
        </w:p>
      </w:tc>
      <w:tc>
        <w:tcPr>
          <w:tcW w:w="3932" w:type="pct"/>
        </w:tcPr>
        <w:p w14:paraId="31DF785C" w14:textId="77777777" w:rsidR="0022308F" w:rsidRPr="00567644" w:rsidRDefault="0022308F" w:rsidP="00567644">
          <w:pPr>
            <w:pStyle w:val="HeaderEven"/>
            <w:tabs>
              <w:tab w:val="left" w:pos="700"/>
            </w:tabs>
            <w:ind w:left="697" w:hanging="697"/>
            <w:rPr>
              <w:rFonts w:cs="Arial"/>
              <w:szCs w:val="18"/>
            </w:rPr>
          </w:pPr>
        </w:p>
      </w:tc>
    </w:tr>
    <w:tr w:rsidR="0022308F" w:rsidRPr="00E06D02" w14:paraId="6618CB39" w14:textId="77777777" w:rsidTr="00567644">
      <w:trPr>
        <w:jc w:val="center"/>
      </w:trPr>
      <w:tc>
        <w:tcPr>
          <w:tcW w:w="1068" w:type="pct"/>
        </w:tcPr>
        <w:p w14:paraId="106E5445" w14:textId="77777777" w:rsidR="0022308F" w:rsidRPr="00567644" w:rsidRDefault="0022308F" w:rsidP="00567644">
          <w:pPr>
            <w:pStyle w:val="HeaderEven"/>
            <w:tabs>
              <w:tab w:val="left" w:pos="700"/>
            </w:tabs>
            <w:ind w:left="697" w:hanging="697"/>
            <w:rPr>
              <w:rFonts w:cs="Arial"/>
              <w:szCs w:val="18"/>
            </w:rPr>
          </w:pPr>
        </w:p>
      </w:tc>
      <w:tc>
        <w:tcPr>
          <w:tcW w:w="3932" w:type="pct"/>
        </w:tcPr>
        <w:p w14:paraId="73A3985B" w14:textId="77777777" w:rsidR="0022308F" w:rsidRPr="00567644" w:rsidRDefault="0022308F" w:rsidP="00567644">
          <w:pPr>
            <w:pStyle w:val="HeaderEven"/>
            <w:tabs>
              <w:tab w:val="left" w:pos="700"/>
            </w:tabs>
            <w:ind w:left="697" w:hanging="697"/>
            <w:rPr>
              <w:rFonts w:cs="Arial"/>
              <w:szCs w:val="18"/>
            </w:rPr>
          </w:pPr>
        </w:p>
      </w:tc>
    </w:tr>
    <w:tr w:rsidR="0022308F" w:rsidRPr="00E06D02" w14:paraId="105C86C0" w14:textId="77777777" w:rsidTr="00567644">
      <w:trPr>
        <w:cantSplit/>
        <w:jc w:val="center"/>
      </w:trPr>
      <w:tc>
        <w:tcPr>
          <w:tcW w:w="4997" w:type="pct"/>
          <w:gridSpan w:val="2"/>
          <w:tcBorders>
            <w:bottom w:val="single" w:sz="4" w:space="0" w:color="auto"/>
          </w:tcBorders>
        </w:tcPr>
        <w:p w14:paraId="603946C3" w14:textId="77777777" w:rsidR="0022308F" w:rsidRPr="00567644" w:rsidRDefault="0022308F" w:rsidP="00567644">
          <w:pPr>
            <w:pStyle w:val="HeaderEven6"/>
            <w:tabs>
              <w:tab w:val="left" w:pos="700"/>
            </w:tabs>
            <w:ind w:left="697" w:hanging="697"/>
            <w:rPr>
              <w:szCs w:val="18"/>
            </w:rPr>
          </w:pPr>
        </w:p>
      </w:tc>
    </w:tr>
  </w:tbl>
  <w:p w14:paraId="48AA3A68" w14:textId="77777777" w:rsidR="0022308F" w:rsidRDefault="0022308F" w:rsidP="0056764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30F6D" w14:textId="77777777" w:rsidR="0022308F" w:rsidRPr="00E24426" w:rsidRDefault="0022308F" w:rsidP="00E2442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E0982" w14:textId="77777777" w:rsidR="0022308F" w:rsidRPr="00E24426" w:rsidRDefault="0022308F" w:rsidP="00E244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9E9E5" w14:textId="77777777" w:rsidR="00E24426" w:rsidRDefault="00E244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A345A" w14:textId="77777777" w:rsidR="00E24426" w:rsidRDefault="00E244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E24426" w:rsidRPr="00CB3D59" w14:paraId="195404B7" w14:textId="77777777">
      <w:tc>
        <w:tcPr>
          <w:tcW w:w="900" w:type="pct"/>
        </w:tcPr>
        <w:p w14:paraId="11103196" w14:textId="77777777" w:rsidR="00E24426" w:rsidRPr="00783A18" w:rsidRDefault="00E24426">
          <w:pPr>
            <w:pStyle w:val="HeaderEven"/>
            <w:rPr>
              <w:rFonts w:ascii="Times New Roman" w:hAnsi="Times New Roman"/>
              <w:sz w:val="24"/>
              <w:szCs w:val="24"/>
            </w:rPr>
          </w:pPr>
        </w:p>
      </w:tc>
      <w:tc>
        <w:tcPr>
          <w:tcW w:w="4100" w:type="pct"/>
        </w:tcPr>
        <w:p w14:paraId="354B0037" w14:textId="77777777" w:rsidR="00E24426" w:rsidRPr="00783A18" w:rsidRDefault="00E24426">
          <w:pPr>
            <w:pStyle w:val="HeaderEven"/>
            <w:rPr>
              <w:rFonts w:ascii="Times New Roman" w:hAnsi="Times New Roman"/>
              <w:sz w:val="24"/>
              <w:szCs w:val="24"/>
            </w:rPr>
          </w:pPr>
        </w:p>
      </w:tc>
    </w:tr>
    <w:tr w:rsidR="00E24426" w:rsidRPr="00CB3D59" w14:paraId="55FBD0A3" w14:textId="77777777">
      <w:tc>
        <w:tcPr>
          <w:tcW w:w="4100" w:type="pct"/>
          <w:gridSpan w:val="2"/>
          <w:tcBorders>
            <w:bottom w:val="single" w:sz="4" w:space="0" w:color="auto"/>
          </w:tcBorders>
        </w:tcPr>
        <w:p w14:paraId="4745A5F0" w14:textId="13A470D2" w:rsidR="00E24426" w:rsidRPr="0097645D" w:rsidRDefault="0054178F" w:rsidP="000763CD">
          <w:pPr>
            <w:pStyle w:val="HeaderEven6"/>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387FDEFF" w14:textId="6F6311D5" w:rsidR="00E24426" w:rsidRDefault="00E24426">
    <w:pPr>
      <w:pStyle w:val="N-9pt"/>
    </w:pPr>
    <w:r>
      <w:tab/>
    </w:r>
    <w:r w:rsidR="0054178F">
      <w:fldChar w:fldCharType="begin"/>
    </w:r>
    <w:r w:rsidR="0054178F">
      <w:instrText xml:space="preserve"> STYLEREF charPage \* MERGEFORMAT </w:instrText>
    </w:r>
    <w:r w:rsidR="0054178F">
      <w:fldChar w:fldCharType="separate"/>
    </w:r>
    <w:r w:rsidR="0054178F">
      <w:rPr>
        <w:noProof/>
      </w:rPr>
      <w:t>Page</w:t>
    </w:r>
    <w:r w:rsidR="0054178F">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E24426" w:rsidRPr="00CB3D59" w14:paraId="2792B065" w14:textId="77777777">
      <w:tc>
        <w:tcPr>
          <w:tcW w:w="4100" w:type="pct"/>
        </w:tcPr>
        <w:p w14:paraId="76939546" w14:textId="77777777" w:rsidR="00E24426" w:rsidRPr="00783A18" w:rsidRDefault="00E24426" w:rsidP="000763CD">
          <w:pPr>
            <w:pStyle w:val="HeaderOdd"/>
            <w:jc w:val="left"/>
            <w:rPr>
              <w:rFonts w:ascii="Times New Roman" w:hAnsi="Times New Roman"/>
              <w:sz w:val="24"/>
              <w:szCs w:val="24"/>
            </w:rPr>
          </w:pPr>
        </w:p>
      </w:tc>
      <w:tc>
        <w:tcPr>
          <w:tcW w:w="900" w:type="pct"/>
        </w:tcPr>
        <w:p w14:paraId="16D2945F" w14:textId="77777777" w:rsidR="00E24426" w:rsidRPr="00783A18" w:rsidRDefault="00E24426" w:rsidP="000763CD">
          <w:pPr>
            <w:pStyle w:val="HeaderOdd"/>
            <w:jc w:val="left"/>
            <w:rPr>
              <w:rFonts w:ascii="Times New Roman" w:hAnsi="Times New Roman"/>
              <w:sz w:val="24"/>
              <w:szCs w:val="24"/>
            </w:rPr>
          </w:pPr>
        </w:p>
      </w:tc>
    </w:tr>
    <w:tr w:rsidR="00E24426" w:rsidRPr="00CB3D59" w14:paraId="4474CCC4" w14:textId="77777777">
      <w:tc>
        <w:tcPr>
          <w:tcW w:w="900" w:type="pct"/>
          <w:gridSpan w:val="2"/>
          <w:tcBorders>
            <w:bottom w:val="single" w:sz="4" w:space="0" w:color="auto"/>
          </w:tcBorders>
        </w:tcPr>
        <w:p w14:paraId="4185C8CA" w14:textId="48128E0A" w:rsidR="00E24426" w:rsidRPr="0097645D" w:rsidRDefault="00E24426" w:rsidP="000763CD">
          <w:pPr>
            <w:pStyle w:val="HeaderOdd6"/>
            <w:jc w:val="left"/>
            <w:rPr>
              <w:rFonts w:cs="Arial"/>
              <w:szCs w:val="18"/>
            </w:rPr>
          </w:pPr>
          <w:r>
            <w:fldChar w:fldCharType="begin"/>
          </w:r>
          <w:r>
            <w:instrText xml:space="preserve"> STYLEREF charContents \* MERGEFORMAT </w:instrText>
          </w:r>
          <w:r>
            <w:fldChar w:fldCharType="end"/>
          </w:r>
        </w:p>
      </w:tc>
    </w:tr>
  </w:tbl>
  <w:p w14:paraId="4FE05DCF" w14:textId="4B07113C" w:rsidR="00E24426" w:rsidRDefault="00E24426">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642"/>
      <w:gridCol w:w="6065"/>
    </w:tblGrid>
    <w:tr w:rsidR="00E24426" w:rsidRPr="00CB3D59" w14:paraId="44E42631" w14:textId="77777777" w:rsidTr="00B223AF">
      <w:tc>
        <w:tcPr>
          <w:tcW w:w="1701" w:type="dxa"/>
        </w:tcPr>
        <w:p w14:paraId="1A0C739C" w14:textId="7859E67F" w:rsidR="00E24426" w:rsidRPr="006D109C" w:rsidRDefault="00E24426">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c>
        <w:tcPr>
          <w:tcW w:w="6320" w:type="dxa"/>
        </w:tcPr>
        <w:p w14:paraId="6ABBE243" w14:textId="2B95D8B4" w:rsidR="00E24426" w:rsidRPr="006D109C" w:rsidRDefault="00E24426">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r>
    <w:tr w:rsidR="00E24426" w:rsidRPr="00CB3D59" w14:paraId="564E6EDA" w14:textId="77777777" w:rsidTr="00B223AF">
      <w:tc>
        <w:tcPr>
          <w:tcW w:w="1701" w:type="dxa"/>
        </w:tcPr>
        <w:p w14:paraId="7F99F752" w14:textId="63850206" w:rsidR="00E24426" w:rsidRPr="006D109C" w:rsidRDefault="00E24426">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50B1F69B" w14:textId="52DB8548" w:rsidR="00E24426" w:rsidRPr="006D109C" w:rsidRDefault="00E24426">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E24426" w:rsidRPr="00CB3D59" w14:paraId="77F20784" w14:textId="77777777" w:rsidTr="00B223AF">
      <w:trPr>
        <w:cantSplit/>
      </w:trPr>
      <w:tc>
        <w:tcPr>
          <w:tcW w:w="1701" w:type="dxa"/>
          <w:gridSpan w:val="2"/>
          <w:tcBorders>
            <w:bottom w:val="single" w:sz="4" w:space="0" w:color="auto"/>
          </w:tcBorders>
        </w:tcPr>
        <w:p w14:paraId="19FF732B" w14:textId="515C42B1" w:rsidR="00E24426" w:rsidRPr="006D109C" w:rsidRDefault="00E24426" w:rsidP="00B136BA">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6F6AC8">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54178F">
            <w:rPr>
              <w:rFonts w:cs="Arial"/>
              <w:noProof/>
              <w:szCs w:val="18"/>
            </w:rPr>
            <w:t>8</w:t>
          </w:r>
          <w:r w:rsidRPr="006D109C">
            <w:rPr>
              <w:rFonts w:cs="Arial"/>
              <w:szCs w:val="18"/>
            </w:rPr>
            <w:fldChar w:fldCharType="end"/>
          </w:r>
        </w:p>
      </w:tc>
    </w:tr>
  </w:tbl>
  <w:p w14:paraId="1B175D6C" w14:textId="77777777" w:rsidR="00E24426" w:rsidRDefault="00E2442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068"/>
      <w:gridCol w:w="1639"/>
    </w:tblGrid>
    <w:tr w:rsidR="00E24426" w:rsidRPr="00CB3D59" w14:paraId="65E78BE8" w14:textId="77777777" w:rsidTr="00B223AF">
      <w:tc>
        <w:tcPr>
          <w:tcW w:w="6320" w:type="dxa"/>
        </w:tcPr>
        <w:p w14:paraId="2A100A4D" w14:textId="3A59E277" w:rsidR="00E24426" w:rsidRPr="006D109C" w:rsidRDefault="00E24426">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c>
        <w:tcPr>
          <w:tcW w:w="1701" w:type="dxa"/>
        </w:tcPr>
        <w:p w14:paraId="44680729" w14:textId="4C6AD6EB" w:rsidR="00E24426" w:rsidRPr="006D109C" w:rsidRDefault="00E24426">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r>
    <w:tr w:rsidR="00E24426" w:rsidRPr="00CB3D59" w14:paraId="6CE6E24D" w14:textId="77777777" w:rsidTr="00B223AF">
      <w:tc>
        <w:tcPr>
          <w:tcW w:w="6320" w:type="dxa"/>
        </w:tcPr>
        <w:p w14:paraId="7EEF1F37" w14:textId="2A190376" w:rsidR="00E24426" w:rsidRPr="006D109C" w:rsidRDefault="00E24426">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368D7C50" w14:textId="3BA09E96" w:rsidR="00E24426" w:rsidRPr="006D109C" w:rsidRDefault="00E24426">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E24426" w:rsidRPr="00CB3D59" w14:paraId="27C6F045" w14:textId="77777777" w:rsidTr="00B223AF">
      <w:trPr>
        <w:cantSplit/>
      </w:trPr>
      <w:tc>
        <w:tcPr>
          <w:tcW w:w="1701" w:type="dxa"/>
          <w:gridSpan w:val="2"/>
          <w:tcBorders>
            <w:bottom w:val="single" w:sz="4" w:space="0" w:color="auto"/>
          </w:tcBorders>
        </w:tcPr>
        <w:p w14:paraId="70848A9F" w14:textId="7D34A008" w:rsidR="00E24426" w:rsidRPr="006D109C" w:rsidRDefault="00E24426" w:rsidP="00B136BA">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6F6AC8">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54178F">
            <w:rPr>
              <w:rFonts w:cs="Arial"/>
              <w:noProof/>
              <w:szCs w:val="18"/>
            </w:rPr>
            <w:t>7</w:t>
          </w:r>
          <w:r w:rsidRPr="006D109C">
            <w:rPr>
              <w:rFonts w:cs="Arial"/>
              <w:szCs w:val="18"/>
            </w:rPr>
            <w:fldChar w:fldCharType="end"/>
          </w:r>
        </w:p>
      </w:tc>
    </w:tr>
  </w:tbl>
  <w:p w14:paraId="15FC604F" w14:textId="77777777" w:rsidR="00E24426" w:rsidRDefault="00E2442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1304"/>
      <w:gridCol w:w="6403"/>
    </w:tblGrid>
    <w:tr w:rsidR="00E24426" w14:paraId="5CC968C7" w14:textId="77777777">
      <w:trPr>
        <w:jc w:val="center"/>
      </w:trPr>
      <w:tc>
        <w:tcPr>
          <w:tcW w:w="1234" w:type="dxa"/>
        </w:tcPr>
        <w:p w14:paraId="76799293" w14:textId="77777777" w:rsidR="00E24426" w:rsidRDefault="00E24426">
          <w:pPr>
            <w:pStyle w:val="HeaderEven"/>
          </w:pPr>
        </w:p>
      </w:tc>
      <w:tc>
        <w:tcPr>
          <w:tcW w:w="6062" w:type="dxa"/>
        </w:tcPr>
        <w:p w14:paraId="30F9088A" w14:textId="77777777" w:rsidR="00E24426" w:rsidRDefault="00E24426">
          <w:pPr>
            <w:pStyle w:val="HeaderEven"/>
          </w:pPr>
        </w:p>
      </w:tc>
    </w:tr>
    <w:tr w:rsidR="00E24426" w14:paraId="3F33E000" w14:textId="77777777">
      <w:trPr>
        <w:jc w:val="center"/>
      </w:trPr>
      <w:tc>
        <w:tcPr>
          <w:tcW w:w="1234" w:type="dxa"/>
        </w:tcPr>
        <w:p w14:paraId="35C5818C" w14:textId="77777777" w:rsidR="00E24426" w:rsidRDefault="00E24426">
          <w:pPr>
            <w:pStyle w:val="HeaderEven"/>
          </w:pPr>
        </w:p>
      </w:tc>
      <w:tc>
        <w:tcPr>
          <w:tcW w:w="6062" w:type="dxa"/>
        </w:tcPr>
        <w:p w14:paraId="750796DF" w14:textId="77777777" w:rsidR="00E24426" w:rsidRDefault="00E24426">
          <w:pPr>
            <w:pStyle w:val="HeaderEven"/>
          </w:pPr>
        </w:p>
      </w:tc>
    </w:tr>
    <w:tr w:rsidR="00E24426" w14:paraId="5FF86381" w14:textId="77777777">
      <w:trPr>
        <w:cantSplit/>
        <w:jc w:val="center"/>
      </w:trPr>
      <w:tc>
        <w:tcPr>
          <w:tcW w:w="7296" w:type="dxa"/>
          <w:gridSpan w:val="2"/>
          <w:tcBorders>
            <w:bottom w:val="single" w:sz="4" w:space="0" w:color="auto"/>
          </w:tcBorders>
        </w:tcPr>
        <w:p w14:paraId="4425248F" w14:textId="77777777" w:rsidR="00E24426" w:rsidRDefault="00E24426">
          <w:pPr>
            <w:pStyle w:val="HeaderEven6"/>
          </w:pPr>
        </w:p>
      </w:tc>
    </w:tr>
  </w:tbl>
  <w:p w14:paraId="570E38BC" w14:textId="77777777" w:rsidR="00E24426" w:rsidRDefault="00E2442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6403"/>
      <w:gridCol w:w="1304"/>
    </w:tblGrid>
    <w:tr w:rsidR="00E24426" w14:paraId="68223260" w14:textId="77777777">
      <w:trPr>
        <w:jc w:val="center"/>
      </w:trPr>
      <w:tc>
        <w:tcPr>
          <w:tcW w:w="6062" w:type="dxa"/>
        </w:tcPr>
        <w:p w14:paraId="30EF1B6E" w14:textId="77777777" w:rsidR="00E24426" w:rsidRDefault="00E24426">
          <w:pPr>
            <w:pStyle w:val="HeaderOdd"/>
          </w:pPr>
        </w:p>
      </w:tc>
      <w:tc>
        <w:tcPr>
          <w:tcW w:w="1234" w:type="dxa"/>
        </w:tcPr>
        <w:p w14:paraId="5FFC2B9E" w14:textId="77777777" w:rsidR="00E24426" w:rsidRDefault="00E24426">
          <w:pPr>
            <w:pStyle w:val="HeaderOdd"/>
          </w:pPr>
        </w:p>
      </w:tc>
    </w:tr>
    <w:tr w:rsidR="00E24426" w14:paraId="034963A5" w14:textId="77777777">
      <w:trPr>
        <w:jc w:val="center"/>
      </w:trPr>
      <w:tc>
        <w:tcPr>
          <w:tcW w:w="6062" w:type="dxa"/>
        </w:tcPr>
        <w:p w14:paraId="02F36EE3" w14:textId="77777777" w:rsidR="00E24426" w:rsidRDefault="00E24426">
          <w:pPr>
            <w:pStyle w:val="HeaderOdd"/>
          </w:pPr>
        </w:p>
      </w:tc>
      <w:tc>
        <w:tcPr>
          <w:tcW w:w="1234" w:type="dxa"/>
        </w:tcPr>
        <w:p w14:paraId="4FF19E0E" w14:textId="77777777" w:rsidR="00E24426" w:rsidRDefault="00E24426">
          <w:pPr>
            <w:pStyle w:val="HeaderOdd"/>
          </w:pPr>
        </w:p>
      </w:tc>
    </w:tr>
    <w:tr w:rsidR="00E24426" w14:paraId="27ACF69F" w14:textId="77777777">
      <w:trPr>
        <w:jc w:val="center"/>
      </w:trPr>
      <w:tc>
        <w:tcPr>
          <w:tcW w:w="7296" w:type="dxa"/>
          <w:gridSpan w:val="2"/>
          <w:tcBorders>
            <w:bottom w:val="single" w:sz="4" w:space="0" w:color="auto"/>
          </w:tcBorders>
        </w:tcPr>
        <w:p w14:paraId="31807248" w14:textId="77777777" w:rsidR="00E24426" w:rsidRDefault="00E24426">
          <w:pPr>
            <w:pStyle w:val="HeaderOdd6"/>
          </w:pPr>
        </w:p>
      </w:tc>
    </w:tr>
  </w:tbl>
  <w:p w14:paraId="317E00AA" w14:textId="77777777" w:rsidR="00E24426" w:rsidRDefault="00E244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3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1"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E9684D"/>
    <w:multiLevelType w:val="multilevel"/>
    <w:tmpl w:val="948AE70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shadow w:val="0"/>
        <w:emboss w:val="0"/>
        <w:imprint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5"/>
  </w:num>
  <w:num w:numId="2">
    <w:abstractNumId w:val="20"/>
  </w:num>
  <w:num w:numId="3">
    <w:abstractNumId w:val="29"/>
  </w:num>
  <w:num w:numId="4">
    <w:abstractNumId w:val="41"/>
  </w:num>
  <w:num w:numId="5">
    <w:abstractNumId w:val="28"/>
  </w:num>
  <w:num w:numId="6">
    <w:abstractNumId w:val="10"/>
  </w:num>
  <w:num w:numId="7">
    <w:abstractNumId w:val="32"/>
  </w:num>
  <w:num w:numId="8">
    <w:abstractNumId w:val="21"/>
  </w:num>
  <w:num w:numId="9">
    <w:abstractNumId w:val="27"/>
  </w:num>
  <w:num w:numId="10">
    <w:abstractNumId w:val="40"/>
  </w:num>
  <w:num w:numId="11">
    <w:abstractNumId w:val="26"/>
  </w:num>
  <w:num w:numId="12">
    <w:abstractNumId w:val="35"/>
  </w:num>
  <w:num w:numId="13">
    <w:abstractNumId w:val="23"/>
  </w:num>
  <w:num w:numId="14">
    <w:abstractNumId w:val="15"/>
  </w:num>
  <w:num w:numId="15">
    <w:abstractNumId w:val="36"/>
  </w:num>
  <w:num w:numId="16">
    <w:abstractNumId w:val="19"/>
  </w:num>
  <w:num w:numId="17">
    <w:abstractNumId w:val="12"/>
  </w:num>
  <w:num w:numId="18">
    <w:abstractNumId w:val="33"/>
  </w:num>
  <w:num w:numId="19">
    <w:abstractNumId w:val="42"/>
  </w:num>
  <w:num w:numId="20">
    <w:abstractNumId w:val="33"/>
  </w:num>
  <w:num w:numId="21">
    <w:abstractNumId w:val="42"/>
    <w:lvlOverride w:ilvl="0">
      <w:startOverride w:val="1"/>
    </w:lvlOverride>
  </w:num>
  <w:num w:numId="22">
    <w:abstractNumId w:val="33"/>
  </w:num>
  <w:num w:numId="23">
    <w:abstractNumId w:val="24"/>
  </w:num>
  <w:num w:numId="24">
    <w:abstractNumId w:val="43"/>
  </w:num>
  <w:num w:numId="25">
    <w:abstractNumId w:val="43"/>
  </w:num>
  <w:num w:numId="26">
    <w:abstractNumId w:val="22"/>
  </w:num>
  <w:num w:numId="27">
    <w:abstractNumId w:val="18"/>
  </w:num>
  <w:num w:numId="28">
    <w:abstractNumId w:val="39"/>
  </w:num>
  <w:num w:numId="29">
    <w:abstractNumId w:val="11"/>
  </w:num>
  <w:num w:numId="30">
    <w:abstractNumId w:val="31"/>
  </w:num>
  <w:num w:numId="31">
    <w:abstractNumId w:val="26"/>
    <w:lvlOverride w:ilvl="0">
      <w:startOverride w:val="1"/>
    </w:lvlOverride>
  </w:num>
  <w:num w:numId="32">
    <w:abstractNumId w:val="16"/>
  </w:num>
  <w:num w:numId="33">
    <w:abstractNumId w:val="38"/>
  </w:num>
  <w:num w:numId="34">
    <w:abstractNumId w:val="30"/>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A7A"/>
    <w:rsid w:val="00000C1F"/>
    <w:rsid w:val="000038FA"/>
    <w:rsid w:val="000043A6"/>
    <w:rsid w:val="00004573"/>
    <w:rsid w:val="00005825"/>
    <w:rsid w:val="00010513"/>
    <w:rsid w:val="0001347E"/>
    <w:rsid w:val="0002034F"/>
    <w:rsid w:val="000215AA"/>
    <w:rsid w:val="0002517D"/>
    <w:rsid w:val="00025988"/>
    <w:rsid w:val="00030BE8"/>
    <w:rsid w:val="0003249F"/>
    <w:rsid w:val="00036A2C"/>
    <w:rsid w:val="00037D73"/>
    <w:rsid w:val="000417E5"/>
    <w:rsid w:val="000420DE"/>
    <w:rsid w:val="000448E6"/>
    <w:rsid w:val="00046E24"/>
    <w:rsid w:val="00047170"/>
    <w:rsid w:val="00047369"/>
    <w:rsid w:val="000474F2"/>
    <w:rsid w:val="00047C75"/>
    <w:rsid w:val="000510F0"/>
    <w:rsid w:val="0005247D"/>
    <w:rsid w:val="00052B1E"/>
    <w:rsid w:val="00055507"/>
    <w:rsid w:val="00055E30"/>
    <w:rsid w:val="00063210"/>
    <w:rsid w:val="00064576"/>
    <w:rsid w:val="000660FF"/>
    <w:rsid w:val="000663A1"/>
    <w:rsid w:val="00066F6A"/>
    <w:rsid w:val="000702A7"/>
    <w:rsid w:val="00072B06"/>
    <w:rsid w:val="00072ED8"/>
    <w:rsid w:val="000812D4"/>
    <w:rsid w:val="00081D6E"/>
    <w:rsid w:val="0008211A"/>
    <w:rsid w:val="00083C32"/>
    <w:rsid w:val="000906B4"/>
    <w:rsid w:val="00091575"/>
    <w:rsid w:val="000949A6"/>
    <w:rsid w:val="00095165"/>
    <w:rsid w:val="0009641C"/>
    <w:rsid w:val="000978C2"/>
    <w:rsid w:val="000A2213"/>
    <w:rsid w:val="000A5DCB"/>
    <w:rsid w:val="000A637A"/>
    <w:rsid w:val="000B16DC"/>
    <w:rsid w:val="000B1C99"/>
    <w:rsid w:val="000B3404"/>
    <w:rsid w:val="000B4951"/>
    <w:rsid w:val="000B55A3"/>
    <w:rsid w:val="000B5685"/>
    <w:rsid w:val="000B729E"/>
    <w:rsid w:val="000C54A0"/>
    <w:rsid w:val="000C687C"/>
    <w:rsid w:val="000C7832"/>
    <w:rsid w:val="000C7850"/>
    <w:rsid w:val="000D20FC"/>
    <w:rsid w:val="000D54F2"/>
    <w:rsid w:val="000E29CA"/>
    <w:rsid w:val="000E5145"/>
    <w:rsid w:val="000E576D"/>
    <w:rsid w:val="000E7DF8"/>
    <w:rsid w:val="000F1FEC"/>
    <w:rsid w:val="000F2121"/>
    <w:rsid w:val="000F2735"/>
    <w:rsid w:val="000F329E"/>
    <w:rsid w:val="001002C3"/>
    <w:rsid w:val="00101528"/>
    <w:rsid w:val="001033CB"/>
    <w:rsid w:val="001047CB"/>
    <w:rsid w:val="001053AD"/>
    <w:rsid w:val="001058DF"/>
    <w:rsid w:val="0010797C"/>
    <w:rsid w:val="00107F85"/>
    <w:rsid w:val="00111041"/>
    <w:rsid w:val="00126287"/>
    <w:rsid w:val="001301FA"/>
    <w:rsid w:val="0013046D"/>
    <w:rsid w:val="001315A1"/>
    <w:rsid w:val="00132957"/>
    <w:rsid w:val="001343A6"/>
    <w:rsid w:val="0013531D"/>
    <w:rsid w:val="00136FBE"/>
    <w:rsid w:val="00147781"/>
    <w:rsid w:val="00150851"/>
    <w:rsid w:val="001520FC"/>
    <w:rsid w:val="001533C1"/>
    <w:rsid w:val="00153482"/>
    <w:rsid w:val="00154977"/>
    <w:rsid w:val="001570F0"/>
    <w:rsid w:val="001572E4"/>
    <w:rsid w:val="00160DF7"/>
    <w:rsid w:val="00164204"/>
    <w:rsid w:val="0017182C"/>
    <w:rsid w:val="00172D13"/>
    <w:rsid w:val="001741FF"/>
    <w:rsid w:val="00175FD1"/>
    <w:rsid w:val="00176AE6"/>
    <w:rsid w:val="00180311"/>
    <w:rsid w:val="001815FB"/>
    <w:rsid w:val="00181D8C"/>
    <w:rsid w:val="001842C7"/>
    <w:rsid w:val="0019297A"/>
    <w:rsid w:val="00192D1E"/>
    <w:rsid w:val="00193D6B"/>
    <w:rsid w:val="0019497E"/>
    <w:rsid w:val="00195101"/>
    <w:rsid w:val="00195656"/>
    <w:rsid w:val="001A351C"/>
    <w:rsid w:val="001A39AF"/>
    <w:rsid w:val="001A3B6D"/>
    <w:rsid w:val="001B1114"/>
    <w:rsid w:val="001B1AD4"/>
    <w:rsid w:val="001B1C9B"/>
    <w:rsid w:val="001B218A"/>
    <w:rsid w:val="001B3B53"/>
    <w:rsid w:val="001B449A"/>
    <w:rsid w:val="001B6311"/>
    <w:rsid w:val="001B6BC0"/>
    <w:rsid w:val="001C1644"/>
    <w:rsid w:val="001C29CC"/>
    <w:rsid w:val="001C4A67"/>
    <w:rsid w:val="001C547E"/>
    <w:rsid w:val="001D09C2"/>
    <w:rsid w:val="001D15FB"/>
    <w:rsid w:val="001D1702"/>
    <w:rsid w:val="001D1F85"/>
    <w:rsid w:val="001D53F0"/>
    <w:rsid w:val="001D56B4"/>
    <w:rsid w:val="001D73DF"/>
    <w:rsid w:val="001E0780"/>
    <w:rsid w:val="001E0BBC"/>
    <w:rsid w:val="001E1A01"/>
    <w:rsid w:val="001E41E3"/>
    <w:rsid w:val="001E4694"/>
    <w:rsid w:val="001E5D92"/>
    <w:rsid w:val="001E79DB"/>
    <w:rsid w:val="001F3DB4"/>
    <w:rsid w:val="001F431F"/>
    <w:rsid w:val="001F55E5"/>
    <w:rsid w:val="001F5A2B"/>
    <w:rsid w:val="00200557"/>
    <w:rsid w:val="002012E6"/>
    <w:rsid w:val="00202420"/>
    <w:rsid w:val="00203655"/>
    <w:rsid w:val="002037B2"/>
    <w:rsid w:val="00204E34"/>
    <w:rsid w:val="0020610F"/>
    <w:rsid w:val="00213CAD"/>
    <w:rsid w:val="00217C8C"/>
    <w:rsid w:val="00217F02"/>
    <w:rsid w:val="002208AF"/>
    <w:rsid w:val="0022149F"/>
    <w:rsid w:val="002222A8"/>
    <w:rsid w:val="0022308F"/>
    <w:rsid w:val="00225307"/>
    <w:rsid w:val="002263A5"/>
    <w:rsid w:val="002311FE"/>
    <w:rsid w:val="00231509"/>
    <w:rsid w:val="002337F1"/>
    <w:rsid w:val="00234574"/>
    <w:rsid w:val="00240735"/>
    <w:rsid w:val="002409EB"/>
    <w:rsid w:val="00246F34"/>
    <w:rsid w:val="002502C9"/>
    <w:rsid w:val="00256093"/>
    <w:rsid w:val="00256E0F"/>
    <w:rsid w:val="00260019"/>
    <w:rsid w:val="0026001C"/>
    <w:rsid w:val="002612B5"/>
    <w:rsid w:val="00263163"/>
    <w:rsid w:val="002639CB"/>
    <w:rsid w:val="002644DC"/>
    <w:rsid w:val="00267BE3"/>
    <w:rsid w:val="002702D4"/>
    <w:rsid w:val="00272968"/>
    <w:rsid w:val="00273B6D"/>
    <w:rsid w:val="00275CE9"/>
    <w:rsid w:val="0027780B"/>
    <w:rsid w:val="00282B0F"/>
    <w:rsid w:val="00287065"/>
    <w:rsid w:val="00290D70"/>
    <w:rsid w:val="0029692F"/>
    <w:rsid w:val="002A5F5C"/>
    <w:rsid w:val="002A6F4D"/>
    <w:rsid w:val="002A756E"/>
    <w:rsid w:val="002B2682"/>
    <w:rsid w:val="002B58FC"/>
    <w:rsid w:val="002C5DB3"/>
    <w:rsid w:val="002C7985"/>
    <w:rsid w:val="002D09CB"/>
    <w:rsid w:val="002D26EA"/>
    <w:rsid w:val="002D2A42"/>
    <w:rsid w:val="002D2FE5"/>
    <w:rsid w:val="002E01EA"/>
    <w:rsid w:val="002E144D"/>
    <w:rsid w:val="002E6E0C"/>
    <w:rsid w:val="002F43A0"/>
    <w:rsid w:val="002F696A"/>
    <w:rsid w:val="003003EC"/>
    <w:rsid w:val="00303D53"/>
    <w:rsid w:val="00305D87"/>
    <w:rsid w:val="003068E0"/>
    <w:rsid w:val="003108D1"/>
    <w:rsid w:val="0031143F"/>
    <w:rsid w:val="00314266"/>
    <w:rsid w:val="00315B62"/>
    <w:rsid w:val="003179E8"/>
    <w:rsid w:val="00317FDC"/>
    <w:rsid w:val="0032063D"/>
    <w:rsid w:val="003256E8"/>
    <w:rsid w:val="00331203"/>
    <w:rsid w:val="00333078"/>
    <w:rsid w:val="003344D3"/>
    <w:rsid w:val="00336345"/>
    <w:rsid w:val="00342E3D"/>
    <w:rsid w:val="0034336E"/>
    <w:rsid w:val="0034583F"/>
    <w:rsid w:val="003478D2"/>
    <w:rsid w:val="00353FF3"/>
    <w:rsid w:val="00355AD9"/>
    <w:rsid w:val="003574D1"/>
    <w:rsid w:val="003646D5"/>
    <w:rsid w:val="003659ED"/>
    <w:rsid w:val="003700C0"/>
    <w:rsid w:val="00370595"/>
    <w:rsid w:val="00370AE8"/>
    <w:rsid w:val="00372EF0"/>
    <w:rsid w:val="0037397F"/>
    <w:rsid w:val="00375B2E"/>
    <w:rsid w:val="00377D1F"/>
    <w:rsid w:val="00381D64"/>
    <w:rsid w:val="00385097"/>
    <w:rsid w:val="00391C6F"/>
    <w:rsid w:val="0039435E"/>
    <w:rsid w:val="00396646"/>
    <w:rsid w:val="00396B0E"/>
    <w:rsid w:val="00397121"/>
    <w:rsid w:val="003A0664"/>
    <w:rsid w:val="003A160E"/>
    <w:rsid w:val="003A44BB"/>
    <w:rsid w:val="003A779F"/>
    <w:rsid w:val="003A7A6C"/>
    <w:rsid w:val="003B01DB"/>
    <w:rsid w:val="003B0F80"/>
    <w:rsid w:val="003B2C7A"/>
    <w:rsid w:val="003B31A1"/>
    <w:rsid w:val="003B7E68"/>
    <w:rsid w:val="003C0702"/>
    <w:rsid w:val="003C0A3A"/>
    <w:rsid w:val="003C50A2"/>
    <w:rsid w:val="003C6DE9"/>
    <w:rsid w:val="003C6EDF"/>
    <w:rsid w:val="003C7B9C"/>
    <w:rsid w:val="003D0740"/>
    <w:rsid w:val="003D4AAE"/>
    <w:rsid w:val="003D4C75"/>
    <w:rsid w:val="003D7254"/>
    <w:rsid w:val="003E0653"/>
    <w:rsid w:val="003E6B00"/>
    <w:rsid w:val="003E7FDB"/>
    <w:rsid w:val="003F06EE"/>
    <w:rsid w:val="003F1984"/>
    <w:rsid w:val="003F3B87"/>
    <w:rsid w:val="003F4912"/>
    <w:rsid w:val="003F4CD6"/>
    <w:rsid w:val="003F5904"/>
    <w:rsid w:val="003F7A0F"/>
    <w:rsid w:val="003F7DB2"/>
    <w:rsid w:val="004005F0"/>
    <w:rsid w:val="0040136F"/>
    <w:rsid w:val="004033B4"/>
    <w:rsid w:val="00403645"/>
    <w:rsid w:val="00404FE0"/>
    <w:rsid w:val="00410C20"/>
    <w:rsid w:val="004110BA"/>
    <w:rsid w:val="00416A4F"/>
    <w:rsid w:val="00423AC4"/>
    <w:rsid w:val="0042799E"/>
    <w:rsid w:val="00433064"/>
    <w:rsid w:val="00435893"/>
    <w:rsid w:val="004358D2"/>
    <w:rsid w:val="0044067A"/>
    <w:rsid w:val="00440811"/>
    <w:rsid w:val="00442F56"/>
    <w:rsid w:val="00443ADD"/>
    <w:rsid w:val="00444785"/>
    <w:rsid w:val="00447B1D"/>
    <w:rsid w:val="00447C31"/>
    <w:rsid w:val="004510ED"/>
    <w:rsid w:val="004536AA"/>
    <w:rsid w:val="0045398D"/>
    <w:rsid w:val="00455046"/>
    <w:rsid w:val="00456074"/>
    <w:rsid w:val="00457476"/>
    <w:rsid w:val="0046076C"/>
    <w:rsid w:val="00460A67"/>
    <w:rsid w:val="004614FB"/>
    <w:rsid w:val="00461D78"/>
    <w:rsid w:val="00462B21"/>
    <w:rsid w:val="00464372"/>
    <w:rsid w:val="00464BCB"/>
    <w:rsid w:val="00470B8D"/>
    <w:rsid w:val="004714AF"/>
    <w:rsid w:val="00472639"/>
    <w:rsid w:val="00472DD2"/>
    <w:rsid w:val="00475017"/>
    <w:rsid w:val="004751D3"/>
    <w:rsid w:val="00475F03"/>
    <w:rsid w:val="00476DCA"/>
    <w:rsid w:val="00480A8E"/>
    <w:rsid w:val="00482C91"/>
    <w:rsid w:val="0048525E"/>
    <w:rsid w:val="00486FE2"/>
    <w:rsid w:val="004875BE"/>
    <w:rsid w:val="00487D5F"/>
    <w:rsid w:val="00491236"/>
    <w:rsid w:val="00491D7C"/>
    <w:rsid w:val="00493ED5"/>
    <w:rsid w:val="00494267"/>
    <w:rsid w:val="004956C7"/>
    <w:rsid w:val="0049570D"/>
    <w:rsid w:val="00497D33"/>
    <w:rsid w:val="004A1E58"/>
    <w:rsid w:val="004A2333"/>
    <w:rsid w:val="004A2FDC"/>
    <w:rsid w:val="004A32C4"/>
    <w:rsid w:val="004A3D43"/>
    <w:rsid w:val="004A49BA"/>
    <w:rsid w:val="004B0E9D"/>
    <w:rsid w:val="004B5B98"/>
    <w:rsid w:val="004C2A16"/>
    <w:rsid w:val="004C724A"/>
    <w:rsid w:val="004D16B8"/>
    <w:rsid w:val="004D1F74"/>
    <w:rsid w:val="004D4557"/>
    <w:rsid w:val="004D53B8"/>
    <w:rsid w:val="004E2567"/>
    <w:rsid w:val="004E2568"/>
    <w:rsid w:val="004E3576"/>
    <w:rsid w:val="004E5256"/>
    <w:rsid w:val="004F1050"/>
    <w:rsid w:val="004F25B3"/>
    <w:rsid w:val="004F6688"/>
    <w:rsid w:val="004F7F95"/>
    <w:rsid w:val="00501495"/>
    <w:rsid w:val="00503AE3"/>
    <w:rsid w:val="005055B0"/>
    <w:rsid w:val="0050662E"/>
    <w:rsid w:val="00512972"/>
    <w:rsid w:val="00514F25"/>
    <w:rsid w:val="00515082"/>
    <w:rsid w:val="00515D68"/>
    <w:rsid w:val="00515E14"/>
    <w:rsid w:val="005171DC"/>
    <w:rsid w:val="0052097D"/>
    <w:rsid w:val="005218EE"/>
    <w:rsid w:val="005249B7"/>
    <w:rsid w:val="00524CBC"/>
    <w:rsid w:val="005259D1"/>
    <w:rsid w:val="00531AF6"/>
    <w:rsid w:val="005337EA"/>
    <w:rsid w:val="0053499F"/>
    <w:rsid w:val="00536175"/>
    <w:rsid w:val="0054178F"/>
    <w:rsid w:val="00542E65"/>
    <w:rsid w:val="00543739"/>
    <w:rsid w:val="0054378B"/>
    <w:rsid w:val="00544938"/>
    <w:rsid w:val="005474CA"/>
    <w:rsid w:val="00547C35"/>
    <w:rsid w:val="00552735"/>
    <w:rsid w:val="00552FFB"/>
    <w:rsid w:val="00553EA6"/>
    <w:rsid w:val="005569CD"/>
    <w:rsid w:val="005605F1"/>
    <w:rsid w:val="00562392"/>
    <w:rsid w:val="005623AE"/>
    <w:rsid w:val="0056302F"/>
    <w:rsid w:val="005641BB"/>
    <w:rsid w:val="005658C2"/>
    <w:rsid w:val="00567644"/>
    <w:rsid w:val="00567BDA"/>
    <w:rsid w:val="00567CF2"/>
    <w:rsid w:val="00570680"/>
    <w:rsid w:val="005710D7"/>
    <w:rsid w:val="00571859"/>
    <w:rsid w:val="00574382"/>
    <w:rsid w:val="00574534"/>
    <w:rsid w:val="00575646"/>
    <w:rsid w:val="005768D1"/>
    <w:rsid w:val="0057770D"/>
    <w:rsid w:val="00580EBD"/>
    <w:rsid w:val="005840DF"/>
    <w:rsid w:val="005859BF"/>
    <w:rsid w:val="00587DFD"/>
    <w:rsid w:val="0059278C"/>
    <w:rsid w:val="00596BB3"/>
    <w:rsid w:val="005A4EE0"/>
    <w:rsid w:val="005A5916"/>
    <w:rsid w:val="005B0B25"/>
    <w:rsid w:val="005B10F3"/>
    <w:rsid w:val="005B6C66"/>
    <w:rsid w:val="005B74AE"/>
    <w:rsid w:val="005C28C5"/>
    <w:rsid w:val="005C297B"/>
    <w:rsid w:val="005C2E30"/>
    <w:rsid w:val="005C3189"/>
    <w:rsid w:val="005C4167"/>
    <w:rsid w:val="005C4AF9"/>
    <w:rsid w:val="005D1B78"/>
    <w:rsid w:val="005D425A"/>
    <w:rsid w:val="005D47C0"/>
    <w:rsid w:val="005E077A"/>
    <w:rsid w:val="005E0ECD"/>
    <w:rsid w:val="005E14CB"/>
    <w:rsid w:val="005E3659"/>
    <w:rsid w:val="005E5186"/>
    <w:rsid w:val="005E749D"/>
    <w:rsid w:val="005F56A8"/>
    <w:rsid w:val="005F58E5"/>
    <w:rsid w:val="006065D7"/>
    <w:rsid w:val="006065EF"/>
    <w:rsid w:val="00610E78"/>
    <w:rsid w:val="00612BA6"/>
    <w:rsid w:val="00614787"/>
    <w:rsid w:val="00616C21"/>
    <w:rsid w:val="00622136"/>
    <w:rsid w:val="006236B5"/>
    <w:rsid w:val="006253B7"/>
    <w:rsid w:val="006320A3"/>
    <w:rsid w:val="00632853"/>
    <w:rsid w:val="00641C9A"/>
    <w:rsid w:val="00641CC6"/>
    <w:rsid w:val="006430DD"/>
    <w:rsid w:val="00643F71"/>
    <w:rsid w:val="00646AED"/>
    <w:rsid w:val="00646CA9"/>
    <w:rsid w:val="006473C1"/>
    <w:rsid w:val="00651669"/>
    <w:rsid w:val="00651FCE"/>
    <w:rsid w:val="0065214C"/>
    <w:rsid w:val="006522E1"/>
    <w:rsid w:val="00654C2B"/>
    <w:rsid w:val="006564B9"/>
    <w:rsid w:val="00656C84"/>
    <w:rsid w:val="006570FC"/>
    <w:rsid w:val="00660E96"/>
    <w:rsid w:val="0066314A"/>
    <w:rsid w:val="00667638"/>
    <w:rsid w:val="00671280"/>
    <w:rsid w:val="00671AC6"/>
    <w:rsid w:val="00673674"/>
    <w:rsid w:val="00675E77"/>
    <w:rsid w:val="00680547"/>
    <w:rsid w:val="00680887"/>
    <w:rsid w:val="00680A95"/>
    <w:rsid w:val="0068447C"/>
    <w:rsid w:val="00685233"/>
    <w:rsid w:val="006855FC"/>
    <w:rsid w:val="00687332"/>
    <w:rsid w:val="00687A2B"/>
    <w:rsid w:val="00693C2C"/>
    <w:rsid w:val="00694725"/>
    <w:rsid w:val="0069791E"/>
    <w:rsid w:val="006A35F2"/>
    <w:rsid w:val="006B0C1D"/>
    <w:rsid w:val="006C02F6"/>
    <w:rsid w:val="006C08D3"/>
    <w:rsid w:val="006C265F"/>
    <w:rsid w:val="006C332F"/>
    <w:rsid w:val="006C3D19"/>
    <w:rsid w:val="006C552F"/>
    <w:rsid w:val="006C6420"/>
    <w:rsid w:val="006C7AAC"/>
    <w:rsid w:val="006D0757"/>
    <w:rsid w:val="006D07E0"/>
    <w:rsid w:val="006D1B84"/>
    <w:rsid w:val="006D3568"/>
    <w:rsid w:val="006D3AEF"/>
    <w:rsid w:val="006D756E"/>
    <w:rsid w:val="006E0A8E"/>
    <w:rsid w:val="006E2568"/>
    <w:rsid w:val="006E272E"/>
    <w:rsid w:val="006E2DC7"/>
    <w:rsid w:val="006F2595"/>
    <w:rsid w:val="006F6520"/>
    <w:rsid w:val="006F6AC8"/>
    <w:rsid w:val="00700158"/>
    <w:rsid w:val="00702F8D"/>
    <w:rsid w:val="00703E9F"/>
    <w:rsid w:val="00704185"/>
    <w:rsid w:val="00712115"/>
    <w:rsid w:val="007123AC"/>
    <w:rsid w:val="00715DE2"/>
    <w:rsid w:val="00716D6A"/>
    <w:rsid w:val="00720EEB"/>
    <w:rsid w:val="00723CFF"/>
    <w:rsid w:val="00726FD8"/>
    <w:rsid w:val="00730107"/>
    <w:rsid w:val="00730EBF"/>
    <w:rsid w:val="007319BE"/>
    <w:rsid w:val="007327A5"/>
    <w:rsid w:val="0073456C"/>
    <w:rsid w:val="00734DC1"/>
    <w:rsid w:val="00737580"/>
    <w:rsid w:val="0074064C"/>
    <w:rsid w:val="007421C8"/>
    <w:rsid w:val="00743755"/>
    <w:rsid w:val="007437FB"/>
    <w:rsid w:val="007449BF"/>
    <w:rsid w:val="0074503E"/>
    <w:rsid w:val="00747C76"/>
    <w:rsid w:val="00750265"/>
    <w:rsid w:val="00751A03"/>
    <w:rsid w:val="00753ABC"/>
    <w:rsid w:val="00756CF6"/>
    <w:rsid w:val="00757268"/>
    <w:rsid w:val="0075734B"/>
    <w:rsid w:val="00761C8E"/>
    <w:rsid w:val="00762E3C"/>
    <w:rsid w:val="00763210"/>
    <w:rsid w:val="00763EBC"/>
    <w:rsid w:val="0076666F"/>
    <w:rsid w:val="00766D30"/>
    <w:rsid w:val="00770EB6"/>
    <w:rsid w:val="0077185E"/>
    <w:rsid w:val="00775E0F"/>
    <w:rsid w:val="00776635"/>
    <w:rsid w:val="00776724"/>
    <w:rsid w:val="007807B1"/>
    <w:rsid w:val="0078210C"/>
    <w:rsid w:val="00784BA5"/>
    <w:rsid w:val="0078654C"/>
    <w:rsid w:val="00792C4D"/>
    <w:rsid w:val="00793841"/>
    <w:rsid w:val="00793FEA"/>
    <w:rsid w:val="00794CA5"/>
    <w:rsid w:val="007979AF"/>
    <w:rsid w:val="007A6970"/>
    <w:rsid w:val="007A70B1"/>
    <w:rsid w:val="007B06C7"/>
    <w:rsid w:val="007B0D31"/>
    <w:rsid w:val="007B1D57"/>
    <w:rsid w:val="007B32F0"/>
    <w:rsid w:val="007B3910"/>
    <w:rsid w:val="007B40CA"/>
    <w:rsid w:val="007B7874"/>
    <w:rsid w:val="007B7D81"/>
    <w:rsid w:val="007C23FB"/>
    <w:rsid w:val="007C29F6"/>
    <w:rsid w:val="007C3BD1"/>
    <w:rsid w:val="007C401E"/>
    <w:rsid w:val="007C538E"/>
    <w:rsid w:val="007D2426"/>
    <w:rsid w:val="007D2894"/>
    <w:rsid w:val="007D3EA1"/>
    <w:rsid w:val="007D78B4"/>
    <w:rsid w:val="007E10D3"/>
    <w:rsid w:val="007E54BB"/>
    <w:rsid w:val="007E6376"/>
    <w:rsid w:val="007F0503"/>
    <w:rsid w:val="007F0D05"/>
    <w:rsid w:val="007F228D"/>
    <w:rsid w:val="007F30A9"/>
    <w:rsid w:val="007F3E33"/>
    <w:rsid w:val="00800B18"/>
    <w:rsid w:val="00804649"/>
    <w:rsid w:val="00806717"/>
    <w:rsid w:val="008109A6"/>
    <w:rsid w:val="00810DFB"/>
    <w:rsid w:val="00811382"/>
    <w:rsid w:val="00820CF5"/>
    <w:rsid w:val="008211B6"/>
    <w:rsid w:val="008255E8"/>
    <w:rsid w:val="008267A3"/>
    <w:rsid w:val="00827747"/>
    <w:rsid w:val="0083086E"/>
    <w:rsid w:val="0083262F"/>
    <w:rsid w:val="00833672"/>
    <w:rsid w:val="00833D0D"/>
    <w:rsid w:val="00834DA5"/>
    <w:rsid w:val="0083743C"/>
    <w:rsid w:val="00837C3E"/>
    <w:rsid w:val="00837DCE"/>
    <w:rsid w:val="00843052"/>
    <w:rsid w:val="00843CDB"/>
    <w:rsid w:val="00850545"/>
    <w:rsid w:val="00861620"/>
    <w:rsid w:val="008628C6"/>
    <w:rsid w:val="008630BC"/>
    <w:rsid w:val="00865893"/>
    <w:rsid w:val="00866E4A"/>
    <w:rsid w:val="00866F6F"/>
    <w:rsid w:val="00867846"/>
    <w:rsid w:val="0087063D"/>
    <w:rsid w:val="008718D0"/>
    <w:rsid w:val="008719B7"/>
    <w:rsid w:val="00875E43"/>
    <w:rsid w:val="00875F55"/>
    <w:rsid w:val="008803D6"/>
    <w:rsid w:val="00883D8E"/>
    <w:rsid w:val="00884870"/>
    <w:rsid w:val="00884D43"/>
    <w:rsid w:val="0089523E"/>
    <w:rsid w:val="008955D1"/>
    <w:rsid w:val="00896657"/>
    <w:rsid w:val="008A012C"/>
    <w:rsid w:val="008A38A8"/>
    <w:rsid w:val="008A3E95"/>
    <w:rsid w:val="008A4C1E"/>
    <w:rsid w:val="008B6788"/>
    <w:rsid w:val="008B779C"/>
    <w:rsid w:val="008B7D6F"/>
    <w:rsid w:val="008C1F06"/>
    <w:rsid w:val="008C72B4"/>
    <w:rsid w:val="008D6275"/>
    <w:rsid w:val="008E1838"/>
    <w:rsid w:val="008E2C2B"/>
    <w:rsid w:val="008E3EA7"/>
    <w:rsid w:val="008E5040"/>
    <w:rsid w:val="008E7EE9"/>
    <w:rsid w:val="008F13A0"/>
    <w:rsid w:val="008F27EA"/>
    <w:rsid w:val="008F283D"/>
    <w:rsid w:val="008F39EB"/>
    <w:rsid w:val="008F3CA6"/>
    <w:rsid w:val="008F740F"/>
    <w:rsid w:val="009005E6"/>
    <w:rsid w:val="00900ACF"/>
    <w:rsid w:val="009016CF"/>
    <w:rsid w:val="0090415D"/>
    <w:rsid w:val="00911C30"/>
    <w:rsid w:val="00913FC8"/>
    <w:rsid w:val="00916C91"/>
    <w:rsid w:val="00920330"/>
    <w:rsid w:val="00922821"/>
    <w:rsid w:val="00923380"/>
    <w:rsid w:val="0092414A"/>
    <w:rsid w:val="00924E20"/>
    <w:rsid w:val="00925BBA"/>
    <w:rsid w:val="00927090"/>
    <w:rsid w:val="00930553"/>
    <w:rsid w:val="00930ACD"/>
    <w:rsid w:val="00932ADC"/>
    <w:rsid w:val="00934806"/>
    <w:rsid w:val="009453C3"/>
    <w:rsid w:val="009531DF"/>
    <w:rsid w:val="00954381"/>
    <w:rsid w:val="00955D15"/>
    <w:rsid w:val="0095612A"/>
    <w:rsid w:val="00956FCD"/>
    <w:rsid w:val="0095751B"/>
    <w:rsid w:val="00961FDB"/>
    <w:rsid w:val="00963019"/>
    <w:rsid w:val="00963647"/>
    <w:rsid w:val="00963864"/>
    <w:rsid w:val="0096486C"/>
    <w:rsid w:val="009651DD"/>
    <w:rsid w:val="009678D1"/>
    <w:rsid w:val="00967AFD"/>
    <w:rsid w:val="00971F20"/>
    <w:rsid w:val="00972325"/>
    <w:rsid w:val="00976895"/>
    <w:rsid w:val="00981C9E"/>
    <w:rsid w:val="00982536"/>
    <w:rsid w:val="00984748"/>
    <w:rsid w:val="00987D2C"/>
    <w:rsid w:val="0099129B"/>
    <w:rsid w:val="00993D24"/>
    <w:rsid w:val="009966FF"/>
    <w:rsid w:val="00997034"/>
    <w:rsid w:val="009971A9"/>
    <w:rsid w:val="009A0FDB"/>
    <w:rsid w:val="009A37D5"/>
    <w:rsid w:val="009A7EC2"/>
    <w:rsid w:val="009B0A60"/>
    <w:rsid w:val="009B4592"/>
    <w:rsid w:val="009B56CF"/>
    <w:rsid w:val="009B60AA"/>
    <w:rsid w:val="009C12E7"/>
    <w:rsid w:val="009C137D"/>
    <w:rsid w:val="009C166E"/>
    <w:rsid w:val="009C17F8"/>
    <w:rsid w:val="009C2421"/>
    <w:rsid w:val="009C634A"/>
    <w:rsid w:val="009C6A25"/>
    <w:rsid w:val="009D063C"/>
    <w:rsid w:val="009D0A91"/>
    <w:rsid w:val="009D1380"/>
    <w:rsid w:val="009D20AA"/>
    <w:rsid w:val="009D22FC"/>
    <w:rsid w:val="009D2928"/>
    <w:rsid w:val="009D3904"/>
    <w:rsid w:val="009D3D77"/>
    <w:rsid w:val="009D4319"/>
    <w:rsid w:val="009D558E"/>
    <w:rsid w:val="009D57E5"/>
    <w:rsid w:val="009D6C80"/>
    <w:rsid w:val="009E2846"/>
    <w:rsid w:val="009E2D73"/>
    <w:rsid w:val="009E2EF5"/>
    <w:rsid w:val="009E435E"/>
    <w:rsid w:val="009E4BA9"/>
    <w:rsid w:val="009F3FA4"/>
    <w:rsid w:val="009F55FD"/>
    <w:rsid w:val="009F5B59"/>
    <w:rsid w:val="009F7F80"/>
    <w:rsid w:val="00A04A82"/>
    <w:rsid w:val="00A05C7B"/>
    <w:rsid w:val="00A05FB5"/>
    <w:rsid w:val="00A0780F"/>
    <w:rsid w:val="00A11572"/>
    <w:rsid w:val="00A11A8D"/>
    <w:rsid w:val="00A15D01"/>
    <w:rsid w:val="00A22C01"/>
    <w:rsid w:val="00A24FAC"/>
    <w:rsid w:val="00A2668A"/>
    <w:rsid w:val="00A27C2E"/>
    <w:rsid w:val="00A36991"/>
    <w:rsid w:val="00A4047F"/>
    <w:rsid w:val="00A40F41"/>
    <w:rsid w:val="00A4114C"/>
    <w:rsid w:val="00A4319D"/>
    <w:rsid w:val="00A43BFF"/>
    <w:rsid w:val="00A464E4"/>
    <w:rsid w:val="00A476AE"/>
    <w:rsid w:val="00A5089E"/>
    <w:rsid w:val="00A5140C"/>
    <w:rsid w:val="00A52521"/>
    <w:rsid w:val="00A5319F"/>
    <w:rsid w:val="00A53D3B"/>
    <w:rsid w:val="00A55454"/>
    <w:rsid w:val="00A62896"/>
    <w:rsid w:val="00A63852"/>
    <w:rsid w:val="00A63DC2"/>
    <w:rsid w:val="00A64826"/>
    <w:rsid w:val="00A64E41"/>
    <w:rsid w:val="00A673BC"/>
    <w:rsid w:val="00A72452"/>
    <w:rsid w:val="00A74954"/>
    <w:rsid w:val="00A76646"/>
    <w:rsid w:val="00A8007F"/>
    <w:rsid w:val="00A81EF8"/>
    <w:rsid w:val="00A8252E"/>
    <w:rsid w:val="00A83CA7"/>
    <w:rsid w:val="00A84644"/>
    <w:rsid w:val="00A85172"/>
    <w:rsid w:val="00A85940"/>
    <w:rsid w:val="00A86199"/>
    <w:rsid w:val="00A919E1"/>
    <w:rsid w:val="00A93CC6"/>
    <w:rsid w:val="00A97C49"/>
    <w:rsid w:val="00AA3603"/>
    <w:rsid w:val="00AA42D4"/>
    <w:rsid w:val="00AA4F7F"/>
    <w:rsid w:val="00AA58FD"/>
    <w:rsid w:val="00AA644B"/>
    <w:rsid w:val="00AA6D95"/>
    <w:rsid w:val="00AA78AB"/>
    <w:rsid w:val="00AB13F3"/>
    <w:rsid w:val="00AB2573"/>
    <w:rsid w:val="00AB34A5"/>
    <w:rsid w:val="00AB365E"/>
    <w:rsid w:val="00AB53B3"/>
    <w:rsid w:val="00AB6309"/>
    <w:rsid w:val="00AB6779"/>
    <w:rsid w:val="00AB78E7"/>
    <w:rsid w:val="00AB7EE1"/>
    <w:rsid w:val="00AC0074"/>
    <w:rsid w:val="00AC39F8"/>
    <w:rsid w:val="00AC3B3B"/>
    <w:rsid w:val="00AC465C"/>
    <w:rsid w:val="00AC6727"/>
    <w:rsid w:val="00AD1723"/>
    <w:rsid w:val="00AD5394"/>
    <w:rsid w:val="00AE3DC2"/>
    <w:rsid w:val="00AE4E81"/>
    <w:rsid w:val="00AE4ED6"/>
    <w:rsid w:val="00AE541E"/>
    <w:rsid w:val="00AE56F2"/>
    <w:rsid w:val="00AE6611"/>
    <w:rsid w:val="00AE6A93"/>
    <w:rsid w:val="00AE7570"/>
    <w:rsid w:val="00AE7A99"/>
    <w:rsid w:val="00AF256D"/>
    <w:rsid w:val="00B007EF"/>
    <w:rsid w:val="00B01C0E"/>
    <w:rsid w:val="00B02798"/>
    <w:rsid w:val="00B02B41"/>
    <w:rsid w:val="00B0371D"/>
    <w:rsid w:val="00B04F31"/>
    <w:rsid w:val="00B12806"/>
    <w:rsid w:val="00B12F98"/>
    <w:rsid w:val="00B15B90"/>
    <w:rsid w:val="00B17B89"/>
    <w:rsid w:val="00B2418D"/>
    <w:rsid w:val="00B24A04"/>
    <w:rsid w:val="00B250AF"/>
    <w:rsid w:val="00B310BA"/>
    <w:rsid w:val="00B3290A"/>
    <w:rsid w:val="00B34E4A"/>
    <w:rsid w:val="00B36347"/>
    <w:rsid w:val="00B40D84"/>
    <w:rsid w:val="00B41E45"/>
    <w:rsid w:val="00B423A8"/>
    <w:rsid w:val="00B43442"/>
    <w:rsid w:val="00B4566C"/>
    <w:rsid w:val="00B4773C"/>
    <w:rsid w:val="00B50039"/>
    <w:rsid w:val="00B511D9"/>
    <w:rsid w:val="00B5282A"/>
    <w:rsid w:val="00B538F4"/>
    <w:rsid w:val="00B545FE"/>
    <w:rsid w:val="00B6012B"/>
    <w:rsid w:val="00B60142"/>
    <w:rsid w:val="00B606F4"/>
    <w:rsid w:val="00B620F6"/>
    <w:rsid w:val="00B666F6"/>
    <w:rsid w:val="00B6704F"/>
    <w:rsid w:val="00B71167"/>
    <w:rsid w:val="00B724E8"/>
    <w:rsid w:val="00B750DE"/>
    <w:rsid w:val="00B77AEF"/>
    <w:rsid w:val="00B81327"/>
    <w:rsid w:val="00B824D1"/>
    <w:rsid w:val="00B83B16"/>
    <w:rsid w:val="00B841A1"/>
    <w:rsid w:val="00B855F0"/>
    <w:rsid w:val="00B861FF"/>
    <w:rsid w:val="00B86983"/>
    <w:rsid w:val="00B91703"/>
    <w:rsid w:val="00B923AC"/>
    <w:rsid w:val="00B9300F"/>
    <w:rsid w:val="00B95B1D"/>
    <w:rsid w:val="00B9665F"/>
    <w:rsid w:val="00B975EA"/>
    <w:rsid w:val="00BA0398"/>
    <w:rsid w:val="00BA08B4"/>
    <w:rsid w:val="00BA268E"/>
    <w:rsid w:val="00BA27C8"/>
    <w:rsid w:val="00BA5216"/>
    <w:rsid w:val="00BB0F03"/>
    <w:rsid w:val="00BB166E"/>
    <w:rsid w:val="00BB3115"/>
    <w:rsid w:val="00BB39B4"/>
    <w:rsid w:val="00BB4184"/>
    <w:rsid w:val="00BB4AC3"/>
    <w:rsid w:val="00BB5A48"/>
    <w:rsid w:val="00BB73F0"/>
    <w:rsid w:val="00BC014C"/>
    <w:rsid w:val="00BC14BD"/>
    <w:rsid w:val="00BC1EF9"/>
    <w:rsid w:val="00BC3B10"/>
    <w:rsid w:val="00BC4898"/>
    <w:rsid w:val="00BC6ACF"/>
    <w:rsid w:val="00BD3506"/>
    <w:rsid w:val="00BD50B0"/>
    <w:rsid w:val="00BD5C2E"/>
    <w:rsid w:val="00BE3666"/>
    <w:rsid w:val="00BE37CC"/>
    <w:rsid w:val="00BE39CA"/>
    <w:rsid w:val="00BE5ABE"/>
    <w:rsid w:val="00BE62C2"/>
    <w:rsid w:val="00BE7F9A"/>
    <w:rsid w:val="00BF302E"/>
    <w:rsid w:val="00BF31E6"/>
    <w:rsid w:val="00BF5F8B"/>
    <w:rsid w:val="00BF62D8"/>
    <w:rsid w:val="00BF7F05"/>
    <w:rsid w:val="00C01BCA"/>
    <w:rsid w:val="00C02FCB"/>
    <w:rsid w:val="00C03188"/>
    <w:rsid w:val="00C070F2"/>
    <w:rsid w:val="00C12406"/>
    <w:rsid w:val="00C12B87"/>
    <w:rsid w:val="00C13661"/>
    <w:rsid w:val="00C14B20"/>
    <w:rsid w:val="00C27723"/>
    <w:rsid w:val="00C30267"/>
    <w:rsid w:val="00C30756"/>
    <w:rsid w:val="00C33D9A"/>
    <w:rsid w:val="00C34982"/>
    <w:rsid w:val="00C35828"/>
    <w:rsid w:val="00C36A36"/>
    <w:rsid w:val="00C408F8"/>
    <w:rsid w:val="00C41E35"/>
    <w:rsid w:val="00C429F3"/>
    <w:rsid w:val="00C44145"/>
    <w:rsid w:val="00C46309"/>
    <w:rsid w:val="00C47253"/>
    <w:rsid w:val="00C535F1"/>
    <w:rsid w:val="00C54355"/>
    <w:rsid w:val="00C553CE"/>
    <w:rsid w:val="00C607C1"/>
    <w:rsid w:val="00C61431"/>
    <w:rsid w:val="00C6148D"/>
    <w:rsid w:val="00C61DA2"/>
    <w:rsid w:val="00C66894"/>
    <w:rsid w:val="00C67A6D"/>
    <w:rsid w:val="00C71B6A"/>
    <w:rsid w:val="00C771B0"/>
    <w:rsid w:val="00C7765D"/>
    <w:rsid w:val="00C805EF"/>
    <w:rsid w:val="00C810B5"/>
    <w:rsid w:val="00C81169"/>
    <w:rsid w:val="00C8149E"/>
    <w:rsid w:val="00C8212A"/>
    <w:rsid w:val="00C82A58"/>
    <w:rsid w:val="00C85A4F"/>
    <w:rsid w:val="00C87AB0"/>
    <w:rsid w:val="00C91D31"/>
    <w:rsid w:val="00C91D6B"/>
    <w:rsid w:val="00C96409"/>
    <w:rsid w:val="00C97CE3"/>
    <w:rsid w:val="00CA27A3"/>
    <w:rsid w:val="00CA4BC4"/>
    <w:rsid w:val="00CA72F3"/>
    <w:rsid w:val="00CB0C88"/>
    <w:rsid w:val="00CB1742"/>
    <w:rsid w:val="00CB2461"/>
    <w:rsid w:val="00CB2912"/>
    <w:rsid w:val="00CB383A"/>
    <w:rsid w:val="00CB4BCC"/>
    <w:rsid w:val="00CB6A2E"/>
    <w:rsid w:val="00CC00D7"/>
    <w:rsid w:val="00CC19E0"/>
    <w:rsid w:val="00CC40AF"/>
    <w:rsid w:val="00CC540C"/>
    <w:rsid w:val="00CC5D20"/>
    <w:rsid w:val="00CD081E"/>
    <w:rsid w:val="00CD0FE1"/>
    <w:rsid w:val="00CD1FA2"/>
    <w:rsid w:val="00CD33FB"/>
    <w:rsid w:val="00CD4299"/>
    <w:rsid w:val="00CD492A"/>
    <w:rsid w:val="00CD78B5"/>
    <w:rsid w:val="00CE307C"/>
    <w:rsid w:val="00CE3DFA"/>
    <w:rsid w:val="00CE4265"/>
    <w:rsid w:val="00CE6EA1"/>
    <w:rsid w:val="00CE6FA1"/>
    <w:rsid w:val="00CF1542"/>
    <w:rsid w:val="00CF1953"/>
    <w:rsid w:val="00CF2697"/>
    <w:rsid w:val="00CF4D23"/>
    <w:rsid w:val="00CF77AE"/>
    <w:rsid w:val="00D02191"/>
    <w:rsid w:val="00D0246D"/>
    <w:rsid w:val="00D02E41"/>
    <w:rsid w:val="00D030E4"/>
    <w:rsid w:val="00D06C2B"/>
    <w:rsid w:val="00D1089A"/>
    <w:rsid w:val="00D1314F"/>
    <w:rsid w:val="00D1478E"/>
    <w:rsid w:val="00D1514D"/>
    <w:rsid w:val="00D16B8B"/>
    <w:rsid w:val="00D16EDC"/>
    <w:rsid w:val="00D174D8"/>
    <w:rsid w:val="00D1783E"/>
    <w:rsid w:val="00D22821"/>
    <w:rsid w:val="00D26430"/>
    <w:rsid w:val="00D3016D"/>
    <w:rsid w:val="00D32398"/>
    <w:rsid w:val="00D34B85"/>
    <w:rsid w:val="00D34E4F"/>
    <w:rsid w:val="00D36B21"/>
    <w:rsid w:val="00D40830"/>
    <w:rsid w:val="00D41B0A"/>
    <w:rsid w:val="00D4288C"/>
    <w:rsid w:val="00D43CA9"/>
    <w:rsid w:val="00D43F88"/>
    <w:rsid w:val="00D44B05"/>
    <w:rsid w:val="00D46296"/>
    <w:rsid w:val="00D47177"/>
    <w:rsid w:val="00D510F3"/>
    <w:rsid w:val="00D51BDC"/>
    <w:rsid w:val="00D5257A"/>
    <w:rsid w:val="00D55048"/>
    <w:rsid w:val="00D605F0"/>
    <w:rsid w:val="00D63802"/>
    <w:rsid w:val="00D63A38"/>
    <w:rsid w:val="00D67262"/>
    <w:rsid w:val="00D72E30"/>
    <w:rsid w:val="00D75A7A"/>
    <w:rsid w:val="00D8098E"/>
    <w:rsid w:val="00D8155E"/>
    <w:rsid w:val="00D8504F"/>
    <w:rsid w:val="00D85CA5"/>
    <w:rsid w:val="00D87719"/>
    <w:rsid w:val="00D91037"/>
    <w:rsid w:val="00D928DD"/>
    <w:rsid w:val="00D93CCE"/>
    <w:rsid w:val="00D941AF"/>
    <w:rsid w:val="00D964FA"/>
    <w:rsid w:val="00DA2D77"/>
    <w:rsid w:val="00DA2EB6"/>
    <w:rsid w:val="00DA4966"/>
    <w:rsid w:val="00DA4EB0"/>
    <w:rsid w:val="00DA5FED"/>
    <w:rsid w:val="00DA6058"/>
    <w:rsid w:val="00DA78FE"/>
    <w:rsid w:val="00DB10BF"/>
    <w:rsid w:val="00DB2577"/>
    <w:rsid w:val="00DB379C"/>
    <w:rsid w:val="00DB3ED7"/>
    <w:rsid w:val="00DB42B9"/>
    <w:rsid w:val="00DB45AA"/>
    <w:rsid w:val="00DB58F5"/>
    <w:rsid w:val="00DB6E04"/>
    <w:rsid w:val="00DB74F1"/>
    <w:rsid w:val="00DB7B4B"/>
    <w:rsid w:val="00DC05D1"/>
    <w:rsid w:val="00DC0990"/>
    <w:rsid w:val="00DC0D89"/>
    <w:rsid w:val="00DC0ED8"/>
    <w:rsid w:val="00DC2B12"/>
    <w:rsid w:val="00DD1349"/>
    <w:rsid w:val="00DD17E9"/>
    <w:rsid w:val="00DD2814"/>
    <w:rsid w:val="00DD46AE"/>
    <w:rsid w:val="00DD5243"/>
    <w:rsid w:val="00DE1ADA"/>
    <w:rsid w:val="00DE5F53"/>
    <w:rsid w:val="00DE60F1"/>
    <w:rsid w:val="00DF1CAD"/>
    <w:rsid w:val="00DF3C40"/>
    <w:rsid w:val="00DF4919"/>
    <w:rsid w:val="00DF796D"/>
    <w:rsid w:val="00DF7F9A"/>
    <w:rsid w:val="00E03956"/>
    <w:rsid w:val="00E06664"/>
    <w:rsid w:val="00E06DE5"/>
    <w:rsid w:val="00E079B9"/>
    <w:rsid w:val="00E10F9E"/>
    <w:rsid w:val="00E13B68"/>
    <w:rsid w:val="00E13BFD"/>
    <w:rsid w:val="00E15EDD"/>
    <w:rsid w:val="00E20D17"/>
    <w:rsid w:val="00E225D9"/>
    <w:rsid w:val="00E2278F"/>
    <w:rsid w:val="00E238EA"/>
    <w:rsid w:val="00E2427A"/>
    <w:rsid w:val="00E24426"/>
    <w:rsid w:val="00E25EA4"/>
    <w:rsid w:val="00E26A2E"/>
    <w:rsid w:val="00E3161F"/>
    <w:rsid w:val="00E33724"/>
    <w:rsid w:val="00E341E0"/>
    <w:rsid w:val="00E34589"/>
    <w:rsid w:val="00E34B0A"/>
    <w:rsid w:val="00E36C87"/>
    <w:rsid w:val="00E37FD5"/>
    <w:rsid w:val="00E40405"/>
    <w:rsid w:val="00E404CB"/>
    <w:rsid w:val="00E41DE9"/>
    <w:rsid w:val="00E42037"/>
    <w:rsid w:val="00E54E35"/>
    <w:rsid w:val="00E5643C"/>
    <w:rsid w:val="00E57927"/>
    <w:rsid w:val="00E61E25"/>
    <w:rsid w:val="00E63C36"/>
    <w:rsid w:val="00E6433C"/>
    <w:rsid w:val="00E65503"/>
    <w:rsid w:val="00E66CD2"/>
    <w:rsid w:val="00E7277E"/>
    <w:rsid w:val="00E73B26"/>
    <w:rsid w:val="00E74724"/>
    <w:rsid w:val="00E76C83"/>
    <w:rsid w:val="00E808D2"/>
    <w:rsid w:val="00E83DB1"/>
    <w:rsid w:val="00E84E6A"/>
    <w:rsid w:val="00E85C22"/>
    <w:rsid w:val="00E868AB"/>
    <w:rsid w:val="00E875B2"/>
    <w:rsid w:val="00E92F84"/>
    <w:rsid w:val="00E93562"/>
    <w:rsid w:val="00E9774F"/>
    <w:rsid w:val="00EA737E"/>
    <w:rsid w:val="00EA76D0"/>
    <w:rsid w:val="00EB0EB4"/>
    <w:rsid w:val="00EB1433"/>
    <w:rsid w:val="00EB3272"/>
    <w:rsid w:val="00EB33B2"/>
    <w:rsid w:val="00EB60D9"/>
    <w:rsid w:val="00EB627F"/>
    <w:rsid w:val="00EC0738"/>
    <w:rsid w:val="00EC078A"/>
    <w:rsid w:val="00EC3630"/>
    <w:rsid w:val="00EC3A35"/>
    <w:rsid w:val="00EC4C15"/>
    <w:rsid w:val="00EC5E52"/>
    <w:rsid w:val="00ED1900"/>
    <w:rsid w:val="00ED29B7"/>
    <w:rsid w:val="00ED2D1C"/>
    <w:rsid w:val="00ED2ED4"/>
    <w:rsid w:val="00ED591E"/>
    <w:rsid w:val="00ED758F"/>
    <w:rsid w:val="00ED7828"/>
    <w:rsid w:val="00EE1106"/>
    <w:rsid w:val="00EE40A9"/>
    <w:rsid w:val="00EE4FC4"/>
    <w:rsid w:val="00EE5F51"/>
    <w:rsid w:val="00EE6501"/>
    <w:rsid w:val="00EE7763"/>
    <w:rsid w:val="00EE7B49"/>
    <w:rsid w:val="00EF42EB"/>
    <w:rsid w:val="00EF4B42"/>
    <w:rsid w:val="00EF5C18"/>
    <w:rsid w:val="00F016D8"/>
    <w:rsid w:val="00F034F8"/>
    <w:rsid w:val="00F04CD5"/>
    <w:rsid w:val="00F0540D"/>
    <w:rsid w:val="00F10450"/>
    <w:rsid w:val="00F121C7"/>
    <w:rsid w:val="00F149EE"/>
    <w:rsid w:val="00F1614C"/>
    <w:rsid w:val="00F1615C"/>
    <w:rsid w:val="00F17809"/>
    <w:rsid w:val="00F20D7B"/>
    <w:rsid w:val="00F23479"/>
    <w:rsid w:val="00F25EDF"/>
    <w:rsid w:val="00F262E3"/>
    <w:rsid w:val="00F2647F"/>
    <w:rsid w:val="00F27521"/>
    <w:rsid w:val="00F279ED"/>
    <w:rsid w:val="00F30499"/>
    <w:rsid w:val="00F3083D"/>
    <w:rsid w:val="00F344CC"/>
    <w:rsid w:val="00F347CD"/>
    <w:rsid w:val="00F353C4"/>
    <w:rsid w:val="00F37466"/>
    <w:rsid w:val="00F403D7"/>
    <w:rsid w:val="00F437A1"/>
    <w:rsid w:val="00F4575C"/>
    <w:rsid w:val="00F459A0"/>
    <w:rsid w:val="00F459E8"/>
    <w:rsid w:val="00F45AC2"/>
    <w:rsid w:val="00F45ED3"/>
    <w:rsid w:val="00F4663D"/>
    <w:rsid w:val="00F5321D"/>
    <w:rsid w:val="00F54850"/>
    <w:rsid w:val="00F553D8"/>
    <w:rsid w:val="00F57421"/>
    <w:rsid w:val="00F60EAF"/>
    <w:rsid w:val="00F62247"/>
    <w:rsid w:val="00F65665"/>
    <w:rsid w:val="00F67166"/>
    <w:rsid w:val="00F715DC"/>
    <w:rsid w:val="00F726EE"/>
    <w:rsid w:val="00F75671"/>
    <w:rsid w:val="00F765E2"/>
    <w:rsid w:val="00F7783F"/>
    <w:rsid w:val="00F77BAC"/>
    <w:rsid w:val="00F80A32"/>
    <w:rsid w:val="00F8205B"/>
    <w:rsid w:val="00F82453"/>
    <w:rsid w:val="00F84268"/>
    <w:rsid w:val="00F8631C"/>
    <w:rsid w:val="00F86758"/>
    <w:rsid w:val="00F91FD9"/>
    <w:rsid w:val="00F945BD"/>
    <w:rsid w:val="00F96676"/>
    <w:rsid w:val="00F97BCF"/>
    <w:rsid w:val="00FA338B"/>
    <w:rsid w:val="00FA6994"/>
    <w:rsid w:val="00FA6F31"/>
    <w:rsid w:val="00FB1248"/>
    <w:rsid w:val="00FB293B"/>
    <w:rsid w:val="00FB49E9"/>
    <w:rsid w:val="00FB4FC8"/>
    <w:rsid w:val="00FB6314"/>
    <w:rsid w:val="00FB7419"/>
    <w:rsid w:val="00FC28D6"/>
    <w:rsid w:val="00FC2D85"/>
    <w:rsid w:val="00FC2E84"/>
    <w:rsid w:val="00FC7CBD"/>
    <w:rsid w:val="00FD4A8D"/>
    <w:rsid w:val="00FD5148"/>
    <w:rsid w:val="00FD73A4"/>
    <w:rsid w:val="00FD7989"/>
    <w:rsid w:val="00FD79BB"/>
    <w:rsid w:val="00FE1CED"/>
    <w:rsid w:val="00FE260E"/>
    <w:rsid w:val="00FE2D06"/>
    <w:rsid w:val="00FE39B9"/>
    <w:rsid w:val="00FE3DD1"/>
    <w:rsid w:val="00FE3E27"/>
    <w:rsid w:val="00FE64D2"/>
    <w:rsid w:val="00FF2A9C"/>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4C2FFEE"/>
  <w15:docId w15:val="{2D44CBF1-AC6E-4340-9AED-F9795FD39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426"/>
    <w:pPr>
      <w:tabs>
        <w:tab w:val="left" w:pos="0"/>
      </w:tabs>
    </w:pPr>
    <w:rPr>
      <w:sz w:val="24"/>
      <w:lang w:eastAsia="en-US"/>
    </w:rPr>
  </w:style>
  <w:style w:type="paragraph" w:styleId="Heading1">
    <w:name w:val="heading 1"/>
    <w:basedOn w:val="Normal"/>
    <w:next w:val="Normal"/>
    <w:qFormat/>
    <w:rsid w:val="00E2442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2442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24426"/>
    <w:pPr>
      <w:keepNext/>
      <w:spacing w:before="140"/>
      <w:outlineLvl w:val="2"/>
    </w:pPr>
    <w:rPr>
      <w:b/>
    </w:rPr>
  </w:style>
  <w:style w:type="paragraph" w:styleId="Heading4">
    <w:name w:val="heading 4"/>
    <w:basedOn w:val="Normal"/>
    <w:next w:val="Normal"/>
    <w:qFormat/>
    <w:rsid w:val="00E24426"/>
    <w:pPr>
      <w:keepNext/>
      <w:spacing w:before="240" w:after="60"/>
      <w:outlineLvl w:val="3"/>
    </w:pPr>
    <w:rPr>
      <w:rFonts w:ascii="Arial" w:hAnsi="Arial"/>
      <w:b/>
      <w:bCs/>
      <w:sz w:val="22"/>
      <w:szCs w:val="28"/>
    </w:rPr>
  </w:style>
  <w:style w:type="paragraph" w:styleId="Heading5">
    <w:name w:val="heading 5"/>
    <w:basedOn w:val="Normal"/>
    <w:next w:val="Normal"/>
    <w:qFormat/>
    <w:rsid w:val="00723CFF"/>
    <w:pPr>
      <w:numPr>
        <w:ilvl w:val="4"/>
        <w:numId w:val="1"/>
      </w:numPr>
      <w:spacing w:before="240" w:after="60"/>
      <w:outlineLvl w:val="4"/>
    </w:pPr>
    <w:rPr>
      <w:sz w:val="22"/>
    </w:rPr>
  </w:style>
  <w:style w:type="paragraph" w:styleId="Heading6">
    <w:name w:val="heading 6"/>
    <w:basedOn w:val="Normal"/>
    <w:next w:val="Normal"/>
    <w:qFormat/>
    <w:rsid w:val="00723CFF"/>
    <w:pPr>
      <w:numPr>
        <w:ilvl w:val="5"/>
        <w:numId w:val="1"/>
      </w:numPr>
      <w:spacing w:before="240" w:after="60"/>
      <w:outlineLvl w:val="5"/>
    </w:pPr>
    <w:rPr>
      <w:i/>
      <w:sz w:val="22"/>
    </w:rPr>
  </w:style>
  <w:style w:type="paragraph" w:styleId="Heading7">
    <w:name w:val="heading 7"/>
    <w:basedOn w:val="Normal"/>
    <w:next w:val="Normal"/>
    <w:qFormat/>
    <w:rsid w:val="00723CFF"/>
    <w:pPr>
      <w:numPr>
        <w:ilvl w:val="6"/>
        <w:numId w:val="1"/>
      </w:numPr>
      <w:spacing w:before="240" w:after="60"/>
      <w:outlineLvl w:val="6"/>
    </w:pPr>
    <w:rPr>
      <w:rFonts w:ascii="Arial" w:hAnsi="Arial"/>
      <w:sz w:val="20"/>
    </w:rPr>
  </w:style>
  <w:style w:type="paragraph" w:styleId="Heading8">
    <w:name w:val="heading 8"/>
    <w:basedOn w:val="Normal"/>
    <w:next w:val="Normal"/>
    <w:qFormat/>
    <w:rsid w:val="00723CFF"/>
    <w:pPr>
      <w:numPr>
        <w:ilvl w:val="7"/>
        <w:numId w:val="1"/>
      </w:numPr>
      <w:spacing w:before="240" w:after="60"/>
      <w:outlineLvl w:val="7"/>
    </w:pPr>
    <w:rPr>
      <w:rFonts w:ascii="Arial" w:hAnsi="Arial"/>
      <w:i/>
      <w:sz w:val="20"/>
    </w:rPr>
  </w:style>
  <w:style w:type="paragraph" w:styleId="Heading9">
    <w:name w:val="heading 9"/>
    <w:basedOn w:val="Normal"/>
    <w:next w:val="Normal"/>
    <w:qFormat/>
    <w:rsid w:val="00723CFF"/>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E2442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24426"/>
  </w:style>
  <w:style w:type="paragraph" w:customStyle="1" w:styleId="00ClientCover">
    <w:name w:val="00ClientCover"/>
    <w:basedOn w:val="Normal"/>
    <w:rsid w:val="00E24426"/>
  </w:style>
  <w:style w:type="paragraph" w:customStyle="1" w:styleId="02Text">
    <w:name w:val="02Text"/>
    <w:basedOn w:val="Normal"/>
    <w:rsid w:val="00E24426"/>
  </w:style>
  <w:style w:type="paragraph" w:customStyle="1" w:styleId="BillBasic">
    <w:name w:val="BillBasic"/>
    <w:link w:val="BillBasicChar"/>
    <w:rsid w:val="00E24426"/>
    <w:pPr>
      <w:spacing w:before="140"/>
      <w:jc w:val="both"/>
    </w:pPr>
    <w:rPr>
      <w:sz w:val="24"/>
      <w:lang w:eastAsia="en-US"/>
    </w:rPr>
  </w:style>
  <w:style w:type="paragraph" w:styleId="Header">
    <w:name w:val="header"/>
    <w:basedOn w:val="Normal"/>
    <w:link w:val="HeaderChar"/>
    <w:rsid w:val="00E24426"/>
    <w:pPr>
      <w:tabs>
        <w:tab w:val="center" w:pos="4153"/>
        <w:tab w:val="right" w:pos="8306"/>
      </w:tabs>
    </w:pPr>
  </w:style>
  <w:style w:type="paragraph" w:styleId="Footer">
    <w:name w:val="footer"/>
    <w:basedOn w:val="Normal"/>
    <w:link w:val="FooterChar"/>
    <w:rsid w:val="00E24426"/>
    <w:pPr>
      <w:spacing w:before="120" w:line="240" w:lineRule="exact"/>
    </w:pPr>
    <w:rPr>
      <w:rFonts w:ascii="Arial" w:hAnsi="Arial"/>
      <w:sz w:val="18"/>
    </w:rPr>
  </w:style>
  <w:style w:type="paragraph" w:customStyle="1" w:styleId="Billname">
    <w:name w:val="Billname"/>
    <w:basedOn w:val="Normal"/>
    <w:rsid w:val="00E24426"/>
    <w:pPr>
      <w:spacing w:before="1220"/>
    </w:pPr>
    <w:rPr>
      <w:rFonts w:ascii="Arial" w:hAnsi="Arial"/>
      <w:b/>
      <w:sz w:val="40"/>
    </w:rPr>
  </w:style>
  <w:style w:type="paragraph" w:customStyle="1" w:styleId="BillBasicHeading">
    <w:name w:val="BillBasicHeading"/>
    <w:basedOn w:val="BillBasic"/>
    <w:rsid w:val="00E24426"/>
    <w:pPr>
      <w:keepNext/>
      <w:tabs>
        <w:tab w:val="left" w:pos="2600"/>
      </w:tabs>
      <w:jc w:val="left"/>
    </w:pPr>
    <w:rPr>
      <w:rFonts w:ascii="Arial" w:hAnsi="Arial"/>
      <w:b/>
    </w:rPr>
  </w:style>
  <w:style w:type="paragraph" w:customStyle="1" w:styleId="EnactingWordsRules">
    <w:name w:val="EnactingWordsRules"/>
    <w:basedOn w:val="EnactingWords"/>
    <w:rsid w:val="00E24426"/>
    <w:pPr>
      <w:spacing w:before="240"/>
    </w:pPr>
  </w:style>
  <w:style w:type="paragraph" w:customStyle="1" w:styleId="EnactingWords">
    <w:name w:val="EnactingWords"/>
    <w:basedOn w:val="BillBasic"/>
    <w:rsid w:val="00E24426"/>
    <w:pPr>
      <w:spacing w:before="120"/>
    </w:pPr>
  </w:style>
  <w:style w:type="paragraph" w:customStyle="1" w:styleId="Amain">
    <w:name w:val="A main"/>
    <w:basedOn w:val="BillBasic"/>
    <w:rsid w:val="00E24426"/>
    <w:pPr>
      <w:tabs>
        <w:tab w:val="right" w:pos="900"/>
        <w:tab w:val="left" w:pos="1100"/>
      </w:tabs>
      <w:ind w:left="1100" w:hanging="1100"/>
      <w:outlineLvl w:val="5"/>
    </w:pPr>
  </w:style>
  <w:style w:type="paragraph" w:customStyle="1" w:styleId="Amainreturn">
    <w:name w:val="A main return"/>
    <w:basedOn w:val="BillBasic"/>
    <w:rsid w:val="00E24426"/>
    <w:pPr>
      <w:ind w:left="1100"/>
    </w:pPr>
  </w:style>
  <w:style w:type="paragraph" w:customStyle="1" w:styleId="Apara">
    <w:name w:val="A para"/>
    <w:basedOn w:val="BillBasic"/>
    <w:rsid w:val="00E24426"/>
    <w:pPr>
      <w:tabs>
        <w:tab w:val="right" w:pos="1400"/>
        <w:tab w:val="left" w:pos="1600"/>
      </w:tabs>
      <w:ind w:left="1600" w:hanging="1600"/>
      <w:outlineLvl w:val="6"/>
    </w:pPr>
  </w:style>
  <w:style w:type="paragraph" w:customStyle="1" w:styleId="Asubpara">
    <w:name w:val="A subpara"/>
    <w:basedOn w:val="BillBasic"/>
    <w:rsid w:val="00E24426"/>
    <w:pPr>
      <w:tabs>
        <w:tab w:val="right" w:pos="1900"/>
        <w:tab w:val="left" w:pos="2100"/>
      </w:tabs>
      <w:ind w:left="2100" w:hanging="2100"/>
      <w:outlineLvl w:val="7"/>
    </w:pPr>
  </w:style>
  <w:style w:type="paragraph" w:customStyle="1" w:styleId="Asubsubpara">
    <w:name w:val="A subsubpara"/>
    <w:basedOn w:val="BillBasic"/>
    <w:rsid w:val="00E24426"/>
    <w:pPr>
      <w:tabs>
        <w:tab w:val="right" w:pos="2400"/>
        <w:tab w:val="left" w:pos="2600"/>
      </w:tabs>
      <w:ind w:left="2600" w:hanging="2600"/>
      <w:outlineLvl w:val="8"/>
    </w:pPr>
  </w:style>
  <w:style w:type="paragraph" w:customStyle="1" w:styleId="aDef">
    <w:name w:val="aDef"/>
    <w:basedOn w:val="BillBasic"/>
    <w:rsid w:val="00E24426"/>
    <w:pPr>
      <w:ind w:left="1100"/>
    </w:pPr>
  </w:style>
  <w:style w:type="paragraph" w:customStyle="1" w:styleId="aExamHead">
    <w:name w:val="aExam Head"/>
    <w:basedOn w:val="BillBasicHeading"/>
    <w:next w:val="aExam"/>
    <w:rsid w:val="00E24426"/>
    <w:pPr>
      <w:tabs>
        <w:tab w:val="clear" w:pos="2600"/>
      </w:tabs>
      <w:ind w:left="1100"/>
    </w:pPr>
    <w:rPr>
      <w:sz w:val="18"/>
    </w:rPr>
  </w:style>
  <w:style w:type="paragraph" w:customStyle="1" w:styleId="aExam">
    <w:name w:val="aExam"/>
    <w:basedOn w:val="aNoteSymb"/>
    <w:rsid w:val="00E24426"/>
    <w:pPr>
      <w:spacing w:before="60"/>
      <w:ind w:left="1100" w:firstLine="0"/>
    </w:pPr>
  </w:style>
  <w:style w:type="paragraph" w:customStyle="1" w:styleId="aNote">
    <w:name w:val="aNote"/>
    <w:basedOn w:val="BillBasic"/>
    <w:link w:val="aNoteChar"/>
    <w:rsid w:val="00E24426"/>
    <w:pPr>
      <w:ind w:left="1900" w:hanging="800"/>
    </w:pPr>
    <w:rPr>
      <w:sz w:val="20"/>
    </w:rPr>
  </w:style>
  <w:style w:type="paragraph" w:customStyle="1" w:styleId="HeaderEven">
    <w:name w:val="HeaderEven"/>
    <w:basedOn w:val="Normal"/>
    <w:rsid w:val="00E24426"/>
    <w:rPr>
      <w:rFonts w:ascii="Arial" w:hAnsi="Arial"/>
      <w:sz w:val="18"/>
    </w:rPr>
  </w:style>
  <w:style w:type="paragraph" w:customStyle="1" w:styleId="HeaderEven6">
    <w:name w:val="HeaderEven6"/>
    <w:basedOn w:val="HeaderEven"/>
    <w:rsid w:val="00E24426"/>
    <w:pPr>
      <w:spacing w:before="120" w:after="60"/>
    </w:pPr>
  </w:style>
  <w:style w:type="paragraph" w:customStyle="1" w:styleId="HeaderOdd6">
    <w:name w:val="HeaderOdd6"/>
    <w:basedOn w:val="HeaderEven6"/>
    <w:rsid w:val="00E24426"/>
    <w:pPr>
      <w:jc w:val="right"/>
    </w:pPr>
  </w:style>
  <w:style w:type="paragraph" w:customStyle="1" w:styleId="HeaderOdd">
    <w:name w:val="HeaderOdd"/>
    <w:basedOn w:val="HeaderEven"/>
    <w:rsid w:val="00E24426"/>
    <w:pPr>
      <w:jc w:val="right"/>
    </w:pPr>
  </w:style>
  <w:style w:type="paragraph" w:customStyle="1" w:styleId="N-TOCheading">
    <w:name w:val="N-TOCheading"/>
    <w:basedOn w:val="BillBasicHeading"/>
    <w:next w:val="N-9pt"/>
    <w:rsid w:val="00E24426"/>
    <w:pPr>
      <w:pBdr>
        <w:bottom w:val="single" w:sz="4" w:space="1" w:color="auto"/>
      </w:pBdr>
      <w:spacing w:before="800"/>
    </w:pPr>
    <w:rPr>
      <w:sz w:val="32"/>
    </w:rPr>
  </w:style>
  <w:style w:type="paragraph" w:customStyle="1" w:styleId="N-9pt">
    <w:name w:val="N-9pt"/>
    <w:basedOn w:val="BillBasic"/>
    <w:next w:val="BillBasic"/>
    <w:rsid w:val="00E24426"/>
    <w:pPr>
      <w:keepNext/>
      <w:tabs>
        <w:tab w:val="right" w:pos="7707"/>
      </w:tabs>
      <w:spacing w:before="120"/>
    </w:pPr>
    <w:rPr>
      <w:rFonts w:ascii="Arial" w:hAnsi="Arial"/>
      <w:sz w:val="18"/>
    </w:rPr>
  </w:style>
  <w:style w:type="paragraph" w:customStyle="1" w:styleId="N-14pt">
    <w:name w:val="N-14pt"/>
    <w:basedOn w:val="BillBasic"/>
    <w:rsid w:val="00E24426"/>
    <w:pPr>
      <w:spacing w:before="0"/>
    </w:pPr>
    <w:rPr>
      <w:b/>
      <w:sz w:val="28"/>
    </w:rPr>
  </w:style>
  <w:style w:type="paragraph" w:customStyle="1" w:styleId="N-16pt">
    <w:name w:val="N-16pt"/>
    <w:basedOn w:val="BillBasic"/>
    <w:rsid w:val="00E24426"/>
    <w:pPr>
      <w:spacing w:before="800"/>
    </w:pPr>
    <w:rPr>
      <w:b/>
      <w:sz w:val="32"/>
    </w:rPr>
  </w:style>
  <w:style w:type="paragraph" w:customStyle="1" w:styleId="N-line3">
    <w:name w:val="N-line3"/>
    <w:basedOn w:val="BillBasic"/>
    <w:next w:val="BillBasic"/>
    <w:rsid w:val="00E24426"/>
    <w:pPr>
      <w:pBdr>
        <w:bottom w:val="single" w:sz="12" w:space="1" w:color="auto"/>
      </w:pBdr>
      <w:spacing w:before="60"/>
    </w:pPr>
  </w:style>
  <w:style w:type="paragraph" w:customStyle="1" w:styleId="Comment">
    <w:name w:val="Comment"/>
    <w:basedOn w:val="BillBasic"/>
    <w:rsid w:val="00E24426"/>
    <w:pPr>
      <w:tabs>
        <w:tab w:val="left" w:pos="1800"/>
      </w:tabs>
      <w:ind w:left="1300"/>
      <w:jc w:val="left"/>
    </w:pPr>
    <w:rPr>
      <w:b/>
      <w:sz w:val="18"/>
    </w:rPr>
  </w:style>
  <w:style w:type="paragraph" w:customStyle="1" w:styleId="FooterInfo">
    <w:name w:val="FooterInfo"/>
    <w:basedOn w:val="Normal"/>
    <w:rsid w:val="00E24426"/>
    <w:pPr>
      <w:tabs>
        <w:tab w:val="right" w:pos="7707"/>
      </w:tabs>
    </w:pPr>
    <w:rPr>
      <w:rFonts w:ascii="Arial" w:hAnsi="Arial"/>
      <w:sz w:val="18"/>
    </w:rPr>
  </w:style>
  <w:style w:type="paragraph" w:customStyle="1" w:styleId="AH1Chapter">
    <w:name w:val="A H1 Chapter"/>
    <w:basedOn w:val="BillBasicHeading"/>
    <w:next w:val="AH2Part"/>
    <w:rsid w:val="00E24426"/>
    <w:pPr>
      <w:spacing w:before="320"/>
      <w:ind w:left="2600" w:hanging="2600"/>
      <w:outlineLvl w:val="0"/>
    </w:pPr>
    <w:rPr>
      <w:sz w:val="34"/>
    </w:rPr>
  </w:style>
  <w:style w:type="paragraph" w:customStyle="1" w:styleId="AH2Part">
    <w:name w:val="A H2 Part"/>
    <w:basedOn w:val="BillBasicHeading"/>
    <w:next w:val="AH3Div"/>
    <w:rsid w:val="00E24426"/>
    <w:pPr>
      <w:spacing w:before="380"/>
      <w:ind w:left="2600" w:hanging="2600"/>
      <w:outlineLvl w:val="1"/>
    </w:pPr>
    <w:rPr>
      <w:sz w:val="32"/>
    </w:rPr>
  </w:style>
  <w:style w:type="paragraph" w:customStyle="1" w:styleId="AH3Div">
    <w:name w:val="A H3 Div"/>
    <w:basedOn w:val="BillBasicHeading"/>
    <w:next w:val="AH5Sec"/>
    <w:rsid w:val="00E24426"/>
    <w:pPr>
      <w:spacing w:before="240"/>
      <w:ind w:left="2600" w:hanging="2600"/>
      <w:outlineLvl w:val="2"/>
    </w:pPr>
    <w:rPr>
      <w:sz w:val="28"/>
    </w:rPr>
  </w:style>
  <w:style w:type="paragraph" w:customStyle="1" w:styleId="AH5Sec">
    <w:name w:val="A H5 Sec"/>
    <w:basedOn w:val="BillBasicHeading"/>
    <w:next w:val="Amain"/>
    <w:link w:val="AH5SecChar"/>
    <w:rsid w:val="00E24426"/>
    <w:pPr>
      <w:tabs>
        <w:tab w:val="clear" w:pos="2600"/>
        <w:tab w:val="left" w:pos="1100"/>
      </w:tabs>
      <w:spacing w:before="240"/>
      <w:ind w:left="1100" w:hanging="1100"/>
      <w:outlineLvl w:val="4"/>
    </w:pPr>
  </w:style>
  <w:style w:type="paragraph" w:customStyle="1" w:styleId="direction">
    <w:name w:val="direction"/>
    <w:basedOn w:val="BillBasic"/>
    <w:next w:val="AmainreturnSymb"/>
    <w:rsid w:val="00E24426"/>
    <w:pPr>
      <w:keepNext/>
      <w:ind w:left="1100"/>
    </w:pPr>
    <w:rPr>
      <w:i/>
    </w:rPr>
  </w:style>
  <w:style w:type="paragraph" w:customStyle="1" w:styleId="AH4SubDiv">
    <w:name w:val="A H4 SubDiv"/>
    <w:basedOn w:val="BillBasicHeading"/>
    <w:next w:val="AH5Sec"/>
    <w:rsid w:val="00E24426"/>
    <w:pPr>
      <w:spacing w:before="240"/>
      <w:ind w:left="2600" w:hanging="2600"/>
      <w:outlineLvl w:val="3"/>
    </w:pPr>
    <w:rPr>
      <w:sz w:val="26"/>
    </w:rPr>
  </w:style>
  <w:style w:type="paragraph" w:customStyle="1" w:styleId="Sched-heading">
    <w:name w:val="Sched-heading"/>
    <w:basedOn w:val="BillBasicHeading"/>
    <w:next w:val="refSymb"/>
    <w:rsid w:val="00E24426"/>
    <w:pPr>
      <w:spacing w:before="380"/>
      <w:ind w:left="2600" w:hanging="2600"/>
      <w:outlineLvl w:val="0"/>
    </w:pPr>
    <w:rPr>
      <w:sz w:val="34"/>
    </w:rPr>
  </w:style>
  <w:style w:type="paragraph" w:customStyle="1" w:styleId="ref">
    <w:name w:val="ref"/>
    <w:basedOn w:val="BillBasic"/>
    <w:next w:val="Normal"/>
    <w:rsid w:val="00E24426"/>
    <w:pPr>
      <w:spacing w:before="60"/>
    </w:pPr>
    <w:rPr>
      <w:sz w:val="18"/>
    </w:rPr>
  </w:style>
  <w:style w:type="paragraph" w:customStyle="1" w:styleId="Sched-Part">
    <w:name w:val="Sched-Part"/>
    <w:basedOn w:val="BillBasicHeading"/>
    <w:next w:val="Sched-Form"/>
    <w:rsid w:val="00E24426"/>
    <w:pPr>
      <w:spacing w:before="380"/>
      <w:ind w:left="2600" w:hanging="2600"/>
      <w:outlineLvl w:val="1"/>
    </w:pPr>
    <w:rPr>
      <w:sz w:val="32"/>
    </w:rPr>
  </w:style>
  <w:style w:type="paragraph" w:customStyle="1" w:styleId="ShadedSchClause">
    <w:name w:val="Shaded Sch Clause"/>
    <w:basedOn w:val="Schclauseheading"/>
    <w:next w:val="direction"/>
    <w:rsid w:val="00E24426"/>
    <w:pPr>
      <w:shd w:val="pct25" w:color="auto" w:fill="auto"/>
      <w:outlineLvl w:val="3"/>
    </w:pPr>
  </w:style>
  <w:style w:type="paragraph" w:customStyle="1" w:styleId="Sched-Form">
    <w:name w:val="Sched-Form"/>
    <w:basedOn w:val="BillBasicHeading"/>
    <w:next w:val="Schclauseheading"/>
    <w:rsid w:val="00E24426"/>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E24426"/>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E24426"/>
    <w:pPr>
      <w:spacing w:before="320"/>
      <w:ind w:left="2600" w:hanging="2600"/>
      <w:jc w:val="both"/>
      <w:outlineLvl w:val="0"/>
    </w:pPr>
    <w:rPr>
      <w:sz w:val="34"/>
    </w:rPr>
  </w:style>
  <w:style w:type="paragraph" w:styleId="TOC7">
    <w:name w:val="toc 7"/>
    <w:basedOn w:val="TOC2"/>
    <w:next w:val="Normal"/>
    <w:autoRedefine/>
    <w:rsid w:val="00E24426"/>
    <w:pPr>
      <w:keepNext w:val="0"/>
      <w:spacing w:before="120"/>
    </w:pPr>
    <w:rPr>
      <w:sz w:val="20"/>
    </w:rPr>
  </w:style>
  <w:style w:type="paragraph" w:styleId="TOC2">
    <w:name w:val="toc 2"/>
    <w:basedOn w:val="Normal"/>
    <w:next w:val="Normal"/>
    <w:autoRedefine/>
    <w:rsid w:val="00E24426"/>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24426"/>
    <w:pPr>
      <w:keepNext/>
      <w:tabs>
        <w:tab w:val="left" w:pos="400"/>
      </w:tabs>
      <w:spacing w:before="0"/>
      <w:jc w:val="left"/>
    </w:pPr>
    <w:rPr>
      <w:rFonts w:ascii="Arial" w:hAnsi="Arial"/>
      <w:b/>
      <w:sz w:val="28"/>
    </w:rPr>
  </w:style>
  <w:style w:type="paragraph" w:customStyle="1" w:styleId="EndNote2">
    <w:name w:val="EndNote2"/>
    <w:basedOn w:val="BillBasic"/>
    <w:rsid w:val="00723CFF"/>
    <w:pPr>
      <w:keepNext/>
      <w:tabs>
        <w:tab w:val="left" w:pos="240"/>
      </w:tabs>
      <w:spacing w:before="320"/>
      <w:jc w:val="left"/>
    </w:pPr>
    <w:rPr>
      <w:b/>
      <w:sz w:val="18"/>
    </w:rPr>
  </w:style>
  <w:style w:type="paragraph" w:customStyle="1" w:styleId="IH1Chap">
    <w:name w:val="I H1 Chap"/>
    <w:basedOn w:val="BillBasicHeading"/>
    <w:next w:val="Normal"/>
    <w:rsid w:val="00E24426"/>
    <w:pPr>
      <w:spacing w:before="320"/>
      <w:ind w:left="2600" w:hanging="2600"/>
    </w:pPr>
    <w:rPr>
      <w:sz w:val="34"/>
    </w:rPr>
  </w:style>
  <w:style w:type="paragraph" w:customStyle="1" w:styleId="IH2Part">
    <w:name w:val="I H2 Part"/>
    <w:basedOn w:val="BillBasicHeading"/>
    <w:next w:val="Normal"/>
    <w:rsid w:val="00E24426"/>
    <w:pPr>
      <w:spacing w:before="380"/>
      <w:ind w:left="2600" w:hanging="2600"/>
    </w:pPr>
    <w:rPr>
      <w:sz w:val="32"/>
    </w:rPr>
  </w:style>
  <w:style w:type="paragraph" w:customStyle="1" w:styleId="IH3Div">
    <w:name w:val="I H3 Div"/>
    <w:basedOn w:val="BillBasicHeading"/>
    <w:next w:val="Normal"/>
    <w:rsid w:val="00E24426"/>
    <w:pPr>
      <w:spacing w:before="240"/>
      <w:ind w:left="2600" w:hanging="2600"/>
    </w:pPr>
    <w:rPr>
      <w:sz w:val="28"/>
    </w:rPr>
  </w:style>
  <w:style w:type="paragraph" w:customStyle="1" w:styleId="IH5Sec">
    <w:name w:val="I H5 Sec"/>
    <w:basedOn w:val="BillBasicHeading"/>
    <w:next w:val="Normal"/>
    <w:rsid w:val="00E24426"/>
    <w:pPr>
      <w:tabs>
        <w:tab w:val="clear" w:pos="2600"/>
        <w:tab w:val="left" w:pos="1100"/>
      </w:tabs>
      <w:spacing w:before="240"/>
      <w:ind w:left="1100" w:hanging="1100"/>
    </w:pPr>
  </w:style>
  <w:style w:type="paragraph" w:customStyle="1" w:styleId="IH4SubDiv">
    <w:name w:val="I H4 SubDiv"/>
    <w:basedOn w:val="BillBasicHeading"/>
    <w:next w:val="Normal"/>
    <w:rsid w:val="00E24426"/>
    <w:pPr>
      <w:spacing w:before="240"/>
      <w:ind w:left="2600" w:hanging="2600"/>
      <w:jc w:val="both"/>
    </w:pPr>
    <w:rPr>
      <w:sz w:val="26"/>
    </w:rPr>
  </w:style>
  <w:style w:type="character" w:styleId="LineNumber">
    <w:name w:val="line number"/>
    <w:basedOn w:val="DefaultParagraphFont"/>
    <w:rsid w:val="00E24426"/>
    <w:rPr>
      <w:rFonts w:ascii="Arial" w:hAnsi="Arial"/>
      <w:sz w:val="16"/>
    </w:rPr>
  </w:style>
  <w:style w:type="paragraph" w:customStyle="1" w:styleId="PageBreak">
    <w:name w:val="PageBreak"/>
    <w:basedOn w:val="Normal"/>
    <w:rsid w:val="00E24426"/>
    <w:rPr>
      <w:sz w:val="4"/>
    </w:rPr>
  </w:style>
  <w:style w:type="paragraph" w:customStyle="1" w:styleId="04Dictionary">
    <w:name w:val="04Dictionary"/>
    <w:basedOn w:val="Normal"/>
    <w:rsid w:val="00E24426"/>
  </w:style>
  <w:style w:type="paragraph" w:customStyle="1" w:styleId="N-line1">
    <w:name w:val="N-line1"/>
    <w:basedOn w:val="BillBasic"/>
    <w:rsid w:val="00E24426"/>
    <w:pPr>
      <w:pBdr>
        <w:bottom w:val="single" w:sz="4" w:space="0" w:color="auto"/>
      </w:pBdr>
      <w:spacing w:before="100"/>
      <w:ind w:left="2980" w:right="3020"/>
      <w:jc w:val="center"/>
    </w:pPr>
  </w:style>
  <w:style w:type="paragraph" w:customStyle="1" w:styleId="N-line2">
    <w:name w:val="N-line2"/>
    <w:basedOn w:val="Normal"/>
    <w:rsid w:val="00E24426"/>
    <w:pPr>
      <w:pBdr>
        <w:bottom w:val="single" w:sz="8" w:space="0" w:color="auto"/>
      </w:pBdr>
    </w:pPr>
  </w:style>
  <w:style w:type="paragraph" w:customStyle="1" w:styleId="EndNote">
    <w:name w:val="EndNote"/>
    <w:basedOn w:val="BillBasicHeading"/>
    <w:rsid w:val="00E24426"/>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24426"/>
    <w:pPr>
      <w:tabs>
        <w:tab w:val="left" w:pos="700"/>
      </w:tabs>
      <w:spacing w:before="160"/>
      <w:ind w:left="700" w:hanging="700"/>
    </w:pPr>
    <w:rPr>
      <w:rFonts w:ascii="Arial (W1)" w:hAnsi="Arial (W1)"/>
    </w:rPr>
  </w:style>
  <w:style w:type="paragraph" w:customStyle="1" w:styleId="PenaltyHeading">
    <w:name w:val="PenaltyHeading"/>
    <w:basedOn w:val="Normal"/>
    <w:rsid w:val="00E24426"/>
    <w:pPr>
      <w:tabs>
        <w:tab w:val="left" w:pos="1100"/>
      </w:tabs>
      <w:spacing w:before="120"/>
      <w:ind w:left="1100" w:hanging="1100"/>
    </w:pPr>
    <w:rPr>
      <w:rFonts w:ascii="Arial" w:hAnsi="Arial"/>
      <w:b/>
      <w:sz w:val="20"/>
    </w:rPr>
  </w:style>
  <w:style w:type="paragraph" w:customStyle="1" w:styleId="05EndNote">
    <w:name w:val="05EndNote"/>
    <w:basedOn w:val="Normal"/>
    <w:rsid w:val="00E24426"/>
  </w:style>
  <w:style w:type="paragraph" w:customStyle="1" w:styleId="03Schedule">
    <w:name w:val="03Schedule"/>
    <w:basedOn w:val="Normal"/>
    <w:rsid w:val="00E24426"/>
  </w:style>
  <w:style w:type="paragraph" w:customStyle="1" w:styleId="ISched-heading">
    <w:name w:val="I Sched-heading"/>
    <w:basedOn w:val="BillBasicHeading"/>
    <w:next w:val="Normal"/>
    <w:rsid w:val="00E24426"/>
    <w:pPr>
      <w:spacing w:before="320"/>
      <w:ind w:left="2600" w:hanging="2600"/>
    </w:pPr>
    <w:rPr>
      <w:sz w:val="34"/>
    </w:rPr>
  </w:style>
  <w:style w:type="paragraph" w:customStyle="1" w:styleId="ISched-Part">
    <w:name w:val="I Sched-Part"/>
    <w:basedOn w:val="BillBasicHeading"/>
    <w:rsid w:val="00E24426"/>
    <w:pPr>
      <w:spacing w:before="380"/>
      <w:ind w:left="2600" w:hanging="2600"/>
    </w:pPr>
    <w:rPr>
      <w:sz w:val="32"/>
    </w:rPr>
  </w:style>
  <w:style w:type="paragraph" w:customStyle="1" w:styleId="ISched-form">
    <w:name w:val="I Sched-form"/>
    <w:basedOn w:val="BillBasicHeading"/>
    <w:rsid w:val="00E24426"/>
    <w:pPr>
      <w:tabs>
        <w:tab w:val="right" w:pos="7200"/>
      </w:tabs>
      <w:spacing w:before="240"/>
      <w:ind w:left="2600" w:hanging="2600"/>
    </w:pPr>
    <w:rPr>
      <w:sz w:val="28"/>
    </w:rPr>
  </w:style>
  <w:style w:type="paragraph" w:customStyle="1" w:styleId="ISchclauseheading">
    <w:name w:val="I Sch clause heading"/>
    <w:basedOn w:val="BillBasic"/>
    <w:rsid w:val="00E24426"/>
    <w:pPr>
      <w:keepNext/>
      <w:tabs>
        <w:tab w:val="left" w:pos="1100"/>
      </w:tabs>
      <w:spacing w:before="240"/>
      <w:ind w:left="1100" w:hanging="1100"/>
      <w:jc w:val="left"/>
    </w:pPr>
    <w:rPr>
      <w:rFonts w:ascii="Arial" w:hAnsi="Arial"/>
      <w:b/>
    </w:rPr>
  </w:style>
  <w:style w:type="paragraph" w:customStyle="1" w:styleId="IMain">
    <w:name w:val="I Main"/>
    <w:basedOn w:val="Amain"/>
    <w:rsid w:val="00E24426"/>
  </w:style>
  <w:style w:type="paragraph" w:customStyle="1" w:styleId="Ipara">
    <w:name w:val="I para"/>
    <w:basedOn w:val="Apara"/>
    <w:rsid w:val="00E24426"/>
    <w:pPr>
      <w:outlineLvl w:val="9"/>
    </w:pPr>
  </w:style>
  <w:style w:type="paragraph" w:customStyle="1" w:styleId="Isubpara">
    <w:name w:val="I subpara"/>
    <w:basedOn w:val="Asubpara"/>
    <w:rsid w:val="00E2442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24426"/>
    <w:pPr>
      <w:tabs>
        <w:tab w:val="clear" w:pos="2400"/>
        <w:tab w:val="clear" w:pos="2600"/>
        <w:tab w:val="right" w:pos="2460"/>
        <w:tab w:val="left" w:pos="2660"/>
      </w:tabs>
      <w:ind w:left="2660" w:hanging="2660"/>
    </w:pPr>
  </w:style>
  <w:style w:type="character" w:customStyle="1" w:styleId="CharSectNo">
    <w:name w:val="CharSectNo"/>
    <w:basedOn w:val="DefaultParagraphFont"/>
    <w:rsid w:val="00E24426"/>
  </w:style>
  <w:style w:type="character" w:customStyle="1" w:styleId="CharDivNo">
    <w:name w:val="CharDivNo"/>
    <w:basedOn w:val="DefaultParagraphFont"/>
    <w:rsid w:val="00E24426"/>
  </w:style>
  <w:style w:type="character" w:customStyle="1" w:styleId="CharDivText">
    <w:name w:val="CharDivText"/>
    <w:basedOn w:val="DefaultParagraphFont"/>
    <w:rsid w:val="00E24426"/>
  </w:style>
  <w:style w:type="character" w:customStyle="1" w:styleId="CharPartNo">
    <w:name w:val="CharPartNo"/>
    <w:basedOn w:val="DefaultParagraphFont"/>
    <w:rsid w:val="00E24426"/>
  </w:style>
  <w:style w:type="paragraph" w:customStyle="1" w:styleId="Placeholder">
    <w:name w:val="Placeholder"/>
    <w:basedOn w:val="Normal"/>
    <w:rsid w:val="00E24426"/>
    <w:rPr>
      <w:sz w:val="10"/>
    </w:rPr>
  </w:style>
  <w:style w:type="paragraph" w:styleId="PlainText">
    <w:name w:val="Plain Text"/>
    <w:basedOn w:val="Normal"/>
    <w:rsid w:val="00E24426"/>
    <w:rPr>
      <w:rFonts w:ascii="Courier New" w:hAnsi="Courier New"/>
      <w:sz w:val="20"/>
    </w:rPr>
  </w:style>
  <w:style w:type="character" w:customStyle="1" w:styleId="CharChapNo">
    <w:name w:val="CharChapNo"/>
    <w:basedOn w:val="DefaultParagraphFont"/>
    <w:rsid w:val="00E24426"/>
  </w:style>
  <w:style w:type="character" w:customStyle="1" w:styleId="CharChapText">
    <w:name w:val="CharChapText"/>
    <w:basedOn w:val="DefaultParagraphFont"/>
    <w:rsid w:val="00E24426"/>
  </w:style>
  <w:style w:type="character" w:customStyle="1" w:styleId="CharPartText">
    <w:name w:val="CharPartText"/>
    <w:basedOn w:val="DefaultParagraphFont"/>
    <w:rsid w:val="00E24426"/>
  </w:style>
  <w:style w:type="paragraph" w:styleId="TOC1">
    <w:name w:val="toc 1"/>
    <w:basedOn w:val="Normal"/>
    <w:next w:val="Normal"/>
    <w:autoRedefine/>
    <w:rsid w:val="00E24426"/>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E2442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E2442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rsid w:val="00E2442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E24426"/>
  </w:style>
  <w:style w:type="paragraph" w:styleId="Title">
    <w:name w:val="Title"/>
    <w:basedOn w:val="Normal"/>
    <w:qFormat/>
    <w:rsid w:val="00723CFF"/>
    <w:pPr>
      <w:spacing w:before="240" w:after="60"/>
      <w:jc w:val="center"/>
      <w:outlineLvl w:val="0"/>
    </w:pPr>
    <w:rPr>
      <w:rFonts w:ascii="Arial" w:hAnsi="Arial"/>
      <w:b/>
      <w:kern w:val="28"/>
      <w:sz w:val="32"/>
    </w:rPr>
  </w:style>
  <w:style w:type="paragraph" w:styleId="Signature">
    <w:name w:val="Signature"/>
    <w:basedOn w:val="Normal"/>
    <w:rsid w:val="00E24426"/>
    <w:pPr>
      <w:ind w:left="4252"/>
    </w:pPr>
  </w:style>
  <w:style w:type="paragraph" w:customStyle="1" w:styleId="ActNo">
    <w:name w:val="ActNo"/>
    <w:basedOn w:val="BillBasicHeading"/>
    <w:rsid w:val="00E24426"/>
    <w:pPr>
      <w:keepNext w:val="0"/>
      <w:tabs>
        <w:tab w:val="clear" w:pos="2600"/>
      </w:tabs>
      <w:spacing w:before="220"/>
    </w:pPr>
  </w:style>
  <w:style w:type="paragraph" w:customStyle="1" w:styleId="aParaNote">
    <w:name w:val="aParaNote"/>
    <w:basedOn w:val="BillBasic"/>
    <w:rsid w:val="00E24426"/>
    <w:pPr>
      <w:ind w:left="2840" w:hanging="1240"/>
    </w:pPr>
    <w:rPr>
      <w:sz w:val="20"/>
    </w:rPr>
  </w:style>
  <w:style w:type="paragraph" w:customStyle="1" w:styleId="aExamNum">
    <w:name w:val="aExamNum"/>
    <w:basedOn w:val="aExam"/>
    <w:rsid w:val="00E24426"/>
    <w:pPr>
      <w:ind w:left="1500" w:hanging="400"/>
    </w:pPr>
  </w:style>
  <w:style w:type="paragraph" w:customStyle="1" w:styleId="LongTitle">
    <w:name w:val="LongTitle"/>
    <w:basedOn w:val="BillBasic"/>
    <w:rsid w:val="00E24426"/>
    <w:pPr>
      <w:spacing w:before="300"/>
    </w:pPr>
  </w:style>
  <w:style w:type="paragraph" w:customStyle="1" w:styleId="Minister">
    <w:name w:val="Minister"/>
    <w:basedOn w:val="BillBasic"/>
    <w:rsid w:val="00E24426"/>
    <w:pPr>
      <w:spacing w:before="640"/>
      <w:jc w:val="right"/>
    </w:pPr>
    <w:rPr>
      <w:caps/>
    </w:rPr>
  </w:style>
  <w:style w:type="paragraph" w:customStyle="1" w:styleId="DateLine">
    <w:name w:val="DateLine"/>
    <w:basedOn w:val="BillBasic"/>
    <w:rsid w:val="00E24426"/>
    <w:pPr>
      <w:tabs>
        <w:tab w:val="left" w:pos="4320"/>
      </w:tabs>
    </w:pPr>
  </w:style>
  <w:style w:type="paragraph" w:customStyle="1" w:styleId="madeunder">
    <w:name w:val="made under"/>
    <w:basedOn w:val="BillBasic"/>
    <w:rsid w:val="00E24426"/>
    <w:pPr>
      <w:spacing w:before="240"/>
    </w:pPr>
  </w:style>
  <w:style w:type="paragraph" w:customStyle="1" w:styleId="EndNoteSubHeading">
    <w:name w:val="EndNoteSubHeading"/>
    <w:basedOn w:val="Normal"/>
    <w:next w:val="EndNoteText"/>
    <w:rsid w:val="00723CFF"/>
    <w:pPr>
      <w:keepNext/>
      <w:tabs>
        <w:tab w:val="left" w:pos="700"/>
      </w:tabs>
      <w:spacing w:before="240"/>
      <w:ind w:left="700" w:hanging="700"/>
    </w:pPr>
    <w:rPr>
      <w:rFonts w:ascii="Arial" w:hAnsi="Arial"/>
      <w:b/>
      <w:sz w:val="20"/>
    </w:rPr>
  </w:style>
  <w:style w:type="paragraph" w:customStyle="1" w:styleId="EndNoteText">
    <w:name w:val="EndNoteText"/>
    <w:basedOn w:val="BillBasic"/>
    <w:rsid w:val="00E24426"/>
    <w:pPr>
      <w:tabs>
        <w:tab w:val="left" w:pos="700"/>
        <w:tab w:val="right" w:pos="6160"/>
      </w:tabs>
      <w:spacing w:before="80"/>
      <w:ind w:left="700" w:hanging="700"/>
    </w:pPr>
    <w:rPr>
      <w:sz w:val="20"/>
    </w:rPr>
  </w:style>
  <w:style w:type="paragraph" w:customStyle="1" w:styleId="BillBasicItalics">
    <w:name w:val="BillBasicItalics"/>
    <w:basedOn w:val="BillBasic"/>
    <w:rsid w:val="00E24426"/>
    <w:rPr>
      <w:i/>
    </w:rPr>
  </w:style>
  <w:style w:type="paragraph" w:customStyle="1" w:styleId="00SigningPage">
    <w:name w:val="00SigningPage"/>
    <w:basedOn w:val="Normal"/>
    <w:rsid w:val="00E24426"/>
  </w:style>
  <w:style w:type="paragraph" w:customStyle="1" w:styleId="Aparareturn">
    <w:name w:val="A para return"/>
    <w:basedOn w:val="BillBasic"/>
    <w:rsid w:val="00E24426"/>
    <w:pPr>
      <w:ind w:left="1600"/>
    </w:pPr>
  </w:style>
  <w:style w:type="paragraph" w:customStyle="1" w:styleId="Asubparareturn">
    <w:name w:val="A subpara return"/>
    <w:basedOn w:val="BillBasic"/>
    <w:rsid w:val="00E24426"/>
    <w:pPr>
      <w:ind w:left="2100"/>
    </w:pPr>
  </w:style>
  <w:style w:type="paragraph" w:customStyle="1" w:styleId="CommentNum">
    <w:name w:val="CommentNum"/>
    <w:basedOn w:val="Comment"/>
    <w:rsid w:val="00E24426"/>
    <w:pPr>
      <w:ind w:left="1800" w:hanging="1800"/>
    </w:pPr>
  </w:style>
  <w:style w:type="paragraph" w:styleId="TOC8">
    <w:name w:val="toc 8"/>
    <w:basedOn w:val="TOC3"/>
    <w:next w:val="Normal"/>
    <w:autoRedefine/>
    <w:rsid w:val="00E24426"/>
    <w:pPr>
      <w:keepNext w:val="0"/>
      <w:spacing w:before="120"/>
    </w:pPr>
  </w:style>
  <w:style w:type="paragraph" w:customStyle="1" w:styleId="Judges">
    <w:name w:val="Judges"/>
    <w:basedOn w:val="Minister"/>
    <w:rsid w:val="00E24426"/>
    <w:pPr>
      <w:spacing w:before="180"/>
    </w:pPr>
  </w:style>
  <w:style w:type="paragraph" w:customStyle="1" w:styleId="BillFor">
    <w:name w:val="BillFor"/>
    <w:basedOn w:val="BillBasicHeading"/>
    <w:rsid w:val="00E24426"/>
    <w:pPr>
      <w:keepNext w:val="0"/>
      <w:spacing w:before="320"/>
      <w:jc w:val="both"/>
    </w:pPr>
    <w:rPr>
      <w:sz w:val="28"/>
    </w:rPr>
  </w:style>
  <w:style w:type="paragraph" w:customStyle="1" w:styleId="draft">
    <w:name w:val="draft"/>
    <w:basedOn w:val="Normal"/>
    <w:rsid w:val="00E2442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24426"/>
    <w:pPr>
      <w:spacing w:line="260" w:lineRule="atLeast"/>
      <w:jc w:val="center"/>
    </w:pPr>
  </w:style>
  <w:style w:type="paragraph" w:customStyle="1" w:styleId="Amainbullet">
    <w:name w:val="A main bullet"/>
    <w:basedOn w:val="BillBasic"/>
    <w:rsid w:val="00E24426"/>
    <w:pPr>
      <w:spacing w:before="60"/>
      <w:ind w:left="1500" w:hanging="400"/>
    </w:pPr>
  </w:style>
  <w:style w:type="paragraph" w:customStyle="1" w:styleId="Aparabullet">
    <w:name w:val="A para bullet"/>
    <w:basedOn w:val="BillBasic"/>
    <w:rsid w:val="00E24426"/>
    <w:pPr>
      <w:spacing w:before="60"/>
      <w:ind w:left="2000" w:hanging="400"/>
    </w:pPr>
  </w:style>
  <w:style w:type="paragraph" w:customStyle="1" w:styleId="Asubparabullet">
    <w:name w:val="A subpara bullet"/>
    <w:basedOn w:val="BillBasic"/>
    <w:rsid w:val="00E24426"/>
    <w:pPr>
      <w:spacing w:before="60"/>
      <w:ind w:left="2540" w:hanging="400"/>
    </w:pPr>
  </w:style>
  <w:style w:type="paragraph" w:customStyle="1" w:styleId="aDefpara">
    <w:name w:val="aDef para"/>
    <w:basedOn w:val="Apara"/>
    <w:rsid w:val="00E24426"/>
  </w:style>
  <w:style w:type="paragraph" w:customStyle="1" w:styleId="aDefsubpara">
    <w:name w:val="aDef subpara"/>
    <w:basedOn w:val="Asubpara"/>
    <w:rsid w:val="00E24426"/>
  </w:style>
  <w:style w:type="paragraph" w:customStyle="1" w:styleId="Idefpara">
    <w:name w:val="I def para"/>
    <w:basedOn w:val="Ipara"/>
    <w:rsid w:val="00E24426"/>
  </w:style>
  <w:style w:type="paragraph" w:customStyle="1" w:styleId="Idefsubpara">
    <w:name w:val="I def subpara"/>
    <w:basedOn w:val="Isubpara"/>
    <w:rsid w:val="00E24426"/>
  </w:style>
  <w:style w:type="paragraph" w:customStyle="1" w:styleId="Notified">
    <w:name w:val="Notified"/>
    <w:basedOn w:val="BillBasic"/>
    <w:rsid w:val="00E24426"/>
    <w:pPr>
      <w:spacing w:before="360"/>
      <w:jc w:val="right"/>
    </w:pPr>
    <w:rPr>
      <w:i/>
    </w:rPr>
  </w:style>
  <w:style w:type="paragraph" w:customStyle="1" w:styleId="03ScheduleLandscape">
    <w:name w:val="03ScheduleLandscape"/>
    <w:basedOn w:val="Normal"/>
    <w:rsid w:val="00E24426"/>
  </w:style>
  <w:style w:type="paragraph" w:customStyle="1" w:styleId="IDict-Heading">
    <w:name w:val="I Dict-Heading"/>
    <w:basedOn w:val="BillBasicHeading"/>
    <w:rsid w:val="00E24426"/>
    <w:pPr>
      <w:spacing w:before="320"/>
      <w:ind w:left="2600" w:hanging="2600"/>
      <w:jc w:val="both"/>
    </w:pPr>
    <w:rPr>
      <w:sz w:val="34"/>
    </w:rPr>
  </w:style>
  <w:style w:type="paragraph" w:customStyle="1" w:styleId="02TextLandscape">
    <w:name w:val="02TextLandscape"/>
    <w:basedOn w:val="Normal"/>
    <w:rsid w:val="00E24426"/>
  </w:style>
  <w:style w:type="paragraph" w:styleId="Salutation">
    <w:name w:val="Salutation"/>
    <w:basedOn w:val="Normal"/>
    <w:next w:val="Normal"/>
    <w:rsid w:val="00723CFF"/>
  </w:style>
  <w:style w:type="paragraph" w:customStyle="1" w:styleId="aNoteBullet">
    <w:name w:val="aNoteBullet"/>
    <w:basedOn w:val="aNoteSymb"/>
    <w:rsid w:val="00E24426"/>
    <w:pPr>
      <w:tabs>
        <w:tab w:val="left" w:pos="2200"/>
      </w:tabs>
      <w:spacing w:before="60"/>
      <w:ind w:left="2600" w:hanging="700"/>
    </w:pPr>
  </w:style>
  <w:style w:type="paragraph" w:customStyle="1" w:styleId="aNotess">
    <w:name w:val="aNotess"/>
    <w:basedOn w:val="BillBasic"/>
    <w:rsid w:val="00723CFF"/>
    <w:pPr>
      <w:ind w:left="1900" w:hanging="800"/>
    </w:pPr>
    <w:rPr>
      <w:sz w:val="20"/>
    </w:rPr>
  </w:style>
  <w:style w:type="paragraph" w:customStyle="1" w:styleId="aParaNoteBullet">
    <w:name w:val="aParaNoteBullet"/>
    <w:basedOn w:val="aParaNote"/>
    <w:rsid w:val="00E24426"/>
    <w:pPr>
      <w:tabs>
        <w:tab w:val="left" w:pos="2700"/>
      </w:tabs>
      <w:spacing w:before="60"/>
      <w:ind w:left="3100" w:hanging="700"/>
    </w:pPr>
  </w:style>
  <w:style w:type="paragraph" w:customStyle="1" w:styleId="aNotepar">
    <w:name w:val="aNotepar"/>
    <w:basedOn w:val="BillBasic"/>
    <w:next w:val="Normal"/>
    <w:rsid w:val="00E24426"/>
    <w:pPr>
      <w:ind w:left="2400" w:hanging="800"/>
    </w:pPr>
    <w:rPr>
      <w:sz w:val="20"/>
    </w:rPr>
  </w:style>
  <w:style w:type="paragraph" w:customStyle="1" w:styleId="aNoteTextpar">
    <w:name w:val="aNoteTextpar"/>
    <w:basedOn w:val="aNotepar"/>
    <w:rsid w:val="00E24426"/>
    <w:pPr>
      <w:spacing w:before="60"/>
      <w:ind w:firstLine="0"/>
    </w:pPr>
  </w:style>
  <w:style w:type="paragraph" w:customStyle="1" w:styleId="MinisterWord">
    <w:name w:val="MinisterWord"/>
    <w:basedOn w:val="Normal"/>
    <w:rsid w:val="00E24426"/>
    <w:pPr>
      <w:spacing w:before="60"/>
      <w:jc w:val="right"/>
    </w:pPr>
  </w:style>
  <w:style w:type="paragraph" w:customStyle="1" w:styleId="aExamPara">
    <w:name w:val="aExamPara"/>
    <w:basedOn w:val="aExam"/>
    <w:rsid w:val="00E24426"/>
    <w:pPr>
      <w:tabs>
        <w:tab w:val="right" w:pos="1720"/>
        <w:tab w:val="left" w:pos="2000"/>
        <w:tab w:val="left" w:pos="2300"/>
      </w:tabs>
      <w:ind w:left="2400" w:hanging="1300"/>
    </w:pPr>
  </w:style>
  <w:style w:type="paragraph" w:customStyle="1" w:styleId="aExamNumText">
    <w:name w:val="aExamNumText"/>
    <w:basedOn w:val="aExam"/>
    <w:rsid w:val="00E24426"/>
    <w:pPr>
      <w:ind w:left="1500"/>
    </w:pPr>
  </w:style>
  <w:style w:type="paragraph" w:customStyle="1" w:styleId="aExamBullet">
    <w:name w:val="aExamBullet"/>
    <w:basedOn w:val="aExam"/>
    <w:rsid w:val="00E24426"/>
    <w:pPr>
      <w:tabs>
        <w:tab w:val="left" w:pos="1500"/>
        <w:tab w:val="left" w:pos="2300"/>
      </w:tabs>
      <w:ind w:left="1900" w:hanging="800"/>
    </w:pPr>
  </w:style>
  <w:style w:type="paragraph" w:customStyle="1" w:styleId="aNotePara">
    <w:name w:val="aNotePara"/>
    <w:basedOn w:val="aNote"/>
    <w:rsid w:val="00E24426"/>
    <w:pPr>
      <w:tabs>
        <w:tab w:val="right" w:pos="2140"/>
        <w:tab w:val="left" w:pos="2400"/>
      </w:tabs>
      <w:spacing w:before="60"/>
      <w:ind w:left="2400" w:hanging="1300"/>
    </w:pPr>
  </w:style>
  <w:style w:type="paragraph" w:customStyle="1" w:styleId="aExplanHeading">
    <w:name w:val="aExplanHeading"/>
    <w:basedOn w:val="BillBasicHeading"/>
    <w:next w:val="Normal"/>
    <w:rsid w:val="00E24426"/>
    <w:rPr>
      <w:rFonts w:ascii="Arial (W1)" w:hAnsi="Arial (W1)"/>
      <w:sz w:val="18"/>
    </w:rPr>
  </w:style>
  <w:style w:type="paragraph" w:customStyle="1" w:styleId="aExplanText">
    <w:name w:val="aExplanText"/>
    <w:basedOn w:val="BillBasic"/>
    <w:rsid w:val="00E24426"/>
    <w:rPr>
      <w:sz w:val="20"/>
    </w:rPr>
  </w:style>
  <w:style w:type="paragraph" w:customStyle="1" w:styleId="aParaNotePara">
    <w:name w:val="aParaNotePara"/>
    <w:basedOn w:val="aNoteParaSymb"/>
    <w:rsid w:val="00E24426"/>
    <w:pPr>
      <w:tabs>
        <w:tab w:val="clear" w:pos="2140"/>
        <w:tab w:val="clear" w:pos="2400"/>
        <w:tab w:val="right" w:pos="2644"/>
      </w:tabs>
      <w:ind w:left="3320" w:hanging="1720"/>
    </w:pPr>
  </w:style>
  <w:style w:type="character" w:customStyle="1" w:styleId="charBold">
    <w:name w:val="charBold"/>
    <w:basedOn w:val="DefaultParagraphFont"/>
    <w:rsid w:val="00E24426"/>
    <w:rPr>
      <w:b/>
    </w:rPr>
  </w:style>
  <w:style w:type="character" w:customStyle="1" w:styleId="charBoldItals">
    <w:name w:val="charBoldItals"/>
    <w:basedOn w:val="DefaultParagraphFont"/>
    <w:rsid w:val="00E24426"/>
    <w:rPr>
      <w:b/>
      <w:i/>
    </w:rPr>
  </w:style>
  <w:style w:type="character" w:customStyle="1" w:styleId="charItals">
    <w:name w:val="charItals"/>
    <w:basedOn w:val="DefaultParagraphFont"/>
    <w:rsid w:val="00E24426"/>
    <w:rPr>
      <w:i/>
    </w:rPr>
  </w:style>
  <w:style w:type="character" w:customStyle="1" w:styleId="charUnderline">
    <w:name w:val="charUnderline"/>
    <w:basedOn w:val="DefaultParagraphFont"/>
    <w:rsid w:val="00E24426"/>
    <w:rPr>
      <w:u w:val="single"/>
    </w:rPr>
  </w:style>
  <w:style w:type="paragraph" w:customStyle="1" w:styleId="TableHd">
    <w:name w:val="TableHd"/>
    <w:basedOn w:val="Normal"/>
    <w:rsid w:val="00E24426"/>
    <w:pPr>
      <w:keepNext/>
      <w:spacing w:before="300"/>
      <w:ind w:left="1200" w:hanging="1200"/>
    </w:pPr>
    <w:rPr>
      <w:rFonts w:ascii="Arial" w:hAnsi="Arial"/>
      <w:b/>
      <w:sz w:val="20"/>
    </w:rPr>
  </w:style>
  <w:style w:type="paragraph" w:customStyle="1" w:styleId="TableColHd">
    <w:name w:val="TableColHd"/>
    <w:basedOn w:val="Normal"/>
    <w:rsid w:val="00E24426"/>
    <w:pPr>
      <w:keepNext/>
      <w:spacing w:after="60"/>
    </w:pPr>
    <w:rPr>
      <w:rFonts w:ascii="Arial" w:hAnsi="Arial"/>
      <w:b/>
      <w:sz w:val="18"/>
    </w:rPr>
  </w:style>
  <w:style w:type="paragraph" w:customStyle="1" w:styleId="PenaltyPara">
    <w:name w:val="PenaltyPara"/>
    <w:basedOn w:val="Normal"/>
    <w:rsid w:val="00E24426"/>
    <w:pPr>
      <w:tabs>
        <w:tab w:val="right" w:pos="1360"/>
      </w:tabs>
      <w:spacing w:before="60"/>
      <w:ind w:left="1600" w:hanging="1600"/>
      <w:jc w:val="both"/>
    </w:pPr>
  </w:style>
  <w:style w:type="paragraph" w:customStyle="1" w:styleId="tablepara">
    <w:name w:val="table para"/>
    <w:basedOn w:val="Normal"/>
    <w:rsid w:val="00E24426"/>
    <w:pPr>
      <w:tabs>
        <w:tab w:val="right" w:pos="800"/>
        <w:tab w:val="left" w:pos="1100"/>
      </w:tabs>
      <w:spacing w:before="80" w:after="60"/>
      <w:ind w:left="1100" w:hanging="1100"/>
    </w:pPr>
  </w:style>
  <w:style w:type="paragraph" w:customStyle="1" w:styleId="tablesubpara">
    <w:name w:val="table subpara"/>
    <w:basedOn w:val="Normal"/>
    <w:rsid w:val="00E24426"/>
    <w:pPr>
      <w:tabs>
        <w:tab w:val="right" w:pos="1500"/>
        <w:tab w:val="left" w:pos="1800"/>
      </w:tabs>
      <w:spacing w:before="80" w:after="60"/>
      <w:ind w:left="1800" w:hanging="1800"/>
    </w:pPr>
  </w:style>
  <w:style w:type="paragraph" w:customStyle="1" w:styleId="TableText">
    <w:name w:val="TableText"/>
    <w:basedOn w:val="Normal"/>
    <w:rsid w:val="00E24426"/>
    <w:pPr>
      <w:spacing w:before="60" w:after="60"/>
    </w:pPr>
  </w:style>
  <w:style w:type="paragraph" w:customStyle="1" w:styleId="IshadedH5Sec">
    <w:name w:val="I shaded H5 Sec"/>
    <w:basedOn w:val="AH5Sec"/>
    <w:rsid w:val="00E24426"/>
    <w:pPr>
      <w:shd w:val="pct25" w:color="auto" w:fill="auto"/>
      <w:outlineLvl w:val="9"/>
    </w:pPr>
  </w:style>
  <w:style w:type="paragraph" w:customStyle="1" w:styleId="IshadedSchClause">
    <w:name w:val="I shaded Sch Clause"/>
    <w:basedOn w:val="IshadedH5Sec"/>
    <w:rsid w:val="00E24426"/>
  </w:style>
  <w:style w:type="paragraph" w:customStyle="1" w:styleId="Penalty">
    <w:name w:val="Penalty"/>
    <w:basedOn w:val="Amainreturn"/>
    <w:rsid w:val="00E24426"/>
  </w:style>
  <w:style w:type="paragraph" w:customStyle="1" w:styleId="aNoteText">
    <w:name w:val="aNoteText"/>
    <w:basedOn w:val="aNoteSymb"/>
    <w:rsid w:val="00E24426"/>
    <w:pPr>
      <w:spacing w:before="60"/>
      <w:ind w:firstLine="0"/>
    </w:pPr>
  </w:style>
  <w:style w:type="paragraph" w:customStyle="1" w:styleId="aExamINum">
    <w:name w:val="aExamINum"/>
    <w:basedOn w:val="aExam"/>
    <w:rsid w:val="00723CFF"/>
    <w:pPr>
      <w:tabs>
        <w:tab w:val="left" w:pos="1500"/>
      </w:tabs>
      <w:ind w:left="1500" w:hanging="400"/>
    </w:pPr>
  </w:style>
  <w:style w:type="paragraph" w:customStyle="1" w:styleId="AExamIPara">
    <w:name w:val="AExamIPara"/>
    <w:basedOn w:val="aExam"/>
    <w:rsid w:val="00E24426"/>
    <w:pPr>
      <w:tabs>
        <w:tab w:val="right" w:pos="1720"/>
        <w:tab w:val="left" w:pos="2000"/>
      </w:tabs>
      <w:ind w:left="2000" w:hanging="900"/>
    </w:pPr>
  </w:style>
  <w:style w:type="paragraph" w:customStyle="1" w:styleId="AH3sec">
    <w:name w:val="A H3 sec"/>
    <w:basedOn w:val="Normal"/>
    <w:next w:val="direction"/>
    <w:rsid w:val="00723CFF"/>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E24426"/>
    <w:pPr>
      <w:tabs>
        <w:tab w:val="clear" w:pos="2600"/>
      </w:tabs>
      <w:ind w:left="1100"/>
    </w:pPr>
    <w:rPr>
      <w:sz w:val="18"/>
    </w:rPr>
  </w:style>
  <w:style w:type="paragraph" w:customStyle="1" w:styleId="aExamss">
    <w:name w:val="aExamss"/>
    <w:basedOn w:val="aNoteSymb"/>
    <w:rsid w:val="00E24426"/>
    <w:pPr>
      <w:spacing w:before="60"/>
      <w:ind w:left="1100" w:firstLine="0"/>
    </w:pPr>
  </w:style>
  <w:style w:type="paragraph" w:customStyle="1" w:styleId="aExamHdgpar">
    <w:name w:val="aExamHdgpar"/>
    <w:basedOn w:val="aExamHdgss"/>
    <w:next w:val="Normal"/>
    <w:rsid w:val="00E24426"/>
    <w:pPr>
      <w:ind w:left="1600"/>
    </w:pPr>
  </w:style>
  <w:style w:type="paragraph" w:customStyle="1" w:styleId="aExampar">
    <w:name w:val="aExampar"/>
    <w:basedOn w:val="aExamss"/>
    <w:rsid w:val="00E24426"/>
    <w:pPr>
      <w:ind w:left="1600"/>
    </w:pPr>
  </w:style>
  <w:style w:type="paragraph" w:customStyle="1" w:styleId="aExamINumss">
    <w:name w:val="aExamINumss"/>
    <w:basedOn w:val="aExamss"/>
    <w:rsid w:val="00E24426"/>
    <w:pPr>
      <w:tabs>
        <w:tab w:val="left" w:pos="1500"/>
      </w:tabs>
      <w:ind w:left="1500" w:hanging="400"/>
    </w:pPr>
  </w:style>
  <w:style w:type="paragraph" w:customStyle="1" w:styleId="aExamINumpar">
    <w:name w:val="aExamINumpar"/>
    <w:basedOn w:val="aExampar"/>
    <w:rsid w:val="00E24426"/>
    <w:pPr>
      <w:tabs>
        <w:tab w:val="left" w:pos="2000"/>
      </w:tabs>
      <w:ind w:left="2000" w:hanging="400"/>
    </w:pPr>
  </w:style>
  <w:style w:type="paragraph" w:customStyle="1" w:styleId="aExamNumTextss">
    <w:name w:val="aExamNumTextss"/>
    <w:basedOn w:val="aExamss"/>
    <w:rsid w:val="00E24426"/>
    <w:pPr>
      <w:ind w:left="1500"/>
    </w:pPr>
  </w:style>
  <w:style w:type="paragraph" w:customStyle="1" w:styleId="aExamNumTextpar">
    <w:name w:val="aExamNumTextpar"/>
    <w:basedOn w:val="aExampar"/>
    <w:rsid w:val="00723CFF"/>
    <w:pPr>
      <w:ind w:left="2000"/>
    </w:pPr>
  </w:style>
  <w:style w:type="paragraph" w:customStyle="1" w:styleId="aExamBulletss">
    <w:name w:val="aExamBulletss"/>
    <w:basedOn w:val="aExamss"/>
    <w:rsid w:val="00E24426"/>
    <w:pPr>
      <w:ind w:left="1500" w:hanging="400"/>
    </w:pPr>
  </w:style>
  <w:style w:type="paragraph" w:customStyle="1" w:styleId="aExamBulletpar">
    <w:name w:val="aExamBulletpar"/>
    <w:basedOn w:val="aExampar"/>
    <w:rsid w:val="00E24426"/>
    <w:pPr>
      <w:ind w:left="2000" w:hanging="400"/>
    </w:pPr>
  </w:style>
  <w:style w:type="paragraph" w:customStyle="1" w:styleId="aExamHdgsubpar">
    <w:name w:val="aExamHdgsubpar"/>
    <w:basedOn w:val="aExamHdgss"/>
    <w:next w:val="Normal"/>
    <w:rsid w:val="00E24426"/>
    <w:pPr>
      <w:ind w:left="2140"/>
    </w:pPr>
  </w:style>
  <w:style w:type="paragraph" w:customStyle="1" w:styleId="aExamsubpar">
    <w:name w:val="aExamsubpar"/>
    <w:basedOn w:val="aExamss"/>
    <w:rsid w:val="00E24426"/>
    <w:pPr>
      <w:ind w:left="2140"/>
    </w:pPr>
  </w:style>
  <w:style w:type="paragraph" w:customStyle="1" w:styleId="aExamNumsubpar">
    <w:name w:val="aExamNumsubpar"/>
    <w:basedOn w:val="aExamsubpar"/>
    <w:rsid w:val="00E24426"/>
    <w:pPr>
      <w:tabs>
        <w:tab w:val="clear" w:pos="1100"/>
        <w:tab w:val="clear" w:pos="2381"/>
        <w:tab w:val="left" w:pos="2569"/>
      </w:tabs>
      <w:ind w:left="2569" w:hanging="403"/>
    </w:pPr>
  </w:style>
  <w:style w:type="paragraph" w:customStyle="1" w:styleId="aExamNumTextsubpar">
    <w:name w:val="aExamNumTextsubpar"/>
    <w:basedOn w:val="aExampar"/>
    <w:rsid w:val="00723CFF"/>
    <w:pPr>
      <w:ind w:left="2540"/>
    </w:pPr>
  </w:style>
  <w:style w:type="paragraph" w:customStyle="1" w:styleId="aExamBulletsubpar">
    <w:name w:val="aExamBulletsubpar"/>
    <w:basedOn w:val="aExamsubpar"/>
    <w:rsid w:val="00E24426"/>
    <w:pPr>
      <w:numPr>
        <w:numId w:val="33"/>
      </w:numPr>
      <w:tabs>
        <w:tab w:val="clear" w:pos="1100"/>
        <w:tab w:val="clear" w:pos="2381"/>
        <w:tab w:val="left" w:pos="2569"/>
      </w:tabs>
      <w:ind w:left="2569" w:hanging="403"/>
    </w:pPr>
  </w:style>
  <w:style w:type="paragraph" w:customStyle="1" w:styleId="aNoteTextss">
    <w:name w:val="aNoteTextss"/>
    <w:basedOn w:val="Normal"/>
    <w:rsid w:val="00E24426"/>
    <w:pPr>
      <w:spacing w:before="60"/>
      <w:ind w:left="1900"/>
      <w:jc w:val="both"/>
    </w:pPr>
    <w:rPr>
      <w:sz w:val="20"/>
    </w:rPr>
  </w:style>
  <w:style w:type="paragraph" w:customStyle="1" w:styleId="aNoteParass">
    <w:name w:val="aNoteParass"/>
    <w:basedOn w:val="Normal"/>
    <w:rsid w:val="00E24426"/>
    <w:pPr>
      <w:tabs>
        <w:tab w:val="right" w:pos="2140"/>
        <w:tab w:val="left" w:pos="2400"/>
      </w:tabs>
      <w:spacing w:before="60"/>
      <w:ind w:left="2400" w:hanging="1300"/>
      <w:jc w:val="both"/>
    </w:pPr>
    <w:rPr>
      <w:sz w:val="20"/>
    </w:rPr>
  </w:style>
  <w:style w:type="paragraph" w:customStyle="1" w:styleId="aNoteParapar">
    <w:name w:val="aNoteParapar"/>
    <w:basedOn w:val="aNotepar"/>
    <w:rsid w:val="00E24426"/>
    <w:pPr>
      <w:tabs>
        <w:tab w:val="right" w:pos="2640"/>
      </w:tabs>
      <w:spacing w:before="60"/>
      <w:ind w:left="2920" w:hanging="1320"/>
    </w:pPr>
  </w:style>
  <w:style w:type="paragraph" w:customStyle="1" w:styleId="aNotesubpar">
    <w:name w:val="aNotesubpar"/>
    <w:basedOn w:val="BillBasic"/>
    <w:next w:val="Normal"/>
    <w:rsid w:val="00E24426"/>
    <w:pPr>
      <w:ind w:left="2940" w:hanging="800"/>
    </w:pPr>
    <w:rPr>
      <w:sz w:val="20"/>
    </w:rPr>
  </w:style>
  <w:style w:type="paragraph" w:customStyle="1" w:styleId="aNoteTextsubpar">
    <w:name w:val="aNoteTextsubpar"/>
    <w:basedOn w:val="aNotesubpar"/>
    <w:rsid w:val="00E24426"/>
    <w:pPr>
      <w:spacing w:before="60"/>
      <w:ind w:firstLine="0"/>
    </w:pPr>
  </w:style>
  <w:style w:type="paragraph" w:customStyle="1" w:styleId="aNoteParasubpar">
    <w:name w:val="aNoteParasubpar"/>
    <w:basedOn w:val="aNotesubpar"/>
    <w:rsid w:val="00723CFF"/>
    <w:pPr>
      <w:tabs>
        <w:tab w:val="right" w:pos="3180"/>
      </w:tabs>
      <w:spacing w:before="60"/>
      <w:ind w:left="3460" w:hanging="1320"/>
    </w:pPr>
  </w:style>
  <w:style w:type="paragraph" w:customStyle="1" w:styleId="aNoteBulletsubpar">
    <w:name w:val="aNoteBulletsubpar"/>
    <w:basedOn w:val="aNotesubpar"/>
    <w:rsid w:val="00E24426"/>
    <w:pPr>
      <w:numPr>
        <w:numId w:val="13"/>
      </w:numPr>
      <w:tabs>
        <w:tab w:val="clear" w:pos="3300"/>
        <w:tab w:val="left" w:pos="3345"/>
      </w:tabs>
      <w:spacing w:before="60"/>
    </w:pPr>
  </w:style>
  <w:style w:type="paragraph" w:customStyle="1" w:styleId="aNoteBulletss">
    <w:name w:val="aNoteBulletss"/>
    <w:basedOn w:val="Normal"/>
    <w:rsid w:val="00E24426"/>
    <w:pPr>
      <w:spacing w:before="60"/>
      <w:ind w:left="2300" w:hanging="400"/>
      <w:jc w:val="both"/>
    </w:pPr>
    <w:rPr>
      <w:sz w:val="20"/>
    </w:rPr>
  </w:style>
  <w:style w:type="paragraph" w:customStyle="1" w:styleId="aNoteBulletpar">
    <w:name w:val="aNoteBulletpar"/>
    <w:basedOn w:val="aNotepar"/>
    <w:rsid w:val="00E24426"/>
    <w:pPr>
      <w:spacing w:before="60"/>
      <w:ind w:left="2800" w:hanging="400"/>
    </w:pPr>
  </w:style>
  <w:style w:type="paragraph" w:customStyle="1" w:styleId="aExplanBullet">
    <w:name w:val="aExplanBullet"/>
    <w:basedOn w:val="Normal"/>
    <w:rsid w:val="00E24426"/>
    <w:pPr>
      <w:spacing w:before="140"/>
      <w:ind w:left="400" w:hanging="400"/>
      <w:jc w:val="both"/>
    </w:pPr>
    <w:rPr>
      <w:snapToGrid w:val="0"/>
      <w:sz w:val="20"/>
    </w:rPr>
  </w:style>
  <w:style w:type="paragraph" w:customStyle="1" w:styleId="AuthLaw">
    <w:name w:val="AuthLaw"/>
    <w:basedOn w:val="BillBasic"/>
    <w:rsid w:val="00723CFF"/>
    <w:rPr>
      <w:rFonts w:ascii="Arial" w:hAnsi="Arial"/>
      <w:b/>
      <w:sz w:val="20"/>
    </w:rPr>
  </w:style>
  <w:style w:type="paragraph" w:customStyle="1" w:styleId="aExamNumpar">
    <w:name w:val="aExamNumpar"/>
    <w:basedOn w:val="aExamINumss"/>
    <w:rsid w:val="00723CFF"/>
    <w:pPr>
      <w:tabs>
        <w:tab w:val="clear" w:pos="1500"/>
        <w:tab w:val="left" w:pos="2000"/>
      </w:tabs>
      <w:ind w:left="2000"/>
    </w:pPr>
  </w:style>
  <w:style w:type="paragraph" w:customStyle="1" w:styleId="Schsectionheading">
    <w:name w:val="Sch section heading"/>
    <w:basedOn w:val="BillBasic"/>
    <w:next w:val="Amain"/>
    <w:rsid w:val="00723CFF"/>
    <w:pPr>
      <w:spacing w:before="240"/>
      <w:jc w:val="left"/>
      <w:outlineLvl w:val="4"/>
    </w:pPr>
    <w:rPr>
      <w:rFonts w:ascii="Arial" w:hAnsi="Arial"/>
      <w:b/>
    </w:rPr>
  </w:style>
  <w:style w:type="paragraph" w:customStyle="1" w:styleId="SchAmain">
    <w:name w:val="Sch A main"/>
    <w:basedOn w:val="Amain"/>
    <w:rsid w:val="00E24426"/>
  </w:style>
  <w:style w:type="paragraph" w:customStyle="1" w:styleId="SchApara">
    <w:name w:val="Sch A para"/>
    <w:basedOn w:val="Apara"/>
    <w:rsid w:val="00E24426"/>
  </w:style>
  <w:style w:type="paragraph" w:customStyle="1" w:styleId="SchAsubpara">
    <w:name w:val="Sch A subpara"/>
    <w:basedOn w:val="Asubpara"/>
    <w:rsid w:val="00E24426"/>
  </w:style>
  <w:style w:type="paragraph" w:customStyle="1" w:styleId="SchAsubsubpara">
    <w:name w:val="Sch A subsubpara"/>
    <w:basedOn w:val="Asubsubpara"/>
    <w:rsid w:val="00E24426"/>
  </w:style>
  <w:style w:type="paragraph" w:customStyle="1" w:styleId="TOCOL1">
    <w:name w:val="TOCOL 1"/>
    <w:basedOn w:val="TOC1"/>
    <w:rsid w:val="00E24426"/>
  </w:style>
  <w:style w:type="paragraph" w:customStyle="1" w:styleId="TOCOL2">
    <w:name w:val="TOCOL 2"/>
    <w:basedOn w:val="TOC2"/>
    <w:rsid w:val="00E24426"/>
    <w:pPr>
      <w:keepNext w:val="0"/>
    </w:pPr>
  </w:style>
  <w:style w:type="paragraph" w:customStyle="1" w:styleId="TOCOL3">
    <w:name w:val="TOCOL 3"/>
    <w:basedOn w:val="TOC3"/>
    <w:rsid w:val="00E24426"/>
    <w:pPr>
      <w:keepNext w:val="0"/>
    </w:pPr>
  </w:style>
  <w:style w:type="paragraph" w:customStyle="1" w:styleId="TOCOL4">
    <w:name w:val="TOCOL 4"/>
    <w:basedOn w:val="TOC4"/>
    <w:rsid w:val="00E24426"/>
    <w:pPr>
      <w:keepNext w:val="0"/>
    </w:pPr>
  </w:style>
  <w:style w:type="paragraph" w:customStyle="1" w:styleId="TOCOL5">
    <w:name w:val="TOCOL 5"/>
    <w:basedOn w:val="TOC5"/>
    <w:rsid w:val="00E24426"/>
    <w:pPr>
      <w:tabs>
        <w:tab w:val="left" w:pos="400"/>
      </w:tabs>
    </w:pPr>
  </w:style>
  <w:style w:type="paragraph" w:customStyle="1" w:styleId="TOCOL6">
    <w:name w:val="TOCOL 6"/>
    <w:basedOn w:val="TOC6"/>
    <w:rsid w:val="00E24426"/>
    <w:pPr>
      <w:keepNext w:val="0"/>
    </w:pPr>
  </w:style>
  <w:style w:type="paragraph" w:customStyle="1" w:styleId="TOCOL7">
    <w:name w:val="TOCOL 7"/>
    <w:basedOn w:val="TOC7"/>
    <w:rsid w:val="00E24426"/>
  </w:style>
  <w:style w:type="paragraph" w:customStyle="1" w:styleId="TOCOL8">
    <w:name w:val="TOCOL 8"/>
    <w:basedOn w:val="TOC8"/>
    <w:rsid w:val="00E24426"/>
  </w:style>
  <w:style w:type="paragraph" w:customStyle="1" w:styleId="TOCOL9">
    <w:name w:val="TOCOL 9"/>
    <w:basedOn w:val="TOC9"/>
    <w:rsid w:val="00E24426"/>
    <w:pPr>
      <w:ind w:right="0"/>
    </w:pPr>
  </w:style>
  <w:style w:type="paragraph" w:styleId="TOC9">
    <w:name w:val="toc 9"/>
    <w:basedOn w:val="Normal"/>
    <w:next w:val="Normal"/>
    <w:autoRedefine/>
    <w:rsid w:val="00E24426"/>
    <w:pPr>
      <w:ind w:left="1920" w:right="600"/>
    </w:pPr>
  </w:style>
  <w:style w:type="paragraph" w:customStyle="1" w:styleId="Billname1">
    <w:name w:val="Billname1"/>
    <w:basedOn w:val="Normal"/>
    <w:rsid w:val="00E24426"/>
    <w:pPr>
      <w:tabs>
        <w:tab w:val="left" w:pos="2400"/>
      </w:tabs>
      <w:spacing w:before="1220"/>
    </w:pPr>
    <w:rPr>
      <w:rFonts w:ascii="Arial" w:hAnsi="Arial"/>
      <w:b/>
      <w:sz w:val="40"/>
    </w:rPr>
  </w:style>
  <w:style w:type="paragraph" w:customStyle="1" w:styleId="TableText10">
    <w:name w:val="TableText10"/>
    <w:basedOn w:val="TableText"/>
    <w:rsid w:val="00E24426"/>
    <w:rPr>
      <w:sz w:val="20"/>
    </w:rPr>
  </w:style>
  <w:style w:type="paragraph" w:customStyle="1" w:styleId="TablePara10">
    <w:name w:val="TablePara10"/>
    <w:basedOn w:val="tablepara"/>
    <w:rsid w:val="00E2442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24426"/>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E24426"/>
  </w:style>
  <w:style w:type="character" w:customStyle="1" w:styleId="charPage">
    <w:name w:val="charPage"/>
    <w:basedOn w:val="DefaultParagraphFont"/>
    <w:rsid w:val="00E24426"/>
  </w:style>
  <w:style w:type="character" w:styleId="PageNumber">
    <w:name w:val="page number"/>
    <w:basedOn w:val="DefaultParagraphFont"/>
    <w:rsid w:val="00E24426"/>
  </w:style>
  <w:style w:type="paragraph" w:customStyle="1" w:styleId="Letterhead">
    <w:name w:val="Letterhead"/>
    <w:rsid w:val="00723CFF"/>
    <w:pPr>
      <w:widowControl w:val="0"/>
      <w:spacing w:after="180"/>
      <w:jc w:val="right"/>
    </w:pPr>
    <w:rPr>
      <w:rFonts w:ascii="Arial" w:hAnsi="Arial"/>
      <w:sz w:val="32"/>
      <w:lang w:eastAsia="en-US"/>
    </w:rPr>
  </w:style>
  <w:style w:type="paragraph" w:customStyle="1" w:styleId="IShadedschclause0">
    <w:name w:val="I Shaded sch clause"/>
    <w:basedOn w:val="IH5Sec"/>
    <w:rsid w:val="00723CFF"/>
    <w:pPr>
      <w:shd w:val="pct15" w:color="auto" w:fill="FFFFFF"/>
      <w:tabs>
        <w:tab w:val="clear" w:pos="1100"/>
        <w:tab w:val="left" w:pos="700"/>
      </w:tabs>
      <w:ind w:left="700" w:hanging="700"/>
    </w:pPr>
  </w:style>
  <w:style w:type="paragraph" w:customStyle="1" w:styleId="Billfooter">
    <w:name w:val="Billfooter"/>
    <w:basedOn w:val="Normal"/>
    <w:rsid w:val="00723CFF"/>
    <w:pPr>
      <w:tabs>
        <w:tab w:val="right" w:pos="7200"/>
      </w:tabs>
      <w:jc w:val="both"/>
    </w:pPr>
    <w:rPr>
      <w:sz w:val="18"/>
    </w:rPr>
  </w:style>
  <w:style w:type="paragraph" w:styleId="BalloonText">
    <w:name w:val="Balloon Text"/>
    <w:basedOn w:val="Normal"/>
    <w:link w:val="BalloonTextChar"/>
    <w:uiPriority w:val="99"/>
    <w:unhideWhenUsed/>
    <w:rsid w:val="00E24426"/>
    <w:rPr>
      <w:rFonts w:ascii="Tahoma" w:hAnsi="Tahoma" w:cs="Tahoma"/>
      <w:sz w:val="16"/>
      <w:szCs w:val="16"/>
    </w:rPr>
  </w:style>
  <w:style w:type="character" w:customStyle="1" w:styleId="BalloonTextChar">
    <w:name w:val="Balloon Text Char"/>
    <w:basedOn w:val="DefaultParagraphFont"/>
    <w:link w:val="BalloonText"/>
    <w:uiPriority w:val="99"/>
    <w:rsid w:val="00E24426"/>
    <w:rPr>
      <w:rFonts w:ascii="Tahoma" w:hAnsi="Tahoma" w:cs="Tahoma"/>
      <w:sz w:val="16"/>
      <w:szCs w:val="16"/>
      <w:lang w:eastAsia="en-US"/>
    </w:rPr>
  </w:style>
  <w:style w:type="paragraph" w:customStyle="1" w:styleId="00AssAm">
    <w:name w:val="00AssAm"/>
    <w:basedOn w:val="00SigningPage"/>
    <w:rsid w:val="00723CFF"/>
  </w:style>
  <w:style w:type="character" w:customStyle="1" w:styleId="FooterChar">
    <w:name w:val="Footer Char"/>
    <w:basedOn w:val="DefaultParagraphFont"/>
    <w:link w:val="Footer"/>
    <w:rsid w:val="00E24426"/>
    <w:rPr>
      <w:rFonts w:ascii="Arial" w:hAnsi="Arial"/>
      <w:sz w:val="18"/>
      <w:lang w:eastAsia="en-US"/>
    </w:rPr>
  </w:style>
  <w:style w:type="character" w:customStyle="1" w:styleId="HeaderChar">
    <w:name w:val="Header Char"/>
    <w:basedOn w:val="DefaultParagraphFont"/>
    <w:link w:val="Header"/>
    <w:rsid w:val="00723CFF"/>
    <w:rPr>
      <w:sz w:val="24"/>
      <w:lang w:eastAsia="en-US"/>
    </w:rPr>
  </w:style>
  <w:style w:type="paragraph" w:customStyle="1" w:styleId="01aPreamble">
    <w:name w:val="01aPreamble"/>
    <w:basedOn w:val="Normal"/>
    <w:qFormat/>
    <w:rsid w:val="00E24426"/>
  </w:style>
  <w:style w:type="paragraph" w:customStyle="1" w:styleId="TableBullet">
    <w:name w:val="TableBullet"/>
    <w:basedOn w:val="TableText10"/>
    <w:qFormat/>
    <w:rsid w:val="00E24426"/>
    <w:pPr>
      <w:numPr>
        <w:numId w:val="18"/>
      </w:numPr>
    </w:pPr>
  </w:style>
  <w:style w:type="paragraph" w:customStyle="1" w:styleId="BillCrest">
    <w:name w:val="Bill Crest"/>
    <w:basedOn w:val="Normal"/>
    <w:next w:val="Normal"/>
    <w:rsid w:val="00E24426"/>
    <w:pPr>
      <w:tabs>
        <w:tab w:val="center" w:pos="3160"/>
      </w:tabs>
      <w:spacing w:after="60"/>
    </w:pPr>
    <w:rPr>
      <w:sz w:val="216"/>
    </w:rPr>
  </w:style>
  <w:style w:type="paragraph" w:customStyle="1" w:styleId="BillNo">
    <w:name w:val="BillNo"/>
    <w:basedOn w:val="BillBasicHeading"/>
    <w:rsid w:val="00E24426"/>
    <w:pPr>
      <w:keepNext w:val="0"/>
      <w:spacing w:before="240"/>
      <w:jc w:val="both"/>
    </w:pPr>
  </w:style>
  <w:style w:type="paragraph" w:customStyle="1" w:styleId="aNoteBulletann">
    <w:name w:val="aNoteBulletann"/>
    <w:basedOn w:val="aNotess"/>
    <w:rsid w:val="00723CFF"/>
    <w:pPr>
      <w:tabs>
        <w:tab w:val="left" w:pos="2200"/>
      </w:tabs>
      <w:spacing w:before="0"/>
      <w:ind w:left="0" w:firstLine="0"/>
    </w:pPr>
  </w:style>
  <w:style w:type="paragraph" w:customStyle="1" w:styleId="aNoteBulletparann">
    <w:name w:val="aNoteBulletparann"/>
    <w:basedOn w:val="aNotepar"/>
    <w:rsid w:val="00723CFF"/>
    <w:pPr>
      <w:tabs>
        <w:tab w:val="left" w:pos="2700"/>
      </w:tabs>
      <w:spacing w:before="0"/>
      <w:ind w:left="0" w:firstLine="0"/>
    </w:pPr>
  </w:style>
  <w:style w:type="paragraph" w:customStyle="1" w:styleId="TableNumbered">
    <w:name w:val="TableNumbered"/>
    <w:basedOn w:val="TableText10"/>
    <w:qFormat/>
    <w:rsid w:val="00E24426"/>
    <w:pPr>
      <w:numPr>
        <w:numId w:val="19"/>
      </w:numPr>
    </w:pPr>
  </w:style>
  <w:style w:type="paragraph" w:customStyle="1" w:styleId="ISchMain">
    <w:name w:val="I Sch Main"/>
    <w:basedOn w:val="BillBasic"/>
    <w:rsid w:val="00E24426"/>
    <w:pPr>
      <w:tabs>
        <w:tab w:val="right" w:pos="900"/>
        <w:tab w:val="left" w:pos="1100"/>
      </w:tabs>
      <w:ind w:left="1100" w:hanging="1100"/>
    </w:pPr>
  </w:style>
  <w:style w:type="paragraph" w:customStyle="1" w:styleId="ISchpara">
    <w:name w:val="I Sch para"/>
    <w:basedOn w:val="BillBasic"/>
    <w:rsid w:val="00E24426"/>
    <w:pPr>
      <w:tabs>
        <w:tab w:val="right" w:pos="1400"/>
        <w:tab w:val="left" w:pos="1600"/>
      </w:tabs>
      <w:ind w:left="1600" w:hanging="1600"/>
    </w:pPr>
  </w:style>
  <w:style w:type="paragraph" w:customStyle="1" w:styleId="ISchsubpara">
    <w:name w:val="I Sch subpara"/>
    <w:basedOn w:val="BillBasic"/>
    <w:rsid w:val="00E24426"/>
    <w:pPr>
      <w:tabs>
        <w:tab w:val="right" w:pos="1940"/>
        <w:tab w:val="left" w:pos="2140"/>
      </w:tabs>
      <w:ind w:left="2140" w:hanging="2140"/>
    </w:pPr>
  </w:style>
  <w:style w:type="paragraph" w:customStyle="1" w:styleId="ISchsubsubpara">
    <w:name w:val="I Sch subsubpara"/>
    <w:basedOn w:val="BillBasic"/>
    <w:rsid w:val="00E24426"/>
    <w:pPr>
      <w:tabs>
        <w:tab w:val="right" w:pos="2460"/>
        <w:tab w:val="left" w:pos="2660"/>
      </w:tabs>
      <w:ind w:left="2660" w:hanging="2660"/>
    </w:pPr>
  </w:style>
  <w:style w:type="character" w:customStyle="1" w:styleId="aNoteChar">
    <w:name w:val="aNote Char"/>
    <w:basedOn w:val="DefaultParagraphFont"/>
    <w:link w:val="aNote"/>
    <w:locked/>
    <w:rsid w:val="00E24426"/>
    <w:rPr>
      <w:lang w:eastAsia="en-US"/>
    </w:rPr>
  </w:style>
  <w:style w:type="character" w:customStyle="1" w:styleId="charCitHyperlinkAbbrev">
    <w:name w:val="charCitHyperlinkAbbrev"/>
    <w:basedOn w:val="Hyperlink"/>
    <w:uiPriority w:val="1"/>
    <w:rsid w:val="00E24426"/>
    <w:rPr>
      <w:color w:val="0000FF" w:themeColor="hyperlink"/>
      <w:u w:val="none"/>
    </w:rPr>
  </w:style>
  <w:style w:type="character" w:styleId="Hyperlink">
    <w:name w:val="Hyperlink"/>
    <w:basedOn w:val="DefaultParagraphFont"/>
    <w:uiPriority w:val="99"/>
    <w:unhideWhenUsed/>
    <w:rsid w:val="00E24426"/>
    <w:rPr>
      <w:color w:val="0000FF" w:themeColor="hyperlink"/>
      <w:u w:val="single"/>
    </w:rPr>
  </w:style>
  <w:style w:type="character" w:customStyle="1" w:styleId="charCitHyperlinkItal">
    <w:name w:val="charCitHyperlinkItal"/>
    <w:basedOn w:val="Hyperlink"/>
    <w:uiPriority w:val="1"/>
    <w:rsid w:val="00E24426"/>
    <w:rPr>
      <w:i/>
      <w:color w:val="0000FF" w:themeColor="hyperlink"/>
      <w:u w:val="none"/>
    </w:rPr>
  </w:style>
  <w:style w:type="character" w:customStyle="1" w:styleId="AH5SecChar">
    <w:name w:val="A H5 Sec Char"/>
    <w:basedOn w:val="DefaultParagraphFont"/>
    <w:link w:val="AH5Sec"/>
    <w:locked/>
    <w:rsid w:val="00723CFF"/>
    <w:rPr>
      <w:rFonts w:ascii="Arial" w:hAnsi="Arial"/>
      <w:b/>
      <w:sz w:val="24"/>
      <w:lang w:eastAsia="en-US"/>
    </w:rPr>
  </w:style>
  <w:style w:type="character" w:customStyle="1" w:styleId="BillBasicChar">
    <w:name w:val="BillBasic Char"/>
    <w:basedOn w:val="DefaultParagraphFont"/>
    <w:link w:val="BillBasic"/>
    <w:locked/>
    <w:rsid w:val="00723CFF"/>
    <w:rPr>
      <w:sz w:val="24"/>
      <w:lang w:eastAsia="en-US"/>
    </w:rPr>
  </w:style>
  <w:style w:type="paragraph" w:customStyle="1" w:styleId="Status">
    <w:name w:val="Status"/>
    <w:basedOn w:val="Normal"/>
    <w:rsid w:val="00E24426"/>
    <w:pPr>
      <w:spacing w:before="280"/>
      <w:jc w:val="center"/>
    </w:pPr>
    <w:rPr>
      <w:rFonts w:ascii="Arial" w:hAnsi="Arial"/>
      <w:sz w:val="14"/>
    </w:rPr>
  </w:style>
  <w:style w:type="paragraph" w:customStyle="1" w:styleId="FooterInfoCentre">
    <w:name w:val="FooterInfoCentre"/>
    <w:basedOn w:val="FooterInfo"/>
    <w:rsid w:val="00E24426"/>
    <w:pPr>
      <w:spacing w:before="60"/>
      <w:jc w:val="center"/>
    </w:pPr>
  </w:style>
  <w:style w:type="character" w:styleId="UnresolvedMention">
    <w:name w:val="Unresolved Mention"/>
    <w:basedOn w:val="DefaultParagraphFont"/>
    <w:uiPriority w:val="99"/>
    <w:semiHidden/>
    <w:unhideWhenUsed/>
    <w:rsid w:val="00961FDB"/>
    <w:rPr>
      <w:color w:val="605E5C"/>
      <w:shd w:val="clear" w:color="auto" w:fill="E1DFDD"/>
    </w:rPr>
  </w:style>
  <w:style w:type="paragraph" w:customStyle="1" w:styleId="00Spine">
    <w:name w:val="00Spine"/>
    <w:basedOn w:val="Normal"/>
    <w:rsid w:val="00E24426"/>
  </w:style>
  <w:style w:type="paragraph" w:customStyle="1" w:styleId="05Endnote0">
    <w:name w:val="05Endnote"/>
    <w:basedOn w:val="Normal"/>
    <w:rsid w:val="00E24426"/>
  </w:style>
  <w:style w:type="paragraph" w:customStyle="1" w:styleId="06Copyright">
    <w:name w:val="06Copyright"/>
    <w:basedOn w:val="Normal"/>
    <w:rsid w:val="00E24426"/>
  </w:style>
  <w:style w:type="paragraph" w:customStyle="1" w:styleId="RepubNo">
    <w:name w:val="RepubNo"/>
    <w:basedOn w:val="BillBasicHeading"/>
    <w:rsid w:val="00E24426"/>
    <w:pPr>
      <w:keepNext w:val="0"/>
      <w:spacing w:before="600"/>
      <w:jc w:val="both"/>
    </w:pPr>
    <w:rPr>
      <w:sz w:val="26"/>
    </w:rPr>
  </w:style>
  <w:style w:type="paragraph" w:customStyle="1" w:styleId="EffectiveDate">
    <w:name w:val="EffectiveDate"/>
    <w:basedOn w:val="Normal"/>
    <w:rsid w:val="00E24426"/>
    <w:pPr>
      <w:spacing w:before="120"/>
    </w:pPr>
    <w:rPr>
      <w:rFonts w:ascii="Arial" w:hAnsi="Arial"/>
      <w:b/>
      <w:sz w:val="26"/>
    </w:rPr>
  </w:style>
  <w:style w:type="paragraph" w:customStyle="1" w:styleId="CoverInForce">
    <w:name w:val="CoverInForce"/>
    <w:basedOn w:val="BillBasicHeading"/>
    <w:rsid w:val="00E24426"/>
    <w:pPr>
      <w:keepNext w:val="0"/>
      <w:spacing w:before="400"/>
    </w:pPr>
    <w:rPr>
      <w:b w:val="0"/>
    </w:rPr>
  </w:style>
  <w:style w:type="paragraph" w:customStyle="1" w:styleId="CoverHeading">
    <w:name w:val="CoverHeading"/>
    <w:basedOn w:val="Normal"/>
    <w:rsid w:val="00E24426"/>
    <w:rPr>
      <w:rFonts w:ascii="Arial" w:hAnsi="Arial"/>
      <w:b/>
    </w:rPr>
  </w:style>
  <w:style w:type="paragraph" w:customStyle="1" w:styleId="CoverSubHdg">
    <w:name w:val="CoverSubHdg"/>
    <w:basedOn w:val="CoverHeading"/>
    <w:rsid w:val="00E24426"/>
    <w:pPr>
      <w:spacing w:before="120"/>
    </w:pPr>
    <w:rPr>
      <w:sz w:val="20"/>
    </w:rPr>
  </w:style>
  <w:style w:type="paragraph" w:customStyle="1" w:styleId="CoverActName">
    <w:name w:val="CoverActName"/>
    <w:basedOn w:val="BillBasicHeading"/>
    <w:rsid w:val="00E24426"/>
    <w:pPr>
      <w:keepNext w:val="0"/>
      <w:spacing w:before="260"/>
    </w:pPr>
  </w:style>
  <w:style w:type="paragraph" w:customStyle="1" w:styleId="CoverText">
    <w:name w:val="CoverText"/>
    <w:basedOn w:val="Normal"/>
    <w:uiPriority w:val="99"/>
    <w:rsid w:val="00E24426"/>
    <w:pPr>
      <w:spacing w:before="100"/>
      <w:jc w:val="both"/>
    </w:pPr>
    <w:rPr>
      <w:sz w:val="20"/>
    </w:rPr>
  </w:style>
  <w:style w:type="paragraph" w:customStyle="1" w:styleId="CoverTextPara">
    <w:name w:val="CoverTextPara"/>
    <w:basedOn w:val="CoverText"/>
    <w:rsid w:val="00E24426"/>
    <w:pPr>
      <w:tabs>
        <w:tab w:val="right" w:pos="600"/>
        <w:tab w:val="left" w:pos="840"/>
      </w:tabs>
      <w:ind w:left="840" w:hanging="840"/>
    </w:pPr>
  </w:style>
  <w:style w:type="paragraph" w:customStyle="1" w:styleId="AH1ChapterSymb">
    <w:name w:val="A H1 Chapter Symb"/>
    <w:basedOn w:val="AH1Chapter"/>
    <w:next w:val="AH2Part"/>
    <w:rsid w:val="00E24426"/>
    <w:pPr>
      <w:tabs>
        <w:tab w:val="clear" w:pos="2600"/>
        <w:tab w:val="left" w:pos="0"/>
      </w:tabs>
      <w:ind w:left="2480" w:hanging="2960"/>
    </w:pPr>
  </w:style>
  <w:style w:type="paragraph" w:customStyle="1" w:styleId="AH2PartSymb">
    <w:name w:val="A H2 Part Symb"/>
    <w:basedOn w:val="AH2Part"/>
    <w:next w:val="AH3Div"/>
    <w:rsid w:val="00E24426"/>
    <w:pPr>
      <w:tabs>
        <w:tab w:val="clear" w:pos="2600"/>
        <w:tab w:val="left" w:pos="0"/>
      </w:tabs>
      <w:ind w:left="2480" w:hanging="2960"/>
    </w:pPr>
  </w:style>
  <w:style w:type="paragraph" w:customStyle="1" w:styleId="AH3DivSymb">
    <w:name w:val="A H3 Div Symb"/>
    <w:basedOn w:val="AH3Div"/>
    <w:next w:val="AH5Sec"/>
    <w:rsid w:val="00E24426"/>
    <w:pPr>
      <w:tabs>
        <w:tab w:val="clear" w:pos="2600"/>
        <w:tab w:val="left" w:pos="0"/>
      </w:tabs>
      <w:ind w:left="2480" w:hanging="2960"/>
    </w:pPr>
  </w:style>
  <w:style w:type="paragraph" w:customStyle="1" w:styleId="AH4SubDivSymb">
    <w:name w:val="A H4 SubDiv Symb"/>
    <w:basedOn w:val="AH4SubDiv"/>
    <w:next w:val="AH5Sec"/>
    <w:rsid w:val="00E24426"/>
    <w:pPr>
      <w:tabs>
        <w:tab w:val="clear" w:pos="2600"/>
        <w:tab w:val="left" w:pos="0"/>
      </w:tabs>
      <w:ind w:left="2480" w:hanging="2960"/>
    </w:pPr>
  </w:style>
  <w:style w:type="paragraph" w:customStyle="1" w:styleId="AH5SecSymb">
    <w:name w:val="A H5 Sec Symb"/>
    <w:basedOn w:val="AH5Sec"/>
    <w:next w:val="Amain"/>
    <w:rsid w:val="00E24426"/>
    <w:pPr>
      <w:tabs>
        <w:tab w:val="clear" w:pos="1100"/>
        <w:tab w:val="left" w:pos="0"/>
      </w:tabs>
      <w:ind w:hanging="1580"/>
    </w:pPr>
  </w:style>
  <w:style w:type="paragraph" w:customStyle="1" w:styleId="AmainSymb">
    <w:name w:val="A main Symb"/>
    <w:basedOn w:val="Amain"/>
    <w:rsid w:val="00E24426"/>
    <w:pPr>
      <w:tabs>
        <w:tab w:val="left" w:pos="0"/>
      </w:tabs>
      <w:ind w:left="1120" w:hanging="1600"/>
    </w:pPr>
  </w:style>
  <w:style w:type="paragraph" w:customStyle="1" w:styleId="AparaSymb">
    <w:name w:val="A para Symb"/>
    <w:basedOn w:val="Apara"/>
    <w:rsid w:val="00E24426"/>
    <w:pPr>
      <w:tabs>
        <w:tab w:val="right" w:pos="0"/>
      </w:tabs>
      <w:ind w:hanging="2080"/>
    </w:pPr>
  </w:style>
  <w:style w:type="paragraph" w:customStyle="1" w:styleId="Assectheading">
    <w:name w:val="A ssect heading"/>
    <w:basedOn w:val="Amain"/>
    <w:rsid w:val="00E24426"/>
    <w:pPr>
      <w:keepNext/>
      <w:tabs>
        <w:tab w:val="clear" w:pos="900"/>
        <w:tab w:val="clear" w:pos="1100"/>
      </w:tabs>
      <w:spacing w:before="300"/>
      <w:ind w:left="0" w:firstLine="0"/>
      <w:outlineLvl w:val="9"/>
    </w:pPr>
    <w:rPr>
      <w:i/>
    </w:rPr>
  </w:style>
  <w:style w:type="paragraph" w:customStyle="1" w:styleId="AsubparaSymb">
    <w:name w:val="A subpara Symb"/>
    <w:basedOn w:val="Asubpara"/>
    <w:rsid w:val="00E24426"/>
    <w:pPr>
      <w:tabs>
        <w:tab w:val="left" w:pos="0"/>
      </w:tabs>
      <w:ind w:left="2098" w:hanging="2580"/>
    </w:pPr>
  </w:style>
  <w:style w:type="paragraph" w:customStyle="1" w:styleId="Actdetails">
    <w:name w:val="Act details"/>
    <w:basedOn w:val="Normal"/>
    <w:rsid w:val="00E24426"/>
    <w:pPr>
      <w:spacing w:before="20"/>
      <w:ind w:left="1400"/>
    </w:pPr>
    <w:rPr>
      <w:rFonts w:ascii="Arial" w:hAnsi="Arial"/>
      <w:sz w:val="20"/>
    </w:rPr>
  </w:style>
  <w:style w:type="paragraph" w:customStyle="1" w:styleId="AmdtsEntriesDefL2">
    <w:name w:val="AmdtsEntriesDefL2"/>
    <w:basedOn w:val="Normal"/>
    <w:rsid w:val="00E24426"/>
    <w:pPr>
      <w:tabs>
        <w:tab w:val="left" w:pos="3000"/>
      </w:tabs>
      <w:ind w:left="3100" w:hanging="2000"/>
    </w:pPr>
    <w:rPr>
      <w:rFonts w:ascii="Arial" w:hAnsi="Arial"/>
      <w:sz w:val="18"/>
    </w:rPr>
  </w:style>
  <w:style w:type="paragraph" w:customStyle="1" w:styleId="AmdtsEntries">
    <w:name w:val="AmdtsEntries"/>
    <w:basedOn w:val="BillBasicHeading"/>
    <w:rsid w:val="00E24426"/>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24426"/>
    <w:pPr>
      <w:tabs>
        <w:tab w:val="clear" w:pos="2600"/>
      </w:tabs>
      <w:spacing w:before="120"/>
      <w:ind w:left="1100"/>
    </w:pPr>
    <w:rPr>
      <w:sz w:val="18"/>
    </w:rPr>
  </w:style>
  <w:style w:type="paragraph" w:customStyle="1" w:styleId="Asamby">
    <w:name w:val="As am by"/>
    <w:basedOn w:val="Normal"/>
    <w:next w:val="Normal"/>
    <w:rsid w:val="00E24426"/>
    <w:pPr>
      <w:spacing w:before="240"/>
      <w:ind w:left="1100"/>
    </w:pPr>
    <w:rPr>
      <w:rFonts w:ascii="Arial" w:hAnsi="Arial"/>
      <w:sz w:val="20"/>
    </w:rPr>
  </w:style>
  <w:style w:type="character" w:customStyle="1" w:styleId="charSymb">
    <w:name w:val="charSymb"/>
    <w:basedOn w:val="DefaultParagraphFont"/>
    <w:rsid w:val="00E24426"/>
    <w:rPr>
      <w:rFonts w:ascii="Arial" w:hAnsi="Arial"/>
      <w:sz w:val="24"/>
      <w:bdr w:val="single" w:sz="4" w:space="0" w:color="auto"/>
    </w:rPr>
  </w:style>
  <w:style w:type="character" w:customStyle="1" w:styleId="charTableNo">
    <w:name w:val="charTableNo"/>
    <w:basedOn w:val="DefaultParagraphFont"/>
    <w:rsid w:val="00E24426"/>
  </w:style>
  <w:style w:type="character" w:customStyle="1" w:styleId="charTableText">
    <w:name w:val="charTableText"/>
    <w:basedOn w:val="DefaultParagraphFont"/>
    <w:rsid w:val="00E24426"/>
  </w:style>
  <w:style w:type="paragraph" w:customStyle="1" w:styleId="Dict-HeadingSymb">
    <w:name w:val="Dict-Heading Symb"/>
    <w:basedOn w:val="Dict-Heading"/>
    <w:rsid w:val="00E24426"/>
    <w:pPr>
      <w:tabs>
        <w:tab w:val="left" w:pos="0"/>
      </w:tabs>
      <w:ind w:left="2480" w:hanging="2960"/>
    </w:pPr>
  </w:style>
  <w:style w:type="paragraph" w:customStyle="1" w:styleId="EarlierRepubEntries">
    <w:name w:val="EarlierRepubEntries"/>
    <w:basedOn w:val="Normal"/>
    <w:rsid w:val="00E24426"/>
    <w:pPr>
      <w:spacing w:before="60" w:after="60"/>
    </w:pPr>
    <w:rPr>
      <w:rFonts w:ascii="Arial" w:hAnsi="Arial"/>
      <w:sz w:val="18"/>
    </w:rPr>
  </w:style>
  <w:style w:type="paragraph" w:customStyle="1" w:styleId="EarlierRepubHdg">
    <w:name w:val="EarlierRepubHdg"/>
    <w:basedOn w:val="Normal"/>
    <w:rsid w:val="00E24426"/>
    <w:pPr>
      <w:keepNext/>
    </w:pPr>
    <w:rPr>
      <w:rFonts w:ascii="Arial" w:hAnsi="Arial"/>
      <w:b/>
      <w:sz w:val="20"/>
    </w:rPr>
  </w:style>
  <w:style w:type="paragraph" w:customStyle="1" w:styleId="Endnote20">
    <w:name w:val="Endnote2"/>
    <w:basedOn w:val="Normal"/>
    <w:rsid w:val="00E24426"/>
    <w:pPr>
      <w:keepNext/>
      <w:tabs>
        <w:tab w:val="left" w:pos="1100"/>
      </w:tabs>
      <w:spacing w:before="360"/>
    </w:pPr>
    <w:rPr>
      <w:rFonts w:ascii="Arial" w:hAnsi="Arial"/>
      <w:b/>
    </w:rPr>
  </w:style>
  <w:style w:type="paragraph" w:customStyle="1" w:styleId="Endnote3">
    <w:name w:val="Endnote3"/>
    <w:basedOn w:val="Normal"/>
    <w:rsid w:val="00E24426"/>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E24426"/>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24426"/>
    <w:pPr>
      <w:spacing w:before="60"/>
      <w:ind w:left="1100"/>
      <w:jc w:val="both"/>
    </w:pPr>
    <w:rPr>
      <w:sz w:val="20"/>
    </w:rPr>
  </w:style>
  <w:style w:type="paragraph" w:customStyle="1" w:styleId="EndNoteParas">
    <w:name w:val="EndNoteParas"/>
    <w:basedOn w:val="EndNoteTextEPS"/>
    <w:rsid w:val="00E24426"/>
    <w:pPr>
      <w:tabs>
        <w:tab w:val="right" w:pos="1432"/>
      </w:tabs>
      <w:ind w:left="1840" w:hanging="1840"/>
    </w:pPr>
  </w:style>
  <w:style w:type="paragraph" w:customStyle="1" w:styleId="EndnotesAbbrev">
    <w:name w:val="EndnotesAbbrev"/>
    <w:basedOn w:val="Normal"/>
    <w:rsid w:val="00E24426"/>
    <w:pPr>
      <w:spacing w:before="20"/>
    </w:pPr>
    <w:rPr>
      <w:rFonts w:ascii="Arial" w:hAnsi="Arial"/>
      <w:color w:val="000000"/>
      <w:sz w:val="16"/>
    </w:rPr>
  </w:style>
  <w:style w:type="paragraph" w:customStyle="1" w:styleId="EPSCoverTop">
    <w:name w:val="EPSCoverTop"/>
    <w:basedOn w:val="Normal"/>
    <w:rsid w:val="00E24426"/>
    <w:pPr>
      <w:jc w:val="right"/>
    </w:pPr>
    <w:rPr>
      <w:rFonts w:ascii="Arial" w:hAnsi="Arial"/>
      <w:sz w:val="20"/>
    </w:rPr>
  </w:style>
  <w:style w:type="paragraph" w:customStyle="1" w:styleId="LegHistNote">
    <w:name w:val="LegHistNote"/>
    <w:basedOn w:val="Actdetails"/>
    <w:rsid w:val="00E24426"/>
    <w:pPr>
      <w:spacing w:before="60"/>
      <w:ind w:left="2700" w:right="-60" w:hanging="1300"/>
    </w:pPr>
    <w:rPr>
      <w:sz w:val="18"/>
    </w:rPr>
  </w:style>
  <w:style w:type="paragraph" w:customStyle="1" w:styleId="LongTitleSymb">
    <w:name w:val="LongTitleSymb"/>
    <w:basedOn w:val="LongTitle"/>
    <w:rsid w:val="00E24426"/>
    <w:pPr>
      <w:ind w:hanging="480"/>
    </w:pPr>
  </w:style>
  <w:style w:type="paragraph" w:styleId="MacroText">
    <w:name w:val="macro"/>
    <w:link w:val="MacroTextChar"/>
    <w:semiHidden/>
    <w:rsid w:val="00E2442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E24426"/>
    <w:rPr>
      <w:rFonts w:ascii="Courier New" w:hAnsi="Courier New" w:cs="Courier New"/>
      <w:lang w:eastAsia="en-US"/>
    </w:rPr>
  </w:style>
  <w:style w:type="paragraph" w:customStyle="1" w:styleId="NewAct">
    <w:name w:val="New Act"/>
    <w:basedOn w:val="Normal"/>
    <w:next w:val="Actdetails"/>
    <w:rsid w:val="00E24426"/>
    <w:pPr>
      <w:keepNext/>
      <w:spacing w:before="180"/>
      <w:ind w:left="1100"/>
    </w:pPr>
    <w:rPr>
      <w:rFonts w:ascii="Arial" w:hAnsi="Arial"/>
      <w:b/>
      <w:sz w:val="20"/>
    </w:rPr>
  </w:style>
  <w:style w:type="paragraph" w:customStyle="1" w:styleId="NewReg">
    <w:name w:val="New Reg"/>
    <w:basedOn w:val="NewAct"/>
    <w:next w:val="Actdetails"/>
    <w:rsid w:val="00E24426"/>
  </w:style>
  <w:style w:type="paragraph" w:customStyle="1" w:styleId="RenumProvEntries">
    <w:name w:val="RenumProvEntries"/>
    <w:basedOn w:val="Normal"/>
    <w:rsid w:val="00E24426"/>
    <w:pPr>
      <w:spacing w:before="60"/>
    </w:pPr>
    <w:rPr>
      <w:rFonts w:ascii="Arial" w:hAnsi="Arial"/>
      <w:sz w:val="20"/>
    </w:rPr>
  </w:style>
  <w:style w:type="paragraph" w:customStyle="1" w:styleId="RenumProvHdg">
    <w:name w:val="RenumProvHdg"/>
    <w:basedOn w:val="Normal"/>
    <w:rsid w:val="00E24426"/>
    <w:rPr>
      <w:rFonts w:ascii="Arial" w:hAnsi="Arial"/>
      <w:b/>
      <w:sz w:val="22"/>
    </w:rPr>
  </w:style>
  <w:style w:type="paragraph" w:customStyle="1" w:styleId="RenumProvHeader">
    <w:name w:val="RenumProvHeader"/>
    <w:basedOn w:val="Normal"/>
    <w:rsid w:val="00E24426"/>
    <w:rPr>
      <w:rFonts w:ascii="Arial" w:hAnsi="Arial"/>
      <w:b/>
      <w:sz w:val="22"/>
    </w:rPr>
  </w:style>
  <w:style w:type="paragraph" w:customStyle="1" w:styleId="RenumProvSubsectEntries">
    <w:name w:val="RenumProvSubsectEntries"/>
    <w:basedOn w:val="RenumProvEntries"/>
    <w:rsid w:val="00E24426"/>
    <w:pPr>
      <w:ind w:left="252"/>
    </w:pPr>
  </w:style>
  <w:style w:type="paragraph" w:customStyle="1" w:styleId="RenumTableHdg">
    <w:name w:val="RenumTableHdg"/>
    <w:basedOn w:val="Normal"/>
    <w:rsid w:val="00E24426"/>
    <w:pPr>
      <w:spacing w:before="120"/>
    </w:pPr>
    <w:rPr>
      <w:rFonts w:ascii="Arial" w:hAnsi="Arial"/>
      <w:b/>
      <w:sz w:val="20"/>
    </w:rPr>
  </w:style>
  <w:style w:type="paragraph" w:customStyle="1" w:styleId="SchclauseheadingSymb">
    <w:name w:val="Sch clause heading Symb"/>
    <w:basedOn w:val="Schclauseheading"/>
    <w:rsid w:val="00E24426"/>
    <w:pPr>
      <w:tabs>
        <w:tab w:val="left" w:pos="0"/>
      </w:tabs>
      <w:ind w:left="980" w:hanging="1460"/>
    </w:pPr>
  </w:style>
  <w:style w:type="paragraph" w:customStyle="1" w:styleId="SchSubClause">
    <w:name w:val="Sch SubClause"/>
    <w:basedOn w:val="Schclauseheading"/>
    <w:rsid w:val="00E24426"/>
    <w:rPr>
      <w:b w:val="0"/>
    </w:rPr>
  </w:style>
  <w:style w:type="paragraph" w:customStyle="1" w:styleId="Sched-FormSymb">
    <w:name w:val="Sched-Form Symb"/>
    <w:basedOn w:val="Sched-Form"/>
    <w:rsid w:val="00E24426"/>
    <w:pPr>
      <w:tabs>
        <w:tab w:val="left" w:pos="0"/>
      </w:tabs>
      <w:ind w:left="2480" w:hanging="2960"/>
    </w:pPr>
  </w:style>
  <w:style w:type="paragraph" w:customStyle="1" w:styleId="Sched-headingSymb">
    <w:name w:val="Sched-heading Symb"/>
    <w:basedOn w:val="Sched-heading"/>
    <w:rsid w:val="00E24426"/>
    <w:pPr>
      <w:tabs>
        <w:tab w:val="left" w:pos="0"/>
      </w:tabs>
      <w:ind w:left="2480" w:hanging="2960"/>
    </w:pPr>
  </w:style>
  <w:style w:type="paragraph" w:customStyle="1" w:styleId="Sched-PartSymb">
    <w:name w:val="Sched-Part Symb"/>
    <w:basedOn w:val="Sched-Part"/>
    <w:rsid w:val="00E24426"/>
    <w:pPr>
      <w:tabs>
        <w:tab w:val="left" w:pos="0"/>
      </w:tabs>
      <w:ind w:left="2480" w:hanging="2960"/>
    </w:pPr>
  </w:style>
  <w:style w:type="paragraph" w:styleId="Subtitle">
    <w:name w:val="Subtitle"/>
    <w:basedOn w:val="Normal"/>
    <w:link w:val="SubtitleChar"/>
    <w:qFormat/>
    <w:rsid w:val="00E24426"/>
    <w:pPr>
      <w:spacing w:after="60"/>
      <w:jc w:val="center"/>
      <w:outlineLvl w:val="1"/>
    </w:pPr>
    <w:rPr>
      <w:rFonts w:ascii="Arial" w:hAnsi="Arial"/>
    </w:rPr>
  </w:style>
  <w:style w:type="character" w:customStyle="1" w:styleId="SubtitleChar">
    <w:name w:val="Subtitle Char"/>
    <w:basedOn w:val="DefaultParagraphFont"/>
    <w:link w:val="Subtitle"/>
    <w:rsid w:val="00E24426"/>
    <w:rPr>
      <w:rFonts w:ascii="Arial" w:hAnsi="Arial"/>
      <w:sz w:val="24"/>
      <w:lang w:eastAsia="en-US"/>
    </w:rPr>
  </w:style>
  <w:style w:type="paragraph" w:customStyle="1" w:styleId="TLegEntries">
    <w:name w:val="TLegEntries"/>
    <w:basedOn w:val="Normal"/>
    <w:rsid w:val="00E24426"/>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24426"/>
    <w:pPr>
      <w:ind w:firstLine="0"/>
    </w:pPr>
    <w:rPr>
      <w:b/>
    </w:rPr>
  </w:style>
  <w:style w:type="paragraph" w:customStyle="1" w:styleId="EndNoteTextPub">
    <w:name w:val="EndNoteTextPub"/>
    <w:basedOn w:val="Normal"/>
    <w:rsid w:val="00E24426"/>
    <w:pPr>
      <w:spacing w:before="60"/>
      <w:ind w:left="1100"/>
      <w:jc w:val="both"/>
    </w:pPr>
    <w:rPr>
      <w:sz w:val="20"/>
    </w:rPr>
  </w:style>
  <w:style w:type="paragraph" w:customStyle="1" w:styleId="TOC10">
    <w:name w:val="TOC 10"/>
    <w:basedOn w:val="TOC5"/>
    <w:rsid w:val="00E24426"/>
    <w:rPr>
      <w:szCs w:val="24"/>
    </w:rPr>
  </w:style>
  <w:style w:type="character" w:customStyle="1" w:styleId="charNotBold">
    <w:name w:val="charNotBold"/>
    <w:basedOn w:val="DefaultParagraphFont"/>
    <w:rsid w:val="00E24426"/>
    <w:rPr>
      <w:rFonts w:ascii="Arial" w:hAnsi="Arial"/>
      <w:sz w:val="20"/>
    </w:rPr>
  </w:style>
  <w:style w:type="paragraph" w:customStyle="1" w:styleId="ShadedSchClauseSymb">
    <w:name w:val="Shaded Sch Clause Symb"/>
    <w:basedOn w:val="ShadedSchClause"/>
    <w:rsid w:val="00E24426"/>
    <w:pPr>
      <w:tabs>
        <w:tab w:val="left" w:pos="0"/>
      </w:tabs>
      <w:ind w:left="975" w:hanging="1457"/>
    </w:pPr>
  </w:style>
  <w:style w:type="paragraph" w:customStyle="1" w:styleId="CoverTextBullet">
    <w:name w:val="CoverTextBullet"/>
    <w:basedOn w:val="CoverText"/>
    <w:qFormat/>
    <w:rsid w:val="00E24426"/>
    <w:pPr>
      <w:numPr>
        <w:numId w:val="34"/>
      </w:numPr>
    </w:pPr>
    <w:rPr>
      <w:color w:val="000000"/>
    </w:rPr>
  </w:style>
  <w:style w:type="character" w:customStyle="1" w:styleId="Heading3Char">
    <w:name w:val="Heading 3 Char"/>
    <w:aliases w:val="h3 Char,sec Char"/>
    <w:basedOn w:val="DefaultParagraphFont"/>
    <w:link w:val="Heading3"/>
    <w:rsid w:val="00E24426"/>
    <w:rPr>
      <w:b/>
      <w:sz w:val="24"/>
      <w:lang w:eastAsia="en-US"/>
    </w:rPr>
  </w:style>
  <w:style w:type="paragraph" w:customStyle="1" w:styleId="Sched-Form-18Space">
    <w:name w:val="Sched-Form-18Space"/>
    <w:basedOn w:val="Normal"/>
    <w:rsid w:val="00E24426"/>
    <w:pPr>
      <w:spacing w:before="360" w:after="60"/>
    </w:pPr>
    <w:rPr>
      <w:sz w:val="22"/>
    </w:rPr>
  </w:style>
  <w:style w:type="paragraph" w:customStyle="1" w:styleId="FormRule">
    <w:name w:val="FormRule"/>
    <w:basedOn w:val="Normal"/>
    <w:rsid w:val="00E24426"/>
    <w:pPr>
      <w:pBdr>
        <w:top w:val="single" w:sz="4" w:space="1" w:color="auto"/>
      </w:pBdr>
      <w:spacing w:before="160" w:after="40"/>
      <w:ind w:left="3220" w:right="3260"/>
    </w:pPr>
    <w:rPr>
      <w:sz w:val="8"/>
    </w:rPr>
  </w:style>
  <w:style w:type="paragraph" w:customStyle="1" w:styleId="OldAmdtsEntries">
    <w:name w:val="OldAmdtsEntries"/>
    <w:basedOn w:val="BillBasicHeading"/>
    <w:rsid w:val="00E24426"/>
    <w:pPr>
      <w:tabs>
        <w:tab w:val="clear" w:pos="2600"/>
        <w:tab w:val="left" w:leader="dot" w:pos="2700"/>
      </w:tabs>
      <w:ind w:left="2700" w:hanging="2000"/>
    </w:pPr>
    <w:rPr>
      <w:sz w:val="18"/>
    </w:rPr>
  </w:style>
  <w:style w:type="paragraph" w:customStyle="1" w:styleId="OldAmdt2ndLine">
    <w:name w:val="OldAmdt2ndLine"/>
    <w:basedOn w:val="OldAmdtsEntries"/>
    <w:rsid w:val="00E24426"/>
    <w:pPr>
      <w:tabs>
        <w:tab w:val="left" w:pos="2700"/>
      </w:tabs>
      <w:spacing w:before="0"/>
    </w:pPr>
  </w:style>
  <w:style w:type="paragraph" w:customStyle="1" w:styleId="parainpara">
    <w:name w:val="para in para"/>
    <w:rsid w:val="00E24426"/>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24426"/>
    <w:pPr>
      <w:spacing w:after="60"/>
      <w:ind w:left="2800"/>
    </w:pPr>
    <w:rPr>
      <w:rFonts w:ascii="ACTCrest" w:hAnsi="ACTCrest"/>
      <w:sz w:val="216"/>
    </w:rPr>
  </w:style>
  <w:style w:type="paragraph" w:customStyle="1" w:styleId="Actbullet">
    <w:name w:val="Act bullet"/>
    <w:basedOn w:val="Normal"/>
    <w:uiPriority w:val="99"/>
    <w:rsid w:val="00E24426"/>
    <w:pPr>
      <w:numPr>
        <w:numId w:val="45"/>
      </w:numPr>
      <w:tabs>
        <w:tab w:val="left" w:pos="900"/>
      </w:tabs>
      <w:spacing w:before="20"/>
      <w:ind w:right="-60"/>
    </w:pPr>
    <w:rPr>
      <w:rFonts w:ascii="Arial" w:hAnsi="Arial"/>
      <w:sz w:val="18"/>
    </w:rPr>
  </w:style>
  <w:style w:type="paragraph" w:customStyle="1" w:styleId="AuthorisedBlock">
    <w:name w:val="AuthorisedBlock"/>
    <w:basedOn w:val="Normal"/>
    <w:rsid w:val="00E24426"/>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E24426"/>
    <w:rPr>
      <w:b w:val="0"/>
      <w:sz w:val="32"/>
    </w:rPr>
  </w:style>
  <w:style w:type="paragraph" w:customStyle="1" w:styleId="MH1Chapter">
    <w:name w:val="M H1 Chapter"/>
    <w:basedOn w:val="AH1Chapter"/>
    <w:rsid w:val="00E24426"/>
    <w:pPr>
      <w:tabs>
        <w:tab w:val="clear" w:pos="2600"/>
        <w:tab w:val="left" w:pos="2720"/>
      </w:tabs>
      <w:ind w:left="4000" w:hanging="3300"/>
    </w:pPr>
  </w:style>
  <w:style w:type="paragraph" w:customStyle="1" w:styleId="ModH1Chapter">
    <w:name w:val="Mod H1 Chapter"/>
    <w:basedOn w:val="IH1ChapSymb"/>
    <w:rsid w:val="00E24426"/>
    <w:pPr>
      <w:tabs>
        <w:tab w:val="clear" w:pos="2600"/>
        <w:tab w:val="left" w:pos="3300"/>
      </w:tabs>
      <w:ind w:left="3300"/>
    </w:pPr>
  </w:style>
  <w:style w:type="paragraph" w:customStyle="1" w:styleId="ModH2Part">
    <w:name w:val="Mod H2 Part"/>
    <w:basedOn w:val="IH2PartSymb"/>
    <w:rsid w:val="00E24426"/>
    <w:pPr>
      <w:tabs>
        <w:tab w:val="clear" w:pos="2600"/>
        <w:tab w:val="left" w:pos="3300"/>
      </w:tabs>
      <w:ind w:left="3300"/>
    </w:pPr>
  </w:style>
  <w:style w:type="paragraph" w:customStyle="1" w:styleId="ModH3Div">
    <w:name w:val="Mod H3 Div"/>
    <w:basedOn w:val="IH3DivSymb"/>
    <w:rsid w:val="00E24426"/>
    <w:pPr>
      <w:tabs>
        <w:tab w:val="clear" w:pos="2600"/>
        <w:tab w:val="left" w:pos="3300"/>
      </w:tabs>
      <w:ind w:left="3300"/>
    </w:pPr>
  </w:style>
  <w:style w:type="paragraph" w:customStyle="1" w:styleId="ModH4SubDiv">
    <w:name w:val="Mod H4 SubDiv"/>
    <w:basedOn w:val="IH4SubDivSymb"/>
    <w:rsid w:val="00E24426"/>
    <w:pPr>
      <w:tabs>
        <w:tab w:val="clear" w:pos="2600"/>
        <w:tab w:val="left" w:pos="3300"/>
      </w:tabs>
      <w:ind w:left="3300"/>
    </w:pPr>
  </w:style>
  <w:style w:type="paragraph" w:customStyle="1" w:styleId="ModH5Sec">
    <w:name w:val="Mod H5 Sec"/>
    <w:basedOn w:val="IH5SecSymb"/>
    <w:rsid w:val="00E24426"/>
    <w:pPr>
      <w:tabs>
        <w:tab w:val="clear" w:pos="1100"/>
        <w:tab w:val="left" w:pos="1800"/>
      </w:tabs>
      <w:ind w:left="2200"/>
    </w:pPr>
  </w:style>
  <w:style w:type="paragraph" w:customStyle="1" w:styleId="Modmain">
    <w:name w:val="Mod main"/>
    <w:basedOn w:val="Amain"/>
    <w:rsid w:val="00E24426"/>
    <w:pPr>
      <w:tabs>
        <w:tab w:val="clear" w:pos="900"/>
        <w:tab w:val="clear" w:pos="1100"/>
        <w:tab w:val="right" w:pos="1600"/>
        <w:tab w:val="left" w:pos="1800"/>
      </w:tabs>
      <w:ind w:left="2200"/>
    </w:pPr>
  </w:style>
  <w:style w:type="paragraph" w:customStyle="1" w:styleId="Modpara">
    <w:name w:val="Mod para"/>
    <w:basedOn w:val="BillBasic"/>
    <w:rsid w:val="00E24426"/>
    <w:pPr>
      <w:tabs>
        <w:tab w:val="right" w:pos="2100"/>
        <w:tab w:val="left" w:pos="2300"/>
      </w:tabs>
      <w:ind w:left="2700" w:hanging="1600"/>
      <w:outlineLvl w:val="6"/>
    </w:pPr>
  </w:style>
  <w:style w:type="paragraph" w:customStyle="1" w:styleId="Modsubpara">
    <w:name w:val="Mod subpara"/>
    <w:basedOn w:val="Asubpara"/>
    <w:rsid w:val="00E24426"/>
    <w:pPr>
      <w:tabs>
        <w:tab w:val="clear" w:pos="1900"/>
        <w:tab w:val="clear" w:pos="2100"/>
        <w:tab w:val="right" w:pos="2640"/>
        <w:tab w:val="left" w:pos="2840"/>
      </w:tabs>
      <w:ind w:left="3240" w:hanging="2140"/>
    </w:pPr>
  </w:style>
  <w:style w:type="paragraph" w:customStyle="1" w:styleId="Modsubsubpara">
    <w:name w:val="Mod subsubpara"/>
    <w:basedOn w:val="AsubsubparaSymb"/>
    <w:rsid w:val="00E24426"/>
    <w:pPr>
      <w:tabs>
        <w:tab w:val="clear" w:pos="2400"/>
        <w:tab w:val="clear" w:pos="2600"/>
        <w:tab w:val="right" w:pos="3160"/>
        <w:tab w:val="left" w:pos="3360"/>
      </w:tabs>
      <w:ind w:left="3760" w:hanging="2660"/>
    </w:pPr>
  </w:style>
  <w:style w:type="paragraph" w:customStyle="1" w:styleId="Modmainreturn">
    <w:name w:val="Mod main return"/>
    <w:basedOn w:val="AmainreturnSymb"/>
    <w:rsid w:val="00E24426"/>
    <w:pPr>
      <w:ind w:left="1800"/>
    </w:pPr>
  </w:style>
  <w:style w:type="paragraph" w:customStyle="1" w:styleId="Modparareturn">
    <w:name w:val="Mod para return"/>
    <w:basedOn w:val="AparareturnSymb"/>
    <w:rsid w:val="00E24426"/>
    <w:pPr>
      <w:ind w:left="2300"/>
    </w:pPr>
  </w:style>
  <w:style w:type="paragraph" w:customStyle="1" w:styleId="Modsubparareturn">
    <w:name w:val="Mod subpara return"/>
    <w:basedOn w:val="AsubparareturnSymb"/>
    <w:rsid w:val="00E24426"/>
    <w:pPr>
      <w:ind w:left="3040"/>
    </w:pPr>
  </w:style>
  <w:style w:type="paragraph" w:customStyle="1" w:styleId="Modref">
    <w:name w:val="Mod ref"/>
    <w:basedOn w:val="refSymb"/>
    <w:rsid w:val="00E24426"/>
    <w:pPr>
      <w:ind w:left="1100"/>
    </w:pPr>
  </w:style>
  <w:style w:type="paragraph" w:customStyle="1" w:styleId="ModaNote">
    <w:name w:val="Mod aNote"/>
    <w:basedOn w:val="aNoteSymb"/>
    <w:rsid w:val="00E24426"/>
    <w:pPr>
      <w:tabs>
        <w:tab w:val="left" w:pos="2600"/>
      </w:tabs>
      <w:ind w:left="2600"/>
    </w:pPr>
  </w:style>
  <w:style w:type="paragraph" w:customStyle="1" w:styleId="ModNote">
    <w:name w:val="Mod Note"/>
    <w:basedOn w:val="aNoteSymb"/>
    <w:rsid w:val="00E24426"/>
    <w:pPr>
      <w:tabs>
        <w:tab w:val="left" w:pos="2600"/>
      </w:tabs>
      <w:ind w:left="2600"/>
    </w:pPr>
  </w:style>
  <w:style w:type="paragraph" w:customStyle="1" w:styleId="ApprFormHd">
    <w:name w:val="ApprFormHd"/>
    <w:basedOn w:val="Sched-heading"/>
    <w:rsid w:val="00E24426"/>
    <w:pPr>
      <w:ind w:left="0" w:firstLine="0"/>
    </w:pPr>
  </w:style>
  <w:style w:type="paragraph" w:customStyle="1" w:styleId="AmdtEntries">
    <w:name w:val="AmdtEntries"/>
    <w:basedOn w:val="BillBasicHeading"/>
    <w:rsid w:val="00E24426"/>
    <w:pPr>
      <w:keepNext w:val="0"/>
      <w:tabs>
        <w:tab w:val="clear" w:pos="2600"/>
      </w:tabs>
      <w:spacing w:before="0"/>
      <w:ind w:left="3200" w:hanging="2100"/>
    </w:pPr>
    <w:rPr>
      <w:sz w:val="18"/>
    </w:rPr>
  </w:style>
  <w:style w:type="paragraph" w:customStyle="1" w:styleId="AmdtEntriesDefL2">
    <w:name w:val="AmdtEntriesDefL2"/>
    <w:basedOn w:val="AmdtEntries"/>
    <w:rsid w:val="00E24426"/>
    <w:pPr>
      <w:tabs>
        <w:tab w:val="left" w:pos="3000"/>
      </w:tabs>
      <w:ind w:left="3600" w:hanging="2500"/>
    </w:pPr>
  </w:style>
  <w:style w:type="paragraph" w:customStyle="1" w:styleId="Actdetailsnote">
    <w:name w:val="Act details note"/>
    <w:basedOn w:val="Actdetails"/>
    <w:uiPriority w:val="99"/>
    <w:rsid w:val="00E24426"/>
    <w:pPr>
      <w:ind w:left="1620" w:right="-60" w:hanging="720"/>
    </w:pPr>
    <w:rPr>
      <w:sz w:val="18"/>
    </w:rPr>
  </w:style>
  <w:style w:type="paragraph" w:customStyle="1" w:styleId="DetailsNo">
    <w:name w:val="Details No"/>
    <w:basedOn w:val="Actdetails"/>
    <w:uiPriority w:val="99"/>
    <w:rsid w:val="00E24426"/>
    <w:pPr>
      <w:ind w:left="0"/>
    </w:pPr>
    <w:rPr>
      <w:sz w:val="18"/>
    </w:rPr>
  </w:style>
  <w:style w:type="paragraph" w:customStyle="1" w:styleId="AssectheadingSymb">
    <w:name w:val="A ssect heading Symb"/>
    <w:basedOn w:val="Amain"/>
    <w:rsid w:val="00E24426"/>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E24426"/>
    <w:pPr>
      <w:tabs>
        <w:tab w:val="left" w:pos="0"/>
        <w:tab w:val="right" w:pos="2400"/>
        <w:tab w:val="left" w:pos="2600"/>
      </w:tabs>
      <w:ind w:left="2602" w:hanging="3084"/>
      <w:outlineLvl w:val="8"/>
    </w:pPr>
  </w:style>
  <w:style w:type="paragraph" w:customStyle="1" w:styleId="AmainreturnSymb">
    <w:name w:val="A main return Symb"/>
    <w:basedOn w:val="BillBasic"/>
    <w:rsid w:val="00E24426"/>
    <w:pPr>
      <w:tabs>
        <w:tab w:val="left" w:pos="1582"/>
      </w:tabs>
      <w:ind w:left="1100" w:hanging="1582"/>
    </w:pPr>
  </w:style>
  <w:style w:type="paragraph" w:customStyle="1" w:styleId="AparareturnSymb">
    <w:name w:val="A para return Symb"/>
    <w:basedOn w:val="BillBasic"/>
    <w:rsid w:val="00E24426"/>
    <w:pPr>
      <w:tabs>
        <w:tab w:val="left" w:pos="2081"/>
      </w:tabs>
      <w:ind w:left="1599" w:hanging="2081"/>
    </w:pPr>
  </w:style>
  <w:style w:type="paragraph" w:customStyle="1" w:styleId="AsubparareturnSymb">
    <w:name w:val="A subpara return Symb"/>
    <w:basedOn w:val="BillBasic"/>
    <w:rsid w:val="00E24426"/>
    <w:pPr>
      <w:tabs>
        <w:tab w:val="left" w:pos="2580"/>
      </w:tabs>
      <w:ind w:left="2098" w:hanging="2580"/>
    </w:pPr>
  </w:style>
  <w:style w:type="paragraph" w:customStyle="1" w:styleId="aDefSymb">
    <w:name w:val="aDef Symb"/>
    <w:basedOn w:val="BillBasic"/>
    <w:rsid w:val="00E24426"/>
    <w:pPr>
      <w:tabs>
        <w:tab w:val="left" w:pos="1582"/>
      </w:tabs>
      <w:ind w:left="1100" w:hanging="1582"/>
    </w:pPr>
  </w:style>
  <w:style w:type="paragraph" w:customStyle="1" w:styleId="aDefparaSymb">
    <w:name w:val="aDef para Symb"/>
    <w:basedOn w:val="Apara"/>
    <w:rsid w:val="00E24426"/>
    <w:pPr>
      <w:tabs>
        <w:tab w:val="clear" w:pos="1600"/>
        <w:tab w:val="left" w:pos="0"/>
        <w:tab w:val="left" w:pos="1599"/>
      </w:tabs>
      <w:ind w:left="1599" w:hanging="2081"/>
    </w:pPr>
  </w:style>
  <w:style w:type="paragraph" w:customStyle="1" w:styleId="aDefsubparaSymb">
    <w:name w:val="aDef subpara Symb"/>
    <w:basedOn w:val="Asubpara"/>
    <w:rsid w:val="00E24426"/>
    <w:pPr>
      <w:tabs>
        <w:tab w:val="left" w:pos="0"/>
      </w:tabs>
      <w:ind w:left="2098" w:hanging="2580"/>
    </w:pPr>
  </w:style>
  <w:style w:type="paragraph" w:customStyle="1" w:styleId="SchAmainSymb">
    <w:name w:val="Sch A main Symb"/>
    <w:basedOn w:val="Amain"/>
    <w:rsid w:val="00E24426"/>
    <w:pPr>
      <w:tabs>
        <w:tab w:val="left" w:pos="0"/>
      </w:tabs>
      <w:ind w:hanging="1580"/>
    </w:pPr>
  </w:style>
  <w:style w:type="paragraph" w:customStyle="1" w:styleId="SchAparaSymb">
    <w:name w:val="Sch A para Symb"/>
    <w:basedOn w:val="Apara"/>
    <w:rsid w:val="00E24426"/>
    <w:pPr>
      <w:tabs>
        <w:tab w:val="left" w:pos="0"/>
      </w:tabs>
      <w:ind w:hanging="2080"/>
    </w:pPr>
  </w:style>
  <w:style w:type="paragraph" w:customStyle="1" w:styleId="SchAsubparaSymb">
    <w:name w:val="Sch A subpara Symb"/>
    <w:basedOn w:val="Asubpara"/>
    <w:rsid w:val="00E24426"/>
    <w:pPr>
      <w:tabs>
        <w:tab w:val="left" w:pos="0"/>
      </w:tabs>
      <w:ind w:hanging="2580"/>
    </w:pPr>
  </w:style>
  <w:style w:type="paragraph" w:customStyle="1" w:styleId="SchAsubsubparaSymb">
    <w:name w:val="Sch A subsubpara Symb"/>
    <w:basedOn w:val="AsubsubparaSymb"/>
    <w:rsid w:val="00E24426"/>
  </w:style>
  <w:style w:type="paragraph" w:customStyle="1" w:styleId="refSymb">
    <w:name w:val="ref Symb"/>
    <w:basedOn w:val="BillBasic"/>
    <w:next w:val="Normal"/>
    <w:rsid w:val="00E24426"/>
    <w:pPr>
      <w:tabs>
        <w:tab w:val="left" w:pos="-480"/>
      </w:tabs>
      <w:spacing w:before="60"/>
      <w:ind w:hanging="480"/>
    </w:pPr>
    <w:rPr>
      <w:sz w:val="18"/>
    </w:rPr>
  </w:style>
  <w:style w:type="paragraph" w:customStyle="1" w:styleId="IshadedH5SecSymb">
    <w:name w:val="I shaded H5 Sec Symb"/>
    <w:basedOn w:val="AH5Sec"/>
    <w:rsid w:val="00E24426"/>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24426"/>
    <w:pPr>
      <w:tabs>
        <w:tab w:val="clear" w:pos="-1580"/>
      </w:tabs>
      <w:ind w:left="975" w:hanging="1457"/>
    </w:pPr>
  </w:style>
  <w:style w:type="paragraph" w:customStyle="1" w:styleId="IH1ChapSymb">
    <w:name w:val="I H1 Chap Symb"/>
    <w:basedOn w:val="BillBasicHeading"/>
    <w:next w:val="Normal"/>
    <w:rsid w:val="00E24426"/>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24426"/>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24426"/>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24426"/>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24426"/>
    <w:pPr>
      <w:tabs>
        <w:tab w:val="clear" w:pos="2600"/>
        <w:tab w:val="left" w:pos="-1580"/>
        <w:tab w:val="left" w:pos="0"/>
        <w:tab w:val="left" w:pos="1100"/>
      </w:tabs>
      <w:spacing w:before="240"/>
      <w:ind w:left="1100" w:hanging="1580"/>
    </w:pPr>
  </w:style>
  <w:style w:type="paragraph" w:customStyle="1" w:styleId="IMainSymb">
    <w:name w:val="I Main Symb"/>
    <w:basedOn w:val="Amain"/>
    <w:rsid w:val="00E24426"/>
    <w:pPr>
      <w:tabs>
        <w:tab w:val="left" w:pos="0"/>
      </w:tabs>
      <w:ind w:hanging="1580"/>
    </w:pPr>
  </w:style>
  <w:style w:type="paragraph" w:customStyle="1" w:styleId="IparaSymb">
    <w:name w:val="I para Symb"/>
    <w:basedOn w:val="Apara"/>
    <w:rsid w:val="00E24426"/>
    <w:pPr>
      <w:tabs>
        <w:tab w:val="left" w:pos="0"/>
      </w:tabs>
      <w:ind w:hanging="2080"/>
      <w:outlineLvl w:val="9"/>
    </w:pPr>
  </w:style>
  <w:style w:type="paragraph" w:customStyle="1" w:styleId="IsubparaSymb">
    <w:name w:val="I subpara Symb"/>
    <w:basedOn w:val="Asubpara"/>
    <w:rsid w:val="00E24426"/>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24426"/>
    <w:pPr>
      <w:tabs>
        <w:tab w:val="clear" w:pos="2400"/>
        <w:tab w:val="clear" w:pos="2600"/>
        <w:tab w:val="right" w:pos="2460"/>
        <w:tab w:val="left" w:pos="2660"/>
      </w:tabs>
      <w:ind w:left="2660" w:hanging="3140"/>
    </w:pPr>
  </w:style>
  <w:style w:type="paragraph" w:customStyle="1" w:styleId="IdefparaSymb">
    <w:name w:val="I def para Symb"/>
    <w:basedOn w:val="IparaSymb"/>
    <w:rsid w:val="00E24426"/>
    <w:pPr>
      <w:ind w:left="1599" w:hanging="2081"/>
    </w:pPr>
  </w:style>
  <w:style w:type="paragraph" w:customStyle="1" w:styleId="IdefsubparaSymb">
    <w:name w:val="I def subpara Symb"/>
    <w:basedOn w:val="IsubparaSymb"/>
    <w:rsid w:val="00E24426"/>
    <w:pPr>
      <w:ind w:left="2138"/>
    </w:pPr>
  </w:style>
  <w:style w:type="paragraph" w:customStyle="1" w:styleId="ISched-headingSymb">
    <w:name w:val="I Sched-heading Symb"/>
    <w:basedOn w:val="BillBasicHeading"/>
    <w:next w:val="Normal"/>
    <w:rsid w:val="00E24426"/>
    <w:pPr>
      <w:tabs>
        <w:tab w:val="left" w:pos="-3080"/>
        <w:tab w:val="left" w:pos="0"/>
      </w:tabs>
      <w:spacing w:before="320"/>
      <w:ind w:left="2600" w:hanging="3080"/>
    </w:pPr>
    <w:rPr>
      <w:sz w:val="34"/>
    </w:rPr>
  </w:style>
  <w:style w:type="paragraph" w:customStyle="1" w:styleId="ISched-PartSymb">
    <w:name w:val="I Sched-Part Symb"/>
    <w:basedOn w:val="BillBasicHeading"/>
    <w:rsid w:val="00E24426"/>
    <w:pPr>
      <w:tabs>
        <w:tab w:val="left" w:pos="-3080"/>
        <w:tab w:val="left" w:pos="0"/>
      </w:tabs>
      <w:spacing w:before="380"/>
      <w:ind w:left="2600" w:hanging="3080"/>
    </w:pPr>
    <w:rPr>
      <w:sz w:val="32"/>
    </w:rPr>
  </w:style>
  <w:style w:type="paragraph" w:customStyle="1" w:styleId="ISched-formSymb">
    <w:name w:val="I Sched-form Symb"/>
    <w:basedOn w:val="BillBasicHeading"/>
    <w:rsid w:val="00E24426"/>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24426"/>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24426"/>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24426"/>
    <w:pPr>
      <w:tabs>
        <w:tab w:val="left" w:pos="1100"/>
      </w:tabs>
      <w:spacing w:before="60"/>
      <w:ind w:left="1500" w:hanging="1986"/>
    </w:pPr>
  </w:style>
  <w:style w:type="paragraph" w:customStyle="1" w:styleId="aExamHdgssSymb">
    <w:name w:val="aExamHdgss Symb"/>
    <w:basedOn w:val="BillBasicHeading"/>
    <w:next w:val="Normal"/>
    <w:rsid w:val="00E24426"/>
    <w:pPr>
      <w:tabs>
        <w:tab w:val="clear" w:pos="2600"/>
        <w:tab w:val="left" w:pos="1582"/>
      </w:tabs>
      <w:ind w:left="1100" w:hanging="1582"/>
    </w:pPr>
    <w:rPr>
      <w:sz w:val="18"/>
    </w:rPr>
  </w:style>
  <w:style w:type="paragraph" w:customStyle="1" w:styleId="aExamssSymb">
    <w:name w:val="aExamss Symb"/>
    <w:basedOn w:val="aNote"/>
    <w:rsid w:val="00E24426"/>
    <w:pPr>
      <w:tabs>
        <w:tab w:val="left" w:pos="1582"/>
      </w:tabs>
      <w:spacing w:before="60"/>
      <w:ind w:left="1100" w:hanging="1582"/>
    </w:pPr>
  </w:style>
  <w:style w:type="paragraph" w:customStyle="1" w:styleId="aExamINumssSymb">
    <w:name w:val="aExamINumss Symb"/>
    <w:basedOn w:val="aExamssSymb"/>
    <w:rsid w:val="00E24426"/>
    <w:pPr>
      <w:tabs>
        <w:tab w:val="left" w:pos="1100"/>
      </w:tabs>
      <w:ind w:left="1500" w:hanging="1986"/>
    </w:pPr>
  </w:style>
  <w:style w:type="paragraph" w:customStyle="1" w:styleId="aExamNumTextssSymb">
    <w:name w:val="aExamNumTextss Symb"/>
    <w:basedOn w:val="aExamssSymb"/>
    <w:rsid w:val="00E24426"/>
    <w:pPr>
      <w:tabs>
        <w:tab w:val="clear" w:pos="1582"/>
        <w:tab w:val="left" w:pos="1985"/>
      </w:tabs>
      <w:ind w:left="1503" w:hanging="1985"/>
    </w:pPr>
  </w:style>
  <w:style w:type="paragraph" w:customStyle="1" w:styleId="AExamIParaSymb">
    <w:name w:val="AExamIPara Symb"/>
    <w:basedOn w:val="aExam"/>
    <w:rsid w:val="00E24426"/>
    <w:pPr>
      <w:tabs>
        <w:tab w:val="right" w:pos="1718"/>
      </w:tabs>
      <w:ind w:left="1984" w:hanging="2466"/>
    </w:pPr>
  </w:style>
  <w:style w:type="paragraph" w:customStyle="1" w:styleId="aExamBulletssSymb">
    <w:name w:val="aExamBulletss Symb"/>
    <w:basedOn w:val="aExamssSymb"/>
    <w:rsid w:val="00E24426"/>
    <w:pPr>
      <w:tabs>
        <w:tab w:val="left" w:pos="1100"/>
      </w:tabs>
      <w:ind w:left="1500" w:hanging="1986"/>
    </w:pPr>
  </w:style>
  <w:style w:type="paragraph" w:customStyle="1" w:styleId="aNoteSymb">
    <w:name w:val="aNote Symb"/>
    <w:basedOn w:val="BillBasic"/>
    <w:rsid w:val="00E24426"/>
    <w:pPr>
      <w:tabs>
        <w:tab w:val="left" w:pos="1100"/>
        <w:tab w:val="left" w:pos="2381"/>
      </w:tabs>
      <w:ind w:left="1899" w:hanging="2381"/>
    </w:pPr>
    <w:rPr>
      <w:sz w:val="20"/>
    </w:rPr>
  </w:style>
  <w:style w:type="paragraph" w:customStyle="1" w:styleId="aNoteTextssSymb">
    <w:name w:val="aNoteTextss Symb"/>
    <w:basedOn w:val="Normal"/>
    <w:rsid w:val="00E24426"/>
    <w:pPr>
      <w:tabs>
        <w:tab w:val="clear" w:pos="0"/>
        <w:tab w:val="left" w:pos="1418"/>
      </w:tabs>
      <w:spacing w:before="60"/>
      <w:ind w:left="1417" w:hanging="1899"/>
      <w:jc w:val="both"/>
    </w:pPr>
    <w:rPr>
      <w:sz w:val="20"/>
    </w:rPr>
  </w:style>
  <w:style w:type="paragraph" w:customStyle="1" w:styleId="aNoteParaSymb">
    <w:name w:val="aNotePara Symb"/>
    <w:basedOn w:val="aNoteSymb"/>
    <w:rsid w:val="00E2442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2442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24426"/>
    <w:pPr>
      <w:tabs>
        <w:tab w:val="left" w:pos="1616"/>
        <w:tab w:val="left" w:pos="2495"/>
      </w:tabs>
      <w:spacing w:before="60"/>
      <w:ind w:left="2013" w:hanging="2495"/>
    </w:pPr>
  </w:style>
  <w:style w:type="paragraph" w:customStyle="1" w:styleId="aExamHdgparSymb">
    <w:name w:val="aExamHdgpar Symb"/>
    <w:basedOn w:val="aExamHdgssSymb"/>
    <w:next w:val="Normal"/>
    <w:rsid w:val="00E24426"/>
    <w:pPr>
      <w:tabs>
        <w:tab w:val="clear" w:pos="1582"/>
        <w:tab w:val="left" w:pos="1599"/>
      </w:tabs>
      <w:ind w:left="1599" w:hanging="2081"/>
    </w:pPr>
  </w:style>
  <w:style w:type="paragraph" w:customStyle="1" w:styleId="aExamparSymb">
    <w:name w:val="aExampar Symb"/>
    <w:basedOn w:val="aExamssSymb"/>
    <w:rsid w:val="00E24426"/>
    <w:pPr>
      <w:tabs>
        <w:tab w:val="clear" w:pos="1582"/>
        <w:tab w:val="left" w:pos="1599"/>
      </w:tabs>
      <w:ind w:left="1599" w:hanging="2081"/>
    </w:pPr>
  </w:style>
  <w:style w:type="paragraph" w:customStyle="1" w:styleId="aExamINumparSymb">
    <w:name w:val="aExamINumpar Symb"/>
    <w:basedOn w:val="aExamparSymb"/>
    <w:rsid w:val="00E24426"/>
    <w:pPr>
      <w:tabs>
        <w:tab w:val="left" w:pos="2000"/>
      </w:tabs>
      <w:ind w:left="2041" w:hanging="2495"/>
    </w:pPr>
  </w:style>
  <w:style w:type="paragraph" w:customStyle="1" w:styleId="aExamBulletparSymb">
    <w:name w:val="aExamBulletpar Symb"/>
    <w:basedOn w:val="aExamparSymb"/>
    <w:rsid w:val="00E24426"/>
    <w:pPr>
      <w:tabs>
        <w:tab w:val="clear" w:pos="1599"/>
        <w:tab w:val="left" w:pos="1616"/>
        <w:tab w:val="left" w:pos="2495"/>
      </w:tabs>
      <w:ind w:left="2013" w:hanging="2495"/>
    </w:pPr>
  </w:style>
  <w:style w:type="paragraph" w:customStyle="1" w:styleId="aNoteparSymb">
    <w:name w:val="aNotepar Symb"/>
    <w:basedOn w:val="BillBasic"/>
    <w:next w:val="Normal"/>
    <w:rsid w:val="00E24426"/>
    <w:pPr>
      <w:tabs>
        <w:tab w:val="left" w:pos="1599"/>
        <w:tab w:val="left" w:pos="2398"/>
      </w:tabs>
      <w:ind w:left="2410" w:hanging="2892"/>
    </w:pPr>
    <w:rPr>
      <w:sz w:val="20"/>
    </w:rPr>
  </w:style>
  <w:style w:type="paragraph" w:customStyle="1" w:styleId="aNoteTextparSymb">
    <w:name w:val="aNoteTextpar Symb"/>
    <w:basedOn w:val="aNoteparSymb"/>
    <w:rsid w:val="00E24426"/>
    <w:pPr>
      <w:tabs>
        <w:tab w:val="clear" w:pos="1599"/>
        <w:tab w:val="clear" w:pos="2398"/>
        <w:tab w:val="left" w:pos="2880"/>
      </w:tabs>
      <w:spacing w:before="60"/>
      <w:ind w:left="2398" w:hanging="2880"/>
    </w:pPr>
  </w:style>
  <w:style w:type="paragraph" w:customStyle="1" w:styleId="aNoteParaparSymb">
    <w:name w:val="aNoteParapar Symb"/>
    <w:basedOn w:val="aNoteparSymb"/>
    <w:rsid w:val="00E24426"/>
    <w:pPr>
      <w:tabs>
        <w:tab w:val="right" w:pos="2640"/>
      </w:tabs>
      <w:spacing w:before="60"/>
      <w:ind w:left="2920" w:hanging="3402"/>
    </w:pPr>
  </w:style>
  <w:style w:type="paragraph" w:customStyle="1" w:styleId="aNoteBulletparSymb">
    <w:name w:val="aNoteBulletpar Symb"/>
    <w:basedOn w:val="aNoteparSymb"/>
    <w:rsid w:val="00E24426"/>
    <w:pPr>
      <w:tabs>
        <w:tab w:val="clear" w:pos="1599"/>
        <w:tab w:val="left" w:pos="3289"/>
      </w:tabs>
      <w:spacing w:before="60"/>
      <w:ind w:left="2807" w:hanging="3289"/>
    </w:pPr>
  </w:style>
  <w:style w:type="paragraph" w:customStyle="1" w:styleId="AsubparabulletSymb">
    <w:name w:val="A subpara bullet Symb"/>
    <w:basedOn w:val="BillBasic"/>
    <w:rsid w:val="00E24426"/>
    <w:pPr>
      <w:tabs>
        <w:tab w:val="left" w:pos="2138"/>
        <w:tab w:val="left" w:pos="3005"/>
      </w:tabs>
      <w:spacing w:before="60"/>
      <w:ind w:left="2523" w:hanging="3005"/>
    </w:pPr>
  </w:style>
  <w:style w:type="paragraph" w:customStyle="1" w:styleId="aExamHdgsubparSymb">
    <w:name w:val="aExamHdgsubpar Symb"/>
    <w:basedOn w:val="aExamHdgssSymb"/>
    <w:next w:val="Normal"/>
    <w:rsid w:val="00E24426"/>
    <w:pPr>
      <w:tabs>
        <w:tab w:val="clear" w:pos="1582"/>
        <w:tab w:val="left" w:pos="2620"/>
      </w:tabs>
      <w:ind w:left="2138" w:hanging="2620"/>
    </w:pPr>
  </w:style>
  <w:style w:type="paragraph" w:customStyle="1" w:styleId="aExamsubparSymb">
    <w:name w:val="aExamsubpar Symb"/>
    <w:basedOn w:val="aExamssSymb"/>
    <w:rsid w:val="00E24426"/>
    <w:pPr>
      <w:tabs>
        <w:tab w:val="clear" w:pos="1582"/>
        <w:tab w:val="left" w:pos="2620"/>
      </w:tabs>
      <w:ind w:left="2138" w:hanging="2620"/>
    </w:pPr>
  </w:style>
  <w:style w:type="paragraph" w:customStyle="1" w:styleId="aNotesubparSymb">
    <w:name w:val="aNotesubpar Symb"/>
    <w:basedOn w:val="BillBasic"/>
    <w:next w:val="Normal"/>
    <w:rsid w:val="00E24426"/>
    <w:pPr>
      <w:tabs>
        <w:tab w:val="left" w:pos="2138"/>
        <w:tab w:val="left" w:pos="2937"/>
      </w:tabs>
      <w:ind w:left="2455" w:hanging="2937"/>
    </w:pPr>
    <w:rPr>
      <w:sz w:val="20"/>
    </w:rPr>
  </w:style>
  <w:style w:type="paragraph" w:customStyle="1" w:styleId="aNoteTextsubparSymb">
    <w:name w:val="aNoteTextsubpar Symb"/>
    <w:basedOn w:val="aNotesubparSymb"/>
    <w:rsid w:val="00E24426"/>
    <w:pPr>
      <w:tabs>
        <w:tab w:val="clear" w:pos="2138"/>
        <w:tab w:val="clear" w:pos="2937"/>
        <w:tab w:val="left" w:pos="2943"/>
      </w:tabs>
      <w:spacing w:before="60"/>
      <w:ind w:left="2943" w:hanging="3425"/>
    </w:pPr>
  </w:style>
  <w:style w:type="paragraph" w:customStyle="1" w:styleId="PenaltySymb">
    <w:name w:val="Penalty Symb"/>
    <w:basedOn w:val="AmainreturnSymb"/>
    <w:rsid w:val="00E24426"/>
  </w:style>
  <w:style w:type="paragraph" w:customStyle="1" w:styleId="PenaltyParaSymb">
    <w:name w:val="PenaltyPara Symb"/>
    <w:basedOn w:val="Normal"/>
    <w:rsid w:val="00E24426"/>
    <w:pPr>
      <w:tabs>
        <w:tab w:val="right" w:pos="1360"/>
      </w:tabs>
      <w:spacing w:before="60"/>
      <w:ind w:left="1599" w:hanging="2081"/>
      <w:jc w:val="both"/>
    </w:pPr>
  </w:style>
  <w:style w:type="paragraph" w:customStyle="1" w:styleId="FormulaSymb">
    <w:name w:val="Formula Symb"/>
    <w:basedOn w:val="BillBasic"/>
    <w:rsid w:val="00E24426"/>
    <w:pPr>
      <w:tabs>
        <w:tab w:val="left" w:pos="-480"/>
      </w:tabs>
      <w:spacing w:line="260" w:lineRule="atLeast"/>
      <w:ind w:hanging="480"/>
      <w:jc w:val="center"/>
    </w:pPr>
  </w:style>
  <w:style w:type="paragraph" w:customStyle="1" w:styleId="NormalSymb">
    <w:name w:val="Normal Symb"/>
    <w:basedOn w:val="Normal"/>
    <w:qFormat/>
    <w:rsid w:val="00E24426"/>
    <w:pPr>
      <w:ind w:hanging="482"/>
    </w:pPr>
  </w:style>
  <w:style w:type="character" w:styleId="PlaceholderText">
    <w:name w:val="Placeholder Text"/>
    <w:basedOn w:val="DefaultParagraphFont"/>
    <w:uiPriority w:val="99"/>
    <w:semiHidden/>
    <w:rsid w:val="00E244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http://www.legislation.act.gov.au/a/2001-14" TargetMode="External"/><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hyperlink" Target="http://www.legislation.act.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yperlink" Target="http://www.legislation.act.gov.au/a/2001-14" TargetMode="Externa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www.legislation.act.gov.au/a/2016-12" TargetMode="External"/><Relationship Id="rId14" Type="http://schemas.openxmlformats.org/officeDocument/2006/relationships/header" Target="header3.xml"/><Relationship Id="rId22" Type="http://schemas.openxmlformats.org/officeDocument/2006/relationships/hyperlink" Target="http://www.legislation.act.gov.au/sl/2016-10" TargetMode="External"/><Relationship Id="rId27" Type="http://schemas.openxmlformats.org/officeDocument/2006/relationships/footer" Target="footer9.xml"/><Relationship Id="rId30" Type="http://schemas.openxmlformats.org/officeDocument/2006/relationships/header" Target="header8.xml"/><Relationship Id="rId35"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755ED-6B92-421E-B047-2DE3BF636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681</Words>
  <Characters>3249</Characters>
  <Application>Microsoft Office Word</Application>
  <DocSecurity>0</DocSecurity>
  <Lines>295</Lines>
  <Paragraphs>161</Paragraphs>
  <ScaleCrop>false</ScaleCrop>
  <HeadingPairs>
    <vt:vector size="2" baseType="variant">
      <vt:variant>
        <vt:lpstr>Title</vt:lpstr>
      </vt:variant>
      <vt:variant>
        <vt:i4>1</vt:i4>
      </vt:variant>
    </vt:vector>
  </HeadingPairs>
  <TitlesOfParts>
    <vt:vector size="1" baseType="lpstr">
      <vt:lpstr>Victims of Crime (Financial Assistance) Regulation 2016</vt:lpstr>
    </vt:vector>
  </TitlesOfParts>
  <Manager>Regulation</Manager>
  <Company>Section</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Victims of Crime (Financial Assistance) Regulation 2016</dc:title>
  <dc:subject>Amendment</dc:subject>
  <dc:creator>ACT Government</dc:creator>
  <cp:keywords>N01</cp:keywords>
  <dc:description>J2020-691</dc:description>
  <cp:lastModifiedBy>Moxon, KarenL</cp:lastModifiedBy>
  <cp:revision>4</cp:revision>
  <cp:lastPrinted>2020-06-04T06:10:00Z</cp:lastPrinted>
  <dcterms:created xsi:type="dcterms:W3CDTF">2020-06-26T00:56:00Z</dcterms:created>
  <dcterms:modified xsi:type="dcterms:W3CDTF">2020-06-26T00:56:00Z</dcterms:modified>
  <cp:category>SL2020-23</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Justice and Community Safety Directorate</vt:lpwstr>
  </property>
  <property fmtid="{D5CDD505-2E9C-101B-9397-08002B2CF9AE}" pid="4" name="ClientName1">
    <vt:lpwstr>Sophie McGlynn</vt:lpwstr>
  </property>
  <property fmtid="{D5CDD505-2E9C-101B-9397-08002B2CF9AE}" pid="5" name="ClientEmail1">
    <vt:lpwstr>Sophie.McGlynn@act.gov.au</vt:lpwstr>
  </property>
  <property fmtid="{D5CDD505-2E9C-101B-9397-08002B2CF9AE}" pid="6" name="ClientPh1">
    <vt:lpwstr>62078303</vt:lpwstr>
  </property>
  <property fmtid="{D5CDD505-2E9C-101B-9397-08002B2CF9AE}" pid="7" name="ClientName2">
    <vt:lpwstr/>
  </property>
  <property fmtid="{D5CDD505-2E9C-101B-9397-08002B2CF9AE}" pid="8" name="ClientEmail2">
    <vt:lpwstr/>
  </property>
  <property fmtid="{D5CDD505-2E9C-101B-9397-08002B2CF9AE}" pid="9" name="ClientPh2">
    <vt:lpwstr/>
  </property>
  <property fmtid="{D5CDD505-2E9C-101B-9397-08002B2CF9AE}" pid="10" name="jobType">
    <vt:lpwstr>Drafting</vt:lpwstr>
  </property>
  <property fmtid="{D5CDD505-2E9C-101B-9397-08002B2CF9AE}" pid="11" name="DMSID">
    <vt:lpwstr>1207355</vt:lpwstr>
  </property>
  <property fmtid="{D5CDD505-2E9C-101B-9397-08002B2CF9AE}" pid="12" name="JMSREQUIREDCHECKIN">
    <vt:lpwstr/>
  </property>
  <property fmtid="{D5CDD505-2E9C-101B-9397-08002B2CF9AE}" pid="13" name="CHECKEDOUTFROMJMS">
    <vt:lpwstr/>
  </property>
  <property fmtid="{D5CDD505-2E9C-101B-9397-08002B2CF9AE}" pid="14" name="Citation">
    <vt:lpwstr>Victims of Crime (Financial Assistance) Amendment Regulation 2020 (No )</vt:lpwstr>
  </property>
  <property fmtid="{D5CDD505-2E9C-101B-9397-08002B2CF9AE}" pid="15" name="ActName">
    <vt:lpwstr>Victims of Crime (Financial Assistance) Act 2016</vt:lpwstr>
  </property>
  <property fmtid="{D5CDD505-2E9C-101B-9397-08002B2CF9AE}" pid="16" name="DrafterName">
    <vt:lpwstr>Anita Kaney</vt:lpwstr>
  </property>
  <property fmtid="{D5CDD505-2E9C-101B-9397-08002B2CF9AE}" pid="17" name="DrafterEmail">
    <vt:lpwstr>anita.kaney@act.gov.au</vt:lpwstr>
  </property>
  <property fmtid="{D5CDD505-2E9C-101B-9397-08002B2CF9AE}" pid="18" name="DrafterPh">
    <vt:lpwstr>62053766</vt:lpwstr>
  </property>
  <property fmtid="{D5CDD505-2E9C-101B-9397-08002B2CF9AE}" pid="19" name="SettlerName">
    <vt:lpwstr>Bianca Kimber</vt:lpwstr>
  </property>
  <property fmtid="{D5CDD505-2E9C-101B-9397-08002B2CF9AE}" pid="20" name="SettlerEmail">
    <vt:lpwstr>bianca.kimber@act.gov.au</vt:lpwstr>
  </property>
  <property fmtid="{D5CDD505-2E9C-101B-9397-08002B2CF9AE}" pid="21" name="SettlerPh">
    <vt:lpwstr>62053705</vt:lpwstr>
  </property>
  <property fmtid="{D5CDD505-2E9C-101B-9397-08002B2CF9AE}" pid="22" name="Status">
    <vt:lpwstr> </vt:lpwstr>
  </property>
  <property fmtid="{D5CDD505-2E9C-101B-9397-08002B2CF9AE}" pid="23" name="Eff">
    <vt:lpwstr> </vt:lpwstr>
  </property>
  <property fmtid="{D5CDD505-2E9C-101B-9397-08002B2CF9AE}" pid="24" name="EndDt">
    <vt:lpwstr>  </vt:lpwstr>
  </property>
  <property fmtid="{D5CDD505-2E9C-101B-9397-08002B2CF9AE}" pid="25" name="RepubDt">
    <vt:lpwstr>  </vt:lpwstr>
  </property>
  <property fmtid="{D5CDD505-2E9C-101B-9397-08002B2CF9AE}" pid="26" name="StartDt">
    <vt:lpwstr>  </vt:lpwstr>
  </property>
</Properties>
</file>