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B82F" w14:textId="77777777" w:rsidR="00D42317" w:rsidRDefault="00D42317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589A5E4" wp14:editId="0CADC32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2C203" w14:textId="77777777" w:rsidR="00D42317" w:rsidRDefault="00D4231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5E756F5" w14:textId="6EA81B5C" w:rsidR="006C7E6E" w:rsidRPr="002D1188" w:rsidRDefault="00170173" w:rsidP="00AB3E20">
      <w:pPr>
        <w:pStyle w:val="Billname1"/>
      </w:pPr>
      <w:r w:rsidRPr="002D1188">
        <w:fldChar w:fldCharType="begin"/>
      </w:r>
      <w:r w:rsidRPr="002D1188">
        <w:instrText xml:space="preserve"> REF Citation \*charformat </w:instrText>
      </w:r>
      <w:r w:rsidRPr="002D1188">
        <w:fldChar w:fldCharType="separate"/>
      </w:r>
      <w:r w:rsidR="00071B28">
        <w:t>Work Health and Safety Amendment Regulation 2022 (No 3)</w:t>
      </w:r>
      <w:r w:rsidRPr="002D1188">
        <w:fldChar w:fldCharType="end"/>
      </w:r>
    </w:p>
    <w:p w14:paraId="76FFD210" w14:textId="0D15ACBE" w:rsidR="006C7E6E" w:rsidRPr="002D1188" w:rsidRDefault="006C7E6E">
      <w:pPr>
        <w:pStyle w:val="ActNo"/>
      </w:pPr>
      <w:r w:rsidRPr="002D1188">
        <w:t xml:space="preserve">Subordinate Law </w:t>
      </w:r>
      <w:r w:rsidR="00170173" w:rsidRPr="002D1188">
        <w:fldChar w:fldCharType="begin"/>
      </w:r>
      <w:r w:rsidR="00170173" w:rsidRPr="002D1188">
        <w:instrText xml:space="preserve"> DOCPROPERTY "Category"  \* MERGEFORMAT </w:instrText>
      </w:r>
      <w:r w:rsidR="00170173" w:rsidRPr="002D1188">
        <w:fldChar w:fldCharType="separate"/>
      </w:r>
      <w:r w:rsidR="00071B28">
        <w:t>SL2022-15</w:t>
      </w:r>
      <w:r w:rsidR="00170173" w:rsidRPr="002D1188">
        <w:fldChar w:fldCharType="end"/>
      </w:r>
    </w:p>
    <w:p w14:paraId="4F2AA094" w14:textId="77777777" w:rsidR="006C7E6E" w:rsidRPr="002D1188" w:rsidRDefault="006C7E6E">
      <w:pPr>
        <w:pStyle w:val="N-line3"/>
      </w:pPr>
    </w:p>
    <w:p w14:paraId="315F35D8" w14:textId="1390ACEC" w:rsidR="006C7E6E" w:rsidRPr="002D1188" w:rsidRDefault="006C7E6E">
      <w:pPr>
        <w:pStyle w:val="EnactingWords"/>
      </w:pPr>
      <w:r w:rsidRPr="002D1188">
        <w:t xml:space="preserve">The Australian Capital Territory Executive makes the following regulation under the </w:t>
      </w:r>
      <w:hyperlink r:id="rId9" w:tooltip="A2011-35" w:history="1">
        <w:r w:rsidR="00214FBE" w:rsidRPr="00214FBE">
          <w:rPr>
            <w:rStyle w:val="charCitHyperlinkItal"/>
          </w:rPr>
          <w:t>Work Health and Safety Act 2011</w:t>
        </w:r>
      </w:hyperlink>
      <w:r w:rsidRPr="002D1188">
        <w:t>.</w:t>
      </w:r>
    </w:p>
    <w:p w14:paraId="2CA15E69" w14:textId="3941A3D4" w:rsidR="006C7E6E" w:rsidRPr="002D1188" w:rsidRDefault="006C7E6E">
      <w:pPr>
        <w:pStyle w:val="DateLine"/>
      </w:pPr>
      <w:r w:rsidRPr="002D1188">
        <w:t xml:space="preserve">Dated </w:t>
      </w:r>
      <w:r w:rsidR="00D42317">
        <w:t>31 October 2022</w:t>
      </w:r>
      <w:r w:rsidRPr="002D1188">
        <w:t>.</w:t>
      </w:r>
    </w:p>
    <w:p w14:paraId="45AFABCD" w14:textId="2636BF01" w:rsidR="006C7E6E" w:rsidRPr="002D1188" w:rsidRDefault="00D42317">
      <w:pPr>
        <w:pStyle w:val="Minister"/>
      </w:pPr>
      <w:r>
        <w:t>Mick Gentleman</w:t>
      </w:r>
    </w:p>
    <w:p w14:paraId="7F5EA026" w14:textId="3BDF7E15" w:rsidR="006C7E6E" w:rsidRPr="002D1188" w:rsidRDefault="006C7E6E">
      <w:pPr>
        <w:pStyle w:val="MinisterWord"/>
      </w:pPr>
      <w:r w:rsidRPr="002D1188">
        <w:t>Minister</w:t>
      </w:r>
    </w:p>
    <w:p w14:paraId="6C32D959" w14:textId="1D4A4BAD" w:rsidR="006C7E6E" w:rsidRPr="002D1188" w:rsidRDefault="00D42317">
      <w:pPr>
        <w:pStyle w:val="Minister"/>
      </w:pPr>
      <w:r>
        <w:t>Yvette Berry</w:t>
      </w:r>
    </w:p>
    <w:p w14:paraId="75C91BCC" w14:textId="77777777" w:rsidR="006C7E6E" w:rsidRPr="002D1188" w:rsidRDefault="006C7E6E">
      <w:pPr>
        <w:pStyle w:val="MinisterWord"/>
      </w:pPr>
      <w:r w:rsidRPr="002D1188">
        <w:t>Minister</w:t>
      </w:r>
    </w:p>
    <w:p w14:paraId="3F3C53AD" w14:textId="77777777" w:rsidR="006C7E6E" w:rsidRPr="002D1188" w:rsidRDefault="006C7E6E">
      <w:pPr>
        <w:pStyle w:val="N-line3"/>
      </w:pPr>
    </w:p>
    <w:p w14:paraId="2ADBE4F9" w14:textId="77777777" w:rsidR="00BE5995" w:rsidRDefault="00BE5995">
      <w:pPr>
        <w:pStyle w:val="00SigningPage"/>
        <w:sectPr w:rsidR="00BE59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48CD715F" w14:textId="77777777" w:rsidR="00D42317" w:rsidRDefault="00D42317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D9F88FE" wp14:editId="0C572B9A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32142" w14:textId="77777777" w:rsidR="00D42317" w:rsidRDefault="00D42317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1DBA91E" w14:textId="71605BD2" w:rsidR="006C7E6E" w:rsidRPr="002D1188" w:rsidRDefault="00D42317" w:rsidP="00AB3E20">
      <w:pPr>
        <w:pStyle w:val="Billname"/>
      </w:pPr>
      <w:bookmarkStart w:id="0" w:name="Citation"/>
      <w:r>
        <w:t>Work Health and Safety Amendment Regulation 2022 (No 3)</w:t>
      </w:r>
      <w:bookmarkEnd w:id="0"/>
    </w:p>
    <w:p w14:paraId="22F3C588" w14:textId="5FBB0210" w:rsidR="006C7E6E" w:rsidRPr="002D1188" w:rsidRDefault="006C7E6E">
      <w:pPr>
        <w:pStyle w:val="ActNo"/>
      </w:pPr>
      <w:r w:rsidRPr="002D1188">
        <w:t xml:space="preserve">Subordinate Law </w:t>
      </w:r>
      <w:r w:rsidR="00170173" w:rsidRPr="002D1188">
        <w:fldChar w:fldCharType="begin"/>
      </w:r>
      <w:r w:rsidR="00170173" w:rsidRPr="002D1188">
        <w:instrText xml:space="preserve"> DOCPROPERTY "Category"  \* MERGEFORMAT </w:instrText>
      </w:r>
      <w:r w:rsidR="00170173" w:rsidRPr="002D1188">
        <w:fldChar w:fldCharType="separate"/>
      </w:r>
      <w:r w:rsidR="00071B28">
        <w:t>SL2022-15</w:t>
      </w:r>
      <w:r w:rsidR="00170173" w:rsidRPr="002D1188">
        <w:fldChar w:fldCharType="end"/>
      </w:r>
    </w:p>
    <w:p w14:paraId="7CEDBFE1" w14:textId="77777777" w:rsidR="006C7E6E" w:rsidRPr="002D1188" w:rsidRDefault="006C7E6E">
      <w:pPr>
        <w:pStyle w:val="madeunder"/>
      </w:pPr>
      <w:r w:rsidRPr="002D1188">
        <w:t>made under the</w:t>
      </w:r>
    </w:p>
    <w:bookmarkStart w:id="1" w:name="ActName"/>
    <w:p w14:paraId="47E713E6" w14:textId="244B01F8" w:rsidR="006C7E6E" w:rsidRPr="002D1188" w:rsidRDefault="00214FBE">
      <w:pPr>
        <w:pStyle w:val="AuthLaw"/>
      </w:pPr>
      <w:r w:rsidRPr="00214FBE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"http://www.legislation.act.gov.au/a/2011-35" \o "A2011-35"</w:instrText>
      </w:r>
      <w:r w:rsidRPr="00214FBE">
        <w:rPr>
          <w:rStyle w:val="charCitHyperlinkAbbrev"/>
        </w:rPr>
        <w:fldChar w:fldCharType="separate"/>
      </w:r>
      <w:r w:rsidRPr="00214FBE">
        <w:rPr>
          <w:rStyle w:val="charCitHyperlinkAbbrev"/>
        </w:rPr>
        <w:t>Work Health and Safety Act 2011</w:t>
      </w:r>
      <w:r w:rsidRPr="00214FBE">
        <w:rPr>
          <w:rStyle w:val="charCitHyperlinkAbbrev"/>
        </w:rPr>
        <w:fldChar w:fldCharType="end"/>
      </w:r>
      <w:bookmarkEnd w:id="1"/>
    </w:p>
    <w:p w14:paraId="06F32D75" w14:textId="77777777" w:rsidR="006C7E6E" w:rsidRPr="002D1188" w:rsidRDefault="006C7E6E">
      <w:pPr>
        <w:pStyle w:val="Placeholder"/>
      </w:pPr>
      <w:r w:rsidRPr="002D1188">
        <w:rPr>
          <w:rStyle w:val="CharChapNo"/>
        </w:rPr>
        <w:t xml:space="preserve">  </w:t>
      </w:r>
      <w:r w:rsidRPr="002D1188">
        <w:rPr>
          <w:rStyle w:val="CharChapText"/>
        </w:rPr>
        <w:t xml:space="preserve">  </w:t>
      </w:r>
    </w:p>
    <w:p w14:paraId="3A239F3F" w14:textId="77777777" w:rsidR="006C7E6E" w:rsidRPr="002D1188" w:rsidRDefault="006C7E6E">
      <w:pPr>
        <w:pStyle w:val="Placeholder"/>
      </w:pPr>
      <w:r w:rsidRPr="002D1188">
        <w:rPr>
          <w:rStyle w:val="CharPartNo"/>
        </w:rPr>
        <w:t xml:space="preserve">  </w:t>
      </w:r>
      <w:r w:rsidRPr="002D1188">
        <w:rPr>
          <w:rStyle w:val="CharPartText"/>
        </w:rPr>
        <w:t xml:space="preserve">  </w:t>
      </w:r>
    </w:p>
    <w:p w14:paraId="03A10124" w14:textId="77777777" w:rsidR="006C7E6E" w:rsidRPr="002D1188" w:rsidRDefault="006C7E6E">
      <w:pPr>
        <w:pStyle w:val="Placeholder"/>
      </w:pPr>
      <w:r w:rsidRPr="002D1188">
        <w:rPr>
          <w:rStyle w:val="CharDivNo"/>
        </w:rPr>
        <w:t xml:space="preserve">  </w:t>
      </w:r>
      <w:r w:rsidRPr="002D1188">
        <w:rPr>
          <w:rStyle w:val="CharDivText"/>
        </w:rPr>
        <w:t xml:space="preserve">  </w:t>
      </w:r>
    </w:p>
    <w:p w14:paraId="52B57FF8" w14:textId="77777777" w:rsidR="006C7E6E" w:rsidRPr="002D1188" w:rsidRDefault="006C7E6E">
      <w:pPr>
        <w:pStyle w:val="Placeholder"/>
      </w:pPr>
      <w:r w:rsidRPr="002D1188">
        <w:rPr>
          <w:rStyle w:val="charContents"/>
          <w:sz w:val="16"/>
        </w:rPr>
        <w:t xml:space="preserve">  </w:t>
      </w:r>
      <w:r w:rsidRPr="002D1188">
        <w:rPr>
          <w:rStyle w:val="charPage"/>
        </w:rPr>
        <w:t xml:space="preserve">  </w:t>
      </w:r>
    </w:p>
    <w:p w14:paraId="17FB2849" w14:textId="77777777" w:rsidR="006C7E6E" w:rsidRPr="002D1188" w:rsidRDefault="006C7E6E">
      <w:pPr>
        <w:pStyle w:val="N-TOCheading"/>
      </w:pPr>
      <w:r w:rsidRPr="002D1188">
        <w:rPr>
          <w:rStyle w:val="charContents"/>
        </w:rPr>
        <w:t>Contents</w:t>
      </w:r>
    </w:p>
    <w:p w14:paraId="19452E2C" w14:textId="77777777" w:rsidR="006C7E6E" w:rsidRPr="002D1188" w:rsidRDefault="006C7E6E">
      <w:pPr>
        <w:pStyle w:val="N-9pt"/>
      </w:pPr>
      <w:r w:rsidRPr="002D1188">
        <w:tab/>
      </w:r>
      <w:r w:rsidRPr="002D1188">
        <w:rPr>
          <w:rStyle w:val="charPage"/>
        </w:rPr>
        <w:t>Page</w:t>
      </w:r>
    </w:p>
    <w:p w14:paraId="2B97E480" w14:textId="644A3840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18122108" w:history="1">
        <w:r w:rsidRPr="00831E7E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Name of regulation</w:t>
        </w:r>
        <w:r>
          <w:tab/>
        </w:r>
        <w:r>
          <w:fldChar w:fldCharType="begin"/>
        </w:r>
        <w:r>
          <w:instrText xml:space="preserve"> PAGEREF _Toc118122108 \h </w:instrText>
        </w:r>
        <w:r>
          <w:fldChar w:fldCharType="separate"/>
        </w:r>
        <w:r w:rsidR="00071B28">
          <w:t>1</w:t>
        </w:r>
        <w:r>
          <w:fldChar w:fldCharType="end"/>
        </w:r>
      </w:hyperlink>
    </w:p>
    <w:p w14:paraId="7D25D571" w14:textId="435C2768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09" w:history="1">
        <w:r w:rsidRPr="00831E7E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Commencement</w:t>
        </w:r>
        <w:r>
          <w:tab/>
        </w:r>
        <w:r>
          <w:fldChar w:fldCharType="begin"/>
        </w:r>
        <w:r>
          <w:instrText xml:space="preserve"> PAGEREF _Toc118122109 \h </w:instrText>
        </w:r>
        <w:r>
          <w:fldChar w:fldCharType="separate"/>
        </w:r>
        <w:r w:rsidR="00071B28">
          <w:t>1</w:t>
        </w:r>
        <w:r>
          <w:fldChar w:fldCharType="end"/>
        </w:r>
      </w:hyperlink>
    </w:p>
    <w:p w14:paraId="2F7A532D" w14:textId="7A4A2002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0" w:history="1">
        <w:r w:rsidRPr="00831E7E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Legislation amended</w:t>
        </w:r>
        <w:r>
          <w:tab/>
        </w:r>
        <w:r>
          <w:fldChar w:fldCharType="begin"/>
        </w:r>
        <w:r>
          <w:instrText xml:space="preserve"> PAGEREF _Toc118122110 \h </w:instrText>
        </w:r>
        <w:r>
          <w:fldChar w:fldCharType="separate"/>
        </w:r>
        <w:r w:rsidR="00071B28">
          <w:t>1</w:t>
        </w:r>
        <w:r>
          <w:fldChar w:fldCharType="end"/>
        </w:r>
      </w:hyperlink>
    </w:p>
    <w:p w14:paraId="02D5BA65" w14:textId="7599FB0C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1" w:history="1">
        <w:r w:rsidRPr="00831E7E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Section 291 (1), definition of </w:t>
        </w:r>
        <w:r w:rsidRPr="00831E7E">
          <w:rPr>
            <w:i/>
          </w:rPr>
          <w:t>high risk construction work</w:t>
        </w:r>
        <w:r w:rsidRPr="00831E7E">
          <w:t>, new paragraph (s)</w:t>
        </w:r>
        <w:r>
          <w:tab/>
        </w:r>
        <w:r>
          <w:fldChar w:fldCharType="begin"/>
        </w:r>
        <w:r>
          <w:instrText xml:space="preserve"> PAGEREF _Toc118122111 \h </w:instrText>
        </w:r>
        <w:r>
          <w:fldChar w:fldCharType="separate"/>
        </w:r>
        <w:r w:rsidR="00071B28">
          <w:t>1</w:t>
        </w:r>
        <w:r>
          <w:fldChar w:fldCharType="end"/>
        </w:r>
      </w:hyperlink>
    </w:p>
    <w:p w14:paraId="5C5C6E63" w14:textId="2EC77AF8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2" w:history="1">
        <w:r w:rsidRPr="00831E7E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Section 291 (2), new definitions</w:t>
        </w:r>
        <w:r>
          <w:tab/>
        </w:r>
        <w:r>
          <w:fldChar w:fldCharType="begin"/>
        </w:r>
        <w:r>
          <w:instrText xml:space="preserve"> PAGEREF _Toc118122112 \h </w:instrText>
        </w:r>
        <w:r>
          <w:fldChar w:fldCharType="separate"/>
        </w:r>
        <w:r w:rsidR="00071B28">
          <w:t>1</w:t>
        </w:r>
        <w:r>
          <w:fldChar w:fldCharType="end"/>
        </w:r>
      </w:hyperlink>
    </w:p>
    <w:p w14:paraId="6103A08F" w14:textId="5BB6F644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18122113" w:history="1">
        <w:r w:rsidRPr="00831E7E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Section 418A (1), definition of </w:t>
        </w:r>
        <w:r w:rsidRPr="00831E7E">
          <w:rPr>
            <w:i/>
          </w:rPr>
          <w:t>additional crystalline silica control measure</w:t>
        </w:r>
        <w:r>
          <w:tab/>
        </w:r>
        <w:r>
          <w:fldChar w:fldCharType="begin"/>
        </w:r>
        <w:r>
          <w:instrText xml:space="preserve"> PAGEREF _Toc118122113 \h </w:instrText>
        </w:r>
        <w:r>
          <w:fldChar w:fldCharType="separate"/>
        </w:r>
        <w:r w:rsidR="00071B28">
          <w:t>2</w:t>
        </w:r>
        <w:r>
          <w:fldChar w:fldCharType="end"/>
        </w:r>
      </w:hyperlink>
    </w:p>
    <w:p w14:paraId="63338190" w14:textId="29395A9B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4" w:history="1">
        <w:r w:rsidRPr="00831E7E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Section 418A (1), new definitions</w:t>
        </w:r>
        <w:r>
          <w:tab/>
        </w:r>
        <w:r>
          <w:fldChar w:fldCharType="begin"/>
        </w:r>
        <w:r>
          <w:instrText xml:space="preserve"> PAGEREF _Toc118122114 \h </w:instrText>
        </w:r>
        <w:r>
          <w:fldChar w:fldCharType="separate"/>
        </w:r>
        <w:r w:rsidR="00071B28">
          <w:t>2</w:t>
        </w:r>
        <w:r>
          <w:fldChar w:fldCharType="end"/>
        </w:r>
      </w:hyperlink>
    </w:p>
    <w:p w14:paraId="49FE5591" w14:textId="64B6FB85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5" w:history="1">
        <w:r w:rsidRPr="00831E7E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Section 418A (1), definition of </w:t>
        </w:r>
        <w:r w:rsidRPr="00831E7E">
          <w:rPr>
            <w:i/>
          </w:rPr>
          <w:t>material containing crystalline silica</w:t>
        </w:r>
        <w:r>
          <w:tab/>
        </w:r>
        <w:r>
          <w:fldChar w:fldCharType="begin"/>
        </w:r>
        <w:r>
          <w:instrText xml:space="preserve"> PAGEREF _Toc118122115 \h </w:instrText>
        </w:r>
        <w:r>
          <w:fldChar w:fldCharType="separate"/>
        </w:r>
        <w:r w:rsidR="00071B28">
          <w:t>3</w:t>
        </w:r>
        <w:r>
          <w:fldChar w:fldCharType="end"/>
        </w:r>
      </w:hyperlink>
    </w:p>
    <w:p w14:paraId="3D2576DD" w14:textId="4488CE4D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6" w:history="1">
        <w:r w:rsidRPr="00831E7E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Section 418A (1), definition of </w:t>
        </w:r>
        <w:r w:rsidRPr="00831E7E">
          <w:rPr>
            <w:i/>
          </w:rPr>
          <w:t>wet dust suppression method</w:t>
        </w:r>
        <w:r w:rsidRPr="00831E7E">
          <w:t>, paragraph (a)</w:t>
        </w:r>
        <w:r>
          <w:tab/>
        </w:r>
        <w:r>
          <w:fldChar w:fldCharType="begin"/>
        </w:r>
        <w:r>
          <w:instrText xml:space="preserve"> PAGEREF _Toc118122116 \h </w:instrText>
        </w:r>
        <w:r>
          <w:fldChar w:fldCharType="separate"/>
        </w:r>
        <w:r w:rsidR="00071B28">
          <w:t>3</w:t>
        </w:r>
        <w:r>
          <w:fldChar w:fldCharType="end"/>
        </w:r>
      </w:hyperlink>
    </w:p>
    <w:p w14:paraId="614DD84C" w14:textId="686AF337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7" w:history="1">
        <w:r w:rsidRPr="00831E7E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Section 418A (1), definition of </w:t>
        </w:r>
        <w:r w:rsidRPr="00831E7E">
          <w:rPr>
            <w:i/>
          </w:rPr>
          <w:t>wet dust suppression method</w:t>
        </w:r>
        <w:r w:rsidRPr="00831E7E">
          <w:t>, paragraph (b)</w:t>
        </w:r>
        <w:r>
          <w:tab/>
        </w:r>
        <w:r>
          <w:fldChar w:fldCharType="begin"/>
        </w:r>
        <w:r>
          <w:instrText xml:space="preserve"> PAGEREF _Toc118122117 \h </w:instrText>
        </w:r>
        <w:r>
          <w:fldChar w:fldCharType="separate"/>
        </w:r>
        <w:r w:rsidR="00071B28">
          <w:t>4</w:t>
        </w:r>
        <w:r>
          <w:fldChar w:fldCharType="end"/>
        </w:r>
      </w:hyperlink>
    </w:p>
    <w:p w14:paraId="026FB78D" w14:textId="7989EEE1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8" w:history="1">
        <w:r w:rsidRPr="00831E7E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Section 418B</w:t>
        </w:r>
        <w:r>
          <w:tab/>
        </w:r>
        <w:r>
          <w:fldChar w:fldCharType="begin"/>
        </w:r>
        <w:r>
          <w:instrText xml:space="preserve"> PAGEREF _Toc118122118 \h </w:instrText>
        </w:r>
        <w:r>
          <w:fldChar w:fldCharType="separate"/>
        </w:r>
        <w:r w:rsidR="00071B28">
          <w:t>4</w:t>
        </w:r>
        <w:r>
          <w:fldChar w:fldCharType="end"/>
        </w:r>
      </w:hyperlink>
    </w:p>
    <w:p w14:paraId="12E14AD5" w14:textId="3190A878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19" w:history="1">
        <w:r w:rsidRPr="00831E7E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Section 418C</w:t>
        </w:r>
        <w:r>
          <w:tab/>
        </w:r>
        <w:r>
          <w:fldChar w:fldCharType="begin"/>
        </w:r>
        <w:r>
          <w:instrText xml:space="preserve"> PAGEREF _Toc118122119 \h </w:instrText>
        </w:r>
        <w:r>
          <w:fldChar w:fldCharType="separate"/>
        </w:r>
        <w:r w:rsidR="00071B28">
          <w:t>5</w:t>
        </w:r>
        <w:r>
          <w:fldChar w:fldCharType="end"/>
        </w:r>
      </w:hyperlink>
    </w:p>
    <w:p w14:paraId="6800801B" w14:textId="36C0AD7E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20" w:history="1">
        <w:r w:rsidRPr="00831E7E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Dictionary, definition of </w:t>
        </w:r>
        <w:r w:rsidRPr="00831E7E">
          <w:rPr>
            <w:i/>
          </w:rPr>
          <w:t>additional crystalline silica control measure</w:t>
        </w:r>
        <w:r>
          <w:tab/>
        </w:r>
        <w:r>
          <w:fldChar w:fldCharType="begin"/>
        </w:r>
        <w:r>
          <w:instrText xml:space="preserve"> PAGEREF _Toc118122120 \h </w:instrText>
        </w:r>
        <w:r>
          <w:fldChar w:fldCharType="separate"/>
        </w:r>
        <w:r w:rsidR="00071B28">
          <w:t>7</w:t>
        </w:r>
        <w:r>
          <w:fldChar w:fldCharType="end"/>
        </w:r>
      </w:hyperlink>
    </w:p>
    <w:p w14:paraId="763F7B86" w14:textId="61BE6771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21" w:history="1">
        <w:r w:rsidRPr="00831E7E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>Dictionary, new definitions</w:t>
        </w:r>
        <w:r>
          <w:tab/>
        </w:r>
        <w:r>
          <w:fldChar w:fldCharType="begin"/>
        </w:r>
        <w:r>
          <w:instrText xml:space="preserve"> PAGEREF _Toc118122121 \h </w:instrText>
        </w:r>
        <w:r>
          <w:fldChar w:fldCharType="separate"/>
        </w:r>
        <w:r w:rsidR="00071B28">
          <w:t>8</w:t>
        </w:r>
        <w:r>
          <w:fldChar w:fldCharType="end"/>
        </w:r>
      </w:hyperlink>
    </w:p>
    <w:p w14:paraId="7C72BD36" w14:textId="3258CD58" w:rsidR="00BE5995" w:rsidRDefault="00BE599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8122122" w:history="1">
        <w:r w:rsidRPr="00831E7E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31E7E">
          <w:t xml:space="preserve">Dictionary, definition of </w:t>
        </w:r>
        <w:r w:rsidRPr="00831E7E">
          <w:rPr>
            <w:i/>
          </w:rPr>
          <w:t>material containing crystalline silica</w:t>
        </w:r>
        <w:r>
          <w:tab/>
        </w:r>
        <w:r>
          <w:fldChar w:fldCharType="begin"/>
        </w:r>
        <w:r>
          <w:instrText xml:space="preserve"> PAGEREF _Toc118122122 \h </w:instrText>
        </w:r>
        <w:r>
          <w:fldChar w:fldCharType="separate"/>
        </w:r>
        <w:r w:rsidR="00071B28">
          <w:t>8</w:t>
        </w:r>
        <w:r>
          <w:fldChar w:fldCharType="end"/>
        </w:r>
      </w:hyperlink>
    </w:p>
    <w:p w14:paraId="58D1B26F" w14:textId="0081BF89" w:rsidR="00BE5995" w:rsidRDefault="00170173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8122123" w:history="1">
        <w:r w:rsidR="00BE5995" w:rsidRPr="00831E7E">
          <w:t>Schedule 1</w:t>
        </w:r>
        <w:r w:rsidR="00BE599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BE5995" w:rsidRPr="00831E7E">
          <w:t>Other amendment</w:t>
        </w:r>
        <w:r w:rsidR="00BE5995">
          <w:tab/>
        </w:r>
        <w:r w:rsidR="00BE5995" w:rsidRPr="00BE5995">
          <w:rPr>
            <w:b w:val="0"/>
            <w:sz w:val="20"/>
          </w:rPr>
          <w:fldChar w:fldCharType="begin"/>
        </w:r>
        <w:r w:rsidR="00BE5995" w:rsidRPr="00BE5995">
          <w:rPr>
            <w:b w:val="0"/>
            <w:sz w:val="20"/>
          </w:rPr>
          <w:instrText xml:space="preserve"> PAGEREF _Toc118122123 \h </w:instrText>
        </w:r>
        <w:r w:rsidR="00BE5995" w:rsidRPr="00BE5995">
          <w:rPr>
            <w:b w:val="0"/>
            <w:sz w:val="20"/>
          </w:rPr>
        </w:r>
        <w:r w:rsidR="00BE5995" w:rsidRPr="00BE5995">
          <w:rPr>
            <w:b w:val="0"/>
            <w:sz w:val="20"/>
          </w:rPr>
          <w:fldChar w:fldCharType="separate"/>
        </w:r>
        <w:r w:rsidR="00071B28">
          <w:rPr>
            <w:b w:val="0"/>
            <w:sz w:val="20"/>
          </w:rPr>
          <w:t>9</w:t>
        </w:r>
        <w:r w:rsidR="00BE5995" w:rsidRPr="00BE5995">
          <w:rPr>
            <w:b w:val="0"/>
            <w:sz w:val="20"/>
          </w:rPr>
          <w:fldChar w:fldCharType="end"/>
        </w:r>
      </w:hyperlink>
    </w:p>
    <w:p w14:paraId="0E090390" w14:textId="7FB722DD" w:rsidR="006C7E6E" w:rsidRPr="002D1188" w:rsidRDefault="00BE5995">
      <w:pPr>
        <w:pStyle w:val="BillBasic"/>
      </w:pPr>
      <w:r>
        <w:fldChar w:fldCharType="end"/>
      </w:r>
    </w:p>
    <w:p w14:paraId="2ED55424" w14:textId="77777777" w:rsidR="00BE5995" w:rsidRDefault="00BE5995">
      <w:pPr>
        <w:pStyle w:val="01Contents"/>
        <w:sectPr w:rsidR="00BE5995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5B86575" w14:textId="21B4A99E" w:rsidR="006C7E6E" w:rsidRPr="002D1188" w:rsidRDefault="00BE5995" w:rsidP="00BE5995">
      <w:pPr>
        <w:pStyle w:val="AH5Sec"/>
        <w:shd w:val="pct25" w:color="auto" w:fill="auto"/>
      </w:pPr>
      <w:bookmarkStart w:id="2" w:name="_Toc118122108"/>
      <w:r w:rsidRPr="00BE5995">
        <w:rPr>
          <w:rStyle w:val="CharSectNo"/>
        </w:rPr>
        <w:lastRenderedPageBreak/>
        <w:t>1</w:t>
      </w:r>
      <w:r w:rsidRPr="002D1188">
        <w:tab/>
      </w:r>
      <w:r w:rsidR="006C7E6E" w:rsidRPr="002D1188">
        <w:t>Name of regulation</w:t>
      </w:r>
      <w:bookmarkEnd w:id="2"/>
    </w:p>
    <w:p w14:paraId="3E193895" w14:textId="2E8FED7E" w:rsidR="006C7E6E" w:rsidRPr="002D1188" w:rsidRDefault="006C7E6E">
      <w:pPr>
        <w:pStyle w:val="Amainreturn"/>
      </w:pPr>
      <w:r w:rsidRPr="002D1188">
        <w:t xml:space="preserve">This regulation is the </w:t>
      </w:r>
      <w:r w:rsidRPr="002D1188">
        <w:rPr>
          <w:i/>
        </w:rPr>
        <w:fldChar w:fldCharType="begin"/>
      </w:r>
      <w:r w:rsidRPr="002D1188">
        <w:rPr>
          <w:i/>
        </w:rPr>
        <w:instrText xml:space="preserve"> REF citation \*charformat </w:instrText>
      </w:r>
      <w:r w:rsidRPr="002D1188">
        <w:rPr>
          <w:i/>
        </w:rPr>
        <w:fldChar w:fldCharType="separate"/>
      </w:r>
      <w:r w:rsidR="00071B28" w:rsidRPr="00071B28">
        <w:rPr>
          <w:i/>
        </w:rPr>
        <w:t>Work Health and Safety Amendment Regulation 2022 (No 3)</w:t>
      </w:r>
      <w:r w:rsidRPr="002D1188">
        <w:rPr>
          <w:i/>
        </w:rPr>
        <w:fldChar w:fldCharType="end"/>
      </w:r>
      <w:r w:rsidRPr="002D1188">
        <w:rPr>
          <w:iCs/>
        </w:rPr>
        <w:t>.</w:t>
      </w:r>
    </w:p>
    <w:p w14:paraId="689C885D" w14:textId="05D6EFA8" w:rsidR="006C7E6E" w:rsidRPr="002D1188" w:rsidRDefault="00BE5995" w:rsidP="00BE5995">
      <w:pPr>
        <w:pStyle w:val="AH5Sec"/>
        <w:shd w:val="pct25" w:color="auto" w:fill="auto"/>
      </w:pPr>
      <w:bookmarkStart w:id="3" w:name="_Toc118122109"/>
      <w:r w:rsidRPr="00BE5995">
        <w:rPr>
          <w:rStyle w:val="CharSectNo"/>
        </w:rPr>
        <w:t>2</w:t>
      </w:r>
      <w:r w:rsidRPr="002D1188">
        <w:tab/>
      </w:r>
      <w:r w:rsidR="006C7E6E" w:rsidRPr="002D1188">
        <w:t>Commencement</w:t>
      </w:r>
      <w:bookmarkEnd w:id="3"/>
    </w:p>
    <w:p w14:paraId="582848A0" w14:textId="16348B9F" w:rsidR="006C7E6E" w:rsidRPr="002D1188" w:rsidRDefault="00BE5995" w:rsidP="00BE5995">
      <w:pPr>
        <w:pStyle w:val="Amain"/>
        <w:keepNext/>
      </w:pPr>
      <w:r>
        <w:tab/>
      </w:r>
      <w:r w:rsidRPr="002D1188">
        <w:t>(1)</w:t>
      </w:r>
      <w:r w:rsidRPr="002D1188">
        <w:tab/>
      </w:r>
      <w:r w:rsidR="006C7E6E" w:rsidRPr="002D1188">
        <w:t xml:space="preserve">This regulation </w:t>
      </w:r>
      <w:r w:rsidR="001B6193" w:rsidRPr="002D1188">
        <w:t>(other than section</w:t>
      </w:r>
      <w:r w:rsidR="00D13CF2">
        <w:t>s</w:t>
      </w:r>
      <w:r w:rsidR="001B6193" w:rsidRPr="002D1188">
        <w:t xml:space="preserve"> 4</w:t>
      </w:r>
      <w:r w:rsidR="00D13CF2">
        <w:t xml:space="preserve"> and</w:t>
      </w:r>
      <w:r w:rsidR="001B6193" w:rsidRPr="002D1188">
        <w:t xml:space="preserve"> 5 and schedule 1) </w:t>
      </w:r>
      <w:r w:rsidR="006C7E6E" w:rsidRPr="002D1188">
        <w:t>commences on the day after its notification day.</w:t>
      </w:r>
    </w:p>
    <w:p w14:paraId="1C771119" w14:textId="6296CBCE" w:rsidR="006C7E6E" w:rsidRPr="002D1188" w:rsidRDefault="006C7E6E">
      <w:pPr>
        <w:pStyle w:val="aNote"/>
      </w:pPr>
      <w:r w:rsidRPr="00214FBE">
        <w:rPr>
          <w:rStyle w:val="charItals"/>
        </w:rPr>
        <w:t>Note</w:t>
      </w:r>
      <w:r w:rsidRPr="00214FBE">
        <w:rPr>
          <w:rStyle w:val="charItals"/>
        </w:rPr>
        <w:tab/>
      </w:r>
      <w:r w:rsidRPr="002D1188">
        <w:t xml:space="preserve">The naming and commencement provisions automatically commence on the notification day (see </w:t>
      </w:r>
      <w:hyperlink r:id="rId21" w:tooltip="A2001-14" w:history="1">
        <w:r w:rsidR="00214FBE" w:rsidRPr="00214FBE">
          <w:rPr>
            <w:rStyle w:val="charCitHyperlinkAbbrev"/>
          </w:rPr>
          <w:t>Legislation Act</w:t>
        </w:r>
      </w:hyperlink>
      <w:r w:rsidRPr="002D1188">
        <w:t>, s 75 (1)).</w:t>
      </w:r>
    </w:p>
    <w:p w14:paraId="4A342156" w14:textId="78DD0FFA" w:rsidR="001B6193" w:rsidRPr="002D1188" w:rsidRDefault="00BE5995" w:rsidP="00BE5995">
      <w:pPr>
        <w:pStyle w:val="Amain"/>
      </w:pPr>
      <w:r>
        <w:tab/>
      </w:r>
      <w:r w:rsidRPr="002D1188">
        <w:t>(2)</w:t>
      </w:r>
      <w:r w:rsidRPr="002D1188">
        <w:tab/>
      </w:r>
      <w:r w:rsidR="001B6193" w:rsidRPr="002D1188">
        <w:t>Sections 4 and 5 commence on 31 January 2023.</w:t>
      </w:r>
    </w:p>
    <w:p w14:paraId="665DCC8E" w14:textId="4E159BE7" w:rsidR="001B6193" w:rsidRPr="002D1188" w:rsidRDefault="00BE5995" w:rsidP="00BE5995">
      <w:pPr>
        <w:pStyle w:val="Amain"/>
      </w:pPr>
      <w:r>
        <w:tab/>
      </w:r>
      <w:r w:rsidRPr="002D1188">
        <w:t>(3)</w:t>
      </w:r>
      <w:r w:rsidRPr="002D1188">
        <w:tab/>
      </w:r>
      <w:r w:rsidR="001B6193" w:rsidRPr="002D1188">
        <w:t xml:space="preserve">Schedule 1 commences immediately after the commencement of the </w:t>
      </w:r>
      <w:hyperlink r:id="rId22" w:tooltip="SL2022-13" w:history="1">
        <w:r w:rsidR="00747C46" w:rsidRPr="00747C46">
          <w:rPr>
            <w:rStyle w:val="charCitHyperlinkItal"/>
          </w:rPr>
          <w:t>Work Health and Safety Amendment Regulation 2022 (No 2)</w:t>
        </w:r>
      </w:hyperlink>
      <w:r w:rsidR="001B6193" w:rsidRPr="002D1188">
        <w:t>, schedule 1</w:t>
      </w:r>
      <w:r w:rsidR="00E40DC7" w:rsidRPr="002D1188">
        <w:t>.</w:t>
      </w:r>
    </w:p>
    <w:p w14:paraId="05D40218" w14:textId="23E458F3" w:rsidR="006C7E6E" w:rsidRPr="002D1188" w:rsidRDefault="00BE5995" w:rsidP="00BE5995">
      <w:pPr>
        <w:pStyle w:val="AH5Sec"/>
        <w:shd w:val="pct25" w:color="auto" w:fill="auto"/>
      </w:pPr>
      <w:bookmarkStart w:id="4" w:name="_Toc118122110"/>
      <w:r w:rsidRPr="00BE5995">
        <w:rPr>
          <w:rStyle w:val="CharSectNo"/>
        </w:rPr>
        <w:t>3</w:t>
      </w:r>
      <w:r w:rsidRPr="002D1188">
        <w:tab/>
      </w:r>
      <w:r w:rsidR="006C7E6E" w:rsidRPr="002D1188">
        <w:t>Legislation amended</w:t>
      </w:r>
      <w:bookmarkEnd w:id="4"/>
    </w:p>
    <w:p w14:paraId="3160F7A9" w14:textId="2E0ACB08" w:rsidR="006C7E6E" w:rsidRPr="002D1188" w:rsidRDefault="006C7E6E">
      <w:pPr>
        <w:pStyle w:val="Amainreturn"/>
      </w:pPr>
      <w:r w:rsidRPr="002D1188">
        <w:t xml:space="preserve">This regulation amends the </w:t>
      </w:r>
      <w:hyperlink r:id="rId23" w:tooltip="SL2011-36" w:history="1">
        <w:r w:rsidR="00214FBE" w:rsidRPr="00214FBE">
          <w:rPr>
            <w:rStyle w:val="charCitHyperlinkItal"/>
          </w:rPr>
          <w:t>Work Health and Safety Regulation 2011</w:t>
        </w:r>
      </w:hyperlink>
      <w:r w:rsidRPr="002D1188">
        <w:t>.</w:t>
      </w:r>
    </w:p>
    <w:p w14:paraId="1584FFB6" w14:textId="249C8699" w:rsidR="006C7E6E" w:rsidRPr="002D1188" w:rsidRDefault="00BE5995" w:rsidP="00BE5995">
      <w:pPr>
        <w:pStyle w:val="AH5Sec"/>
        <w:shd w:val="pct25" w:color="auto" w:fill="auto"/>
      </w:pPr>
      <w:bookmarkStart w:id="5" w:name="_Toc118122111"/>
      <w:r w:rsidRPr="00BE5995">
        <w:rPr>
          <w:rStyle w:val="CharSectNo"/>
        </w:rPr>
        <w:t>4</w:t>
      </w:r>
      <w:r w:rsidRPr="002D1188">
        <w:tab/>
      </w:r>
      <w:r w:rsidR="004B21A6" w:rsidRPr="002D1188">
        <w:t xml:space="preserve">Section 291 (1), definition of </w:t>
      </w:r>
      <w:r w:rsidR="004B21A6" w:rsidRPr="00214FBE">
        <w:rPr>
          <w:rStyle w:val="charItals"/>
        </w:rPr>
        <w:t>high risk construction work</w:t>
      </w:r>
      <w:r w:rsidR="004B21A6" w:rsidRPr="002D1188">
        <w:t>, new paragraph (s)</w:t>
      </w:r>
      <w:bookmarkEnd w:id="5"/>
    </w:p>
    <w:p w14:paraId="469F6100" w14:textId="14082D71" w:rsidR="004B21A6" w:rsidRPr="002D1188" w:rsidRDefault="004B21A6" w:rsidP="004B21A6">
      <w:pPr>
        <w:pStyle w:val="direction"/>
      </w:pPr>
      <w:r w:rsidRPr="002D1188">
        <w:t>insert</w:t>
      </w:r>
    </w:p>
    <w:p w14:paraId="0BFC45A3" w14:textId="2D3444F2" w:rsidR="004B21A6" w:rsidRPr="002D1188" w:rsidRDefault="004B21A6" w:rsidP="004B21A6">
      <w:pPr>
        <w:pStyle w:val="Ipara"/>
      </w:pPr>
      <w:r w:rsidRPr="002D1188">
        <w:tab/>
        <w:t>(s)</w:t>
      </w:r>
      <w:r w:rsidRPr="002D1188">
        <w:tab/>
      </w:r>
      <w:r w:rsidR="00984CCF" w:rsidRPr="002D1188">
        <w:t xml:space="preserve">involves the cutting of </w:t>
      </w:r>
      <w:r w:rsidR="00325E06" w:rsidRPr="002D1188">
        <w:t>crystalline silica</w:t>
      </w:r>
      <w:r w:rsidR="00984CCF" w:rsidRPr="002D1188">
        <w:t xml:space="preserve"> material</w:t>
      </w:r>
      <w:r w:rsidR="001F56DB">
        <w:t xml:space="preserve"> </w:t>
      </w:r>
      <w:r w:rsidR="001F56DB">
        <w:rPr>
          <w:color w:val="212121"/>
        </w:rPr>
        <w:t>using a power tool or another mechanical process</w:t>
      </w:r>
      <w:r w:rsidR="00984CCF" w:rsidRPr="002D1188">
        <w:t>.</w:t>
      </w:r>
    </w:p>
    <w:p w14:paraId="0971A829" w14:textId="31BFC2AF" w:rsidR="00984CCF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6" w:name="_Toc118122112"/>
      <w:r w:rsidRPr="00BE5995">
        <w:rPr>
          <w:rStyle w:val="CharSectNo"/>
        </w:rPr>
        <w:t>5</w:t>
      </w:r>
      <w:r w:rsidRPr="00214FBE">
        <w:rPr>
          <w:rStyle w:val="charItals"/>
          <w:i w:val="0"/>
        </w:rPr>
        <w:tab/>
      </w:r>
      <w:r w:rsidR="00984CCF" w:rsidRPr="00857007">
        <w:t>Section 291 (2), new definition</w:t>
      </w:r>
      <w:r w:rsidR="00D13CF2">
        <w:t>s</w:t>
      </w:r>
      <w:bookmarkEnd w:id="6"/>
    </w:p>
    <w:p w14:paraId="262E7CAF" w14:textId="596DBBD4" w:rsidR="00984CCF" w:rsidRPr="00857007" w:rsidRDefault="00984CCF" w:rsidP="00984CCF">
      <w:pPr>
        <w:pStyle w:val="direction"/>
      </w:pPr>
      <w:r w:rsidRPr="00857007">
        <w:t>insert</w:t>
      </w:r>
    </w:p>
    <w:p w14:paraId="74F5D5CF" w14:textId="2D3E668B" w:rsidR="000E236C" w:rsidRDefault="000E236C" w:rsidP="00BE5995">
      <w:pPr>
        <w:pStyle w:val="aDef"/>
      </w:pPr>
      <w:r w:rsidRPr="00214FBE">
        <w:rPr>
          <w:rStyle w:val="charBoldItals"/>
        </w:rPr>
        <w:t>crystalline silica material</w:t>
      </w:r>
      <w:r w:rsidRPr="00857007">
        <w:t>—see section 418A (1).</w:t>
      </w:r>
    </w:p>
    <w:p w14:paraId="66229227" w14:textId="6E321869" w:rsidR="00C20B24" w:rsidRDefault="00C20B24" w:rsidP="00BE5995">
      <w:pPr>
        <w:pStyle w:val="aDef"/>
      </w:pPr>
      <w:r w:rsidRPr="00214FBE">
        <w:rPr>
          <w:rStyle w:val="charBoldItals"/>
        </w:rPr>
        <w:t>cut</w:t>
      </w:r>
      <w:r>
        <w:t>, crystalline silica material</w:t>
      </w:r>
      <w:r w:rsidRPr="00857007">
        <w:t>—see section 418A (1).</w:t>
      </w:r>
    </w:p>
    <w:p w14:paraId="18CA6C07" w14:textId="43A90C91" w:rsidR="00C20B24" w:rsidRPr="002D1188" w:rsidRDefault="00C20B24" w:rsidP="00BE5995">
      <w:pPr>
        <w:pStyle w:val="aDef"/>
      </w:pPr>
      <w:r w:rsidRPr="00214FBE">
        <w:rPr>
          <w:rStyle w:val="charBoldItals"/>
        </w:rPr>
        <w:t>mechanical process</w:t>
      </w:r>
      <w:r w:rsidRPr="00857007">
        <w:t>—see section 418A (1).</w:t>
      </w:r>
    </w:p>
    <w:p w14:paraId="5532E089" w14:textId="53063F85" w:rsidR="004B21A6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7" w:name="_Toc118122113"/>
      <w:r w:rsidRPr="00BE5995">
        <w:rPr>
          <w:rStyle w:val="CharSectNo"/>
        </w:rPr>
        <w:lastRenderedPageBreak/>
        <w:t>6</w:t>
      </w:r>
      <w:r w:rsidRPr="00214FBE">
        <w:rPr>
          <w:rStyle w:val="charItals"/>
          <w:i w:val="0"/>
        </w:rPr>
        <w:tab/>
      </w:r>
      <w:r w:rsidR="004B21A6" w:rsidRPr="002D1188">
        <w:t>Section 418A</w:t>
      </w:r>
      <w:r w:rsidR="00557C03" w:rsidRPr="002D1188">
        <w:t xml:space="preserve"> (1)</w:t>
      </w:r>
      <w:r w:rsidR="004B21A6" w:rsidRPr="002D1188">
        <w:t xml:space="preserve">, definition of </w:t>
      </w:r>
      <w:r w:rsidR="004B21A6" w:rsidRPr="00214FBE">
        <w:rPr>
          <w:rStyle w:val="charItals"/>
        </w:rPr>
        <w:t>additional crystalline silica control measure</w:t>
      </w:r>
      <w:bookmarkEnd w:id="7"/>
    </w:p>
    <w:p w14:paraId="23BB08A5" w14:textId="27D58722" w:rsidR="00557C03" w:rsidRDefault="00557C03" w:rsidP="00557C03">
      <w:pPr>
        <w:pStyle w:val="direction"/>
      </w:pPr>
      <w:r w:rsidRPr="002D1188">
        <w:t>omit</w:t>
      </w:r>
    </w:p>
    <w:p w14:paraId="3B72F988" w14:textId="40B0A066" w:rsidR="00314B02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8" w:name="_Toc118122114"/>
      <w:r w:rsidRPr="00BE5995">
        <w:rPr>
          <w:rStyle w:val="CharSectNo"/>
        </w:rPr>
        <w:t>7</w:t>
      </w:r>
      <w:r w:rsidRPr="00214FBE">
        <w:rPr>
          <w:rStyle w:val="charItals"/>
          <w:i w:val="0"/>
        </w:rPr>
        <w:tab/>
      </w:r>
      <w:r w:rsidR="00314B02" w:rsidRPr="002D1188">
        <w:t>Section 418A (1), new definitions</w:t>
      </w:r>
      <w:bookmarkEnd w:id="8"/>
      <w:r w:rsidR="00314B02" w:rsidRPr="002D1188">
        <w:t xml:space="preserve"> </w:t>
      </w:r>
    </w:p>
    <w:p w14:paraId="45ADE690" w14:textId="40778871" w:rsidR="00314B02" w:rsidRDefault="006C3C28" w:rsidP="006C3C28">
      <w:pPr>
        <w:pStyle w:val="direction"/>
      </w:pPr>
      <w:r>
        <w:t>insert</w:t>
      </w:r>
    </w:p>
    <w:p w14:paraId="36262A2C" w14:textId="6EC7EAA1" w:rsidR="006C3C28" w:rsidRDefault="006C3C28" w:rsidP="00BE5995">
      <w:pPr>
        <w:pStyle w:val="aDef"/>
      </w:pPr>
      <w:r>
        <w:rPr>
          <w:rStyle w:val="charBoldItals"/>
        </w:rPr>
        <w:t>Class H vacuum</w:t>
      </w:r>
      <w:r>
        <w:t xml:space="preserve"> means a vacuum that complies with the requirements of Class H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712CB5EB" w14:textId="6F5F2F12" w:rsidR="006C3C28" w:rsidRDefault="006C3C28" w:rsidP="00BE5995">
      <w:pPr>
        <w:pStyle w:val="aDef"/>
        <w:keepNext/>
      </w:pPr>
      <w:r>
        <w:rPr>
          <w:rStyle w:val="charBoldItals"/>
        </w:rPr>
        <w:t>Class M vacuum</w:t>
      </w:r>
      <w:r>
        <w:t xml:space="preserve"> means a vacuum that complies with the requirements of Class M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6158C211" w14:textId="4D8E8919" w:rsidR="00557C03" w:rsidRPr="0031106E" w:rsidRDefault="006C3C28" w:rsidP="0031106E">
      <w:pPr>
        <w:pStyle w:val="aNote"/>
        <w:rPr>
          <w:color w:val="000000"/>
          <w:shd w:val="clear" w:color="auto" w:fill="FFFFFF"/>
        </w:rPr>
      </w:pPr>
      <w:r>
        <w:rPr>
          <w:rStyle w:val="charItals"/>
        </w:rPr>
        <w:t>Note</w:t>
      </w:r>
      <w:r>
        <w:rPr>
          <w:rStyle w:val="charItals"/>
        </w:rPr>
        <w:tab/>
      </w:r>
      <w:r>
        <w:rPr>
          <w:rStyle w:val="charitals0"/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/NZS 60335.2.69.2017 does not need to be notified under the </w:t>
      </w:r>
      <w:hyperlink r:id="rId24" w:tooltip="A2001-14" w:history="1">
        <w:r>
          <w:rPr>
            <w:rStyle w:val="charCitHyperlinkAbbrev"/>
          </w:rPr>
          <w:t>Legislation Act</w:t>
        </w:r>
      </w:hyperlink>
      <w:r>
        <w:rPr>
          <w:rStyle w:val="charcithyperlinkabbrev0"/>
          <w:color w:val="0000FF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because s 47 (5) does not apply (see s 15 and </w:t>
      </w:r>
      <w:hyperlink r:id="rId25" w:tooltip="A2001-14" w:history="1">
        <w:r>
          <w:rPr>
            <w:rStyle w:val="charCitHyperlinkAbbrev"/>
          </w:rPr>
          <w:t>Legislation Act</w:t>
        </w:r>
      </w:hyperlink>
      <w:r>
        <w:rPr>
          <w:color w:val="000000"/>
          <w:shd w:val="clear" w:color="auto" w:fill="FFFFFF"/>
        </w:rPr>
        <w:t xml:space="preserve">, s 47 (7)). The standard may be purchased at </w:t>
      </w:r>
      <w:hyperlink r:id="rId26" w:history="1">
        <w:r>
          <w:rPr>
            <w:rStyle w:val="charCitHyperlinkAbbrev"/>
          </w:rPr>
          <w:t>www.standards.org.au</w:t>
        </w:r>
      </w:hyperlink>
      <w:r>
        <w:rPr>
          <w:color w:val="000000"/>
          <w:shd w:val="clear" w:color="auto" w:fill="FFFFFF"/>
        </w:rPr>
        <w:t>.</w:t>
      </w:r>
    </w:p>
    <w:p w14:paraId="2C6A1DE6" w14:textId="6BD911DA" w:rsidR="00557C03" w:rsidRPr="002D1188" w:rsidRDefault="00557C03" w:rsidP="00BE5995">
      <w:pPr>
        <w:pStyle w:val="aDef"/>
      </w:pPr>
      <w:r w:rsidRPr="002D1188">
        <w:rPr>
          <w:rStyle w:val="charBoldItals"/>
          <w:bCs/>
          <w:iCs/>
        </w:rPr>
        <w:t>crystalline silica control measure</w:t>
      </w:r>
      <w:r w:rsidRPr="002D1188">
        <w:t xml:space="preserve">—each of the following control measures is a </w:t>
      </w:r>
      <w:r w:rsidRPr="002D1188">
        <w:rPr>
          <w:rStyle w:val="charBoldItals"/>
          <w:bCs/>
          <w:iCs/>
        </w:rPr>
        <w:t>crystalline silica control measure</w:t>
      </w:r>
      <w:r w:rsidRPr="002D1188">
        <w:t xml:space="preserve"> in relation to the cutting of </w:t>
      </w:r>
      <w:r w:rsidR="00325E06" w:rsidRPr="002D1188">
        <w:t xml:space="preserve">engineered stone or other </w:t>
      </w:r>
      <w:r w:rsidRPr="002D1188">
        <w:t>crystalline silica</w:t>
      </w:r>
      <w:r w:rsidR="00325E06" w:rsidRPr="002D1188">
        <w:t xml:space="preserve"> material</w:t>
      </w:r>
      <w:r w:rsidRPr="002D1188">
        <w:t>:</w:t>
      </w:r>
    </w:p>
    <w:p w14:paraId="4DC8FA89" w14:textId="7FC1E876" w:rsidR="009B19B6" w:rsidRPr="002D1188" w:rsidRDefault="009B19B6" w:rsidP="00EB7E63">
      <w:pPr>
        <w:pStyle w:val="Idefpara"/>
      </w:pPr>
      <w:r w:rsidRPr="002D1188">
        <w:tab/>
        <w:t>(a)</w:t>
      </w:r>
      <w:r w:rsidRPr="002D1188">
        <w:tab/>
        <w:t>a water delivery system supplying a continuous feed of water over the cutting area is used to suppress airborne crystalline silica produced by the cutting</w:t>
      </w:r>
      <w:r w:rsidR="00EB7E63">
        <w:t>;</w:t>
      </w:r>
    </w:p>
    <w:p w14:paraId="7E09D213" w14:textId="266198D0" w:rsidR="00557C03" w:rsidRPr="002D1188" w:rsidRDefault="00557C03" w:rsidP="00557C03">
      <w:pPr>
        <w:pStyle w:val="Idefpara"/>
      </w:pPr>
      <w:r w:rsidRPr="002D1188">
        <w:tab/>
        <w:t>(</w:t>
      </w:r>
      <w:r w:rsidR="009B19B6" w:rsidRPr="002D1188">
        <w:t>b</w:t>
      </w:r>
      <w:r w:rsidRPr="002D1188">
        <w:t>)</w:t>
      </w:r>
      <w:r w:rsidRPr="002D1188">
        <w:tab/>
        <w:t>a wet dust suppression method;</w:t>
      </w:r>
    </w:p>
    <w:p w14:paraId="59CD14B8" w14:textId="1DEBED87" w:rsidR="00557C03" w:rsidRPr="002D1188" w:rsidRDefault="00557C03" w:rsidP="00557C03">
      <w:pPr>
        <w:pStyle w:val="Idefpara"/>
      </w:pPr>
      <w:r w:rsidRPr="002D1188">
        <w:tab/>
        <w:t>(</w:t>
      </w:r>
      <w:r w:rsidR="009B19B6" w:rsidRPr="002D1188">
        <w:t>c</w:t>
      </w:r>
      <w:r w:rsidRPr="002D1188">
        <w:t>)</w:t>
      </w:r>
      <w:r w:rsidRPr="002D1188">
        <w:tab/>
        <w:t>the attachment of a Class H vacuum to the tool used for cutting;</w:t>
      </w:r>
    </w:p>
    <w:p w14:paraId="2BA0AD63" w14:textId="290D0B53" w:rsidR="00557C03" w:rsidRPr="002D1188" w:rsidRDefault="00557C03" w:rsidP="00557C03">
      <w:pPr>
        <w:pStyle w:val="Idefpara"/>
      </w:pPr>
      <w:r w:rsidRPr="002D1188">
        <w:lastRenderedPageBreak/>
        <w:tab/>
        <w:t>(</w:t>
      </w:r>
      <w:r w:rsidR="009B19B6" w:rsidRPr="002D1188">
        <w:t>d</w:t>
      </w:r>
      <w:r w:rsidRPr="002D1188">
        <w:t>)</w:t>
      </w:r>
      <w:r w:rsidRPr="002D1188">
        <w:tab/>
        <w:t xml:space="preserve">for </w:t>
      </w:r>
      <w:r w:rsidR="00325E06" w:rsidRPr="002D1188">
        <w:t xml:space="preserve">other crystalline silica material </w:t>
      </w:r>
      <w:r w:rsidRPr="002D1188">
        <w:t>containing less than 25% crystalline silica—the attachment of a Class M vacuum to the tool used for cutting;</w:t>
      </w:r>
    </w:p>
    <w:p w14:paraId="4E2880F0" w14:textId="18D5FD92" w:rsidR="00557C03" w:rsidRPr="002D1188" w:rsidRDefault="00557C03" w:rsidP="00557C03">
      <w:pPr>
        <w:pStyle w:val="Idefpara"/>
      </w:pPr>
      <w:r w:rsidRPr="002D1188">
        <w:tab/>
        <w:t>(</w:t>
      </w:r>
      <w:r w:rsidR="009B19B6" w:rsidRPr="002D1188">
        <w:t>e</w:t>
      </w:r>
      <w:r w:rsidRPr="002D1188">
        <w:t>)</w:t>
      </w:r>
      <w:r w:rsidRPr="002D1188">
        <w:tab/>
        <w:t>the use of a local exhaust ventilation system;</w:t>
      </w:r>
    </w:p>
    <w:p w14:paraId="314BDC3A" w14:textId="4631AAEC" w:rsidR="00944481" w:rsidRPr="002D1188" w:rsidRDefault="00557C03" w:rsidP="00944481">
      <w:pPr>
        <w:pStyle w:val="Idefpara"/>
      </w:pPr>
      <w:r w:rsidRPr="002D1188">
        <w:tab/>
        <w:t>(</w:t>
      </w:r>
      <w:r w:rsidR="009B19B6" w:rsidRPr="002D1188">
        <w:t>f</w:t>
      </w:r>
      <w:r w:rsidRPr="002D1188">
        <w:t>)</w:t>
      </w:r>
      <w:r w:rsidRPr="002D1188">
        <w:tab/>
        <w:t>the isolation of the place where the cutting occurs from other workers</w:t>
      </w:r>
      <w:r w:rsidR="009635D9" w:rsidRPr="002D1188">
        <w:t>.</w:t>
      </w:r>
    </w:p>
    <w:p w14:paraId="464C738A" w14:textId="75FB93EE" w:rsidR="00944481" w:rsidRPr="002D1188" w:rsidRDefault="00944481" w:rsidP="00BE5995">
      <w:pPr>
        <w:pStyle w:val="aDef"/>
      </w:pPr>
      <w:r w:rsidRPr="002D1188">
        <w:rPr>
          <w:rStyle w:val="charBoldItals"/>
        </w:rPr>
        <w:t>crystalline silica material</w:t>
      </w:r>
      <w:r w:rsidRPr="00214FBE">
        <w:t xml:space="preserve"> means</w:t>
      </w:r>
      <w:r w:rsidRPr="002D1188">
        <w:t>—</w:t>
      </w:r>
    </w:p>
    <w:p w14:paraId="0FDD64C4" w14:textId="77777777" w:rsidR="00944481" w:rsidRPr="002D1188" w:rsidRDefault="00944481" w:rsidP="00944481">
      <w:pPr>
        <w:pStyle w:val="Idefpara"/>
      </w:pPr>
      <w:r w:rsidRPr="002D1188">
        <w:tab/>
        <w:t>(a)</w:t>
      </w:r>
      <w:r w:rsidRPr="002D1188">
        <w:tab/>
        <w:t>engineered stone; or</w:t>
      </w:r>
    </w:p>
    <w:p w14:paraId="3B6F6BC6" w14:textId="77777777" w:rsidR="00944481" w:rsidRPr="002D1188" w:rsidRDefault="00944481" w:rsidP="00944481">
      <w:pPr>
        <w:pStyle w:val="Idefpara"/>
      </w:pPr>
      <w:r w:rsidRPr="002D1188">
        <w:tab/>
        <w:t>(b)</w:t>
      </w:r>
      <w:r w:rsidRPr="002D1188">
        <w:tab/>
        <w:t xml:space="preserve">any cement, concrete, masonry, mortar or brick product containing crystalline silica; or </w:t>
      </w:r>
    </w:p>
    <w:p w14:paraId="72226079" w14:textId="3C866A17" w:rsidR="00944481" w:rsidRPr="002D1188" w:rsidRDefault="00944481" w:rsidP="00944481">
      <w:pPr>
        <w:pStyle w:val="Idefpara"/>
      </w:pPr>
      <w:r w:rsidRPr="002D1188">
        <w:tab/>
        <w:t>(c)</w:t>
      </w:r>
      <w:r w:rsidRPr="002D1188">
        <w:tab/>
        <w:t xml:space="preserve">natural stone containing crystalline silica. </w:t>
      </w:r>
    </w:p>
    <w:p w14:paraId="436FEE2C" w14:textId="1351B59A" w:rsidR="00BD6CA4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9" w:name="_Toc118122115"/>
      <w:r w:rsidRPr="00BE5995">
        <w:rPr>
          <w:rStyle w:val="CharSectNo"/>
        </w:rPr>
        <w:t>8</w:t>
      </w:r>
      <w:r w:rsidRPr="00214FBE">
        <w:rPr>
          <w:rStyle w:val="charItals"/>
          <w:i w:val="0"/>
        </w:rPr>
        <w:tab/>
      </w:r>
      <w:r w:rsidR="00BD6CA4" w:rsidRPr="002D1188">
        <w:t>Section 418A</w:t>
      </w:r>
      <w:r w:rsidR="007254AF" w:rsidRPr="002D1188">
        <w:t xml:space="preserve"> (1), definition of </w:t>
      </w:r>
      <w:r w:rsidR="007254AF" w:rsidRPr="00214FBE">
        <w:rPr>
          <w:rStyle w:val="charItals"/>
        </w:rPr>
        <w:t>material containing crystalline silica</w:t>
      </w:r>
      <w:bookmarkEnd w:id="9"/>
    </w:p>
    <w:p w14:paraId="4B0C4217" w14:textId="5D2A277B" w:rsidR="007254AF" w:rsidRPr="002D1188" w:rsidRDefault="007254AF" w:rsidP="007254AF">
      <w:pPr>
        <w:pStyle w:val="direction"/>
      </w:pPr>
      <w:r w:rsidRPr="002D1188">
        <w:t>omit</w:t>
      </w:r>
    </w:p>
    <w:p w14:paraId="71FEDE3C" w14:textId="04678B25" w:rsidR="00DC2496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10" w:name="_Toc118122116"/>
      <w:r w:rsidRPr="00BE5995">
        <w:rPr>
          <w:rStyle w:val="CharSectNo"/>
        </w:rPr>
        <w:t>9</w:t>
      </w:r>
      <w:r w:rsidRPr="00214FBE">
        <w:rPr>
          <w:rStyle w:val="charItals"/>
          <w:i w:val="0"/>
        </w:rPr>
        <w:tab/>
      </w:r>
      <w:r w:rsidR="00DC2496" w:rsidRPr="002D1188">
        <w:t xml:space="preserve">Section 418A (1), definition of </w:t>
      </w:r>
      <w:r w:rsidR="00DC2496" w:rsidRPr="00214FBE">
        <w:rPr>
          <w:rStyle w:val="charItals"/>
        </w:rPr>
        <w:t>wet dust suppression method</w:t>
      </w:r>
      <w:r w:rsidR="003D59A5" w:rsidRPr="003D59A5">
        <w:t>, parag</w:t>
      </w:r>
      <w:r w:rsidR="003D59A5">
        <w:t>ra</w:t>
      </w:r>
      <w:r w:rsidR="003D59A5" w:rsidRPr="003D59A5">
        <w:t>ph (a)</w:t>
      </w:r>
      <w:bookmarkEnd w:id="10"/>
    </w:p>
    <w:p w14:paraId="010254D4" w14:textId="43063E69" w:rsidR="00DC2496" w:rsidRPr="002D1188" w:rsidRDefault="00DC2496" w:rsidP="00DC2496">
      <w:pPr>
        <w:pStyle w:val="direction"/>
      </w:pPr>
      <w:r w:rsidRPr="002D1188">
        <w:t>omit</w:t>
      </w:r>
    </w:p>
    <w:p w14:paraId="61952C64" w14:textId="481C9D0D" w:rsidR="00DC2496" w:rsidRPr="002D1188" w:rsidRDefault="00DC2496" w:rsidP="00DC2496">
      <w:pPr>
        <w:pStyle w:val="Amainreturn"/>
      </w:pPr>
      <w:r w:rsidRPr="002D1188">
        <w:t>airborne contaminants</w:t>
      </w:r>
    </w:p>
    <w:p w14:paraId="0CC1E740" w14:textId="268DE27B" w:rsidR="00DC2496" w:rsidRPr="002D1188" w:rsidRDefault="00EB7E63" w:rsidP="00EB7E63">
      <w:pPr>
        <w:pStyle w:val="direction"/>
      </w:pPr>
      <w:r>
        <w:t>substitute</w:t>
      </w:r>
    </w:p>
    <w:p w14:paraId="5CD10023" w14:textId="49A5092E" w:rsidR="00DC2496" w:rsidRPr="00214FBE" w:rsidRDefault="00DC2496" w:rsidP="002D1188">
      <w:pPr>
        <w:pStyle w:val="Amainreturn"/>
      </w:pPr>
      <w:r w:rsidRPr="00214FBE">
        <w:t>airborne crystalline silica</w:t>
      </w:r>
    </w:p>
    <w:p w14:paraId="3FA7164F" w14:textId="243445D4" w:rsidR="003D59A5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11" w:name="_Toc118122117"/>
      <w:r w:rsidRPr="00BE5995">
        <w:rPr>
          <w:rStyle w:val="CharSectNo"/>
        </w:rPr>
        <w:lastRenderedPageBreak/>
        <w:t>10</w:t>
      </w:r>
      <w:r w:rsidRPr="00214FBE">
        <w:rPr>
          <w:rStyle w:val="charItals"/>
          <w:i w:val="0"/>
        </w:rPr>
        <w:tab/>
      </w:r>
      <w:r w:rsidR="003D59A5" w:rsidRPr="002D1188">
        <w:t xml:space="preserve">Section 418A (1), definition of </w:t>
      </w:r>
      <w:r w:rsidR="003D59A5" w:rsidRPr="00214FBE">
        <w:rPr>
          <w:rStyle w:val="charItals"/>
        </w:rPr>
        <w:t>wet dust suppression method</w:t>
      </w:r>
      <w:r w:rsidR="003D59A5" w:rsidRPr="003D59A5">
        <w:t>, parag</w:t>
      </w:r>
      <w:r w:rsidR="003D59A5">
        <w:t>ra</w:t>
      </w:r>
      <w:r w:rsidR="003D59A5" w:rsidRPr="003D59A5">
        <w:t>ph (</w:t>
      </w:r>
      <w:r w:rsidR="003D59A5">
        <w:t>b</w:t>
      </w:r>
      <w:r w:rsidR="003D59A5" w:rsidRPr="003D59A5">
        <w:t>)</w:t>
      </w:r>
      <w:bookmarkEnd w:id="11"/>
    </w:p>
    <w:p w14:paraId="080FBA15" w14:textId="77777777" w:rsidR="003D59A5" w:rsidRPr="002D1188" w:rsidRDefault="003D59A5" w:rsidP="003D59A5">
      <w:pPr>
        <w:pStyle w:val="direction"/>
      </w:pPr>
      <w:r w:rsidRPr="002D1188">
        <w:t>omit</w:t>
      </w:r>
    </w:p>
    <w:p w14:paraId="5E6261E3" w14:textId="69941E4C" w:rsidR="003D59A5" w:rsidRPr="002D1188" w:rsidRDefault="003D59A5" w:rsidP="00756A21">
      <w:pPr>
        <w:pStyle w:val="Amainreturn"/>
        <w:keepNext/>
      </w:pPr>
      <w:r w:rsidRPr="002D1188">
        <w:t>airborne contaminants</w:t>
      </w:r>
      <w:r>
        <w:t xml:space="preserve"> are</w:t>
      </w:r>
    </w:p>
    <w:p w14:paraId="7F522C62" w14:textId="594CA065" w:rsidR="003D59A5" w:rsidRPr="002D1188" w:rsidRDefault="00EB7E63" w:rsidP="00EB7E63">
      <w:pPr>
        <w:pStyle w:val="direction"/>
      </w:pPr>
      <w:r>
        <w:t>substitute</w:t>
      </w:r>
    </w:p>
    <w:p w14:paraId="5B5DFC5B" w14:textId="4B3ECF04" w:rsidR="003D59A5" w:rsidRPr="00214FBE" w:rsidRDefault="003D59A5" w:rsidP="003D59A5">
      <w:pPr>
        <w:pStyle w:val="Amainreturn"/>
      </w:pPr>
      <w:r w:rsidRPr="00214FBE">
        <w:t>airborne crystalline silica is</w:t>
      </w:r>
    </w:p>
    <w:p w14:paraId="71398D06" w14:textId="65E52E76" w:rsidR="009635D9" w:rsidRPr="002D1188" w:rsidRDefault="00BE5995" w:rsidP="00BE5995">
      <w:pPr>
        <w:pStyle w:val="AH5Sec"/>
        <w:shd w:val="pct25" w:color="auto" w:fill="auto"/>
      </w:pPr>
      <w:bookmarkStart w:id="12" w:name="_Toc118122118"/>
      <w:r w:rsidRPr="00BE5995">
        <w:rPr>
          <w:rStyle w:val="CharSectNo"/>
        </w:rPr>
        <w:t>11</w:t>
      </w:r>
      <w:r w:rsidRPr="002D1188">
        <w:tab/>
      </w:r>
      <w:r w:rsidR="009635D9" w:rsidRPr="002D1188">
        <w:t>Section 418B</w:t>
      </w:r>
      <w:bookmarkEnd w:id="12"/>
    </w:p>
    <w:p w14:paraId="4174EAA2" w14:textId="4DE5D7A6" w:rsidR="00D90CC0" w:rsidRPr="002D1188" w:rsidRDefault="00D90CC0" w:rsidP="00D90CC0">
      <w:pPr>
        <w:pStyle w:val="direction"/>
      </w:pPr>
      <w:r w:rsidRPr="002D1188">
        <w:t>substitute</w:t>
      </w:r>
    </w:p>
    <w:p w14:paraId="79519F6A" w14:textId="0B6C61EB" w:rsidR="00D90CC0" w:rsidRPr="002D1188" w:rsidRDefault="00D90CC0" w:rsidP="00D90CC0">
      <w:pPr>
        <w:pStyle w:val="IH5Sec"/>
      </w:pPr>
      <w:r w:rsidRPr="002D1188">
        <w:t>418B</w:t>
      </w:r>
      <w:r w:rsidRPr="002D1188">
        <w:tab/>
        <w:t>Uncontrolled dry cutting of engineered stone</w:t>
      </w:r>
    </w:p>
    <w:p w14:paraId="75FE98B0" w14:textId="65E49447" w:rsidR="00536C01" w:rsidRPr="002D1188" w:rsidRDefault="00536C01" w:rsidP="00536C01">
      <w:pPr>
        <w:pStyle w:val="Amainreturn"/>
      </w:pPr>
      <w:r w:rsidRPr="002D1188">
        <w:t xml:space="preserve">A person conducting a business or undertaking at a workplace must not direct or allow a worker to cut </w:t>
      </w:r>
      <w:r w:rsidR="00207606" w:rsidRPr="002D1188">
        <w:t>engineered stone</w:t>
      </w:r>
      <w:r w:rsidRPr="002D1188">
        <w:t xml:space="preserve"> with a power tool or use another mechanical process to cut the material unless—</w:t>
      </w:r>
    </w:p>
    <w:p w14:paraId="70C04437" w14:textId="1D0742DD" w:rsidR="00536C01" w:rsidRPr="002D1188" w:rsidRDefault="00536C01" w:rsidP="004A04EE">
      <w:pPr>
        <w:pStyle w:val="Ipara"/>
      </w:pPr>
      <w:r w:rsidRPr="002D1188">
        <w:tab/>
        <w:t>(a)</w:t>
      </w:r>
      <w:r w:rsidRPr="002D1188">
        <w:tab/>
      </w:r>
      <w:r w:rsidR="00207606" w:rsidRPr="002D1188">
        <w:t>a water delivery system supplying a continuous feed of water over the cutting area is used to suppress airborne crystalline silica produced by the cutting; and</w:t>
      </w:r>
    </w:p>
    <w:p w14:paraId="68C266EF" w14:textId="659EA347" w:rsidR="009B19B6" w:rsidRPr="002D1188" w:rsidRDefault="00536C01" w:rsidP="00BE5995">
      <w:pPr>
        <w:pStyle w:val="Ipara"/>
        <w:keepNext/>
      </w:pPr>
      <w:r w:rsidRPr="002D1188">
        <w:tab/>
        <w:t>(b)</w:t>
      </w:r>
      <w:r w:rsidRPr="002D1188">
        <w:tab/>
        <w:t xml:space="preserve">at least 1 </w:t>
      </w:r>
      <w:r w:rsidR="00F7267E" w:rsidRPr="002D1188">
        <w:t xml:space="preserve">other </w:t>
      </w:r>
      <w:r w:rsidRPr="002D1188">
        <w:t xml:space="preserve">crystalline silica control measure is </w:t>
      </w:r>
      <w:r w:rsidR="008C4883" w:rsidRPr="002D1188">
        <w:t>used</w:t>
      </w:r>
      <w:r w:rsidRPr="002D1188">
        <w:t>.</w:t>
      </w:r>
    </w:p>
    <w:p w14:paraId="4AF86B8D" w14:textId="77777777" w:rsidR="00536C01" w:rsidRPr="002D1188" w:rsidRDefault="00536C01" w:rsidP="00536C01">
      <w:pPr>
        <w:pStyle w:val="Penalty"/>
        <w:keepNext/>
      </w:pPr>
      <w:r w:rsidRPr="002D1188">
        <w:t>Maximum penalty:</w:t>
      </w:r>
    </w:p>
    <w:p w14:paraId="3742CDB3" w14:textId="77777777" w:rsidR="00536C01" w:rsidRPr="002D1188" w:rsidRDefault="00536C01" w:rsidP="00536C01">
      <w:pPr>
        <w:pStyle w:val="PenaltyPara"/>
        <w:keepNext/>
      </w:pPr>
      <w:r w:rsidRPr="002D1188">
        <w:tab/>
        <w:t>(a)</w:t>
      </w:r>
      <w:r w:rsidRPr="002D1188">
        <w:tab/>
        <w:t>in the case of an individual—$6 000; or</w:t>
      </w:r>
    </w:p>
    <w:p w14:paraId="18DA1ED3" w14:textId="77777777" w:rsidR="00536C01" w:rsidRPr="002D1188" w:rsidRDefault="00536C01" w:rsidP="00536C01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02DD537B" w14:textId="77777777" w:rsidR="00536C01" w:rsidRPr="002D1188" w:rsidRDefault="00536C01" w:rsidP="00536C01">
      <w:pPr>
        <w:pStyle w:val="aNote"/>
      </w:pPr>
      <w:r w:rsidRPr="002D1188">
        <w:rPr>
          <w:rStyle w:val="charItals"/>
        </w:rPr>
        <w:t xml:space="preserve">Note </w:t>
      </w:r>
      <w:r w:rsidRPr="002D1188">
        <w:rPr>
          <w:rStyle w:val="charItals"/>
        </w:rPr>
        <w:tab/>
      </w:r>
      <w:r w:rsidRPr="002D1188">
        <w:t>Strict liability applies to each physical element of each offence under this regulation, unless otherwise stated (see s 6A).</w:t>
      </w:r>
    </w:p>
    <w:p w14:paraId="28E5A20C" w14:textId="6BA2A853" w:rsidR="00BD6CA4" w:rsidRPr="002D1188" w:rsidRDefault="00BD6CA4" w:rsidP="00BD6CA4">
      <w:pPr>
        <w:pStyle w:val="IH5Sec"/>
      </w:pPr>
      <w:r w:rsidRPr="002D1188">
        <w:lastRenderedPageBreak/>
        <w:t>418</w:t>
      </w:r>
      <w:r w:rsidR="00542108" w:rsidRPr="002D1188">
        <w:t>BA</w:t>
      </w:r>
      <w:r w:rsidR="00151EF6" w:rsidRPr="002D1188">
        <w:t>A</w:t>
      </w:r>
      <w:r w:rsidRPr="002D1188">
        <w:tab/>
        <w:t xml:space="preserve">Uncontrolled dry cutting of </w:t>
      </w:r>
      <w:r w:rsidR="007254AF" w:rsidRPr="002D1188">
        <w:t xml:space="preserve">other </w:t>
      </w:r>
      <w:r w:rsidRPr="002D1188">
        <w:t>crystalline</w:t>
      </w:r>
      <w:r w:rsidRPr="002D1188">
        <w:rPr>
          <w:b w:val="0"/>
          <w:bCs/>
          <w:i/>
          <w:iCs/>
        </w:rPr>
        <w:t xml:space="preserve"> </w:t>
      </w:r>
      <w:r w:rsidRPr="002D1188">
        <w:t>silica</w:t>
      </w:r>
      <w:r w:rsidR="0080423B" w:rsidRPr="002D1188">
        <w:t xml:space="preserve"> material</w:t>
      </w:r>
    </w:p>
    <w:p w14:paraId="0C8665E7" w14:textId="6084000A" w:rsidR="00BD6CA4" w:rsidRPr="002D1188" w:rsidRDefault="00BD6CA4" w:rsidP="00756A21">
      <w:pPr>
        <w:pStyle w:val="Amainreturn"/>
        <w:keepNext/>
        <w:keepLines/>
      </w:pPr>
      <w:r w:rsidRPr="002D1188">
        <w:t xml:space="preserve">A person conducting a business or undertaking at a workplace must not direct or allow a worker to cut </w:t>
      </w:r>
      <w:r w:rsidR="004048C6" w:rsidRPr="002D1188">
        <w:t>crystalline silica</w:t>
      </w:r>
      <w:r w:rsidR="004B52A5" w:rsidRPr="002D1188">
        <w:t xml:space="preserve"> material</w:t>
      </w:r>
      <w:r w:rsidRPr="002D1188">
        <w:t xml:space="preserve"> </w:t>
      </w:r>
      <w:r w:rsidR="00F14CBC" w:rsidRPr="002D1188">
        <w:t xml:space="preserve">other than engineered stone </w:t>
      </w:r>
      <w:r w:rsidRPr="002D1188">
        <w:t>with a power tool or use another mechanical process to cut the material unless</w:t>
      </w:r>
      <w:r w:rsidR="00B23EFB" w:rsidRPr="002D1188">
        <w:t xml:space="preserve"> at least 1 </w:t>
      </w:r>
      <w:r w:rsidR="004C365E" w:rsidRPr="002D1188">
        <w:t xml:space="preserve">crystalline silica control measure is </w:t>
      </w:r>
      <w:r w:rsidR="008C4883" w:rsidRPr="002D1188">
        <w:t>used</w:t>
      </w:r>
      <w:r w:rsidR="004C365E" w:rsidRPr="002D1188">
        <w:t>.</w:t>
      </w:r>
    </w:p>
    <w:p w14:paraId="315C9D6D" w14:textId="77777777" w:rsidR="00BD6CA4" w:rsidRPr="002D1188" w:rsidRDefault="00BD6CA4" w:rsidP="00BD6CA4">
      <w:pPr>
        <w:pStyle w:val="Penalty"/>
        <w:keepNext/>
      </w:pPr>
      <w:r w:rsidRPr="002D1188">
        <w:t>Maximum penalty:</w:t>
      </w:r>
    </w:p>
    <w:p w14:paraId="491032D1" w14:textId="77777777" w:rsidR="00BD6CA4" w:rsidRPr="002D1188" w:rsidRDefault="00BD6CA4" w:rsidP="00BD6CA4">
      <w:pPr>
        <w:pStyle w:val="PenaltyPara"/>
        <w:keepNext/>
      </w:pPr>
      <w:r w:rsidRPr="002D1188">
        <w:tab/>
        <w:t>(a)</w:t>
      </w:r>
      <w:r w:rsidRPr="002D1188">
        <w:tab/>
        <w:t>in the case of an individual—$6 000; or</w:t>
      </w:r>
    </w:p>
    <w:p w14:paraId="0D7A5C10" w14:textId="77777777" w:rsidR="00BD6CA4" w:rsidRPr="002D1188" w:rsidRDefault="00BD6CA4" w:rsidP="00BD6CA4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7BAF8EEE" w14:textId="55BF0AB9" w:rsidR="00542108" w:rsidRPr="002D1188" w:rsidRDefault="00BD6CA4" w:rsidP="00542108">
      <w:pPr>
        <w:pStyle w:val="aNote"/>
      </w:pPr>
      <w:r w:rsidRPr="002D1188">
        <w:rPr>
          <w:rStyle w:val="charItals"/>
        </w:rPr>
        <w:t xml:space="preserve">Note </w:t>
      </w:r>
      <w:r w:rsidRPr="002D1188">
        <w:rPr>
          <w:rStyle w:val="charItals"/>
        </w:rPr>
        <w:tab/>
      </w:r>
      <w:r w:rsidRPr="002D1188">
        <w:t>Strict liability applies to each physical element of each offence under this regulation, unless otherwise stated (see s 6A).</w:t>
      </w:r>
    </w:p>
    <w:p w14:paraId="1D0B2E01" w14:textId="28F54F05" w:rsidR="00CA5C28" w:rsidRPr="002D1188" w:rsidRDefault="00BE5995" w:rsidP="00BE5995">
      <w:pPr>
        <w:pStyle w:val="AH5Sec"/>
        <w:shd w:val="pct25" w:color="auto" w:fill="auto"/>
      </w:pPr>
      <w:bookmarkStart w:id="13" w:name="_Toc118122119"/>
      <w:r w:rsidRPr="00BE5995">
        <w:rPr>
          <w:rStyle w:val="CharSectNo"/>
        </w:rPr>
        <w:t>12</w:t>
      </w:r>
      <w:r w:rsidRPr="002D1188">
        <w:tab/>
      </w:r>
      <w:r w:rsidR="00CA5C28" w:rsidRPr="002D1188">
        <w:t xml:space="preserve">Section </w:t>
      </w:r>
      <w:r w:rsidR="0088323A" w:rsidRPr="002D1188">
        <w:t>418C</w:t>
      </w:r>
      <w:bookmarkEnd w:id="13"/>
    </w:p>
    <w:p w14:paraId="048A3092" w14:textId="4476069D" w:rsidR="0088323A" w:rsidRPr="002D1188" w:rsidRDefault="0088323A" w:rsidP="0088323A">
      <w:pPr>
        <w:pStyle w:val="direction"/>
      </w:pPr>
      <w:r w:rsidRPr="002D1188">
        <w:t>substitute</w:t>
      </w:r>
    </w:p>
    <w:p w14:paraId="1BAFFB20" w14:textId="5937B645" w:rsidR="00542108" w:rsidRPr="002D1188" w:rsidRDefault="00542108" w:rsidP="00542108">
      <w:pPr>
        <w:pStyle w:val="IH5Sec"/>
      </w:pPr>
      <w:r w:rsidRPr="002D1188">
        <w:t>418C</w:t>
      </w:r>
      <w:r w:rsidRPr="002D1188">
        <w:tab/>
        <w:t>Effective control measures for cutting engineered stone</w:t>
      </w:r>
    </w:p>
    <w:p w14:paraId="4941C494" w14:textId="067A9B40" w:rsidR="00542108" w:rsidRPr="002D1188" w:rsidRDefault="00542108" w:rsidP="00FE7D8D">
      <w:pPr>
        <w:pStyle w:val="Amainreturn"/>
      </w:pPr>
      <w:r w:rsidRPr="002D1188">
        <w:t xml:space="preserve">A person conducting a business or undertaking at a workplace must ensure that the risk of cutting </w:t>
      </w:r>
      <w:r w:rsidR="008C4883" w:rsidRPr="002D1188">
        <w:t>engineered stone</w:t>
      </w:r>
      <w:r w:rsidRPr="002D1188">
        <w:t xml:space="preserve"> with a power tool or using another mechanical process </w:t>
      </w:r>
      <w:r w:rsidR="00436014" w:rsidRPr="002D1188">
        <w:t xml:space="preserve">to cut the material </w:t>
      </w:r>
      <w:r w:rsidRPr="002D1188">
        <w:t>is—</w:t>
      </w:r>
    </w:p>
    <w:p w14:paraId="7B1F4651" w14:textId="77777777" w:rsidR="00542108" w:rsidRPr="002D1188" w:rsidRDefault="00542108" w:rsidP="00542108">
      <w:pPr>
        <w:pStyle w:val="Ipara"/>
      </w:pPr>
      <w:r w:rsidRPr="002D1188">
        <w:tab/>
        <w:t>(a)</w:t>
      </w:r>
      <w:r w:rsidRPr="002D1188">
        <w:tab/>
        <w:t>eliminated so far as is reasonably practicable; or</w:t>
      </w:r>
    </w:p>
    <w:p w14:paraId="79D9887C" w14:textId="708D3FB9" w:rsidR="00542108" w:rsidRPr="002D1188" w:rsidRDefault="00542108" w:rsidP="00542108">
      <w:pPr>
        <w:pStyle w:val="Ipara"/>
      </w:pPr>
      <w:r w:rsidRPr="002D1188">
        <w:tab/>
        <w:t>(b)</w:t>
      </w:r>
      <w:r w:rsidRPr="002D1188">
        <w:tab/>
        <w:t>if it is not reasonably practicable to eliminate the risk—minimised so far as is reasonably practicable by—</w:t>
      </w:r>
    </w:p>
    <w:p w14:paraId="60BF2A91" w14:textId="3CF10FAC" w:rsidR="00542108" w:rsidRPr="002D1188" w:rsidRDefault="008C4883" w:rsidP="00C8796A">
      <w:pPr>
        <w:pStyle w:val="Isubpara"/>
      </w:pPr>
      <w:r w:rsidRPr="002D1188">
        <w:tab/>
        <w:t>(i)</w:t>
      </w:r>
      <w:r w:rsidRPr="002D1188">
        <w:tab/>
      </w:r>
      <w:r w:rsidR="00EB7E63">
        <w:t xml:space="preserve">using </w:t>
      </w:r>
      <w:r w:rsidR="00542108" w:rsidRPr="002D1188">
        <w:t>a water delivery system supplying a continuous feed of water over the cutting area to suppress airborne crystalline silica produced by the cutting; and</w:t>
      </w:r>
    </w:p>
    <w:p w14:paraId="1EAD4971" w14:textId="668A4AF9" w:rsidR="00C8796A" w:rsidRDefault="000F7538" w:rsidP="00B001C1">
      <w:pPr>
        <w:pStyle w:val="Isubpara"/>
      </w:pPr>
      <w:r w:rsidRPr="002D1188">
        <w:tab/>
        <w:t>(ii)</w:t>
      </w:r>
      <w:r w:rsidRPr="002D1188">
        <w:tab/>
      </w:r>
      <w:r w:rsidR="009502AC">
        <w:t xml:space="preserve">using </w:t>
      </w:r>
      <w:r w:rsidRPr="002D1188">
        <w:t xml:space="preserve">at least 1 </w:t>
      </w:r>
      <w:r w:rsidR="00414089" w:rsidRPr="002D1188">
        <w:t xml:space="preserve">other </w:t>
      </w:r>
      <w:r w:rsidRPr="002D1188">
        <w:t>crystalline silica control measure</w:t>
      </w:r>
      <w:r w:rsidR="002D1188">
        <w:t>; and</w:t>
      </w:r>
    </w:p>
    <w:p w14:paraId="48EE9411" w14:textId="2505FA80" w:rsidR="00B001C1" w:rsidRPr="002D1188" w:rsidRDefault="002D1188" w:rsidP="00BE5995">
      <w:pPr>
        <w:pStyle w:val="Isubpara"/>
        <w:keepNext/>
      </w:pPr>
      <w:r>
        <w:lastRenderedPageBreak/>
        <w:tab/>
        <w:t>(iii)</w:t>
      </w:r>
      <w:r>
        <w:tab/>
        <w:t>ensuring that each worker at the workplace who may be exposed to airborne crystalline silica produced by the cutting wears respiratory protective equipment.</w:t>
      </w:r>
    </w:p>
    <w:p w14:paraId="20D0ECC5" w14:textId="77777777" w:rsidR="00542108" w:rsidRPr="002D1188" w:rsidRDefault="00542108" w:rsidP="00542108">
      <w:pPr>
        <w:pStyle w:val="Penalty"/>
        <w:keepNext/>
      </w:pPr>
      <w:r w:rsidRPr="002D1188">
        <w:t>Maximum penalty:</w:t>
      </w:r>
    </w:p>
    <w:p w14:paraId="0A181138" w14:textId="77777777" w:rsidR="00542108" w:rsidRPr="002D1188" w:rsidRDefault="00542108" w:rsidP="00542108">
      <w:pPr>
        <w:pStyle w:val="PenaltyPara"/>
      </w:pPr>
      <w:r w:rsidRPr="002D1188">
        <w:tab/>
        <w:t>(a)</w:t>
      </w:r>
      <w:r w:rsidRPr="002D1188">
        <w:tab/>
        <w:t>in the case of an individual—$6 000; or</w:t>
      </w:r>
    </w:p>
    <w:p w14:paraId="5859480A" w14:textId="77777777" w:rsidR="00542108" w:rsidRPr="002D1188" w:rsidRDefault="00542108" w:rsidP="00542108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742D9866" w14:textId="77777777" w:rsidR="00542108" w:rsidRPr="002D1188" w:rsidRDefault="00542108" w:rsidP="00542108">
      <w:pPr>
        <w:pStyle w:val="aNote"/>
        <w:rPr>
          <w:shd w:val="clear" w:color="auto" w:fill="FFFFFF"/>
        </w:rPr>
      </w:pPr>
      <w:r w:rsidRPr="002D1188">
        <w:rPr>
          <w:rStyle w:val="charItals"/>
        </w:rPr>
        <w:t>Note</w:t>
      </w:r>
      <w:r w:rsidRPr="002D1188">
        <w:rPr>
          <w:rStyle w:val="charItals"/>
        </w:rPr>
        <w:tab/>
      </w:r>
      <w:r w:rsidRPr="002D1188">
        <w:rPr>
          <w:shd w:val="clear" w:color="auto" w:fill="FFFFFF"/>
        </w:rPr>
        <w:t>Strict liability applies to each physical element of each offence under this regulation, unless otherwise stated (see s 6A).</w:t>
      </w:r>
    </w:p>
    <w:p w14:paraId="006DCFE7" w14:textId="626B13B6" w:rsidR="00436014" w:rsidRPr="002D1188" w:rsidRDefault="00436014" w:rsidP="00436014">
      <w:pPr>
        <w:pStyle w:val="IH5Sec"/>
      </w:pPr>
      <w:r w:rsidRPr="002D1188">
        <w:t>418CA</w:t>
      </w:r>
      <w:r w:rsidR="009502AC">
        <w:t>A</w:t>
      </w:r>
      <w:r w:rsidRPr="002D1188">
        <w:tab/>
        <w:t>Effective control measures for cutting other crystalline</w:t>
      </w:r>
      <w:r w:rsidRPr="002D1188">
        <w:rPr>
          <w:b w:val="0"/>
          <w:bCs/>
          <w:i/>
          <w:iCs/>
        </w:rPr>
        <w:t xml:space="preserve"> </w:t>
      </w:r>
      <w:r w:rsidRPr="002D1188">
        <w:t>silica</w:t>
      </w:r>
      <w:r w:rsidR="004D310B" w:rsidRPr="002D1188">
        <w:t xml:space="preserve"> material</w:t>
      </w:r>
    </w:p>
    <w:p w14:paraId="0FCD6FB7" w14:textId="472EAD7A" w:rsidR="00436014" w:rsidRPr="002D1188" w:rsidRDefault="00436014" w:rsidP="00436014">
      <w:pPr>
        <w:pStyle w:val="IMain"/>
      </w:pPr>
      <w:r w:rsidRPr="002D1188">
        <w:tab/>
        <w:t>(1)</w:t>
      </w:r>
      <w:r w:rsidRPr="002D1188">
        <w:tab/>
        <w:t xml:space="preserve">A person conducting a business or undertaking at a workplace must ensure that the risk of cutting </w:t>
      </w:r>
      <w:r w:rsidR="004048C6" w:rsidRPr="002D1188">
        <w:t>crystalline silica</w:t>
      </w:r>
      <w:r w:rsidRPr="002D1188">
        <w:t xml:space="preserve"> material </w:t>
      </w:r>
      <w:r w:rsidR="00B15C11" w:rsidRPr="002D1188">
        <w:t xml:space="preserve">other than engineered stone </w:t>
      </w:r>
      <w:r w:rsidRPr="002D1188">
        <w:t>with a power tool or using another mechanical process to cut the material is—</w:t>
      </w:r>
    </w:p>
    <w:p w14:paraId="57438C0F" w14:textId="77777777" w:rsidR="00436014" w:rsidRPr="002D1188" w:rsidRDefault="00436014" w:rsidP="00436014">
      <w:pPr>
        <w:pStyle w:val="Ipara"/>
      </w:pPr>
      <w:r w:rsidRPr="002D1188">
        <w:tab/>
        <w:t>(a)</w:t>
      </w:r>
      <w:r w:rsidRPr="002D1188">
        <w:tab/>
        <w:t>eliminated so far as is reasonably practicable; or</w:t>
      </w:r>
    </w:p>
    <w:p w14:paraId="5560F2DA" w14:textId="721461CE" w:rsidR="00436014" w:rsidRPr="002D1188" w:rsidRDefault="00436014" w:rsidP="00436014">
      <w:pPr>
        <w:pStyle w:val="Ipara"/>
      </w:pPr>
      <w:r w:rsidRPr="002D1188">
        <w:tab/>
        <w:t>(b)</w:t>
      </w:r>
      <w:r w:rsidRPr="002D1188">
        <w:tab/>
        <w:t>if it is not reasonably practicable to eliminate the risk—minimised so far as is reasonably practicable by</w:t>
      </w:r>
      <w:r w:rsidR="00426BCA" w:rsidRPr="002D1188">
        <w:t xml:space="preserve"> using the following:</w:t>
      </w:r>
    </w:p>
    <w:p w14:paraId="79C928DB" w14:textId="40979DC0" w:rsidR="00550111" w:rsidRPr="002D1188" w:rsidRDefault="00550111" w:rsidP="00550111">
      <w:pPr>
        <w:pStyle w:val="Isubpara"/>
      </w:pPr>
      <w:r w:rsidRPr="002D1188">
        <w:tab/>
        <w:t>(i)</w:t>
      </w:r>
      <w:r w:rsidRPr="002D1188">
        <w:tab/>
      </w:r>
      <w:r w:rsidR="00426BCA" w:rsidRPr="002D1188">
        <w:t>a water delivery system supplying a continuous feed of water over the cutting area to suppress airborne crystalline silica produced by the cutting and at least 1 other crystalline silica control measure;</w:t>
      </w:r>
    </w:p>
    <w:p w14:paraId="2106ECF8" w14:textId="48AEA14D" w:rsidR="00597A15" w:rsidRPr="002D1188" w:rsidRDefault="00426BCA" w:rsidP="00426BCA">
      <w:pPr>
        <w:pStyle w:val="Isubpara"/>
      </w:pPr>
      <w:r w:rsidRPr="002D1188">
        <w:tab/>
        <w:t>(ii)</w:t>
      </w:r>
      <w:r w:rsidRPr="002D1188">
        <w:tab/>
        <w:t>if it is not reasonably practicable to use a control measure mentioned in subparagraph (i)—a wet dust suppression method and at least 1 other crystalline silica control measure;</w:t>
      </w:r>
    </w:p>
    <w:p w14:paraId="078924A8" w14:textId="096C4840" w:rsidR="00C3318E" w:rsidRPr="002D1188" w:rsidRDefault="00426BCA" w:rsidP="00426BCA">
      <w:pPr>
        <w:pStyle w:val="Isubpara"/>
      </w:pPr>
      <w:r w:rsidRPr="002D1188">
        <w:tab/>
        <w:t>(iii)</w:t>
      </w:r>
      <w:r w:rsidRPr="002D1188">
        <w:tab/>
        <w:t>if it is not reasonably practicable to use a control measure mentioned in subparagraph (ii)—attaching an approved vacuum to the tool used for cutting and at least 1 other crystalline silica control measure;</w:t>
      </w:r>
    </w:p>
    <w:p w14:paraId="506D493E" w14:textId="10285E77" w:rsidR="00414089" w:rsidRPr="002D1188" w:rsidRDefault="00717695" w:rsidP="00717695">
      <w:pPr>
        <w:pStyle w:val="Isubpara"/>
      </w:pPr>
      <w:r w:rsidRPr="002D1188">
        <w:lastRenderedPageBreak/>
        <w:tab/>
        <w:t>(iv)</w:t>
      </w:r>
      <w:r w:rsidRPr="002D1188">
        <w:tab/>
        <w:t>if it is not reasonably practicable to use a control measure mentioned in subparagraph (iii)—a wet dust suppression method or attaching an approved vacuum to the tool used for cutting or a fully enclosed operator cabin fitted with a high efficiency air filtration system;</w:t>
      </w:r>
    </w:p>
    <w:p w14:paraId="03A22735" w14:textId="76E89CC7" w:rsidR="00FE7D8D" w:rsidRPr="002D1188" w:rsidRDefault="00717695" w:rsidP="00BE5995">
      <w:pPr>
        <w:pStyle w:val="Isubpara"/>
        <w:keepNext/>
      </w:pPr>
      <w:r w:rsidRPr="002D1188">
        <w:tab/>
        <w:t>(v)</w:t>
      </w:r>
      <w:r w:rsidRPr="002D1188">
        <w:tab/>
      </w:r>
      <w:r w:rsidR="00BC2139" w:rsidRPr="002D1188">
        <w:t xml:space="preserve">if it is not reasonably practicable to use the control measure </w:t>
      </w:r>
      <w:r w:rsidR="000C2C6D" w:rsidRPr="002D1188">
        <w:t xml:space="preserve">mentioned </w:t>
      </w:r>
      <w:r w:rsidR="00BC2139" w:rsidRPr="002D1188">
        <w:t>in subparagraph (</w:t>
      </w:r>
      <w:r w:rsidRPr="002D1188">
        <w:t>iv</w:t>
      </w:r>
      <w:r w:rsidR="00BC2139" w:rsidRPr="002D1188">
        <w:t>)</w:t>
      </w:r>
      <w:r w:rsidR="00C8796A" w:rsidRPr="002D1188">
        <w:t>—</w:t>
      </w:r>
      <w:r w:rsidR="00E66892" w:rsidRPr="002D1188">
        <w:t>at least 1</w:t>
      </w:r>
      <w:r w:rsidR="000B2628">
        <w:t> </w:t>
      </w:r>
      <w:r w:rsidR="00E66892" w:rsidRPr="002D1188">
        <w:t xml:space="preserve">crystalline silica control measure and </w:t>
      </w:r>
      <w:r w:rsidR="00B001C1" w:rsidRPr="002D1188">
        <w:t>respiratory protective equipment</w:t>
      </w:r>
      <w:r w:rsidR="00426BCA" w:rsidRPr="002D1188">
        <w:t>.</w:t>
      </w:r>
    </w:p>
    <w:p w14:paraId="70A4DC67" w14:textId="77777777" w:rsidR="00436014" w:rsidRPr="002D1188" w:rsidRDefault="00436014" w:rsidP="00436014">
      <w:pPr>
        <w:pStyle w:val="Penalty"/>
        <w:keepNext/>
      </w:pPr>
      <w:r w:rsidRPr="002D1188">
        <w:t>Maximum penalty:</w:t>
      </w:r>
    </w:p>
    <w:p w14:paraId="7FA83DB8" w14:textId="77777777" w:rsidR="00436014" w:rsidRPr="002D1188" w:rsidRDefault="00436014" w:rsidP="00436014">
      <w:pPr>
        <w:pStyle w:val="PenaltyPara"/>
      </w:pPr>
      <w:r w:rsidRPr="002D1188">
        <w:tab/>
        <w:t>(a)</w:t>
      </w:r>
      <w:r w:rsidRPr="002D1188">
        <w:tab/>
        <w:t>in the case of an individual—$6 000; or</w:t>
      </w:r>
    </w:p>
    <w:p w14:paraId="7454C808" w14:textId="77777777" w:rsidR="00436014" w:rsidRPr="002D1188" w:rsidRDefault="00436014" w:rsidP="00436014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738AD569" w14:textId="6DE599EC" w:rsidR="00436014" w:rsidRPr="002D1188" w:rsidRDefault="00436014" w:rsidP="00436014">
      <w:pPr>
        <w:pStyle w:val="aNote"/>
        <w:rPr>
          <w:shd w:val="clear" w:color="auto" w:fill="FFFFFF"/>
        </w:rPr>
      </w:pPr>
      <w:r w:rsidRPr="002D1188">
        <w:rPr>
          <w:rStyle w:val="charItals"/>
        </w:rPr>
        <w:t>Note</w:t>
      </w:r>
      <w:r w:rsidRPr="002D1188">
        <w:rPr>
          <w:rStyle w:val="charItals"/>
        </w:rPr>
        <w:tab/>
      </w:r>
      <w:r w:rsidRPr="002D1188">
        <w:rPr>
          <w:shd w:val="clear" w:color="auto" w:fill="FFFFFF"/>
        </w:rPr>
        <w:t>Strict liability applies to each physical element of each offence under this regulation, unless otherwise stated (see s 6A).</w:t>
      </w:r>
    </w:p>
    <w:p w14:paraId="1C4ED425" w14:textId="523812F8" w:rsidR="00FE7D8D" w:rsidRPr="002D1188" w:rsidRDefault="00FE7D8D" w:rsidP="00FE7D8D">
      <w:pPr>
        <w:pStyle w:val="IMain"/>
        <w:rPr>
          <w:shd w:val="clear" w:color="auto" w:fill="FFFFFF"/>
        </w:rPr>
      </w:pPr>
      <w:r w:rsidRPr="002D1188">
        <w:rPr>
          <w:shd w:val="clear" w:color="auto" w:fill="FFFFFF"/>
        </w:rPr>
        <w:tab/>
        <w:t>(2)</w:t>
      </w:r>
      <w:r w:rsidRPr="002D1188">
        <w:rPr>
          <w:shd w:val="clear" w:color="auto" w:fill="FFFFFF"/>
        </w:rPr>
        <w:tab/>
        <w:t>In this section:</w:t>
      </w:r>
    </w:p>
    <w:p w14:paraId="4C3C9041" w14:textId="70F66F8A" w:rsidR="00FE7D8D" w:rsidRPr="006C3C28" w:rsidRDefault="00FE7D8D" w:rsidP="00BE5995">
      <w:pPr>
        <w:pStyle w:val="aDef"/>
        <w:rPr>
          <w:shd w:val="clear" w:color="auto" w:fill="FFFFFF"/>
        </w:rPr>
      </w:pPr>
      <w:r w:rsidRPr="00214FBE">
        <w:rPr>
          <w:rStyle w:val="charBoldItals"/>
        </w:rPr>
        <w:t>approved vacuum</w:t>
      </w:r>
      <w:r w:rsidRPr="006C3C28">
        <w:rPr>
          <w:shd w:val="clear" w:color="auto" w:fill="FFFFFF"/>
        </w:rPr>
        <w:t xml:space="preserve"> means—</w:t>
      </w:r>
    </w:p>
    <w:p w14:paraId="45B27008" w14:textId="222D99C4" w:rsidR="00FE7D8D" w:rsidRPr="006C3C28" w:rsidRDefault="00FE7D8D" w:rsidP="00FE7D8D">
      <w:pPr>
        <w:pStyle w:val="Idefpara"/>
      </w:pPr>
      <w:r w:rsidRPr="006C3C28">
        <w:tab/>
        <w:t>(a)</w:t>
      </w:r>
      <w:r w:rsidRPr="006C3C28">
        <w:tab/>
        <w:t xml:space="preserve">a </w:t>
      </w:r>
      <w:r w:rsidR="006C3C28" w:rsidRPr="006C3C28">
        <w:t>C</w:t>
      </w:r>
      <w:r w:rsidRPr="006C3C28">
        <w:t>lass H vacuum; or</w:t>
      </w:r>
    </w:p>
    <w:p w14:paraId="6980B0AF" w14:textId="65AE20AB" w:rsidR="00FE7D8D" w:rsidRDefault="00FE7D8D" w:rsidP="00FE7D8D">
      <w:pPr>
        <w:pStyle w:val="Idefpara"/>
      </w:pPr>
      <w:r w:rsidRPr="006C3C28">
        <w:tab/>
        <w:t>(b)</w:t>
      </w:r>
      <w:r w:rsidRPr="006C3C28">
        <w:tab/>
        <w:t xml:space="preserve">for </w:t>
      </w:r>
      <w:r w:rsidR="000C2C6D" w:rsidRPr="006C3C28">
        <w:t xml:space="preserve">other crystalline silica </w:t>
      </w:r>
      <w:r w:rsidRPr="006C3C28">
        <w:t>material containing less than 25% crystalline silica—a Class M vacuum.</w:t>
      </w:r>
    </w:p>
    <w:p w14:paraId="2C2EDC09" w14:textId="01E42893" w:rsidR="008B0393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14" w:name="_Toc118122120"/>
      <w:r w:rsidRPr="00BE5995">
        <w:rPr>
          <w:rStyle w:val="CharSectNo"/>
        </w:rPr>
        <w:t>13</w:t>
      </w:r>
      <w:r w:rsidRPr="00214FBE">
        <w:rPr>
          <w:rStyle w:val="charItals"/>
          <w:i w:val="0"/>
        </w:rPr>
        <w:tab/>
      </w:r>
      <w:r w:rsidR="008B0393">
        <w:t xml:space="preserve">Dictionary, definition of </w:t>
      </w:r>
      <w:r w:rsidR="008B0393" w:rsidRPr="00214FBE">
        <w:rPr>
          <w:rStyle w:val="charItals"/>
        </w:rPr>
        <w:t>additional crystalline silica control measure</w:t>
      </w:r>
      <w:bookmarkEnd w:id="14"/>
    </w:p>
    <w:p w14:paraId="7CA40706" w14:textId="2B3E3102" w:rsidR="008B0393" w:rsidRDefault="008B0393" w:rsidP="00756A21">
      <w:pPr>
        <w:pStyle w:val="direction"/>
        <w:keepNext w:val="0"/>
      </w:pPr>
      <w:r>
        <w:t>omit</w:t>
      </w:r>
    </w:p>
    <w:p w14:paraId="674DB12C" w14:textId="57C6D4F2" w:rsidR="008B0393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15" w:name="_Toc118122121"/>
      <w:r w:rsidRPr="00BE5995">
        <w:rPr>
          <w:rStyle w:val="CharSectNo"/>
        </w:rPr>
        <w:lastRenderedPageBreak/>
        <w:t>14</w:t>
      </w:r>
      <w:r w:rsidRPr="00214FBE">
        <w:rPr>
          <w:rStyle w:val="charItals"/>
          <w:i w:val="0"/>
        </w:rPr>
        <w:tab/>
      </w:r>
      <w:r w:rsidR="008B0393">
        <w:t>Dictionary, new definition</w:t>
      </w:r>
      <w:r w:rsidR="00317E1F">
        <w:t>s</w:t>
      </w:r>
      <w:bookmarkEnd w:id="15"/>
    </w:p>
    <w:p w14:paraId="620CCCF6" w14:textId="198DD4EB" w:rsidR="00317E1F" w:rsidRDefault="00317E1F" w:rsidP="00317E1F">
      <w:pPr>
        <w:pStyle w:val="direction"/>
      </w:pPr>
      <w:r>
        <w:t>insert</w:t>
      </w:r>
    </w:p>
    <w:p w14:paraId="712DEDCC" w14:textId="239DC62D" w:rsidR="00E656D4" w:rsidRDefault="00E656D4" w:rsidP="00756A21">
      <w:pPr>
        <w:pStyle w:val="aDef"/>
        <w:keepNext/>
      </w:pPr>
      <w:r w:rsidRPr="00214FBE">
        <w:rPr>
          <w:rStyle w:val="charBoldItals"/>
        </w:rPr>
        <w:t>Class H vacuum</w:t>
      </w:r>
      <w:r w:rsidRPr="00AB5466">
        <w:t>, for chapter 7A (Crystalline silica)—see section</w:t>
      </w:r>
      <w:r w:rsidR="00B2676D">
        <w:t> </w:t>
      </w:r>
      <w:r w:rsidRPr="00AB5466">
        <w:t>418A</w:t>
      </w:r>
      <w:r>
        <w:t xml:space="preserve"> (1)</w:t>
      </w:r>
      <w:r w:rsidRPr="00AB5466">
        <w:t>.</w:t>
      </w:r>
    </w:p>
    <w:p w14:paraId="4895AAC5" w14:textId="039D4A76" w:rsidR="00E656D4" w:rsidRPr="00E656D4" w:rsidRDefault="00E656D4" w:rsidP="00BE5995">
      <w:pPr>
        <w:pStyle w:val="aDef"/>
      </w:pPr>
      <w:r w:rsidRPr="00214FBE">
        <w:rPr>
          <w:rStyle w:val="charBoldItals"/>
        </w:rPr>
        <w:t>Class M vacuum</w:t>
      </w:r>
      <w:r w:rsidRPr="00AB5466">
        <w:t>, for chapter 7A (Crystalline silica)—see section</w:t>
      </w:r>
      <w:r w:rsidR="00B2676D">
        <w:t> </w:t>
      </w:r>
      <w:r w:rsidRPr="00AB5466">
        <w:t>418A</w:t>
      </w:r>
      <w:r>
        <w:t xml:space="preserve"> (1)</w:t>
      </w:r>
      <w:r w:rsidRPr="00AB5466">
        <w:t>.</w:t>
      </w:r>
    </w:p>
    <w:p w14:paraId="22B60961" w14:textId="42E7120F" w:rsidR="00317E1F" w:rsidRDefault="00317E1F" w:rsidP="00BE5995">
      <w:pPr>
        <w:pStyle w:val="aDef"/>
      </w:pPr>
      <w:r w:rsidRPr="00AB5466">
        <w:rPr>
          <w:rStyle w:val="charBoldItals"/>
        </w:rPr>
        <w:t>crystalline silica</w:t>
      </w:r>
      <w:r>
        <w:rPr>
          <w:rStyle w:val="charBoldItals"/>
        </w:rPr>
        <w:t xml:space="preserve"> control measure</w:t>
      </w:r>
      <w:r w:rsidRPr="00AB5466">
        <w:t>, for chapter 7A (Crystalline silica)—see section 418A</w:t>
      </w:r>
      <w:r w:rsidR="00E656D4">
        <w:t xml:space="preserve"> (1)</w:t>
      </w:r>
      <w:r w:rsidRPr="00AB5466">
        <w:t>.</w:t>
      </w:r>
    </w:p>
    <w:p w14:paraId="0E1CBB93" w14:textId="1F6EF994" w:rsidR="00317E1F" w:rsidRPr="00317E1F" w:rsidRDefault="00317E1F" w:rsidP="00BE5995">
      <w:pPr>
        <w:pStyle w:val="aDef"/>
      </w:pPr>
      <w:r w:rsidRPr="00AB5466">
        <w:rPr>
          <w:rStyle w:val="charBoldItals"/>
        </w:rPr>
        <w:t>crystalline silica</w:t>
      </w:r>
      <w:r>
        <w:rPr>
          <w:rStyle w:val="charBoldItals"/>
        </w:rPr>
        <w:t xml:space="preserve"> material</w:t>
      </w:r>
      <w:r w:rsidRPr="00AB5466">
        <w:t>, for chapter 7A (Crystalline silica)—see section 418A</w:t>
      </w:r>
      <w:r w:rsidR="00E656D4">
        <w:t xml:space="preserve"> (1)</w:t>
      </w:r>
      <w:r w:rsidRPr="00AB5466">
        <w:t>.</w:t>
      </w:r>
    </w:p>
    <w:p w14:paraId="05EF9F48" w14:textId="1842DA8B" w:rsidR="00314B02" w:rsidRPr="00214FBE" w:rsidRDefault="00BE5995" w:rsidP="00BE5995">
      <w:pPr>
        <w:pStyle w:val="AH5Sec"/>
        <w:shd w:val="pct25" w:color="auto" w:fill="auto"/>
        <w:rPr>
          <w:rStyle w:val="charItals"/>
        </w:rPr>
      </w:pPr>
      <w:bookmarkStart w:id="16" w:name="_Toc118122122"/>
      <w:r w:rsidRPr="00BE5995">
        <w:rPr>
          <w:rStyle w:val="CharSectNo"/>
        </w:rPr>
        <w:t>15</w:t>
      </w:r>
      <w:r w:rsidRPr="00214FBE">
        <w:rPr>
          <w:rStyle w:val="charItals"/>
          <w:i w:val="0"/>
        </w:rPr>
        <w:tab/>
      </w:r>
      <w:r w:rsidR="00314B02">
        <w:t xml:space="preserve">Dictionary, definition of </w:t>
      </w:r>
      <w:r w:rsidR="00314B02" w:rsidRPr="00214FBE">
        <w:rPr>
          <w:rStyle w:val="charItals"/>
        </w:rPr>
        <w:t>material containing crystalline silica</w:t>
      </w:r>
      <w:bookmarkEnd w:id="16"/>
    </w:p>
    <w:p w14:paraId="0BEAF1FF" w14:textId="3FB80C02" w:rsidR="008B0393" w:rsidRPr="008B0393" w:rsidRDefault="00314B02" w:rsidP="00314B02">
      <w:pPr>
        <w:pStyle w:val="direction"/>
      </w:pPr>
      <w:r>
        <w:t>omit</w:t>
      </w:r>
    </w:p>
    <w:p w14:paraId="6354DB2F" w14:textId="77777777" w:rsidR="00BE5995" w:rsidRDefault="00BE5995">
      <w:pPr>
        <w:pStyle w:val="02Text"/>
        <w:sectPr w:rsidR="00BE5995" w:rsidSect="00BE5995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44871558" w14:textId="77777777" w:rsidR="006C7E6E" w:rsidRPr="002D1188" w:rsidRDefault="006C7E6E">
      <w:pPr>
        <w:pStyle w:val="PageBreak"/>
      </w:pPr>
      <w:r w:rsidRPr="002D1188">
        <w:br w:type="page"/>
      </w:r>
    </w:p>
    <w:p w14:paraId="0D4AA352" w14:textId="05729821" w:rsidR="006C7E6E" w:rsidRPr="00BE5995" w:rsidRDefault="00BE5995" w:rsidP="00BE5995">
      <w:pPr>
        <w:pStyle w:val="Sched-heading"/>
      </w:pPr>
      <w:bookmarkStart w:id="17" w:name="_Toc118122123"/>
      <w:r w:rsidRPr="00BE5995">
        <w:rPr>
          <w:rStyle w:val="CharChapNo"/>
        </w:rPr>
        <w:lastRenderedPageBreak/>
        <w:t>Schedule 1</w:t>
      </w:r>
      <w:r w:rsidRPr="002D1188">
        <w:tab/>
      </w:r>
      <w:r w:rsidR="00CF5A74" w:rsidRPr="00BE5995">
        <w:rPr>
          <w:rStyle w:val="CharChapText"/>
        </w:rPr>
        <w:t>Other amendment</w:t>
      </w:r>
      <w:bookmarkEnd w:id="17"/>
    </w:p>
    <w:p w14:paraId="036825CF" w14:textId="47F8ED43" w:rsidR="006C7E6E" w:rsidRDefault="006C7E6E">
      <w:pPr>
        <w:pStyle w:val="ref"/>
      </w:pPr>
      <w:r w:rsidRPr="002D1188">
        <w:t xml:space="preserve">(see s </w:t>
      </w:r>
      <w:r w:rsidR="00CF5A74">
        <w:t>3</w:t>
      </w:r>
      <w:r w:rsidRPr="002D1188">
        <w:t>)</w:t>
      </w:r>
    </w:p>
    <w:p w14:paraId="3597C4E1" w14:textId="7DA04D1D" w:rsidR="00BC153C" w:rsidRPr="00CF5A74" w:rsidRDefault="00BC153C" w:rsidP="0086777A">
      <w:pPr>
        <w:pStyle w:val="ShadedSchClause"/>
      </w:pPr>
      <w:r w:rsidRPr="0086777A">
        <w:rPr>
          <w:rStyle w:val="CharSectNo"/>
        </w:rPr>
        <w:t>[1.1]</w:t>
      </w:r>
      <w:r>
        <w:tab/>
        <w:t>Sections 418A</w:t>
      </w:r>
      <w:r w:rsidR="009502AC">
        <w:t xml:space="preserve"> to</w:t>
      </w:r>
      <w:r w:rsidR="009B4403">
        <w:t xml:space="preserve"> 418C</w:t>
      </w:r>
      <w:r w:rsidR="009502AC">
        <w:t>AA</w:t>
      </w:r>
    </w:p>
    <w:p w14:paraId="4D7F1F56" w14:textId="54B02238" w:rsidR="006C7E6E" w:rsidRDefault="00857007" w:rsidP="00857007">
      <w:pPr>
        <w:pStyle w:val="direction"/>
      </w:pPr>
      <w:r>
        <w:t>substitute</w:t>
      </w:r>
    </w:p>
    <w:p w14:paraId="18A35E30" w14:textId="77777777" w:rsidR="00857007" w:rsidRPr="00AB5466" w:rsidRDefault="00857007" w:rsidP="00857007">
      <w:pPr>
        <w:pStyle w:val="IH5Sec"/>
      </w:pPr>
      <w:r w:rsidRPr="00AB5466">
        <w:t>418A</w:t>
      </w:r>
      <w:r w:rsidRPr="00AB5466">
        <w:tab/>
        <w:t>Definitions—ch 7A</w:t>
      </w:r>
    </w:p>
    <w:p w14:paraId="4E611F85" w14:textId="77777777" w:rsidR="00857007" w:rsidRPr="00AB5466" w:rsidRDefault="00857007" w:rsidP="00857007">
      <w:pPr>
        <w:pStyle w:val="IMain"/>
      </w:pPr>
      <w:r w:rsidRPr="00AB5466">
        <w:tab/>
        <w:t>(1)</w:t>
      </w:r>
      <w:r w:rsidRPr="00AB5466">
        <w:tab/>
        <w:t>In this chapter:</w:t>
      </w:r>
    </w:p>
    <w:p w14:paraId="7F03011D" w14:textId="750C9E14" w:rsidR="00857007" w:rsidRPr="00214FBE" w:rsidRDefault="00857007" w:rsidP="00BE5995">
      <w:pPr>
        <w:pStyle w:val="aDef"/>
      </w:pPr>
      <w:r w:rsidRPr="00AB5466">
        <w:rPr>
          <w:rStyle w:val="charBoldItals"/>
          <w:bCs/>
          <w:iCs/>
        </w:rPr>
        <w:t>airborne crystalline silica</w:t>
      </w:r>
      <w:r w:rsidRPr="00214FBE">
        <w:t xml:space="preserve"> means an airborne contaminant containing </w:t>
      </w:r>
      <w:r w:rsidRPr="00AB5466">
        <w:t>respirable crystalline silica.</w:t>
      </w:r>
    </w:p>
    <w:p w14:paraId="314EA089" w14:textId="52215ACC" w:rsidR="00857007" w:rsidRPr="00AB5466" w:rsidRDefault="00857007" w:rsidP="00BE5995">
      <w:pPr>
        <w:pStyle w:val="aDef"/>
      </w:pPr>
      <w:r w:rsidRPr="00AB5466">
        <w:rPr>
          <w:rStyle w:val="charBoldItals"/>
        </w:rPr>
        <w:t>Class H vacuum</w:t>
      </w:r>
      <w:r w:rsidRPr="00AB5466">
        <w:t xml:space="preserve"> means a vacuum that complies with the requirements of Class H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307169EF" w14:textId="6FF198FE" w:rsidR="00857007" w:rsidRPr="00AB5466" w:rsidRDefault="00857007" w:rsidP="00BE5995">
      <w:pPr>
        <w:pStyle w:val="aDef"/>
        <w:keepNext/>
      </w:pPr>
      <w:r w:rsidRPr="00AB5466">
        <w:rPr>
          <w:rStyle w:val="charBoldItals"/>
        </w:rPr>
        <w:t>Class M vacuum</w:t>
      </w:r>
      <w:r w:rsidRPr="00AB5466">
        <w:t xml:space="preserve"> means a vacuum that complies with the requirements of Class M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09F9B837" w14:textId="355F7A7A" w:rsidR="00857007" w:rsidRPr="00AB5466" w:rsidRDefault="00857007" w:rsidP="00857007">
      <w:pPr>
        <w:pStyle w:val="aNote"/>
        <w:rPr>
          <w:color w:val="000000"/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 xml:space="preserve">/NZS 60335.2.69.2017 does not need to be notified under the </w:t>
      </w:r>
      <w:hyperlink r:id="rId32" w:tooltip="A2001-14" w:history="1">
        <w:r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 because s 47 (5) does not apply (see s 15 and </w:t>
      </w:r>
      <w:hyperlink r:id="rId33" w:tooltip="A2001-14" w:history="1">
        <w:r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, s 47 (7)). The standard may be purchased at </w:t>
      </w:r>
      <w:hyperlink r:id="rId34" w:history="1">
        <w:r w:rsidRPr="00AB5466">
          <w:rPr>
            <w:rStyle w:val="charCitHyperlinkAbbrev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5F3D9D43" w14:textId="77777777" w:rsidR="0031106E" w:rsidRPr="002D1188" w:rsidRDefault="0031106E" w:rsidP="0031106E">
      <w:pPr>
        <w:pStyle w:val="Amainreturn"/>
      </w:pPr>
      <w:r w:rsidRPr="002D1188">
        <w:rPr>
          <w:rStyle w:val="charBoldItals"/>
          <w:bCs/>
          <w:iCs/>
        </w:rPr>
        <w:t>crystalline silica control measure</w:t>
      </w:r>
      <w:r w:rsidRPr="002D1188">
        <w:t xml:space="preserve">—each of the following control measures is a </w:t>
      </w:r>
      <w:r w:rsidRPr="002D1188">
        <w:rPr>
          <w:rStyle w:val="charBoldItals"/>
          <w:bCs/>
          <w:iCs/>
        </w:rPr>
        <w:t>crystalline silica control measure</w:t>
      </w:r>
      <w:r w:rsidRPr="002D1188">
        <w:t xml:space="preserve"> in relation to the cutting of engineered stone or other crystalline silica material:</w:t>
      </w:r>
    </w:p>
    <w:p w14:paraId="59C70BAD" w14:textId="09BB4CE0" w:rsidR="0031106E" w:rsidRPr="002D1188" w:rsidRDefault="0031106E" w:rsidP="0031106E">
      <w:pPr>
        <w:pStyle w:val="Ipara"/>
      </w:pPr>
      <w:r w:rsidRPr="002D1188">
        <w:tab/>
        <w:t>(a)</w:t>
      </w:r>
      <w:r w:rsidRPr="002D1188">
        <w:tab/>
        <w:t>a water delivery system supplying a continuous feed of water over the cutting area is used to suppress airborne crystalline silica produced by the cutting</w:t>
      </w:r>
      <w:r w:rsidR="009502AC">
        <w:t>;</w:t>
      </w:r>
    </w:p>
    <w:p w14:paraId="4417D1C0" w14:textId="77777777" w:rsidR="0031106E" w:rsidRPr="002D1188" w:rsidRDefault="0031106E" w:rsidP="0031106E">
      <w:pPr>
        <w:pStyle w:val="Idefpara"/>
      </w:pPr>
      <w:r w:rsidRPr="002D1188">
        <w:lastRenderedPageBreak/>
        <w:tab/>
        <w:t>(b)</w:t>
      </w:r>
      <w:r w:rsidRPr="002D1188">
        <w:tab/>
        <w:t>a wet dust suppression method;</w:t>
      </w:r>
    </w:p>
    <w:p w14:paraId="60D68DC9" w14:textId="41A5CFAA" w:rsidR="0031106E" w:rsidRPr="002D1188" w:rsidRDefault="0031106E" w:rsidP="0031106E">
      <w:pPr>
        <w:pStyle w:val="Idefpara"/>
      </w:pPr>
      <w:r w:rsidRPr="002D1188">
        <w:tab/>
        <w:t>(c)</w:t>
      </w:r>
      <w:r w:rsidRPr="002D1188">
        <w:tab/>
        <w:t>the attachment of a Class H vacuum to the tool used for cutting;</w:t>
      </w:r>
    </w:p>
    <w:p w14:paraId="220A4C76" w14:textId="1C6F4AA5" w:rsidR="0031106E" w:rsidRPr="002D1188" w:rsidRDefault="0031106E" w:rsidP="0031106E">
      <w:pPr>
        <w:pStyle w:val="Idefpara"/>
      </w:pPr>
      <w:r w:rsidRPr="002D1188">
        <w:tab/>
        <w:t>(d)</w:t>
      </w:r>
      <w:r w:rsidRPr="002D1188">
        <w:tab/>
        <w:t>for other crystalline silica material containing less than 25% crystalline silica—the attachment of a Class M vacuum to the tool used for cutting;</w:t>
      </w:r>
    </w:p>
    <w:p w14:paraId="002408B0" w14:textId="77777777" w:rsidR="0031106E" w:rsidRPr="002D1188" w:rsidRDefault="0031106E" w:rsidP="0031106E">
      <w:pPr>
        <w:pStyle w:val="Idefpara"/>
      </w:pPr>
      <w:r w:rsidRPr="002D1188">
        <w:tab/>
        <w:t>(e)</w:t>
      </w:r>
      <w:r w:rsidRPr="002D1188">
        <w:tab/>
        <w:t>the use of a local exhaust ventilation system;</w:t>
      </w:r>
    </w:p>
    <w:p w14:paraId="016DF5CC" w14:textId="77777777" w:rsidR="0031106E" w:rsidRPr="002D1188" w:rsidRDefault="0031106E" w:rsidP="0031106E">
      <w:pPr>
        <w:pStyle w:val="Idefpara"/>
      </w:pPr>
      <w:r w:rsidRPr="002D1188">
        <w:tab/>
        <w:t>(f)</w:t>
      </w:r>
      <w:r w:rsidRPr="002D1188">
        <w:tab/>
        <w:t>the isolation of the place where the cutting occurs from other workers.</w:t>
      </w:r>
    </w:p>
    <w:p w14:paraId="727B4CE1" w14:textId="77777777" w:rsidR="0031106E" w:rsidRPr="002D1188" w:rsidRDefault="0031106E" w:rsidP="00BE5995">
      <w:pPr>
        <w:pStyle w:val="aDef"/>
      </w:pPr>
      <w:r w:rsidRPr="002D1188">
        <w:rPr>
          <w:rStyle w:val="charBoldItals"/>
        </w:rPr>
        <w:t>crystalline silica material</w:t>
      </w:r>
      <w:r w:rsidRPr="00214FBE">
        <w:t xml:space="preserve"> means</w:t>
      </w:r>
      <w:r w:rsidRPr="002D1188">
        <w:t>—</w:t>
      </w:r>
    </w:p>
    <w:p w14:paraId="7F413DAC" w14:textId="77777777" w:rsidR="0031106E" w:rsidRPr="002D1188" w:rsidRDefault="0031106E" w:rsidP="0031106E">
      <w:pPr>
        <w:pStyle w:val="Idefpara"/>
      </w:pPr>
      <w:r w:rsidRPr="002D1188">
        <w:tab/>
        <w:t>(a)</w:t>
      </w:r>
      <w:r w:rsidRPr="002D1188">
        <w:tab/>
        <w:t>engineered stone; or</w:t>
      </w:r>
    </w:p>
    <w:p w14:paraId="04E7DE4F" w14:textId="77777777" w:rsidR="0031106E" w:rsidRPr="002D1188" w:rsidRDefault="0031106E" w:rsidP="0031106E">
      <w:pPr>
        <w:pStyle w:val="Idefpara"/>
      </w:pPr>
      <w:r w:rsidRPr="002D1188">
        <w:tab/>
        <w:t>(b)</w:t>
      </w:r>
      <w:r w:rsidRPr="002D1188">
        <w:tab/>
        <w:t xml:space="preserve">any cement, concrete, masonry, mortar or brick product containing crystalline silica; or </w:t>
      </w:r>
    </w:p>
    <w:p w14:paraId="46334C48" w14:textId="4067974C" w:rsidR="00857007" w:rsidRPr="00214FBE" w:rsidRDefault="0031106E" w:rsidP="0031106E">
      <w:pPr>
        <w:pStyle w:val="Idefpara"/>
      </w:pPr>
      <w:r w:rsidRPr="002D1188">
        <w:tab/>
        <w:t>(c)</w:t>
      </w:r>
      <w:r w:rsidRPr="002D1188">
        <w:tab/>
        <w:t xml:space="preserve">natural stone containing crystalline silica. </w:t>
      </w:r>
    </w:p>
    <w:p w14:paraId="4C1CC6E9" w14:textId="3B97B624" w:rsidR="00857007" w:rsidRPr="00AB5466" w:rsidRDefault="00857007" w:rsidP="00BE5995">
      <w:pPr>
        <w:pStyle w:val="aDef"/>
      </w:pPr>
      <w:r w:rsidRPr="00AB5466">
        <w:rPr>
          <w:rStyle w:val="charBoldItals"/>
        </w:rPr>
        <w:t>cut</w:t>
      </w:r>
      <w:r w:rsidRPr="00AB5466">
        <w:t xml:space="preserve"> includes crush, drill, grind, polish, sand and trim.</w:t>
      </w:r>
    </w:p>
    <w:p w14:paraId="0707A394" w14:textId="77777777" w:rsidR="00857007" w:rsidRPr="00AB5466" w:rsidRDefault="00857007" w:rsidP="00BE5995">
      <w:pPr>
        <w:pStyle w:val="aDef"/>
      </w:pPr>
      <w:r w:rsidRPr="00AB5466">
        <w:rPr>
          <w:rStyle w:val="charBoldItals"/>
        </w:rPr>
        <w:t>high risk crystalline silica work</w:t>
      </w:r>
      <w:r w:rsidRPr="00AB5466">
        <w:t xml:space="preserve"> means work carried out in a workplace in relation to a crystalline silica process that is reasonably likely to result in a risk to the health of a person at the workplace.</w:t>
      </w:r>
    </w:p>
    <w:p w14:paraId="70548FA4" w14:textId="77777777" w:rsidR="00664CEC" w:rsidRPr="00CF7078" w:rsidRDefault="00664CEC" w:rsidP="00BE5995">
      <w:pPr>
        <w:pStyle w:val="aDef"/>
      </w:pPr>
      <w:r w:rsidRPr="00F0649B">
        <w:rPr>
          <w:rStyle w:val="charBoldItals"/>
        </w:rPr>
        <w:t xml:space="preserve">mechanical process </w:t>
      </w:r>
      <w:r w:rsidRPr="00CF7078">
        <w:t>does not include a process that involves plant or a tool</w:t>
      </w:r>
      <w:r w:rsidRPr="00CF7078">
        <w:rPr>
          <w:bCs/>
          <w:iCs/>
        </w:rPr>
        <w:t>—</w:t>
      </w:r>
    </w:p>
    <w:p w14:paraId="77178BCC" w14:textId="77777777" w:rsidR="00664CEC" w:rsidRPr="00CF7078" w:rsidRDefault="00664CEC" w:rsidP="00664CEC">
      <w:pPr>
        <w:pStyle w:val="Idefpara"/>
      </w:pPr>
      <w:r w:rsidRPr="00CF7078">
        <w:tab/>
        <w:t>(a)</w:t>
      </w:r>
      <w:r w:rsidRPr="00CF7078">
        <w:tab/>
        <w:t>that relies exclusively on manual power for its operation; and</w:t>
      </w:r>
    </w:p>
    <w:p w14:paraId="46777872" w14:textId="5D5B0FD0" w:rsidR="00664CEC" w:rsidRPr="00AB5466" w:rsidRDefault="00664CEC" w:rsidP="00664CEC">
      <w:pPr>
        <w:pStyle w:val="Idefpara"/>
      </w:pPr>
      <w:r w:rsidRPr="00CF7078">
        <w:tab/>
        <w:t>(b)</w:t>
      </w:r>
      <w:r w:rsidRPr="00CF7078">
        <w:tab/>
        <w:t>is designed to be primarily supported by hand.</w:t>
      </w:r>
    </w:p>
    <w:p w14:paraId="79E2D7B1" w14:textId="77777777" w:rsidR="00857007" w:rsidRPr="00AB5466" w:rsidRDefault="00857007" w:rsidP="00BE5995">
      <w:pPr>
        <w:pStyle w:val="aDef"/>
      </w:pPr>
      <w:r w:rsidRPr="00AB5466">
        <w:rPr>
          <w:rStyle w:val="charBoldItals"/>
        </w:rPr>
        <w:t>respiratory protective equipment</w:t>
      </w:r>
      <w:r w:rsidRPr="00AB5466">
        <w:t xml:space="preserve"> means personal protective equipment that—</w:t>
      </w:r>
    </w:p>
    <w:p w14:paraId="0E7989C1" w14:textId="77777777" w:rsidR="00857007" w:rsidRPr="00AB5466" w:rsidRDefault="00857007" w:rsidP="00857007">
      <w:pPr>
        <w:pStyle w:val="Idefpara"/>
      </w:pPr>
      <w:r w:rsidRPr="00AB5466">
        <w:tab/>
        <w:t>(a)</w:t>
      </w:r>
      <w:r w:rsidRPr="00AB5466">
        <w:tab/>
        <w:t>is designed to protect the wearer from inhaling airborne crystalline silica; and</w:t>
      </w:r>
    </w:p>
    <w:p w14:paraId="67A66CAE" w14:textId="77777777" w:rsidR="00857007" w:rsidRPr="00AB5466" w:rsidRDefault="00857007" w:rsidP="00857007">
      <w:pPr>
        <w:pStyle w:val="Idefpara"/>
        <w:keepNext/>
      </w:pPr>
      <w:r w:rsidRPr="00AB5466">
        <w:lastRenderedPageBreak/>
        <w:tab/>
        <w:t>(b)</w:t>
      </w:r>
      <w:r w:rsidRPr="00AB5466">
        <w:tab/>
        <w:t>complies with AS/NZS 1716:2012 (Respiratory protective devices) or requirements equivalent to the standard.</w:t>
      </w:r>
    </w:p>
    <w:p w14:paraId="76A4388F" w14:textId="52A0E903" w:rsidR="00857007" w:rsidRDefault="00857007" w:rsidP="00857007">
      <w:pPr>
        <w:pStyle w:val="aNote"/>
        <w:rPr>
          <w:color w:val="000000"/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>/NZS 1716:2012 does not need to be notified under the</w:t>
      </w:r>
      <w:r w:rsidRPr="00AB5466">
        <w:rPr>
          <w:color w:val="000000"/>
          <w:shd w:val="clear" w:color="auto" w:fill="FFFFFF"/>
        </w:rPr>
        <w:br/>
      </w:r>
      <w:hyperlink r:id="rId35" w:tooltip="A2001-14" w:history="1">
        <w:r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 because s 47 (5) does not apply (see s 15 and </w:t>
      </w:r>
      <w:hyperlink r:id="rId36" w:tooltip="A2001-14" w:history="1">
        <w:r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, s 47 (7)). The standard may be purchased at </w:t>
      </w:r>
      <w:hyperlink r:id="rId37" w:history="1">
        <w:r w:rsidRPr="00AB5466">
          <w:rPr>
            <w:rStyle w:val="charCitHyperlinkAbbrev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37FEA8A6" w14:textId="77777777" w:rsidR="00664CEC" w:rsidRPr="00CF7078" w:rsidRDefault="00664CEC" w:rsidP="00BE5995">
      <w:pPr>
        <w:pStyle w:val="aDef"/>
        <w:keepNext/>
      </w:pPr>
      <w:r w:rsidRPr="00F0649B">
        <w:rPr>
          <w:rStyle w:val="charBoldItals"/>
        </w:rPr>
        <w:t>wet dust suppression method</w:t>
      </w:r>
      <w:r w:rsidRPr="00CF7078">
        <w:rPr>
          <w:bCs/>
          <w:iCs/>
        </w:rPr>
        <w:t>—</w:t>
      </w:r>
    </w:p>
    <w:p w14:paraId="3F98A931" w14:textId="24E8A8C1" w:rsidR="00664CEC" w:rsidRPr="00CF7078" w:rsidRDefault="00664CEC" w:rsidP="00664CEC">
      <w:pPr>
        <w:pStyle w:val="Ipara"/>
      </w:pPr>
      <w:r>
        <w:tab/>
        <w:t>(a)</w:t>
      </w:r>
      <w:r>
        <w:tab/>
      </w:r>
      <w:r w:rsidRPr="00CF7078">
        <w:t xml:space="preserve">means a method of suppressing airborne </w:t>
      </w:r>
      <w:r>
        <w:t>crystalline silica</w:t>
      </w:r>
      <w:r w:rsidRPr="00CF7078">
        <w:t xml:space="preserve"> that involves the use of water or other suitable liquid, or a wetting agent; and</w:t>
      </w:r>
    </w:p>
    <w:p w14:paraId="531B9D71" w14:textId="2EC8B8C4" w:rsidR="00664CEC" w:rsidRPr="00AB5466" w:rsidRDefault="00664CEC" w:rsidP="00664CEC">
      <w:pPr>
        <w:pStyle w:val="Ipara"/>
      </w:pPr>
      <w:r>
        <w:tab/>
        <w:t>(b)</w:t>
      </w:r>
      <w:r>
        <w:tab/>
      </w:r>
      <w:r w:rsidRPr="00CF7078">
        <w:t xml:space="preserve">includes using a continuous feed of water, or an emulsion, spray, curtain, mist or foam of water or other suitable liquid over the place where airborne </w:t>
      </w:r>
      <w:r>
        <w:t>crystalline silica is</w:t>
      </w:r>
      <w:r w:rsidRPr="00CF7078">
        <w:t xml:space="preserve"> produced.</w:t>
      </w:r>
    </w:p>
    <w:p w14:paraId="151AAEA1" w14:textId="77777777" w:rsidR="00857007" w:rsidRPr="00AB5466" w:rsidRDefault="00857007" w:rsidP="00857007">
      <w:pPr>
        <w:pStyle w:val="IMain"/>
      </w:pPr>
      <w:r w:rsidRPr="00AB5466">
        <w:tab/>
        <w:t>(2)</w:t>
      </w:r>
      <w:r w:rsidRPr="00AB5466">
        <w:tab/>
        <w:t xml:space="preserve">For subsection (1), definition of </w:t>
      </w:r>
      <w:r w:rsidRPr="00AB5466">
        <w:rPr>
          <w:rStyle w:val="charBoldItals"/>
        </w:rPr>
        <w:t>high risk crystalline silica work</w:t>
      </w:r>
      <w:r w:rsidRPr="00AB5466">
        <w:rPr>
          <w:bCs/>
        </w:rPr>
        <w:t xml:space="preserve">, </w:t>
      </w:r>
      <w:r w:rsidRPr="00AB5466">
        <w:t>a person may not rely upon a control measure required under this chapter when assessing if work is likely to result in a risk to the health of a person at the workplace.</w:t>
      </w:r>
    </w:p>
    <w:p w14:paraId="3BAA0086" w14:textId="77777777" w:rsidR="00857007" w:rsidRPr="00AB5466" w:rsidRDefault="00857007" w:rsidP="00857007">
      <w:pPr>
        <w:pStyle w:val="IMain"/>
      </w:pPr>
      <w:r w:rsidRPr="00AB5466">
        <w:tab/>
        <w:t>(3)</w:t>
      </w:r>
      <w:r w:rsidRPr="00AB5466">
        <w:tab/>
        <w:t>In this section:</w:t>
      </w:r>
    </w:p>
    <w:p w14:paraId="03E2EAB4" w14:textId="77777777" w:rsidR="00857007" w:rsidRPr="00AB5466" w:rsidRDefault="00857007" w:rsidP="00BE5995">
      <w:pPr>
        <w:pStyle w:val="aDef"/>
      </w:pPr>
      <w:r w:rsidRPr="00AB5466">
        <w:rPr>
          <w:rStyle w:val="charBoldItals"/>
        </w:rPr>
        <w:t>crystalline silica process</w:t>
      </w:r>
      <w:r w:rsidRPr="00AB5466">
        <w:t xml:space="preserve"> consists of 1 or more of the following processes carried out at a workplace:</w:t>
      </w:r>
    </w:p>
    <w:p w14:paraId="33529C96" w14:textId="77777777" w:rsidR="00857007" w:rsidRPr="00AB5466" w:rsidRDefault="00857007" w:rsidP="00857007">
      <w:pPr>
        <w:pStyle w:val="Idefpara"/>
      </w:pPr>
      <w:r w:rsidRPr="00AB5466">
        <w:tab/>
        <w:t>(a)</w:t>
      </w:r>
      <w:r w:rsidRPr="00AB5466">
        <w:tab/>
        <w:t>the use of a power tool or another mechanical process to—</w:t>
      </w:r>
    </w:p>
    <w:p w14:paraId="034DEBE1" w14:textId="77777777" w:rsidR="00857007" w:rsidRPr="00AB5466" w:rsidRDefault="00857007" w:rsidP="00857007">
      <w:pPr>
        <w:pStyle w:val="Idefsubpara"/>
      </w:pPr>
      <w:r w:rsidRPr="00AB5466">
        <w:tab/>
        <w:t>(i)</w:t>
      </w:r>
      <w:r w:rsidRPr="00AB5466">
        <w:tab/>
        <w:t>crush, drill, grind, polish, sand or trim material containing crystalline silica; or</w:t>
      </w:r>
    </w:p>
    <w:p w14:paraId="5F5ED1DB" w14:textId="77777777" w:rsidR="00857007" w:rsidRPr="00AB5466" w:rsidRDefault="00857007" w:rsidP="00857007">
      <w:pPr>
        <w:pStyle w:val="Idefsubpara"/>
      </w:pPr>
      <w:r w:rsidRPr="00AB5466">
        <w:tab/>
        <w:t>(ii)</w:t>
      </w:r>
      <w:r w:rsidRPr="00AB5466">
        <w:tab/>
        <w:t xml:space="preserve">carry out any other activity involving material containing crystalline silica that produces airborne crystalline silica; </w:t>
      </w:r>
    </w:p>
    <w:p w14:paraId="53A5A476" w14:textId="77777777" w:rsidR="00857007" w:rsidRPr="00AB5466" w:rsidRDefault="00857007" w:rsidP="00857007">
      <w:pPr>
        <w:pStyle w:val="Idefpara"/>
      </w:pPr>
      <w:r w:rsidRPr="00AB5466">
        <w:tab/>
        <w:t>(b)</w:t>
      </w:r>
      <w:r w:rsidRPr="00AB5466">
        <w:tab/>
        <w:t xml:space="preserve">the use of a roadheader on an excavated face if the material in the face contains crystalline silica; </w:t>
      </w:r>
    </w:p>
    <w:p w14:paraId="14A334E9" w14:textId="77777777" w:rsidR="00857007" w:rsidRPr="00AB5466" w:rsidRDefault="00857007" w:rsidP="00857007">
      <w:pPr>
        <w:pStyle w:val="Idefpara"/>
      </w:pPr>
      <w:r w:rsidRPr="00AB5466">
        <w:tab/>
        <w:t>(c)</w:t>
      </w:r>
      <w:r w:rsidRPr="00AB5466">
        <w:tab/>
        <w:t xml:space="preserve">a process that exposes a person to airborne crystalline silica arising from the manufacture or handling of material that contains crystalline silica; </w:t>
      </w:r>
    </w:p>
    <w:p w14:paraId="543193A7" w14:textId="77777777" w:rsidR="00857007" w:rsidRPr="00AB5466" w:rsidRDefault="00857007" w:rsidP="00857007">
      <w:pPr>
        <w:pStyle w:val="Idefpara"/>
      </w:pPr>
      <w:r w:rsidRPr="00AB5466">
        <w:lastRenderedPageBreak/>
        <w:tab/>
        <w:t>(d)</w:t>
      </w:r>
      <w:r w:rsidRPr="00AB5466">
        <w:tab/>
        <w:t xml:space="preserve">the mechanical screening of crushed material containing crystalline silica; </w:t>
      </w:r>
    </w:p>
    <w:p w14:paraId="0CFA52AD" w14:textId="77777777" w:rsidR="00857007" w:rsidRPr="00AB5466" w:rsidRDefault="00857007" w:rsidP="00857007">
      <w:pPr>
        <w:pStyle w:val="Idefpara"/>
      </w:pPr>
      <w:r w:rsidRPr="00AB5466">
        <w:tab/>
        <w:t>(e)</w:t>
      </w:r>
      <w:r w:rsidRPr="00AB5466">
        <w:tab/>
        <w:t xml:space="preserve">a quarrying process involving material containing crystalline silica; </w:t>
      </w:r>
    </w:p>
    <w:p w14:paraId="7A4264A0" w14:textId="77777777" w:rsidR="00857007" w:rsidRPr="00AB5466" w:rsidRDefault="00857007" w:rsidP="00857007">
      <w:pPr>
        <w:pStyle w:val="Idefpara"/>
      </w:pPr>
      <w:r w:rsidRPr="00AB5466">
        <w:tab/>
        <w:t>(f)</w:t>
      </w:r>
      <w:r w:rsidRPr="00AB5466">
        <w:tab/>
        <w:t>a tunnelling process involving material containing crystalline silica;</w:t>
      </w:r>
    </w:p>
    <w:p w14:paraId="601B4DA7" w14:textId="77777777" w:rsidR="00857007" w:rsidRPr="00AB5466" w:rsidRDefault="00857007" w:rsidP="00857007">
      <w:pPr>
        <w:pStyle w:val="Ipara"/>
      </w:pPr>
      <w:r w:rsidRPr="00AB5466">
        <w:tab/>
        <w:t>(g)</w:t>
      </w:r>
      <w:r w:rsidRPr="00AB5466">
        <w:tab/>
        <w:t>any other process prescribed by regulation.</w:t>
      </w:r>
    </w:p>
    <w:p w14:paraId="041D9065" w14:textId="2B41F26D" w:rsidR="00857007" w:rsidRDefault="00327742" w:rsidP="00BE5995">
      <w:pPr>
        <w:pStyle w:val="aDef"/>
      </w:pPr>
      <w:r w:rsidRPr="00AB5466">
        <w:rPr>
          <w:rStyle w:val="charBoldItals"/>
        </w:rPr>
        <w:t xml:space="preserve">local exhaust ventilation system </w:t>
      </w:r>
      <w:r w:rsidRPr="00AB5466">
        <w:t>means an engineering control that reduces worker exposure to airborne crystalline silica in the workplace by capturing the emission of airborne crystalline silica at the source and transporting it to a safe emission point, filter or scrubber.</w:t>
      </w:r>
    </w:p>
    <w:p w14:paraId="7E95AA2F" w14:textId="77777777" w:rsidR="00327742" w:rsidRPr="002D1188" w:rsidRDefault="00327742" w:rsidP="00327742">
      <w:pPr>
        <w:pStyle w:val="IH5Sec"/>
      </w:pPr>
      <w:r w:rsidRPr="002D1188">
        <w:t>418B</w:t>
      </w:r>
      <w:r w:rsidRPr="002D1188">
        <w:tab/>
        <w:t>Uncontrolled dry cutting of engineered stone</w:t>
      </w:r>
    </w:p>
    <w:p w14:paraId="4EAEC170" w14:textId="77777777" w:rsidR="00327742" w:rsidRPr="002D1188" w:rsidRDefault="00327742" w:rsidP="00327742">
      <w:pPr>
        <w:pStyle w:val="Amainreturn"/>
      </w:pPr>
      <w:r w:rsidRPr="002D1188">
        <w:t>A person conducting a business or undertaking at a workplace must not direct or allow a worker to cut engineered stone with a power tool or use another mechanical process to cut the material unless—</w:t>
      </w:r>
    </w:p>
    <w:p w14:paraId="213FC2FA" w14:textId="77777777" w:rsidR="00327742" w:rsidRPr="002D1188" w:rsidRDefault="00327742" w:rsidP="00327742">
      <w:pPr>
        <w:pStyle w:val="Ipara"/>
      </w:pPr>
      <w:r w:rsidRPr="002D1188">
        <w:tab/>
        <w:t>(a)</w:t>
      </w:r>
      <w:r w:rsidRPr="002D1188">
        <w:tab/>
        <w:t>a water delivery system supplying a continuous feed of water over the cutting area is used to suppress airborne crystalline silica produced by the cutting; and</w:t>
      </w:r>
    </w:p>
    <w:p w14:paraId="2627A9C5" w14:textId="77777777" w:rsidR="00327742" w:rsidRPr="002D1188" w:rsidRDefault="00327742" w:rsidP="00BE5995">
      <w:pPr>
        <w:pStyle w:val="Ipara"/>
        <w:keepNext/>
      </w:pPr>
      <w:r w:rsidRPr="002D1188">
        <w:tab/>
        <w:t>(b)</w:t>
      </w:r>
      <w:r w:rsidRPr="002D1188">
        <w:tab/>
        <w:t>at least 1 other crystalline silica control measure is used.</w:t>
      </w:r>
    </w:p>
    <w:p w14:paraId="5AA89FD7" w14:textId="77777777" w:rsidR="00327742" w:rsidRPr="002D1188" w:rsidRDefault="00327742" w:rsidP="00327742">
      <w:pPr>
        <w:pStyle w:val="Penalty"/>
        <w:keepNext/>
      </w:pPr>
      <w:r w:rsidRPr="002D1188">
        <w:t>Maximum penalty:</w:t>
      </w:r>
    </w:p>
    <w:p w14:paraId="1208DA91" w14:textId="77777777" w:rsidR="00327742" w:rsidRPr="002D1188" w:rsidRDefault="00327742" w:rsidP="00327742">
      <w:pPr>
        <w:pStyle w:val="PenaltyPara"/>
        <w:keepNext/>
      </w:pPr>
      <w:r w:rsidRPr="002D1188">
        <w:tab/>
        <w:t>(a)</w:t>
      </w:r>
      <w:r w:rsidRPr="002D1188">
        <w:tab/>
        <w:t>in the case of an individual—$6 000; or</w:t>
      </w:r>
    </w:p>
    <w:p w14:paraId="78B5AFE2" w14:textId="77777777" w:rsidR="00327742" w:rsidRPr="002D1188" w:rsidRDefault="00327742" w:rsidP="00327742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6D296EAE" w14:textId="77777777" w:rsidR="00327742" w:rsidRPr="002D1188" w:rsidRDefault="00327742" w:rsidP="00327742">
      <w:pPr>
        <w:pStyle w:val="aNote"/>
      </w:pPr>
      <w:r w:rsidRPr="002D1188">
        <w:rPr>
          <w:rStyle w:val="charItals"/>
        </w:rPr>
        <w:t xml:space="preserve">Note </w:t>
      </w:r>
      <w:r w:rsidRPr="002D1188">
        <w:rPr>
          <w:rStyle w:val="charItals"/>
        </w:rPr>
        <w:tab/>
      </w:r>
      <w:r w:rsidRPr="002D1188">
        <w:t>Strict liability applies to each physical element of each offence under this regulation, unless otherwise stated (see s 6A).</w:t>
      </w:r>
    </w:p>
    <w:p w14:paraId="6987F388" w14:textId="1D263CB6" w:rsidR="00327742" w:rsidRPr="002D1188" w:rsidRDefault="00327742" w:rsidP="00327742">
      <w:pPr>
        <w:pStyle w:val="IH5Sec"/>
      </w:pPr>
      <w:r w:rsidRPr="002D1188">
        <w:lastRenderedPageBreak/>
        <w:t>418</w:t>
      </w:r>
      <w:r w:rsidR="009B4403">
        <w:t>BA</w:t>
      </w:r>
      <w:r w:rsidR="009502AC">
        <w:t>A</w:t>
      </w:r>
      <w:r w:rsidRPr="002D1188">
        <w:tab/>
        <w:t>Uncontrolled dry cutting of other crystalline</w:t>
      </w:r>
      <w:r w:rsidRPr="002D1188">
        <w:rPr>
          <w:b w:val="0"/>
          <w:bCs/>
          <w:i/>
          <w:iCs/>
        </w:rPr>
        <w:t xml:space="preserve"> </w:t>
      </w:r>
      <w:r w:rsidRPr="002D1188">
        <w:t>silica material</w:t>
      </w:r>
    </w:p>
    <w:p w14:paraId="1F969F05" w14:textId="77777777" w:rsidR="00327742" w:rsidRPr="002D1188" w:rsidRDefault="00327742" w:rsidP="00BE5995">
      <w:pPr>
        <w:pStyle w:val="Amainreturn"/>
        <w:keepNext/>
      </w:pPr>
      <w:r w:rsidRPr="002D1188">
        <w:t>A person conducting a business or undertaking at a workplace must not direct or allow a worker to cut crystalline silica material other than engineered stone with a power tool or use another mechanical process to cut the material unless at least 1 crystalline silica control measure is used.</w:t>
      </w:r>
    </w:p>
    <w:p w14:paraId="705F4AE5" w14:textId="77777777" w:rsidR="00327742" w:rsidRPr="002D1188" w:rsidRDefault="00327742" w:rsidP="00327742">
      <w:pPr>
        <w:pStyle w:val="Penalty"/>
        <w:keepNext/>
      </w:pPr>
      <w:r w:rsidRPr="002D1188">
        <w:t>Maximum penalty:</w:t>
      </w:r>
    </w:p>
    <w:p w14:paraId="12C9295B" w14:textId="77777777" w:rsidR="00327742" w:rsidRPr="002D1188" w:rsidRDefault="00327742" w:rsidP="00327742">
      <w:pPr>
        <w:pStyle w:val="PenaltyPara"/>
        <w:keepNext/>
      </w:pPr>
      <w:r w:rsidRPr="002D1188">
        <w:tab/>
        <w:t>(a)</w:t>
      </w:r>
      <w:r w:rsidRPr="002D1188">
        <w:tab/>
        <w:t>in the case of an individual—$6 000; or</w:t>
      </w:r>
    </w:p>
    <w:p w14:paraId="4A444CC4" w14:textId="77777777" w:rsidR="00327742" w:rsidRPr="002D1188" w:rsidRDefault="00327742" w:rsidP="00327742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0C807BEA" w14:textId="17860C35" w:rsidR="00327742" w:rsidRPr="002D1188" w:rsidRDefault="00327742" w:rsidP="00327742">
      <w:pPr>
        <w:pStyle w:val="aNote"/>
      </w:pPr>
      <w:r w:rsidRPr="002D1188">
        <w:rPr>
          <w:rStyle w:val="charItals"/>
        </w:rPr>
        <w:t xml:space="preserve">Note </w:t>
      </w:r>
      <w:r w:rsidRPr="002D1188">
        <w:rPr>
          <w:rStyle w:val="charItals"/>
        </w:rPr>
        <w:tab/>
      </w:r>
      <w:r w:rsidRPr="002D1188">
        <w:t>Strict liability applies to each physical element of each offence under this regulation, unless otherwise stated (see s 6A).</w:t>
      </w:r>
    </w:p>
    <w:p w14:paraId="381E876A" w14:textId="77777777" w:rsidR="00327742" w:rsidRPr="002D1188" w:rsidRDefault="00327742" w:rsidP="00327742">
      <w:pPr>
        <w:pStyle w:val="IH5Sec"/>
      </w:pPr>
      <w:r w:rsidRPr="002D1188">
        <w:t>418C</w:t>
      </w:r>
      <w:r w:rsidRPr="002D1188">
        <w:tab/>
        <w:t>Effective control measures for cutting engineered stone</w:t>
      </w:r>
    </w:p>
    <w:p w14:paraId="063DCB52" w14:textId="77777777" w:rsidR="00327742" w:rsidRPr="002D1188" w:rsidRDefault="00327742" w:rsidP="00327742">
      <w:pPr>
        <w:pStyle w:val="Amainreturn"/>
      </w:pPr>
      <w:r w:rsidRPr="002D1188">
        <w:t>A person conducting a business or undertaking at a workplace must ensure that the risk of cutting engineered stone with a power tool or using another mechanical process to cut the material is—</w:t>
      </w:r>
    </w:p>
    <w:p w14:paraId="0BADCC27" w14:textId="77777777" w:rsidR="00327742" w:rsidRPr="002D1188" w:rsidRDefault="00327742" w:rsidP="00327742">
      <w:pPr>
        <w:pStyle w:val="Ipara"/>
      </w:pPr>
      <w:r w:rsidRPr="002D1188">
        <w:tab/>
        <w:t>(a)</w:t>
      </w:r>
      <w:r w:rsidRPr="002D1188">
        <w:tab/>
        <w:t>eliminated so far as is reasonably practicable; or</w:t>
      </w:r>
    </w:p>
    <w:p w14:paraId="257DB2F6" w14:textId="06D7CA66" w:rsidR="00327742" w:rsidRPr="002D1188" w:rsidRDefault="00327742" w:rsidP="00327742">
      <w:pPr>
        <w:pStyle w:val="Ipara"/>
      </w:pPr>
      <w:r w:rsidRPr="002D1188">
        <w:tab/>
        <w:t>(b)</w:t>
      </w:r>
      <w:r w:rsidRPr="002D1188">
        <w:tab/>
        <w:t>if it is not reasonably practicable to eliminate the risk—minimised so far as is reasonably practicable by—</w:t>
      </w:r>
    </w:p>
    <w:p w14:paraId="62474315" w14:textId="55BA22F4" w:rsidR="00327742" w:rsidRPr="002D1188" w:rsidRDefault="00327742" w:rsidP="00327742">
      <w:pPr>
        <w:pStyle w:val="Isubpara"/>
      </w:pPr>
      <w:r w:rsidRPr="002D1188">
        <w:tab/>
        <w:t>(i)</w:t>
      </w:r>
      <w:r w:rsidRPr="002D1188">
        <w:tab/>
      </w:r>
      <w:r w:rsidR="000B2628">
        <w:t xml:space="preserve">using </w:t>
      </w:r>
      <w:r w:rsidRPr="002D1188">
        <w:t>a water delivery system supplying a continuous feed of water over the cutting area to suppress airborne crystalline silica produced by the cutting; and</w:t>
      </w:r>
    </w:p>
    <w:p w14:paraId="62E573EA" w14:textId="3C796327" w:rsidR="00327742" w:rsidRDefault="00327742" w:rsidP="00327742">
      <w:pPr>
        <w:pStyle w:val="Isubpara"/>
      </w:pPr>
      <w:r w:rsidRPr="002D1188">
        <w:tab/>
        <w:t>(ii)</w:t>
      </w:r>
      <w:r w:rsidRPr="002D1188">
        <w:tab/>
      </w:r>
      <w:r w:rsidR="000B2628">
        <w:t xml:space="preserve">using </w:t>
      </w:r>
      <w:r w:rsidRPr="002D1188">
        <w:t>at least 1 other crystalline silica control measure</w:t>
      </w:r>
      <w:r>
        <w:t>; and</w:t>
      </w:r>
    </w:p>
    <w:p w14:paraId="179CB871" w14:textId="77777777" w:rsidR="00327742" w:rsidRPr="002D1188" w:rsidRDefault="00327742" w:rsidP="00BE5995">
      <w:pPr>
        <w:pStyle w:val="Isubpara"/>
        <w:keepNext/>
      </w:pPr>
      <w:r>
        <w:lastRenderedPageBreak/>
        <w:tab/>
        <w:t>(iii)</w:t>
      </w:r>
      <w:r>
        <w:tab/>
        <w:t>ensuring that each worker at the workplace who may be exposed to airborne crystalline silica produced by the cutting wears respiratory protective equipment.</w:t>
      </w:r>
    </w:p>
    <w:p w14:paraId="725C981F" w14:textId="77777777" w:rsidR="00327742" w:rsidRPr="002D1188" w:rsidRDefault="00327742" w:rsidP="00327742">
      <w:pPr>
        <w:pStyle w:val="Penalty"/>
        <w:keepNext/>
      </w:pPr>
      <w:r w:rsidRPr="002D1188">
        <w:t>Maximum penalty:</w:t>
      </w:r>
    </w:p>
    <w:p w14:paraId="6544CBA1" w14:textId="77777777" w:rsidR="00327742" w:rsidRPr="002D1188" w:rsidRDefault="00327742" w:rsidP="0086777A">
      <w:pPr>
        <w:pStyle w:val="PenaltyPara"/>
        <w:keepNext/>
      </w:pPr>
      <w:r w:rsidRPr="002D1188">
        <w:tab/>
        <w:t>(a)</w:t>
      </w:r>
      <w:r w:rsidRPr="002D1188">
        <w:tab/>
        <w:t>in the case of an individual—$6 000; or</w:t>
      </w:r>
    </w:p>
    <w:p w14:paraId="1B44CEC2" w14:textId="77777777" w:rsidR="00327742" w:rsidRPr="002D1188" w:rsidRDefault="00327742" w:rsidP="00327742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39BCB833" w14:textId="77777777" w:rsidR="00327742" w:rsidRPr="002D1188" w:rsidRDefault="00327742" w:rsidP="00327742">
      <w:pPr>
        <w:pStyle w:val="aNote"/>
        <w:rPr>
          <w:shd w:val="clear" w:color="auto" w:fill="FFFFFF"/>
        </w:rPr>
      </w:pPr>
      <w:r w:rsidRPr="002D1188">
        <w:rPr>
          <w:rStyle w:val="charItals"/>
        </w:rPr>
        <w:t>Note</w:t>
      </w:r>
      <w:r w:rsidRPr="002D1188">
        <w:rPr>
          <w:rStyle w:val="charItals"/>
        </w:rPr>
        <w:tab/>
      </w:r>
      <w:r w:rsidRPr="002D1188">
        <w:rPr>
          <w:shd w:val="clear" w:color="auto" w:fill="FFFFFF"/>
        </w:rPr>
        <w:t>Strict liability applies to each physical element of each offence under this regulation, unless otherwise stated (see s 6A).</w:t>
      </w:r>
    </w:p>
    <w:p w14:paraId="17F3608F" w14:textId="17DD91B5" w:rsidR="00327742" w:rsidRPr="002D1188" w:rsidRDefault="00327742" w:rsidP="00327742">
      <w:pPr>
        <w:pStyle w:val="IH5Sec"/>
      </w:pPr>
      <w:r w:rsidRPr="002D1188">
        <w:t>418CA</w:t>
      </w:r>
      <w:r w:rsidR="000B2628">
        <w:t>A</w:t>
      </w:r>
      <w:r w:rsidRPr="002D1188">
        <w:tab/>
        <w:t>Effective control measures for cutting other crystalline</w:t>
      </w:r>
      <w:r w:rsidRPr="002D1188">
        <w:rPr>
          <w:b w:val="0"/>
          <w:bCs/>
          <w:i/>
          <w:iCs/>
        </w:rPr>
        <w:t xml:space="preserve"> </w:t>
      </w:r>
      <w:r w:rsidRPr="002D1188">
        <w:t>silica material</w:t>
      </w:r>
    </w:p>
    <w:p w14:paraId="6ECC143B" w14:textId="77777777" w:rsidR="00327742" w:rsidRPr="002D1188" w:rsidRDefault="00327742" w:rsidP="00327742">
      <w:pPr>
        <w:pStyle w:val="IMain"/>
      </w:pPr>
      <w:r w:rsidRPr="002D1188">
        <w:tab/>
        <w:t>(1)</w:t>
      </w:r>
      <w:r w:rsidRPr="002D1188">
        <w:tab/>
        <w:t>A person conducting a business or undertaking at a workplace must ensure that the risk of cutting crystalline silica material other than engineered stone with a power tool or using another mechanical process to cut the material is—</w:t>
      </w:r>
    </w:p>
    <w:p w14:paraId="263103D0" w14:textId="77777777" w:rsidR="00327742" w:rsidRPr="002D1188" w:rsidRDefault="00327742" w:rsidP="00327742">
      <w:pPr>
        <w:pStyle w:val="Ipara"/>
      </w:pPr>
      <w:r w:rsidRPr="002D1188">
        <w:tab/>
        <w:t>(a)</w:t>
      </w:r>
      <w:r w:rsidRPr="002D1188">
        <w:tab/>
        <w:t>eliminated so far as is reasonably practicable; or</w:t>
      </w:r>
    </w:p>
    <w:p w14:paraId="416BF716" w14:textId="77777777" w:rsidR="00327742" w:rsidRPr="002D1188" w:rsidRDefault="00327742" w:rsidP="00327742">
      <w:pPr>
        <w:pStyle w:val="Ipara"/>
      </w:pPr>
      <w:r w:rsidRPr="002D1188">
        <w:tab/>
        <w:t>(b)</w:t>
      </w:r>
      <w:r w:rsidRPr="002D1188">
        <w:tab/>
        <w:t>if it is not reasonably practicable to eliminate the risk—minimised so far as is reasonably practicable by using the following:</w:t>
      </w:r>
    </w:p>
    <w:p w14:paraId="65F2ED7E" w14:textId="77777777" w:rsidR="00327742" w:rsidRPr="002D1188" w:rsidRDefault="00327742" w:rsidP="00327742">
      <w:pPr>
        <w:pStyle w:val="Isubpara"/>
      </w:pPr>
      <w:r w:rsidRPr="002D1188">
        <w:tab/>
        <w:t>(i)</w:t>
      </w:r>
      <w:r w:rsidRPr="002D1188">
        <w:tab/>
        <w:t>a water delivery system supplying a continuous feed of water over the cutting area to suppress airborne crystalline silica produced by the cutting and at least 1 other crystalline silica control measure;</w:t>
      </w:r>
    </w:p>
    <w:p w14:paraId="338DE732" w14:textId="77777777" w:rsidR="00327742" w:rsidRPr="002D1188" w:rsidRDefault="00327742" w:rsidP="00327742">
      <w:pPr>
        <w:pStyle w:val="Isubpara"/>
      </w:pPr>
      <w:r w:rsidRPr="002D1188">
        <w:tab/>
        <w:t>(ii)</w:t>
      </w:r>
      <w:r w:rsidRPr="002D1188">
        <w:tab/>
        <w:t>if it is not reasonably practicable to use a control measure mentioned in subparagraph (i)—a wet dust suppression method and at least 1 other crystalline silica control measure;</w:t>
      </w:r>
    </w:p>
    <w:p w14:paraId="65EB3CA2" w14:textId="1A1A7754" w:rsidR="00327742" w:rsidRPr="002D1188" w:rsidRDefault="00327742" w:rsidP="00327742">
      <w:pPr>
        <w:pStyle w:val="Isubpara"/>
      </w:pPr>
      <w:r w:rsidRPr="002D1188">
        <w:tab/>
        <w:t>(iii)</w:t>
      </w:r>
      <w:r w:rsidRPr="002D1188">
        <w:tab/>
        <w:t>if it is not reasonably practicable to use a control measure mentioned in subparagraph (ii)—attaching an approved vacuum to the tool used for cutting and at least 1 other crystalline silica control measure;</w:t>
      </w:r>
    </w:p>
    <w:p w14:paraId="0C81FA08" w14:textId="738D42F3" w:rsidR="00327742" w:rsidRPr="002D1188" w:rsidRDefault="00327742" w:rsidP="00327742">
      <w:pPr>
        <w:pStyle w:val="Isubpara"/>
      </w:pPr>
      <w:r w:rsidRPr="002D1188">
        <w:lastRenderedPageBreak/>
        <w:tab/>
        <w:t>(iv)</w:t>
      </w:r>
      <w:r w:rsidRPr="002D1188">
        <w:tab/>
        <w:t>if it is not reasonably practicable to use a control measure mentioned in subparagraph (iii)—a wet dust suppression method or attaching an approved vacuum to the tool used for cutting or a fully enclosed operator cabin fitted with a high efficiency air filtration system;</w:t>
      </w:r>
    </w:p>
    <w:p w14:paraId="7161BCF3" w14:textId="63981572" w:rsidR="00327742" w:rsidRPr="002D1188" w:rsidRDefault="00327742" w:rsidP="00BE5995">
      <w:pPr>
        <w:pStyle w:val="Isubpara"/>
        <w:keepNext/>
      </w:pPr>
      <w:r w:rsidRPr="002D1188">
        <w:tab/>
        <w:t>(v)</w:t>
      </w:r>
      <w:r w:rsidRPr="002D1188">
        <w:tab/>
        <w:t>if it is not reasonably practicable to use the control measure mentioned in subparagraph (iv)—at least 1</w:t>
      </w:r>
      <w:r w:rsidR="000B2628">
        <w:t> </w:t>
      </w:r>
      <w:r w:rsidRPr="002D1188">
        <w:t>crystalline silica control measure and respiratory protective equipment.</w:t>
      </w:r>
    </w:p>
    <w:p w14:paraId="4D9AB162" w14:textId="77777777" w:rsidR="00327742" w:rsidRPr="002D1188" w:rsidRDefault="00327742" w:rsidP="00327742">
      <w:pPr>
        <w:pStyle w:val="Penalty"/>
        <w:keepNext/>
      </w:pPr>
      <w:r w:rsidRPr="002D1188">
        <w:t>Maximum penalty:</w:t>
      </w:r>
    </w:p>
    <w:p w14:paraId="4293E73A" w14:textId="77777777" w:rsidR="00327742" w:rsidRPr="002D1188" w:rsidRDefault="00327742" w:rsidP="00327742">
      <w:pPr>
        <w:pStyle w:val="PenaltyPara"/>
      </w:pPr>
      <w:r w:rsidRPr="002D1188">
        <w:tab/>
        <w:t>(a)</w:t>
      </w:r>
      <w:r w:rsidRPr="002D1188">
        <w:tab/>
        <w:t>in the case of an individual—$6 000; or</w:t>
      </w:r>
    </w:p>
    <w:p w14:paraId="3F1A61C1" w14:textId="77777777" w:rsidR="00327742" w:rsidRPr="002D1188" w:rsidRDefault="00327742" w:rsidP="00327742">
      <w:pPr>
        <w:pStyle w:val="PenaltyPara"/>
        <w:keepNext/>
      </w:pPr>
      <w:r w:rsidRPr="002D1188">
        <w:tab/>
        <w:t>(b)</w:t>
      </w:r>
      <w:r w:rsidRPr="002D1188">
        <w:tab/>
        <w:t>in the case of a body corporate—$30 000.</w:t>
      </w:r>
    </w:p>
    <w:p w14:paraId="7225001A" w14:textId="77777777" w:rsidR="00327742" w:rsidRPr="002D1188" w:rsidRDefault="00327742" w:rsidP="00327742">
      <w:pPr>
        <w:pStyle w:val="aNote"/>
        <w:rPr>
          <w:shd w:val="clear" w:color="auto" w:fill="FFFFFF"/>
        </w:rPr>
      </w:pPr>
      <w:r w:rsidRPr="002D1188">
        <w:rPr>
          <w:rStyle w:val="charItals"/>
        </w:rPr>
        <w:t>Note</w:t>
      </w:r>
      <w:r w:rsidRPr="002D1188">
        <w:rPr>
          <w:rStyle w:val="charItals"/>
        </w:rPr>
        <w:tab/>
      </w:r>
      <w:r w:rsidRPr="002D1188">
        <w:rPr>
          <w:shd w:val="clear" w:color="auto" w:fill="FFFFFF"/>
        </w:rPr>
        <w:t>Strict liability applies to each physical element of each offence under this regulation, unless otherwise stated (see s 6A).</w:t>
      </w:r>
    </w:p>
    <w:p w14:paraId="1081E13B" w14:textId="77777777" w:rsidR="00327742" w:rsidRPr="002D1188" w:rsidRDefault="00327742" w:rsidP="00327742">
      <w:pPr>
        <w:pStyle w:val="IMain"/>
        <w:rPr>
          <w:shd w:val="clear" w:color="auto" w:fill="FFFFFF"/>
        </w:rPr>
      </w:pPr>
      <w:r w:rsidRPr="002D1188">
        <w:rPr>
          <w:shd w:val="clear" w:color="auto" w:fill="FFFFFF"/>
        </w:rPr>
        <w:tab/>
        <w:t>(2)</w:t>
      </w:r>
      <w:r w:rsidRPr="002D1188">
        <w:rPr>
          <w:shd w:val="clear" w:color="auto" w:fill="FFFFFF"/>
        </w:rPr>
        <w:tab/>
        <w:t>In this section:</w:t>
      </w:r>
    </w:p>
    <w:p w14:paraId="61AA4A9B" w14:textId="4AFFA142" w:rsidR="00327742" w:rsidRPr="006C3C28" w:rsidRDefault="00327742" w:rsidP="00BE5995">
      <w:pPr>
        <w:pStyle w:val="aDef"/>
        <w:rPr>
          <w:shd w:val="clear" w:color="auto" w:fill="FFFFFF"/>
        </w:rPr>
      </w:pPr>
      <w:r w:rsidRPr="00214FBE">
        <w:rPr>
          <w:rStyle w:val="charBoldItals"/>
        </w:rPr>
        <w:t>approved vacuum</w:t>
      </w:r>
      <w:r w:rsidRPr="006C3C28">
        <w:rPr>
          <w:shd w:val="clear" w:color="auto" w:fill="FFFFFF"/>
        </w:rPr>
        <w:t xml:space="preserve"> means—</w:t>
      </w:r>
    </w:p>
    <w:p w14:paraId="5CFD02A9" w14:textId="0C5EAF5F" w:rsidR="00327742" w:rsidRPr="006C3C28" w:rsidRDefault="00327742" w:rsidP="00327742">
      <w:pPr>
        <w:pStyle w:val="Idefpara"/>
      </w:pPr>
      <w:r w:rsidRPr="006C3C28">
        <w:tab/>
        <w:t>(a)</w:t>
      </w:r>
      <w:r w:rsidRPr="006C3C28">
        <w:tab/>
        <w:t>a Class H vacuum; or</w:t>
      </w:r>
    </w:p>
    <w:p w14:paraId="715BEBE0" w14:textId="340D3E8B" w:rsidR="00327742" w:rsidRDefault="00327742" w:rsidP="00327742">
      <w:pPr>
        <w:pStyle w:val="Idefpara"/>
      </w:pPr>
      <w:r w:rsidRPr="006C3C28">
        <w:tab/>
        <w:t>(b)</w:t>
      </w:r>
      <w:r w:rsidRPr="006C3C28">
        <w:tab/>
        <w:t>for other crystalline silica material containing less than 25% crystalline silica—a Class M vacuum.</w:t>
      </w:r>
    </w:p>
    <w:p w14:paraId="5A7B1971" w14:textId="77777777" w:rsidR="0086777A" w:rsidRDefault="0086777A">
      <w:pPr>
        <w:pStyle w:val="03Schedule"/>
        <w:sectPr w:rsidR="0086777A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178EE9CC" w14:textId="77777777" w:rsidR="006C7E6E" w:rsidRPr="002D1188" w:rsidRDefault="006C7E6E" w:rsidP="00AB3E20">
      <w:pPr>
        <w:pStyle w:val="N-line2"/>
      </w:pPr>
    </w:p>
    <w:p w14:paraId="60ABF7FF" w14:textId="77777777" w:rsidR="006C7E6E" w:rsidRPr="002D1188" w:rsidRDefault="006C7E6E">
      <w:pPr>
        <w:pStyle w:val="EndNoteHeading"/>
      </w:pPr>
      <w:r w:rsidRPr="002D1188">
        <w:t>Endnotes</w:t>
      </w:r>
    </w:p>
    <w:p w14:paraId="4055D704" w14:textId="77777777" w:rsidR="006C7E6E" w:rsidRPr="002D1188" w:rsidRDefault="006C7E6E">
      <w:pPr>
        <w:pStyle w:val="EndNoteSubHeading"/>
      </w:pPr>
      <w:r w:rsidRPr="002D1188">
        <w:t>1</w:t>
      </w:r>
      <w:r w:rsidRPr="002D1188">
        <w:tab/>
        <w:t>Notification</w:t>
      </w:r>
    </w:p>
    <w:p w14:paraId="38268514" w14:textId="0217F920" w:rsidR="006C7E6E" w:rsidRPr="002D1188" w:rsidRDefault="006C7E6E">
      <w:pPr>
        <w:pStyle w:val="EndNoteText"/>
      </w:pPr>
      <w:r w:rsidRPr="002D1188">
        <w:tab/>
        <w:t xml:space="preserve">Notified under the </w:t>
      </w:r>
      <w:hyperlink r:id="rId42" w:tooltip="A2001-14" w:history="1">
        <w:r w:rsidR="00214FBE" w:rsidRPr="00214FBE">
          <w:rPr>
            <w:rStyle w:val="charCitHyperlinkAbbrev"/>
          </w:rPr>
          <w:t>Legislation Act</w:t>
        </w:r>
      </w:hyperlink>
      <w:r w:rsidRPr="002D1188">
        <w:t xml:space="preserve"> on</w:t>
      </w:r>
      <w:r w:rsidR="00D42317">
        <w:t xml:space="preserve"> 1 November 2022</w:t>
      </w:r>
      <w:r w:rsidRPr="002D1188">
        <w:t>.</w:t>
      </w:r>
    </w:p>
    <w:p w14:paraId="38CC14D3" w14:textId="77777777" w:rsidR="006C7E6E" w:rsidRPr="002D1188" w:rsidRDefault="006C7E6E">
      <w:pPr>
        <w:pStyle w:val="EndNoteSubHeading"/>
      </w:pPr>
      <w:r w:rsidRPr="002D1188">
        <w:t>2</w:t>
      </w:r>
      <w:r w:rsidRPr="002D1188">
        <w:tab/>
        <w:t>Republications of amended laws</w:t>
      </w:r>
    </w:p>
    <w:p w14:paraId="0847C436" w14:textId="6CBCFCB7" w:rsidR="006C7E6E" w:rsidRPr="002D1188" w:rsidRDefault="006C7E6E">
      <w:pPr>
        <w:pStyle w:val="EndNoteText"/>
      </w:pPr>
      <w:r w:rsidRPr="002D1188">
        <w:tab/>
        <w:t xml:space="preserve">For the latest republication of amended laws, see </w:t>
      </w:r>
      <w:hyperlink r:id="rId43" w:history="1">
        <w:r w:rsidR="00214FBE" w:rsidRPr="00214FBE">
          <w:rPr>
            <w:rStyle w:val="charCitHyperlinkAbbrev"/>
          </w:rPr>
          <w:t>www.legislation.act.gov.au</w:t>
        </w:r>
      </w:hyperlink>
      <w:r w:rsidRPr="002D1188">
        <w:t>.</w:t>
      </w:r>
    </w:p>
    <w:p w14:paraId="443F1220" w14:textId="77777777" w:rsidR="006C7E6E" w:rsidRPr="002D1188" w:rsidRDefault="006C7E6E">
      <w:pPr>
        <w:pStyle w:val="N-line2"/>
      </w:pPr>
    </w:p>
    <w:p w14:paraId="0CDCD69E" w14:textId="77777777" w:rsidR="00BE5995" w:rsidRDefault="00BE5995">
      <w:pPr>
        <w:pStyle w:val="05EndNote"/>
        <w:sectPr w:rsidR="00BE5995">
          <w:headerReference w:type="even" r:id="rId44"/>
          <w:headerReference w:type="default" r:id="rId45"/>
          <w:footerReference w:type="even" r:id="rId46"/>
          <w:footerReference w:type="default" r:id="rId47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5883C3D9" w14:textId="51FD4CC0" w:rsidR="00BE5995" w:rsidRDefault="00BE5995" w:rsidP="00BE5995">
      <w:pPr>
        <w:suppressLineNumbers/>
      </w:pPr>
    </w:p>
    <w:p w14:paraId="7D763152" w14:textId="3A4F133F" w:rsidR="00BE5995" w:rsidRDefault="00BE5995" w:rsidP="00BE5995">
      <w:pPr>
        <w:suppressLineNumbers/>
      </w:pPr>
    </w:p>
    <w:p w14:paraId="73C885D1" w14:textId="5F8D493C" w:rsidR="00BE5995" w:rsidRDefault="00BE599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BE5995" w:rsidSect="00BE5995">
      <w:headerReference w:type="even" r:id="rId4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54AB" w14:textId="77777777" w:rsidR="006C7E6E" w:rsidRDefault="006C7E6E">
      <w:r>
        <w:separator/>
      </w:r>
    </w:p>
  </w:endnote>
  <w:endnote w:type="continuationSeparator" w:id="0">
    <w:p w14:paraId="3D6F3AE3" w14:textId="77777777" w:rsidR="006C7E6E" w:rsidRDefault="006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DE60" w14:textId="007C963A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64CF" w14:textId="77777777" w:rsidR="0086777A" w:rsidRDefault="0086777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6777A" w:rsidRPr="00CB3D59" w14:paraId="6A111A17" w14:textId="77777777">
      <w:tc>
        <w:tcPr>
          <w:tcW w:w="847" w:type="pct"/>
        </w:tcPr>
        <w:p w14:paraId="299D54FC" w14:textId="77777777" w:rsidR="0086777A" w:rsidRPr="00ED273E" w:rsidRDefault="0086777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D1FDB9" w14:textId="1056952B" w:rsidR="0086777A" w:rsidRPr="00ED273E" w:rsidRDefault="0086777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t>Work Health and Safety Amendment Regulation 2022 (No 3)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79FF6231" w14:textId="3E34D8E9" w:rsidR="0086777A" w:rsidRPr="00ED273E" w:rsidRDefault="0086777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566F6A6" w14:textId="73582181" w:rsidR="0086777A" w:rsidRPr="00ED273E" w:rsidRDefault="0086777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2D22D1C1" w14:textId="4CE695EE" w:rsidR="0086777A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C198" w14:textId="77777777" w:rsidR="0086777A" w:rsidRDefault="0086777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6777A" w:rsidRPr="00CB3D59" w14:paraId="68768296" w14:textId="77777777">
      <w:tc>
        <w:tcPr>
          <w:tcW w:w="1061" w:type="pct"/>
        </w:tcPr>
        <w:p w14:paraId="5475C77F" w14:textId="60138448" w:rsidR="0086777A" w:rsidRPr="00ED273E" w:rsidRDefault="0086777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57346D3" w14:textId="44F2D414" w:rsidR="0086777A" w:rsidRPr="00ED273E" w:rsidRDefault="0086777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D64D3" w:rsidRPr="001D64D3">
            <w:rPr>
              <w:rFonts w:cs="Arial"/>
              <w:szCs w:val="18"/>
            </w:rPr>
            <w:t>Work Health and Safety</w:t>
          </w:r>
          <w:r w:rsidR="001D64D3">
            <w:t xml:space="preserve"> Amendment Regulation 2022 (No 3)</w:t>
          </w:r>
          <w:r>
            <w:rPr>
              <w:rFonts w:cs="Arial"/>
              <w:szCs w:val="18"/>
            </w:rPr>
            <w:fldChar w:fldCharType="end"/>
          </w:r>
        </w:p>
        <w:p w14:paraId="7270F7DF" w14:textId="63C66698" w:rsidR="0086777A" w:rsidRPr="00ED273E" w:rsidRDefault="0086777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2E22370" w14:textId="77777777" w:rsidR="0086777A" w:rsidRPr="00ED273E" w:rsidRDefault="0086777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57C9AEC" w14:textId="6693BDD6" w:rsidR="0086777A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92F7" w14:textId="77777777" w:rsidR="00BE5995" w:rsidRDefault="00BE599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E5995" w14:paraId="4F0A176D" w14:textId="77777777">
      <w:trPr>
        <w:jc w:val="center"/>
      </w:trPr>
      <w:tc>
        <w:tcPr>
          <w:tcW w:w="1240" w:type="dxa"/>
        </w:tcPr>
        <w:p w14:paraId="2E6BEBC4" w14:textId="77777777" w:rsidR="00BE5995" w:rsidRDefault="00BE599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D409677" w14:textId="3F54CA00" w:rsidR="00BE5995" w:rsidRDefault="0017017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D64D3">
            <w:t>Work Health and Safety Amendment Regulation 2022 (No 3)</w:t>
          </w:r>
          <w:r>
            <w:fldChar w:fldCharType="end"/>
          </w:r>
        </w:p>
        <w:p w14:paraId="31D95263" w14:textId="385AD356" w:rsidR="00BE5995" w:rsidRDefault="0017017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D64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93A5CE1" w14:textId="16A45E72" w:rsidR="00BE5995" w:rsidRDefault="0017017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D64D3">
            <w:t>SL2022-15</w:t>
          </w:r>
          <w:r>
            <w:fldChar w:fldCharType="end"/>
          </w:r>
          <w:r w:rsidR="00BE599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</w:p>
      </w:tc>
    </w:tr>
  </w:tbl>
  <w:p w14:paraId="51319BD2" w14:textId="77AFA8E4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E573" w14:textId="77777777" w:rsidR="00BE5995" w:rsidRDefault="00BE599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E5995" w14:paraId="018EA647" w14:textId="77777777">
      <w:trPr>
        <w:jc w:val="center"/>
      </w:trPr>
      <w:tc>
        <w:tcPr>
          <w:tcW w:w="1553" w:type="dxa"/>
        </w:tcPr>
        <w:p w14:paraId="77C51EE7" w14:textId="0E093F1B" w:rsidR="00BE5995" w:rsidRDefault="0017017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D64D3">
            <w:t>SL2022-15</w:t>
          </w:r>
          <w:r>
            <w:fldChar w:fldCharType="end"/>
          </w:r>
          <w:r w:rsidR="00BE599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03F719D" w14:textId="47F02150" w:rsidR="00BE5995" w:rsidRDefault="0017017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D64D3">
            <w:t>Work Health and Safety Amendment Regulation 2022 (No 3)</w:t>
          </w:r>
          <w:r>
            <w:fldChar w:fldCharType="end"/>
          </w:r>
        </w:p>
        <w:p w14:paraId="7CF66AE0" w14:textId="74480038" w:rsidR="00BE5995" w:rsidRDefault="0017017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D64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D64D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46F0139" w14:textId="77777777" w:rsidR="00BE5995" w:rsidRDefault="00BE599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88D989B" w14:textId="4512A779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D1F" w14:textId="1DFCA618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1B8E" w14:textId="748ECB4C" w:rsidR="00BE5995" w:rsidRDefault="00BE5995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D64D3">
      <w:rPr>
        <w:rFonts w:ascii="Arial" w:hAnsi="Arial"/>
        <w:sz w:val="12"/>
      </w:rPr>
      <w:t>J2022-1094</w:t>
    </w:r>
    <w:r>
      <w:rPr>
        <w:rFonts w:ascii="Arial" w:hAnsi="Arial"/>
        <w:sz w:val="12"/>
      </w:rPr>
      <w:fldChar w:fldCharType="end"/>
    </w:r>
  </w:p>
  <w:p w14:paraId="4012DB4C" w14:textId="483E6D87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CC27" w14:textId="77777777" w:rsidR="00BE5995" w:rsidRDefault="00BE599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BE5995" w:rsidRPr="00CB3D59" w14:paraId="6B6B2FC4" w14:textId="77777777">
      <w:tc>
        <w:tcPr>
          <w:tcW w:w="845" w:type="pct"/>
        </w:tcPr>
        <w:p w14:paraId="5282F498" w14:textId="77777777" w:rsidR="00BE5995" w:rsidRPr="0097645D" w:rsidRDefault="00BE599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4EE51F3" w14:textId="490335DB" w:rsidR="00BE5995" w:rsidRPr="00783A18" w:rsidRDefault="0017017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D64D3">
            <w:t>Work Health and Safety Amendment Regulation 2022 (No 3)</w:t>
          </w:r>
          <w:r>
            <w:fldChar w:fldCharType="end"/>
          </w:r>
        </w:p>
        <w:p w14:paraId="45CA8BE1" w14:textId="554B3594" w:rsidR="00BE5995" w:rsidRPr="00783A18" w:rsidRDefault="00BE599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664FDD9" w14:textId="19847AA6" w:rsidR="00BE5995" w:rsidRPr="00743346" w:rsidRDefault="00BE599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A146C6A" w14:textId="717CBF4B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F126" w14:textId="77777777" w:rsidR="00BE5995" w:rsidRDefault="00BE599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BE5995" w:rsidRPr="00CB3D59" w14:paraId="5F1A5E3E" w14:textId="77777777">
      <w:tc>
        <w:tcPr>
          <w:tcW w:w="1060" w:type="pct"/>
        </w:tcPr>
        <w:p w14:paraId="141A114E" w14:textId="691ED0CE" w:rsidR="00BE5995" w:rsidRPr="00743346" w:rsidRDefault="00BE599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7169049" w14:textId="6266338D" w:rsidR="00BE5995" w:rsidRPr="00783A18" w:rsidRDefault="0017017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D64D3">
            <w:t>Work Health and Safety Amendment Regulation 2022 (No 3)</w:t>
          </w:r>
          <w:r>
            <w:fldChar w:fldCharType="end"/>
          </w:r>
        </w:p>
        <w:p w14:paraId="47AA2E24" w14:textId="6D010EE0" w:rsidR="00BE5995" w:rsidRPr="00783A18" w:rsidRDefault="00BE599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6B8EAF3" w14:textId="77777777" w:rsidR="00BE5995" w:rsidRPr="0097645D" w:rsidRDefault="00BE599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19E54EE" w14:textId="663A9BED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EB7B" w14:textId="77777777" w:rsidR="00BE5995" w:rsidRDefault="00BE5995">
    <w:pPr>
      <w:rPr>
        <w:sz w:val="16"/>
      </w:rPr>
    </w:pPr>
  </w:p>
  <w:p w14:paraId="500C8402" w14:textId="7F5EDD06" w:rsidR="00BE5995" w:rsidRDefault="00BE599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D64D3">
      <w:rPr>
        <w:rFonts w:ascii="Arial" w:hAnsi="Arial"/>
        <w:sz w:val="12"/>
      </w:rPr>
      <w:t>J2022-1094</w:t>
    </w:r>
    <w:r>
      <w:rPr>
        <w:rFonts w:ascii="Arial" w:hAnsi="Arial"/>
        <w:sz w:val="12"/>
      </w:rPr>
      <w:fldChar w:fldCharType="end"/>
    </w:r>
  </w:p>
  <w:p w14:paraId="0B3125A9" w14:textId="469BE8B1" w:rsidR="00BE5995" w:rsidRPr="00170173" w:rsidRDefault="00170173" w:rsidP="00170173">
    <w:pPr>
      <w:pStyle w:val="Status"/>
      <w:tabs>
        <w:tab w:val="center" w:pos="3853"/>
        <w:tab w:val="left" w:pos="4575"/>
      </w:tabs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2754" w14:textId="77777777" w:rsidR="00BE5995" w:rsidRDefault="00BE599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E5995" w:rsidRPr="00CB3D59" w14:paraId="25E368BD" w14:textId="77777777">
      <w:tc>
        <w:tcPr>
          <w:tcW w:w="847" w:type="pct"/>
        </w:tcPr>
        <w:p w14:paraId="49E9B13C" w14:textId="77777777" w:rsidR="00BE5995" w:rsidRPr="006D109C" w:rsidRDefault="00BE599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5411DF8" w14:textId="505733A6" w:rsidR="00BE5995" w:rsidRPr="006D109C" w:rsidRDefault="00BE599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D64D3" w:rsidRPr="001D64D3">
            <w:rPr>
              <w:rFonts w:cs="Arial"/>
              <w:szCs w:val="18"/>
            </w:rPr>
            <w:t>Work Health and Safety</w:t>
          </w:r>
          <w:r w:rsidR="001D64D3">
            <w:t xml:space="preserve"> Amendment Regulation 2022 (No 3)</w:t>
          </w:r>
          <w:r>
            <w:rPr>
              <w:rFonts w:cs="Arial"/>
              <w:szCs w:val="18"/>
            </w:rPr>
            <w:fldChar w:fldCharType="end"/>
          </w:r>
        </w:p>
        <w:p w14:paraId="4E277E65" w14:textId="0BB7FB12" w:rsidR="00BE5995" w:rsidRPr="00783A18" w:rsidRDefault="00BE599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C28D795" w14:textId="6A0DF079" w:rsidR="00BE5995" w:rsidRPr="006D109C" w:rsidRDefault="00BE599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035ECEF" w14:textId="3CD8DC99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3E6A" w14:textId="77777777" w:rsidR="00BE5995" w:rsidRDefault="00BE599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E5995" w:rsidRPr="00CB3D59" w14:paraId="47A182AC" w14:textId="77777777">
      <w:tc>
        <w:tcPr>
          <w:tcW w:w="1061" w:type="pct"/>
        </w:tcPr>
        <w:p w14:paraId="56A35D9F" w14:textId="4553ADF0" w:rsidR="00BE5995" w:rsidRPr="006D109C" w:rsidRDefault="00BE599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SL2022-15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44B72EE" w14:textId="4169317F" w:rsidR="00BE5995" w:rsidRPr="006D109C" w:rsidRDefault="00BE599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D64D3" w:rsidRPr="001D64D3">
            <w:rPr>
              <w:rFonts w:cs="Arial"/>
              <w:szCs w:val="18"/>
            </w:rPr>
            <w:t>Work Health and Safety</w:t>
          </w:r>
          <w:r w:rsidR="001D64D3">
            <w:t xml:space="preserve"> Amendment Regulation 2022 (No 3)</w:t>
          </w:r>
          <w:r>
            <w:rPr>
              <w:rFonts w:cs="Arial"/>
              <w:szCs w:val="18"/>
            </w:rPr>
            <w:fldChar w:fldCharType="end"/>
          </w:r>
        </w:p>
        <w:p w14:paraId="6D84E9F4" w14:textId="74F2D5AA" w:rsidR="00BE5995" w:rsidRPr="00783A18" w:rsidRDefault="00BE599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D64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F101926" w14:textId="77777777" w:rsidR="00BE5995" w:rsidRPr="006D109C" w:rsidRDefault="00BE599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A1EDF59" w14:textId="59C3852C" w:rsidR="00BE5995" w:rsidRPr="00170173" w:rsidRDefault="00170173" w:rsidP="00170173">
    <w:pPr>
      <w:pStyle w:val="Status"/>
      <w:rPr>
        <w:rFonts w:cs="Arial"/>
      </w:rPr>
    </w:pPr>
    <w:r w:rsidRPr="00170173">
      <w:rPr>
        <w:rFonts w:cs="Arial"/>
      </w:rPr>
      <w:fldChar w:fldCharType="begin"/>
    </w:r>
    <w:r w:rsidRPr="00170173">
      <w:rPr>
        <w:rFonts w:cs="Arial"/>
      </w:rPr>
      <w:instrText xml:space="preserve"> DOCPROPERTY "Status" </w:instrText>
    </w:r>
    <w:r w:rsidRPr="00170173">
      <w:rPr>
        <w:rFonts w:cs="Arial"/>
      </w:rPr>
      <w:fldChar w:fldCharType="separate"/>
    </w:r>
    <w:r w:rsidR="001D64D3" w:rsidRPr="00170173">
      <w:rPr>
        <w:rFonts w:cs="Arial"/>
      </w:rPr>
      <w:t xml:space="preserve"> </w:t>
    </w:r>
    <w:r w:rsidRPr="00170173">
      <w:rPr>
        <w:rFonts w:cs="Arial"/>
      </w:rPr>
      <w:fldChar w:fldCharType="end"/>
    </w:r>
    <w:r w:rsidRPr="00170173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F5B6" w14:textId="77777777" w:rsidR="00BE5995" w:rsidRDefault="00BE5995">
    <w:pPr>
      <w:rPr>
        <w:sz w:val="16"/>
      </w:rPr>
    </w:pPr>
  </w:p>
  <w:p w14:paraId="26BA54CF" w14:textId="65C33748" w:rsidR="00BE5995" w:rsidRDefault="00BE599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D64D3">
      <w:rPr>
        <w:rFonts w:ascii="Arial" w:hAnsi="Arial"/>
        <w:sz w:val="12"/>
      </w:rPr>
      <w:t>J2022-1094</w:t>
    </w:r>
    <w:r>
      <w:rPr>
        <w:rFonts w:ascii="Arial" w:hAnsi="Arial"/>
        <w:sz w:val="12"/>
      </w:rPr>
      <w:fldChar w:fldCharType="end"/>
    </w:r>
  </w:p>
  <w:p w14:paraId="55544F42" w14:textId="086E59AD" w:rsidR="00BE5995" w:rsidRDefault="00170173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1D64D3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447B" w14:textId="77777777" w:rsidR="006C7E6E" w:rsidRDefault="006C7E6E">
      <w:r>
        <w:separator/>
      </w:r>
    </w:p>
  </w:footnote>
  <w:footnote w:type="continuationSeparator" w:id="0">
    <w:p w14:paraId="0E628E75" w14:textId="77777777" w:rsidR="006C7E6E" w:rsidRDefault="006C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F086" w14:textId="77777777" w:rsidR="00170173" w:rsidRDefault="0017017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E5995" w14:paraId="3C21E99F" w14:textId="77777777">
      <w:trPr>
        <w:jc w:val="center"/>
      </w:trPr>
      <w:tc>
        <w:tcPr>
          <w:tcW w:w="1234" w:type="dxa"/>
        </w:tcPr>
        <w:p w14:paraId="0F2214B0" w14:textId="77777777" w:rsidR="00BE5995" w:rsidRDefault="00BE5995">
          <w:pPr>
            <w:pStyle w:val="HeaderEven"/>
          </w:pPr>
        </w:p>
      </w:tc>
      <w:tc>
        <w:tcPr>
          <w:tcW w:w="6062" w:type="dxa"/>
        </w:tcPr>
        <w:p w14:paraId="29805AA3" w14:textId="77777777" w:rsidR="00BE5995" w:rsidRDefault="00BE5995">
          <w:pPr>
            <w:pStyle w:val="HeaderEven"/>
          </w:pPr>
        </w:p>
      </w:tc>
    </w:tr>
    <w:tr w:rsidR="00BE5995" w14:paraId="548B7F2D" w14:textId="77777777">
      <w:trPr>
        <w:jc w:val="center"/>
      </w:trPr>
      <w:tc>
        <w:tcPr>
          <w:tcW w:w="1234" w:type="dxa"/>
        </w:tcPr>
        <w:p w14:paraId="7C0C3A65" w14:textId="77777777" w:rsidR="00BE5995" w:rsidRDefault="00BE5995">
          <w:pPr>
            <w:pStyle w:val="HeaderEven"/>
          </w:pPr>
        </w:p>
      </w:tc>
      <w:tc>
        <w:tcPr>
          <w:tcW w:w="6062" w:type="dxa"/>
        </w:tcPr>
        <w:p w14:paraId="7C293963" w14:textId="77777777" w:rsidR="00BE5995" w:rsidRDefault="00BE5995">
          <w:pPr>
            <w:pStyle w:val="HeaderEven"/>
          </w:pPr>
        </w:p>
      </w:tc>
    </w:tr>
    <w:tr w:rsidR="00BE5995" w14:paraId="7D3941F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9AD710" w14:textId="77777777" w:rsidR="00BE5995" w:rsidRDefault="00BE5995">
          <w:pPr>
            <w:pStyle w:val="HeaderEven6"/>
          </w:pPr>
        </w:p>
      </w:tc>
    </w:tr>
  </w:tbl>
  <w:p w14:paraId="18A5D4E4" w14:textId="77777777" w:rsidR="00BE5995" w:rsidRDefault="00BE599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E5995" w14:paraId="6669D998" w14:textId="77777777">
      <w:trPr>
        <w:jc w:val="center"/>
      </w:trPr>
      <w:tc>
        <w:tcPr>
          <w:tcW w:w="6062" w:type="dxa"/>
        </w:tcPr>
        <w:p w14:paraId="65B34605" w14:textId="77777777" w:rsidR="00BE5995" w:rsidRDefault="00BE5995">
          <w:pPr>
            <w:pStyle w:val="HeaderOdd"/>
          </w:pPr>
        </w:p>
      </w:tc>
      <w:tc>
        <w:tcPr>
          <w:tcW w:w="1234" w:type="dxa"/>
        </w:tcPr>
        <w:p w14:paraId="29922388" w14:textId="77777777" w:rsidR="00BE5995" w:rsidRDefault="00BE5995">
          <w:pPr>
            <w:pStyle w:val="HeaderOdd"/>
          </w:pPr>
        </w:p>
      </w:tc>
    </w:tr>
    <w:tr w:rsidR="00BE5995" w14:paraId="7C5A1C1E" w14:textId="77777777">
      <w:trPr>
        <w:jc w:val="center"/>
      </w:trPr>
      <w:tc>
        <w:tcPr>
          <w:tcW w:w="6062" w:type="dxa"/>
        </w:tcPr>
        <w:p w14:paraId="05CD771C" w14:textId="77777777" w:rsidR="00BE5995" w:rsidRDefault="00BE5995">
          <w:pPr>
            <w:pStyle w:val="HeaderOdd"/>
          </w:pPr>
        </w:p>
      </w:tc>
      <w:tc>
        <w:tcPr>
          <w:tcW w:w="1234" w:type="dxa"/>
        </w:tcPr>
        <w:p w14:paraId="365F2D50" w14:textId="77777777" w:rsidR="00BE5995" w:rsidRDefault="00BE5995">
          <w:pPr>
            <w:pStyle w:val="HeaderOdd"/>
          </w:pPr>
        </w:p>
      </w:tc>
    </w:tr>
    <w:tr w:rsidR="00BE5995" w14:paraId="15BD814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7F5A4BC" w14:textId="77777777" w:rsidR="00BE5995" w:rsidRDefault="00BE5995">
          <w:pPr>
            <w:pStyle w:val="HeaderOdd6"/>
          </w:pPr>
        </w:p>
      </w:tc>
    </w:tr>
  </w:tbl>
  <w:p w14:paraId="2214AD53" w14:textId="77777777" w:rsidR="00BE5995" w:rsidRDefault="00BE599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9F50840" w14:textId="77777777" w:rsidTr="00567644">
      <w:trPr>
        <w:jc w:val="center"/>
      </w:trPr>
      <w:tc>
        <w:tcPr>
          <w:tcW w:w="1068" w:type="pct"/>
        </w:tcPr>
        <w:p w14:paraId="1263870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F3EDEC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63B7E55" w14:textId="77777777" w:rsidTr="00567644">
      <w:trPr>
        <w:jc w:val="center"/>
      </w:trPr>
      <w:tc>
        <w:tcPr>
          <w:tcW w:w="1068" w:type="pct"/>
        </w:tcPr>
        <w:p w14:paraId="484A738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B3F4B5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90E048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36A88C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9D148EC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3913" w14:textId="77777777" w:rsidR="00170173" w:rsidRDefault="00170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C1C" w14:textId="77777777" w:rsidR="00170173" w:rsidRDefault="001701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E5995" w:rsidRPr="00CB3D59" w14:paraId="32EBAB61" w14:textId="77777777">
      <w:tc>
        <w:tcPr>
          <w:tcW w:w="900" w:type="pct"/>
        </w:tcPr>
        <w:p w14:paraId="4909B488" w14:textId="77777777" w:rsidR="00BE5995" w:rsidRPr="00783A18" w:rsidRDefault="00BE599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45F9BE0" w14:textId="77777777" w:rsidR="00BE5995" w:rsidRPr="00783A18" w:rsidRDefault="00BE599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BE5995" w:rsidRPr="00CB3D59" w14:paraId="10F776B6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61A7B43" w14:textId="0E1E2AB1" w:rsidR="00BE5995" w:rsidRPr="0097645D" w:rsidRDefault="00170173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091CE88" w14:textId="798BEA3E" w:rsidR="00BE5995" w:rsidRDefault="00BE5995">
    <w:pPr>
      <w:pStyle w:val="N-9pt"/>
    </w:pPr>
    <w:r>
      <w:tab/>
    </w:r>
    <w:r w:rsidR="00170173">
      <w:fldChar w:fldCharType="begin"/>
    </w:r>
    <w:r w:rsidR="00170173">
      <w:instrText xml:space="preserve"> STYLEREF charPage \* MERGEFORMAT </w:instrText>
    </w:r>
    <w:r w:rsidR="00170173">
      <w:fldChar w:fldCharType="separate"/>
    </w:r>
    <w:r w:rsidR="00170173">
      <w:rPr>
        <w:noProof/>
      </w:rPr>
      <w:t>Page</w:t>
    </w:r>
    <w:r w:rsidR="00170173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E5995" w:rsidRPr="00CB3D59" w14:paraId="23D85A3B" w14:textId="77777777">
      <w:tc>
        <w:tcPr>
          <w:tcW w:w="4100" w:type="pct"/>
        </w:tcPr>
        <w:p w14:paraId="27A1FE73" w14:textId="77777777" w:rsidR="00BE5995" w:rsidRPr="00783A18" w:rsidRDefault="00BE599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CAB5494" w14:textId="77777777" w:rsidR="00BE5995" w:rsidRPr="00783A18" w:rsidRDefault="00BE599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BE5995" w:rsidRPr="00CB3D59" w14:paraId="2A4E02A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E0A4035" w14:textId="0EF7DFE9" w:rsidR="00BE5995" w:rsidRPr="0097645D" w:rsidRDefault="00BE5995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DC79802" w14:textId="2CAE83F9" w:rsidR="00BE5995" w:rsidRDefault="00BE5995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BE5995" w:rsidRPr="00CB3D59" w14:paraId="2C01FDBD" w14:textId="77777777" w:rsidTr="003A49FD">
      <w:tc>
        <w:tcPr>
          <w:tcW w:w="1701" w:type="dxa"/>
        </w:tcPr>
        <w:p w14:paraId="49698C7D" w14:textId="6515FD22" w:rsidR="00BE5995" w:rsidRPr="006D109C" w:rsidRDefault="00BE599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13F7F42" w14:textId="7AADF4A5" w:rsidR="00BE5995" w:rsidRPr="006D109C" w:rsidRDefault="00BE599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E5995" w:rsidRPr="00CB3D59" w14:paraId="29743FD8" w14:textId="77777777" w:rsidTr="003A49FD">
      <w:tc>
        <w:tcPr>
          <w:tcW w:w="1701" w:type="dxa"/>
        </w:tcPr>
        <w:p w14:paraId="637011C0" w14:textId="5E7193DF" w:rsidR="00BE5995" w:rsidRPr="006D109C" w:rsidRDefault="00BE599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65E7A3" w14:textId="0A0EF61C" w:rsidR="00BE5995" w:rsidRPr="006D109C" w:rsidRDefault="00BE599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E5995" w:rsidRPr="00CB3D59" w14:paraId="0C124BC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BC1FCF6" w14:textId="6B766210" w:rsidR="00BE5995" w:rsidRPr="006D109C" w:rsidRDefault="00BE5995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14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F0CB42" w14:textId="77777777" w:rsidR="00BE5995" w:rsidRDefault="00BE599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BE5995" w:rsidRPr="00CB3D59" w14:paraId="5ACFBBC6" w14:textId="77777777" w:rsidTr="003A49FD">
      <w:tc>
        <w:tcPr>
          <w:tcW w:w="6320" w:type="dxa"/>
        </w:tcPr>
        <w:p w14:paraId="1DFB14A5" w14:textId="2097475E" w:rsidR="00BE5995" w:rsidRPr="006D109C" w:rsidRDefault="00BE599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453B83C" w14:textId="2C9153AE" w:rsidR="00BE5995" w:rsidRPr="006D109C" w:rsidRDefault="00BE599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E5995" w:rsidRPr="00CB3D59" w14:paraId="5B16C2B5" w14:textId="77777777" w:rsidTr="003A49FD">
      <w:tc>
        <w:tcPr>
          <w:tcW w:w="6320" w:type="dxa"/>
        </w:tcPr>
        <w:p w14:paraId="6E637CEF" w14:textId="7038BCA4" w:rsidR="00BE5995" w:rsidRPr="006D109C" w:rsidRDefault="00BE599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9BCCD23" w14:textId="4B743603" w:rsidR="00BE5995" w:rsidRPr="006D109C" w:rsidRDefault="00BE599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E5995" w:rsidRPr="00CB3D59" w14:paraId="7766E38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338717F" w14:textId="3BD6E4BB" w:rsidR="00BE5995" w:rsidRPr="006D109C" w:rsidRDefault="00BE5995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D64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132F247" w14:textId="77777777" w:rsidR="00BE5995" w:rsidRDefault="00BE599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86777A" w:rsidRPr="00CB3D59" w14:paraId="0DCA3967" w14:textId="77777777">
      <w:trPr>
        <w:jc w:val="center"/>
      </w:trPr>
      <w:tc>
        <w:tcPr>
          <w:tcW w:w="1560" w:type="dxa"/>
        </w:tcPr>
        <w:p w14:paraId="3F8BF378" w14:textId="348ECB0C" w:rsidR="0086777A" w:rsidRPr="00ED273E" w:rsidRDefault="0086777A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17017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7082040" w14:textId="40F3081B" w:rsidR="0086777A" w:rsidRPr="00ED273E" w:rsidRDefault="0086777A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Other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86777A" w:rsidRPr="00CB3D59" w14:paraId="7F158006" w14:textId="77777777">
      <w:trPr>
        <w:jc w:val="center"/>
      </w:trPr>
      <w:tc>
        <w:tcPr>
          <w:tcW w:w="1560" w:type="dxa"/>
        </w:tcPr>
        <w:p w14:paraId="2208EB87" w14:textId="5481DC2D" w:rsidR="0086777A" w:rsidRPr="00ED273E" w:rsidRDefault="0086777A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B405BFB" w14:textId="38B944E0" w:rsidR="0086777A" w:rsidRPr="00ED273E" w:rsidRDefault="0086777A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86777A" w:rsidRPr="00CB3D59" w14:paraId="28261E7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6DD7032" w14:textId="6A957D20" w:rsidR="0086777A" w:rsidRPr="00ED273E" w:rsidRDefault="0086777A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96C3950" w14:textId="77777777" w:rsidR="0086777A" w:rsidRDefault="0086777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86777A" w:rsidRPr="00CB3D59" w14:paraId="0697593C" w14:textId="77777777">
      <w:trPr>
        <w:jc w:val="center"/>
      </w:trPr>
      <w:tc>
        <w:tcPr>
          <w:tcW w:w="5741" w:type="dxa"/>
        </w:tcPr>
        <w:p w14:paraId="45B39257" w14:textId="17FE5D58" w:rsidR="0086777A" w:rsidRPr="00ED273E" w:rsidRDefault="0086777A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Other amendment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501F16B" w14:textId="53D8D212" w:rsidR="0086777A" w:rsidRPr="00ED273E" w:rsidRDefault="0086777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17017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86777A" w:rsidRPr="00CB3D59" w14:paraId="03FC9D67" w14:textId="77777777">
      <w:trPr>
        <w:jc w:val="center"/>
      </w:trPr>
      <w:tc>
        <w:tcPr>
          <w:tcW w:w="5741" w:type="dxa"/>
        </w:tcPr>
        <w:p w14:paraId="77471195" w14:textId="566566AD" w:rsidR="0086777A" w:rsidRPr="00ED273E" w:rsidRDefault="0086777A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C7A8992" w14:textId="04A36017" w:rsidR="0086777A" w:rsidRPr="00ED273E" w:rsidRDefault="0086777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86777A" w:rsidRPr="00CB3D59" w14:paraId="67BEEA5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D2F3989" w14:textId="35E5829D" w:rsidR="0086777A" w:rsidRPr="00ED273E" w:rsidRDefault="0086777A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170173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22305CC7" w14:textId="77777777" w:rsidR="0086777A" w:rsidRDefault="0086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1607">
    <w:abstractNumId w:val="4"/>
  </w:num>
  <w:num w:numId="2" w16cid:durableId="1436556643">
    <w:abstractNumId w:val="11"/>
  </w:num>
  <w:num w:numId="3" w16cid:durableId="1850217172">
    <w:abstractNumId w:val="3"/>
  </w:num>
  <w:num w:numId="4" w16cid:durableId="333723241">
    <w:abstractNumId w:val="6"/>
  </w:num>
  <w:num w:numId="5" w16cid:durableId="1759859670">
    <w:abstractNumId w:val="12"/>
  </w:num>
  <w:num w:numId="6" w16cid:durableId="1470440069">
    <w:abstractNumId w:val="9"/>
  </w:num>
  <w:num w:numId="7" w16cid:durableId="85040">
    <w:abstractNumId w:val="5"/>
  </w:num>
  <w:num w:numId="8" w16cid:durableId="60963085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6E"/>
    <w:rsid w:val="00000C1F"/>
    <w:rsid w:val="000038FA"/>
    <w:rsid w:val="000043A6"/>
    <w:rsid w:val="00004573"/>
    <w:rsid w:val="00005825"/>
    <w:rsid w:val="00010513"/>
    <w:rsid w:val="0001347E"/>
    <w:rsid w:val="000148D4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1DE6"/>
    <w:rsid w:val="00063210"/>
    <w:rsid w:val="00064576"/>
    <w:rsid w:val="00064F2A"/>
    <w:rsid w:val="000663A1"/>
    <w:rsid w:val="00066F6A"/>
    <w:rsid w:val="000702A7"/>
    <w:rsid w:val="00071B28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628"/>
    <w:rsid w:val="000B3404"/>
    <w:rsid w:val="000B455E"/>
    <w:rsid w:val="000B4951"/>
    <w:rsid w:val="000B5464"/>
    <w:rsid w:val="000B5685"/>
    <w:rsid w:val="000B5F94"/>
    <w:rsid w:val="000B729E"/>
    <w:rsid w:val="000C2C6D"/>
    <w:rsid w:val="000C54A0"/>
    <w:rsid w:val="000C687C"/>
    <w:rsid w:val="000C7832"/>
    <w:rsid w:val="000C7850"/>
    <w:rsid w:val="000D54F2"/>
    <w:rsid w:val="000D7588"/>
    <w:rsid w:val="000E236C"/>
    <w:rsid w:val="000E29CA"/>
    <w:rsid w:val="000E316D"/>
    <w:rsid w:val="000E5145"/>
    <w:rsid w:val="000E576D"/>
    <w:rsid w:val="000F1760"/>
    <w:rsid w:val="000F1FEC"/>
    <w:rsid w:val="000F2735"/>
    <w:rsid w:val="000F329E"/>
    <w:rsid w:val="000F7538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1EF6"/>
    <w:rsid w:val="001520FC"/>
    <w:rsid w:val="001533C1"/>
    <w:rsid w:val="00153482"/>
    <w:rsid w:val="00154977"/>
    <w:rsid w:val="001570F0"/>
    <w:rsid w:val="001572E4"/>
    <w:rsid w:val="00160DF7"/>
    <w:rsid w:val="00164204"/>
    <w:rsid w:val="00170173"/>
    <w:rsid w:val="0017182C"/>
    <w:rsid w:val="00172D13"/>
    <w:rsid w:val="001741FF"/>
    <w:rsid w:val="00175FD1"/>
    <w:rsid w:val="00176AE6"/>
    <w:rsid w:val="00177434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193"/>
    <w:rsid w:val="001B6311"/>
    <w:rsid w:val="001B6BC0"/>
    <w:rsid w:val="001B7D24"/>
    <w:rsid w:val="001C1644"/>
    <w:rsid w:val="001C22D2"/>
    <w:rsid w:val="001C29CC"/>
    <w:rsid w:val="001C4A67"/>
    <w:rsid w:val="001C547E"/>
    <w:rsid w:val="001C580D"/>
    <w:rsid w:val="001D09C2"/>
    <w:rsid w:val="001D15FB"/>
    <w:rsid w:val="001D1702"/>
    <w:rsid w:val="001D1F85"/>
    <w:rsid w:val="001D53F0"/>
    <w:rsid w:val="001D56B4"/>
    <w:rsid w:val="001D64D3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6DB"/>
    <w:rsid w:val="001F5A2B"/>
    <w:rsid w:val="00200557"/>
    <w:rsid w:val="002012E6"/>
    <w:rsid w:val="00201600"/>
    <w:rsid w:val="00202420"/>
    <w:rsid w:val="00203655"/>
    <w:rsid w:val="002037B2"/>
    <w:rsid w:val="00204E34"/>
    <w:rsid w:val="0020610F"/>
    <w:rsid w:val="00207606"/>
    <w:rsid w:val="00214FBE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3925"/>
    <w:rsid w:val="0024405D"/>
    <w:rsid w:val="00246F34"/>
    <w:rsid w:val="002502C9"/>
    <w:rsid w:val="00256093"/>
    <w:rsid w:val="00256E0F"/>
    <w:rsid w:val="00260019"/>
    <w:rsid w:val="0026001C"/>
    <w:rsid w:val="002612B5"/>
    <w:rsid w:val="0026289F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3F79"/>
    <w:rsid w:val="002C5DB3"/>
    <w:rsid w:val="002C7985"/>
    <w:rsid w:val="002D09CB"/>
    <w:rsid w:val="002D1188"/>
    <w:rsid w:val="002D26EA"/>
    <w:rsid w:val="002D2A42"/>
    <w:rsid w:val="002D2FE5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3F10"/>
    <w:rsid w:val="003068E0"/>
    <w:rsid w:val="003108D1"/>
    <w:rsid w:val="0031106E"/>
    <w:rsid w:val="0031143F"/>
    <w:rsid w:val="00314266"/>
    <w:rsid w:val="00314B02"/>
    <w:rsid w:val="00315B62"/>
    <w:rsid w:val="003178D2"/>
    <w:rsid w:val="003179E8"/>
    <w:rsid w:val="00317E1F"/>
    <w:rsid w:val="00317FDC"/>
    <w:rsid w:val="0032063D"/>
    <w:rsid w:val="00321C69"/>
    <w:rsid w:val="00325E06"/>
    <w:rsid w:val="00327742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77F31"/>
    <w:rsid w:val="00381D64"/>
    <w:rsid w:val="003846B4"/>
    <w:rsid w:val="00385097"/>
    <w:rsid w:val="0038626C"/>
    <w:rsid w:val="003866E3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59A5"/>
    <w:rsid w:val="003D7254"/>
    <w:rsid w:val="003E0653"/>
    <w:rsid w:val="003E4A56"/>
    <w:rsid w:val="003E6B00"/>
    <w:rsid w:val="003E7FDB"/>
    <w:rsid w:val="003F06EE"/>
    <w:rsid w:val="003F236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8C6"/>
    <w:rsid w:val="00404FE0"/>
    <w:rsid w:val="00410C20"/>
    <w:rsid w:val="004110BA"/>
    <w:rsid w:val="00414089"/>
    <w:rsid w:val="00416A4F"/>
    <w:rsid w:val="00423AC4"/>
    <w:rsid w:val="0042592F"/>
    <w:rsid w:val="00426BCA"/>
    <w:rsid w:val="00426CE1"/>
    <w:rsid w:val="0042799E"/>
    <w:rsid w:val="00433064"/>
    <w:rsid w:val="004351F3"/>
    <w:rsid w:val="00435893"/>
    <w:rsid w:val="004358D2"/>
    <w:rsid w:val="00436014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629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7A5"/>
    <w:rsid w:val="00491D7C"/>
    <w:rsid w:val="00493ED5"/>
    <w:rsid w:val="00494267"/>
    <w:rsid w:val="0049570D"/>
    <w:rsid w:val="00497D33"/>
    <w:rsid w:val="004A04EE"/>
    <w:rsid w:val="004A1E58"/>
    <w:rsid w:val="004A2333"/>
    <w:rsid w:val="004A2FDC"/>
    <w:rsid w:val="004A32C4"/>
    <w:rsid w:val="004A3D43"/>
    <w:rsid w:val="004A47FC"/>
    <w:rsid w:val="004A49BA"/>
    <w:rsid w:val="004B0E9D"/>
    <w:rsid w:val="004B21A6"/>
    <w:rsid w:val="004B52A5"/>
    <w:rsid w:val="004B5B98"/>
    <w:rsid w:val="004C2A16"/>
    <w:rsid w:val="004C365E"/>
    <w:rsid w:val="004C724A"/>
    <w:rsid w:val="004D16B8"/>
    <w:rsid w:val="004D310B"/>
    <w:rsid w:val="004D4557"/>
    <w:rsid w:val="004D53B8"/>
    <w:rsid w:val="004E2567"/>
    <w:rsid w:val="004E2568"/>
    <w:rsid w:val="004E3576"/>
    <w:rsid w:val="004E5256"/>
    <w:rsid w:val="004F060A"/>
    <w:rsid w:val="004F1050"/>
    <w:rsid w:val="004F25B3"/>
    <w:rsid w:val="004F6688"/>
    <w:rsid w:val="00501495"/>
    <w:rsid w:val="00503AE3"/>
    <w:rsid w:val="005055B0"/>
    <w:rsid w:val="0050662E"/>
    <w:rsid w:val="00512972"/>
    <w:rsid w:val="005149C8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4D4"/>
    <w:rsid w:val="005259D1"/>
    <w:rsid w:val="00531AF6"/>
    <w:rsid w:val="005337EA"/>
    <w:rsid w:val="0053499F"/>
    <w:rsid w:val="00536C01"/>
    <w:rsid w:val="005373F4"/>
    <w:rsid w:val="0054089B"/>
    <w:rsid w:val="00542108"/>
    <w:rsid w:val="00542E65"/>
    <w:rsid w:val="0054360B"/>
    <w:rsid w:val="00543739"/>
    <w:rsid w:val="0054378B"/>
    <w:rsid w:val="00544938"/>
    <w:rsid w:val="005474CA"/>
    <w:rsid w:val="00547C35"/>
    <w:rsid w:val="00550111"/>
    <w:rsid w:val="00552735"/>
    <w:rsid w:val="00552FFB"/>
    <w:rsid w:val="00553EA6"/>
    <w:rsid w:val="005569CD"/>
    <w:rsid w:val="005570F0"/>
    <w:rsid w:val="00557C03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97A15"/>
    <w:rsid w:val="005A4EE0"/>
    <w:rsid w:val="005A5916"/>
    <w:rsid w:val="005B143C"/>
    <w:rsid w:val="005B6C66"/>
    <w:rsid w:val="005B7025"/>
    <w:rsid w:val="005C28C5"/>
    <w:rsid w:val="005C297B"/>
    <w:rsid w:val="005C2E30"/>
    <w:rsid w:val="005C3189"/>
    <w:rsid w:val="005C4167"/>
    <w:rsid w:val="005C4AF9"/>
    <w:rsid w:val="005D1B78"/>
    <w:rsid w:val="005D1E37"/>
    <w:rsid w:val="005D425A"/>
    <w:rsid w:val="005D47C0"/>
    <w:rsid w:val="005D67B2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4CEC"/>
    <w:rsid w:val="00666399"/>
    <w:rsid w:val="00667638"/>
    <w:rsid w:val="00671280"/>
    <w:rsid w:val="00671AC6"/>
    <w:rsid w:val="00673674"/>
    <w:rsid w:val="006755F9"/>
    <w:rsid w:val="00675E77"/>
    <w:rsid w:val="00680547"/>
    <w:rsid w:val="00680887"/>
    <w:rsid w:val="00680A95"/>
    <w:rsid w:val="0068447C"/>
    <w:rsid w:val="00685233"/>
    <w:rsid w:val="006855FC"/>
    <w:rsid w:val="00687A2B"/>
    <w:rsid w:val="00690A0B"/>
    <w:rsid w:val="00693C2C"/>
    <w:rsid w:val="00694725"/>
    <w:rsid w:val="006B3F45"/>
    <w:rsid w:val="006B504D"/>
    <w:rsid w:val="006C02F6"/>
    <w:rsid w:val="006C08D3"/>
    <w:rsid w:val="006C1D6C"/>
    <w:rsid w:val="006C265F"/>
    <w:rsid w:val="006C332F"/>
    <w:rsid w:val="006C3C28"/>
    <w:rsid w:val="006C3D19"/>
    <w:rsid w:val="006C5230"/>
    <w:rsid w:val="006C552F"/>
    <w:rsid w:val="006C7AAC"/>
    <w:rsid w:val="006C7E6E"/>
    <w:rsid w:val="006D0757"/>
    <w:rsid w:val="006D07E0"/>
    <w:rsid w:val="006D3568"/>
    <w:rsid w:val="006D3AEF"/>
    <w:rsid w:val="006D756E"/>
    <w:rsid w:val="006E0A8E"/>
    <w:rsid w:val="006E2568"/>
    <w:rsid w:val="006E272E"/>
    <w:rsid w:val="006E2B71"/>
    <w:rsid w:val="006E2DC7"/>
    <w:rsid w:val="006F2595"/>
    <w:rsid w:val="006F6520"/>
    <w:rsid w:val="00700158"/>
    <w:rsid w:val="00702F8D"/>
    <w:rsid w:val="00703E9F"/>
    <w:rsid w:val="00704185"/>
    <w:rsid w:val="00711FF3"/>
    <w:rsid w:val="00712115"/>
    <w:rsid w:val="007123AC"/>
    <w:rsid w:val="00715DE2"/>
    <w:rsid w:val="00716D6A"/>
    <w:rsid w:val="00717695"/>
    <w:rsid w:val="007254AF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22A6"/>
    <w:rsid w:val="00743755"/>
    <w:rsid w:val="007437FB"/>
    <w:rsid w:val="007449BF"/>
    <w:rsid w:val="0074503E"/>
    <w:rsid w:val="00747C46"/>
    <w:rsid w:val="00747C76"/>
    <w:rsid w:val="00750265"/>
    <w:rsid w:val="00753ABC"/>
    <w:rsid w:val="00756A21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8D5"/>
    <w:rsid w:val="007F0D05"/>
    <w:rsid w:val="007F228D"/>
    <w:rsid w:val="007F30A9"/>
    <w:rsid w:val="007F3E33"/>
    <w:rsid w:val="00800B18"/>
    <w:rsid w:val="008022E6"/>
    <w:rsid w:val="0080423B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7007"/>
    <w:rsid w:val="008628C6"/>
    <w:rsid w:val="008630BC"/>
    <w:rsid w:val="00865893"/>
    <w:rsid w:val="00866E4A"/>
    <w:rsid w:val="00866F6F"/>
    <w:rsid w:val="0086777A"/>
    <w:rsid w:val="00867846"/>
    <w:rsid w:val="0087063D"/>
    <w:rsid w:val="008718D0"/>
    <w:rsid w:val="008719B7"/>
    <w:rsid w:val="00875E43"/>
    <w:rsid w:val="00875F55"/>
    <w:rsid w:val="008803D6"/>
    <w:rsid w:val="0088323A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0393"/>
    <w:rsid w:val="008B6788"/>
    <w:rsid w:val="008B779C"/>
    <w:rsid w:val="008B7D6F"/>
    <w:rsid w:val="008C0975"/>
    <w:rsid w:val="008C1E20"/>
    <w:rsid w:val="008C1F06"/>
    <w:rsid w:val="008C4883"/>
    <w:rsid w:val="008C72B4"/>
    <w:rsid w:val="008D1D5F"/>
    <w:rsid w:val="008D6275"/>
    <w:rsid w:val="008E1838"/>
    <w:rsid w:val="008E2C2B"/>
    <w:rsid w:val="008E3EA7"/>
    <w:rsid w:val="008E5040"/>
    <w:rsid w:val="008E7194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481"/>
    <w:rsid w:val="009446BD"/>
    <w:rsid w:val="009453C3"/>
    <w:rsid w:val="0094670A"/>
    <w:rsid w:val="009502AC"/>
    <w:rsid w:val="00953148"/>
    <w:rsid w:val="009531DF"/>
    <w:rsid w:val="00954381"/>
    <w:rsid w:val="00955259"/>
    <w:rsid w:val="00955D15"/>
    <w:rsid w:val="0095612A"/>
    <w:rsid w:val="00956FCD"/>
    <w:rsid w:val="0095751B"/>
    <w:rsid w:val="00961E25"/>
    <w:rsid w:val="00963019"/>
    <w:rsid w:val="009635D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4CCF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19B6"/>
    <w:rsid w:val="009B4403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1742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94E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1FFB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01B9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2838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1C1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5C11"/>
    <w:rsid w:val="00B17B89"/>
    <w:rsid w:val="00B17F24"/>
    <w:rsid w:val="00B23868"/>
    <w:rsid w:val="00B23EFB"/>
    <w:rsid w:val="00B2418D"/>
    <w:rsid w:val="00B24A04"/>
    <w:rsid w:val="00B2676D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53C"/>
    <w:rsid w:val="00BC1EF9"/>
    <w:rsid w:val="00BC2139"/>
    <w:rsid w:val="00BC3B10"/>
    <w:rsid w:val="00BC4898"/>
    <w:rsid w:val="00BC6ACF"/>
    <w:rsid w:val="00BD3506"/>
    <w:rsid w:val="00BD50B0"/>
    <w:rsid w:val="00BD5C2E"/>
    <w:rsid w:val="00BD6CA4"/>
    <w:rsid w:val="00BE3666"/>
    <w:rsid w:val="00BE37CC"/>
    <w:rsid w:val="00BE39CA"/>
    <w:rsid w:val="00BE5995"/>
    <w:rsid w:val="00BE5ABE"/>
    <w:rsid w:val="00BE62C2"/>
    <w:rsid w:val="00BE7F9A"/>
    <w:rsid w:val="00BF302E"/>
    <w:rsid w:val="00BF31E6"/>
    <w:rsid w:val="00BF3A84"/>
    <w:rsid w:val="00BF5F8B"/>
    <w:rsid w:val="00BF62D8"/>
    <w:rsid w:val="00BF7F05"/>
    <w:rsid w:val="00C01BCA"/>
    <w:rsid w:val="00C02FCB"/>
    <w:rsid w:val="00C03188"/>
    <w:rsid w:val="00C04EF2"/>
    <w:rsid w:val="00C070F2"/>
    <w:rsid w:val="00C07BC8"/>
    <w:rsid w:val="00C12406"/>
    <w:rsid w:val="00C12B87"/>
    <w:rsid w:val="00C13661"/>
    <w:rsid w:val="00C14B20"/>
    <w:rsid w:val="00C20B24"/>
    <w:rsid w:val="00C27723"/>
    <w:rsid w:val="00C30267"/>
    <w:rsid w:val="00C3318E"/>
    <w:rsid w:val="00C339E0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820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96A"/>
    <w:rsid w:val="00C87AB0"/>
    <w:rsid w:val="00C91D31"/>
    <w:rsid w:val="00C91D6B"/>
    <w:rsid w:val="00C96409"/>
    <w:rsid w:val="00C97CE3"/>
    <w:rsid w:val="00CA27A3"/>
    <w:rsid w:val="00CA5C28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2D3"/>
    <w:rsid w:val="00CE3DFA"/>
    <w:rsid w:val="00CE4265"/>
    <w:rsid w:val="00CE6EA1"/>
    <w:rsid w:val="00CE6FA1"/>
    <w:rsid w:val="00CF1542"/>
    <w:rsid w:val="00CF1953"/>
    <w:rsid w:val="00CF2697"/>
    <w:rsid w:val="00CF4D23"/>
    <w:rsid w:val="00CF5A74"/>
    <w:rsid w:val="00CF77AE"/>
    <w:rsid w:val="00D02191"/>
    <w:rsid w:val="00D0246D"/>
    <w:rsid w:val="00D02E41"/>
    <w:rsid w:val="00D030E4"/>
    <w:rsid w:val="00D06C2B"/>
    <w:rsid w:val="00D1089A"/>
    <w:rsid w:val="00D1314F"/>
    <w:rsid w:val="00D13CF2"/>
    <w:rsid w:val="00D1514D"/>
    <w:rsid w:val="00D16B8B"/>
    <w:rsid w:val="00D16EDC"/>
    <w:rsid w:val="00D174D8"/>
    <w:rsid w:val="00D1783E"/>
    <w:rsid w:val="00D211ED"/>
    <w:rsid w:val="00D22821"/>
    <w:rsid w:val="00D252E0"/>
    <w:rsid w:val="00D26430"/>
    <w:rsid w:val="00D32398"/>
    <w:rsid w:val="00D34B85"/>
    <w:rsid w:val="00D34E4F"/>
    <w:rsid w:val="00D365B6"/>
    <w:rsid w:val="00D36B21"/>
    <w:rsid w:val="00D40830"/>
    <w:rsid w:val="00D41B0A"/>
    <w:rsid w:val="00D42317"/>
    <w:rsid w:val="00D4288C"/>
    <w:rsid w:val="00D42E9A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0CC0"/>
    <w:rsid w:val="00D91037"/>
    <w:rsid w:val="00D928DD"/>
    <w:rsid w:val="00D93CCE"/>
    <w:rsid w:val="00D941AF"/>
    <w:rsid w:val="00DA0ABB"/>
    <w:rsid w:val="00DA1C4C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496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DC7"/>
    <w:rsid w:val="00E41DE9"/>
    <w:rsid w:val="00E42037"/>
    <w:rsid w:val="00E5140F"/>
    <w:rsid w:val="00E54E35"/>
    <w:rsid w:val="00E5643C"/>
    <w:rsid w:val="00E577E9"/>
    <w:rsid w:val="00E57927"/>
    <w:rsid w:val="00E61E25"/>
    <w:rsid w:val="00E63C36"/>
    <w:rsid w:val="00E6433C"/>
    <w:rsid w:val="00E65503"/>
    <w:rsid w:val="00E656D4"/>
    <w:rsid w:val="00E66892"/>
    <w:rsid w:val="00E66CD2"/>
    <w:rsid w:val="00E67B27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493E"/>
    <w:rsid w:val="00E9774F"/>
    <w:rsid w:val="00EA737E"/>
    <w:rsid w:val="00EA76D0"/>
    <w:rsid w:val="00EA7A43"/>
    <w:rsid w:val="00EB0EB4"/>
    <w:rsid w:val="00EB1433"/>
    <w:rsid w:val="00EB3272"/>
    <w:rsid w:val="00EB33B2"/>
    <w:rsid w:val="00EB60D9"/>
    <w:rsid w:val="00EB627F"/>
    <w:rsid w:val="00EB7E63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4CBC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1C96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7E"/>
    <w:rsid w:val="00F726EE"/>
    <w:rsid w:val="00F75671"/>
    <w:rsid w:val="00F765E2"/>
    <w:rsid w:val="00F7783F"/>
    <w:rsid w:val="00F77BAC"/>
    <w:rsid w:val="00F80A32"/>
    <w:rsid w:val="00F8205B"/>
    <w:rsid w:val="00F83F95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A7450"/>
    <w:rsid w:val="00FB1248"/>
    <w:rsid w:val="00FB293B"/>
    <w:rsid w:val="00FB49E9"/>
    <w:rsid w:val="00FB4FC8"/>
    <w:rsid w:val="00FB7419"/>
    <w:rsid w:val="00FB7583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D8D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03AEA"/>
  <w15:docId w15:val="{D02DA08E-9DCD-4A61-86B6-5791450D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9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E599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E599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E599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E599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755F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55F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55F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755F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755F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E59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E5995"/>
  </w:style>
  <w:style w:type="paragraph" w:customStyle="1" w:styleId="00ClientCover">
    <w:name w:val="00ClientCover"/>
    <w:basedOn w:val="Normal"/>
    <w:rsid w:val="00BE5995"/>
  </w:style>
  <w:style w:type="paragraph" w:customStyle="1" w:styleId="02Text">
    <w:name w:val="02Text"/>
    <w:basedOn w:val="Normal"/>
    <w:rsid w:val="00BE5995"/>
  </w:style>
  <w:style w:type="paragraph" w:customStyle="1" w:styleId="BillBasic">
    <w:name w:val="BillBasic"/>
    <w:link w:val="BillBasicChar"/>
    <w:rsid w:val="00BE599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E5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E599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E599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E599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E5995"/>
    <w:pPr>
      <w:spacing w:before="240"/>
    </w:pPr>
  </w:style>
  <w:style w:type="paragraph" w:customStyle="1" w:styleId="EnactingWords">
    <w:name w:val="EnactingWords"/>
    <w:basedOn w:val="BillBasic"/>
    <w:rsid w:val="00BE5995"/>
    <w:pPr>
      <w:spacing w:before="120"/>
    </w:pPr>
  </w:style>
  <w:style w:type="paragraph" w:customStyle="1" w:styleId="Amain">
    <w:name w:val="A main"/>
    <w:basedOn w:val="BillBasic"/>
    <w:rsid w:val="00BE599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BE5995"/>
    <w:pPr>
      <w:ind w:left="1100"/>
    </w:pPr>
  </w:style>
  <w:style w:type="paragraph" w:customStyle="1" w:styleId="Apara">
    <w:name w:val="A para"/>
    <w:basedOn w:val="BillBasic"/>
    <w:rsid w:val="00BE599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E599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E599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BE5995"/>
    <w:pPr>
      <w:ind w:left="1100"/>
    </w:pPr>
  </w:style>
  <w:style w:type="paragraph" w:customStyle="1" w:styleId="aExamHead">
    <w:name w:val="aExam Head"/>
    <w:basedOn w:val="BillBasicHeading"/>
    <w:next w:val="aExam"/>
    <w:rsid w:val="00BE599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E599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E599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E599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E5995"/>
    <w:pPr>
      <w:spacing w:before="120" w:after="60"/>
    </w:pPr>
  </w:style>
  <w:style w:type="paragraph" w:customStyle="1" w:styleId="HeaderOdd6">
    <w:name w:val="HeaderOdd6"/>
    <w:basedOn w:val="HeaderEven6"/>
    <w:rsid w:val="00BE5995"/>
    <w:pPr>
      <w:jc w:val="right"/>
    </w:pPr>
  </w:style>
  <w:style w:type="paragraph" w:customStyle="1" w:styleId="HeaderOdd">
    <w:name w:val="HeaderOdd"/>
    <w:basedOn w:val="HeaderEven"/>
    <w:rsid w:val="00BE5995"/>
    <w:pPr>
      <w:jc w:val="right"/>
    </w:pPr>
  </w:style>
  <w:style w:type="paragraph" w:customStyle="1" w:styleId="N-TOCheading">
    <w:name w:val="N-TOCheading"/>
    <w:basedOn w:val="BillBasicHeading"/>
    <w:next w:val="N-9pt"/>
    <w:rsid w:val="00BE599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E599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E599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E599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E599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E599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E599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E599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E599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E599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E599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E599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E599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E599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E599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E599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E599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E599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E599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E599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E599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E599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E599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755F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E599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E599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E599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E599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E5995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E5995"/>
    <w:rPr>
      <w:rFonts w:ascii="Arial" w:hAnsi="Arial"/>
      <w:sz w:val="16"/>
    </w:rPr>
  </w:style>
  <w:style w:type="paragraph" w:customStyle="1" w:styleId="PageBreak">
    <w:name w:val="PageBreak"/>
    <w:basedOn w:val="Normal"/>
    <w:rsid w:val="00BE5995"/>
    <w:rPr>
      <w:sz w:val="4"/>
    </w:rPr>
  </w:style>
  <w:style w:type="paragraph" w:customStyle="1" w:styleId="04Dictionary">
    <w:name w:val="04Dictionary"/>
    <w:basedOn w:val="Normal"/>
    <w:rsid w:val="00BE5995"/>
  </w:style>
  <w:style w:type="paragraph" w:customStyle="1" w:styleId="N-line1">
    <w:name w:val="N-line1"/>
    <w:basedOn w:val="BillBasic"/>
    <w:rsid w:val="00BE599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E599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E599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E5995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BE599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E5995"/>
  </w:style>
  <w:style w:type="paragraph" w:customStyle="1" w:styleId="03Schedule">
    <w:name w:val="03Schedule"/>
    <w:basedOn w:val="Normal"/>
    <w:rsid w:val="00BE5995"/>
  </w:style>
  <w:style w:type="paragraph" w:customStyle="1" w:styleId="ISched-heading">
    <w:name w:val="I Sched-heading"/>
    <w:basedOn w:val="BillBasicHeading"/>
    <w:next w:val="Normal"/>
    <w:rsid w:val="00BE599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E599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E599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E599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E5995"/>
  </w:style>
  <w:style w:type="paragraph" w:customStyle="1" w:styleId="Ipara">
    <w:name w:val="I para"/>
    <w:basedOn w:val="Apara"/>
    <w:rsid w:val="00BE5995"/>
    <w:pPr>
      <w:outlineLvl w:val="9"/>
    </w:pPr>
  </w:style>
  <w:style w:type="paragraph" w:customStyle="1" w:styleId="Isubpara">
    <w:name w:val="I subpara"/>
    <w:basedOn w:val="Asubpara"/>
    <w:rsid w:val="00BE599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E599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E5995"/>
  </w:style>
  <w:style w:type="character" w:customStyle="1" w:styleId="CharDivNo">
    <w:name w:val="CharDivNo"/>
    <w:basedOn w:val="DefaultParagraphFont"/>
    <w:rsid w:val="00BE5995"/>
  </w:style>
  <w:style w:type="character" w:customStyle="1" w:styleId="CharDivText">
    <w:name w:val="CharDivText"/>
    <w:basedOn w:val="DefaultParagraphFont"/>
    <w:rsid w:val="00BE5995"/>
  </w:style>
  <w:style w:type="character" w:customStyle="1" w:styleId="CharPartNo">
    <w:name w:val="CharPartNo"/>
    <w:basedOn w:val="DefaultParagraphFont"/>
    <w:rsid w:val="00BE5995"/>
  </w:style>
  <w:style w:type="paragraph" w:customStyle="1" w:styleId="Placeholder">
    <w:name w:val="Placeholder"/>
    <w:basedOn w:val="Normal"/>
    <w:rsid w:val="00BE5995"/>
    <w:rPr>
      <w:sz w:val="10"/>
    </w:rPr>
  </w:style>
  <w:style w:type="paragraph" w:styleId="PlainText">
    <w:name w:val="Plain Text"/>
    <w:basedOn w:val="Normal"/>
    <w:rsid w:val="00BE599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E5995"/>
  </w:style>
  <w:style w:type="character" w:customStyle="1" w:styleId="CharChapText">
    <w:name w:val="CharChapText"/>
    <w:basedOn w:val="DefaultParagraphFont"/>
    <w:rsid w:val="00BE5995"/>
  </w:style>
  <w:style w:type="character" w:customStyle="1" w:styleId="CharPartText">
    <w:name w:val="CharPartText"/>
    <w:basedOn w:val="DefaultParagraphFont"/>
    <w:rsid w:val="00BE5995"/>
  </w:style>
  <w:style w:type="paragraph" w:styleId="TOC1">
    <w:name w:val="toc 1"/>
    <w:basedOn w:val="Normal"/>
    <w:next w:val="Normal"/>
    <w:autoRedefine/>
    <w:rsid w:val="00BE599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E599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E599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BE599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E5995"/>
  </w:style>
  <w:style w:type="paragraph" w:styleId="Title">
    <w:name w:val="Title"/>
    <w:basedOn w:val="Normal"/>
    <w:qFormat/>
    <w:rsid w:val="006755F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E5995"/>
    <w:pPr>
      <w:ind w:left="4252"/>
    </w:pPr>
  </w:style>
  <w:style w:type="paragraph" w:customStyle="1" w:styleId="ActNo">
    <w:name w:val="ActNo"/>
    <w:basedOn w:val="BillBasicHeading"/>
    <w:rsid w:val="00BE599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E599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E5995"/>
    <w:pPr>
      <w:ind w:left="1500" w:hanging="400"/>
    </w:pPr>
  </w:style>
  <w:style w:type="paragraph" w:customStyle="1" w:styleId="LongTitle">
    <w:name w:val="LongTitle"/>
    <w:basedOn w:val="BillBasic"/>
    <w:rsid w:val="00BE5995"/>
    <w:pPr>
      <w:spacing w:before="300"/>
    </w:pPr>
  </w:style>
  <w:style w:type="paragraph" w:customStyle="1" w:styleId="Minister">
    <w:name w:val="Minister"/>
    <w:basedOn w:val="BillBasic"/>
    <w:rsid w:val="00BE599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E5995"/>
    <w:pPr>
      <w:tabs>
        <w:tab w:val="left" w:pos="4320"/>
      </w:tabs>
    </w:pPr>
  </w:style>
  <w:style w:type="paragraph" w:customStyle="1" w:styleId="madeunder">
    <w:name w:val="made under"/>
    <w:basedOn w:val="BillBasic"/>
    <w:rsid w:val="00BE599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755F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E599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E5995"/>
    <w:rPr>
      <w:i/>
    </w:rPr>
  </w:style>
  <w:style w:type="paragraph" w:customStyle="1" w:styleId="00SigningPage">
    <w:name w:val="00SigningPage"/>
    <w:basedOn w:val="Normal"/>
    <w:rsid w:val="00BE5995"/>
  </w:style>
  <w:style w:type="paragraph" w:customStyle="1" w:styleId="Aparareturn">
    <w:name w:val="A para return"/>
    <w:basedOn w:val="BillBasic"/>
    <w:rsid w:val="00BE5995"/>
    <w:pPr>
      <w:ind w:left="1600"/>
    </w:pPr>
  </w:style>
  <w:style w:type="paragraph" w:customStyle="1" w:styleId="Asubparareturn">
    <w:name w:val="A subpara return"/>
    <w:basedOn w:val="BillBasic"/>
    <w:rsid w:val="00BE5995"/>
    <w:pPr>
      <w:ind w:left="2100"/>
    </w:pPr>
  </w:style>
  <w:style w:type="paragraph" w:customStyle="1" w:styleId="CommentNum">
    <w:name w:val="CommentNum"/>
    <w:basedOn w:val="Comment"/>
    <w:rsid w:val="00BE5995"/>
    <w:pPr>
      <w:ind w:left="1800" w:hanging="1800"/>
    </w:pPr>
  </w:style>
  <w:style w:type="paragraph" w:styleId="TOC8">
    <w:name w:val="toc 8"/>
    <w:basedOn w:val="TOC3"/>
    <w:next w:val="Normal"/>
    <w:autoRedefine/>
    <w:rsid w:val="00BE5995"/>
    <w:pPr>
      <w:keepNext w:val="0"/>
      <w:spacing w:before="120"/>
    </w:pPr>
  </w:style>
  <w:style w:type="paragraph" w:customStyle="1" w:styleId="Judges">
    <w:name w:val="Judges"/>
    <w:basedOn w:val="Minister"/>
    <w:rsid w:val="00BE5995"/>
    <w:pPr>
      <w:spacing w:before="180"/>
    </w:pPr>
  </w:style>
  <w:style w:type="paragraph" w:customStyle="1" w:styleId="BillFor">
    <w:name w:val="BillFor"/>
    <w:basedOn w:val="BillBasicHeading"/>
    <w:rsid w:val="00BE599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E599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E599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E599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E599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E5995"/>
    <w:pPr>
      <w:spacing w:before="60"/>
      <w:ind w:left="2540" w:hanging="400"/>
    </w:pPr>
  </w:style>
  <w:style w:type="paragraph" w:customStyle="1" w:styleId="aDefpara">
    <w:name w:val="aDef para"/>
    <w:basedOn w:val="Apara"/>
    <w:rsid w:val="00BE5995"/>
  </w:style>
  <w:style w:type="paragraph" w:customStyle="1" w:styleId="aDefsubpara">
    <w:name w:val="aDef subpara"/>
    <w:basedOn w:val="Asubpara"/>
    <w:rsid w:val="00BE5995"/>
  </w:style>
  <w:style w:type="paragraph" w:customStyle="1" w:styleId="Idefpara">
    <w:name w:val="I def para"/>
    <w:basedOn w:val="Ipara"/>
    <w:rsid w:val="00BE5995"/>
  </w:style>
  <w:style w:type="paragraph" w:customStyle="1" w:styleId="Idefsubpara">
    <w:name w:val="I def subpara"/>
    <w:basedOn w:val="Isubpara"/>
    <w:rsid w:val="00BE5995"/>
  </w:style>
  <w:style w:type="paragraph" w:customStyle="1" w:styleId="Notified">
    <w:name w:val="Notified"/>
    <w:basedOn w:val="BillBasic"/>
    <w:rsid w:val="00BE599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E5995"/>
  </w:style>
  <w:style w:type="paragraph" w:customStyle="1" w:styleId="IDict-Heading">
    <w:name w:val="I Dict-Heading"/>
    <w:basedOn w:val="BillBasicHeading"/>
    <w:rsid w:val="00BE599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E5995"/>
  </w:style>
  <w:style w:type="paragraph" w:styleId="Salutation">
    <w:name w:val="Salutation"/>
    <w:basedOn w:val="Normal"/>
    <w:next w:val="Normal"/>
    <w:rsid w:val="006755F9"/>
  </w:style>
  <w:style w:type="paragraph" w:customStyle="1" w:styleId="aNoteBullet">
    <w:name w:val="aNoteBullet"/>
    <w:basedOn w:val="aNoteSymb"/>
    <w:rsid w:val="00BE599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755F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E599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E599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E5995"/>
    <w:pPr>
      <w:spacing w:before="60"/>
      <w:ind w:firstLine="0"/>
    </w:pPr>
  </w:style>
  <w:style w:type="paragraph" w:customStyle="1" w:styleId="MinisterWord">
    <w:name w:val="MinisterWord"/>
    <w:basedOn w:val="Normal"/>
    <w:rsid w:val="00BE5995"/>
    <w:pPr>
      <w:spacing w:before="60"/>
      <w:jc w:val="right"/>
    </w:pPr>
  </w:style>
  <w:style w:type="paragraph" w:customStyle="1" w:styleId="aExamPara">
    <w:name w:val="aExamPara"/>
    <w:basedOn w:val="aExam"/>
    <w:rsid w:val="00BE599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E5995"/>
    <w:pPr>
      <w:ind w:left="1500"/>
    </w:pPr>
  </w:style>
  <w:style w:type="paragraph" w:customStyle="1" w:styleId="aExamBullet">
    <w:name w:val="aExamBullet"/>
    <w:basedOn w:val="aExam"/>
    <w:rsid w:val="00BE599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E599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E599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E5995"/>
    <w:rPr>
      <w:sz w:val="20"/>
    </w:rPr>
  </w:style>
  <w:style w:type="paragraph" w:customStyle="1" w:styleId="aParaNotePara">
    <w:name w:val="aParaNotePara"/>
    <w:basedOn w:val="aNoteParaSymb"/>
    <w:rsid w:val="00BE599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E5995"/>
    <w:rPr>
      <w:b/>
    </w:rPr>
  </w:style>
  <w:style w:type="character" w:customStyle="1" w:styleId="charBoldItals">
    <w:name w:val="charBoldItals"/>
    <w:basedOn w:val="DefaultParagraphFont"/>
    <w:rsid w:val="00BE5995"/>
    <w:rPr>
      <w:b/>
      <w:i/>
    </w:rPr>
  </w:style>
  <w:style w:type="character" w:customStyle="1" w:styleId="charItals">
    <w:name w:val="charItals"/>
    <w:basedOn w:val="DefaultParagraphFont"/>
    <w:rsid w:val="00BE5995"/>
    <w:rPr>
      <w:i/>
    </w:rPr>
  </w:style>
  <w:style w:type="character" w:customStyle="1" w:styleId="charUnderline">
    <w:name w:val="charUnderline"/>
    <w:basedOn w:val="DefaultParagraphFont"/>
    <w:rsid w:val="00BE5995"/>
    <w:rPr>
      <w:u w:val="single"/>
    </w:rPr>
  </w:style>
  <w:style w:type="paragraph" w:customStyle="1" w:styleId="TableHd">
    <w:name w:val="TableHd"/>
    <w:basedOn w:val="Normal"/>
    <w:rsid w:val="00BE599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E599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E599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E599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E599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E5995"/>
    <w:pPr>
      <w:spacing w:before="60" w:after="60"/>
    </w:pPr>
  </w:style>
  <w:style w:type="paragraph" w:customStyle="1" w:styleId="IshadedH5Sec">
    <w:name w:val="I shaded H5 Sec"/>
    <w:basedOn w:val="AH5Sec"/>
    <w:rsid w:val="00BE599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E5995"/>
  </w:style>
  <w:style w:type="paragraph" w:customStyle="1" w:styleId="Penalty">
    <w:name w:val="Penalty"/>
    <w:basedOn w:val="Amainreturn"/>
    <w:rsid w:val="00BE5995"/>
  </w:style>
  <w:style w:type="paragraph" w:customStyle="1" w:styleId="aNoteText">
    <w:name w:val="aNoteText"/>
    <w:basedOn w:val="aNoteSymb"/>
    <w:rsid w:val="00BE5995"/>
    <w:pPr>
      <w:spacing w:before="60"/>
      <w:ind w:firstLine="0"/>
    </w:pPr>
  </w:style>
  <w:style w:type="paragraph" w:customStyle="1" w:styleId="aExamINum">
    <w:name w:val="aExamINum"/>
    <w:basedOn w:val="aExam"/>
    <w:rsid w:val="006755F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E599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755F9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E599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E599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E5995"/>
    <w:pPr>
      <w:ind w:left="1600"/>
    </w:pPr>
  </w:style>
  <w:style w:type="paragraph" w:customStyle="1" w:styleId="aExampar">
    <w:name w:val="aExampar"/>
    <w:basedOn w:val="aExamss"/>
    <w:rsid w:val="00BE5995"/>
    <w:pPr>
      <w:ind w:left="1600"/>
    </w:pPr>
  </w:style>
  <w:style w:type="paragraph" w:customStyle="1" w:styleId="aExamINumss">
    <w:name w:val="aExamINumss"/>
    <w:basedOn w:val="aExamss"/>
    <w:rsid w:val="00BE599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E599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E5995"/>
    <w:pPr>
      <w:ind w:left="1500"/>
    </w:pPr>
  </w:style>
  <w:style w:type="paragraph" w:customStyle="1" w:styleId="aExamNumTextpar">
    <w:name w:val="aExamNumTextpar"/>
    <w:basedOn w:val="aExampar"/>
    <w:rsid w:val="006755F9"/>
    <w:pPr>
      <w:ind w:left="2000"/>
    </w:pPr>
  </w:style>
  <w:style w:type="paragraph" w:customStyle="1" w:styleId="aExamBulletss">
    <w:name w:val="aExamBulletss"/>
    <w:basedOn w:val="aExamss"/>
    <w:rsid w:val="00BE5995"/>
    <w:pPr>
      <w:ind w:left="1500" w:hanging="400"/>
    </w:pPr>
  </w:style>
  <w:style w:type="paragraph" w:customStyle="1" w:styleId="aExamBulletpar">
    <w:name w:val="aExamBulletpar"/>
    <w:basedOn w:val="aExampar"/>
    <w:rsid w:val="00BE599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E5995"/>
    <w:pPr>
      <w:ind w:left="2140"/>
    </w:pPr>
  </w:style>
  <w:style w:type="paragraph" w:customStyle="1" w:styleId="aExamsubpar">
    <w:name w:val="aExamsubpar"/>
    <w:basedOn w:val="aExamss"/>
    <w:rsid w:val="00BE5995"/>
    <w:pPr>
      <w:ind w:left="2140"/>
    </w:pPr>
  </w:style>
  <w:style w:type="paragraph" w:customStyle="1" w:styleId="aExamNumsubpar">
    <w:name w:val="aExamNumsubpar"/>
    <w:basedOn w:val="aExamsubpar"/>
    <w:rsid w:val="00BE599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755F9"/>
    <w:pPr>
      <w:ind w:left="2540"/>
    </w:pPr>
  </w:style>
  <w:style w:type="paragraph" w:customStyle="1" w:styleId="aExamBulletsubpar">
    <w:name w:val="aExamBulletsubpar"/>
    <w:basedOn w:val="aExamsubpar"/>
    <w:rsid w:val="00BE5995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BE599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E599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E599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E599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E599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755F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E5995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BE599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E599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E599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755F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755F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755F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E5995"/>
  </w:style>
  <w:style w:type="paragraph" w:customStyle="1" w:styleId="SchApara">
    <w:name w:val="Sch A para"/>
    <w:basedOn w:val="Apara"/>
    <w:rsid w:val="00BE5995"/>
  </w:style>
  <w:style w:type="paragraph" w:customStyle="1" w:styleId="SchAsubpara">
    <w:name w:val="Sch A subpara"/>
    <w:basedOn w:val="Asubpara"/>
    <w:rsid w:val="00BE5995"/>
  </w:style>
  <w:style w:type="paragraph" w:customStyle="1" w:styleId="SchAsubsubpara">
    <w:name w:val="Sch A subsubpara"/>
    <w:basedOn w:val="Asubsubpara"/>
    <w:rsid w:val="00BE5995"/>
  </w:style>
  <w:style w:type="paragraph" w:customStyle="1" w:styleId="TOCOL1">
    <w:name w:val="TOCOL 1"/>
    <w:basedOn w:val="TOC1"/>
    <w:rsid w:val="00BE5995"/>
  </w:style>
  <w:style w:type="paragraph" w:customStyle="1" w:styleId="TOCOL2">
    <w:name w:val="TOCOL 2"/>
    <w:basedOn w:val="TOC2"/>
    <w:rsid w:val="00BE5995"/>
    <w:pPr>
      <w:keepNext w:val="0"/>
    </w:pPr>
  </w:style>
  <w:style w:type="paragraph" w:customStyle="1" w:styleId="TOCOL3">
    <w:name w:val="TOCOL 3"/>
    <w:basedOn w:val="TOC3"/>
    <w:rsid w:val="00BE5995"/>
    <w:pPr>
      <w:keepNext w:val="0"/>
    </w:pPr>
  </w:style>
  <w:style w:type="paragraph" w:customStyle="1" w:styleId="TOCOL4">
    <w:name w:val="TOCOL 4"/>
    <w:basedOn w:val="TOC4"/>
    <w:rsid w:val="00BE5995"/>
    <w:pPr>
      <w:keepNext w:val="0"/>
    </w:pPr>
  </w:style>
  <w:style w:type="paragraph" w:customStyle="1" w:styleId="TOCOL5">
    <w:name w:val="TOCOL 5"/>
    <w:basedOn w:val="TOC5"/>
    <w:rsid w:val="00BE5995"/>
    <w:pPr>
      <w:tabs>
        <w:tab w:val="left" w:pos="400"/>
      </w:tabs>
    </w:pPr>
  </w:style>
  <w:style w:type="paragraph" w:customStyle="1" w:styleId="TOCOL6">
    <w:name w:val="TOCOL 6"/>
    <w:basedOn w:val="TOC6"/>
    <w:rsid w:val="00BE5995"/>
    <w:pPr>
      <w:keepNext w:val="0"/>
    </w:pPr>
  </w:style>
  <w:style w:type="paragraph" w:customStyle="1" w:styleId="TOCOL7">
    <w:name w:val="TOCOL 7"/>
    <w:basedOn w:val="TOC7"/>
    <w:rsid w:val="00BE5995"/>
  </w:style>
  <w:style w:type="paragraph" w:customStyle="1" w:styleId="TOCOL8">
    <w:name w:val="TOCOL 8"/>
    <w:basedOn w:val="TOC8"/>
    <w:rsid w:val="00BE5995"/>
  </w:style>
  <w:style w:type="paragraph" w:customStyle="1" w:styleId="TOCOL9">
    <w:name w:val="TOCOL 9"/>
    <w:basedOn w:val="TOC9"/>
    <w:rsid w:val="00BE5995"/>
    <w:pPr>
      <w:ind w:right="0"/>
    </w:pPr>
  </w:style>
  <w:style w:type="paragraph" w:styleId="TOC9">
    <w:name w:val="toc 9"/>
    <w:basedOn w:val="Normal"/>
    <w:next w:val="Normal"/>
    <w:autoRedefine/>
    <w:rsid w:val="00BE5995"/>
    <w:pPr>
      <w:ind w:left="1920" w:right="600"/>
    </w:pPr>
  </w:style>
  <w:style w:type="paragraph" w:customStyle="1" w:styleId="Billname1">
    <w:name w:val="Billname1"/>
    <w:basedOn w:val="Normal"/>
    <w:rsid w:val="00BE599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E5995"/>
    <w:rPr>
      <w:sz w:val="20"/>
    </w:rPr>
  </w:style>
  <w:style w:type="paragraph" w:customStyle="1" w:styleId="TablePara10">
    <w:name w:val="TablePara10"/>
    <w:basedOn w:val="tablepara"/>
    <w:rsid w:val="00BE599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E599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E5995"/>
  </w:style>
  <w:style w:type="character" w:customStyle="1" w:styleId="charPage">
    <w:name w:val="charPage"/>
    <w:basedOn w:val="DefaultParagraphFont"/>
    <w:rsid w:val="00BE5995"/>
  </w:style>
  <w:style w:type="character" w:styleId="PageNumber">
    <w:name w:val="page number"/>
    <w:basedOn w:val="DefaultParagraphFont"/>
    <w:rsid w:val="00BE5995"/>
  </w:style>
  <w:style w:type="paragraph" w:customStyle="1" w:styleId="Letterhead">
    <w:name w:val="Letterhead"/>
    <w:rsid w:val="006755F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755F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755F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E5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599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755F9"/>
  </w:style>
  <w:style w:type="character" w:customStyle="1" w:styleId="FooterChar">
    <w:name w:val="Footer Char"/>
    <w:basedOn w:val="DefaultParagraphFont"/>
    <w:link w:val="Footer"/>
    <w:rsid w:val="00BE599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755F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E5995"/>
  </w:style>
  <w:style w:type="paragraph" w:customStyle="1" w:styleId="TableBullet">
    <w:name w:val="TableBullet"/>
    <w:basedOn w:val="TableText10"/>
    <w:qFormat/>
    <w:rsid w:val="00BE5995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BE599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E599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755F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755F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E5995"/>
    <w:pPr>
      <w:numPr>
        <w:numId w:val="5"/>
      </w:numPr>
    </w:pPr>
  </w:style>
  <w:style w:type="paragraph" w:customStyle="1" w:styleId="ISchMain">
    <w:name w:val="I Sch Main"/>
    <w:basedOn w:val="BillBasic"/>
    <w:rsid w:val="00BE599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E599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E599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E599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E599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E599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E599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E599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755F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755F9"/>
    <w:rPr>
      <w:sz w:val="24"/>
      <w:lang w:eastAsia="en-US"/>
    </w:rPr>
  </w:style>
  <w:style w:type="paragraph" w:customStyle="1" w:styleId="Status">
    <w:name w:val="Status"/>
    <w:basedOn w:val="Normal"/>
    <w:rsid w:val="00BE599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E5995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557C0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7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C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C03"/>
    <w:rPr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536C01"/>
    <w:rPr>
      <w:sz w:val="24"/>
      <w:lang w:eastAsia="en-US"/>
    </w:rPr>
  </w:style>
  <w:style w:type="character" w:customStyle="1" w:styleId="charcithyperlinkabbrev0">
    <w:name w:val="charcithyperlinkabbrev"/>
    <w:basedOn w:val="DefaultParagraphFont"/>
    <w:rsid w:val="006C3C28"/>
  </w:style>
  <w:style w:type="character" w:customStyle="1" w:styleId="charitals0">
    <w:name w:val="charitals"/>
    <w:basedOn w:val="DefaultParagraphFont"/>
    <w:rsid w:val="006C3C28"/>
  </w:style>
  <w:style w:type="character" w:styleId="UnresolvedMention">
    <w:name w:val="Unresolved Mention"/>
    <w:basedOn w:val="DefaultParagraphFont"/>
    <w:uiPriority w:val="99"/>
    <w:semiHidden/>
    <w:unhideWhenUsed/>
    <w:rsid w:val="00214FB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BE5995"/>
  </w:style>
  <w:style w:type="paragraph" w:customStyle="1" w:styleId="05Endnote0">
    <w:name w:val="05Endnote"/>
    <w:basedOn w:val="Normal"/>
    <w:rsid w:val="00BE5995"/>
  </w:style>
  <w:style w:type="paragraph" w:customStyle="1" w:styleId="06Copyright">
    <w:name w:val="06Copyright"/>
    <w:basedOn w:val="Normal"/>
    <w:rsid w:val="00BE5995"/>
  </w:style>
  <w:style w:type="paragraph" w:customStyle="1" w:styleId="RepubNo">
    <w:name w:val="RepubNo"/>
    <w:basedOn w:val="BillBasicHeading"/>
    <w:rsid w:val="00BE599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E599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E599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E5995"/>
    <w:rPr>
      <w:rFonts w:ascii="Arial" w:hAnsi="Arial"/>
      <w:b/>
    </w:rPr>
  </w:style>
  <w:style w:type="paragraph" w:customStyle="1" w:styleId="CoverSubHdg">
    <w:name w:val="CoverSubHdg"/>
    <w:basedOn w:val="CoverHeading"/>
    <w:rsid w:val="00BE599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E599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E599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E599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E599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E599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E599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E599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E599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E599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E599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E599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E599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E599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E599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E599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E599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E599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E599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E5995"/>
  </w:style>
  <w:style w:type="character" w:customStyle="1" w:styleId="charTableText">
    <w:name w:val="charTableText"/>
    <w:basedOn w:val="DefaultParagraphFont"/>
    <w:rsid w:val="00BE5995"/>
  </w:style>
  <w:style w:type="paragraph" w:customStyle="1" w:styleId="Dict-HeadingSymb">
    <w:name w:val="Dict-Heading Symb"/>
    <w:basedOn w:val="Dict-Heading"/>
    <w:rsid w:val="00BE599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E599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E599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E599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E599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E59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E599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E599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E599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E599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E599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E5995"/>
    <w:pPr>
      <w:ind w:hanging="480"/>
    </w:pPr>
  </w:style>
  <w:style w:type="paragraph" w:styleId="MacroText">
    <w:name w:val="macro"/>
    <w:link w:val="MacroTextChar"/>
    <w:semiHidden/>
    <w:rsid w:val="00BE5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E599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E599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E5995"/>
  </w:style>
  <w:style w:type="paragraph" w:customStyle="1" w:styleId="RenumProvEntries">
    <w:name w:val="RenumProvEntries"/>
    <w:basedOn w:val="Normal"/>
    <w:rsid w:val="00BE599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E599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E599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E5995"/>
    <w:pPr>
      <w:ind w:left="252"/>
    </w:pPr>
  </w:style>
  <w:style w:type="paragraph" w:customStyle="1" w:styleId="RenumTableHdg">
    <w:name w:val="RenumTableHdg"/>
    <w:basedOn w:val="Normal"/>
    <w:rsid w:val="00BE599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E599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E5995"/>
    <w:rPr>
      <w:b w:val="0"/>
    </w:rPr>
  </w:style>
  <w:style w:type="paragraph" w:customStyle="1" w:styleId="Sched-FormSymb">
    <w:name w:val="Sched-Form Symb"/>
    <w:basedOn w:val="Sched-Form"/>
    <w:rsid w:val="00BE599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E599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E599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E599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E599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E599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E5995"/>
    <w:pPr>
      <w:ind w:firstLine="0"/>
    </w:pPr>
    <w:rPr>
      <w:b/>
    </w:rPr>
  </w:style>
  <w:style w:type="paragraph" w:customStyle="1" w:styleId="EndNoteTextPub">
    <w:name w:val="EndNoteTextPub"/>
    <w:basedOn w:val="Normal"/>
    <w:rsid w:val="00BE599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E5995"/>
    <w:rPr>
      <w:szCs w:val="24"/>
    </w:rPr>
  </w:style>
  <w:style w:type="character" w:customStyle="1" w:styleId="charNotBold">
    <w:name w:val="charNotBold"/>
    <w:basedOn w:val="DefaultParagraphFont"/>
    <w:rsid w:val="00BE599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E599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E5995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E599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E599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E599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E599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E5995"/>
    <w:pPr>
      <w:tabs>
        <w:tab w:val="left" w:pos="2700"/>
      </w:tabs>
      <w:spacing w:before="0"/>
    </w:pPr>
  </w:style>
  <w:style w:type="paragraph" w:customStyle="1" w:styleId="parainpara">
    <w:name w:val="para in para"/>
    <w:rsid w:val="00BE599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E599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E5995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E599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E5995"/>
    <w:rPr>
      <w:b w:val="0"/>
      <w:sz w:val="32"/>
    </w:rPr>
  </w:style>
  <w:style w:type="paragraph" w:customStyle="1" w:styleId="MH1Chapter">
    <w:name w:val="M H1 Chapter"/>
    <w:basedOn w:val="AH1Chapter"/>
    <w:rsid w:val="00BE599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E599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E599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E599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E599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E599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E599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E599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E599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E599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E5995"/>
    <w:pPr>
      <w:ind w:left="1800"/>
    </w:pPr>
  </w:style>
  <w:style w:type="paragraph" w:customStyle="1" w:styleId="Modparareturn">
    <w:name w:val="Mod para return"/>
    <w:basedOn w:val="AparareturnSymb"/>
    <w:rsid w:val="00BE5995"/>
    <w:pPr>
      <w:ind w:left="2300"/>
    </w:pPr>
  </w:style>
  <w:style w:type="paragraph" w:customStyle="1" w:styleId="Modsubparareturn">
    <w:name w:val="Mod subpara return"/>
    <w:basedOn w:val="AsubparareturnSymb"/>
    <w:rsid w:val="00BE5995"/>
    <w:pPr>
      <w:ind w:left="3040"/>
    </w:pPr>
  </w:style>
  <w:style w:type="paragraph" w:customStyle="1" w:styleId="Modref">
    <w:name w:val="Mod ref"/>
    <w:basedOn w:val="refSymb"/>
    <w:rsid w:val="00BE5995"/>
    <w:pPr>
      <w:ind w:left="1100"/>
    </w:pPr>
  </w:style>
  <w:style w:type="paragraph" w:customStyle="1" w:styleId="ModaNote">
    <w:name w:val="Mod aNote"/>
    <w:basedOn w:val="aNoteSymb"/>
    <w:rsid w:val="00BE599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E599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E5995"/>
    <w:pPr>
      <w:ind w:left="0" w:firstLine="0"/>
    </w:pPr>
  </w:style>
  <w:style w:type="paragraph" w:customStyle="1" w:styleId="AmdtEntries">
    <w:name w:val="AmdtEntries"/>
    <w:basedOn w:val="BillBasicHeading"/>
    <w:rsid w:val="00BE599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E599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E599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E599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E599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E599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E599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E599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E599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E599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E599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E599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E599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E599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E599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E5995"/>
  </w:style>
  <w:style w:type="paragraph" w:customStyle="1" w:styleId="refSymb">
    <w:name w:val="ref Symb"/>
    <w:basedOn w:val="BillBasic"/>
    <w:next w:val="Normal"/>
    <w:rsid w:val="00BE599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E599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E599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E599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E599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E599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E599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E599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E599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E599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E599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E599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E5995"/>
    <w:pPr>
      <w:ind w:left="1599" w:hanging="2081"/>
    </w:pPr>
  </w:style>
  <w:style w:type="paragraph" w:customStyle="1" w:styleId="IdefsubparaSymb">
    <w:name w:val="I def subpara Symb"/>
    <w:basedOn w:val="IsubparaSymb"/>
    <w:rsid w:val="00BE599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E599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E599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E599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E599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E599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E599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E599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E599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E599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E599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E599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E599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E599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E599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E599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E599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E599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E599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E599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E599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E599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E599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E599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E599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E599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E599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E599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E599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E599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E599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E5995"/>
  </w:style>
  <w:style w:type="paragraph" w:customStyle="1" w:styleId="PenaltyParaSymb">
    <w:name w:val="PenaltyPara Symb"/>
    <w:basedOn w:val="Normal"/>
    <w:rsid w:val="00BE599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E599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E599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E5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standards.org.au/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://www.standards.org.au/" TargetMode="Externa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footer" Target="footer1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eader" Target="header8.xml"/><Relationship Id="rId46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hyperlink" Target="http://www.standards.org.au/" TargetMode="External"/><Relationship Id="rId40" Type="http://schemas.openxmlformats.org/officeDocument/2006/relationships/footer" Target="footer10.xml"/><Relationship Id="rId45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sl/2011-36" TargetMode="External"/><Relationship Id="rId28" Type="http://schemas.openxmlformats.org/officeDocument/2006/relationships/header" Target="header7.xml"/><Relationship Id="rId36" Type="http://schemas.openxmlformats.org/officeDocument/2006/relationships/hyperlink" Target="http://www.legislation.act.gov.au/a/2001-14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1-35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legislation.act.gov.au/sl/2022-13/" TargetMode="Externa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hyperlink" Target="http://www.legislation.act.gov.au/" TargetMode="External"/><Relationship Id="rId48" Type="http://schemas.openxmlformats.org/officeDocument/2006/relationships/header" Target="header1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2982</Words>
  <Characters>15831</Characters>
  <Application>Microsoft Office Word</Application>
  <DocSecurity>0</DocSecurity>
  <Lines>427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Regulation 2022 (No )</vt:lpstr>
    </vt:vector>
  </TitlesOfParts>
  <Manager>Regulation</Manager>
  <Company>Section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Amendment Regulation 2022 (No )</dc:title>
  <dc:subject>Work Health and Safety Regulation 2011</dc:subject>
  <dc:creator>ACT Government</dc:creator>
  <cp:keywords>N01</cp:keywords>
  <dc:description>J2022-1094</dc:description>
  <cp:lastModifiedBy>PCODCS</cp:lastModifiedBy>
  <cp:revision>4</cp:revision>
  <cp:lastPrinted>2022-10-31T04:28:00Z</cp:lastPrinted>
  <dcterms:created xsi:type="dcterms:W3CDTF">2022-10-31T23:13:00Z</dcterms:created>
  <dcterms:modified xsi:type="dcterms:W3CDTF">2022-10-31T23:13:00Z</dcterms:modified>
  <cp:category>SL2022-15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Lyndall Kennedy</vt:lpwstr>
  </property>
  <property fmtid="{D5CDD505-2E9C-101B-9397-08002B2CF9AE}" pid="4" name="DrafterEmail">
    <vt:lpwstr>Lyndall.Kennedy@act.gov.au</vt:lpwstr>
  </property>
  <property fmtid="{D5CDD505-2E9C-101B-9397-08002B2CF9AE}" pid="5" name="DrafterPh">
    <vt:lpwstr>62077534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Ellen Lukins</vt:lpwstr>
  </property>
  <property fmtid="{D5CDD505-2E9C-101B-9397-08002B2CF9AE}" pid="11" name="ClientEmail1">
    <vt:lpwstr>ellen.lukins@act.gov.au</vt:lpwstr>
  </property>
  <property fmtid="{D5CDD505-2E9C-101B-9397-08002B2CF9AE}" pid="12" name="ClientPh1">
    <vt:lpwstr>62053874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9910805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