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BA1" w14:textId="77777777" w:rsidR="004036B4" w:rsidRDefault="004036B4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C3F3FB5" wp14:editId="717BB7A7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0BCFF" w14:textId="77777777" w:rsidR="004036B4" w:rsidRDefault="004036B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0C52730" w14:textId="0C1B125E" w:rsidR="006266A8" w:rsidRPr="002B708A" w:rsidRDefault="006266A8" w:rsidP="00AB3E20">
      <w:pPr>
        <w:pStyle w:val="Billname1"/>
      </w:pPr>
      <w:r w:rsidRPr="002B708A">
        <w:fldChar w:fldCharType="begin"/>
      </w:r>
      <w:r w:rsidRPr="002B708A">
        <w:instrText xml:space="preserve"> REF Citation \*charformat </w:instrText>
      </w:r>
      <w:r w:rsidRPr="002B708A">
        <w:fldChar w:fldCharType="separate"/>
      </w:r>
      <w:r w:rsidR="002E0D38">
        <w:t>Agents Amendment Regulation 2024 (No 1)</w:t>
      </w:r>
      <w:r w:rsidRPr="002B708A">
        <w:fldChar w:fldCharType="end"/>
      </w:r>
    </w:p>
    <w:p w14:paraId="267CFF22" w14:textId="5A66259B" w:rsidR="006266A8" w:rsidRPr="002B708A" w:rsidRDefault="006266A8">
      <w:pPr>
        <w:pStyle w:val="ActNo"/>
      </w:pPr>
      <w:r w:rsidRPr="002B708A">
        <w:t xml:space="preserve">Subordinate Law </w:t>
      </w:r>
      <w:r w:rsidR="00B223C5" w:rsidRPr="002B708A">
        <w:fldChar w:fldCharType="begin"/>
      </w:r>
      <w:r w:rsidR="00B223C5" w:rsidRPr="002B708A">
        <w:instrText xml:space="preserve"> DOCPROPERTY "Category"  \* MERGEFORMAT </w:instrText>
      </w:r>
      <w:r w:rsidR="00B223C5" w:rsidRPr="002B708A">
        <w:fldChar w:fldCharType="separate"/>
      </w:r>
      <w:r w:rsidR="002E0D38">
        <w:t>SL2024-33</w:t>
      </w:r>
      <w:r w:rsidR="00B223C5" w:rsidRPr="002B708A">
        <w:fldChar w:fldCharType="end"/>
      </w:r>
    </w:p>
    <w:p w14:paraId="245472A7" w14:textId="77777777" w:rsidR="006266A8" w:rsidRPr="002B708A" w:rsidRDefault="006266A8">
      <w:pPr>
        <w:pStyle w:val="N-line3"/>
      </w:pPr>
    </w:p>
    <w:p w14:paraId="56BF3198" w14:textId="50D7D268" w:rsidR="006266A8" w:rsidRPr="002B708A" w:rsidRDefault="006266A8">
      <w:pPr>
        <w:pStyle w:val="EnactingWords"/>
      </w:pPr>
      <w:r w:rsidRPr="002B708A">
        <w:t xml:space="preserve">The Australian Capital Territory Executive makes the following regulation under the </w:t>
      </w:r>
      <w:hyperlink r:id="rId9" w:tooltip="A2003-20" w:history="1">
        <w:r w:rsidR="008F6165" w:rsidRPr="008F6165">
          <w:rPr>
            <w:rStyle w:val="charCitHyperlinkItal"/>
          </w:rPr>
          <w:t>Agents Act 2003</w:t>
        </w:r>
      </w:hyperlink>
      <w:r w:rsidRPr="002B708A">
        <w:t>.</w:t>
      </w:r>
    </w:p>
    <w:p w14:paraId="7FDE69E5" w14:textId="49F2BCE4" w:rsidR="006266A8" w:rsidRPr="002B708A" w:rsidRDefault="006266A8">
      <w:pPr>
        <w:pStyle w:val="DateLine"/>
      </w:pPr>
      <w:r w:rsidRPr="002B708A">
        <w:t xml:space="preserve">Dated </w:t>
      </w:r>
      <w:r w:rsidR="004036B4">
        <w:t>11 September 2024</w:t>
      </w:r>
      <w:r w:rsidRPr="002B708A">
        <w:t>.</w:t>
      </w:r>
    </w:p>
    <w:p w14:paraId="12917E44" w14:textId="612FAC1B" w:rsidR="006266A8" w:rsidRPr="002B708A" w:rsidRDefault="004036B4">
      <w:pPr>
        <w:pStyle w:val="Minister"/>
      </w:pPr>
      <w:r>
        <w:t>Andrew Barr</w:t>
      </w:r>
    </w:p>
    <w:p w14:paraId="72A5A4C8" w14:textId="77777777" w:rsidR="006266A8" w:rsidRPr="002B708A" w:rsidRDefault="006266A8">
      <w:pPr>
        <w:pStyle w:val="MinisterWord"/>
      </w:pPr>
      <w:r w:rsidRPr="002B708A">
        <w:t>Chief Minister</w:t>
      </w:r>
    </w:p>
    <w:p w14:paraId="57AF81B1" w14:textId="7CEA76C6" w:rsidR="006266A8" w:rsidRPr="002B708A" w:rsidRDefault="004036B4">
      <w:pPr>
        <w:pStyle w:val="Minister"/>
      </w:pPr>
      <w:r>
        <w:t>Shane Rattenbury</w:t>
      </w:r>
    </w:p>
    <w:p w14:paraId="030F5904" w14:textId="77777777" w:rsidR="006266A8" w:rsidRPr="002B708A" w:rsidRDefault="006266A8">
      <w:pPr>
        <w:pStyle w:val="MinisterWord"/>
      </w:pPr>
      <w:r w:rsidRPr="002B708A">
        <w:t>Minister</w:t>
      </w:r>
    </w:p>
    <w:p w14:paraId="7ED6AFA3" w14:textId="77777777" w:rsidR="006266A8" w:rsidRPr="002B708A" w:rsidRDefault="006266A8">
      <w:pPr>
        <w:pStyle w:val="N-line3"/>
      </w:pPr>
    </w:p>
    <w:p w14:paraId="31E8F9BC" w14:textId="77777777" w:rsidR="00FD1852" w:rsidRDefault="00FD1852">
      <w:pPr>
        <w:pStyle w:val="00SigningPage"/>
        <w:sectPr w:rsidR="00FD1852" w:rsidSect="00FD18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0FB62677" w14:textId="77777777" w:rsidR="004036B4" w:rsidRDefault="004036B4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8AC21FA" wp14:editId="6EA0469D">
            <wp:extent cx="1333500" cy="1181100"/>
            <wp:effectExtent l="19050" t="0" r="0" b="0"/>
            <wp:docPr id="1423787452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E5E7F" w14:textId="77777777" w:rsidR="004036B4" w:rsidRDefault="004036B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BA12B06" w14:textId="452B83F5" w:rsidR="006266A8" w:rsidRPr="002B708A" w:rsidRDefault="004036B4" w:rsidP="00AB3E20">
      <w:pPr>
        <w:pStyle w:val="Billname"/>
      </w:pPr>
      <w:bookmarkStart w:id="0" w:name="Citation"/>
      <w:r>
        <w:t>Agents Amendment Regulation 2024 (No 1)</w:t>
      </w:r>
      <w:bookmarkEnd w:id="0"/>
    </w:p>
    <w:p w14:paraId="70FC6FBA" w14:textId="386DC2A1" w:rsidR="006266A8" w:rsidRPr="002B708A" w:rsidRDefault="006266A8">
      <w:pPr>
        <w:pStyle w:val="ActNo"/>
      </w:pPr>
      <w:r w:rsidRPr="002B708A">
        <w:t xml:space="preserve">Subordinate Law </w:t>
      </w:r>
      <w:r w:rsidR="00B223C5" w:rsidRPr="002B708A">
        <w:fldChar w:fldCharType="begin"/>
      </w:r>
      <w:r w:rsidR="00B223C5" w:rsidRPr="002B708A">
        <w:instrText xml:space="preserve"> DOCPROPERTY "Category"  \* MERGEFORMAT </w:instrText>
      </w:r>
      <w:r w:rsidR="00B223C5" w:rsidRPr="002B708A">
        <w:fldChar w:fldCharType="separate"/>
      </w:r>
      <w:r w:rsidR="002E0D38">
        <w:t>SL2024-33</w:t>
      </w:r>
      <w:r w:rsidR="00B223C5" w:rsidRPr="002B708A">
        <w:fldChar w:fldCharType="end"/>
      </w:r>
    </w:p>
    <w:p w14:paraId="1F5717CD" w14:textId="77777777" w:rsidR="006266A8" w:rsidRPr="002B708A" w:rsidRDefault="006266A8">
      <w:pPr>
        <w:pStyle w:val="madeunder"/>
      </w:pPr>
      <w:r w:rsidRPr="002B708A">
        <w:t>made under the</w:t>
      </w:r>
    </w:p>
    <w:bookmarkStart w:id="1" w:name="ActName"/>
    <w:p w14:paraId="6B38D63B" w14:textId="070063BB" w:rsidR="006266A8" w:rsidRPr="002B708A" w:rsidRDefault="008F6165">
      <w:pPr>
        <w:pStyle w:val="AuthLaw"/>
      </w:pPr>
      <w:r w:rsidRPr="008F6165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"http://www.legislation.act.gov.au/a/2003-20" \o "A2003-20"</w:instrText>
      </w:r>
      <w:r w:rsidRPr="008F6165">
        <w:rPr>
          <w:rStyle w:val="charCitHyperlinkAbbrev"/>
        </w:rPr>
      </w:r>
      <w:r w:rsidRPr="008F6165">
        <w:rPr>
          <w:rStyle w:val="charCitHyperlinkAbbrev"/>
        </w:rPr>
        <w:fldChar w:fldCharType="separate"/>
      </w:r>
      <w:r w:rsidRPr="008F6165">
        <w:rPr>
          <w:rStyle w:val="charCitHyperlinkAbbrev"/>
        </w:rPr>
        <w:t>Agents Act 2003</w:t>
      </w:r>
      <w:r w:rsidRPr="008F6165">
        <w:rPr>
          <w:rStyle w:val="charCitHyperlinkAbbrev"/>
        </w:rPr>
        <w:fldChar w:fldCharType="end"/>
      </w:r>
      <w:bookmarkEnd w:id="1"/>
    </w:p>
    <w:p w14:paraId="7E7F8F90" w14:textId="77777777" w:rsidR="006266A8" w:rsidRPr="002B708A" w:rsidRDefault="006266A8">
      <w:pPr>
        <w:pStyle w:val="Placeholder"/>
      </w:pPr>
      <w:r w:rsidRPr="002B708A">
        <w:rPr>
          <w:rStyle w:val="CharChapNo"/>
        </w:rPr>
        <w:t xml:space="preserve">  </w:t>
      </w:r>
      <w:r w:rsidRPr="002B708A">
        <w:rPr>
          <w:rStyle w:val="CharChapText"/>
        </w:rPr>
        <w:t xml:space="preserve">  </w:t>
      </w:r>
    </w:p>
    <w:p w14:paraId="7EB38A82" w14:textId="77777777" w:rsidR="006266A8" w:rsidRPr="002B708A" w:rsidRDefault="006266A8">
      <w:pPr>
        <w:pStyle w:val="Placeholder"/>
      </w:pPr>
      <w:r w:rsidRPr="002B708A">
        <w:rPr>
          <w:rStyle w:val="CharPartNo"/>
        </w:rPr>
        <w:t xml:space="preserve">  </w:t>
      </w:r>
      <w:r w:rsidRPr="002B708A">
        <w:rPr>
          <w:rStyle w:val="CharPartText"/>
        </w:rPr>
        <w:t xml:space="preserve">  </w:t>
      </w:r>
    </w:p>
    <w:p w14:paraId="48D59F87" w14:textId="77777777" w:rsidR="006266A8" w:rsidRPr="002B708A" w:rsidRDefault="006266A8">
      <w:pPr>
        <w:pStyle w:val="Placeholder"/>
      </w:pPr>
      <w:r w:rsidRPr="002B708A">
        <w:rPr>
          <w:rStyle w:val="CharDivNo"/>
        </w:rPr>
        <w:t xml:space="preserve">  </w:t>
      </w:r>
      <w:r w:rsidRPr="002B708A">
        <w:rPr>
          <w:rStyle w:val="CharDivText"/>
        </w:rPr>
        <w:t xml:space="preserve">  </w:t>
      </w:r>
    </w:p>
    <w:p w14:paraId="4655D316" w14:textId="77777777" w:rsidR="006266A8" w:rsidRPr="002B708A" w:rsidRDefault="006266A8">
      <w:pPr>
        <w:pStyle w:val="Placeholder"/>
      </w:pPr>
      <w:r w:rsidRPr="002B708A">
        <w:rPr>
          <w:rStyle w:val="charContents"/>
          <w:sz w:val="16"/>
        </w:rPr>
        <w:t xml:space="preserve">  </w:t>
      </w:r>
      <w:r w:rsidRPr="002B708A">
        <w:rPr>
          <w:rStyle w:val="charPage"/>
        </w:rPr>
        <w:t xml:space="preserve">  </w:t>
      </w:r>
    </w:p>
    <w:p w14:paraId="7AB4F609" w14:textId="77777777" w:rsidR="006266A8" w:rsidRPr="002B708A" w:rsidRDefault="006266A8" w:rsidP="001D4D23">
      <w:pPr>
        <w:pStyle w:val="N-line3"/>
      </w:pPr>
    </w:p>
    <w:p w14:paraId="096A0F4C" w14:textId="03E6376D" w:rsidR="006266A8" w:rsidRPr="002B708A" w:rsidRDefault="00FD1852" w:rsidP="00FD1852">
      <w:pPr>
        <w:pStyle w:val="AH5Sec"/>
        <w:shd w:val="pct25" w:color="auto" w:fill="auto"/>
      </w:pPr>
      <w:r w:rsidRPr="00FD1852">
        <w:rPr>
          <w:rStyle w:val="CharSectNo"/>
        </w:rPr>
        <w:t>1</w:t>
      </w:r>
      <w:r w:rsidRPr="002B708A">
        <w:tab/>
      </w:r>
      <w:r w:rsidR="006266A8" w:rsidRPr="002B708A">
        <w:t>Name of regulation</w:t>
      </w:r>
    </w:p>
    <w:p w14:paraId="44D9934D" w14:textId="23736E0D" w:rsidR="006266A8" w:rsidRPr="002B708A" w:rsidRDefault="006266A8">
      <w:pPr>
        <w:pStyle w:val="Amainreturn"/>
      </w:pPr>
      <w:r w:rsidRPr="002B708A">
        <w:t xml:space="preserve">This regulation is the </w:t>
      </w:r>
      <w:r w:rsidRPr="002B708A">
        <w:rPr>
          <w:i/>
        </w:rPr>
        <w:fldChar w:fldCharType="begin"/>
      </w:r>
      <w:r w:rsidRPr="002B708A">
        <w:rPr>
          <w:i/>
        </w:rPr>
        <w:instrText xml:space="preserve"> REF citation \*charformat </w:instrText>
      </w:r>
      <w:r w:rsidRPr="002B708A">
        <w:rPr>
          <w:i/>
        </w:rPr>
        <w:fldChar w:fldCharType="separate"/>
      </w:r>
      <w:r w:rsidR="002E0D38" w:rsidRPr="002E0D38">
        <w:rPr>
          <w:i/>
        </w:rPr>
        <w:t>Agents Amendment Regulation 2024 (No 1)</w:t>
      </w:r>
      <w:r w:rsidRPr="002B708A">
        <w:rPr>
          <w:i/>
        </w:rPr>
        <w:fldChar w:fldCharType="end"/>
      </w:r>
      <w:r w:rsidRPr="002B708A">
        <w:rPr>
          <w:iCs/>
        </w:rPr>
        <w:t>.</w:t>
      </w:r>
    </w:p>
    <w:p w14:paraId="69F4CFC1" w14:textId="1104E587" w:rsidR="006266A8" w:rsidRPr="002B708A" w:rsidRDefault="00FD1852" w:rsidP="000431BB">
      <w:pPr>
        <w:pStyle w:val="AH5Sec"/>
        <w:keepNext w:val="0"/>
        <w:shd w:val="pct25" w:color="auto" w:fill="auto"/>
      </w:pPr>
      <w:r w:rsidRPr="00FD1852">
        <w:rPr>
          <w:rStyle w:val="CharSectNo"/>
        </w:rPr>
        <w:t>2</w:t>
      </w:r>
      <w:r w:rsidRPr="002B708A">
        <w:tab/>
      </w:r>
      <w:r w:rsidR="006266A8" w:rsidRPr="002B708A">
        <w:t>Commencement</w:t>
      </w:r>
    </w:p>
    <w:p w14:paraId="6FD316B2" w14:textId="77777777" w:rsidR="006266A8" w:rsidRPr="002B708A" w:rsidRDefault="006266A8" w:rsidP="000431BB">
      <w:pPr>
        <w:pStyle w:val="Amainreturn"/>
      </w:pPr>
      <w:r w:rsidRPr="002B708A">
        <w:t>This regulation commences on the day after its notification day.</w:t>
      </w:r>
    </w:p>
    <w:p w14:paraId="101AA6F9" w14:textId="3CED762C" w:rsidR="006266A8" w:rsidRPr="002B708A" w:rsidRDefault="006266A8" w:rsidP="000431BB">
      <w:pPr>
        <w:pStyle w:val="aNote"/>
      </w:pPr>
      <w:r w:rsidRPr="008F6165">
        <w:rPr>
          <w:rStyle w:val="charItals"/>
        </w:rPr>
        <w:t>Note</w:t>
      </w:r>
      <w:r w:rsidRPr="008F6165">
        <w:rPr>
          <w:rStyle w:val="charItals"/>
        </w:rPr>
        <w:tab/>
      </w:r>
      <w:r w:rsidRPr="002B708A">
        <w:t xml:space="preserve">The naming and commencement provisions automatically commence on the notification day (see </w:t>
      </w:r>
      <w:hyperlink r:id="rId16" w:tooltip="A2001-14" w:history="1">
        <w:r w:rsidR="008F6165" w:rsidRPr="008F6165">
          <w:rPr>
            <w:rStyle w:val="charCitHyperlinkAbbrev"/>
          </w:rPr>
          <w:t>Legislation Act</w:t>
        </w:r>
      </w:hyperlink>
      <w:r w:rsidRPr="002B708A">
        <w:t>, s 75 (1)).</w:t>
      </w:r>
    </w:p>
    <w:p w14:paraId="1C58F027" w14:textId="54671106" w:rsidR="006266A8" w:rsidRPr="002B708A" w:rsidRDefault="00FD1852" w:rsidP="000431BB">
      <w:pPr>
        <w:pStyle w:val="AH5Sec"/>
        <w:keepNext w:val="0"/>
        <w:shd w:val="pct25" w:color="auto" w:fill="auto"/>
      </w:pPr>
      <w:r w:rsidRPr="00FD1852">
        <w:rPr>
          <w:rStyle w:val="CharSectNo"/>
        </w:rPr>
        <w:lastRenderedPageBreak/>
        <w:t>3</w:t>
      </w:r>
      <w:r w:rsidRPr="002B708A">
        <w:tab/>
      </w:r>
      <w:r w:rsidR="006266A8" w:rsidRPr="002B708A">
        <w:t>Legislation amended</w:t>
      </w:r>
    </w:p>
    <w:p w14:paraId="1B01D20D" w14:textId="048F4375" w:rsidR="006266A8" w:rsidRPr="002B708A" w:rsidRDefault="006266A8" w:rsidP="000431BB">
      <w:pPr>
        <w:pStyle w:val="Amainreturn"/>
      </w:pPr>
      <w:r w:rsidRPr="002B708A">
        <w:t xml:space="preserve">This regulation amends the </w:t>
      </w:r>
      <w:hyperlink r:id="rId17" w:tooltip="SL2003-38" w:history="1">
        <w:r w:rsidR="008F6165" w:rsidRPr="008F6165">
          <w:rPr>
            <w:rStyle w:val="charCitHyperlinkItal"/>
          </w:rPr>
          <w:t>Agents Regulation 2003</w:t>
        </w:r>
      </w:hyperlink>
      <w:r w:rsidRPr="002B708A">
        <w:t>.</w:t>
      </w:r>
    </w:p>
    <w:p w14:paraId="7E0C5A0C" w14:textId="3EC2DB62" w:rsidR="00657377" w:rsidRPr="002B708A" w:rsidRDefault="00FD1852" w:rsidP="00FD1852">
      <w:pPr>
        <w:pStyle w:val="AH5Sec"/>
        <w:shd w:val="pct25" w:color="auto" w:fill="auto"/>
      </w:pPr>
      <w:r w:rsidRPr="00FD1852">
        <w:rPr>
          <w:rStyle w:val="CharSectNo"/>
        </w:rPr>
        <w:t>4</w:t>
      </w:r>
      <w:r w:rsidRPr="002B708A">
        <w:tab/>
      </w:r>
      <w:r w:rsidR="00657377" w:rsidRPr="002B708A">
        <w:t>Section 5C</w:t>
      </w:r>
    </w:p>
    <w:p w14:paraId="43C1D5D5" w14:textId="3B267768" w:rsidR="00657377" w:rsidRPr="002B708A" w:rsidRDefault="00657377" w:rsidP="00657377">
      <w:pPr>
        <w:pStyle w:val="direction"/>
      </w:pPr>
      <w:r w:rsidRPr="002B708A">
        <w:t>substitute</w:t>
      </w:r>
    </w:p>
    <w:p w14:paraId="2A9D1CF5" w14:textId="77777777" w:rsidR="004C0BCE" w:rsidRPr="002B708A" w:rsidRDefault="004C0BCE" w:rsidP="0020705A">
      <w:pPr>
        <w:pStyle w:val="AH5Sec"/>
      </w:pPr>
      <w:r w:rsidRPr="00FD1852">
        <w:rPr>
          <w:rStyle w:val="CharSectNo"/>
        </w:rPr>
        <w:t>5C</w:t>
      </w:r>
      <w:r w:rsidRPr="002B708A">
        <w:tab/>
        <w:t>Entities to which Act does not apply—Act, s 6 (l)</w:t>
      </w:r>
    </w:p>
    <w:p w14:paraId="2EFA4697" w14:textId="77777777" w:rsidR="00657377" w:rsidRPr="002B708A" w:rsidRDefault="00657377" w:rsidP="00657377">
      <w:pPr>
        <w:pStyle w:val="IMain"/>
      </w:pPr>
      <w:r w:rsidRPr="002B708A">
        <w:tab/>
        <w:t>(1)</w:t>
      </w:r>
      <w:r w:rsidRPr="002B708A">
        <w:tab/>
        <w:t>The following entities are prescribed:</w:t>
      </w:r>
    </w:p>
    <w:p w14:paraId="5272EDDD" w14:textId="3457BFC0" w:rsidR="00657377" w:rsidRPr="002B708A" w:rsidRDefault="00657377" w:rsidP="00960975">
      <w:pPr>
        <w:pStyle w:val="Ipara"/>
      </w:pPr>
      <w:r w:rsidRPr="002B708A">
        <w:tab/>
        <w:t>(a)</w:t>
      </w:r>
      <w:r w:rsidRPr="002B708A">
        <w:tab/>
      </w:r>
      <w:r w:rsidR="004D734E" w:rsidRPr="002B708A">
        <w:t>a registered community housing provider</w:t>
      </w:r>
      <w:r w:rsidR="00582033" w:rsidRPr="002B708A">
        <w:t xml:space="preserve"> </w:t>
      </w:r>
      <w:r w:rsidR="00DE52F2" w:rsidRPr="002B708A">
        <w:t>when</w:t>
      </w:r>
      <w:r w:rsidR="00582033" w:rsidRPr="002B708A">
        <w:t xml:space="preserve"> </w:t>
      </w:r>
      <w:r w:rsidR="007D373C" w:rsidRPr="002B708A">
        <w:t>providing or offering to provide a</w:t>
      </w:r>
      <w:r w:rsidR="002C7D8C" w:rsidRPr="002B708A">
        <w:t xml:space="preserve"> </w:t>
      </w:r>
      <w:r w:rsidR="005628DA" w:rsidRPr="002B708A">
        <w:t>tenancy management service;</w:t>
      </w:r>
    </w:p>
    <w:p w14:paraId="732C2256" w14:textId="21C56E5B" w:rsidR="00657377" w:rsidRPr="002B708A" w:rsidRDefault="00657377" w:rsidP="00D87F43">
      <w:pPr>
        <w:pStyle w:val="Ipara"/>
      </w:pPr>
      <w:r w:rsidRPr="002B708A">
        <w:tab/>
        <w:t>(b)</w:t>
      </w:r>
      <w:r w:rsidRPr="002B708A">
        <w:tab/>
      </w:r>
      <w:r w:rsidR="00582033" w:rsidRPr="002B708A">
        <w:t>a person who provides</w:t>
      </w:r>
      <w:r w:rsidR="00FB5E8A" w:rsidRPr="002B708A">
        <w:t xml:space="preserve"> or offers to provide</w:t>
      </w:r>
      <w:r w:rsidR="00582033" w:rsidRPr="002B708A">
        <w:t xml:space="preserve"> a </w:t>
      </w:r>
      <w:r w:rsidR="00FB5E8A" w:rsidRPr="002B708A">
        <w:t xml:space="preserve">tenancy management </w:t>
      </w:r>
      <w:r w:rsidR="00582033" w:rsidRPr="002B708A">
        <w:t xml:space="preserve">service as an employee of </w:t>
      </w:r>
      <w:r w:rsidR="001D4D23" w:rsidRPr="002B708A">
        <w:t>a registered community housing provide</w:t>
      </w:r>
      <w:r w:rsidR="00FB5E8A" w:rsidRPr="002B708A">
        <w:t>r</w:t>
      </w:r>
      <w:r w:rsidRPr="002B708A">
        <w:t>.</w:t>
      </w:r>
    </w:p>
    <w:p w14:paraId="39C5184D" w14:textId="77777777" w:rsidR="00D42755" w:rsidRPr="002B708A" w:rsidRDefault="00D42755" w:rsidP="00D42755">
      <w:pPr>
        <w:pStyle w:val="IMain"/>
      </w:pPr>
      <w:r w:rsidRPr="002B708A">
        <w:tab/>
        <w:t>(2)</w:t>
      </w:r>
      <w:r w:rsidRPr="002B708A">
        <w:tab/>
        <w:t>In this section:</w:t>
      </w:r>
    </w:p>
    <w:p w14:paraId="56744047" w14:textId="2C17E28D" w:rsidR="00D42755" w:rsidRPr="002B708A" w:rsidRDefault="00D42755" w:rsidP="00FD1852">
      <w:pPr>
        <w:pStyle w:val="aDef"/>
      </w:pPr>
      <w:r w:rsidRPr="002B708A">
        <w:rPr>
          <w:rStyle w:val="charBoldItals"/>
        </w:rPr>
        <w:t>registered community housing provider</w:t>
      </w:r>
      <w:r w:rsidRPr="002B708A">
        <w:t xml:space="preserve">—see the </w:t>
      </w:r>
      <w:r w:rsidRPr="002B708A">
        <w:rPr>
          <w:rStyle w:val="charItals"/>
        </w:rPr>
        <w:t>Community Housing Providers National Law (ACT)</w:t>
      </w:r>
      <w:r w:rsidRPr="002B708A">
        <w:t>, section 4 (1).</w:t>
      </w:r>
    </w:p>
    <w:p w14:paraId="44D2D622" w14:textId="1253DCA5" w:rsidR="00D42755" w:rsidRPr="002B708A" w:rsidRDefault="00D42755" w:rsidP="00D42755">
      <w:pPr>
        <w:pStyle w:val="aNote"/>
        <w:rPr>
          <w:rStyle w:val="aNoteChar"/>
        </w:rPr>
      </w:pPr>
      <w:r w:rsidRPr="002B708A">
        <w:rPr>
          <w:rStyle w:val="charItals"/>
        </w:rPr>
        <w:t>Note</w:t>
      </w:r>
      <w:r w:rsidRPr="002B708A">
        <w:tab/>
      </w:r>
      <w:r w:rsidRPr="002B708A">
        <w:rPr>
          <w:rStyle w:val="aNoteChar"/>
        </w:rPr>
        <w:t xml:space="preserve">The </w:t>
      </w:r>
      <w:hyperlink r:id="rId18" w:tooltip="A2013-18" w:history="1">
        <w:r w:rsidRPr="002B708A">
          <w:rPr>
            <w:rStyle w:val="charCitHyperlinkItal"/>
          </w:rPr>
          <w:t>Community Housing Providers National Law (ACT) Act 2013</w:t>
        </w:r>
      </w:hyperlink>
      <w:r w:rsidRPr="002B708A">
        <w:rPr>
          <w:rStyle w:val="aNoteChar"/>
        </w:rPr>
        <w:t>, s</w:t>
      </w:r>
      <w:r w:rsidR="00BF7F99" w:rsidRPr="002B708A">
        <w:rPr>
          <w:rStyle w:val="aNoteChar"/>
        </w:rPr>
        <w:t> </w:t>
      </w:r>
      <w:r w:rsidRPr="002B708A">
        <w:rPr>
          <w:rStyle w:val="aNoteChar"/>
        </w:rPr>
        <w:t>7 applies the Community Housing Providers National Law set out in the appendix to the</w:t>
      </w:r>
      <w:r w:rsidRPr="002B708A">
        <w:rPr>
          <w:rStyle w:val="charItals"/>
        </w:rPr>
        <w:t xml:space="preserve"> </w:t>
      </w:r>
      <w:hyperlink r:id="rId19" w:tooltip="Act 2012 No 59 (NSW)" w:history="1">
        <w:r w:rsidRPr="002B708A">
          <w:rPr>
            <w:rStyle w:val="charCitHyperlinkItal"/>
          </w:rPr>
          <w:t>Community Housing Providers (Adoption of National Law) Act 2012</w:t>
        </w:r>
      </w:hyperlink>
      <w:r w:rsidRPr="002B708A">
        <w:rPr>
          <w:rStyle w:val="aNoteChar"/>
        </w:rPr>
        <w:t xml:space="preserve"> (NSW), as if it were a territory law referred to as the </w:t>
      </w:r>
      <w:r w:rsidRPr="002B708A">
        <w:rPr>
          <w:rStyle w:val="charItals"/>
        </w:rPr>
        <w:t>Community Housing Providers National Law (ACT)</w:t>
      </w:r>
      <w:r w:rsidRPr="002B708A">
        <w:rPr>
          <w:rStyle w:val="aNoteChar"/>
        </w:rPr>
        <w:t>.</w:t>
      </w:r>
    </w:p>
    <w:p w14:paraId="22813475" w14:textId="085A7CBF" w:rsidR="00FA1E22" w:rsidRPr="002B708A" w:rsidRDefault="00357A19" w:rsidP="00FD1852">
      <w:pPr>
        <w:pStyle w:val="aDef"/>
      </w:pPr>
      <w:r w:rsidRPr="008F6165">
        <w:rPr>
          <w:rStyle w:val="charBoldItals"/>
        </w:rPr>
        <w:t>tenancy management service</w:t>
      </w:r>
      <w:r w:rsidR="00FA1E22" w:rsidRPr="002B708A">
        <w:rPr>
          <w:bCs/>
          <w:iCs/>
        </w:rPr>
        <w:t>—</w:t>
      </w:r>
      <w:r w:rsidR="003E5E04" w:rsidRPr="002B708A">
        <w:rPr>
          <w:bCs/>
          <w:iCs/>
        </w:rPr>
        <w:t>each of the following is a</w:t>
      </w:r>
      <w:r w:rsidR="00FA1E22" w:rsidRPr="002B708A">
        <w:rPr>
          <w:bCs/>
          <w:iCs/>
        </w:rPr>
        <w:t xml:space="preserve"> </w:t>
      </w:r>
      <w:r w:rsidR="00FA1E22" w:rsidRPr="008F6165">
        <w:rPr>
          <w:rStyle w:val="charBoldItals"/>
        </w:rPr>
        <w:t>tenancy management service</w:t>
      </w:r>
      <w:r w:rsidR="00FA1E22" w:rsidRPr="002B708A">
        <w:rPr>
          <w:bCs/>
          <w:iCs/>
        </w:rPr>
        <w:t>:</w:t>
      </w:r>
    </w:p>
    <w:p w14:paraId="6F6E2BD4" w14:textId="266022F8" w:rsidR="00FA1E22" w:rsidRPr="002B708A" w:rsidRDefault="00357A19" w:rsidP="00FA1E22">
      <w:pPr>
        <w:pStyle w:val="Ipara"/>
      </w:pPr>
      <w:r w:rsidRPr="002B708A">
        <w:t xml:space="preserve"> </w:t>
      </w:r>
      <w:r w:rsidR="00FA1E22" w:rsidRPr="002B708A">
        <w:tab/>
        <w:t>(a)</w:t>
      </w:r>
      <w:r w:rsidR="00FA1E22" w:rsidRPr="002B708A">
        <w:tab/>
        <w:t>leasing land;</w:t>
      </w:r>
    </w:p>
    <w:p w14:paraId="378DB5D0" w14:textId="4F715B15" w:rsidR="00FA1E22" w:rsidRPr="002B708A" w:rsidRDefault="00FA1E22" w:rsidP="003E5E04">
      <w:pPr>
        <w:pStyle w:val="Ipara"/>
      </w:pPr>
      <w:r w:rsidRPr="002B708A">
        <w:tab/>
        <w:t>(b)</w:t>
      </w:r>
      <w:r w:rsidRPr="002B708A">
        <w:tab/>
        <w:t>negotiating with a person to</w:t>
      </w:r>
      <w:r w:rsidR="003E5E04" w:rsidRPr="002B708A">
        <w:t xml:space="preserve"> </w:t>
      </w:r>
      <w:r w:rsidRPr="002B708A">
        <w:t>enter into, or make or accept an offer to enter into, a lease, of land;</w:t>
      </w:r>
    </w:p>
    <w:p w14:paraId="5284B34B" w14:textId="77777777" w:rsidR="00FA1E22" w:rsidRPr="002B708A" w:rsidRDefault="00FA1E22" w:rsidP="00FA1E22">
      <w:pPr>
        <w:pStyle w:val="Ipara"/>
      </w:pPr>
      <w:r w:rsidRPr="002B708A">
        <w:tab/>
        <w:t>(c)</w:t>
      </w:r>
      <w:r w:rsidRPr="002B708A">
        <w:tab/>
        <w:t>collecting payments under a lease;</w:t>
      </w:r>
    </w:p>
    <w:p w14:paraId="47DF3011" w14:textId="07BBFBC0" w:rsidR="00FA1E22" w:rsidRPr="002B708A" w:rsidRDefault="00FA1E22" w:rsidP="00FA1E22">
      <w:pPr>
        <w:pStyle w:val="Ipara"/>
      </w:pPr>
      <w:r w:rsidRPr="002B708A">
        <w:tab/>
        <w:t>(d)</w:t>
      </w:r>
      <w:r w:rsidRPr="002B708A">
        <w:tab/>
        <w:t>managing property under a lease</w:t>
      </w:r>
      <w:r w:rsidR="00CC5EA0" w:rsidRPr="002B708A">
        <w:t>.</w:t>
      </w:r>
    </w:p>
    <w:p w14:paraId="5B14446A" w14:textId="77777777" w:rsidR="00FD1852" w:rsidRDefault="00FD1852">
      <w:pPr>
        <w:pStyle w:val="02Text"/>
        <w:sectPr w:rsidR="00FD1852" w:rsidSect="00FD185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2EB053A" w14:textId="77777777" w:rsidR="006266A8" w:rsidRPr="002B708A" w:rsidRDefault="006266A8">
      <w:pPr>
        <w:pStyle w:val="EndNoteHeading"/>
      </w:pPr>
      <w:r w:rsidRPr="002B708A">
        <w:lastRenderedPageBreak/>
        <w:t>Endnotes</w:t>
      </w:r>
    </w:p>
    <w:p w14:paraId="5D344CFF" w14:textId="77777777" w:rsidR="006266A8" w:rsidRPr="002B708A" w:rsidRDefault="006266A8">
      <w:pPr>
        <w:pStyle w:val="EndNoteSubHeading"/>
      </w:pPr>
      <w:r w:rsidRPr="002B708A">
        <w:t>1</w:t>
      </w:r>
      <w:r w:rsidRPr="002B708A">
        <w:tab/>
        <w:t>Notification</w:t>
      </w:r>
    </w:p>
    <w:p w14:paraId="3A7AC50E" w14:textId="77666CB2" w:rsidR="006266A8" w:rsidRPr="002B708A" w:rsidRDefault="006266A8">
      <w:pPr>
        <w:pStyle w:val="EndNoteText"/>
      </w:pPr>
      <w:r w:rsidRPr="002B708A">
        <w:tab/>
        <w:t xml:space="preserve">Notified under the </w:t>
      </w:r>
      <w:hyperlink r:id="rId25" w:tooltip="A2001-14" w:history="1">
        <w:r w:rsidR="008F6165" w:rsidRPr="008F6165">
          <w:rPr>
            <w:rStyle w:val="charCitHyperlinkAbbrev"/>
          </w:rPr>
          <w:t>Legislation Act</w:t>
        </w:r>
      </w:hyperlink>
      <w:r w:rsidRPr="002B708A">
        <w:t xml:space="preserve"> on</w:t>
      </w:r>
      <w:r w:rsidR="004036B4">
        <w:t xml:space="preserve"> 12 September 2024</w:t>
      </w:r>
      <w:r w:rsidRPr="002B708A">
        <w:t>.</w:t>
      </w:r>
    </w:p>
    <w:p w14:paraId="12E66B94" w14:textId="77777777" w:rsidR="006266A8" w:rsidRPr="002B708A" w:rsidRDefault="006266A8">
      <w:pPr>
        <w:pStyle w:val="EndNoteSubHeading"/>
      </w:pPr>
      <w:r w:rsidRPr="002B708A">
        <w:t>2</w:t>
      </w:r>
      <w:r w:rsidRPr="002B708A">
        <w:tab/>
        <w:t>Republications of amended laws</w:t>
      </w:r>
    </w:p>
    <w:p w14:paraId="2CB9B6CD" w14:textId="4B1E773A" w:rsidR="006266A8" w:rsidRPr="002B708A" w:rsidRDefault="006266A8">
      <w:pPr>
        <w:pStyle w:val="EndNoteText"/>
      </w:pPr>
      <w:r w:rsidRPr="002B708A">
        <w:tab/>
        <w:t xml:space="preserve">For the latest republication of amended laws, see </w:t>
      </w:r>
      <w:hyperlink r:id="rId26" w:history="1">
        <w:r w:rsidR="008F6165" w:rsidRPr="008F6165">
          <w:rPr>
            <w:rStyle w:val="charCitHyperlinkAbbrev"/>
          </w:rPr>
          <w:t>www.legislation.act.gov.au</w:t>
        </w:r>
      </w:hyperlink>
      <w:r w:rsidRPr="002B708A">
        <w:t>.</w:t>
      </w:r>
    </w:p>
    <w:p w14:paraId="6BA6AC7D" w14:textId="77777777" w:rsidR="006266A8" w:rsidRPr="002B708A" w:rsidRDefault="006266A8">
      <w:pPr>
        <w:pStyle w:val="N-line2"/>
      </w:pPr>
    </w:p>
    <w:p w14:paraId="7550342B" w14:textId="77777777" w:rsidR="00FD1852" w:rsidRDefault="00FD1852">
      <w:pPr>
        <w:pStyle w:val="05EndNote"/>
        <w:sectPr w:rsidR="00FD1852" w:rsidSect="00E16676">
          <w:headerReference w:type="even" r:id="rId27"/>
          <w:headerReference w:type="default" r:id="rId28"/>
          <w:footerReference w:type="even" r:id="rId29"/>
          <w:footerReference w:type="default" r:id="rId3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F88F357" w14:textId="77777777" w:rsidR="006266A8" w:rsidRPr="002B708A" w:rsidRDefault="006266A8" w:rsidP="00AB3E20"/>
    <w:p w14:paraId="13EC12C5" w14:textId="77777777" w:rsidR="002F18F3" w:rsidRDefault="002F18F3" w:rsidP="006266A8"/>
    <w:p w14:paraId="55551CCD" w14:textId="77777777" w:rsidR="00FD1852" w:rsidRDefault="00FD1852" w:rsidP="00FD1852"/>
    <w:p w14:paraId="4D8D7374" w14:textId="77777777" w:rsidR="00FD1852" w:rsidRDefault="00FD1852" w:rsidP="00FD1852">
      <w:pPr>
        <w:suppressLineNumbers/>
      </w:pPr>
    </w:p>
    <w:p w14:paraId="54A14C65" w14:textId="77777777" w:rsidR="00FD1852" w:rsidRDefault="00FD1852" w:rsidP="00FD1852">
      <w:pPr>
        <w:suppressLineNumbers/>
      </w:pPr>
    </w:p>
    <w:p w14:paraId="47F675AB" w14:textId="77777777" w:rsidR="00FD1852" w:rsidRDefault="00FD1852" w:rsidP="00FD1852">
      <w:pPr>
        <w:suppressLineNumbers/>
      </w:pPr>
    </w:p>
    <w:p w14:paraId="5D0E6889" w14:textId="77777777" w:rsidR="00FD1852" w:rsidRDefault="00FD1852" w:rsidP="00FD1852">
      <w:pPr>
        <w:suppressLineNumbers/>
      </w:pPr>
    </w:p>
    <w:p w14:paraId="5E39661D" w14:textId="77777777" w:rsidR="00FD1852" w:rsidRDefault="00FD1852" w:rsidP="00FD1852">
      <w:pPr>
        <w:suppressLineNumbers/>
      </w:pPr>
    </w:p>
    <w:p w14:paraId="7B3EDD63" w14:textId="77777777" w:rsidR="00FD1852" w:rsidRDefault="00FD1852" w:rsidP="00FD1852">
      <w:pPr>
        <w:suppressLineNumbers/>
      </w:pPr>
    </w:p>
    <w:p w14:paraId="6F7924F3" w14:textId="77777777" w:rsidR="00FD1852" w:rsidRDefault="00FD1852" w:rsidP="00FD1852">
      <w:pPr>
        <w:suppressLineNumbers/>
      </w:pPr>
    </w:p>
    <w:p w14:paraId="3985F758" w14:textId="77777777" w:rsidR="00FD1852" w:rsidRDefault="00FD1852" w:rsidP="00FD1852">
      <w:pPr>
        <w:suppressLineNumbers/>
      </w:pPr>
    </w:p>
    <w:p w14:paraId="66947ED6" w14:textId="77777777" w:rsidR="00FD1852" w:rsidRDefault="00FD1852" w:rsidP="00FD1852">
      <w:pPr>
        <w:suppressLineNumbers/>
      </w:pPr>
    </w:p>
    <w:p w14:paraId="54DC31EF" w14:textId="77777777" w:rsidR="00FD1852" w:rsidRDefault="00FD1852" w:rsidP="00FD1852">
      <w:pPr>
        <w:suppressLineNumbers/>
      </w:pPr>
    </w:p>
    <w:p w14:paraId="7ADA0E64" w14:textId="77777777" w:rsidR="00FD1852" w:rsidRDefault="00FD1852" w:rsidP="00FD1852">
      <w:pPr>
        <w:suppressLineNumbers/>
      </w:pPr>
    </w:p>
    <w:p w14:paraId="611DB3CD" w14:textId="77777777" w:rsidR="00FD1852" w:rsidRDefault="00FD1852" w:rsidP="00FD1852">
      <w:pPr>
        <w:suppressLineNumbers/>
      </w:pPr>
    </w:p>
    <w:p w14:paraId="402AAA1B" w14:textId="77777777" w:rsidR="00FD1852" w:rsidRDefault="00FD1852" w:rsidP="00FD1852">
      <w:pPr>
        <w:suppressLineNumbers/>
      </w:pPr>
    </w:p>
    <w:p w14:paraId="3BD65F1D" w14:textId="77777777" w:rsidR="00FD1852" w:rsidRDefault="00FD1852" w:rsidP="00FD1852">
      <w:pPr>
        <w:suppressLineNumbers/>
      </w:pPr>
    </w:p>
    <w:p w14:paraId="0142ED02" w14:textId="77777777" w:rsidR="00FD1852" w:rsidRDefault="00FD1852" w:rsidP="00FD1852">
      <w:pPr>
        <w:suppressLineNumbers/>
      </w:pPr>
    </w:p>
    <w:p w14:paraId="656B2880" w14:textId="77777777" w:rsidR="00FD1852" w:rsidRDefault="00FD1852" w:rsidP="00FD1852">
      <w:pPr>
        <w:suppressLineNumbers/>
      </w:pPr>
    </w:p>
    <w:p w14:paraId="1BF24BA4" w14:textId="77777777" w:rsidR="00FD1852" w:rsidRDefault="00FD1852" w:rsidP="00FD1852">
      <w:pPr>
        <w:suppressLineNumbers/>
      </w:pPr>
    </w:p>
    <w:p w14:paraId="16D3911A" w14:textId="4476D8C8" w:rsidR="00FD1852" w:rsidRDefault="00FD185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FD1852" w:rsidSect="00FD1852">
      <w:headerReference w:type="even" r:id="rId31"/>
      <w:headerReference w:type="default" r:id="rId32"/>
      <w:headerReference w:type="first" r:id="rId3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DB31" w14:textId="77777777" w:rsidR="006266A8" w:rsidRDefault="006266A8">
      <w:r>
        <w:separator/>
      </w:r>
    </w:p>
  </w:endnote>
  <w:endnote w:type="continuationSeparator" w:id="0">
    <w:p w14:paraId="0823F272" w14:textId="77777777" w:rsidR="006266A8" w:rsidRDefault="006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706C" w14:textId="196E3C7C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EBFD" w14:textId="5222BB09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D82" w14:textId="04D253AF" w:rsidR="00FD1852" w:rsidRDefault="00FD1852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22B83">
      <w:rPr>
        <w:rFonts w:ascii="Arial" w:hAnsi="Arial"/>
        <w:sz w:val="12"/>
      </w:rPr>
      <w:t>J2024-503</w:t>
    </w:r>
    <w:r>
      <w:rPr>
        <w:rFonts w:ascii="Arial" w:hAnsi="Arial"/>
        <w:sz w:val="12"/>
      </w:rPr>
      <w:fldChar w:fldCharType="end"/>
    </w:r>
  </w:p>
  <w:p w14:paraId="479348C9" w14:textId="10D18D34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8D64" w14:textId="77777777" w:rsidR="00FD1852" w:rsidRDefault="00FD185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D1852" w:rsidRPr="00CB3D59" w14:paraId="47C5EB17" w14:textId="77777777">
      <w:tc>
        <w:tcPr>
          <w:tcW w:w="847" w:type="pct"/>
        </w:tcPr>
        <w:p w14:paraId="1A322DE4" w14:textId="77777777" w:rsidR="00FD1852" w:rsidRPr="006D109C" w:rsidRDefault="00FD185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2174146" w14:textId="46C14182" w:rsidR="00FD1852" w:rsidRPr="006D109C" w:rsidRDefault="00FD185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22B83" w:rsidRPr="00922B83">
            <w:rPr>
              <w:rFonts w:cs="Arial"/>
              <w:szCs w:val="18"/>
            </w:rPr>
            <w:t>Agents Amendment Regulation 2024</w:t>
          </w:r>
          <w:r w:rsidR="00922B83">
            <w:t xml:space="preserve"> (No 1)</w:t>
          </w:r>
          <w:r>
            <w:rPr>
              <w:rFonts w:cs="Arial"/>
              <w:szCs w:val="18"/>
            </w:rPr>
            <w:fldChar w:fldCharType="end"/>
          </w:r>
        </w:p>
        <w:p w14:paraId="212FCBCF" w14:textId="0C13DF86" w:rsidR="00FD1852" w:rsidRPr="00783A18" w:rsidRDefault="00FD185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1AA9293" w14:textId="37BCF613" w:rsidR="00FD1852" w:rsidRPr="006D109C" w:rsidRDefault="00FD185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>SL2024-33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ED8BB75" w14:textId="55FC0D85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A368" w14:textId="77777777" w:rsidR="00FD1852" w:rsidRDefault="00FD185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D1852" w:rsidRPr="00CB3D59" w14:paraId="29D43AD3" w14:textId="77777777">
      <w:tc>
        <w:tcPr>
          <w:tcW w:w="1061" w:type="pct"/>
        </w:tcPr>
        <w:p w14:paraId="240D9F94" w14:textId="6DD11520" w:rsidR="00FD1852" w:rsidRPr="006D109C" w:rsidRDefault="00FD185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>SL2024-33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AFBF97" w14:textId="283604A5" w:rsidR="00FD1852" w:rsidRPr="006D109C" w:rsidRDefault="00FD185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22B83" w:rsidRPr="00922B83">
            <w:rPr>
              <w:rFonts w:cs="Arial"/>
              <w:szCs w:val="18"/>
            </w:rPr>
            <w:t>Agents Amendment Regulation 2024</w:t>
          </w:r>
          <w:r w:rsidR="00922B83">
            <w:t xml:space="preserve"> (No 1)</w:t>
          </w:r>
          <w:r>
            <w:rPr>
              <w:rFonts w:cs="Arial"/>
              <w:szCs w:val="18"/>
            </w:rPr>
            <w:fldChar w:fldCharType="end"/>
          </w:r>
        </w:p>
        <w:p w14:paraId="2655E0FE" w14:textId="3B21377C" w:rsidR="00FD1852" w:rsidRPr="00783A18" w:rsidRDefault="00FD185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2B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7A541A5" w14:textId="77777777" w:rsidR="00FD1852" w:rsidRPr="006D109C" w:rsidRDefault="00FD185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DE168FF" w14:textId="3C319A5F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6AAD" w14:textId="77777777" w:rsidR="00FD1852" w:rsidRDefault="00FD1852">
    <w:pPr>
      <w:rPr>
        <w:sz w:val="16"/>
      </w:rPr>
    </w:pPr>
  </w:p>
  <w:p w14:paraId="5B61556C" w14:textId="25CB1E4D" w:rsidR="00FD1852" w:rsidRDefault="00FD185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22B83">
      <w:rPr>
        <w:rFonts w:ascii="Arial" w:hAnsi="Arial"/>
        <w:sz w:val="12"/>
      </w:rPr>
      <w:t>J2024-503</w:t>
    </w:r>
    <w:r>
      <w:rPr>
        <w:rFonts w:ascii="Arial" w:hAnsi="Arial"/>
        <w:sz w:val="12"/>
      </w:rPr>
      <w:fldChar w:fldCharType="end"/>
    </w:r>
  </w:p>
  <w:p w14:paraId="401703A0" w14:textId="35133052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CB15" w14:textId="77777777" w:rsidR="00FD1852" w:rsidRDefault="00FD185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D1852" w14:paraId="216FEDCB" w14:textId="77777777">
      <w:trPr>
        <w:jc w:val="center"/>
      </w:trPr>
      <w:tc>
        <w:tcPr>
          <w:tcW w:w="1240" w:type="dxa"/>
        </w:tcPr>
        <w:p w14:paraId="2D32B9D3" w14:textId="77777777" w:rsidR="00FD1852" w:rsidRDefault="00FD185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E0F9B4A" w14:textId="45C6F54B" w:rsidR="00FD1852" w:rsidRDefault="00FD185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22B83">
            <w:t>Agents Amendment Regulation 2024 (No 1)</w:t>
          </w:r>
          <w:r>
            <w:fldChar w:fldCharType="end"/>
          </w:r>
        </w:p>
        <w:p w14:paraId="07C50BE0" w14:textId="1A89E018" w:rsidR="00FD1852" w:rsidRDefault="00FD185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22B8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D654760" w14:textId="25975BB2" w:rsidR="00FD1852" w:rsidRDefault="00FD185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22B83">
            <w:t>SL2024-33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</w:p>
      </w:tc>
    </w:tr>
  </w:tbl>
  <w:p w14:paraId="5E0235E6" w14:textId="210217FF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F404" w14:textId="77777777" w:rsidR="00FD1852" w:rsidRDefault="00FD185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D1852" w14:paraId="695EC0BE" w14:textId="77777777">
      <w:trPr>
        <w:jc w:val="center"/>
      </w:trPr>
      <w:tc>
        <w:tcPr>
          <w:tcW w:w="1553" w:type="dxa"/>
        </w:tcPr>
        <w:p w14:paraId="04E2266E" w14:textId="2245B876" w:rsidR="00FD1852" w:rsidRDefault="00FD185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22B83">
            <w:t>SL2024-33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2E90FDE" w14:textId="33DB4CBD" w:rsidR="00FD1852" w:rsidRDefault="00FD185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22B83">
            <w:t>Agents Amendment Regulation 2024 (No 1)</w:t>
          </w:r>
          <w:r>
            <w:fldChar w:fldCharType="end"/>
          </w:r>
        </w:p>
        <w:p w14:paraId="7212A38B" w14:textId="6D4C9C8A" w:rsidR="00FD1852" w:rsidRDefault="00FD185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22B8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22B8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018FAEA" w14:textId="77777777" w:rsidR="00FD1852" w:rsidRDefault="00FD185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3151BC7" w14:textId="419F8D72" w:rsidR="00FD1852" w:rsidRPr="00B223C5" w:rsidRDefault="00FD1852" w:rsidP="00B223C5">
    <w:pPr>
      <w:pStyle w:val="Status"/>
      <w:rPr>
        <w:rFonts w:cs="Arial"/>
      </w:rPr>
    </w:pPr>
    <w:r w:rsidRPr="00B223C5">
      <w:rPr>
        <w:rFonts w:cs="Arial"/>
      </w:rPr>
      <w:fldChar w:fldCharType="begin"/>
    </w:r>
    <w:r w:rsidRPr="00B223C5">
      <w:rPr>
        <w:rFonts w:cs="Arial"/>
      </w:rPr>
      <w:instrText xml:space="preserve"> DOCPROPERTY "Status" </w:instrText>
    </w:r>
    <w:r w:rsidRPr="00B223C5">
      <w:rPr>
        <w:rFonts w:cs="Arial"/>
      </w:rPr>
      <w:fldChar w:fldCharType="separate"/>
    </w:r>
    <w:r w:rsidR="00922B83" w:rsidRPr="00B223C5">
      <w:rPr>
        <w:rFonts w:cs="Arial"/>
      </w:rPr>
      <w:t xml:space="preserve"> </w:t>
    </w:r>
    <w:r w:rsidRPr="00B223C5">
      <w:rPr>
        <w:rFonts w:cs="Arial"/>
      </w:rPr>
      <w:fldChar w:fldCharType="end"/>
    </w:r>
    <w:r w:rsidR="00B223C5" w:rsidRPr="00B223C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CBC8" w14:textId="77777777" w:rsidR="006266A8" w:rsidRDefault="006266A8">
      <w:r>
        <w:separator/>
      </w:r>
    </w:p>
  </w:footnote>
  <w:footnote w:type="continuationSeparator" w:id="0">
    <w:p w14:paraId="4596F9C3" w14:textId="77777777" w:rsidR="006266A8" w:rsidRDefault="0062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3085" w14:textId="77777777" w:rsidR="00FD1852" w:rsidRDefault="00FD185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D565" w14:textId="77777777" w:rsidR="004E49DF" w:rsidRPr="00FD1852" w:rsidRDefault="004E49DF" w:rsidP="00FD1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2E69" w14:textId="77777777" w:rsidR="00FD1852" w:rsidRDefault="00FD1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4A64" w14:textId="77777777" w:rsidR="00FD1852" w:rsidRDefault="00FD18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D1852" w:rsidRPr="00CB3D59" w14:paraId="3FFB1F43" w14:textId="77777777" w:rsidTr="003A49FD">
      <w:tc>
        <w:tcPr>
          <w:tcW w:w="1701" w:type="dxa"/>
        </w:tcPr>
        <w:p w14:paraId="33918122" w14:textId="6B05350C" w:rsidR="00FD1852" w:rsidRPr="006D109C" w:rsidRDefault="00FD185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013BB08" w14:textId="07E04EA8" w:rsidR="00FD1852" w:rsidRPr="006D109C" w:rsidRDefault="00FD185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D1852" w:rsidRPr="00CB3D59" w14:paraId="26C14856" w14:textId="77777777" w:rsidTr="003A49FD">
      <w:tc>
        <w:tcPr>
          <w:tcW w:w="1701" w:type="dxa"/>
        </w:tcPr>
        <w:p w14:paraId="1FEB22D6" w14:textId="101E1EB0" w:rsidR="00FD1852" w:rsidRPr="006D109C" w:rsidRDefault="00FD185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AA428E3" w14:textId="0D5BED1F" w:rsidR="00FD1852" w:rsidRPr="006D109C" w:rsidRDefault="00FD185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D1852" w:rsidRPr="00CB3D59" w14:paraId="186201D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000C3BD" w14:textId="2FD4C68B" w:rsidR="00FD1852" w:rsidRPr="006D109C" w:rsidRDefault="00FD1852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223C5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2EDDA05" w14:textId="77777777" w:rsidR="00FD1852" w:rsidRDefault="00FD18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D1852" w:rsidRPr="00CB3D59" w14:paraId="1656CACF" w14:textId="77777777" w:rsidTr="003A49FD">
      <w:tc>
        <w:tcPr>
          <w:tcW w:w="6320" w:type="dxa"/>
        </w:tcPr>
        <w:p w14:paraId="7CC468A3" w14:textId="5FD5C618" w:rsidR="00FD1852" w:rsidRPr="006D109C" w:rsidRDefault="00FD185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5EF3F29" w14:textId="3007DD5A" w:rsidR="00FD1852" w:rsidRPr="006D109C" w:rsidRDefault="00FD185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D1852" w:rsidRPr="00CB3D59" w14:paraId="12F6A63B" w14:textId="77777777" w:rsidTr="003A49FD">
      <w:tc>
        <w:tcPr>
          <w:tcW w:w="6320" w:type="dxa"/>
        </w:tcPr>
        <w:p w14:paraId="1AAF228C" w14:textId="410BDC20" w:rsidR="00FD1852" w:rsidRPr="006D109C" w:rsidRDefault="00FD185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BCD02F1" w14:textId="08849F9A" w:rsidR="00FD1852" w:rsidRPr="006D109C" w:rsidRDefault="00FD185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D1852" w:rsidRPr="00CB3D59" w14:paraId="791D06A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B53CE46" w14:textId="43035CB0" w:rsidR="00FD1852" w:rsidRPr="006D109C" w:rsidRDefault="00FD1852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2B8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9962457" w14:textId="77777777" w:rsidR="00FD1852" w:rsidRDefault="00FD18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D1852" w14:paraId="6FE7903A" w14:textId="77777777">
      <w:trPr>
        <w:jc w:val="center"/>
      </w:trPr>
      <w:tc>
        <w:tcPr>
          <w:tcW w:w="1234" w:type="dxa"/>
        </w:tcPr>
        <w:p w14:paraId="20EE3AA0" w14:textId="77777777" w:rsidR="00FD1852" w:rsidRDefault="00FD1852">
          <w:pPr>
            <w:pStyle w:val="HeaderEven"/>
          </w:pPr>
        </w:p>
      </w:tc>
      <w:tc>
        <w:tcPr>
          <w:tcW w:w="6062" w:type="dxa"/>
        </w:tcPr>
        <w:p w14:paraId="6E4BE044" w14:textId="77777777" w:rsidR="00FD1852" w:rsidRDefault="00FD1852">
          <w:pPr>
            <w:pStyle w:val="HeaderEven"/>
          </w:pPr>
        </w:p>
      </w:tc>
    </w:tr>
    <w:tr w:rsidR="00FD1852" w14:paraId="7D0131F5" w14:textId="77777777">
      <w:trPr>
        <w:jc w:val="center"/>
      </w:trPr>
      <w:tc>
        <w:tcPr>
          <w:tcW w:w="1234" w:type="dxa"/>
        </w:tcPr>
        <w:p w14:paraId="21950745" w14:textId="77777777" w:rsidR="00FD1852" w:rsidRDefault="00FD1852">
          <w:pPr>
            <w:pStyle w:val="HeaderEven"/>
          </w:pPr>
        </w:p>
      </w:tc>
      <w:tc>
        <w:tcPr>
          <w:tcW w:w="6062" w:type="dxa"/>
        </w:tcPr>
        <w:p w14:paraId="6D44A1D4" w14:textId="77777777" w:rsidR="00FD1852" w:rsidRDefault="00FD1852">
          <w:pPr>
            <w:pStyle w:val="HeaderEven"/>
          </w:pPr>
        </w:p>
      </w:tc>
    </w:tr>
    <w:tr w:rsidR="00FD1852" w14:paraId="6FD2E06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1E66C3B" w14:textId="77777777" w:rsidR="00FD1852" w:rsidRDefault="00FD1852">
          <w:pPr>
            <w:pStyle w:val="HeaderEven6"/>
          </w:pPr>
        </w:p>
      </w:tc>
    </w:tr>
  </w:tbl>
  <w:p w14:paraId="07F6FE59" w14:textId="77777777" w:rsidR="00FD1852" w:rsidRDefault="00FD185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D1852" w14:paraId="3758B362" w14:textId="77777777">
      <w:trPr>
        <w:jc w:val="center"/>
      </w:trPr>
      <w:tc>
        <w:tcPr>
          <w:tcW w:w="6062" w:type="dxa"/>
        </w:tcPr>
        <w:p w14:paraId="701C6AD5" w14:textId="77777777" w:rsidR="00FD1852" w:rsidRDefault="00FD1852">
          <w:pPr>
            <w:pStyle w:val="HeaderOdd"/>
          </w:pPr>
        </w:p>
      </w:tc>
      <w:tc>
        <w:tcPr>
          <w:tcW w:w="1234" w:type="dxa"/>
        </w:tcPr>
        <w:p w14:paraId="0D3B4F2A" w14:textId="77777777" w:rsidR="00FD1852" w:rsidRDefault="00FD1852">
          <w:pPr>
            <w:pStyle w:val="HeaderOdd"/>
          </w:pPr>
        </w:p>
      </w:tc>
    </w:tr>
    <w:tr w:rsidR="00FD1852" w14:paraId="4C4678BC" w14:textId="77777777">
      <w:trPr>
        <w:jc w:val="center"/>
      </w:trPr>
      <w:tc>
        <w:tcPr>
          <w:tcW w:w="6062" w:type="dxa"/>
        </w:tcPr>
        <w:p w14:paraId="60E6881F" w14:textId="77777777" w:rsidR="00FD1852" w:rsidRDefault="00FD1852">
          <w:pPr>
            <w:pStyle w:val="HeaderOdd"/>
          </w:pPr>
        </w:p>
      </w:tc>
      <w:tc>
        <w:tcPr>
          <w:tcW w:w="1234" w:type="dxa"/>
        </w:tcPr>
        <w:p w14:paraId="0700FF15" w14:textId="77777777" w:rsidR="00FD1852" w:rsidRDefault="00FD1852">
          <w:pPr>
            <w:pStyle w:val="HeaderOdd"/>
          </w:pPr>
        </w:p>
      </w:tc>
    </w:tr>
    <w:tr w:rsidR="00FD1852" w14:paraId="7F904FF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6928F4D" w14:textId="77777777" w:rsidR="00FD1852" w:rsidRDefault="00FD1852">
          <w:pPr>
            <w:pStyle w:val="HeaderOdd6"/>
          </w:pPr>
        </w:p>
      </w:tc>
    </w:tr>
  </w:tbl>
  <w:p w14:paraId="5E59A700" w14:textId="77777777" w:rsidR="00FD1852" w:rsidRDefault="00FD185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7F8C71B" w14:textId="77777777" w:rsidTr="00567644">
      <w:trPr>
        <w:jc w:val="center"/>
      </w:trPr>
      <w:tc>
        <w:tcPr>
          <w:tcW w:w="1068" w:type="pct"/>
        </w:tcPr>
        <w:p w14:paraId="73BDC06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18B4C3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5CCD7AA" w14:textId="77777777" w:rsidTr="00567644">
      <w:trPr>
        <w:jc w:val="center"/>
      </w:trPr>
      <w:tc>
        <w:tcPr>
          <w:tcW w:w="1068" w:type="pct"/>
        </w:tcPr>
        <w:p w14:paraId="4DFB35D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94C790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C13DCA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E7A7CD5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105EF3B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00B7" w14:textId="77777777" w:rsidR="004E49DF" w:rsidRPr="00FD1852" w:rsidRDefault="004E49DF" w:rsidP="00FD1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39885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94316117">
    <w:abstractNumId w:val="41"/>
  </w:num>
  <w:num w:numId="36" w16cid:durableId="819156068">
    <w:abstractNumId w:val="3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843008629">
    <w:abstractNumId w:val="8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31BB"/>
    <w:rsid w:val="00043362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0621"/>
    <w:rsid w:val="0017182C"/>
    <w:rsid w:val="00172D13"/>
    <w:rsid w:val="001741FF"/>
    <w:rsid w:val="00175FD1"/>
    <w:rsid w:val="00176AE6"/>
    <w:rsid w:val="00177DDE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4D23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705A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87656"/>
    <w:rsid w:val="00290D70"/>
    <w:rsid w:val="0029692F"/>
    <w:rsid w:val="002A246D"/>
    <w:rsid w:val="002A6F4D"/>
    <w:rsid w:val="002A756E"/>
    <w:rsid w:val="002B2682"/>
    <w:rsid w:val="002B58FC"/>
    <w:rsid w:val="002B708A"/>
    <w:rsid w:val="002C5DB3"/>
    <w:rsid w:val="002C7985"/>
    <w:rsid w:val="002C7D8C"/>
    <w:rsid w:val="002D09CB"/>
    <w:rsid w:val="002D26EA"/>
    <w:rsid w:val="002D2A42"/>
    <w:rsid w:val="002D2FE5"/>
    <w:rsid w:val="002E01EA"/>
    <w:rsid w:val="002E0D38"/>
    <w:rsid w:val="002E144D"/>
    <w:rsid w:val="002E2007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A19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2EF4"/>
    <w:rsid w:val="003D4AAE"/>
    <w:rsid w:val="003D4C75"/>
    <w:rsid w:val="003D7254"/>
    <w:rsid w:val="003E0653"/>
    <w:rsid w:val="003E4A56"/>
    <w:rsid w:val="003E5E04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36B4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02E"/>
    <w:rsid w:val="00462B21"/>
    <w:rsid w:val="00464372"/>
    <w:rsid w:val="00465EB3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572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0BCE"/>
    <w:rsid w:val="004C2A16"/>
    <w:rsid w:val="004C724A"/>
    <w:rsid w:val="004D16B8"/>
    <w:rsid w:val="004D4557"/>
    <w:rsid w:val="004D53B8"/>
    <w:rsid w:val="004D734E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445E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21C"/>
    <w:rsid w:val="00553EA6"/>
    <w:rsid w:val="005569CD"/>
    <w:rsid w:val="005570F0"/>
    <w:rsid w:val="00562392"/>
    <w:rsid w:val="005623AE"/>
    <w:rsid w:val="005628DA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2033"/>
    <w:rsid w:val="005840DF"/>
    <w:rsid w:val="005859BF"/>
    <w:rsid w:val="00587DFD"/>
    <w:rsid w:val="0059278C"/>
    <w:rsid w:val="00596BB3"/>
    <w:rsid w:val="00596DA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D4DE8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25ED"/>
    <w:rsid w:val="006236B5"/>
    <w:rsid w:val="006253B7"/>
    <w:rsid w:val="006266A8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57377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831"/>
    <w:rsid w:val="00693C2C"/>
    <w:rsid w:val="00694725"/>
    <w:rsid w:val="006A440D"/>
    <w:rsid w:val="006B007C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82A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73C"/>
    <w:rsid w:val="007D3EA1"/>
    <w:rsid w:val="007D78B4"/>
    <w:rsid w:val="007E10D3"/>
    <w:rsid w:val="007E45F6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23CA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6F4B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C43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191C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6165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2B83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0975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2E46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4E71"/>
    <w:rsid w:val="009D558E"/>
    <w:rsid w:val="009D57E5"/>
    <w:rsid w:val="009D6C80"/>
    <w:rsid w:val="009E1707"/>
    <w:rsid w:val="009E2846"/>
    <w:rsid w:val="009E2EF5"/>
    <w:rsid w:val="009E435E"/>
    <w:rsid w:val="009E4BA9"/>
    <w:rsid w:val="009E7097"/>
    <w:rsid w:val="009F083F"/>
    <w:rsid w:val="009F55FD"/>
    <w:rsid w:val="009F5B59"/>
    <w:rsid w:val="009F7F80"/>
    <w:rsid w:val="00A04A82"/>
    <w:rsid w:val="00A05C7B"/>
    <w:rsid w:val="00A05FB5"/>
    <w:rsid w:val="00A073FA"/>
    <w:rsid w:val="00A0780F"/>
    <w:rsid w:val="00A11572"/>
    <w:rsid w:val="00A11A8D"/>
    <w:rsid w:val="00A15D01"/>
    <w:rsid w:val="00A17809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33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4ECF"/>
    <w:rsid w:val="00A85172"/>
    <w:rsid w:val="00A85940"/>
    <w:rsid w:val="00A86199"/>
    <w:rsid w:val="00A8778F"/>
    <w:rsid w:val="00A917DA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23C5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1F1B"/>
    <w:rsid w:val="00B5282A"/>
    <w:rsid w:val="00B538F4"/>
    <w:rsid w:val="00B545FE"/>
    <w:rsid w:val="00B6012B"/>
    <w:rsid w:val="00B60142"/>
    <w:rsid w:val="00B606F4"/>
    <w:rsid w:val="00B620F6"/>
    <w:rsid w:val="00B64E34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5C8F"/>
    <w:rsid w:val="00BE62C2"/>
    <w:rsid w:val="00BE7F9A"/>
    <w:rsid w:val="00BF302E"/>
    <w:rsid w:val="00BF31E6"/>
    <w:rsid w:val="00BF5F8B"/>
    <w:rsid w:val="00BF62D8"/>
    <w:rsid w:val="00BF7F05"/>
    <w:rsid w:val="00BF7F99"/>
    <w:rsid w:val="00C01BCA"/>
    <w:rsid w:val="00C02FCB"/>
    <w:rsid w:val="00C03188"/>
    <w:rsid w:val="00C070F2"/>
    <w:rsid w:val="00C12406"/>
    <w:rsid w:val="00C12B87"/>
    <w:rsid w:val="00C13661"/>
    <w:rsid w:val="00C14B20"/>
    <w:rsid w:val="00C155C4"/>
    <w:rsid w:val="00C25976"/>
    <w:rsid w:val="00C27723"/>
    <w:rsid w:val="00C30267"/>
    <w:rsid w:val="00C338A5"/>
    <w:rsid w:val="00C33D9A"/>
    <w:rsid w:val="00C34982"/>
    <w:rsid w:val="00C35525"/>
    <w:rsid w:val="00C35828"/>
    <w:rsid w:val="00C36A36"/>
    <w:rsid w:val="00C408F8"/>
    <w:rsid w:val="00C41E35"/>
    <w:rsid w:val="00C429F3"/>
    <w:rsid w:val="00C44145"/>
    <w:rsid w:val="00C46309"/>
    <w:rsid w:val="00C47253"/>
    <w:rsid w:val="00C54522"/>
    <w:rsid w:val="00C553CE"/>
    <w:rsid w:val="00C608AB"/>
    <w:rsid w:val="00C61DA2"/>
    <w:rsid w:val="00C66894"/>
    <w:rsid w:val="00C67A6D"/>
    <w:rsid w:val="00C70130"/>
    <w:rsid w:val="00C71B6A"/>
    <w:rsid w:val="00C74A15"/>
    <w:rsid w:val="00C771B0"/>
    <w:rsid w:val="00C774AB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2D0F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5EA0"/>
    <w:rsid w:val="00CD081E"/>
    <w:rsid w:val="00CD0FE1"/>
    <w:rsid w:val="00CD1FA2"/>
    <w:rsid w:val="00CD33FB"/>
    <w:rsid w:val="00CD4299"/>
    <w:rsid w:val="00CD492A"/>
    <w:rsid w:val="00CD5375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755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87F43"/>
    <w:rsid w:val="00D91037"/>
    <w:rsid w:val="00D928DD"/>
    <w:rsid w:val="00D93CCE"/>
    <w:rsid w:val="00D941AF"/>
    <w:rsid w:val="00DA2D77"/>
    <w:rsid w:val="00DA2EB6"/>
    <w:rsid w:val="00DA4966"/>
    <w:rsid w:val="00DA4EB0"/>
    <w:rsid w:val="00DA503D"/>
    <w:rsid w:val="00DA5FED"/>
    <w:rsid w:val="00DA6058"/>
    <w:rsid w:val="00DA78FE"/>
    <w:rsid w:val="00DB10BF"/>
    <w:rsid w:val="00DB2577"/>
    <w:rsid w:val="00DB379C"/>
    <w:rsid w:val="00DB3ED7"/>
    <w:rsid w:val="00DB42B9"/>
    <w:rsid w:val="00DB5483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2098"/>
    <w:rsid w:val="00DE31AF"/>
    <w:rsid w:val="00DE52F2"/>
    <w:rsid w:val="00DE5F53"/>
    <w:rsid w:val="00DE60F1"/>
    <w:rsid w:val="00DF1CAD"/>
    <w:rsid w:val="00DF32EB"/>
    <w:rsid w:val="00DF3C40"/>
    <w:rsid w:val="00DF796D"/>
    <w:rsid w:val="00DF7F9A"/>
    <w:rsid w:val="00E03956"/>
    <w:rsid w:val="00E06664"/>
    <w:rsid w:val="00E06DE5"/>
    <w:rsid w:val="00E079B9"/>
    <w:rsid w:val="00E10444"/>
    <w:rsid w:val="00E10F9E"/>
    <w:rsid w:val="00E13B68"/>
    <w:rsid w:val="00E13BFD"/>
    <w:rsid w:val="00E15EDD"/>
    <w:rsid w:val="00E16676"/>
    <w:rsid w:val="00E20D17"/>
    <w:rsid w:val="00E225D9"/>
    <w:rsid w:val="00E2278F"/>
    <w:rsid w:val="00E238EA"/>
    <w:rsid w:val="00E2427A"/>
    <w:rsid w:val="00E26A2E"/>
    <w:rsid w:val="00E3161F"/>
    <w:rsid w:val="00E32AD2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5C14"/>
    <w:rsid w:val="00E5643C"/>
    <w:rsid w:val="00E577E9"/>
    <w:rsid w:val="00E57927"/>
    <w:rsid w:val="00E60B1A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5ED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72D2"/>
    <w:rsid w:val="00EC0738"/>
    <w:rsid w:val="00EC078A"/>
    <w:rsid w:val="00EC3630"/>
    <w:rsid w:val="00EC3A35"/>
    <w:rsid w:val="00EC4759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1B07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1E22"/>
    <w:rsid w:val="00FA338B"/>
    <w:rsid w:val="00FA6994"/>
    <w:rsid w:val="00FA6F31"/>
    <w:rsid w:val="00FB1248"/>
    <w:rsid w:val="00FB293B"/>
    <w:rsid w:val="00FB49E9"/>
    <w:rsid w:val="00FB4FC8"/>
    <w:rsid w:val="00FB5E8A"/>
    <w:rsid w:val="00FB7419"/>
    <w:rsid w:val="00FC28D6"/>
    <w:rsid w:val="00FC2D85"/>
    <w:rsid w:val="00FC2E84"/>
    <w:rsid w:val="00FD1852"/>
    <w:rsid w:val="00FD3010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A5511"/>
  <w15:docId w15:val="{7C82B6A1-3567-4D89-AA37-DB80754F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5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D185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D185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D185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185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8778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8778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8778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8778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8778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D18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D1852"/>
  </w:style>
  <w:style w:type="paragraph" w:customStyle="1" w:styleId="00ClientCover">
    <w:name w:val="00ClientCover"/>
    <w:basedOn w:val="Normal"/>
    <w:rsid w:val="00FD1852"/>
  </w:style>
  <w:style w:type="paragraph" w:customStyle="1" w:styleId="02Text">
    <w:name w:val="02Text"/>
    <w:basedOn w:val="Normal"/>
    <w:rsid w:val="00FD1852"/>
  </w:style>
  <w:style w:type="paragraph" w:customStyle="1" w:styleId="BillBasic">
    <w:name w:val="BillBasic"/>
    <w:link w:val="BillBasicChar"/>
    <w:rsid w:val="00FD185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D18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D185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D185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D185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D1852"/>
    <w:pPr>
      <w:spacing w:before="240"/>
    </w:pPr>
  </w:style>
  <w:style w:type="paragraph" w:customStyle="1" w:styleId="EnactingWords">
    <w:name w:val="EnactingWords"/>
    <w:basedOn w:val="BillBasic"/>
    <w:rsid w:val="00FD1852"/>
    <w:pPr>
      <w:spacing w:before="120"/>
    </w:pPr>
  </w:style>
  <w:style w:type="paragraph" w:customStyle="1" w:styleId="Amain">
    <w:name w:val="A main"/>
    <w:basedOn w:val="BillBasic"/>
    <w:rsid w:val="00FD185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D1852"/>
    <w:pPr>
      <w:ind w:left="1100"/>
    </w:pPr>
  </w:style>
  <w:style w:type="paragraph" w:customStyle="1" w:styleId="Apara">
    <w:name w:val="A para"/>
    <w:basedOn w:val="BillBasic"/>
    <w:link w:val="AparaChar"/>
    <w:rsid w:val="00FD185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D185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D185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FD1852"/>
    <w:pPr>
      <w:ind w:left="1100"/>
    </w:pPr>
  </w:style>
  <w:style w:type="paragraph" w:customStyle="1" w:styleId="aExamHead">
    <w:name w:val="aExam Head"/>
    <w:basedOn w:val="BillBasicHeading"/>
    <w:next w:val="aExam"/>
    <w:rsid w:val="00FD185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D185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D185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D185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D1852"/>
    <w:pPr>
      <w:spacing w:before="120" w:after="60"/>
    </w:pPr>
  </w:style>
  <w:style w:type="paragraph" w:customStyle="1" w:styleId="HeaderOdd6">
    <w:name w:val="HeaderOdd6"/>
    <w:basedOn w:val="HeaderEven6"/>
    <w:rsid w:val="00FD1852"/>
    <w:pPr>
      <w:jc w:val="right"/>
    </w:pPr>
  </w:style>
  <w:style w:type="paragraph" w:customStyle="1" w:styleId="HeaderOdd">
    <w:name w:val="HeaderOdd"/>
    <w:basedOn w:val="HeaderEven"/>
    <w:rsid w:val="00FD1852"/>
    <w:pPr>
      <w:jc w:val="right"/>
    </w:pPr>
  </w:style>
  <w:style w:type="paragraph" w:customStyle="1" w:styleId="N-TOCheading">
    <w:name w:val="N-TOCheading"/>
    <w:basedOn w:val="BillBasicHeading"/>
    <w:next w:val="N-9pt"/>
    <w:rsid w:val="00FD185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D185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D185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D185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D185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D185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D185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D185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D185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D185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D185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D185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D185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D185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D185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D185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D185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D185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D185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D185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D185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D185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D185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8778F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D185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D185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D185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D185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D1852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D1852"/>
    <w:rPr>
      <w:rFonts w:ascii="Arial" w:hAnsi="Arial"/>
      <w:sz w:val="16"/>
    </w:rPr>
  </w:style>
  <w:style w:type="paragraph" w:customStyle="1" w:styleId="PageBreak">
    <w:name w:val="PageBreak"/>
    <w:basedOn w:val="Normal"/>
    <w:rsid w:val="00FD1852"/>
    <w:rPr>
      <w:sz w:val="4"/>
    </w:rPr>
  </w:style>
  <w:style w:type="paragraph" w:customStyle="1" w:styleId="04Dictionary">
    <w:name w:val="04Dictionary"/>
    <w:basedOn w:val="Normal"/>
    <w:rsid w:val="00FD1852"/>
  </w:style>
  <w:style w:type="paragraph" w:customStyle="1" w:styleId="N-line1">
    <w:name w:val="N-line1"/>
    <w:basedOn w:val="BillBasic"/>
    <w:rsid w:val="00FD185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D185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D185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D1852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D185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D1852"/>
  </w:style>
  <w:style w:type="paragraph" w:customStyle="1" w:styleId="03Schedule">
    <w:name w:val="03Schedule"/>
    <w:basedOn w:val="Normal"/>
    <w:rsid w:val="00FD1852"/>
  </w:style>
  <w:style w:type="paragraph" w:customStyle="1" w:styleId="ISched-heading">
    <w:name w:val="I Sched-heading"/>
    <w:basedOn w:val="BillBasicHeading"/>
    <w:next w:val="Normal"/>
    <w:rsid w:val="00FD185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D185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D185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D185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D1852"/>
  </w:style>
  <w:style w:type="paragraph" w:customStyle="1" w:styleId="Ipara">
    <w:name w:val="I para"/>
    <w:basedOn w:val="Apara"/>
    <w:rsid w:val="00FD1852"/>
    <w:pPr>
      <w:outlineLvl w:val="9"/>
    </w:pPr>
  </w:style>
  <w:style w:type="paragraph" w:customStyle="1" w:styleId="Isubpara">
    <w:name w:val="I subpara"/>
    <w:basedOn w:val="Asubpara"/>
    <w:rsid w:val="00FD185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D185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D1852"/>
  </w:style>
  <w:style w:type="character" w:customStyle="1" w:styleId="CharDivNo">
    <w:name w:val="CharDivNo"/>
    <w:basedOn w:val="DefaultParagraphFont"/>
    <w:rsid w:val="00FD1852"/>
  </w:style>
  <w:style w:type="character" w:customStyle="1" w:styleId="CharDivText">
    <w:name w:val="CharDivText"/>
    <w:basedOn w:val="DefaultParagraphFont"/>
    <w:rsid w:val="00FD1852"/>
  </w:style>
  <w:style w:type="character" w:customStyle="1" w:styleId="CharPartNo">
    <w:name w:val="CharPartNo"/>
    <w:basedOn w:val="DefaultParagraphFont"/>
    <w:rsid w:val="00FD1852"/>
  </w:style>
  <w:style w:type="paragraph" w:customStyle="1" w:styleId="Placeholder">
    <w:name w:val="Placeholder"/>
    <w:basedOn w:val="Normal"/>
    <w:rsid w:val="00FD1852"/>
    <w:rPr>
      <w:sz w:val="10"/>
    </w:rPr>
  </w:style>
  <w:style w:type="paragraph" w:styleId="PlainText">
    <w:name w:val="Plain Text"/>
    <w:basedOn w:val="Normal"/>
    <w:rsid w:val="00FD185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D1852"/>
  </w:style>
  <w:style w:type="character" w:customStyle="1" w:styleId="CharChapText">
    <w:name w:val="CharChapText"/>
    <w:basedOn w:val="DefaultParagraphFont"/>
    <w:rsid w:val="00FD1852"/>
  </w:style>
  <w:style w:type="character" w:customStyle="1" w:styleId="CharPartText">
    <w:name w:val="CharPartText"/>
    <w:basedOn w:val="DefaultParagraphFont"/>
    <w:rsid w:val="00FD1852"/>
  </w:style>
  <w:style w:type="paragraph" w:styleId="TOC1">
    <w:name w:val="toc 1"/>
    <w:basedOn w:val="Normal"/>
    <w:next w:val="Normal"/>
    <w:autoRedefine/>
    <w:rsid w:val="00FD185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D185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D185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D185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D1852"/>
  </w:style>
  <w:style w:type="paragraph" w:styleId="Title">
    <w:name w:val="Title"/>
    <w:basedOn w:val="Normal"/>
    <w:qFormat/>
    <w:rsid w:val="00A8778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D1852"/>
    <w:pPr>
      <w:ind w:left="4252"/>
    </w:pPr>
  </w:style>
  <w:style w:type="paragraph" w:customStyle="1" w:styleId="ActNo">
    <w:name w:val="ActNo"/>
    <w:basedOn w:val="BillBasicHeading"/>
    <w:rsid w:val="00FD185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D185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D1852"/>
    <w:pPr>
      <w:ind w:left="1500" w:hanging="400"/>
    </w:pPr>
  </w:style>
  <w:style w:type="paragraph" w:customStyle="1" w:styleId="LongTitle">
    <w:name w:val="LongTitle"/>
    <w:basedOn w:val="BillBasic"/>
    <w:rsid w:val="00FD1852"/>
    <w:pPr>
      <w:spacing w:before="300"/>
    </w:pPr>
  </w:style>
  <w:style w:type="paragraph" w:customStyle="1" w:styleId="Minister">
    <w:name w:val="Minister"/>
    <w:basedOn w:val="BillBasic"/>
    <w:rsid w:val="00FD185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D1852"/>
    <w:pPr>
      <w:tabs>
        <w:tab w:val="left" w:pos="4320"/>
      </w:tabs>
    </w:pPr>
  </w:style>
  <w:style w:type="paragraph" w:customStyle="1" w:styleId="madeunder">
    <w:name w:val="made under"/>
    <w:basedOn w:val="BillBasic"/>
    <w:rsid w:val="00FD185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D1852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D185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D1852"/>
    <w:rPr>
      <w:i/>
    </w:rPr>
  </w:style>
  <w:style w:type="paragraph" w:customStyle="1" w:styleId="00SigningPage">
    <w:name w:val="00SigningPage"/>
    <w:basedOn w:val="Normal"/>
    <w:rsid w:val="00FD1852"/>
  </w:style>
  <w:style w:type="paragraph" w:customStyle="1" w:styleId="Aparareturn">
    <w:name w:val="A para return"/>
    <w:basedOn w:val="BillBasic"/>
    <w:rsid w:val="00FD1852"/>
    <w:pPr>
      <w:ind w:left="1600"/>
    </w:pPr>
  </w:style>
  <w:style w:type="paragraph" w:customStyle="1" w:styleId="Asubparareturn">
    <w:name w:val="A subpara return"/>
    <w:basedOn w:val="BillBasic"/>
    <w:rsid w:val="00FD1852"/>
    <w:pPr>
      <w:ind w:left="2100"/>
    </w:pPr>
  </w:style>
  <w:style w:type="paragraph" w:customStyle="1" w:styleId="CommentNum">
    <w:name w:val="CommentNum"/>
    <w:basedOn w:val="Comment"/>
    <w:rsid w:val="00FD1852"/>
    <w:pPr>
      <w:ind w:left="1800" w:hanging="1800"/>
    </w:pPr>
  </w:style>
  <w:style w:type="paragraph" w:styleId="TOC8">
    <w:name w:val="toc 8"/>
    <w:basedOn w:val="TOC3"/>
    <w:next w:val="Normal"/>
    <w:autoRedefine/>
    <w:rsid w:val="00FD1852"/>
    <w:pPr>
      <w:keepNext w:val="0"/>
      <w:spacing w:before="120"/>
    </w:pPr>
  </w:style>
  <w:style w:type="paragraph" w:customStyle="1" w:styleId="Judges">
    <w:name w:val="Judges"/>
    <w:basedOn w:val="Minister"/>
    <w:rsid w:val="00FD1852"/>
    <w:pPr>
      <w:spacing w:before="180"/>
    </w:pPr>
  </w:style>
  <w:style w:type="paragraph" w:customStyle="1" w:styleId="BillFor">
    <w:name w:val="BillFor"/>
    <w:basedOn w:val="BillBasicHeading"/>
    <w:rsid w:val="00FD185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D1852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D185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D185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D185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D1852"/>
    <w:pPr>
      <w:spacing w:before="60"/>
      <w:ind w:left="2540" w:hanging="400"/>
    </w:pPr>
  </w:style>
  <w:style w:type="paragraph" w:customStyle="1" w:styleId="aDefpara">
    <w:name w:val="aDef para"/>
    <w:basedOn w:val="Apara"/>
    <w:rsid w:val="00FD1852"/>
  </w:style>
  <w:style w:type="paragraph" w:customStyle="1" w:styleId="aDefsubpara">
    <w:name w:val="aDef subpara"/>
    <w:basedOn w:val="Asubpara"/>
    <w:rsid w:val="00FD1852"/>
  </w:style>
  <w:style w:type="paragraph" w:customStyle="1" w:styleId="Idefpara">
    <w:name w:val="I def para"/>
    <w:basedOn w:val="Ipara"/>
    <w:rsid w:val="00FD1852"/>
  </w:style>
  <w:style w:type="paragraph" w:customStyle="1" w:styleId="Idefsubpara">
    <w:name w:val="I def subpara"/>
    <w:basedOn w:val="Isubpara"/>
    <w:rsid w:val="00FD1852"/>
  </w:style>
  <w:style w:type="paragraph" w:customStyle="1" w:styleId="Notified">
    <w:name w:val="Notified"/>
    <w:basedOn w:val="BillBasic"/>
    <w:rsid w:val="00FD185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D1852"/>
  </w:style>
  <w:style w:type="paragraph" w:customStyle="1" w:styleId="IDict-Heading">
    <w:name w:val="I Dict-Heading"/>
    <w:basedOn w:val="BillBasicHeading"/>
    <w:rsid w:val="00FD185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D1852"/>
  </w:style>
  <w:style w:type="paragraph" w:styleId="Salutation">
    <w:name w:val="Salutation"/>
    <w:basedOn w:val="Normal"/>
    <w:next w:val="Normal"/>
    <w:rsid w:val="00A8778F"/>
  </w:style>
  <w:style w:type="paragraph" w:customStyle="1" w:styleId="aNoteBullet">
    <w:name w:val="aNoteBullet"/>
    <w:basedOn w:val="aNoteSymb"/>
    <w:rsid w:val="00FD185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8778F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D185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D185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D1852"/>
    <w:pPr>
      <w:spacing w:before="60"/>
      <w:ind w:firstLine="0"/>
    </w:pPr>
  </w:style>
  <w:style w:type="paragraph" w:customStyle="1" w:styleId="MinisterWord">
    <w:name w:val="MinisterWord"/>
    <w:basedOn w:val="Normal"/>
    <w:rsid w:val="00FD1852"/>
    <w:pPr>
      <w:spacing w:before="60"/>
      <w:jc w:val="right"/>
    </w:pPr>
  </w:style>
  <w:style w:type="paragraph" w:customStyle="1" w:styleId="aExamPara">
    <w:name w:val="aExamPara"/>
    <w:basedOn w:val="aExam"/>
    <w:rsid w:val="00FD185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D1852"/>
    <w:pPr>
      <w:ind w:left="1500"/>
    </w:pPr>
  </w:style>
  <w:style w:type="paragraph" w:customStyle="1" w:styleId="aExamBullet">
    <w:name w:val="aExamBullet"/>
    <w:basedOn w:val="aExam"/>
    <w:rsid w:val="00FD185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D185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D185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D1852"/>
    <w:rPr>
      <w:sz w:val="20"/>
    </w:rPr>
  </w:style>
  <w:style w:type="paragraph" w:customStyle="1" w:styleId="aParaNotePara">
    <w:name w:val="aParaNotePara"/>
    <w:basedOn w:val="aNoteParaSymb"/>
    <w:rsid w:val="00FD185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D1852"/>
    <w:rPr>
      <w:b/>
    </w:rPr>
  </w:style>
  <w:style w:type="character" w:customStyle="1" w:styleId="charBoldItals">
    <w:name w:val="charBoldItals"/>
    <w:basedOn w:val="DefaultParagraphFont"/>
    <w:rsid w:val="00FD1852"/>
    <w:rPr>
      <w:b/>
      <w:i/>
    </w:rPr>
  </w:style>
  <w:style w:type="character" w:customStyle="1" w:styleId="charItals">
    <w:name w:val="charItals"/>
    <w:basedOn w:val="DefaultParagraphFont"/>
    <w:rsid w:val="00FD1852"/>
    <w:rPr>
      <w:i/>
    </w:rPr>
  </w:style>
  <w:style w:type="character" w:customStyle="1" w:styleId="charUnderline">
    <w:name w:val="charUnderline"/>
    <w:basedOn w:val="DefaultParagraphFont"/>
    <w:rsid w:val="00FD1852"/>
    <w:rPr>
      <w:u w:val="single"/>
    </w:rPr>
  </w:style>
  <w:style w:type="paragraph" w:customStyle="1" w:styleId="TableHd">
    <w:name w:val="TableHd"/>
    <w:basedOn w:val="Normal"/>
    <w:rsid w:val="00FD185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D185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D185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D185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D185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D1852"/>
    <w:pPr>
      <w:spacing w:before="60" w:after="60"/>
    </w:pPr>
  </w:style>
  <w:style w:type="paragraph" w:customStyle="1" w:styleId="IshadedH5Sec">
    <w:name w:val="I shaded H5 Sec"/>
    <w:basedOn w:val="AH5Sec"/>
    <w:rsid w:val="00FD185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D1852"/>
  </w:style>
  <w:style w:type="paragraph" w:customStyle="1" w:styleId="Penalty">
    <w:name w:val="Penalty"/>
    <w:basedOn w:val="Amainreturn"/>
    <w:rsid w:val="00FD1852"/>
  </w:style>
  <w:style w:type="paragraph" w:customStyle="1" w:styleId="aNoteText">
    <w:name w:val="aNoteText"/>
    <w:basedOn w:val="aNoteSymb"/>
    <w:rsid w:val="00FD1852"/>
    <w:pPr>
      <w:spacing w:before="60"/>
      <w:ind w:firstLine="0"/>
    </w:pPr>
  </w:style>
  <w:style w:type="paragraph" w:customStyle="1" w:styleId="aExamINum">
    <w:name w:val="aExamINum"/>
    <w:basedOn w:val="aExam"/>
    <w:rsid w:val="00A8778F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D185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8778F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D185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D185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D1852"/>
    <w:pPr>
      <w:ind w:left="1600"/>
    </w:pPr>
  </w:style>
  <w:style w:type="paragraph" w:customStyle="1" w:styleId="aExampar">
    <w:name w:val="aExampar"/>
    <w:basedOn w:val="aExamss"/>
    <w:rsid w:val="00FD1852"/>
    <w:pPr>
      <w:ind w:left="1600"/>
    </w:pPr>
  </w:style>
  <w:style w:type="paragraph" w:customStyle="1" w:styleId="aExamINumss">
    <w:name w:val="aExamINumss"/>
    <w:basedOn w:val="aExamss"/>
    <w:rsid w:val="00FD185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D185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D1852"/>
    <w:pPr>
      <w:ind w:left="1500"/>
    </w:pPr>
  </w:style>
  <w:style w:type="paragraph" w:customStyle="1" w:styleId="aExamNumTextpar">
    <w:name w:val="aExamNumTextpar"/>
    <w:basedOn w:val="aExampar"/>
    <w:rsid w:val="00A8778F"/>
    <w:pPr>
      <w:ind w:left="2000"/>
    </w:pPr>
  </w:style>
  <w:style w:type="paragraph" w:customStyle="1" w:styleId="aExamBulletss">
    <w:name w:val="aExamBulletss"/>
    <w:basedOn w:val="aExamss"/>
    <w:rsid w:val="00FD1852"/>
    <w:pPr>
      <w:ind w:left="1500" w:hanging="400"/>
    </w:pPr>
  </w:style>
  <w:style w:type="paragraph" w:customStyle="1" w:styleId="aExamBulletpar">
    <w:name w:val="aExamBulletpar"/>
    <w:basedOn w:val="aExampar"/>
    <w:rsid w:val="00FD185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D1852"/>
    <w:pPr>
      <w:ind w:left="2140"/>
    </w:pPr>
  </w:style>
  <w:style w:type="paragraph" w:customStyle="1" w:styleId="aExamsubpar">
    <w:name w:val="aExamsubpar"/>
    <w:basedOn w:val="aExamss"/>
    <w:rsid w:val="00FD1852"/>
    <w:pPr>
      <w:ind w:left="2140"/>
    </w:pPr>
  </w:style>
  <w:style w:type="paragraph" w:customStyle="1" w:styleId="aExamNumsubpar">
    <w:name w:val="aExamNumsubpar"/>
    <w:basedOn w:val="aExamsubpar"/>
    <w:rsid w:val="00FD1852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8778F"/>
    <w:pPr>
      <w:ind w:left="2540"/>
    </w:pPr>
  </w:style>
  <w:style w:type="paragraph" w:customStyle="1" w:styleId="aExamBulletsubpar">
    <w:name w:val="aExamBulletsubpar"/>
    <w:basedOn w:val="aExamsubpar"/>
    <w:rsid w:val="00FD1852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D185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D185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D185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D185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D185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8778F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D1852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D185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D185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D185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D185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8778F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8778F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D1852"/>
  </w:style>
  <w:style w:type="paragraph" w:customStyle="1" w:styleId="SchApara">
    <w:name w:val="Sch A para"/>
    <w:basedOn w:val="Apara"/>
    <w:rsid w:val="00FD1852"/>
  </w:style>
  <w:style w:type="paragraph" w:customStyle="1" w:styleId="SchAsubpara">
    <w:name w:val="Sch A subpara"/>
    <w:basedOn w:val="Asubpara"/>
    <w:rsid w:val="00FD1852"/>
  </w:style>
  <w:style w:type="paragraph" w:customStyle="1" w:styleId="SchAsubsubpara">
    <w:name w:val="Sch A subsubpara"/>
    <w:basedOn w:val="Asubsubpara"/>
    <w:rsid w:val="00FD1852"/>
  </w:style>
  <w:style w:type="paragraph" w:customStyle="1" w:styleId="TOCOL1">
    <w:name w:val="TOCOL 1"/>
    <w:basedOn w:val="TOC1"/>
    <w:rsid w:val="00FD1852"/>
  </w:style>
  <w:style w:type="paragraph" w:customStyle="1" w:styleId="TOCOL2">
    <w:name w:val="TOCOL 2"/>
    <w:basedOn w:val="TOC2"/>
    <w:rsid w:val="00FD1852"/>
    <w:pPr>
      <w:keepNext w:val="0"/>
    </w:pPr>
  </w:style>
  <w:style w:type="paragraph" w:customStyle="1" w:styleId="TOCOL3">
    <w:name w:val="TOCOL 3"/>
    <w:basedOn w:val="TOC3"/>
    <w:rsid w:val="00FD1852"/>
    <w:pPr>
      <w:keepNext w:val="0"/>
    </w:pPr>
  </w:style>
  <w:style w:type="paragraph" w:customStyle="1" w:styleId="TOCOL4">
    <w:name w:val="TOCOL 4"/>
    <w:basedOn w:val="TOC4"/>
    <w:rsid w:val="00FD1852"/>
    <w:pPr>
      <w:keepNext w:val="0"/>
    </w:pPr>
  </w:style>
  <w:style w:type="paragraph" w:customStyle="1" w:styleId="TOCOL5">
    <w:name w:val="TOCOL 5"/>
    <w:basedOn w:val="TOC5"/>
    <w:rsid w:val="00FD1852"/>
    <w:pPr>
      <w:tabs>
        <w:tab w:val="left" w:pos="400"/>
      </w:tabs>
    </w:pPr>
  </w:style>
  <w:style w:type="paragraph" w:customStyle="1" w:styleId="TOCOL6">
    <w:name w:val="TOCOL 6"/>
    <w:basedOn w:val="TOC6"/>
    <w:rsid w:val="00FD1852"/>
    <w:pPr>
      <w:keepNext w:val="0"/>
    </w:pPr>
  </w:style>
  <w:style w:type="paragraph" w:customStyle="1" w:styleId="TOCOL7">
    <w:name w:val="TOCOL 7"/>
    <w:basedOn w:val="TOC7"/>
    <w:rsid w:val="00FD1852"/>
  </w:style>
  <w:style w:type="paragraph" w:customStyle="1" w:styleId="TOCOL8">
    <w:name w:val="TOCOL 8"/>
    <w:basedOn w:val="TOC8"/>
    <w:rsid w:val="00FD1852"/>
  </w:style>
  <w:style w:type="paragraph" w:customStyle="1" w:styleId="TOCOL9">
    <w:name w:val="TOCOL 9"/>
    <w:basedOn w:val="TOC9"/>
    <w:rsid w:val="00FD1852"/>
    <w:pPr>
      <w:ind w:right="0"/>
    </w:pPr>
  </w:style>
  <w:style w:type="paragraph" w:styleId="TOC9">
    <w:name w:val="toc 9"/>
    <w:basedOn w:val="Normal"/>
    <w:next w:val="Normal"/>
    <w:autoRedefine/>
    <w:rsid w:val="00FD1852"/>
    <w:pPr>
      <w:ind w:left="1920" w:right="600"/>
    </w:pPr>
  </w:style>
  <w:style w:type="paragraph" w:customStyle="1" w:styleId="Billname1">
    <w:name w:val="Billname1"/>
    <w:basedOn w:val="Normal"/>
    <w:rsid w:val="00FD185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D1852"/>
    <w:rPr>
      <w:sz w:val="20"/>
    </w:rPr>
  </w:style>
  <w:style w:type="paragraph" w:customStyle="1" w:styleId="TablePara10">
    <w:name w:val="TablePara10"/>
    <w:basedOn w:val="tablepara"/>
    <w:rsid w:val="00FD185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D185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D1852"/>
  </w:style>
  <w:style w:type="character" w:customStyle="1" w:styleId="charPage">
    <w:name w:val="charPage"/>
    <w:basedOn w:val="DefaultParagraphFont"/>
    <w:rsid w:val="00FD1852"/>
  </w:style>
  <w:style w:type="character" w:styleId="PageNumber">
    <w:name w:val="page number"/>
    <w:basedOn w:val="DefaultParagraphFont"/>
    <w:rsid w:val="00FD1852"/>
  </w:style>
  <w:style w:type="paragraph" w:customStyle="1" w:styleId="Letterhead">
    <w:name w:val="Letterhead"/>
    <w:rsid w:val="00FD185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8778F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8778F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D1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185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8778F"/>
  </w:style>
  <w:style w:type="character" w:customStyle="1" w:styleId="FooterChar">
    <w:name w:val="Footer Char"/>
    <w:basedOn w:val="DefaultParagraphFont"/>
    <w:link w:val="Footer"/>
    <w:rsid w:val="00FD185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D185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D1852"/>
  </w:style>
  <w:style w:type="paragraph" w:customStyle="1" w:styleId="TableBullet">
    <w:name w:val="TableBullet"/>
    <w:basedOn w:val="TableText10"/>
    <w:qFormat/>
    <w:rsid w:val="00FD185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D185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D185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8778F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8778F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D1852"/>
    <w:pPr>
      <w:numPr>
        <w:numId w:val="19"/>
      </w:numPr>
    </w:pPr>
  </w:style>
  <w:style w:type="paragraph" w:customStyle="1" w:styleId="ISchMain">
    <w:name w:val="I Sch Main"/>
    <w:basedOn w:val="BillBasic"/>
    <w:rsid w:val="00FD185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D185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D185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D185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D185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D185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D185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D185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D185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D1852"/>
    <w:rPr>
      <w:sz w:val="24"/>
      <w:lang w:eastAsia="en-US"/>
    </w:rPr>
  </w:style>
  <w:style w:type="paragraph" w:customStyle="1" w:styleId="Status">
    <w:name w:val="Status"/>
    <w:basedOn w:val="Normal"/>
    <w:rsid w:val="00FD185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D1852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A8778F"/>
  </w:style>
  <w:style w:type="character" w:customStyle="1" w:styleId="aDefChar">
    <w:name w:val="aDef Char"/>
    <w:basedOn w:val="DefaultParagraphFont"/>
    <w:link w:val="aDef"/>
    <w:locked/>
    <w:rsid w:val="00657377"/>
    <w:rPr>
      <w:sz w:val="24"/>
      <w:lang w:eastAsia="en-US"/>
    </w:rPr>
  </w:style>
  <w:style w:type="character" w:customStyle="1" w:styleId="cf01">
    <w:name w:val="cf01"/>
    <w:basedOn w:val="DefaultParagraphFont"/>
    <w:rsid w:val="002C7D8C"/>
    <w:rPr>
      <w:rFonts w:ascii="Segoe UI" w:hAnsi="Segoe UI" w:cs="Segoe UI" w:hint="default"/>
      <w:sz w:val="18"/>
      <w:szCs w:val="18"/>
    </w:rPr>
  </w:style>
  <w:style w:type="character" w:customStyle="1" w:styleId="AparaChar">
    <w:name w:val="A para Char"/>
    <w:basedOn w:val="DefaultParagraphFont"/>
    <w:link w:val="Apara"/>
    <w:locked/>
    <w:rsid w:val="00FA1E2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16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D1852"/>
  </w:style>
  <w:style w:type="paragraph" w:customStyle="1" w:styleId="05Endnote0">
    <w:name w:val="05Endnote"/>
    <w:basedOn w:val="Normal"/>
    <w:rsid w:val="00FD1852"/>
  </w:style>
  <w:style w:type="paragraph" w:customStyle="1" w:styleId="06Copyright">
    <w:name w:val="06Copyright"/>
    <w:basedOn w:val="Normal"/>
    <w:rsid w:val="00FD1852"/>
  </w:style>
  <w:style w:type="paragraph" w:customStyle="1" w:styleId="RepubNo">
    <w:name w:val="RepubNo"/>
    <w:basedOn w:val="BillBasicHeading"/>
    <w:rsid w:val="00FD185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D185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D185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D1852"/>
    <w:rPr>
      <w:rFonts w:ascii="Arial" w:hAnsi="Arial"/>
      <w:b/>
    </w:rPr>
  </w:style>
  <w:style w:type="paragraph" w:customStyle="1" w:styleId="CoverSubHdg">
    <w:name w:val="CoverSubHdg"/>
    <w:basedOn w:val="CoverHeading"/>
    <w:rsid w:val="00FD185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D185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D185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D185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D185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D185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D185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D185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D185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D185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D185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D185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D185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D185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D185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D185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D185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D185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D185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D1852"/>
  </w:style>
  <w:style w:type="character" w:customStyle="1" w:styleId="charTableText">
    <w:name w:val="charTableText"/>
    <w:basedOn w:val="DefaultParagraphFont"/>
    <w:rsid w:val="00FD1852"/>
  </w:style>
  <w:style w:type="paragraph" w:customStyle="1" w:styleId="Dict-HeadingSymb">
    <w:name w:val="Dict-Heading Symb"/>
    <w:basedOn w:val="Dict-Heading"/>
    <w:rsid w:val="00FD185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D185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D185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D185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D185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D1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D185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D185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D185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D185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D185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D1852"/>
    <w:pPr>
      <w:ind w:hanging="480"/>
    </w:pPr>
  </w:style>
  <w:style w:type="paragraph" w:styleId="MacroText">
    <w:name w:val="macro"/>
    <w:link w:val="MacroTextChar"/>
    <w:semiHidden/>
    <w:rsid w:val="00FD18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D185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D185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D1852"/>
  </w:style>
  <w:style w:type="paragraph" w:customStyle="1" w:styleId="RenumProvEntries">
    <w:name w:val="RenumProvEntries"/>
    <w:basedOn w:val="Normal"/>
    <w:rsid w:val="00FD185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D185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D185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D1852"/>
    <w:pPr>
      <w:ind w:left="252"/>
    </w:pPr>
  </w:style>
  <w:style w:type="paragraph" w:customStyle="1" w:styleId="RenumTableHdg">
    <w:name w:val="RenumTableHdg"/>
    <w:basedOn w:val="Normal"/>
    <w:rsid w:val="00FD185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D185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D1852"/>
    <w:rPr>
      <w:b w:val="0"/>
    </w:rPr>
  </w:style>
  <w:style w:type="paragraph" w:customStyle="1" w:styleId="Sched-FormSymb">
    <w:name w:val="Sched-Form Symb"/>
    <w:basedOn w:val="Sched-Form"/>
    <w:rsid w:val="00FD185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D185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D185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D185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D185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D185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D1852"/>
    <w:pPr>
      <w:ind w:firstLine="0"/>
    </w:pPr>
    <w:rPr>
      <w:b/>
    </w:rPr>
  </w:style>
  <w:style w:type="paragraph" w:customStyle="1" w:styleId="EndNoteTextPub">
    <w:name w:val="EndNoteTextPub"/>
    <w:basedOn w:val="Normal"/>
    <w:rsid w:val="00FD185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D1852"/>
    <w:rPr>
      <w:szCs w:val="24"/>
    </w:rPr>
  </w:style>
  <w:style w:type="character" w:customStyle="1" w:styleId="charNotBold">
    <w:name w:val="charNotBold"/>
    <w:basedOn w:val="DefaultParagraphFont"/>
    <w:rsid w:val="00FD185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D185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D1852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D185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D185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D185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D185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D1852"/>
    <w:pPr>
      <w:tabs>
        <w:tab w:val="left" w:pos="2700"/>
      </w:tabs>
      <w:spacing w:before="0"/>
    </w:pPr>
  </w:style>
  <w:style w:type="paragraph" w:customStyle="1" w:styleId="parainpara">
    <w:name w:val="para in para"/>
    <w:rsid w:val="00FD185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D185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D1852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D185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D1852"/>
    <w:rPr>
      <w:b w:val="0"/>
      <w:sz w:val="32"/>
    </w:rPr>
  </w:style>
  <w:style w:type="paragraph" w:customStyle="1" w:styleId="MH1Chapter">
    <w:name w:val="M H1 Chapter"/>
    <w:basedOn w:val="AH1Chapter"/>
    <w:rsid w:val="00FD185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D185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D185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D185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D185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D185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D185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D185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D185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D185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D1852"/>
    <w:pPr>
      <w:ind w:left="1800"/>
    </w:pPr>
  </w:style>
  <w:style w:type="paragraph" w:customStyle="1" w:styleId="Modparareturn">
    <w:name w:val="Mod para return"/>
    <w:basedOn w:val="AparareturnSymb"/>
    <w:rsid w:val="00FD1852"/>
    <w:pPr>
      <w:ind w:left="2300"/>
    </w:pPr>
  </w:style>
  <w:style w:type="paragraph" w:customStyle="1" w:styleId="Modsubparareturn">
    <w:name w:val="Mod subpara return"/>
    <w:basedOn w:val="AsubparareturnSymb"/>
    <w:rsid w:val="00FD1852"/>
    <w:pPr>
      <w:ind w:left="3040"/>
    </w:pPr>
  </w:style>
  <w:style w:type="paragraph" w:customStyle="1" w:styleId="Modref">
    <w:name w:val="Mod ref"/>
    <w:basedOn w:val="refSymb"/>
    <w:rsid w:val="00FD1852"/>
    <w:pPr>
      <w:ind w:left="1100"/>
    </w:pPr>
  </w:style>
  <w:style w:type="paragraph" w:customStyle="1" w:styleId="ModaNote">
    <w:name w:val="Mod aNote"/>
    <w:basedOn w:val="aNoteSymb"/>
    <w:rsid w:val="00FD185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D185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D1852"/>
    <w:pPr>
      <w:ind w:left="0" w:firstLine="0"/>
    </w:pPr>
  </w:style>
  <w:style w:type="paragraph" w:customStyle="1" w:styleId="AmdtEntries">
    <w:name w:val="AmdtEntries"/>
    <w:basedOn w:val="BillBasicHeading"/>
    <w:rsid w:val="00FD185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D185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D185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D185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D185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D185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D185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D185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D185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D185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D185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D185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D185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D185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D185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D1852"/>
  </w:style>
  <w:style w:type="paragraph" w:customStyle="1" w:styleId="refSymb">
    <w:name w:val="ref Symb"/>
    <w:basedOn w:val="BillBasic"/>
    <w:next w:val="Normal"/>
    <w:rsid w:val="00FD185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D185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D185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D185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D185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D185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D185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D185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D185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D185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D185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D185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D1852"/>
    <w:pPr>
      <w:ind w:left="1599" w:hanging="2081"/>
    </w:pPr>
  </w:style>
  <w:style w:type="paragraph" w:customStyle="1" w:styleId="IdefsubparaSymb">
    <w:name w:val="I def subpara Symb"/>
    <w:basedOn w:val="IsubparaSymb"/>
    <w:rsid w:val="00FD185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D185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D185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D185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D185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D185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D185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D185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D185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D185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D185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D185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D185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D185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D185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D185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D185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D185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D185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D185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D185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D185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D185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D185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D185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D185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D185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D185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D185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D185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D185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D1852"/>
  </w:style>
  <w:style w:type="paragraph" w:customStyle="1" w:styleId="PenaltyParaSymb">
    <w:name w:val="PenaltyPara Symb"/>
    <w:basedOn w:val="Normal"/>
    <w:rsid w:val="00FD185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D185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D185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D1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13-18" TargetMode="External"/><Relationship Id="rId26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3-38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s://legislation.nsw.gov.au/view/html/inforce/current/act-2012-059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3-20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1773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Agents Amendment Regulation 2024 (No )</vt:lpstr>
    </vt:vector>
  </TitlesOfParts>
  <Manager>Regulation</Manager>
  <Company>Section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Agents Amendment Regulation 2024 (No )</dc:title>
  <dc:subject>Agents Regulation 2003</dc:subject>
  <dc:creator>ACT Government</dc:creator>
  <cp:keywords>N01</cp:keywords>
  <dc:description>J2024-503</dc:description>
  <cp:lastModifiedBy>PCODCS</cp:lastModifiedBy>
  <cp:revision>4</cp:revision>
  <cp:lastPrinted>2024-08-20T02:23:00Z</cp:lastPrinted>
  <dcterms:created xsi:type="dcterms:W3CDTF">2024-09-12T06:18:00Z</dcterms:created>
  <dcterms:modified xsi:type="dcterms:W3CDTF">2024-09-12T06:18:00Z</dcterms:modified>
  <cp:category>SL2024-33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Robyn Kahonde</vt:lpwstr>
  </property>
  <property fmtid="{D5CDD505-2E9C-101B-9397-08002B2CF9AE}" pid="4" name="DrafterEmail">
    <vt:lpwstr>robyn.kahonde@act.gov.au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Clare Steller</vt:lpwstr>
  </property>
  <property fmtid="{D5CDD505-2E9C-101B-9397-08002B2CF9AE}" pid="7" name="SettlerEmail">
    <vt:lpwstr>clare.steller@act.gov.au</vt:lpwstr>
  </property>
  <property fmtid="{D5CDD505-2E9C-101B-9397-08002B2CF9AE}" pid="8" name="SettlerPh">
    <vt:lpwstr>62054731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Kate Smyth</vt:lpwstr>
  </property>
  <property fmtid="{D5CDD505-2E9C-101B-9397-08002B2CF9AE}" pid="11" name="ClientEmail1">
    <vt:lpwstr>Kate.Smyth@act.gov.au</vt:lpwstr>
  </property>
  <property fmtid="{D5CDD505-2E9C-101B-9397-08002B2CF9AE}" pid="12" name="ClientPh1">
    <vt:lpwstr>62059553</vt:lpwstr>
  </property>
  <property fmtid="{D5CDD505-2E9C-101B-9397-08002B2CF9AE}" pid="13" name="ClientName2">
    <vt:lpwstr>Heather McAulay</vt:lpwstr>
  </property>
  <property fmtid="{D5CDD505-2E9C-101B-9397-08002B2CF9AE}" pid="14" name="ClientEmail2">
    <vt:lpwstr>Heather.McAulay@act.gov.au</vt:lpwstr>
  </property>
  <property fmtid="{D5CDD505-2E9C-101B-9397-08002B2CF9AE}" pid="15" name="ClientPh2">
    <vt:lpwstr>62076483</vt:lpwstr>
  </property>
  <property fmtid="{D5CDD505-2E9C-101B-9397-08002B2CF9AE}" pid="16" name="jobType">
    <vt:lpwstr>Drafting</vt:lpwstr>
  </property>
  <property fmtid="{D5CDD505-2E9C-101B-9397-08002B2CF9AE}" pid="17" name="MSIP_Label_69af8531-eb46-4968-8cb3-105d2f5ea87e_Enabled">
    <vt:lpwstr>true</vt:lpwstr>
  </property>
  <property fmtid="{D5CDD505-2E9C-101B-9397-08002B2CF9AE}" pid="18" name="MSIP_Label_69af8531-eb46-4968-8cb3-105d2f5ea87e_SetDate">
    <vt:lpwstr>2024-05-16T02:14:14Z</vt:lpwstr>
  </property>
  <property fmtid="{D5CDD505-2E9C-101B-9397-08002B2CF9AE}" pid="19" name="MSIP_Label_69af8531-eb46-4968-8cb3-105d2f5ea87e_Method">
    <vt:lpwstr>Standard</vt:lpwstr>
  </property>
  <property fmtid="{D5CDD505-2E9C-101B-9397-08002B2CF9AE}" pid="20" name="MSIP_Label_69af8531-eb46-4968-8cb3-105d2f5ea87e_Name">
    <vt:lpwstr>Official - No Marking</vt:lpwstr>
  </property>
  <property fmtid="{D5CDD505-2E9C-101B-9397-08002B2CF9AE}" pid="21" name="MSIP_Label_69af8531-eb46-4968-8cb3-105d2f5ea87e_SiteId">
    <vt:lpwstr>b46c1908-0334-4236-b978-585ee88e4199</vt:lpwstr>
  </property>
  <property fmtid="{D5CDD505-2E9C-101B-9397-08002B2CF9AE}" pid="22" name="MSIP_Label_69af8531-eb46-4968-8cb3-105d2f5ea87e_ActionId">
    <vt:lpwstr>142437a8-eeb2-4b91-a6c1-b3cd2d9971ab</vt:lpwstr>
  </property>
  <property fmtid="{D5CDD505-2E9C-101B-9397-08002B2CF9AE}" pid="23" name="MSIP_Label_69af8531-eb46-4968-8cb3-105d2f5ea87e_ContentBits">
    <vt:lpwstr>0</vt:lpwstr>
  </property>
  <property fmtid="{D5CDD505-2E9C-101B-9397-08002B2CF9AE}" pid="24" name="DMSID">
    <vt:lpwstr>13154375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Status">
    <vt:lpwstr> </vt:lpwstr>
  </property>
  <property fmtid="{D5CDD505-2E9C-101B-9397-08002B2CF9AE}" pid="28" name="Eff">
    <vt:lpwstr> </vt:lpwstr>
  </property>
  <property fmtid="{D5CDD505-2E9C-101B-9397-08002B2CF9AE}" pid="29" name="EndDt">
    <vt:lpwstr>  </vt:lpwstr>
  </property>
  <property fmtid="{D5CDD505-2E9C-101B-9397-08002B2CF9AE}" pid="30" name="RepubDt">
    <vt:lpwstr>  </vt:lpwstr>
  </property>
  <property fmtid="{D5CDD505-2E9C-101B-9397-08002B2CF9AE}" pid="31" name="StartDt">
    <vt:lpwstr>  </vt:lpwstr>
  </property>
</Properties>
</file>