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62" w:rsidRPr="00935D4E" w:rsidRDefault="00744383" w:rsidP="000B3E62">
      <w:pPr>
        <w:shd w:val="clear" w:color="000000" w:fill="auto"/>
        <w:jc w:val="center"/>
      </w:pPr>
      <w:bookmarkStart w:id="0" w:name="_GoBack"/>
      <w:bookmarkEnd w:id="0"/>
      <w:r>
        <w:rPr>
          <w:noProof/>
          <w:lang w:eastAsia="en-AU"/>
        </w:rPr>
        <w:drawing>
          <wp:inline distT="0" distB="0" distL="0" distR="0">
            <wp:extent cx="1323975" cy="1181100"/>
            <wp:effectExtent l="19050" t="0" r="9525" b="0"/>
            <wp:docPr id="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D5F59" w:rsidRPr="00935D4E" w:rsidRDefault="00CD5F59" w:rsidP="00367CC5">
      <w:pPr>
        <w:shd w:val="clear" w:color="000000" w:fill="auto"/>
        <w:jc w:val="center"/>
        <w:rPr>
          <w:rFonts w:ascii="Arial" w:hAnsi="Arial" w:cs="Arial"/>
        </w:rPr>
      </w:pPr>
      <w:r w:rsidRPr="00935D4E">
        <w:rPr>
          <w:rFonts w:ascii="Arial" w:hAnsi="Arial" w:cs="Arial"/>
        </w:rPr>
        <w:t>Australian Capital Territory</w:t>
      </w:r>
    </w:p>
    <w:p w:rsidR="00F46EC7" w:rsidRPr="00935D4E" w:rsidRDefault="00F46EC7" w:rsidP="00367CC5">
      <w:pPr>
        <w:shd w:val="clear" w:color="000000" w:fill="auto"/>
        <w:spacing w:before="240"/>
        <w:jc w:val="center"/>
      </w:pPr>
    </w:p>
    <w:p w:rsidR="00CD5F59" w:rsidRPr="00935D4E" w:rsidRDefault="00EE7BE1" w:rsidP="00C233F2">
      <w:pPr>
        <w:shd w:val="clear" w:color="000000" w:fill="auto"/>
        <w:spacing w:before="1000" w:line="240" w:lineRule="atLeast"/>
        <w:rPr>
          <w:rFonts w:ascii="Arial" w:hAnsi="Arial" w:cs="Arial"/>
          <w:b/>
          <w:bCs/>
          <w:color w:val="000000"/>
          <w:sz w:val="40"/>
          <w:szCs w:val="40"/>
        </w:rPr>
      </w:pPr>
      <w:bookmarkStart w:id="1" w:name="citation"/>
      <w:r>
        <w:rPr>
          <w:rFonts w:ascii="Arial" w:hAnsi="Arial" w:cs="Arial"/>
          <w:b/>
          <w:bCs/>
          <w:color w:val="000000"/>
          <w:sz w:val="40"/>
          <w:szCs w:val="40"/>
        </w:rPr>
        <w:t>Legislation Update 20</w:t>
      </w:r>
      <w:r w:rsidR="009C6A9E">
        <w:rPr>
          <w:rFonts w:ascii="Arial" w:hAnsi="Arial" w:cs="Arial"/>
          <w:b/>
          <w:bCs/>
          <w:color w:val="000000"/>
          <w:sz w:val="40"/>
          <w:szCs w:val="40"/>
        </w:rPr>
        <w:t>1</w:t>
      </w:r>
      <w:r w:rsidR="00FF4943">
        <w:rPr>
          <w:rFonts w:ascii="Arial" w:hAnsi="Arial" w:cs="Arial"/>
          <w:b/>
          <w:bCs/>
          <w:color w:val="000000"/>
          <w:sz w:val="40"/>
          <w:szCs w:val="40"/>
        </w:rPr>
        <w:t>9</w:t>
      </w:r>
      <w:bookmarkEnd w:id="1"/>
    </w:p>
    <w:p w:rsidR="00CD5F59" w:rsidRPr="00935D4E" w:rsidRDefault="00CD5F59" w:rsidP="00C233F2">
      <w:pPr>
        <w:shd w:val="clear" w:color="000000" w:fill="auto"/>
        <w:spacing w:before="480" w:line="240" w:lineRule="atLeast"/>
        <w:ind w:right="-60"/>
        <w:rPr>
          <w:rFonts w:ascii="Arial" w:hAnsi="Arial" w:cs="Arial"/>
          <w:b/>
          <w:bCs/>
          <w:color w:val="000000"/>
          <w:sz w:val="28"/>
          <w:szCs w:val="28"/>
        </w:rPr>
      </w:pPr>
    </w:p>
    <w:p w:rsidR="005B5410" w:rsidRPr="00935D4E" w:rsidRDefault="005B5410" w:rsidP="00367CC5">
      <w:pPr>
        <w:shd w:val="clear" w:color="000000" w:fill="auto"/>
      </w:pPr>
    </w:p>
    <w:p w:rsidR="00CD5F59" w:rsidRPr="00935D4E" w:rsidRDefault="00CD5F59" w:rsidP="00C233F2">
      <w:pPr>
        <w:pStyle w:val="N-line3"/>
        <w:shd w:val="clear" w:color="000000" w:fill="auto"/>
        <w:spacing w:before="60"/>
      </w:pPr>
    </w:p>
    <w:p w:rsidR="00CD5F59" w:rsidRPr="00935D4E" w:rsidRDefault="00CD5F59" w:rsidP="00367CC5">
      <w:pPr>
        <w:shd w:val="clear" w:color="000000" w:fill="auto"/>
      </w:pPr>
    </w:p>
    <w:p w:rsidR="00AA0BDA" w:rsidRPr="00935D4E" w:rsidRDefault="00CD5F59" w:rsidP="00AA0BDA">
      <w:pPr>
        <w:shd w:val="clear" w:color="000000" w:fill="auto"/>
        <w:spacing w:before="40" w:after="20" w:line="240" w:lineRule="atLeast"/>
        <w:ind w:right="-60"/>
        <w:rPr>
          <w:rFonts w:ascii="Arial" w:hAnsi="Arial" w:cs="Arial"/>
        </w:rPr>
      </w:pPr>
      <w:r w:rsidRPr="00935D4E">
        <w:rPr>
          <w:rFonts w:ascii="Arial" w:hAnsi="Arial" w:cs="Arial"/>
          <w:color w:val="000000"/>
        </w:rPr>
        <w:t xml:space="preserve">Cut-off date </w:t>
      </w:r>
      <w:r w:rsidR="008C280E">
        <w:rPr>
          <w:rFonts w:ascii="Arial" w:hAnsi="Arial" w:cs="Arial"/>
          <w:color w:val="000000"/>
        </w:rPr>
        <w:t>31</w:t>
      </w:r>
      <w:r w:rsidR="001B0214">
        <w:rPr>
          <w:rFonts w:ascii="Arial" w:hAnsi="Arial" w:cs="Arial"/>
          <w:color w:val="000000"/>
        </w:rPr>
        <w:t xml:space="preserve"> </w:t>
      </w:r>
      <w:r w:rsidR="00032438">
        <w:rPr>
          <w:rFonts w:ascii="Arial" w:hAnsi="Arial" w:cs="Arial"/>
          <w:color w:val="000000"/>
        </w:rPr>
        <w:t>December</w:t>
      </w:r>
      <w:r w:rsidR="00FF4943">
        <w:rPr>
          <w:rFonts w:ascii="Arial" w:hAnsi="Arial" w:cs="Arial"/>
          <w:color w:val="000000"/>
        </w:rPr>
        <w:t xml:space="preserve"> </w:t>
      </w:r>
      <w:r w:rsidR="00EE7BE1">
        <w:rPr>
          <w:rFonts w:ascii="Arial" w:hAnsi="Arial" w:cs="Arial"/>
          <w:color w:val="000000"/>
        </w:rPr>
        <w:t>201</w:t>
      </w:r>
      <w:r w:rsidR="00FF4943">
        <w:rPr>
          <w:rFonts w:ascii="Arial" w:hAnsi="Arial" w:cs="Arial"/>
          <w:color w:val="000000"/>
        </w:rPr>
        <w:t>9</w:t>
      </w:r>
    </w:p>
    <w:p w:rsidR="00CD5F59" w:rsidRPr="00935D4E" w:rsidRDefault="003F5912" w:rsidP="00AA0BDA">
      <w:pPr>
        <w:shd w:val="clear" w:color="000000" w:fill="auto"/>
        <w:spacing w:before="40" w:line="240" w:lineRule="atLeast"/>
        <w:ind w:right="-60"/>
        <w:rPr>
          <w:rFonts w:ascii="Arial" w:hAnsi="Arial" w:cs="Arial"/>
        </w:rPr>
      </w:pPr>
      <w:r>
        <w:rPr>
          <w:rFonts w:ascii="Arial" w:hAnsi="Arial"/>
        </w:rPr>
        <w:t>[Inclu</w:t>
      </w:r>
      <w:r w:rsidR="004A3662">
        <w:rPr>
          <w:rFonts w:ascii="Arial" w:hAnsi="Arial"/>
        </w:rPr>
        <w:t>des</w:t>
      </w:r>
      <w:r w:rsidR="00CD0FD1">
        <w:rPr>
          <w:rFonts w:ascii="Arial" w:hAnsi="Arial"/>
        </w:rPr>
        <w:t xml:space="preserve"> Act 2019 Nos 1-</w:t>
      </w:r>
      <w:r w:rsidR="002725A8">
        <w:rPr>
          <w:rFonts w:ascii="Arial" w:hAnsi="Arial"/>
        </w:rPr>
        <w:t>4</w:t>
      </w:r>
      <w:r w:rsidR="00AC1213">
        <w:rPr>
          <w:rFonts w:ascii="Arial" w:hAnsi="Arial"/>
        </w:rPr>
        <w:t>8</w:t>
      </w:r>
      <w:r w:rsidR="00CD0FD1">
        <w:rPr>
          <w:rFonts w:ascii="Arial" w:hAnsi="Arial"/>
        </w:rPr>
        <w:t xml:space="preserve"> and</w:t>
      </w:r>
      <w:r w:rsidR="004A3662">
        <w:rPr>
          <w:rFonts w:ascii="Arial" w:hAnsi="Arial"/>
        </w:rPr>
        <w:t xml:space="preserve"> subordinate law 2019 Nos 1-</w:t>
      </w:r>
      <w:r w:rsidR="002021B3">
        <w:rPr>
          <w:rFonts w:ascii="Arial" w:hAnsi="Arial"/>
        </w:rPr>
        <w:t>3</w:t>
      </w:r>
      <w:r w:rsidR="00C70B95">
        <w:rPr>
          <w:rFonts w:ascii="Arial" w:hAnsi="Arial"/>
        </w:rPr>
        <w:t>2</w:t>
      </w:r>
      <w:r>
        <w:rPr>
          <w:rFonts w:ascii="Arial" w:hAnsi="Arial"/>
        </w:rPr>
        <w:t>]</w:t>
      </w:r>
    </w:p>
    <w:p w:rsidR="00CD5F59" w:rsidRPr="00935D4E" w:rsidRDefault="00CD5F59" w:rsidP="00C233F2">
      <w:pPr>
        <w:pStyle w:val="N-line3"/>
        <w:shd w:val="clear" w:color="000000" w:fill="auto"/>
        <w:spacing w:before="60"/>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Default="00CD5F59" w:rsidP="00367CC5">
      <w:pPr>
        <w:shd w:val="clear" w:color="000000" w:fill="auto"/>
      </w:pPr>
    </w:p>
    <w:p w:rsidR="00CA62EE" w:rsidRPr="00935D4E" w:rsidRDefault="00CA62EE"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pPr>
    </w:p>
    <w:p w:rsidR="00CD5F59" w:rsidRPr="00935D4E" w:rsidRDefault="00CD5F59" w:rsidP="00367CC5">
      <w:pPr>
        <w:shd w:val="clear" w:color="000000" w:fill="auto"/>
        <w:rPr>
          <w:rFonts w:ascii="Arial" w:hAnsi="Arial" w:cs="Arial"/>
        </w:rPr>
      </w:pPr>
      <w:r w:rsidRPr="00935D4E">
        <w:rPr>
          <w:rFonts w:ascii="Arial" w:hAnsi="Arial" w:cs="Arial"/>
        </w:rPr>
        <w:t>Prepared by the ACT Parliamentary Counsel’s Office</w:t>
      </w:r>
    </w:p>
    <w:p w:rsidR="00C233F2" w:rsidRPr="00C233F2" w:rsidRDefault="00C233F2" w:rsidP="00C233F2">
      <w:pPr>
        <w:rPr>
          <w:sz w:val="4"/>
          <w:szCs w:val="4"/>
        </w:rPr>
      </w:pPr>
      <w:r w:rsidRPr="00C233F2">
        <w:rPr>
          <w:sz w:val="4"/>
          <w:szCs w:val="4"/>
        </w:rPr>
        <w:br w:type="page"/>
      </w:r>
    </w:p>
    <w:p w:rsidR="00C233F2" w:rsidRPr="00C233F2" w:rsidRDefault="00C233F2" w:rsidP="00C233F2">
      <w:pPr>
        <w:rPr>
          <w:sz w:val="4"/>
          <w:szCs w:val="4"/>
        </w:rPr>
      </w:pP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r w:rsidRPr="00935D4E">
        <w:rPr>
          <w:rFonts w:ascii="Arial" w:hAnsi="Arial" w:cs="Arial"/>
          <w:b/>
          <w:bCs/>
          <w:color w:val="000000"/>
        </w:rPr>
        <w:t>Key to abbreviations and symbols</w:t>
      </w: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p>
    <w:p w:rsidR="00CD5F59" w:rsidRPr="00935D4E" w:rsidRDefault="00CD5F59" w:rsidP="00C233F2">
      <w:pPr>
        <w:shd w:val="clear" w:color="000000" w:fill="auto"/>
        <w:tabs>
          <w:tab w:val="left" w:pos="1440"/>
          <w:tab w:val="left" w:pos="2160"/>
        </w:tabs>
        <w:spacing w:before="160" w:line="240" w:lineRule="atLeast"/>
        <w:ind w:right="23"/>
        <w:jc w:val="both"/>
        <w:rPr>
          <w:rFonts w:ascii="Arial" w:hAnsi="Arial" w:cs="Arial"/>
          <w:b/>
          <w:bCs/>
          <w:color w:val="000000"/>
        </w:rPr>
      </w:pPr>
    </w:p>
    <w:tbl>
      <w:tblPr>
        <w:tblW w:w="0" w:type="auto"/>
        <w:tblLayout w:type="fixed"/>
        <w:tblLook w:val="0000" w:firstRow="0" w:lastRow="0" w:firstColumn="0" w:lastColumn="0" w:noHBand="0" w:noVBand="0"/>
      </w:tblPr>
      <w:tblGrid>
        <w:gridCol w:w="3720"/>
      </w:tblGrid>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am = amended/amends</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amdt = amendment</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ch = chapter</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cl = clause</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CN = commencement notice</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dict = dictionary</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 xml:space="preserve">disallowed = disallowed by the Legislative </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ind w:left="960"/>
            </w:pPr>
            <w:r w:rsidRPr="00935D4E">
              <w:t>Assembly</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div = division</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EMB = executive member’s bill</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exp = expires/expired</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Gaz = gazette</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IA = Interpretation Act 1967</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LA = Legislation Act 2001</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LR = legislation register</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mod = modified</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No = number</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orig = original</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p = page</w:t>
            </w:r>
          </w:p>
        </w:tc>
      </w:tr>
      <w:tr w:rsidR="0077156D" w:rsidRPr="00935D4E" w:rsidTr="008C280E">
        <w:tc>
          <w:tcPr>
            <w:tcW w:w="3720" w:type="dxa"/>
            <w:shd w:val="clear" w:color="auto" w:fill="auto"/>
          </w:tcPr>
          <w:p w:rsidR="0077156D" w:rsidRPr="00935D4E" w:rsidRDefault="0077156D" w:rsidP="00367CC5">
            <w:pPr>
              <w:pStyle w:val="EndnotesAbbrev"/>
              <w:shd w:val="clear" w:color="000000" w:fill="auto"/>
            </w:pPr>
            <w:r>
              <w:t>PMB = private member’s bill</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prev = previously</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pt = part</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r = rule/subrule</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rep = repealed/repeals</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s = section/subsection</w:t>
            </w:r>
          </w:p>
        </w:tc>
      </w:tr>
      <w:tr w:rsidR="00CD5F59" w:rsidRPr="00935D4E" w:rsidTr="008C280E">
        <w:tc>
          <w:tcPr>
            <w:tcW w:w="3720" w:type="dxa"/>
            <w:shd w:val="clear" w:color="auto" w:fill="auto"/>
          </w:tcPr>
          <w:p w:rsidR="00CD5F59" w:rsidRPr="00935D4E" w:rsidRDefault="00CD5F59" w:rsidP="00367CC5">
            <w:pPr>
              <w:shd w:val="clear" w:color="000000" w:fill="auto"/>
              <w:tabs>
                <w:tab w:val="left" w:pos="1080"/>
                <w:tab w:val="left" w:pos="1560"/>
                <w:tab w:val="left" w:pos="3720"/>
                <w:tab w:val="left" w:pos="3960"/>
                <w:tab w:val="left" w:leader="dot" w:pos="6360"/>
                <w:tab w:val="right" w:leader="dot" w:pos="7080"/>
              </w:tabs>
              <w:spacing w:before="40" w:after="20"/>
              <w:jc w:val="both"/>
              <w:rPr>
                <w:rFonts w:ascii="Arial" w:hAnsi="Arial" w:cs="Arial"/>
                <w:color w:val="000000"/>
                <w:sz w:val="16"/>
                <w:szCs w:val="16"/>
              </w:rPr>
            </w:pPr>
            <w:r w:rsidRPr="00935D4E">
              <w:rPr>
                <w:rFonts w:ascii="Arial" w:hAnsi="Arial" w:cs="Arial"/>
                <w:color w:val="000000"/>
                <w:sz w:val="16"/>
                <w:szCs w:val="16"/>
              </w:rPr>
              <w:t>sch = schedule</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t>SL = subordinate law</w:t>
            </w:r>
          </w:p>
        </w:tc>
      </w:tr>
      <w:tr w:rsidR="009B1CEE" w:rsidRPr="00935D4E" w:rsidTr="008C280E">
        <w:tc>
          <w:tcPr>
            <w:tcW w:w="3720" w:type="dxa"/>
            <w:shd w:val="clear" w:color="auto" w:fill="auto"/>
          </w:tcPr>
          <w:p w:rsidR="009B1CEE" w:rsidRPr="00935D4E" w:rsidRDefault="009B1CEE" w:rsidP="00A2598F">
            <w:pPr>
              <w:pStyle w:val="EndnotesAbbrev"/>
              <w:shd w:val="clear" w:color="000000" w:fill="auto"/>
            </w:pPr>
            <w:r>
              <w:t xml:space="preserve">SPB = Speaker of the Legislative Assembly </w:t>
            </w:r>
            <w:r w:rsidR="00A2598F">
              <w:t>b</w:t>
            </w:r>
            <w:r>
              <w:t>ill</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pPr>
            <w:r w:rsidRPr="00935D4E">
              <w:rPr>
                <w:u w:val="single"/>
              </w:rPr>
              <w:t>underlining</w:t>
            </w:r>
            <w:r w:rsidRPr="00935D4E">
              <w:t xml:space="preserve"> = whole or part not commenced </w:t>
            </w:r>
          </w:p>
        </w:tc>
      </w:tr>
      <w:tr w:rsidR="00CD5F59" w:rsidRPr="00935D4E" w:rsidTr="008C280E">
        <w:tc>
          <w:tcPr>
            <w:tcW w:w="3720" w:type="dxa"/>
            <w:shd w:val="clear" w:color="auto" w:fill="auto"/>
          </w:tcPr>
          <w:p w:rsidR="00CD5F59" w:rsidRPr="00935D4E" w:rsidRDefault="00CD5F59" w:rsidP="00367CC5">
            <w:pPr>
              <w:pStyle w:val="EndnotesAbbrev"/>
              <w:shd w:val="clear" w:color="000000" w:fill="auto"/>
              <w:ind w:left="960"/>
            </w:pPr>
            <w:r w:rsidRPr="00935D4E">
              <w:t>or to be expired</w:t>
            </w:r>
          </w:p>
        </w:tc>
      </w:tr>
    </w:tbl>
    <w:p w:rsidR="00CD5F59" w:rsidRPr="00935D4E" w:rsidRDefault="00CD5F59" w:rsidP="00C233F2">
      <w:pPr>
        <w:shd w:val="clear" w:color="000000" w:fill="auto"/>
        <w:tabs>
          <w:tab w:val="left" w:pos="1080"/>
          <w:tab w:val="left" w:pos="1560"/>
          <w:tab w:val="left" w:pos="3720"/>
          <w:tab w:val="left" w:pos="3960"/>
          <w:tab w:val="left" w:leader="dot" w:pos="6360"/>
          <w:tab w:val="right" w:leader="dot" w:pos="7080"/>
        </w:tabs>
        <w:spacing w:before="40"/>
        <w:ind w:right="23"/>
        <w:jc w:val="both"/>
        <w:rPr>
          <w:rFonts w:ascii="Arial" w:hAnsi="Arial" w:cs="Arial"/>
          <w:color w:val="000000"/>
          <w:sz w:val="16"/>
          <w:szCs w:val="16"/>
        </w:rPr>
      </w:pPr>
    </w:p>
    <w:p w:rsidR="00CD5F59" w:rsidRPr="00935D4E" w:rsidRDefault="00CD5F59" w:rsidP="00367CC5">
      <w:pPr>
        <w:shd w:val="clear" w:color="000000" w:fill="auto"/>
      </w:pPr>
    </w:p>
    <w:p w:rsidR="00CD5F59" w:rsidRPr="00935D4E" w:rsidRDefault="00CD5F59" w:rsidP="00367CC5">
      <w:pPr>
        <w:pStyle w:val="Principal"/>
        <w:shd w:val="clear" w:color="000000" w:fill="auto"/>
        <w:spacing w:before="0" w:after="0" w:line="240" w:lineRule="auto"/>
        <w:ind w:right="-360"/>
        <w:rPr>
          <w:rFonts w:ascii="Arial" w:hAnsi="Arial" w:cs="Arial"/>
          <w:b w:val="0"/>
          <w:bCs/>
          <w:color w:val="000000"/>
          <w:sz w:val="22"/>
          <w:szCs w:val="22"/>
        </w:rPr>
      </w:pPr>
      <w:r w:rsidRPr="00935D4E">
        <w:rPr>
          <w:rFonts w:ascii="Arial" w:hAnsi="Arial" w:cs="Arial"/>
          <w:b w:val="0"/>
          <w:bCs/>
          <w:color w:val="000000"/>
          <w:sz w:val="22"/>
          <w:szCs w:val="22"/>
        </w:rPr>
        <w:t xml:space="preserve">The ACT Parliamentary Counsel’s Office aims to provide legislation products and service of the highest standard. The office is committed to the continuous improvement of its products and services and welcomes comments and suggestions.  </w:t>
      </w:r>
    </w:p>
    <w:p w:rsidR="00CD5F59" w:rsidRPr="00935D4E" w:rsidRDefault="00CD5F59" w:rsidP="00367CC5">
      <w:pPr>
        <w:pStyle w:val="Principal"/>
        <w:shd w:val="clear" w:color="000000" w:fill="auto"/>
        <w:ind w:right="-373"/>
        <w:rPr>
          <w:rFonts w:ascii="Arial" w:hAnsi="Arial" w:cs="Arial"/>
          <w:b w:val="0"/>
          <w:bCs/>
          <w:color w:val="000000"/>
          <w:sz w:val="22"/>
          <w:szCs w:val="22"/>
        </w:rPr>
      </w:pPr>
      <w:r w:rsidRPr="00935D4E">
        <w:rPr>
          <w:rFonts w:ascii="Arial" w:hAnsi="Arial" w:cs="Arial"/>
          <w:b w:val="0"/>
          <w:bCs/>
          <w:color w:val="000000"/>
          <w:sz w:val="22"/>
          <w:szCs w:val="22"/>
        </w:rPr>
        <w:t xml:space="preserve">You can contact the office by telephone (02) 6205 3700 or email </w:t>
      </w:r>
      <w:hyperlink r:id="rId10" w:history="1">
        <w:r w:rsidRPr="00935D4E">
          <w:rPr>
            <w:rFonts w:ascii="Arial" w:hAnsi="Arial" w:cs="Arial"/>
            <w:b w:val="0"/>
            <w:bCs/>
            <w:color w:val="000000"/>
            <w:sz w:val="22"/>
            <w:szCs w:val="22"/>
          </w:rPr>
          <w:t>PCO@act.gov.au</w:t>
        </w:r>
      </w:hyperlink>
      <w:r w:rsidRPr="00935D4E">
        <w:rPr>
          <w:rFonts w:ascii="Arial" w:hAnsi="Arial" w:cs="Arial"/>
          <w:b w:val="0"/>
          <w:bCs/>
          <w:color w:val="000000"/>
          <w:sz w:val="22"/>
          <w:szCs w:val="22"/>
        </w:rPr>
        <w:t>.</w:t>
      </w:r>
    </w:p>
    <w:p w:rsidR="00CD5F59" w:rsidRPr="00935D4E" w:rsidRDefault="00CD5F59" w:rsidP="00367CC5">
      <w:pPr>
        <w:shd w:val="clear" w:color="000000" w:fill="auto"/>
        <w:jc w:val="center"/>
        <w:sectPr w:rsidR="00CD5F59" w:rsidRPr="00935D4E" w:rsidSect="00A80D8F">
          <w:headerReference w:type="even" r:id="rId11"/>
          <w:headerReference w:type="default" r:id="rId12"/>
          <w:footerReference w:type="even" r:id="rId13"/>
          <w:footerReference w:type="default" r:id="rId14"/>
          <w:headerReference w:type="first" r:id="rId15"/>
          <w:footerReference w:type="first" r:id="rId16"/>
          <w:pgSz w:w="11907" w:h="16840" w:code="9"/>
          <w:pgMar w:top="3000" w:right="2300" w:bottom="2500" w:left="2300" w:header="2480" w:footer="2100" w:gutter="0"/>
          <w:cols w:space="720"/>
        </w:sectPr>
      </w:pPr>
    </w:p>
    <w:p w:rsidR="00CD5F59" w:rsidRPr="00935D4E" w:rsidRDefault="00744383" w:rsidP="00367CC5">
      <w:pPr>
        <w:shd w:val="clear" w:color="000000" w:fill="auto"/>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D5F59" w:rsidRPr="00935D4E" w:rsidRDefault="00CD5F59" w:rsidP="00367CC5">
      <w:pPr>
        <w:shd w:val="clear" w:color="000000" w:fill="auto"/>
        <w:jc w:val="center"/>
        <w:rPr>
          <w:rFonts w:ascii="Arial" w:hAnsi="Arial" w:cs="Arial"/>
        </w:rPr>
      </w:pPr>
      <w:r w:rsidRPr="00935D4E">
        <w:rPr>
          <w:rFonts w:ascii="Arial" w:hAnsi="Arial" w:cs="Arial"/>
        </w:rPr>
        <w:t>Australian Capital Territory</w:t>
      </w:r>
    </w:p>
    <w:p w:rsidR="00CD5F59" w:rsidRPr="00935D4E" w:rsidRDefault="00CD5F59" w:rsidP="00367CC5">
      <w:pPr>
        <w:shd w:val="clear" w:color="000000" w:fill="auto"/>
        <w:spacing w:before="120"/>
        <w:jc w:val="center"/>
        <w:rPr>
          <w:rFonts w:ascii="Arial" w:hAnsi="Arial" w:cs="Arial"/>
        </w:rPr>
      </w:pPr>
    </w:p>
    <w:p w:rsidR="00CD5F59" w:rsidRPr="00935D4E" w:rsidRDefault="007C33E5" w:rsidP="00C233F2">
      <w:pPr>
        <w:shd w:val="clear" w:color="000000" w:fill="auto"/>
        <w:spacing w:before="560" w:line="240" w:lineRule="atLeast"/>
        <w:rPr>
          <w:rFonts w:ascii="Arial" w:hAnsi="Arial" w:cs="Arial"/>
          <w:b/>
          <w:bCs/>
          <w:color w:val="000000"/>
          <w:sz w:val="40"/>
          <w:szCs w:val="40"/>
        </w:rPr>
      </w:pPr>
      <w:r w:rsidRPr="00935D4E">
        <w:rPr>
          <w:rFonts w:ascii="Arial" w:hAnsi="Arial" w:cs="Arial"/>
          <w:b/>
          <w:bCs/>
          <w:color w:val="000000"/>
          <w:sz w:val="40"/>
          <w:szCs w:val="40"/>
        </w:rPr>
        <w:fldChar w:fldCharType="begin"/>
      </w:r>
      <w:r w:rsidR="00CD5F59" w:rsidRPr="00935D4E">
        <w:rPr>
          <w:rFonts w:ascii="Arial" w:hAnsi="Arial" w:cs="Arial"/>
          <w:b/>
          <w:bCs/>
          <w:color w:val="000000"/>
          <w:sz w:val="40"/>
          <w:szCs w:val="40"/>
        </w:rPr>
        <w:instrText xml:space="preserve"> REF citation \*charformat </w:instrText>
      </w:r>
      <w:r w:rsidRPr="00935D4E">
        <w:rPr>
          <w:rFonts w:ascii="Arial" w:hAnsi="Arial" w:cs="Arial"/>
          <w:b/>
          <w:bCs/>
          <w:color w:val="000000"/>
          <w:sz w:val="40"/>
          <w:szCs w:val="40"/>
        </w:rPr>
        <w:fldChar w:fldCharType="separate"/>
      </w:r>
      <w:r w:rsidR="00DE2EDD">
        <w:rPr>
          <w:rFonts w:ascii="Arial" w:hAnsi="Arial" w:cs="Arial"/>
          <w:b/>
          <w:bCs/>
          <w:color w:val="000000"/>
          <w:sz w:val="40"/>
          <w:szCs w:val="40"/>
        </w:rPr>
        <w:t>Legislation Update 2019</w:t>
      </w:r>
      <w:r w:rsidRPr="00935D4E">
        <w:rPr>
          <w:rFonts w:ascii="Arial" w:hAnsi="Arial" w:cs="Arial"/>
          <w:b/>
          <w:bCs/>
          <w:color w:val="000000"/>
          <w:sz w:val="40"/>
          <w:szCs w:val="40"/>
        </w:rPr>
        <w:fldChar w:fldCharType="end"/>
      </w:r>
    </w:p>
    <w:p w:rsidR="00CD5F59" w:rsidRPr="00935D4E" w:rsidRDefault="00CD5F59" w:rsidP="00C233F2">
      <w:pPr>
        <w:pStyle w:val="N-TOCheading"/>
        <w:shd w:val="clear" w:color="000000" w:fill="auto"/>
        <w:tabs>
          <w:tab w:val="clear" w:pos="2600"/>
        </w:tabs>
        <w:spacing w:before="600" w:after="0"/>
      </w:pPr>
      <w:r w:rsidRPr="00935D4E">
        <w:t>Contents</w:t>
      </w:r>
    </w:p>
    <w:p w:rsidR="00CD5F59" w:rsidRPr="00935D4E" w:rsidRDefault="00CD5F59" w:rsidP="00C233F2">
      <w:pPr>
        <w:pStyle w:val="N-9pt"/>
        <w:shd w:val="clear" w:color="000000" w:fill="auto"/>
        <w:spacing w:after="0"/>
      </w:pPr>
      <w:r w:rsidRPr="00935D4E">
        <w:tab/>
        <w:t>Page</w:t>
      </w:r>
    </w:p>
    <w:p w:rsidR="00FF4943" w:rsidRDefault="007C33E5">
      <w:pPr>
        <w:pStyle w:val="TOC1"/>
        <w:rPr>
          <w:rFonts w:asciiTheme="minorHAnsi" w:eastAsiaTheme="minorEastAsia" w:hAnsiTheme="minorHAnsi" w:cstheme="minorBidi"/>
          <w:b w:val="0"/>
          <w:sz w:val="22"/>
          <w:szCs w:val="22"/>
          <w:lang w:eastAsia="en-AU"/>
        </w:rPr>
      </w:pPr>
      <w:r w:rsidRPr="00935D4E">
        <w:rPr>
          <w:bCs/>
        </w:rPr>
        <w:fldChar w:fldCharType="begin"/>
      </w:r>
      <w:r w:rsidR="00CD5F59" w:rsidRPr="00935D4E">
        <w:rPr>
          <w:bCs/>
        </w:rPr>
        <w:instrText xml:space="preserve"> TOC \o \h \z \t "Heading 1,1,Heading 2,2,Heading 3,3,TableHeading,2" </w:instrText>
      </w:r>
      <w:r w:rsidRPr="00935D4E">
        <w:rPr>
          <w:bCs/>
        </w:rPr>
        <w:fldChar w:fldCharType="separate"/>
      </w:r>
      <w:hyperlink w:anchor="_Toc534363073" w:history="1">
        <w:r w:rsidR="00FF4943" w:rsidRPr="00934124">
          <w:rPr>
            <w:rStyle w:val="Hyperlink"/>
          </w:rPr>
          <w:t>Information about the Legislation Update 2019</w:t>
        </w:r>
        <w:r w:rsidR="00FF4943">
          <w:rPr>
            <w:webHidden/>
          </w:rPr>
          <w:tab/>
        </w:r>
        <w:r w:rsidR="00FF4943">
          <w:rPr>
            <w:webHidden/>
          </w:rPr>
          <w:fldChar w:fldCharType="begin"/>
        </w:r>
        <w:r w:rsidR="00FF4943">
          <w:rPr>
            <w:webHidden/>
          </w:rPr>
          <w:instrText xml:space="preserve"> PAGEREF _Toc534363073 \h </w:instrText>
        </w:r>
        <w:r w:rsidR="00FF4943">
          <w:rPr>
            <w:webHidden/>
          </w:rPr>
        </w:r>
        <w:r w:rsidR="00FF4943">
          <w:rPr>
            <w:webHidden/>
          </w:rPr>
          <w:fldChar w:fldCharType="separate"/>
        </w:r>
        <w:r w:rsidR="00DE2EDD">
          <w:rPr>
            <w:webHidden/>
          </w:rPr>
          <w:t>1</w:t>
        </w:r>
        <w:r w:rsidR="00FF4943">
          <w:rPr>
            <w:webHidden/>
          </w:rPr>
          <w:fldChar w:fldCharType="end"/>
        </w:r>
      </w:hyperlink>
    </w:p>
    <w:p w:rsidR="00FF4943" w:rsidRDefault="000F3C61">
      <w:pPr>
        <w:pStyle w:val="TOC2"/>
        <w:rPr>
          <w:rFonts w:asciiTheme="minorHAnsi" w:eastAsiaTheme="minorEastAsia" w:hAnsiTheme="minorHAnsi" w:cstheme="minorBidi"/>
          <w:b w:val="0"/>
          <w:sz w:val="22"/>
          <w:szCs w:val="22"/>
          <w:lang w:eastAsia="en-AU"/>
        </w:rPr>
      </w:pPr>
      <w:hyperlink w:anchor="_Toc534363074" w:history="1">
        <w:r w:rsidR="00FF4943" w:rsidRPr="00934124">
          <w:rPr>
            <w:rStyle w:val="Hyperlink"/>
          </w:rPr>
          <w:t>Table 1</w:t>
        </w:r>
        <w:r w:rsidR="00FF4943">
          <w:rPr>
            <w:rFonts w:asciiTheme="minorHAnsi" w:eastAsiaTheme="minorEastAsia" w:hAnsiTheme="minorHAnsi" w:cstheme="minorBidi"/>
            <w:b w:val="0"/>
            <w:sz w:val="22"/>
            <w:szCs w:val="22"/>
            <w:lang w:eastAsia="en-AU"/>
          </w:rPr>
          <w:tab/>
        </w:r>
        <w:r w:rsidR="00FF4943" w:rsidRPr="00934124">
          <w:rPr>
            <w:rStyle w:val="Hyperlink"/>
          </w:rPr>
          <w:t>Numerical table of Acts 2019</w:t>
        </w:r>
        <w:r w:rsidR="00FF4943">
          <w:rPr>
            <w:webHidden/>
          </w:rPr>
          <w:tab/>
        </w:r>
        <w:r w:rsidR="00FF4943">
          <w:rPr>
            <w:webHidden/>
          </w:rPr>
          <w:fldChar w:fldCharType="begin"/>
        </w:r>
        <w:r w:rsidR="00FF4943">
          <w:rPr>
            <w:webHidden/>
          </w:rPr>
          <w:instrText xml:space="preserve"> PAGEREF _Toc534363074 \h </w:instrText>
        </w:r>
        <w:r w:rsidR="00FF4943">
          <w:rPr>
            <w:webHidden/>
          </w:rPr>
        </w:r>
        <w:r w:rsidR="00FF4943">
          <w:rPr>
            <w:webHidden/>
          </w:rPr>
          <w:fldChar w:fldCharType="separate"/>
        </w:r>
        <w:r w:rsidR="00DE2EDD">
          <w:rPr>
            <w:webHidden/>
          </w:rPr>
          <w:t>7</w:t>
        </w:r>
        <w:r w:rsidR="00FF4943">
          <w:rPr>
            <w:webHidden/>
          </w:rPr>
          <w:fldChar w:fldCharType="end"/>
        </w:r>
      </w:hyperlink>
    </w:p>
    <w:p w:rsidR="00FF4943" w:rsidRDefault="000F3C61">
      <w:pPr>
        <w:pStyle w:val="TOC2"/>
        <w:rPr>
          <w:rFonts w:asciiTheme="minorHAnsi" w:eastAsiaTheme="minorEastAsia" w:hAnsiTheme="minorHAnsi" w:cstheme="minorBidi"/>
          <w:b w:val="0"/>
          <w:sz w:val="22"/>
          <w:szCs w:val="22"/>
          <w:lang w:eastAsia="en-AU"/>
        </w:rPr>
      </w:pPr>
      <w:hyperlink w:anchor="_Toc534363075" w:history="1">
        <w:r w:rsidR="00FF4943" w:rsidRPr="00934124">
          <w:rPr>
            <w:rStyle w:val="Hyperlink"/>
          </w:rPr>
          <w:t>Table 2</w:t>
        </w:r>
        <w:r w:rsidR="00FF4943">
          <w:rPr>
            <w:rFonts w:asciiTheme="minorHAnsi" w:eastAsiaTheme="minorEastAsia" w:hAnsiTheme="minorHAnsi" w:cstheme="minorBidi"/>
            <w:b w:val="0"/>
            <w:sz w:val="22"/>
            <w:szCs w:val="22"/>
            <w:lang w:eastAsia="en-AU"/>
          </w:rPr>
          <w:tab/>
        </w:r>
        <w:r w:rsidR="00FF4943" w:rsidRPr="00934124">
          <w:rPr>
            <w:rStyle w:val="Hyperlink"/>
          </w:rPr>
          <w:t>Alphabetical table of Acts 2019</w:t>
        </w:r>
        <w:r w:rsidR="00FF4943">
          <w:rPr>
            <w:webHidden/>
          </w:rPr>
          <w:tab/>
        </w:r>
        <w:r w:rsidR="00FF4943">
          <w:rPr>
            <w:webHidden/>
          </w:rPr>
          <w:fldChar w:fldCharType="begin"/>
        </w:r>
        <w:r w:rsidR="00FF4943">
          <w:rPr>
            <w:webHidden/>
          </w:rPr>
          <w:instrText xml:space="preserve"> PAGEREF _Toc534363075 \h </w:instrText>
        </w:r>
        <w:r w:rsidR="00FF4943">
          <w:rPr>
            <w:webHidden/>
          </w:rPr>
        </w:r>
        <w:r w:rsidR="00FF4943">
          <w:rPr>
            <w:webHidden/>
          </w:rPr>
          <w:fldChar w:fldCharType="separate"/>
        </w:r>
        <w:r w:rsidR="00DE2EDD">
          <w:rPr>
            <w:webHidden/>
          </w:rPr>
          <w:t>14</w:t>
        </w:r>
        <w:r w:rsidR="00FF4943">
          <w:rPr>
            <w:webHidden/>
          </w:rPr>
          <w:fldChar w:fldCharType="end"/>
        </w:r>
      </w:hyperlink>
    </w:p>
    <w:p w:rsidR="00FF4943" w:rsidRDefault="000F3C61">
      <w:pPr>
        <w:pStyle w:val="TOC2"/>
        <w:rPr>
          <w:rFonts w:asciiTheme="minorHAnsi" w:eastAsiaTheme="minorEastAsia" w:hAnsiTheme="minorHAnsi" w:cstheme="minorBidi"/>
          <w:b w:val="0"/>
          <w:sz w:val="22"/>
          <w:szCs w:val="22"/>
          <w:lang w:eastAsia="en-AU"/>
        </w:rPr>
      </w:pPr>
      <w:hyperlink w:anchor="_Toc534363076" w:history="1">
        <w:r w:rsidR="00FF4943" w:rsidRPr="00934124">
          <w:rPr>
            <w:rStyle w:val="Hyperlink"/>
          </w:rPr>
          <w:t>Table 3</w:t>
        </w:r>
        <w:r w:rsidR="00FF4943">
          <w:rPr>
            <w:rFonts w:asciiTheme="minorHAnsi" w:eastAsiaTheme="minorEastAsia" w:hAnsiTheme="minorHAnsi" w:cstheme="minorBidi"/>
            <w:b w:val="0"/>
            <w:sz w:val="22"/>
            <w:szCs w:val="22"/>
            <w:lang w:eastAsia="en-AU"/>
          </w:rPr>
          <w:tab/>
        </w:r>
        <w:r w:rsidR="00FF4943" w:rsidRPr="00934124">
          <w:rPr>
            <w:rStyle w:val="Hyperlink"/>
          </w:rPr>
          <w:t>Numerical table of subordinate</w:t>
        </w:r>
        <w:r w:rsidR="00FF4943">
          <w:rPr>
            <w:rStyle w:val="Hyperlink"/>
          </w:rPr>
          <w:br/>
        </w:r>
        <w:r w:rsidR="00FF4943" w:rsidRPr="00934124">
          <w:rPr>
            <w:rStyle w:val="Hyperlink"/>
          </w:rPr>
          <w:t>laws 2019</w:t>
        </w:r>
        <w:r w:rsidR="00FF4943">
          <w:rPr>
            <w:webHidden/>
          </w:rPr>
          <w:tab/>
        </w:r>
        <w:r w:rsidR="00FF4943">
          <w:rPr>
            <w:webHidden/>
          </w:rPr>
          <w:fldChar w:fldCharType="begin"/>
        </w:r>
        <w:r w:rsidR="00FF4943">
          <w:rPr>
            <w:webHidden/>
          </w:rPr>
          <w:instrText xml:space="preserve"> PAGEREF _Toc534363076 \h </w:instrText>
        </w:r>
        <w:r w:rsidR="00FF4943">
          <w:rPr>
            <w:webHidden/>
          </w:rPr>
        </w:r>
        <w:r w:rsidR="00FF4943">
          <w:rPr>
            <w:webHidden/>
          </w:rPr>
          <w:fldChar w:fldCharType="separate"/>
        </w:r>
        <w:r w:rsidR="00DE2EDD">
          <w:rPr>
            <w:webHidden/>
          </w:rPr>
          <w:t>22</w:t>
        </w:r>
        <w:r w:rsidR="00FF4943">
          <w:rPr>
            <w:webHidden/>
          </w:rPr>
          <w:fldChar w:fldCharType="end"/>
        </w:r>
      </w:hyperlink>
    </w:p>
    <w:p w:rsidR="00FF4943" w:rsidRDefault="000F3C61">
      <w:pPr>
        <w:pStyle w:val="TOC2"/>
        <w:rPr>
          <w:rFonts w:asciiTheme="minorHAnsi" w:eastAsiaTheme="minorEastAsia" w:hAnsiTheme="minorHAnsi" w:cstheme="minorBidi"/>
          <w:b w:val="0"/>
          <w:sz w:val="22"/>
          <w:szCs w:val="22"/>
          <w:lang w:eastAsia="en-AU"/>
        </w:rPr>
      </w:pPr>
      <w:hyperlink w:anchor="_Toc534363077" w:history="1">
        <w:r w:rsidR="00FF4943" w:rsidRPr="00934124">
          <w:rPr>
            <w:rStyle w:val="Hyperlink"/>
          </w:rPr>
          <w:t>Table 4</w:t>
        </w:r>
        <w:r w:rsidR="00FF4943">
          <w:rPr>
            <w:rFonts w:asciiTheme="minorHAnsi" w:eastAsiaTheme="minorEastAsia" w:hAnsiTheme="minorHAnsi" w:cstheme="minorBidi"/>
            <w:b w:val="0"/>
            <w:sz w:val="22"/>
            <w:szCs w:val="22"/>
            <w:lang w:eastAsia="en-AU"/>
          </w:rPr>
          <w:tab/>
        </w:r>
        <w:r w:rsidR="00FF4943" w:rsidRPr="00934124">
          <w:rPr>
            <w:rStyle w:val="Hyperlink"/>
          </w:rPr>
          <w:t>Alphabetical table of subordinate</w:t>
        </w:r>
        <w:r w:rsidR="00FF4943">
          <w:rPr>
            <w:rStyle w:val="Hyperlink"/>
          </w:rPr>
          <w:br/>
        </w:r>
        <w:r w:rsidR="00FF4943" w:rsidRPr="00934124">
          <w:rPr>
            <w:rStyle w:val="Hyperlink"/>
          </w:rPr>
          <w:t>laws 2019</w:t>
        </w:r>
        <w:r w:rsidR="00FF4943">
          <w:rPr>
            <w:webHidden/>
          </w:rPr>
          <w:tab/>
        </w:r>
        <w:r w:rsidR="00FF4943">
          <w:rPr>
            <w:webHidden/>
          </w:rPr>
          <w:fldChar w:fldCharType="begin"/>
        </w:r>
        <w:r w:rsidR="00FF4943">
          <w:rPr>
            <w:webHidden/>
          </w:rPr>
          <w:instrText xml:space="preserve"> PAGEREF _Toc534363077 \h </w:instrText>
        </w:r>
        <w:r w:rsidR="00FF4943">
          <w:rPr>
            <w:webHidden/>
          </w:rPr>
        </w:r>
        <w:r w:rsidR="00FF4943">
          <w:rPr>
            <w:webHidden/>
          </w:rPr>
          <w:fldChar w:fldCharType="separate"/>
        </w:r>
        <w:r w:rsidR="00DE2EDD">
          <w:rPr>
            <w:webHidden/>
          </w:rPr>
          <w:t>27</w:t>
        </w:r>
        <w:r w:rsidR="00FF4943">
          <w:rPr>
            <w:webHidden/>
          </w:rPr>
          <w:fldChar w:fldCharType="end"/>
        </w:r>
      </w:hyperlink>
    </w:p>
    <w:p w:rsidR="00FF4943" w:rsidRDefault="000F3C61">
      <w:pPr>
        <w:pStyle w:val="TOC2"/>
        <w:rPr>
          <w:rFonts w:asciiTheme="minorHAnsi" w:eastAsiaTheme="minorEastAsia" w:hAnsiTheme="minorHAnsi" w:cstheme="minorBidi"/>
          <w:b w:val="0"/>
          <w:sz w:val="22"/>
          <w:szCs w:val="22"/>
          <w:lang w:eastAsia="en-AU"/>
        </w:rPr>
      </w:pPr>
      <w:hyperlink w:anchor="_Toc534363078" w:history="1">
        <w:r w:rsidR="00FF4943" w:rsidRPr="00934124">
          <w:rPr>
            <w:rStyle w:val="Hyperlink"/>
          </w:rPr>
          <w:t>Table 5</w:t>
        </w:r>
        <w:r w:rsidR="00FF4943">
          <w:rPr>
            <w:rFonts w:asciiTheme="minorHAnsi" w:eastAsiaTheme="minorEastAsia" w:hAnsiTheme="minorHAnsi" w:cstheme="minorBidi"/>
            <w:b w:val="0"/>
            <w:sz w:val="22"/>
            <w:szCs w:val="22"/>
            <w:lang w:eastAsia="en-AU"/>
          </w:rPr>
          <w:tab/>
        </w:r>
        <w:r w:rsidR="00FF4943" w:rsidRPr="00934124">
          <w:rPr>
            <w:rStyle w:val="Hyperlink"/>
          </w:rPr>
          <w:t>Alphabetical table of new and affected legislation 2019</w:t>
        </w:r>
        <w:r w:rsidR="00FF4943">
          <w:rPr>
            <w:webHidden/>
          </w:rPr>
          <w:tab/>
        </w:r>
        <w:r w:rsidR="00FF4943">
          <w:rPr>
            <w:webHidden/>
          </w:rPr>
          <w:fldChar w:fldCharType="begin"/>
        </w:r>
        <w:r w:rsidR="00FF4943">
          <w:rPr>
            <w:webHidden/>
          </w:rPr>
          <w:instrText xml:space="preserve"> PAGEREF _Toc534363078 \h </w:instrText>
        </w:r>
        <w:r w:rsidR="00FF4943">
          <w:rPr>
            <w:webHidden/>
          </w:rPr>
        </w:r>
        <w:r w:rsidR="00FF4943">
          <w:rPr>
            <w:webHidden/>
          </w:rPr>
          <w:fldChar w:fldCharType="separate"/>
        </w:r>
        <w:r w:rsidR="00DE2EDD">
          <w:rPr>
            <w:webHidden/>
          </w:rPr>
          <w:t>30</w:t>
        </w:r>
        <w:r w:rsidR="00FF4943">
          <w:rPr>
            <w:webHidden/>
          </w:rPr>
          <w:fldChar w:fldCharType="end"/>
        </w:r>
      </w:hyperlink>
    </w:p>
    <w:p w:rsidR="00FF4943" w:rsidRDefault="000F3C61">
      <w:pPr>
        <w:pStyle w:val="TOC2"/>
        <w:rPr>
          <w:rFonts w:asciiTheme="minorHAnsi" w:eastAsiaTheme="minorEastAsia" w:hAnsiTheme="minorHAnsi" w:cstheme="minorBidi"/>
          <w:b w:val="0"/>
          <w:sz w:val="22"/>
          <w:szCs w:val="22"/>
          <w:lang w:eastAsia="en-AU"/>
        </w:rPr>
      </w:pPr>
      <w:hyperlink w:anchor="_Toc534363079" w:history="1">
        <w:r w:rsidR="00FF4943" w:rsidRPr="00934124">
          <w:rPr>
            <w:rStyle w:val="Hyperlink"/>
          </w:rPr>
          <w:t>Table 6</w:t>
        </w:r>
        <w:r w:rsidR="00FF4943">
          <w:rPr>
            <w:rFonts w:asciiTheme="minorHAnsi" w:eastAsiaTheme="minorEastAsia" w:hAnsiTheme="minorHAnsi" w:cstheme="minorBidi"/>
            <w:b w:val="0"/>
            <w:sz w:val="22"/>
            <w:szCs w:val="22"/>
            <w:lang w:eastAsia="en-AU"/>
          </w:rPr>
          <w:tab/>
        </w:r>
        <w:r w:rsidR="00FF4943" w:rsidRPr="00934124">
          <w:rPr>
            <w:rStyle w:val="Hyperlink"/>
          </w:rPr>
          <w:t>Alphabetical table of repealed</w:t>
        </w:r>
        <w:r w:rsidR="00FF4943">
          <w:rPr>
            <w:rStyle w:val="Hyperlink"/>
          </w:rPr>
          <w:br/>
        </w:r>
        <w:r w:rsidR="00FF4943" w:rsidRPr="00934124">
          <w:rPr>
            <w:rStyle w:val="Hyperlink"/>
          </w:rPr>
          <w:t>legislation 2019</w:t>
        </w:r>
        <w:r w:rsidR="00FF4943">
          <w:rPr>
            <w:webHidden/>
          </w:rPr>
          <w:tab/>
        </w:r>
        <w:r w:rsidR="00FF4943">
          <w:rPr>
            <w:webHidden/>
          </w:rPr>
          <w:fldChar w:fldCharType="begin"/>
        </w:r>
        <w:r w:rsidR="00FF4943">
          <w:rPr>
            <w:webHidden/>
          </w:rPr>
          <w:instrText xml:space="preserve"> PAGEREF _Toc534363079 \h </w:instrText>
        </w:r>
        <w:r w:rsidR="00FF4943">
          <w:rPr>
            <w:webHidden/>
          </w:rPr>
        </w:r>
        <w:r w:rsidR="00FF4943">
          <w:rPr>
            <w:webHidden/>
          </w:rPr>
          <w:fldChar w:fldCharType="separate"/>
        </w:r>
        <w:r w:rsidR="00DE2EDD">
          <w:rPr>
            <w:webHidden/>
          </w:rPr>
          <w:t>83</w:t>
        </w:r>
        <w:r w:rsidR="00FF4943">
          <w:rPr>
            <w:webHidden/>
          </w:rPr>
          <w:fldChar w:fldCharType="end"/>
        </w:r>
      </w:hyperlink>
    </w:p>
    <w:p w:rsidR="005B3C77" w:rsidRPr="001A426F" w:rsidRDefault="007C33E5" w:rsidP="005B3C77">
      <w:pPr>
        <w:shd w:val="clear" w:color="000000" w:fill="auto"/>
        <w:rPr>
          <w:sz w:val="20"/>
        </w:rPr>
        <w:sectPr w:rsidR="005B3C77" w:rsidRPr="001A426F" w:rsidSect="00A80D8F">
          <w:footerReference w:type="default" r:id="rId17"/>
          <w:pgSz w:w="11907" w:h="16840" w:code="9"/>
          <w:pgMar w:top="3000" w:right="2300" w:bottom="2500" w:left="2300" w:header="2480" w:footer="2100" w:gutter="0"/>
          <w:pgNumType w:start="1"/>
          <w:cols w:space="720"/>
        </w:sectPr>
      </w:pPr>
      <w:r w:rsidRPr="00935D4E">
        <w:rPr>
          <w:bCs/>
        </w:rPr>
        <w:fldChar w:fldCharType="end"/>
      </w:r>
    </w:p>
    <w:p w:rsidR="00CD5F59" w:rsidRPr="00D857B8" w:rsidRDefault="00CD5F59" w:rsidP="005B3C77">
      <w:pPr>
        <w:pStyle w:val="Arial16"/>
        <w:pageBreakBefore/>
        <w:shd w:val="clear" w:color="000000" w:fill="auto"/>
        <w:spacing w:after="0"/>
      </w:pPr>
      <w:bookmarkStart w:id="2" w:name="_Toc534363073"/>
      <w:r w:rsidRPr="00935D4E">
        <w:rPr>
          <w:rStyle w:val="charTableNo"/>
          <w:rFonts w:cs="Arial"/>
        </w:rPr>
        <w:lastRenderedPageBreak/>
        <w:t>Information about the Legislation Update 20</w:t>
      </w:r>
      <w:r>
        <w:rPr>
          <w:rStyle w:val="charTableNo"/>
          <w:rFonts w:cs="Arial"/>
        </w:rPr>
        <w:t>1</w:t>
      </w:r>
      <w:r w:rsidR="00FF4943">
        <w:rPr>
          <w:rStyle w:val="charTableNo"/>
          <w:rFonts w:cs="Arial"/>
        </w:rPr>
        <w:t>9</w:t>
      </w:r>
      <w:bookmarkEnd w:id="2"/>
    </w:p>
    <w:p w:rsidR="00CD5F59" w:rsidRPr="00935D4E" w:rsidRDefault="00CD5F59" w:rsidP="00367CC5">
      <w:pPr>
        <w:pStyle w:val="InfoText"/>
        <w:shd w:val="clear" w:color="000000" w:fill="auto"/>
      </w:pPr>
      <w:r w:rsidRPr="00935D4E">
        <w:t>The Legislation Update 20</w:t>
      </w:r>
      <w:r>
        <w:t>1</w:t>
      </w:r>
      <w:r w:rsidR="00FF4943">
        <w:t>9</w:t>
      </w:r>
      <w:r w:rsidRPr="00935D4E">
        <w:t xml:space="preserve"> contains information about ACT legislation for 20</w:t>
      </w:r>
      <w:r>
        <w:t>1</w:t>
      </w:r>
      <w:r w:rsidR="00FF4943">
        <w:t>9</w:t>
      </w:r>
      <w:r w:rsidRPr="00935D4E">
        <w:t xml:space="preserve">. </w:t>
      </w:r>
      <w:r w:rsidR="006E7291">
        <w:t xml:space="preserve"> </w:t>
      </w:r>
      <w:r w:rsidRPr="00935D4E">
        <w:t>The legislation update is published weekly at www.legislation.act.gov.au.</w:t>
      </w:r>
    </w:p>
    <w:p w:rsidR="00CD5F59" w:rsidRPr="00935D4E" w:rsidRDefault="00CD5F59" w:rsidP="00367CC5">
      <w:pPr>
        <w:pStyle w:val="InfoText"/>
        <w:shd w:val="clear" w:color="000000" w:fill="auto"/>
      </w:pPr>
      <w:r w:rsidRPr="00935D4E">
        <w:t>New entries in each issue are highlighted with grey shading.</w:t>
      </w:r>
    </w:p>
    <w:p w:rsidR="00CD5F59" w:rsidRPr="00935D4E" w:rsidRDefault="00CD5F59" w:rsidP="00367CC5">
      <w:pPr>
        <w:pStyle w:val="InfoText"/>
        <w:shd w:val="clear" w:color="000000" w:fill="auto"/>
        <w:rPr>
          <w:rFonts w:ascii="Arial" w:hAnsi="Arial" w:cs="Arial"/>
        </w:rPr>
      </w:pPr>
      <w:r w:rsidRPr="00935D4E">
        <w:t>The legislation update includes 6 tables.</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1</w:t>
      </w:r>
      <w:r w:rsidRPr="00935D4E">
        <w:rPr>
          <w:rFonts w:ascii="Arial" w:hAnsi="Arial" w:cs="Arial"/>
          <w:b/>
          <w:bCs/>
        </w:rPr>
        <w:tab/>
      </w:r>
      <w:r w:rsidR="0010159E">
        <w:rPr>
          <w:rFonts w:ascii="Arial" w:hAnsi="Arial" w:cs="Arial"/>
          <w:b/>
          <w:bCs/>
        </w:rPr>
        <w:t>Numerical</w:t>
      </w:r>
      <w:r w:rsidRPr="00935D4E">
        <w:rPr>
          <w:rFonts w:ascii="Arial" w:hAnsi="Arial" w:cs="Arial"/>
          <w:b/>
          <w:bCs/>
        </w:rPr>
        <w:t xml:space="preserve"> table of Acts </w:t>
      </w:r>
      <w:r w:rsidR="00B20EF3">
        <w:rPr>
          <w:rFonts w:ascii="Arial" w:hAnsi="Arial" w:cs="Arial"/>
          <w:b/>
          <w:bCs/>
        </w:rPr>
        <w:t>201</w:t>
      </w:r>
      <w:r w:rsidR="00FF4943">
        <w:rPr>
          <w:rFonts w:ascii="Arial" w:hAnsi="Arial" w:cs="Arial"/>
          <w:b/>
          <w:bCs/>
        </w:rPr>
        <w:t>9</w:t>
      </w:r>
    </w:p>
    <w:p w:rsidR="00CD5F59" w:rsidRPr="00935D4E" w:rsidRDefault="00CD5F59" w:rsidP="00367CC5">
      <w:pPr>
        <w:pStyle w:val="InfoText"/>
        <w:shd w:val="clear" w:color="000000" w:fill="auto"/>
      </w:pPr>
      <w:r w:rsidRPr="00935D4E">
        <w:t xml:space="preserve">Table 1 lists, in </w:t>
      </w:r>
      <w:r w:rsidR="0010159E">
        <w:t>numerical</w:t>
      </w:r>
      <w:r w:rsidRPr="00935D4E">
        <w:t xml:space="preserve"> order, Acts notified in </w:t>
      </w:r>
      <w:r w:rsidR="00B20EF3">
        <w:t>201</w:t>
      </w:r>
      <w:r w:rsidR="00FF4943">
        <w:t>9</w:t>
      </w:r>
      <w:r w:rsidRPr="00935D4E">
        <w:t xml:space="preserve"> including their notification and commencement details.  </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2</w:t>
      </w:r>
      <w:r w:rsidRPr="00935D4E">
        <w:rPr>
          <w:rFonts w:ascii="Arial" w:hAnsi="Arial" w:cs="Arial"/>
          <w:b/>
          <w:bCs/>
        </w:rPr>
        <w:tab/>
        <w:t xml:space="preserve">Alphabetical table of Acts </w:t>
      </w:r>
      <w:r w:rsidR="00B20EF3">
        <w:rPr>
          <w:rFonts w:ascii="Arial" w:hAnsi="Arial" w:cs="Arial"/>
          <w:b/>
          <w:bCs/>
        </w:rPr>
        <w:t>201</w:t>
      </w:r>
      <w:r w:rsidR="00FF4943">
        <w:rPr>
          <w:rFonts w:ascii="Arial" w:hAnsi="Arial" w:cs="Arial"/>
          <w:b/>
          <w:bCs/>
        </w:rPr>
        <w:t>9</w:t>
      </w:r>
    </w:p>
    <w:p w:rsidR="00CD5F59" w:rsidRPr="00935D4E" w:rsidRDefault="00CD5F59" w:rsidP="00367CC5">
      <w:pPr>
        <w:pStyle w:val="InfoText"/>
        <w:shd w:val="clear" w:color="000000" w:fill="auto"/>
      </w:pPr>
      <w:r w:rsidRPr="00935D4E">
        <w:t xml:space="preserve">Table 2 lists, in alphabetical order, Acts notified in </w:t>
      </w:r>
      <w:r w:rsidR="00B20EF3">
        <w:t>201</w:t>
      </w:r>
      <w:r w:rsidR="00FF4943">
        <w:t>9</w:t>
      </w:r>
      <w:r w:rsidRPr="00935D4E">
        <w:t xml:space="preserve">. </w:t>
      </w:r>
      <w:r w:rsidR="006E7291">
        <w:t xml:space="preserve"> </w:t>
      </w:r>
      <w:r w:rsidRPr="00935D4E">
        <w:t>For amending Acts, it also lists each Act or SL amended by the Act.</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3</w:t>
      </w:r>
      <w:r w:rsidRPr="00935D4E">
        <w:rPr>
          <w:rFonts w:ascii="Arial" w:hAnsi="Arial" w:cs="Arial"/>
          <w:b/>
          <w:bCs/>
        </w:rPr>
        <w:tab/>
      </w:r>
      <w:r w:rsidR="0010159E">
        <w:rPr>
          <w:rFonts w:ascii="Arial" w:hAnsi="Arial" w:cs="Arial"/>
          <w:b/>
          <w:bCs/>
        </w:rPr>
        <w:t>Numerical</w:t>
      </w:r>
      <w:r w:rsidRPr="00935D4E">
        <w:rPr>
          <w:rFonts w:ascii="Arial" w:hAnsi="Arial" w:cs="Arial"/>
          <w:b/>
          <w:bCs/>
        </w:rPr>
        <w:t xml:space="preserve"> table of subordinate laws </w:t>
      </w:r>
      <w:r w:rsidR="00B20EF3">
        <w:rPr>
          <w:rFonts w:ascii="Arial" w:hAnsi="Arial" w:cs="Arial"/>
          <w:b/>
          <w:bCs/>
        </w:rPr>
        <w:t>201</w:t>
      </w:r>
      <w:r w:rsidR="00FF4943">
        <w:rPr>
          <w:rFonts w:ascii="Arial" w:hAnsi="Arial" w:cs="Arial"/>
          <w:b/>
          <w:bCs/>
        </w:rPr>
        <w:t>9</w:t>
      </w:r>
    </w:p>
    <w:p w:rsidR="00CD5F59" w:rsidRPr="00935D4E" w:rsidRDefault="00CD5F59" w:rsidP="00367CC5">
      <w:pPr>
        <w:pStyle w:val="InfoText"/>
        <w:shd w:val="clear" w:color="000000" w:fill="auto"/>
      </w:pPr>
      <w:r w:rsidRPr="00935D4E">
        <w:t xml:space="preserve">Table 3 lists, in </w:t>
      </w:r>
      <w:r w:rsidR="0010159E">
        <w:t>numerical</w:t>
      </w:r>
      <w:r w:rsidRPr="00935D4E">
        <w:t xml:space="preserve"> order, subordinate laws notified in </w:t>
      </w:r>
      <w:r w:rsidR="00B20EF3">
        <w:t>201</w:t>
      </w:r>
      <w:r w:rsidR="00FF4943">
        <w:t>9</w:t>
      </w:r>
      <w:r w:rsidRPr="00935D4E">
        <w:t xml:space="preserve"> including their notification and commencement details.</w:t>
      </w:r>
    </w:p>
    <w:p w:rsidR="00CD5F59" w:rsidRPr="00935D4E" w:rsidRDefault="00CD5F59" w:rsidP="00367CC5">
      <w:pPr>
        <w:shd w:val="clear" w:color="000000" w:fill="auto"/>
        <w:spacing w:before="240"/>
        <w:rPr>
          <w:rFonts w:ascii="Arial" w:hAnsi="Arial" w:cs="Arial"/>
          <w:b/>
          <w:bCs/>
        </w:rPr>
      </w:pPr>
      <w:r w:rsidRPr="00935D4E">
        <w:rPr>
          <w:rFonts w:ascii="Arial" w:hAnsi="Arial" w:cs="Arial"/>
          <w:b/>
          <w:bCs/>
        </w:rPr>
        <w:t>Table 4</w:t>
      </w:r>
      <w:r w:rsidRPr="00935D4E">
        <w:rPr>
          <w:rFonts w:ascii="Arial" w:hAnsi="Arial" w:cs="Arial"/>
          <w:b/>
          <w:bCs/>
        </w:rPr>
        <w:tab/>
        <w:t xml:space="preserve">Alphabetical table of subordinate laws </w:t>
      </w:r>
      <w:r w:rsidR="00B20EF3">
        <w:rPr>
          <w:rFonts w:ascii="Arial" w:hAnsi="Arial" w:cs="Arial"/>
          <w:b/>
          <w:bCs/>
        </w:rPr>
        <w:t>201</w:t>
      </w:r>
      <w:r w:rsidR="00FF4943">
        <w:rPr>
          <w:rFonts w:ascii="Arial" w:hAnsi="Arial" w:cs="Arial"/>
          <w:b/>
          <w:bCs/>
        </w:rPr>
        <w:t>9</w:t>
      </w:r>
    </w:p>
    <w:p w:rsidR="00CD5F59" w:rsidRPr="00935D4E" w:rsidRDefault="00CD5F59" w:rsidP="00367CC5">
      <w:pPr>
        <w:pStyle w:val="InfoText"/>
        <w:shd w:val="clear" w:color="000000" w:fill="auto"/>
      </w:pPr>
      <w:r w:rsidRPr="00935D4E">
        <w:t xml:space="preserve">Table 4 lists, in alphabetical order, subordinate laws (SLs) notified in </w:t>
      </w:r>
      <w:r w:rsidR="00B20EF3">
        <w:t>201</w:t>
      </w:r>
      <w:r w:rsidR="00FF4943">
        <w:t>9</w:t>
      </w:r>
      <w:r w:rsidRPr="00935D4E">
        <w:t>.</w:t>
      </w:r>
      <w:r w:rsidR="006E7291">
        <w:t xml:space="preserve"> </w:t>
      </w:r>
      <w:r w:rsidRPr="00935D4E">
        <w:t xml:space="preserve"> For amending SLs, it also lists each Act or SL amended by the SL.</w:t>
      </w:r>
    </w:p>
    <w:p w:rsidR="00CD5F59" w:rsidRPr="00935D4E" w:rsidRDefault="00CD5F59" w:rsidP="00367CC5">
      <w:pPr>
        <w:shd w:val="clear" w:color="000000" w:fill="auto"/>
        <w:spacing w:before="240"/>
        <w:ind w:left="1440" w:hanging="1440"/>
        <w:rPr>
          <w:rFonts w:ascii="Arial" w:hAnsi="Arial" w:cs="Arial"/>
          <w:b/>
          <w:bCs/>
        </w:rPr>
      </w:pPr>
      <w:r w:rsidRPr="00935D4E">
        <w:rPr>
          <w:rFonts w:ascii="Arial" w:hAnsi="Arial" w:cs="Arial"/>
          <w:b/>
          <w:bCs/>
        </w:rPr>
        <w:t>Table 5</w:t>
      </w:r>
      <w:r w:rsidRPr="00935D4E">
        <w:rPr>
          <w:rFonts w:ascii="Arial" w:hAnsi="Arial" w:cs="Arial"/>
          <w:b/>
          <w:bCs/>
        </w:rPr>
        <w:tab/>
        <w:t>Alphabetical table of new and affected legislation </w:t>
      </w:r>
      <w:r w:rsidR="00B20EF3">
        <w:rPr>
          <w:rFonts w:ascii="Arial" w:hAnsi="Arial" w:cs="Arial"/>
          <w:b/>
          <w:bCs/>
        </w:rPr>
        <w:t>201</w:t>
      </w:r>
      <w:r w:rsidR="00FF4943">
        <w:rPr>
          <w:rFonts w:ascii="Arial" w:hAnsi="Arial" w:cs="Arial"/>
          <w:b/>
          <w:bCs/>
        </w:rPr>
        <w:t>9</w:t>
      </w:r>
    </w:p>
    <w:p w:rsidR="00CD5F59" w:rsidRPr="00935D4E" w:rsidRDefault="00CD5F59" w:rsidP="00367CC5">
      <w:pPr>
        <w:pStyle w:val="InfoText"/>
        <w:shd w:val="clear" w:color="000000" w:fill="auto"/>
      </w:pPr>
      <w:r w:rsidRPr="00935D4E">
        <w:t xml:space="preserve">Table 5 contains details of Acts and subordinate laws notified, amended, modified or commencing in </w:t>
      </w:r>
      <w:r w:rsidR="00B20EF3">
        <w:t>201</w:t>
      </w:r>
      <w:r w:rsidR="00FF4943">
        <w:t>9</w:t>
      </w:r>
      <w:r w:rsidRPr="00935D4E">
        <w:t>.  Table 5 also contains bills currently before the Legislative Assembly.</w:t>
      </w:r>
    </w:p>
    <w:p w:rsidR="00CD5F59" w:rsidRPr="00935D4E" w:rsidRDefault="00CD5F59" w:rsidP="00367CC5">
      <w:pPr>
        <w:pStyle w:val="SubHeading"/>
        <w:shd w:val="clear" w:color="000000" w:fill="auto"/>
      </w:pPr>
      <w:r w:rsidRPr="00935D4E">
        <w:t>How Acts and bills appear in table 5</w:t>
      </w:r>
    </w:p>
    <w:p w:rsidR="00CD5F59" w:rsidRPr="00935D4E" w:rsidRDefault="00CD5F59" w:rsidP="00367CC5">
      <w:pPr>
        <w:pStyle w:val="InfoText"/>
        <w:shd w:val="clear" w:color="000000" w:fill="auto"/>
      </w:pPr>
      <w:r w:rsidRPr="00935D4E">
        <w:t>Acts and bills are listed–</w:t>
      </w:r>
    </w:p>
    <w:p w:rsidR="00CD5F59" w:rsidRPr="00935D4E" w:rsidRDefault="00CD5F59" w:rsidP="00367CC5">
      <w:pPr>
        <w:pStyle w:val="InfoTextBullet"/>
        <w:shd w:val="clear" w:color="000000" w:fill="auto"/>
        <w:tabs>
          <w:tab w:val="left" w:pos="360"/>
        </w:tabs>
        <w:spacing w:before="60"/>
      </w:pPr>
      <w:r w:rsidRPr="00935D4E">
        <w:rPr>
          <w:rFonts w:ascii="Symbol" w:hAnsi="Symbol"/>
        </w:rPr>
        <w:t></w:t>
      </w:r>
      <w:r w:rsidRPr="00935D4E">
        <w:rPr>
          <w:rFonts w:ascii="Symbol" w:hAnsi="Symbol"/>
        </w:rPr>
        <w:tab/>
      </w:r>
      <w:r w:rsidRPr="00935D4E">
        <w:t>in alphabetical order, and</w:t>
      </w:r>
    </w:p>
    <w:p w:rsidR="00CD5F59" w:rsidRPr="00935D4E" w:rsidRDefault="00CD5F59" w:rsidP="00367CC5">
      <w:pPr>
        <w:pStyle w:val="InfoTextBullet"/>
        <w:shd w:val="clear" w:color="000000" w:fill="auto"/>
        <w:tabs>
          <w:tab w:val="left" w:pos="360"/>
        </w:tabs>
        <w:spacing w:before="60"/>
      </w:pPr>
      <w:r w:rsidRPr="00935D4E">
        <w:rPr>
          <w:rFonts w:ascii="Symbol" w:hAnsi="Symbol"/>
        </w:rPr>
        <w:t></w:t>
      </w:r>
      <w:r w:rsidRPr="00935D4E">
        <w:rPr>
          <w:rFonts w:ascii="Symbol" w:hAnsi="Symbol"/>
        </w:rPr>
        <w:tab/>
      </w:r>
      <w:r w:rsidRPr="00935D4E">
        <w:t>under the Act they amend if they are amending Acts or bills.</w:t>
      </w:r>
    </w:p>
    <w:p w:rsidR="00CD5F59" w:rsidRPr="00935D4E" w:rsidRDefault="00CD5F59" w:rsidP="00367CC5">
      <w:pPr>
        <w:pStyle w:val="TableExample"/>
        <w:keepNext/>
        <w:shd w:val="clear" w:color="000000" w:fill="auto"/>
      </w:pPr>
      <w:r w:rsidRPr="00935D4E">
        <w:t>Example</w:t>
      </w:r>
    </w:p>
    <w:tbl>
      <w:tblPr>
        <w:tblW w:w="7279" w:type="dxa"/>
        <w:tblInd w:w="108" w:type="dxa"/>
        <w:tblLayout w:type="fixed"/>
        <w:tblLook w:val="0000" w:firstRow="0" w:lastRow="0" w:firstColumn="0" w:lastColumn="0" w:noHBand="0" w:noVBand="0"/>
      </w:tblPr>
      <w:tblGrid>
        <w:gridCol w:w="6720"/>
        <w:gridCol w:w="559"/>
      </w:tblGrid>
      <w:tr w:rsidR="005835CB" w:rsidRPr="005835CB" w:rsidTr="008C280E">
        <w:trPr>
          <w:cantSplit/>
        </w:trPr>
        <w:tc>
          <w:tcPr>
            <w:tcW w:w="6720" w:type="dxa"/>
            <w:shd w:val="clear" w:color="auto" w:fill="auto"/>
          </w:tcPr>
          <w:p w:rsidR="005835CB" w:rsidRPr="00935D4E" w:rsidRDefault="005835CB" w:rsidP="00C86287">
            <w:pPr>
              <w:pStyle w:val="NewAct"/>
            </w:pPr>
            <w:r w:rsidRPr="00935D4E">
              <w:t>Wombat Act 1992 A1992-23</w:t>
            </w:r>
          </w:p>
        </w:tc>
        <w:tc>
          <w:tcPr>
            <w:tcW w:w="559" w:type="dxa"/>
            <w:shd w:val="clear" w:color="auto" w:fill="auto"/>
          </w:tcPr>
          <w:p w:rsidR="005835CB" w:rsidRPr="00935D4E" w:rsidRDefault="005835CB" w:rsidP="005835CB">
            <w:pPr>
              <w:pStyle w:val="NewActNo"/>
            </w:pPr>
          </w:p>
        </w:tc>
      </w:tr>
      <w:tr w:rsidR="005835CB" w:rsidRPr="005835CB" w:rsidTr="008C280E">
        <w:trPr>
          <w:cantSplit/>
        </w:trPr>
        <w:tc>
          <w:tcPr>
            <w:tcW w:w="6720" w:type="dxa"/>
            <w:shd w:val="clear" w:color="auto" w:fill="auto"/>
          </w:tcPr>
          <w:p w:rsidR="005835CB" w:rsidRPr="00935D4E" w:rsidRDefault="005835CB" w:rsidP="00FF4943">
            <w:pPr>
              <w:pStyle w:val="Actbullet"/>
            </w:pPr>
            <w:r w:rsidRPr="00935D4E">
              <w:t xml:space="preserve">am by Wombat Amendment Act </w:t>
            </w:r>
            <w:r w:rsidR="00B20EF3">
              <w:t>201</w:t>
            </w:r>
            <w:r w:rsidR="00FF4943">
              <w:t>9</w:t>
            </w:r>
            <w:r w:rsidRPr="00935D4E">
              <w:t xml:space="preserve"> (No 2) A</w:t>
            </w:r>
            <w:r w:rsidR="00B20EF3">
              <w:t>201</w:t>
            </w:r>
            <w:r w:rsidR="00FF4943">
              <w:t>9</w:t>
            </w:r>
            <w:r w:rsidRPr="00935D4E">
              <w:t>-90 sch 1 pt 1</w:t>
            </w:r>
          </w:p>
        </w:tc>
        <w:tc>
          <w:tcPr>
            <w:tcW w:w="559" w:type="dxa"/>
            <w:shd w:val="clear" w:color="auto" w:fill="auto"/>
          </w:tcPr>
          <w:p w:rsidR="005835CB" w:rsidRPr="00935D4E" w:rsidRDefault="005835CB" w:rsidP="005835CB">
            <w:pPr>
              <w:pStyle w:val="DetailsNo"/>
            </w:pPr>
            <w:r>
              <w:t>90</w:t>
            </w:r>
          </w:p>
        </w:tc>
      </w:tr>
    </w:tbl>
    <w:p w:rsidR="00A940F8" w:rsidRDefault="00A940F8" w:rsidP="00A940F8"/>
    <w:p w:rsidR="00CD5F59" w:rsidRPr="00935D4E" w:rsidRDefault="00CD5F59" w:rsidP="00367CC5">
      <w:pPr>
        <w:pStyle w:val="SubHeading"/>
        <w:shd w:val="clear" w:color="000000" w:fill="auto"/>
        <w:rPr>
          <w:sz w:val="16"/>
          <w:szCs w:val="16"/>
        </w:rPr>
      </w:pPr>
      <w:r w:rsidRPr="00935D4E">
        <w:lastRenderedPageBreak/>
        <w:t>How subordinate laws appear in table 5</w:t>
      </w:r>
    </w:p>
    <w:p w:rsidR="00CD5F59" w:rsidRPr="00935D4E" w:rsidRDefault="00CD5F59" w:rsidP="00367CC5">
      <w:pPr>
        <w:pStyle w:val="InfoText"/>
        <w:shd w:val="clear" w:color="000000" w:fill="auto"/>
      </w:pPr>
      <w:r w:rsidRPr="00935D4E">
        <w:t>Subordinate laws appear under the Act under which they are made.</w:t>
      </w:r>
    </w:p>
    <w:p w:rsidR="00CD5F59" w:rsidRPr="00935D4E" w:rsidRDefault="00CD5F59" w:rsidP="00367CC5">
      <w:pPr>
        <w:pStyle w:val="TableExample"/>
        <w:shd w:val="clear" w:color="000000" w:fill="auto"/>
      </w:pPr>
      <w:r w:rsidRPr="00935D4E">
        <w:t>Example</w:t>
      </w:r>
    </w:p>
    <w:tbl>
      <w:tblPr>
        <w:tblW w:w="7279" w:type="dxa"/>
        <w:tblInd w:w="108" w:type="dxa"/>
        <w:tblLayout w:type="fixed"/>
        <w:tblLook w:val="0000" w:firstRow="0" w:lastRow="0" w:firstColumn="0" w:lastColumn="0" w:noHBand="0" w:noVBand="0"/>
      </w:tblPr>
      <w:tblGrid>
        <w:gridCol w:w="6720"/>
        <w:gridCol w:w="559"/>
      </w:tblGrid>
      <w:tr w:rsidR="00D77A86" w:rsidRPr="00D77A86" w:rsidTr="008C280E">
        <w:trPr>
          <w:cantSplit/>
        </w:trPr>
        <w:tc>
          <w:tcPr>
            <w:tcW w:w="6720" w:type="dxa"/>
            <w:shd w:val="clear" w:color="auto" w:fill="auto"/>
          </w:tcPr>
          <w:p w:rsidR="00D77A86" w:rsidRPr="00935D4E" w:rsidRDefault="00D77A86" w:rsidP="00C86287">
            <w:pPr>
              <w:pStyle w:val="NewAct"/>
            </w:pPr>
            <w:r w:rsidRPr="00935D4E">
              <w:t>Platypus Act 2000 A2000-68</w:t>
            </w:r>
          </w:p>
        </w:tc>
        <w:tc>
          <w:tcPr>
            <w:tcW w:w="559" w:type="dxa"/>
            <w:shd w:val="clear" w:color="auto" w:fill="auto"/>
          </w:tcPr>
          <w:p w:rsidR="00D77A86" w:rsidRPr="00935D4E" w:rsidRDefault="00D77A86" w:rsidP="00D77A86">
            <w:pPr>
              <w:pStyle w:val="NewActNo"/>
            </w:pPr>
          </w:p>
        </w:tc>
      </w:tr>
      <w:tr w:rsidR="00D77A86" w:rsidRPr="00D77A86" w:rsidTr="008C280E">
        <w:trPr>
          <w:cantSplit/>
        </w:trPr>
        <w:tc>
          <w:tcPr>
            <w:tcW w:w="6720" w:type="dxa"/>
            <w:shd w:val="clear" w:color="auto" w:fill="auto"/>
          </w:tcPr>
          <w:p w:rsidR="00D77A86" w:rsidRPr="00935D4E" w:rsidRDefault="00D77A86" w:rsidP="00C86287">
            <w:pPr>
              <w:pStyle w:val="Actbullet"/>
            </w:pPr>
            <w:r w:rsidRPr="00935D4E">
              <w:t>…</w:t>
            </w:r>
          </w:p>
        </w:tc>
        <w:tc>
          <w:tcPr>
            <w:tcW w:w="559" w:type="dxa"/>
            <w:shd w:val="clear" w:color="auto" w:fill="auto"/>
          </w:tcPr>
          <w:p w:rsidR="00D77A86" w:rsidRPr="00935D4E" w:rsidRDefault="00D77A86" w:rsidP="00D77A86">
            <w:pPr>
              <w:pStyle w:val="DetailsNo"/>
            </w:pPr>
          </w:p>
        </w:tc>
      </w:tr>
      <w:tr w:rsidR="00D77A86" w:rsidRPr="00D77A86" w:rsidTr="008C280E">
        <w:trPr>
          <w:cantSplit/>
        </w:trPr>
        <w:tc>
          <w:tcPr>
            <w:tcW w:w="6720" w:type="dxa"/>
            <w:shd w:val="clear" w:color="auto" w:fill="auto"/>
          </w:tcPr>
          <w:p w:rsidR="00D77A86" w:rsidRPr="00935D4E" w:rsidRDefault="00D77A86" w:rsidP="00FF4943">
            <w:pPr>
              <w:pStyle w:val="NewReg"/>
            </w:pPr>
            <w:r w:rsidRPr="00935D4E">
              <w:t xml:space="preserve">Platypus Regulation </w:t>
            </w:r>
            <w:r w:rsidR="00B20EF3">
              <w:t>201</w:t>
            </w:r>
            <w:r w:rsidR="00FF4943">
              <w:t>9</w:t>
            </w:r>
            <w:r w:rsidRPr="00935D4E">
              <w:t xml:space="preserve"> SL</w:t>
            </w:r>
            <w:r w:rsidR="00B20EF3">
              <w:t>201</w:t>
            </w:r>
            <w:r w:rsidR="00FF4943">
              <w:t>9</w:t>
            </w:r>
            <w:r w:rsidRPr="00935D4E">
              <w:t>-12</w:t>
            </w:r>
          </w:p>
        </w:tc>
        <w:tc>
          <w:tcPr>
            <w:tcW w:w="559" w:type="dxa"/>
            <w:shd w:val="clear" w:color="auto" w:fill="auto"/>
          </w:tcPr>
          <w:p w:rsidR="00D77A86" w:rsidRPr="00935D4E" w:rsidRDefault="005835CB" w:rsidP="00D77A86">
            <w:pPr>
              <w:pStyle w:val="NewRegNo"/>
            </w:pPr>
            <w:r>
              <w:t>12</w:t>
            </w:r>
          </w:p>
        </w:tc>
      </w:tr>
    </w:tbl>
    <w:p w:rsidR="00A940F8" w:rsidRDefault="00A940F8" w:rsidP="00A940F8"/>
    <w:p w:rsidR="00CD5F59" w:rsidRPr="00935D4E" w:rsidRDefault="00CD5F59" w:rsidP="00A23E34">
      <w:pPr>
        <w:pStyle w:val="SubHeading"/>
        <w:shd w:val="clear" w:color="000000" w:fill="auto"/>
      </w:pPr>
      <w:r w:rsidRPr="00935D4E">
        <w:t>Bills information in table 5</w:t>
      </w:r>
    </w:p>
    <w:p w:rsidR="00CD5F59" w:rsidRPr="00935D4E" w:rsidRDefault="00CD5F59" w:rsidP="00367CC5">
      <w:pPr>
        <w:pStyle w:val="InfoText"/>
        <w:shd w:val="clear" w:color="000000" w:fill="auto"/>
      </w:pPr>
      <w:r w:rsidRPr="00935D4E">
        <w:t>A reference to a bill passed by the Legislative Assembly also includes the date it is passed.</w:t>
      </w:r>
    </w:p>
    <w:p w:rsidR="00CD5F59" w:rsidRPr="00935D4E" w:rsidRDefault="00CD5F59" w:rsidP="00367CC5">
      <w:pPr>
        <w:pStyle w:val="TableExample"/>
        <w:shd w:val="clear" w:color="000000" w:fill="auto"/>
      </w:pPr>
      <w:r w:rsidRPr="00935D4E">
        <w:t>Example</w:t>
      </w:r>
    </w:p>
    <w:tbl>
      <w:tblPr>
        <w:tblW w:w="7293" w:type="dxa"/>
        <w:tblInd w:w="108" w:type="dxa"/>
        <w:tblLayout w:type="fixed"/>
        <w:tblLook w:val="0000" w:firstRow="0" w:lastRow="0" w:firstColumn="0" w:lastColumn="0" w:noHBand="0" w:noVBand="0"/>
      </w:tblPr>
      <w:tblGrid>
        <w:gridCol w:w="6720"/>
        <w:gridCol w:w="573"/>
      </w:tblGrid>
      <w:tr w:rsidR="00D77A86" w:rsidRPr="00D77A86" w:rsidTr="008C280E">
        <w:trPr>
          <w:cantSplit/>
        </w:trPr>
        <w:tc>
          <w:tcPr>
            <w:tcW w:w="6720" w:type="dxa"/>
            <w:shd w:val="clear" w:color="auto" w:fill="auto"/>
          </w:tcPr>
          <w:p w:rsidR="00D77A86" w:rsidRPr="00935D4E" w:rsidRDefault="00D77A86" w:rsidP="00C86287">
            <w:pPr>
              <w:pStyle w:val="NewAct"/>
            </w:pPr>
            <w:r w:rsidRPr="00935D4E">
              <w:t>Kookaburra Act 2001 A2001-82</w:t>
            </w:r>
          </w:p>
        </w:tc>
        <w:tc>
          <w:tcPr>
            <w:tcW w:w="573" w:type="dxa"/>
            <w:shd w:val="clear" w:color="auto" w:fill="auto"/>
          </w:tcPr>
          <w:p w:rsidR="00D77A86" w:rsidRPr="00935D4E" w:rsidRDefault="00D77A86" w:rsidP="00D77A86">
            <w:pPr>
              <w:pStyle w:val="NewActNo"/>
            </w:pPr>
          </w:p>
        </w:tc>
      </w:tr>
      <w:tr w:rsidR="00D77A86" w:rsidRPr="00D77A86" w:rsidTr="008C280E">
        <w:trPr>
          <w:cantSplit/>
        </w:trPr>
        <w:tc>
          <w:tcPr>
            <w:tcW w:w="6720" w:type="dxa"/>
            <w:shd w:val="clear" w:color="auto" w:fill="auto"/>
          </w:tcPr>
          <w:p w:rsidR="00D77A86" w:rsidRDefault="00D77A86" w:rsidP="00C86287">
            <w:pPr>
              <w:pStyle w:val="Actbullet"/>
            </w:pPr>
            <w:r w:rsidRPr="00935D4E">
              <w:t>proposed am by Native Birds Amendment Bill</w:t>
            </w:r>
            <w:r w:rsidR="006E7291">
              <w:t xml:space="preserve"> </w:t>
            </w:r>
            <w:r w:rsidR="00B20EF3">
              <w:t>201</w:t>
            </w:r>
            <w:r w:rsidR="00FF4943">
              <w:t>9</w:t>
            </w:r>
          </w:p>
          <w:p w:rsidR="00D77A86" w:rsidRPr="00935D4E" w:rsidRDefault="00D77A86" w:rsidP="00FF4943">
            <w:pPr>
              <w:pStyle w:val="Actdetails"/>
            </w:pPr>
            <w:r w:rsidRPr="00935D4E">
              <w:t xml:space="preserve">passed 21 February </w:t>
            </w:r>
            <w:r w:rsidR="00B20EF3">
              <w:t>201</w:t>
            </w:r>
            <w:r w:rsidR="00FF4943">
              <w:t>9</w:t>
            </w:r>
          </w:p>
        </w:tc>
        <w:tc>
          <w:tcPr>
            <w:tcW w:w="573" w:type="dxa"/>
            <w:shd w:val="clear" w:color="auto" w:fill="auto"/>
          </w:tcPr>
          <w:p w:rsidR="00D77A86" w:rsidRPr="00935D4E" w:rsidRDefault="00D77A86" w:rsidP="00D77A86">
            <w:pPr>
              <w:pStyle w:val="DetailsNo"/>
            </w:pPr>
          </w:p>
        </w:tc>
      </w:tr>
    </w:tbl>
    <w:p w:rsidR="00CD5F59" w:rsidRPr="00935D4E" w:rsidRDefault="00CD5F59" w:rsidP="00367CC5">
      <w:pPr>
        <w:shd w:val="clear" w:color="000000" w:fill="auto"/>
      </w:pPr>
    </w:p>
    <w:p w:rsidR="00CD5F59" w:rsidRPr="00935D4E" w:rsidRDefault="00CD5F59" w:rsidP="00367CC5">
      <w:pPr>
        <w:pStyle w:val="InfoText"/>
        <w:shd w:val="clear" w:color="000000" w:fill="auto"/>
      </w:pPr>
      <w:r w:rsidRPr="00935D4E">
        <w:t>The letters (PMB) after the title of a bill indicate that the bill was presented by a Private Member, that is, the bill is not a government bill.</w:t>
      </w:r>
    </w:p>
    <w:p w:rsidR="00CD5F59" w:rsidRPr="00935D4E" w:rsidRDefault="00CD5F59" w:rsidP="00367CC5">
      <w:pPr>
        <w:pStyle w:val="SubHeading"/>
        <w:shd w:val="clear" w:color="000000" w:fill="auto"/>
      </w:pPr>
      <w:r w:rsidRPr="00935D4E">
        <w:t>Notification and commencement in table 5</w:t>
      </w:r>
    </w:p>
    <w:p w:rsidR="00CD5F59" w:rsidRPr="00935D4E" w:rsidRDefault="00CD5F59" w:rsidP="0007283B">
      <w:pPr>
        <w:pStyle w:val="SubSubHeading"/>
      </w:pPr>
      <w:r w:rsidRPr="00935D4E">
        <w:t>Notification and commencement details</w:t>
      </w:r>
    </w:p>
    <w:p w:rsidR="00CD5F59" w:rsidRPr="00935D4E" w:rsidRDefault="00CD5F59" w:rsidP="00A23E34">
      <w:pPr>
        <w:pStyle w:val="InfoText"/>
      </w:pPr>
      <w:r w:rsidRPr="00935D4E">
        <w:t>Details of notification and commencement are included.</w:t>
      </w:r>
      <w:r w:rsidR="004D3B4C">
        <w:t xml:space="preserve"> </w:t>
      </w:r>
      <w:r w:rsidRPr="00935D4E">
        <w:t xml:space="preserve"> These details are listed under the Act or subordinate law, wherever the Act or subordinate law appears in the table. </w:t>
      </w:r>
    </w:p>
    <w:p w:rsidR="00CD5F59" w:rsidRPr="00935D4E" w:rsidRDefault="00CD5F59" w:rsidP="00367CC5">
      <w:pPr>
        <w:pStyle w:val="TableExample"/>
        <w:shd w:val="clear" w:color="000000" w:fill="auto"/>
        <w:spacing w:before="100"/>
      </w:pPr>
      <w:r w:rsidRPr="00935D4E">
        <w:t>Example</w:t>
      </w:r>
    </w:p>
    <w:tbl>
      <w:tblPr>
        <w:tblW w:w="7307" w:type="dxa"/>
        <w:tblInd w:w="108" w:type="dxa"/>
        <w:tblLayout w:type="fixed"/>
        <w:tblLook w:val="0000" w:firstRow="0" w:lastRow="0" w:firstColumn="0" w:lastColumn="0" w:noHBand="0" w:noVBand="0"/>
      </w:tblPr>
      <w:tblGrid>
        <w:gridCol w:w="6720"/>
        <w:gridCol w:w="587"/>
      </w:tblGrid>
      <w:tr w:rsidR="00D77A86" w:rsidRPr="00D77A86" w:rsidTr="008C280E">
        <w:trPr>
          <w:cantSplit/>
        </w:trPr>
        <w:tc>
          <w:tcPr>
            <w:tcW w:w="6720" w:type="dxa"/>
            <w:shd w:val="clear" w:color="auto" w:fill="auto"/>
          </w:tcPr>
          <w:p w:rsidR="00D77A86" w:rsidRPr="00935D4E" w:rsidRDefault="00D77A86" w:rsidP="00C86287">
            <w:pPr>
              <w:pStyle w:val="NewAct"/>
            </w:pPr>
            <w:r w:rsidRPr="00935D4E">
              <w:t>Kangaroo Act 1992 A1992-24</w:t>
            </w:r>
          </w:p>
        </w:tc>
        <w:tc>
          <w:tcPr>
            <w:tcW w:w="587" w:type="dxa"/>
            <w:shd w:val="clear" w:color="auto" w:fill="auto"/>
          </w:tcPr>
          <w:p w:rsidR="00D77A86" w:rsidRPr="00935D4E" w:rsidRDefault="00D77A86" w:rsidP="00D77A86">
            <w:pPr>
              <w:pStyle w:val="NewActNo"/>
            </w:pPr>
          </w:p>
        </w:tc>
      </w:tr>
      <w:tr w:rsidR="00D77A86" w:rsidRPr="00D77A86" w:rsidTr="008C280E">
        <w:trPr>
          <w:cantSplit/>
        </w:trPr>
        <w:tc>
          <w:tcPr>
            <w:tcW w:w="6720" w:type="dxa"/>
            <w:shd w:val="clear" w:color="auto" w:fill="auto"/>
          </w:tcPr>
          <w:p w:rsidR="00D77A86" w:rsidRDefault="00D77A86" w:rsidP="00C86287">
            <w:pPr>
              <w:pStyle w:val="Actbullet"/>
            </w:pPr>
            <w:r w:rsidRPr="00935D4E">
              <w:t xml:space="preserve">am by Kangaroo Amendment Act </w:t>
            </w:r>
            <w:r w:rsidR="00B20EF3">
              <w:t>201</w:t>
            </w:r>
            <w:r w:rsidR="00FF4943">
              <w:t>9</w:t>
            </w:r>
            <w:r w:rsidRPr="00935D4E">
              <w:t xml:space="preserve"> A</w:t>
            </w:r>
            <w:r w:rsidR="00B20EF3">
              <w:t>201</w:t>
            </w:r>
            <w:r w:rsidR="00FF4943">
              <w:t>9</w:t>
            </w:r>
            <w:r w:rsidRPr="00935D4E">
              <w:t>-3</w:t>
            </w:r>
          </w:p>
          <w:p w:rsidR="00D77A86" w:rsidRDefault="00D77A86" w:rsidP="00846B92">
            <w:pPr>
              <w:pStyle w:val="Actdetails"/>
            </w:pPr>
            <w:r w:rsidRPr="00935D4E">
              <w:t xml:space="preserve">notified LR 14 March </w:t>
            </w:r>
            <w:r w:rsidR="00B20EF3">
              <w:t>201</w:t>
            </w:r>
            <w:r w:rsidR="00FF4943">
              <w:t>9</w:t>
            </w:r>
          </w:p>
          <w:p w:rsidR="00243CDD" w:rsidRDefault="00243CDD" w:rsidP="00846B92">
            <w:pPr>
              <w:pStyle w:val="Actdetails"/>
            </w:pPr>
            <w:r>
              <w:t xml:space="preserve">s 1, s 2 commenced 14 March </w:t>
            </w:r>
            <w:r w:rsidR="00B20EF3">
              <w:t>201</w:t>
            </w:r>
            <w:r w:rsidR="00FF4943">
              <w:t>9</w:t>
            </w:r>
            <w:r>
              <w:t xml:space="preserve"> (LA s 75 (1))</w:t>
            </w:r>
          </w:p>
          <w:p w:rsidR="00D77A86" w:rsidRPr="00935D4E" w:rsidRDefault="00243CDD" w:rsidP="00FF4943">
            <w:pPr>
              <w:pStyle w:val="Actdetails"/>
            </w:pPr>
            <w:r>
              <w:t xml:space="preserve">remainder </w:t>
            </w:r>
            <w:r w:rsidR="00D77A86" w:rsidRPr="00935D4E">
              <w:t xml:space="preserve">commenced 15 March </w:t>
            </w:r>
            <w:r w:rsidR="00B20EF3">
              <w:t>201</w:t>
            </w:r>
            <w:r w:rsidR="00FF4943">
              <w:t>9</w:t>
            </w:r>
            <w:r w:rsidR="00D77A86" w:rsidRPr="00935D4E">
              <w:t xml:space="preserve"> (s 2)</w:t>
            </w:r>
          </w:p>
        </w:tc>
        <w:tc>
          <w:tcPr>
            <w:tcW w:w="587" w:type="dxa"/>
            <w:shd w:val="clear" w:color="auto" w:fill="auto"/>
          </w:tcPr>
          <w:p w:rsidR="00D77A86" w:rsidRPr="00935D4E" w:rsidRDefault="005835CB" w:rsidP="00D77A86">
            <w:pPr>
              <w:pStyle w:val="DetailsNo"/>
            </w:pPr>
            <w:r>
              <w:t>3</w:t>
            </w:r>
          </w:p>
        </w:tc>
      </w:tr>
    </w:tbl>
    <w:p w:rsidR="00CD5F59" w:rsidRPr="00935D4E" w:rsidRDefault="00CD5F59" w:rsidP="00367CC5">
      <w:pPr>
        <w:shd w:val="clear" w:color="000000" w:fill="auto"/>
      </w:pPr>
    </w:p>
    <w:p w:rsidR="00CD5F59" w:rsidRPr="00935D4E" w:rsidRDefault="00CD5F59" w:rsidP="00367CC5">
      <w:pPr>
        <w:pStyle w:val="InfoText"/>
        <w:shd w:val="clear" w:color="000000" w:fill="auto"/>
      </w:pPr>
      <w:r w:rsidRPr="00935D4E">
        <w:t xml:space="preserve">The provisions of a law providing for its name and commencement automatically commence on the notification </w:t>
      </w:r>
      <w:r w:rsidR="000C22BC" w:rsidRPr="00935D4E">
        <w:t xml:space="preserve">day </w:t>
      </w:r>
      <w:r w:rsidRPr="00935D4E">
        <w:t>of the law unless the law otherwise expressly provides (see Legislation Act, s 75 (1)).</w:t>
      </w:r>
    </w:p>
    <w:p w:rsidR="00A23E34" w:rsidRDefault="00A23E34" w:rsidP="00A23E34"/>
    <w:p w:rsidR="00CD5F59" w:rsidRPr="00935D4E" w:rsidRDefault="00CD5F59" w:rsidP="00A23E34">
      <w:pPr>
        <w:pStyle w:val="SubSubHeading"/>
      </w:pPr>
      <w:r w:rsidRPr="00935D4E">
        <w:lastRenderedPageBreak/>
        <w:t>Uncommenced legislation</w:t>
      </w:r>
    </w:p>
    <w:p w:rsidR="00CD5F59" w:rsidRPr="00935D4E" w:rsidRDefault="00CD5F59" w:rsidP="00367CC5">
      <w:pPr>
        <w:pStyle w:val="InfoText"/>
        <w:keepNext/>
        <w:shd w:val="clear" w:color="000000" w:fill="auto"/>
      </w:pPr>
      <w:r w:rsidRPr="00935D4E">
        <w:t>If provisions of an Act or subordinate law are not yet in force, the commencement details are underlined.</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C280E">
        <w:trPr>
          <w:cantSplit/>
        </w:trPr>
        <w:tc>
          <w:tcPr>
            <w:tcW w:w="6720" w:type="dxa"/>
            <w:shd w:val="clear" w:color="auto" w:fill="auto"/>
          </w:tcPr>
          <w:p w:rsidR="00CD5F59" w:rsidRPr="00935D4E" w:rsidRDefault="00CD5F59" w:rsidP="00331B39">
            <w:pPr>
              <w:pStyle w:val="NewAct"/>
            </w:pPr>
            <w:r w:rsidRPr="00935D4E">
              <w:t>Brush-tailed Rock Wallaby Act 2002 A2002-63</w:t>
            </w:r>
          </w:p>
        </w:tc>
        <w:tc>
          <w:tcPr>
            <w:tcW w:w="600" w:type="dxa"/>
            <w:shd w:val="clear" w:color="auto" w:fill="auto"/>
          </w:tcPr>
          <w:p w:rsidR="00CD5F59" w:rsidRPr="00935D4E" w:rsidRDefault="00CD5F59" w:rsidP="00300E1F">
            <w:pPr>
              <w:pStyle w:val="NewActNo"/>
            </w:pPr>
          </w:p>
        </w:tc>
      </w:tr>
      <w:tr w:rsidR="00CD5F59" w:rsidRPr="00935D4E" w:rsidTr="008C280E">
        <w:trPr>
          <w:cantSplit/>
        </w:trPr>
        <w:tc>
          <w:tcPr>
            <w:tcW w:w="6720" w:type="dxa"/>
            <w:shd w:val="clear" w:color="auto" w:fill="auto"/>
          </w:tcPr>
          <w:p w:rsidR="00CD5F59" w:rsidRDefault="00CD5F59" w:rsidP="00C86287">
            <w:pPr>
              <w:pStyle w:val="Actbullet"/>
            </w:pPr>
            <w:r w:rsidRPr="00935D4E">
              <w:t xml:space="preserve">am by Native Animals Act </w:t>
            </w:r>
            <w:r w:rsidR="00B20EF3">
              <w:t>201</w:t>
            </w:r>
            <w:r w:rsidR="00FF4943">
              <w:t>9</w:t>
            </w:r>
            <w:r w:rsidRPr="00935D4E">
              <w:t xml:space="preserve"> (No 1) A</w:t>
            </w:r>
            <w:r w:rsidR="00B20EF3">
              <w:t>201</w:t>
            </w:r>
            <w:r w:rsidR="00FF4943">
              <w:t>9</w:t>
            </w:r>
            <w:r w:rsidRPr="00935D4E">
              <w:t>-5 sch 3 pt 3.5</w:t>
            </w:r>
          </w:p>
          <w:p w:rsidR="00CD5F59" w:rsidRDefault="00CD5F59" w:rsidP="00846B92">
            <w:pPr>
              <w:pStyle w:val="Actdetails"/>
            </w:pPr>
            <w:r w:rsidRPr="00935D4E">
              <w:t>…</w:t>
            </w:r>
          </w:p>
          <w:p w:rsidR="00CD5F59" w:rsidRPr="00846B92" w:rsidRDefault="00CD5F59" w:rsidP="00FF4943">
            <w:pPr>
              <w:pStyle w:val="Actdetails"/>
              <w:rPr>
                <w:u w:val="single"/>
              </w:rPr>
            </w:pPr>
            <w:r w:rsidRPr="00846B92">
              <w:rPr>
                <w:u w:val="single"/>
              </w:rPr>
              <w:t xml:space="preserve">sch 3 pt 3.5 commences 17 January </w:t>
            </w:r>
            <w:r w:rsidR="00B20EF3">
              <w:rPr>
                <w:u w:val="single"/>
              </w:rPr>
              <w:t>201</w:t>
            </w:r>
            <w:r w:rsidR="00FF4943">
              <w:rPr>
                <w:u w:val="single"/>
              </w:rPr>
              <w:t>9</w:t>
            </w:r>
            <w:r w:rsidRPr="00846B92">
              <w:rPr>
                <w:u w:val="single"/>
              </w:rPr>
              <w:t xml:space="preserve"> (s 2 (1))</w:t>
            </w:r>
          </w:p>
        </w:tc>
        <w:tc>
          <w:tcPr>
            <w:tcW w:w="600" w:type="dxa"/>
            <w:shd w:val="clear" w:color="auto" w:fill="auto"/>
          </w:tcPr>
          <w:p w:rsidR="00CD5F59" w:rsidRPr="00935D4E" w:rsidRDefault="00CD5F59" w:rsidP="00367CC5">
            <w:pPr>
              <w:pStyle w:val="DetailsNo"/>
            </w:pPr>
            <w:r w:rsidRPr="00935D4E">
              <w:t>5</w:t>
            </w:r>
          </w:p>
        </w:tc>
      </w:tr>
    </w:tbl>
    <w:p w:rsidR="00CD5F59" w:rsidRPr="00935D4E" w:rsidRDefault="00CD5F59" w:rsidP="00367CC5">
      <w:pPr>
        <w:shd w:val="clear" w:color="000000" w:fill="auto"/>
        <w:spacing w:before="40" w:after="40"/>
      </w:pPr>
      <w:r w:rsidRPr="00935D4E">
        <w:t>or</w:t>
      </w:r>
    </w:p>
    <w:tbl>
      <w:tblPr>
        <w:tblW w:w="7307" w:type="dxa"/>
        <w:tblInd w:w="108" w:type="dxa"/>
        <w:tblLayout w:type="fixed"/>
        <w:tblLook w:val="0000" w:firstRow="0" w:lastRow="0" w:firstColumn="0" w:lastColumn="0" w:noHBand="0" w:noVBand="0"/>
      </w:tblPr>
      <w:tblGrid>
        <w:gridCol w:w="6720"/>
        <w:gridCol w:w="587"/>
      </w:tblGrid>
      <w:tr w:rsidR="001E3D71" w:rsidRPr="001E3D71" w:rsidTr="008C280E">
        <w:trPr>
          <w:cantSplit/>
        </w:trPr>
        <w:tc>
          <w:tcPr>
            <w:tcW w:w="6720" w:type="dxa"/>
            <w:shd w:val="clear" w:color="auto" w:fill="auto"/>
          </w:tcPr>
          <w:p w:rsidR="001E3D71" w:rsidRPr="00935D4E" w:rsidRDefault="001E3D71" w:rsidP="00C04789">
            <w:pPr>
              <w:pStyle w:val="NewAct"/>
            </w:pPr>
            <w:r w:rsidRPr="00935D4E">
              <w:t xml:space="preserve">Koala Act </w:t>
            </w:r>
            <w:r w:rsidR="00B20EF3">
              <w:t>201</w:t>
            </w:r>
            <w:r w:rsidR="00C04789">
              <w:t>9</w:t>
            </w:r>
            <w:r w:rsidRPr="00935D4E">
              <w:t xml:space="preserve"> A</w:t>
            </w:r>
            <w:r w:rsidR="00B20EF3">
              <w:t>201</w:t>
            </w:r>
            <w:r w:rsidR="00C04789">
              <w:t>9</w:t>
            </w:r>
            <w:r w:rsidRPr="00935D4E">
              <w:t>-54</w:t>
            </w:r>
          </w:p>
        </w:tc>
        <w:tc>
          <w:tcPr>
            <w:tcW w:w="587" w:type="dxa"/>
            <w:shd w:val="clear" w:color="auto" w:fill="auto"/>
          </w:tcPr>
          <w:p w:rsidR="001E3D71" w:rsidRPr="00935D4E" w:rsidRDefault="00D77A86" w:rsidP="001E3D71">
            <w:pPr>
              <w:pStyle w:val="NewActNo"/>
            </w:pPr>
            <w:r>
              <w:t>54</w:t>
            </w:r>
          </w:p>
        </w:tc>
      </w:tr>
      <w:tr w:rsidR="001E3D71" w:rsidRPr="001E3D71" w:rsidTr="008C280E">
        <w:trPr>
          <w:cantSplit/>
        </w:trPr>
        <w:tc>
          <w:tcPr>
            <w:tcW w:w="6720" w:type="dxa"/>
            <w:shd w:val="clear" w:color="auto" w:fill="auto"/>
          </w:tcPr>
          <w:p w:rsidR="001E3D71" w:rsidRDefault="001E3D71" w:rsidP="00331B39">
            <w:pPr>
              <w:pStyle w:val="PrincipalActdetails"/>
            </w:pPr>
            <w:r w:rsidRPr="00935D4E">
              <w:t>…</w:t>
            </w:r>
          </w:p>
          <w:p w:rsidR="001E3D71" w:rsidRDefault="001E3D71" w:rsidP="00331B39">
            <w:pPr>
              <w:pStyle w:val="PrincipalActdetails"/>
            </w:pPr>
            <w:r w:rsidRPr="00935D4E">
              <w:rPr>
                <w:rStyle w:val="charUnderline"/>
              </w:rPr>
              <w:t xml:space="preserve">pt 3 commences 1 July </w:t>
            </w:r>
            <w:r w:rsidR="00B20EF3">
              <w:rPr>
                <w:rStyle w:val="charUnderline"/>
              </w:rPr>
              <w:t>201</w:t>
            </w:r>
            <w:r w:rsidR="00FF4943">
              <w:rPr>
                <w:rStyle w:val="charUnderline"/>
              </w:rPr>
              <w:t>9</w:t>
            </w:r>
            <w:r w:rsidRPr="00935D4E">
              <w:rPr>
                <w:rStyle w:val="charUnderline"/>
              </w:rPr>
              <w:t xml:space="preserve"> (s 2 (1))</w:t>
            </w:r>
          </w:p>
          <w:p w:rsidR="001E3D71" w:rsidRPr="00935D4E" w:rsidRDefault="001E3D71" w:rsidP="00331B39">
            <w:pPr>
              <w:pStyle w:val="PrincipalActdetails"/>
              <w:rPr>
                <w:rStyle w:val="charUnderline"/>
              </w:rPr>
            </w:pPr>
            <w:r w:rsidRPr="00935D4E">
              <w:rPr>
                <w:rStyle w:val="charUnderline"/>
              </w:rPr>
              <w:t>remainder awaiting commencement (s 2 (2))</w:t>
            </w:r>
          </w:p>
          <w:p w:rsidR="001E3D71" w:rsidRPr="00935D4E" w:rsidRDefault="001E3D71" w:rsidP="00FF4943">
            <w:pPr>
              <w:pStyle w:val="NewActorRegnote"/>
            </w:pPr>
            <w:r w:rsidRPr="00935D4E">
              <w:rPr>
                <w:i/>
                <w:iCs/>
              </w:rPr>
              <w:t>Note</w:t>
            </w:r>
            <w:r w:rsidRPr="00935D4E">
              <w:tab/>
              <w:t xml:space="preserve">default commencement under s 2 (3): 2 </w:t>
            </w:r>
            <w:r>
              <w:t xml:space="preserve">December </w:t>
            </w:r>
            <w:r w:rsidR="00B20EF3">
              <w:t>201</w:t>
            </w:r>
            <w:r w:rsidR="00FF4943">
              <w:t>9</w:t>
            </w:r>
          </w:p>
        </w:tc>
        <w:tc>
          <w:tcPr>
            <w:tcW w:w="587" w:type="dxa"/>
            <w:shd w:val="clear" w:color="auto" w:fill="auto"/>
          </w:tcPr>
          <w:p w:rsidR="001E3D71" w:rsidRPr="00935D4E" w:rsidRDefault="001E3D71" w:rsidP="001E3D71">
            <w:pPr>
              <w:pStyle w:val="DetailsNo"/>
            </w:pPr>
          </w:p>
        </w:tc>
      </w:tr>
    </w:tbl>
    <w:p w:rsidR="00A85BB9" w:rsidRDefault="00A85BB9" w:rsidP="00A85BB9"/>
    <w:p w:rsidR="00CD5F59" w:rsidRPr="00935D4E" w:rsidRDefault="00CD5F59" w:rsidP="00A23E34">
      <w:pPr>
        <w:pStyle w:val="SubSubHeading"/>
      </w:pPr>
      <w:r w:rsidRPr="00935D4E">
        <w:t>Default commencement of postponed law</w:t>
      </w:r>
    </w:p>
    <w:p w:rsidR="00816192" w:rsidRPr="00935D4E" w:rsidRDefault="00CD5F59" w:rsidP="00367CC5">
      <w:pPr>
        <w:pStyle w:val="InfoText"/>
        <w:shd w:val="clear" w:color="000000" w:fill="auto"/>
      </w:pPr>
      <w:r w:rsidRPr="00935D4E">
        <w:t xml:space="preserve">If a postponed law has not commenced within 6 months beginning on its notification day, it automatically commences on the first day after that period (see Legislation Act, s 79). </w:t>
      </w:r>
      <w:r w:rsidR="00BB1F9A">
        <w:t xml:space="preserve"> </w:t>
      </w:r>
      <w:r w:rsidRPr="00935D4E">
        <w:t>A note indicates the date of the default commencement.</w:t>
      </w:r>
    </w:p>
    <w:p w:rsidR="00CD5F59" w:rsidRPr="00935D4E" w:rsidRDefault="00CD5F59" w:rsidP="00367CC5">
      <w:pPr>
        <w:pStyle w:val="TableExample"/>
        <w:keepNext/>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1E3D71" w:rsidRPr="001E3D71" w:rsidTr="008C280E">
        <w:trPr>
          <w:cantSplit/>
        </w:trPr>
        <w:tc>
          <w:tcPr>
            <w:tcW w:w="6720" w:type="dxa"/>
            <w:shd w:val="clear" w:color="auto" w:fill="auto"/>
          </w:tcPr>
          <w:p w:rsidR="001E3D71" w:rsidRPr="00935D4E" w:rsidRDefault="001E3D71" w:rsidP="00C04789">
            <w:pPr>
              <w:pStyle w:val="NewAct"/>
            </w:pPr>
            <w:r w:rsidRPr="00935D4E">
              <w:t xml:space="preserve">Echidna Act </w:t>
            </w:r>
            <w:r w:rsidR="00B20EF3">
              <w:t>201</w:t>
            </w:r>
            <w:r w:rsidR="00C04789">
              <w:t>9</w:t>
            </w:r>
            <w:r w:rsidRPr="00935D4E">
              <w:t xml:space="preserve"> A</w:t>
            </w:r>
            <w:r w:rsidR="00B20EF3">
              <w:t>201</w:t>
            </w:r>
            <w:r w:rsidR="00C04789">
              <w:t>9</w:t>
            </w:r>
            <w:r w:rsidRPr="00935D4E">
              <w:t>-5</w:t>
            </w:r>
          </w:p>
        </w:tc>
        <w:tc>
          <w:tcPr>
            <w:tcW w:w="587" w:type="dxa"/>
            <w:shd w:val="clear" w:color="auto" w:fill="auto"/>
          </w:tcPr>
          <w:p w:rsidR="001E3D71" w:rsidRPr="00935D4E" w:rsidRDefault="00D77A86" w:rsidP="001E3D71">
            <w:pPr>
              <w:pStyle w:val="NewActNo"/>
            </w:pPr>
            <w:r>
              <w:t>5</w:t>
            </w:r>
          </w:p>
        </w:tc>
      </w:tr>
      <w:tr w:rsidR="001E3D71" w:rsidRPr="001E3D71" w:rsidTr="008C280E">
        <w:trPr>
          <w:cantSplit/>
        </w:trPr>
        <w:tc>
          <w:tcPr>
            <w:tcW w:w="6720" w:type="dxa"/>
            <w:shd w:val="clear" w:color="auto" w:fill="auto"/>
          </w:tcPr>
          <w:p w:rsidR="00270573" w:rsidRDefault="00270573" w:rsidP="00EA3DC6">
            <w:pPr>
              <w:pStyle w:val="PrincipalActdetails"/>
            </w:pPr>
            <w:r>
              <w:t xml:space="preserve">notified LR 24 January </w:t>
            </w:r>
            <w:r w:rsidR="00B20EF3">
              <w:t>201</w:t>
            </w:r>
            <w:r w:rsidR="00FF4943">
              <w:t>9</w:t>
            </w:r>
          </w:p>
          <w:p w:rsidR="001E3D71" w:rsidRPr="00935D4E" w:rsidRDefault="001E3D71" w:rsidP="00EA3DC6">
            <w:pPr>
              <w:pStyle w:val="PrincipalActdetails"/>
            </w:pPr>
            <w:r w:rsidRPr="00935D4E">
              <w:t xml:space="preserve">s 1, s 2 commenced 24 January </w:t>
            </w:r>
            <w:r w:rsidR="00B20EF3">
              <w:t>201</w:t>
            </w:r>
            <w:r w:rsidR="00FF4943">
              <w:t>9</w:t>
            </w:r>
            <w:r w:rsidRPr="00935D4E">
              <w:t xml:space="preserve"> (LA s 75 (1))</w:t>
            </w:r>
          </w:p>
          <w:p w:rsidR="001E3D71" w:rsidRPr="00846B92" w:rsidRDefault="001E3D71" w:rsidP="00367CC5">
            <w:pPr>
              <w:pStyle w:val="PrincipalActdetails"/>
              <w:shd w:val="clear" w:color="000000" w:fill="auto"/>
              <w:rPr>
                <w:u w:val="single"/>
              </w:rPr>
            </w:pPr>
            <w:r w:rsidRPr="00846B92">
              <w:rPr>
                <w:u w:val="single"/>
              </w:rPr>
              <w:t>remainder awaiting commencement (s 2)</w:t>
            </w:r>
          </w:p>
          <w:p w:rsidR="001E3D71" w:rsidRPr="00846B92" w:rsidRDefault="001E3D71" w:rsidP="00FF4943">
            <w:pPr>
              <w:pStyle w:val="NewActorRegnote"/>
            </w:pPr>
            <w:r w:rsidRPr="00846B92">
              <w:rPr>
                <w:i/>
              </w:rPr>
              <w:t>Note</w:t>
            </w:r>
            <w:r w:rsidRPr="00846B92">
              <w:tab/>
              <w:t xml:space="preserve">default commencement under LA s 79:  24 July </w:t>
            </w:r>
            <w:r w:rsidR="00B20EF3">
              <w:t>201</w:t>
            </w:r>
            <w:r w:rsidR="00FF4943">
              <w:t>9</w:t>
            </w:r>
          </w:p>
        </w:tc>
        <w:tc>
          <w:tcPr>
            <w:tcW w:w="587" w:type="dxa"/>
            <w:shd w:val="clear" w:color="auto" w:fill="auto"/>
          </w:tcPr>
          <w:p w:rsidR="001E3D71" w:rsidRPr="00935D4E" w:rsidRDefault="001E3D71" w:rsidP="001E3D71">
            <w:pPr>
              <w:pStyle w:val="DetailsNo"/>
            </w:pPr>
          </w:p>
        </w:tc>
      </w:tr>
    </w:tbl>
    <w:p w:rsidR="00CD5F59" w:rsidRPr="00935D4E" w:rsidRDefault="00CD5F59" w:rsidP="00367CC5">
      <w:pPr>
        <w:pStyle w:val="InfoText"/>
        <w:shd w:val="clear" w:color="000000" w:fill="auto"/>
      </w:pPr>
      <w:r w:rsidRPr="00935D4E">
        <w:t>A postponed law does not automatically commence on the first day after that period if the law expressly states that the Legislation Act, s 79 does not apply.  A note indicates when a default commencement does not apply.</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1E3D71" w:rsidRPr="001E3D71" w:rsidTr="008C280E">
        <w:trPr>
          <w:cantSplit/>
        </w:trPr>
        <w:tc>
          <w:tcPr>
            <w:tcW w:w="6720" w:type="dxa"/>
            <w:shd w:val="clear" w:color="auto" w:fill="auto"/>
          </w:tcPr>
          <w:p w:rsidR="001E3D71" w:rsidRPr="00935D4E" w:rsidRDefault="001E3D71" w:rsidP="00C86287">
            <w:pPr>
              <w:pStyle w:val="NewAct"/>
            </w:pPr>
            <w:r w:rsidRPr="00935D4E">
              <w:t>Emu Act 1933 A1933-53</w:t>
            </w:r>
          </w:p>
        </w:tc>
        <w:tc>
          <w:tcPr>
            <w:tcW w:w="587" w:type="dxa"/>
            <w:shd w:val="clear" w:color="auto" w:fill="auto"/>
          </w:tcPr>
          <w:p w:rsidR="001E3D71" w:rsidRPr="00935D4E" w:rsidRDefault="001E3D71" w:rsidP="001E3D71">
            <w:pPr>
              <w:pStyle w:val="NewActNo"/>
            </w:pPr>
          </w:p>
        </w:tc>
      </w:tr>
      <w:tr w:rsidR="001E3D71" w:rsidRPr="001E3D71" w:rsidTr="008C280E">
        <w:trPr>
          <w:cantSplit/>
        </w:trPr>
        <w:tc>
          <w:tcPr>
            <w:tcW w:w="6720" w:type="dxa"/>
            <w:shd w:val="clear" w:color="auto" w:fill="auto"/>
          </w:tcPr>
          <w:p w:rsidR="001E3D71" w:rsidRDefault="001E3D71" w:rsidP="00C86287">
            <w:pPr>
              <w:pStyle w:val="Actbullet"/>
            </w:pPr>
            <w:r w:rsidRPr="00935D4E">
              <w:t xml:space="preserve">am by Emu Legislation Amendment Act </w:t>
            </w:r>
            <w:r w:rsidR="00B20EF3">
              <w:rPr>
                <w:rStyle w:val="charItals"/>
                <w:i w:val="0"/>
                <w:iCs/>
              </w:rPr>
              <w:t>201</w:t>
            </w:r>
            <w:r w:rsidR="00FF4943">
              <w:rPr>
                <w:rStyle w:val="charItals"/>
                <w:i w:val="0"/>
                <w:iCs/>
              </w:rPr>
              <w:t>9</w:t>
            </w:r>
            <w:r w:rsidRPr="00935D4E">
              <w:t xml:space="preserve"> A</w:t>
            </w:r>
            <w:r w:rsidR="00B20EF3">
              <w:rPr>
                <w:rStyle w:val="charItals"/>
                <w:i w:val="0"/>
                <w:iCs/>
              </w:rPr>
              <w:t>201</w:t>
            </w:r>
            <w:r w:rsidR="00FF4943">
              <w:rPr>
                <w:rStyle w:val="charItals"/>
                <w:i w:val="0"/>
                <w:iCs/>
              </w:rPr>
              <w:t>9</w:t>
            </w:r>
            <w:r w:rsidRPr="00935D4E">
              <w:t>-63 pt 11</w:t>
            </w:r>
          </w:p>
          <w:p w:rsidR="00270573" w:rsidRPr="00270573" w:rsidRDefault="00270573" w:rsidP="00846B92">
            <w:pPr>
              <w:pStyle w:val="Actdetails"/>
            </w:pPr>
            <w:r>
              <w:t>...</w:t>
            </w:r>
          </w:p>
          <w:p w:rsidR="001E3D71" w:rsidRDefault="001E3D71" w:rsidP="00846B92">
            <w:pPr>
              <w:pStyle w:val="Actdetails"/>
              <w:rPr>
                <w:u w:val="single"/>
              </w:rPr>
            </w:pPr>
            <w:r w:rsidRPr="00846B92">
              <w:rPr>
                <w:u w:val="single"/>
              </w:rPr>
              <w:t>pt 11 awaiting commencement (s 2 (1))</w:t>
            </w:r>
          </w:p>
          <w:p w:rsidR="001E3D71" w:rsidRPr="00846B92" w:rsidRDefault="001E3D71" w:rsidP="00846B92">
            <w:pPr>
              <w:pStyle w:val="Actdetailsnote"/>
            </w:pPr>
            <w:r w:rsidRPr="00846B92">
              <w:rPr>
                <w:i/>
              </w:rPr>
              <w:t>Note</w:t>
            </w:r>
            <w:r w:rsidRPr="00846B92">
              <w:tab/>
              <w:t>default commencement under LA s 79 does not apply to this Act</w:t>
            </w:r>
          </w:p>
        </w:tc>
        <w:tc>
          <w:tcPr>
            <w:tcW w:w="587" w:type="dxa"/>
            <w:shd w:val="clear" w:color="auto" w:fill="auto"/>
          </w:tcPr>
          <w:p w:rsidR="001E3D71" w:rsidRPr="00935D4E" w:rsidRDefault="00D77A86" w:rsidP="001E3D71">
            <w:pPr>
              <w:pStyle w:val="DetailsNo"/>
            </w:pPr>
            <w:r>
              <w:t>63</w:t>
            </w:r>
          </w:p>
        </w:tc>
      </w:tr>
    </w:tbl>
    <w:p w:rsidR="00CD5F59" w:rsidRPr="00935D4E" w:rsidRDefault="00CD5F59" w:rsidP="00367CC5">
      <w:pPr>
        <w:shd w:val="clear" w:color="000000" w:fill="auto"/>
      </w:pPr>
    </w:p>
    <w:p w:rsidR="00CD5F59" w:rsidRPr="00935D4E" w:rsidRDefault="00CD5F59" w:rsidP="00367CC5">
      <w:pPr>
        <w:pStyle w:val="SubHeading"/>
        <w:shd w:val="clear" w:color="000000" w:fill="auto"/>
      </w:pPr>
      <w:r w:rsidRPr="00935D4E">
        <w:lastRenderedPageBreak/>
        <w:t>References in table 5</w:t>
      </w:r>
    </w:p>
    <w:p w:rsidR="00CD5F59" w:rsidRPr="00935D4E" w:rsidRDefault="00CD5F59" w:rsidP="0007283B">
      <w:pPr>
        <w:pStyle w:val="SubSubHeading"/>
      </w:pPr>
      <w:r w:rsidRPr="00935D4E">
        <w:t>Cross-references for changed names</w:t>
      </w:r>
    </w:p>
    <w:p w:rsidR="00CD5F59" w:rsidRPr="00935D4E" w:rsidRDefault="00CD5F59" w:rsidP="00367CC5">
      <w:pPr>
        <w:pStyle w:val="InfoText"/>
        <w:keepNext/>
        <w:shd w:val="clear" w:color="000000" w:fill="auto"/>
      </w:pPr>
      <w:r w:rsidRPr="00935D4E">
        <w:t>If the changed name of legislation is significantly different from its previous name, a cross-reference will also be included in its previous alphabetical place.</w:t>
      </w:r>
    </w:p>
    <w:p w:rsidR="00CD5F59" w:rsidRPr="00935D4E" w:rsidRDefault="00CD5F59" w:rsidP="00367CC5">
      <w:pPr>
        <w:pStyle w:val="TableExample"/>
        <w:shd w:val="clear" w:color="000000" w:fill="auto"/>
      </w:pPr>
      <w:r w:rsidRPr="00935D4E">
        <w:t>Example</w:t>
      </w:r>
    </w:p>
    <w:p w:rsidR="00CD5F59" w:rsidRPr="00935D4E" w:rsidRDefault="00CD5F59" w:rsidP="00367CC5">
      <w:pPr>
        <w:pStyle w:val="CrossRef"/>
        <w:shd w:val="clear" w:color="000000" w:fill="auto"/>
      </w:pPr>
      <w:r w:rsidRPr="00935D4E">
        <w:t>Pink-tailed Legless Lizard Act 1971—see Pink-tailed Legless Lizard Protection Act 1971</w:t>
      </w:r>
    </w:p>
    <w:p w:rsidR="00CD5F59" w:rsidRPr="00935D4E" w:rsidRDefault="00CD5F59" w:rsidP="00367CC5">
      <w:pPr>
        <w:pStyle w:val="InfoText"/>
        <w:shd w:val="clear" w:color="000000" w:fill="auto"/>
      </w:pPr>
      <w:r w:rsidRPr="00935D4E">
        <w:t>If the name of subordinate legislation is significantly different from the name of the empowering Act, a cross-reference will appear in the alphabetical place for the subordinate legislation’s name.</w:t>
      </w:r>
    </w:p>
    <w:p w:rsidR="00CD5F59" w:rsidRPr="00935D4E" w:rsidRDefault="00CD5F59" w:rsidP="00367CC5">
      <w:pPr>
        <w:pStyle w:val="TableExample"/>
        <w:shd w:val="clear" w:color="000000" w:fill="auto"/>
      </w:pPr>
      <w:r w:rsidRPr="00935D4E">
        <w:t>Example</w:t>
      </w:r>
    </w:p>
    <w:p w:rsidR="00CD5F59" w:rsidRPr="00935D4E" w:rsidRDefault="00CD5F59" w:rsidP="00367CC5">
      <w:pPr>
        <w:pStyle w:val="CrossRef"/>
        <w:shd w:val="clear" w:color="000000" w:fill="auto"/>
      </w:pPr>
      <w:r w:rsidRPr="00935D4E">
        <w:t>Monotreme Regulation—see Platypus Act 2000</w:t>
      </w:r>
    </w:p>
    <w:p w:rsidR="00A85BB9" w:rsidRDefault="00A85BB9" w:rsidP="00A85BB9"/>
    <w:p w:rsidR="00CD5F59" w:rsidRPr="00935D4E" w:rsidRDefault="00CD5F59" w:rsidP="00A85BB9">
      <w:pPr>
        <w:pStyle w:val="SubSubHeading"/>
      </w:pPr>
      <w:r w:rsidRPr="00935D4E">
        <w:t>References to expired provisions</w:t>
      </w:r>
    </w:p>
    <w:p w:rsidR="00CD5F59" w:rsidRPr="00935D4E" w:rsidRDefault="00CD5F59" w:rsidP="00367CC5">
      <w:pPr>
        <w:pStyle w:val="InfoText"/>
        <w:shd w:val="clear" w:color="000000" w:fill="auto"/>
      </w:pPr>
      <w:r w:rsidRPr="00935D4E">
        <w:t>If a law providing for the expiry of all or some of its provisions is made, details of the expiry are included in the table.  Uncommenced expiry details are underlined.</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311522" w:rsidRPr="00311522" w:rsidTr="008C280E">
        <w:trPr>
          <w:cantSplit/>
        </w:trPr>
        <w:tc>
          <w:tcPr>
            <w:tcW w:w="6720" w:type="dxa"/>
            <w:shd w:val="clear" w:color="auto" w:fill="auto"/>
          </w:tcPr>
          <w:p w:rsidR="00311522" w:rsidRPr="00935D4E" w:rsidRDefault="00311522" w:rsidP="00C86287">
            <w:pPr>
              <w:pStyle w:val="NewAct"/>
            </w:pPr>
            <w:r w:rsidRPr="00935D4E">
              <w:t>Corroboree Frog Act 1912 A1912-34</w:t>
            </w:r>
          </w:p>
        </w:tc>
        <w:tc>
          <w:tcPr>
            <w:tcW w:w="587" w:type="dxa"/>
            <w:shd w:val="clear" w:color="auto" w:fill="auto"/>
          </w:tcPr>
          <w:p w:rsidR="00311522" w:rsidRPr="00935D4E" w:rsidRDefault="00311522" w:rsidP="00311522">
            <w:pPr>
              <w:pStyle w:val="NewActNo"/>
            </w:pPr>
          </w:p>
        </w:tc>
      </w:tr>
      <w:tr w:rsidR="00311522" w:rsidRPr="00311522" w:rsidTr="008C280E">
        <w:trPr>
          <w:cantSplit/>
        </w:trPr>
        <w:tc>
          <w:tcPr>
            <w:tcW w:w="6720" w:type="dxa"/>
            <w:shd w:val="clear" w:color="auto" w:fill="auto"/>
          </w:tcPr>
          <w:p w:rsidR="00311522" w:rsidRPr="005A4F7D" w:rsidRDefault="00311522" w:rsidP="00FF4943">
            <w:pPr>
              <w:pStyle w:val="NewActorRegnote"/>
            </w:pPr>
            <w:r w:rsidRPr="00935D4E">
              <w:rPr>
                <w:rStyle w:val="charItals"/>
              </w:rPr>
              <w:t>Note</w:t>
            </w:r>
            <w:r w:rsidRPr="00C77321">
              <w:tab/>
            </w:r>
            <w:r w:rsidRPr="005A4F7D">
              <w:rPr>
                <w:u w:val="single"/>
              </w:rPr>
              <w:t xml:space="preserve">pt 6 exp 29 November </w:t>
            </w:r>
            <w:r w:rsidR="00B20EF3">
              <w:rPr>
                <w:u w:val="single"/>
              </w:rPr>
              <w:t>201</w:t>
            </w:r>
            <w:r w:rsidR="00FF4943">
              <w:rPr>
                <w:u w:val="single"/>
              </w:rPr>
              <w:t>9</w:t>
            </w:r>
            <w:r w:rsidRPr="005A4F7D">
              <w:rPr>
                <w:u w:val="single"/>
              </w:rPr>
              <w:t xml:space="preserve"> (s 29 (1))</w:t>
            </w:r>
          </w:p>
        </w:tc>
        <w:tc>
          <w:tcPr>
            <w:tcW w:w="587" w:type="dxa"/>
            <w:shd w:val="clear" w:color="auto" w:fill="auto"/>
          </w:tcPr>
          <w:p w:rsidR="00311522" w:rsidRPr="00935D4E" w:rsidRDefault="00311522" w:rsidP="00311522">
            <w:pPr>
              <w:pStyle w:val="DetailsNo"/>
            </w:pPr>
          </w:p>
        </w:tc>
      </w:tr>
    </w:tbl>
    <w:p w:rsidR="00CD5F59" w:rsidRPr="00935D4E" w:rsidRDefault="00CD5F59" w:rsidP="00367CC5">
      <w:pPr>
        <w:shd w:val="clear" w:color="000000" w:fill="auto"/>
      </w:pPr>
    </w:p>
    <w:p w:rsidR="00CD5F59" w:rsidRPr="00935D4E" w:rsidRDefault="00CD5F59" w:rsidP="0007283B">
      <w:pPr>
        <w:pStyle w:val="SubSubHeading"/>
      </w:pPr>
      <w:r w:rsidRPr="00935D4E">
        <w:t>References to repealed legislation</w:t>
      </w:r>
    </w:p>
    <w:p w:rsidR="00CD5F59" w:rsidRPr="00935D4E" w:rsidRDefault="00CD5F59" w:rsidP="00367CC5">
      <w:pPr>
        <w:pStyle w:val="InfoText"/>
        <w:shd w:val="clear" w:color="000000" w:fill="auto"/>
      </w:pPr>
      <w:r w:rsidRPr="00935D4E">
        <w:t xml:space="preserve">If a law has been included in table 5 because it was made or amended in </w:t>
      </w:r>
      <w:r w:rsidR="00B20EF3">
        <w:rPr>
          <w:rStyle w:val="charUnderline"/>
          <w:u w:val="none"/>
        </w:rPr>
        <w:t>201</w:t>
      </w:r>
      <w:r w:rsidR="00FF4943">
        <w:rPr>
          <w:rStyle w:val="charUnderline"/>
          <w:u w:val="none"/>
        </w:rPr>
        <w:t>9</w:t>
      </w:r>
      <w:r w:rsidRPr="00935D4E">
        <w:t xml:space="preserve"> and it is subsequently repealed in </w:t>
      </w:r>
      <w:r w:rsidR="00B20EF3">
        <w:rPr>
          <w:rStyle w:val="charUnderline"/>
          <w:u w:val="none"/>
        </w:rPr>
        <w:t>201</w:t>
      </w:r>
      <w:r w:rsidR="00FF4943">
        <w:rPr>
          <w:rStyle w:val="charUnderline"/>
          <w:u w:val="none"/>
        </w:rPr>
        <w:t>9</w:t>
      </w:r>
      <w:r w:rsidRPr="00935D4E">
        <w:t>, the law remains in table 5.  However, the word ‘repealed’ appears after the name.  If the repeal has not commenced, the word ‘repealed’ is underlined.  The law also appears in table 6 – Alphabetical table of repealed legislation.</w:t>
      </w:r>
    </w:p>
    <w:p w:rsidR="00CD5F59" w:rsidRPr="00935D4E" w:rsidRDefault="00CD5F59" w:rsidP="00367CC5">
      <w:pPr>
        <w:pStyle w:val="TableExample"/>
        <w:shd w:val="clear" w:color="000000" w:fill="auto"/>
      </w:pPr>
      <w:r w:rsidRPr="00935D4E">
        <w:t>Example</w:t>
      </w:r>
    </w:p>
    <w:tbl>
      <w:tblPr>
        <w:tblW w:w="7307" w:type="dxa"/>
        <w:tblInd w:w="108" w:type="dxa"/>
        <w:tblLayout w:type="fixed"/>
        <w:tblLook w:val="0000" w:firstRow="0" w:lastRow="0" w:firstColumn="0" w:lastColumn="0" w:noHBand="0" w:noVBand="0"/>
      </w:tblPr>
      <w:tblGrid>
        <w:gridCol w:w="6720"/>
        <w:gridCol w:w="587"/>
      </w:tblGrid>
      <w:tr w:rsidR="00311522" w:rsidRPr="00311522" w:rsidTr="008C280E">
        <w:trPr>
          <w:cantSplit/>
        </w:trPr>
        <w:tc>
          <w:tcPr>
            <w:tcW w:w="6720" w:type="dxa"/>
            <w:shd w:val="clear" w:color="auto" w:fill="auto"/>
          </w:tcPr>
          <w:p w:rsidR="00311522" w:rsidRPr="00935D4E" w:rsidRDefault="00311522" w:rsidP="00FF4943">
            <w:pPr>
              <w:pStyle w:val="NewAct"/>
            </w:pPr>
            <w:r w:rsidRPr="00935D4E">
              <w:t xml:space="preserve">Bilby (Expiry) Regulation </w:t>
            </w:r>
            <w:r w:rsidR="00B20EF3">
              <w:rPr>
                <w:rStyle w:val="charUnderline"/>
                <w:u w:val="none"/>
              </w:rPr>
              <w:t>201</w:t>
            </w:r>
            <w:r w:rsidR="00FF4943">
              <w:rPr>
                <w:rStyle w:val="charUnderline"/>
                <w:u w:val="none"/>
              </w:rPr>
              <w:t>9</w:t>
            </w:r>
            <w:r w:rsidRPr="00935D4E">
              <w:t xml:space="preserve"> SL</w:t>
            </w:r>
            <w:r w:rsidR="00B20EF3">
              <w:t>201</w:t>
            </w:r>
            <w:r w:rsidR="00FF4943">
              <w:t>9</w:t>
            </w:r>
            <w:r w:rsidRPr="00935D4E">
              <w:t>-18 (repealed—see table 6)</w:t>
            </w:r>
          </w:p>
        </w:tc>
        <w:tc>
          <w:tcPr>
            <w:tcW w:w="587" w:type="dxa"/>
            <w:shd w:val="clear" w:color="auto" w:fill="auto"/>
          </w:tcPr>
          <w:p w:rsidR="00311522" w:rsidRPr="00935D4E" w:rsidRDefault="00311522" w:rsidP="00311522">
            <w:pPr>
              <w:pStyle w:val="NewActNo"/>
            </w:pPr>
            <w:r>
              <w:t>18</w:t>
            </w:r>
          </w:p>
        </w:tc>
      </w:tr>
    </w:tbl>
    <w:p w:rsidR="00784825" w:rsidRDefault="00784825" w:rsidP="00167A45"/>
    <w:p w:rsidR="00784825" w:rsidRPr="00784825" w:rsidRDefault="00784825">
      <w:pPr>
        <w:rPr>
          <w:sz w:val="4"/>
          <w:szCs w:val="4"/>
        </w:rPr>
      </w:pPr>
      <w:r w:rsidRPr="00784825">
        <w:rPr>
          <w:sz w:val="4"/>
          <w:szCs w:val="4"/>
        </w:rPr>
        <w:br w:type="page"/>
      </w:r>
    </w:p>
    <w:p w:rsidR="00167A45" w:rsidRPr="00784825" w:rsidRDefault="00167A45" w:rsidP="00167A45">
      <w:pPr>
        <w:rPr>
          <w:sz w:val="4"/>
          <w:szCs w:val="4"/>
        </w:rPr>
      </w:pPr>
    </w:p>
    <w:p w:rsidR="00CD5F59" w:rsidRPr="00935D4E" w:rsidRDefault="00CD5F59" w:rsidP="00A940F8">
      <w:pPr>
        <w:shd w:val="clear" w:color="000000" w:fill="auto"/>
        <w:spacing w:before="240"/>
        <w:rPr>
          <w:rFonts w:ascii="Arial" w:hAnsi="Arial" w:cs="Arial"/>
          <w:b/>
          <w:bCs/>
        </w:rPr>
      </w:pPr>
      <w:r w:rsidRPr="00935D4E">
        <w:rPr>
          <w:rFonts w:ascii="Arial" w:hAnsi="Arial" w:cs="Arial"/>
          <w:b/>
          <w:bCs/>
        </w:rPr>
        <w:t>Table 6</w:t>
      </w:r>
      <w:r w:rsidRPr="00935D4E">
        <w:rPr>
          <w:rFonts w:ascii="Arial" w:hAnsi="Arial" w:cs="Arial"/>
          <w:b/>
          <w:bCs/>
        </w:rPr>
        <w:tab/>
        <w:t xml:space="preserve">Alphabetical table of repealed legislation </w:t>
      </w:r>
      <w:r w:rsidR="00B20EF3">
        <w:rPr>
          <w:rFonts w:ascii="Arial" w:hAnsi="Arial" w:cs="Arial"/>
          <w:b/>
          <w:bCs/>
        </w:rPr>
        <w:t>201</w:t>
      </w:r>
      <w:r w:rsidR="00FF4943">
        <w:rPr>
          <w:rFonts w:ascii="Arial" w:hAnsi="Arial" w:cs="Arial"/>
          <w:b/>
          <w:bCs/>
        </w:rPr>
        <w:t>9</w:t>
      </w:r>
    </w:p>
    <w:p w:rsidR="00CD5F59" w:rsidRPr="00935D4E" w:rsidRDefault="00CD5F59" w:rsidP="00367CC5">
      <w:pPr>
        <w:pStyle w:val="InfoText"/>
        <w:shd w:val="clear" w:color="000000" w:fill="auto"/>
      </w:pPr>
      <w:r w:rsidRPr="00935D4E">
        <w:t xml:space="preserve">Table 6 contains Acts and subordinate laws repealed in </w:t>
      </w:r>
      <w:r w:rsidR="00B20EF3">
        <w:t>201</w:t>
      </w:r>
      <w:r w:rsidR="00FF4943">
        <w:t>9</w:t>
      </w:r>
      <w:r w:rsidRPr="00935D4E">
        <w:t>.</w:t>
      </w:r>
      <w:r w:rsidR="00BD2A5A">
        <w:t xml:space="preserve"> </w:t>
      </w:r>
      <w:r w:rsidRPr="00935D4E">
        <w:t xml:space="preserve"> Legislation that has lapsed, expired or ceased to have effect is treated as repealed legislation.  Table 6 includes proposed repeals by bills.</w:t>
      </w:r>
    </w:p>
    <w:p w:rsidR="00CD5F59" w:rsidRPr="00935D4E" w:rsidRDefault="00CD5F59" w:rsidP="00367CC5">
      <w:pPr>
        <w:pStyle w:val="SubHeading"/>
        <w:shd w:val="clear" w:color="000000" w:fill="auto"/>
      </w:pPr>
      <w:r w:rsidRPr="00935D4E">
        <w:t>How legislation appears in table 6</w:t>
      </w:r>
    </w:p>
    <w:p w:rsidR="00CD5F59" w:rsidRPr="00935D4E" w:rsidRDefault="00CD5F59" w:rsidP="00367CC5">
      <w:pPr>
        <w:pStyle w:val="InfoText"/>
        <w:shd w:val="clear" w:color="000000" w:fill="auto"/>
      </w:pPr>
      <w:r w:rsidRPr="00935D4E">
        <w:t xml:space="preserve">Table 6 shows Acts and subordinate laws repealed in </w:t>
      </w:r>
      <w:r w:rsidR="00B20EF3">
        <w:t>201</w:t>
      </w:r>
      <w:r w:rsidR="00FF4943">
        <w:t>9</w:t>
      </w:r>
      <w:r w:rsidRPr="00935D4E">
        <w:t xml:space="preserve"> in alphabetical order.</w:t>
      </w:r>
      <w:r w:rsidR="00BD2A5A">
        <w:t xml:space="preserve"> </w:t>
      </w:r>
      <w:r w:rsidRPr="00935D4E">
        <w:t xml:space="preserve"> Notification and commencement details for the repealing provisions are included.</w:t>
      </w:r>
      <w:r w:rsidR="00BD2A5A">
        <w:t xml:space="preserve"> </w:t>
      </w:r>
      <w:r w:rsidRPr="00935D4E">
        <w:t xml:space="preserve"> Some repealing laws were notified before </w:t>
      </w:r>
      <w:r w:rsidR="00B20EF3">
        <w:t>201</w:t>
      </w:r>
      <w:r w:rsidR="00FF4943">
        <w:t>9</w:t>
      </w:r>
      <w:r w:rsidRPr="00935D4E">
        <w:t xml:space="preserve">, but the repealing provision only commenced in </w:t>
      </w:r>
      <w:r w:rsidR="00B20EF3">
        <w:t>201</w:t>
      </w:r>
      <w:r w:rsidR="00FF4943">
        <w:t>9</w:t>
      </w:r>
      <w:r w:rsidRPr="00935D4E">
        <w:t>.</w:t>
      </w:r>
      <w:r w:rsidR="00BD2A5A">
        <w:t xml:space="preserve"> </w:t>
      </w:r>
      <w:r w:rsidRPr="00935D4E">
        <w:t xml:space="preserve"> Other repealing laws were notified in </w:t>
      </w:r>
      <w:r w:rsidR="00B20EF3">
        <w:t>201</w:t>
      </w:r>
      <w:r w:rsidR="00FF4943">
        <w:t>9</w:t>
      </w:r>
      <w:r w:rsidRPr="00935D4E">
        <w:t xml:space="preserve"> and the repealing provision commenced in </w:t>
      </w:r>
      <w:r w:rsidR="00B20EF3">
        <w:t>201</w:t>
      </w:r>
      <w:r w:rsidR="00FF4943">
        <w:t>9</w:t>
      </w:r>
      <w:r w:rsidRPr="00935D4E">
        <w:t>.</w:t>
      </w:r>
      <w:r w:rsidR="00BD2A5A">
        <w:t xml:space="preserve"> </w:t>
      </w:r>
      <w:r w:rsidRPr="00935D4E">
        <w:t xml:space="preserve"> In some cases notification happened in </w:t>
      </w:r>
      <w:r w:rsidR="00B20EF3">
        <w:t>201</w:t>
      </w:r>
      <w:r w:rsidR="00FF4943">
        <w:t>9</w:t>
      </w:r>
      <w:r w:rsidRPr="00935D4E">
        <w:t>, but the repealing provision had not yet commenced.</w:t>
      </w:r>
    </w:p>
    <w:p w:rsidR="00CD5F59" w:rsidRPr="00935D4E" w:rsidRDefault="00CD5F59" w:rsidP="00367CC5">
      <w:pPr>
        <w:pStyle w:val="InfoText"/>
        <w:shd w:val="clear" w:color="000000" w:fill="auto"/>
      </w:pPr>
      <w:r w:rsidRPr="00935D4E">
        <w:t xml:space="preserve">If the repealing legislation has commenced, the repealed legislation appears in bold type. </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C280E">
        <w:trPr>
          <w:cantSplit/>
        </w:trPr>
        <w:tc>
          <w:tcPr>
            <w:tcW w:w="6720" w:type="dxa"/>
            <w:shd w:val="clear" w:color="auto" w:fill="auto"/>
          </w:tcPr>
          <w:p w:rsidR="00CD5F59" w:rsidRPr="00935D4E" w:rsidRDefault="00CD5F59" w:rsidP="00C86287">
            <w:pPr>
              <w:pStyle w:val="NewAct"/>
            </w:pPr>
            <w:r w:rsidRPr="00935D4E">
              <w:t>Possum Act 1994 A1994-32</w:t>
            </w:r>
          </w:p>
        </w:tc>
        <w:tc>
          <w:tcPr>
            <w:tcW w:w="600" w:type="dxa"/>
            <w:shd w:val="clear" w:color="auto" w:fill="auto"/>
          </w:tcPr>
          <w:p w:rsidR="00CD5F59" w:rsidRPr="00935D4E" w:rsidRDefault="00CD5F59" w:rsidP="00300E1F">
            <w:pPr>
              <w:pStyle w:val="NewActNo"/>
            </w:pPr>
          </w:p>
        </w:tc>
      </w:tr>
      <w:tr w:rsidR="00CD5F59" w:rsidRPr="00935D4E" w:rsidTr="008C280E">
        <w:trPr>
          <w:cantSplit/>
        </w:trPr>
        <w:tc>
          <w:tcPr>
            <w:tcW w:w="6720" w:type="dxa"/>
            <w:shd w:val="clear" w:color="auto" w:fill="auto"/>
          </w:tcPr>
          <w:p w:rsidR="00CD5F59" w:rsidRDefault="00CD5F59" w:rsidP="00C86287">
            <w:pPr>
              <w:pStyle w:val="Actbullet"/>
            </w:pPr>
            <w:r w:rsidRPr="00935D4E">
              <w:t xml:space="preserve">rep by Legislation Amendment Act </w:t>
            </w:r>
            <w:r w:rsidR="00B20EF3">
              <w:t>201</w:t>
            </w:r>
            <w:r w:rsidR="00FF4943">
              <w:t>9</w:t>
            </w:r>
            <w:r w:rsidRPr="00935D4E">
              <w:t xml:space="preserve"> A</w:t>
            </w:r>
            <w:r w:rsidR="00B20EF3">
              <w:t>201</w:t>
            </w:r>
            <w:r w:rsidR="00FF4943">
              <w:t>9</w:t>
            </w:r>
            <w:r w:rsidRPr="00935D4E">
              <w:t>-23 s 31</w:t>
            </w:r>
          </w:p>
          <w:p w:rsidR="00CD5F59" w:rsidRDefault="00CD5F59" w:rsidP="00846B92">
            <w:pPr>
              <w:pStyle w:val="Actdetails"/>
            </w:pPr>
            <w:r w:rsidRPr="00935D4E">
              <w:t xml:space="preserve">notified LR 27 May </w:t>
            </w:r>
            <w:r w:rsidR="00B20EF3">
              <w:t>201</w:t>
            </w:r>
            <w:r w:rsidR="00FF4943">
              <w:t>9</w:t>
            </w:r>
          </w:p>
          <w:p w:rsidR="00CD5F59" w:rsidRDefault="00CD5F59" w:rsidP="00846B92">
            <w:pPr>
              <w:pStyle w:val="Actdetails"/>
            </w:pPr>
            <w:r w:rsidRPr="00935D4E">
              <w:t xml:space="preserve">s 1, s 2 commenced 27 May </w:t>
            </w:r>
            <w:r w:rsidR="00B20EF3">
              <w:t>201</w:t>
            </w:r>
            <w:r w:rsidR="00FF4943">
              <w:t>9</w:t>
            </w:r>
            <w:r w:rsidRPr="00935D4E">
              <w:t xml:space="preserve"> (LA s 75 (1))</w:t>
            </w:r>
          </w:p>
          <w:p w:rsidR="00CD5F59" w:rsidRPr="00935D4E" w:rsidRDefault="00CD5F59" w:rsidP="00FF4943">
            <w:pPr>
              <w:pStyle w:val="Actdetails"/>
            </w:pPr>
            <w:r w:rsidRPr="00935D4E">
              <w:t xml:space="preserve">s 31 commenced 28 May </w:t>
            </w:r>
            <w:r w:rsidR="00B20EF3">
              <w:t>201</w:t>
            </w:r>
            <w:r w:rsidR="00FF4943">
              <w:t>9</w:t>
            </w:r>
            <w:r w:rsidRPr="00935D4E">
              <w:t xml:space="preserve"> (s 2 (1))</w:t>
            </w:r>
          </w:p>
        </w:tc>
        <w:tc>
          <w:tcPr>
            <w:tcW w:w="600" w:type="dxa"/>
            <w:shd w:val="clear" w:color="auto" w:fill="auto"/>
          </w:tcPr>
          <w:p w:rsidR="00CD5F59" w:rsidRPr="00935D4E" w:rsidRDefault="00CD5F59" w:rsidP="00367CC5">
            <w:pPr>
              <w:pStyle w:val="DetailsNo"/>
            </w:pPr>
            <w:r w:rsidRPr="00935D4E">
              <w:t>23</w:t>
            </w:r>
          </w:p>
        </w:tc>
      </w:tr>
    </w:tbl>
    <w:p w:rsidR="00CD5F59" w:rsidRPr="00935D4E" w:rsidRDefault="00CD5F59" w:rsidP="00367CC5">
      <w:pPr>
        <w:pStyle w:val="InfoText"/>
        <w:keepNext/>
        <w:shd w:val="clear" w:color="000000" w:fill="auto"/>
      </w:pPr>
      <w:r w:rsidRPr="00935D4E">
        <w:t>If the repealing legislation has not yet commenced, the entry appears in light type and is underlined.</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C280E">
        <w:trPr>
          <w:cantSplit/>
        </w:trPr>
        <w:tc>
          <w:tcPr>
            <w:tcW w:w="6720" w:type="dxa"/>
            <w:shd w:val="clear" w:color="auto" w:fill="auto"/>
          </w:tcPr>
          <w:p w:rsidR="00CD5F59" w:rsidRPr="00935D4E" w:rsidRDefault="00CD5F59" w:rsidP="00EA3DC6">
            <w:pPr>
              <w:pStyle w:val="repealedNIFAct"/>
            </w:pPr>
            <w:r w:rsidRPr="00935D4E">
              <w:t>Flying Fox Act 1902 A1902-69</w:t>
            </w:r>
          </w:p>
        </w:tc>
        <w:tc>
          <w:tcPr>
            <w:tcW w:w="600" w:type="dxa"/>
            <w:shd w:val="clear" w:color="auto" w:fill="auto"/>
          </w:tcPr>
          <w:p w:rsidR="00CD5F59" w:rsidRPr="00935D4E" w:rsidRDefault="00CD5F59" w:rsidP="00300E1F">
            <w:pPr>
              <w:pStyle w:val="NewActNo"/>
            </w:pPr>
          </w:p>
        </w:tc>
      </w:tr>
      <w:tr w:rsidR="00CD5F59" w:rsidRPr="00935D4E" w:rsidTr="008C280E">
        <w:trPr>
          <w:cantSplit/>
        </w:trPr>
        <w:tc>
          <w:tcPr>
            <w:tcW w:w="6720" w:type="dxa"/>
            <w:shd w:val="clear" w:color="auto" w:fill="auto"/>
          </w:tcPr>
          <w:p w:rsidR="00CD5F59" w:rsidRDefault="00CD5F59" w:rsidP="00C86287">
            <w:pPr>
              <w:pStyle w:val="Actbullet"/>
            </w:pPr>
            <w:r w:rsidRPr="00935D4E">
              <w:t xml:space="preserve">rep by Statute Law Amendment Act </w:t>
            </w:r>
            <w:r w:rsidR="00B20EF3">
              <w:t>201</w:t>
            </w:r>
            <w:r w:rsidR="00FF4943">
              <w:t>9</w:t>
            </w:r>
            <w:r w:rsidRPr="00935D4E">
              <w:t xml:space="preserve"> (No 4) A</w:t>
            </w:r>
            <w:r w:rsidR="00B20EF3">
              <w:t>201</w:t>
            </w:r>
            <w:r w:rsidR="00FF4943">
              <w:t>9</w:t>
            </w:r>
            <w:r w:rsidRPr="00935D4E">
              <w:t>-76 sch 4 pt 4.12</w:t>
            </w:r>
          </w:p>
          <w:p w:rsidR="00CD5F59" w:rsidRDefault="00CD5F59" w:rsidP="00846B92">
            <w:pPr>
              <w:pStyle w:val="Actdetails"/>
            </w:pPr>
            <w:r w:rsidRPr="00935D4E">
              <w:t xml:space="preserve">notified LR 20 December </w:t>
            </w:r>
            <w:r w:rsidR="00B20EF3">
              <w:t>201</w:t>
            </w:r>
            <w:r w:rsidR="00FF4943">
              <w:t>9</w:t>
            </w:r>
          </w:p>
          <w:p w:rsidR="00CD5F59" w:rsidRDefault="00CD5F59" w:rsidP="00846B92">
            <w:pPr>
              <w:pStyle w:val="Actdetails"/>
            </w:pPr>
            <w:r w:rsidRPr="00935D4E">
              <w:t xml:space="preserve">s 1, s 2 taken to have commenced 7 October </w:t>
            </w:r>
            <w:r w:rsidR="00B20EF3">
              <w:t>201</w:t>
            </w:r>
            <w:r w:rsidR="00FF4943">
              <w:t>9</w:t>
            </w:r>
            <w:r w:rsidRPr="00935D4E">
              <w:t xml:space="preserve"> (LA s 75 (2))</w:t>
            </w:r>
          </w:p>
          <w:p w:rsidR="00CD5F59" w:rsidRPr="00846B92" w:rsidRDefault="00CD5F59" w:rsidP="00FF4943">
            <w:pPr>
              <w:pStyle w:val="Actdetails"/>
              <w:rPr>
                <w:u w:val="single"/>
              </w:rPr>
            </w:pPr>
            <w:r w:rsidRPr="00846B92">
              <w:rPr>
                <w:u w:val="single"/>
              </w:rPr>
              <w:t xml:space="preserve">sch 4 pt 4.12 commences 17 January </w:t>
            </w:r>
            <w:r w:rsidR="00B20EF3">
              <w:rPr>
                <w:u w:val="single"/>
              </w:rPr>
              <w:t>20</w:t>
            </w:r>
            <w:r w:rsidR="00FF4943">
              <w:rPr>
                <w:u w:val="single"/>
              </w:rPr>
              <w:t>20</w:t>
            </w:r>
            <w:r w:rsidRPr="00846B92">
              <w:rPr>
                <w:u w:val="single"/>
              </w:rPr>
              <w:t xml:space="preserve"> (s 2 (1))</w:t>
            </w:r>
          </w:p>
        </w:tc>
        <w:tc>
          <w:tcPr>
            <w:tcW w:w="600" w:type="dxa"/>
            <w:shd w:val="clear" w:color="auto" w:fill="auto"/>
          </w:tcPr>
          <w:p w:rsidR="00CD5F59" w:rsidRPr="00935D4E" w:rsidRDefault="00CD5F59" w:rsidP="00367CC5">
            <w:pPr>
              <w:pStyle w:val="DetailsNo"/>
            </w:pPr>
            <w:r w:rsidRPr="00935D4E">
              <w:t>76</w:t>
            </w:r>
          </w:p>
        </w:tc>
      </w:tr>
    </w:tbl>
    <w:p w:rsidR="00CD5F59" w:rsidRPr="00935D4E" w:rsidRDefault="00CD5F59" w:rsidP="00367CC5">
      <w:pPr>
        <w:pStyle w:val="InfoText"/>
        <w:keepNext/>
        <w:shd w:val="clear" w:color="000000" w:fill="auto"/>
      </w:pPr>
      <w:r w:rsidRPr="00935D4E">
        <w:t xml:space="preserve">Repealed subordinate laws are listed under the Act under which they are made.  However, if the authorising Act has not been repealed its title appears in light type.  </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C280E">
        <w:trPr>
          <w:cantSplit/>
        </w:trPr>
        <w:tc>
          <w:tcPr>
            <w:tcW w:w="6720" w:type="dxa"/>
            <w:shd w:val="clear" w:color="auto" w:fill="auto"/>
          </w:tcPr>
          <w:p w:rsidR="00CD5F59" w:rsidRPr="00935D4E" w:rsidRDefault="00CD5F59" w:rsidP="00EA3DC6">
            <w:pPr>
              <w:pStyle w:val="NotrepealedAct"/>
            </w:pPr>
            <w:r w:rsidRPr="00935D4E">
              <w:t>Smoky Mouse Act 1901 A1901-62</w:t>
            </w:r>
          </w:p>
        </w:tc>
        <w:tc>
          <w:tcPr>
            <w:tcW w:w="600" w:type="dxa"/>
            <w:shd w:val="clear" w:color="auto" w:fill="auto"/>
          </w:tcPr>
          <w:p w:rsidR="00CD5F59" w:rsidRPr="00935D4E" w:rsidRDefault="00CD5F59" w:rsidP="00300E1F">
            <w:pPr>
              <w:pStyle w:val="NewActNo"/>
            </w:pPr>
          </w:p>
        </w:tc>
      </w:tr>
      <w:tr w:rsidR="00CD5F59" w:rsidRPr="00935D4E" w:rsidTr="008C280E">
        <w:trPr>
          <w:cantSplit/>
        </w:trPr>
        <w:tc>
          <w:tcPr>
            <w:tcW w:w="6720" w:type="dxa"/>
            <w:shd w:val="clear" w:color="auto" w:fill="auto"/>
          </w:tcPr>
          <w:p w:rsidR="00CD5F59" w:rsidRPr="00935D4E" w:rsidRDefault="00CD5F59" w:rsidP="00C86287">
            <w:pPr>
              <w:pStyle w:val="NewReg"/>
            </w:pPr>
            <w:r w:rsidRPr="00935D4E">
              <w:t>Smoky Mouse Regulation 1902 SL1902-8</w:t>
            </w:r>
          </w:p>
        </w:tc>
        <w:tc>
          <w:tcPr>
            <w:tcW w:w="600" w:type="dxa"/>
            <w:shd w:val="clear" w:color="auto" w:fill="auto"/>
          </w:tcPr>
          <w:p w:rsidR="00CD5F59" w:rsidRPr="00300E1F" w:rsidRDefault="00CD5F59" w:rsidP="00300E1F">
            <w:pPr>
              <w:pStyle w:val="NewRegNo"/>
            </w:pPr>
          </w:p>
        </w:tc>
      </w:tr>
      <w:tr w:rsidR="00CD5F59" w:rsidRPr="00935D4E" w:rsidTr="008C280E">
        <w:trPr>
          <w:cantSplit/>
        </w:trPr>
        <w:tc>
          <w:tcPr>
            <w:tcW w:w="6720" w:type="dxa"/>
            <w:shd w:val="clear" w:color="auto" w:fill="auto"/>
          </w:tcPr>
          <w:p w:rsidR="00CD5F59" w:rsidRDefault="00CD5F59" w:rsidP="00C86287">
            <w:pPr>
              <w:pStyle w:val="Actbullet"/>
            </w:pPr>
            <w:r w:rsidRPr="00935D4E">
              <w:t xml:space="preserve">rep by Smoky Mouse Repeal Regulation </w:t>
            </w:r>
            <w:r w:rsidR="00B20EF3">
              <w:t>201</w:t>
            </w:r>
            <w:r w:rsidR="00FF4943">
              <w:t>9</w:t>
            </w:r>
            <w:r w:rsidRPr="00935D4E">
              <w:t xml:space="preserve"> SL</w:t>
            </w:r>
            <w:r w:rsidR="00B20EF3">
              <w:t>201</w:t>
            </w:r>
            <w:r w:rsidR="00FF4943">
              <w:t>9</w:t>
            </w:r>
            <w:r w:rsidRPr="00935D4E">
              <w:t>-10</w:t>
            </w:r>
          </w:p>
          <w:p w:rsidR="00CD5F59" w:rsidRDefault="00CD5F59" w:rsidP="00846B92">
            <w:pPr>
              <w:pStyle w:val="Actdetails"/>
            </w:pPr>
            <w:r w:rsidRPr="00935D4E">
              <w:t xml:space="preserve">notified LR 7 March </w:t>
            </w:r>
            <w:r w:rsidR="00B20EF3">
              <w:t>201</w:t>
            </w:r>
            <w:r w:rsidR="00FF4943">
              <w:t>9</w:t>
            </w:r>
          </w:p>
          <w:p w:rsidR="00776169" w:rsidRDefault="00776169" w:rsidP="00776169">
            <w:pPr>
              <w:pStyle w:val="Actdetails"/>
            </w:pPr>
            <w:r>
              <w:t xml:space="preserve">s 1, s 2 commenced 7 March </w:t>
            </w:r>
            <w:r w:rsidR="00B20EF3">
              <w:t>201</w:t>
            </w:r>
            <w:r w:rsidR="00FF4943">
              <w:t>9</w:t>
            </w:r>
            <w:r>
              <w:t xml:space="preserve"> (LA s 75 (1))</w:t>
            </w:r>
          </w:p>
          <w:p w:rsidR="00CD5F59" w:rsidRPr="00935D4E" w:rsidRDefault="00C559D9" w:rsidP="00FF4943">
            <w:pPr>
              <w:pStyle w:val="Actdetails"/>
            </w:pPr>
            <w:r>
              <w:t xml:space="preserve">remainder </w:t>
            </w:r>
            <w:r w:rsidR="00CD5F59" w:rsidRPr="00935D4E">
              <w:t xml:space="preserve">commenced 8 March </w:t>
            </w:r>
            <w:r w:rsidR="00B20EF3">
              <w:t>201</w:t>
            </w:r>
            <w:r w:rsidR="00FF4943">
              <w:t>9</w:t>
            </w:r>
            <w:r w:rsidR="00CD5F59" w:rsidRPr="00935D4E">
              <w:t xml:space="preserve"> (s 2)</w:t>
            </w:r>
          </w:p>
        </w:tc>
        <w:tc>
          <w:tcPr>
            <w:tcW w:w="600" w:type="dxa"/>
            <w:shd w:val="clear" w:color="auto" w:fill="auto"/>
          </w:tcPr>
          <w:p w:rsidR="00CD5F59" w:rsidRPr="00935D4E" w:rsidRDefault="00CD5F59" w:rsidP="00367CC5">
            <w:pPr>
              <w:pStyle w:val="DetailsNo"/>
            </w:pPr>
            <w:r w:rsidRPr="00935D4E">
              <w:t>10</w:t>
            </w:r>
          </w:p>
        </w:tc>
      </w:tr>
    </w:tbl>
    <w:p w:rsidR="006D7998" w:rsidRPr="00776169" w:rsidRDefault="006D7998" w:rsidP="006D7998">
      <w:pPr>
        <w:rPr>
          <w:sz w:val="16"/>
          <w:szCs w:val="16"/>
        </w:rPr>
      </w:pPr>
    </w:p>
    <w:p w:rsidR="00CD5F59" w:rsidRPr="00935D4E" w:rsidRDefault="00CD5F59" w:rsidP="0007283B">
      <w:pPr>
        <w:pStyle w:val="SubSubHeading"/>
      </w:pPr>
      <w:r w:rsidRPr="00935D4E">
        <w:lastRenderedPageBreak/>
        <w:t>Automatic repeal of amending or repealing laws</w:t>
      </w:r>
    </w:p>
    <w:p w:rsidR="00CD5F59" w:rsidRPr="00935D4E" w:rsidRDefault="00CD5F59" w:rsidP="00367CC5">
      <w:pPr>
        <w:pStyle w:val="InfoText"/>
        <w:keepNext/>
        <w:shd w:val="clear" w:color="000000" w:fill="auto"/>
      </w:pPr>
      <w:r w:rsidRPr="00935D4E">
        <w:t xml:space="preserve">An amending or repealing law is automatically repealed on the day after all of its provisions have commenced (see </w:t>
      </w:r>
      <w:r w:rsidRPr="00935D4E">
        <w:rPr>
          <w:rStyle w:val="charItals"/>
        </w:rPr>
        <w:t>Legislation Act 2001</w:t>
      </w:r>
      <w:r w:rsidRPr="00935D4E">
        <w:t xml:space="preserve">, s 89 (1) and (10), def </w:t>
      </w:r>
      <w:r w:rsidRPr="00935D4E">
        <w:rPr>
          <w:b/>
          <w:bCs/>
          <w:i/>
          <w:iCs/>
        </w:rPr>
        <w:t>amending law</w:t>
      </w:r>
      <w:r w:rsidRPr="00935D4E">
        <w:t xml:space="preserve">).  However, the repeal of an amending or repealing law does not affect the continuing operation of the amendments or revive the repealed law (see </w:t>
      </w:r>
      <w:r w:rsidRPr="00935D4E">
        <w:rPr>
          <w:rStyle w:val="charItals"/>
        </w:rPr>
        <w:t>Legislation Act 2001</w:t>
      </w:r>
      <w:r w:rsidRPr="00935D4E">
        <w:t>, s 86).</w:t>
      </w:r>
    </w:p>
    <w:p w:rsidR="00CD5F59" w:rsidRPr="00935D4E" w:rsidRDefault="00CD5F59" w:rsidP="00367CC5">
      <w:pPr>
        <w:pStyle w:val="TableExample"/>
        <w:shd w:val="clear" w:color="000000" w:fill="auto"/>
      </w:pPr>
      <w:r w:rsidRPr="00935D4E">
        <w:t>Example</w:t>
      </w:r>
    </w:p>
    <w:tbl>
      <w:tblPr>
        <w:tblW w:w="0" w:type="auto"/>
        <w:tblInd w:w="108" w:type="dxa"/>
        <w:tblLayout w:type="fixed"/>
        <w:tblLook w:val="0000" w:firstRow="0" w:lastRow="0" w:firstColumn="0" w:lastColumn="0" w:noHBand="0" w:noVBand="0"/>
      </w:tblPr>
      <w:tblGrid>
        <w:gridCol w:w="6720"/>
        <w:gridCol w:w="600"/>
      </w:tblGrid>
      <w:tr w:rsidR="00CD5F59" w:rsidRPr="00935D4E" w:rsidTr="008C280E">
        <w:trPr>
          <w:cantSplit/>
        </w:trPr>
        <w:tc>
          <w:tcPr>
            <w:tcW w:w="6720" w:type="dxa"/>
            <w:shd w:val="clear" w:color="auto" w:fill="auto"/>
          </w:tcPr>
          <w:p w:rsidR="00CD5F59" w:rsidRPr="00935D4E" w:rsidRDefault="00CD5F59" w:rsidP="00FF4943">
            <w:pPr>
              <w:pStyle w:val="NewAct"/>
            </w:pPr>
            <w:r w:rsidRPr="00935D4E">
              <w:t xml:space="preserve">Nobby Dragon Amendment Act </w:t>
            </w:r>
            <w:r w:rsidR="00B20EF3">
              <w:t>201</w:t>
            </w:r>
            <w:r w:rsidR="00FF4943">
              <w:t>9</w:t>
            </w:r>
            <w:r w:rsidRPr="00935D4E">
              <w:t xml:space="preserve"> A</w:t>
            </w:r>
            <w:r w:rsidR="00B20EF3">
              <w:t>201</w:t>
            </w:r>
            <w:r w:rsidR="00FF4943">
              <w:t>9</w:t>
            </w:r>
            <w:r w:rsidRPr="00935D4E">
              <w:t>-3</w:t>
            </w:r>
          </w:p>
        </w:tc>
        <w:tc>
          <w:tcPr>
            <w:tcW w:w="600" w:type="dxa"/>
            <w:shd w:val="clear" w:color="auto" w:fill="auto"/>
          </w:tcPr>
          <w:p w:rsidR="00CD5F59" w:rsidRPr="00935D4E" w:rsidRDefault="0094037A" w:rsidP="00367CC5">
            <w:pPr>
              <w:pStyle w:val="NewActNo"/>
              <w:shd w:val="clear" w:color="000000" w:fill="auto"/>
            </w:pPr>
            <w:r>
              <w:t>3</w:t>
            </w:r>
          </w:p>
        </w:tc>
      </w:tr>
      <w:tr w:rsidR="00CD5F59" w:rsidRPr="00935D4E" w:rsidTr="008C280E">
        <w:trPr>
          <w:cantSplit/>
        </w:trPr>
        <w:tc>
          <w:tcPr>
            <w:tcW w:w="6720" w:type="dxa"/>
            <w:shd w:val="clear" w:color="auto" w:fill="auto"/>
          </w:tcPr>
          <w:p w:rsidR="00CD5F59" w:rsidRPr="00935D4E" w:rsidRDefault="00CD5F59" w:rsidP="00FF4943">
            <w:pPr>
              <w:pStyle w:val="Actbullet"/>
            </w:pPr>
            <w:r w:rsidRPr="00935D4E">
              <w:t xml:space="preserve">rep 15 February </w:t>
            </w:r>
            <w:r w:rsidR="00B20EF3">
              <w:t>201</w:t>
            </w:r>
            <w:r w:rsidR="00FF4943">
              <w:t>9</w:t>
            </w:r>
            <w:r w:rsidRPr="00935D4E">
              <w:t xml:space="preserve"> (LA s 89 (1))</w:t>
            </w:r>
          </w:p>
        </w:tc>
        <w:tc>
          <w:tcPr>
            <w:tcW w:w="600" w:type="dxa"/>
            <w:shd w:val="clear" w:color="auto" w:fill="auto"/>
          </w:tcPr>
          <w:p w:rsidR="00CD5F59" w:rsidRPr="00300E1F" w:rsidRDefault="00CD5F59" w:rsidP="00300E1F">
            <w:pPr>
              <w:pStyle w:val="DetailsNo"/>
            </w:pPr>
          </w:p>
        </w:tc>
      </w:tr>
    </w:tbl>
    <w:p w:rsidR="00CD5F59" w:rsidRPr="00935D4E" w:rsidRDefault="00CD5F59" w:rsidP="00367CC5">
      <w:pPr>
        <w:shd w:val="clear" w:color="000000" w:fill="auto"/>
      </w:pPr>
    </w:p>
    <w:p w:rsidR="00CD5F59" w:rsidRPr="00935D4E" w:rsidRDefault="00CD5F59" w:rsidP="00367CC5">
      <w:pPr>
        <w:shd w:val="clear" w:color="000000" w:fill="auto"/>
        <w:ind w:right="-60"/>
        <w:sectPr w:rsidR="00CD5F59" w:rsidRPr="00935D4E" w:rsidSect="00A80D8F">
          <w:headerReference w:type="even" r:id="rId18"/>
          <w:headerReference w:type="default" r:id="rId19"/>
          <w:footerReference w:type="even" r:id="rId20"/>
          <w:footerReference w:type="default" r:id="rId21"/>
          <w:headerReference w:type="first" r:id="rId22"/>
          <w:footerReference w:type="first" r:id="rId23"/>
          <w:pgSz w:w="11907" w:h="16840" w:code="9"/>
          <w:pgMar w:top="3000" w:right="2300" w:bottom="2500" w:left="2300" w:header="2480" w:footer="2100" w:gutter="0"/>
          <w:pgNumType w:start="1"/>
          <w:cols w:space="720"/>
          <w:titlePg/>
        </w:sectPr>
      </w:pPr>
    </w:p>
    <w:p w:rsidR="00CD5F59" w:rsidRPr="00935D4E" w:rsidRDefault="00CD5F59" w:rsidP="00367CC5">
      <w:pPr>
        <w:pStyle w:val="TableHeading"/>
        <w:shd w:val="clear" w:color="000000" w:fill="auto"/>
      </w:pPr>
      <w:bookmarkStart w:id="3" w:name="_Toc534363074"/>
      <w:r w:rsidRPr="00935D4E">
        <w:rPr>
          <w:rStyle w:val="charTableNo"/>
        </w:rPr>
        <w:lastRenderedPageBreak/>
        <w:t>Table 1</w:t>
      </w:r>
      <w:r w:rsidRPr="00935D4E">
        <w:tab/>
      </w:r>
      <w:r w:rsidR="0010159E">
        <w:rPr>
          <w:rStyle w:val="charTableText"/>
        </w:rPr>
        <w:t>Numerical</w:t>
      </w:r>
      <w:r w:rsidRPr="00935D4E">
        <w:rPr>
          <w:rStyle w:val="charTableText"/>
        </w:rPr>
        <w:t xml:space="preserve"> table of Acts 20</w:t>
      </w:r>
      <w:r>
        <w:rPr>
          <w:rStyle w:val="charTableText"/>
        </w:rPr>
        <w:t>1</w:t>
      </w:r>
      <w:r w:rsidR="00FF4943">
        <w:rPr>
          <w:rStyle w:val="charTableText"/>
        </w:rPr>
        <w:t>9</w:t>
      </w:r>
      <w:bookmarkEnd w:id="3"/>
    </w:p>
    <w:tbl>
      <w:tblPr>
        <w:tblW w:w="7320" w:type="dxa"/>
        <w:tblInd w:w="108" w:type="dxa"/>
        <w:tblBorders>
          <w:bottom w:val="single" w:sz="4" w:space="0" w:color="auto"/>
        </w:tblBorders>
        <w:shd w:val="clear" w:color="000000" w:fill="auto"/>
        <w:tblLayout w:type="fixed"/>
        <w:tblLook w:val="0000" w:firstRow="0" w:lastRow="0" w:firstColumn="0" w:lastColumn="0" w:noHBand="0" w:noVBand="0"/>
      </w:tblPr>
      <w:tblGrid>
        <w:gridCol w:w="840"/>
        <w:gridCol w:w="6480"/>
      </w:tblGrid>
      <w:tr w:rsidR="00CD5F59" w:rsidRPr="00935D4E" w:rsidTr="008C280E">
        <w:trPr>
          <w:cantSplit/>
          <w:tblHeader/>
        </w:trPr>
        <w:tc>
          <w:tcPr>
            <w:tcW w:w="840" w:type="dxa"/>
            <w:tcBorders>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c>
          <w:tcPr>
            <w:tcW w:w="6480" w:type="dxa"/>
            <w:tcBorders>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Act</w:t>
            </w:r>
          </w:p>
        </w:tc>
      </w:tr>
      <w:tr w:rsidR="0032313F" w:rsidRPr="00935D4E" w:rsidTr="008C280E">
        <w:tblPrEx>
          <w:tblBorders>
            <w:bottom w:val="none" w:sz="0" w:space="0" w:color="auto"/>
          </w:tblBorders>
        </w:tblPrEx>
        <w:trPr>
          <w:cantSplit/>
        </w:trPr>
        <w:tc>
          <w:tcPr>
            <w:tcW w:w="840" w:type="dxa"/>
            <w:tcBorders>
              <w:top w:val="single" w:sz="4" w:space="0" w:color="auto"/>
              <w:left w:val="nil"/>
              <w:right w:val="nil"/>
            </w:tcBorders>
            <w:shd w:val="clear" w:color="000000" w:fill="auto"/>
          </w:tcPr>
          <w:p w:rsidR="0032313F" w:rsidRPr="00935D4E" w:rsidRDefault="00DC65D9" w:rsidP="000153EC">
            <w:pPr>
              <w:pStyle w:val="ChronTable"/>
            </w:pPr>
            <w:r>
              <w:t>1</w:t>
            </w:r>
          </w:p>
        </w:tc>
        <w:tc>
          <w:tcPr>
            <w:tcW w:w="6480" w:type="dxa"/>
            <w:tcBorders>
              <w:top w:val="single" w:sz="4" w:space="0" w:color="auto"/>
              <w:left w:val="nil"/>
              <w:right w:val="nil"/>
            </w:tcBorders>
            <w:shd w:val="clear" w:color="000000" w:fill="auto"/>
          </w:tcPr>
          <w:p w:rsidR="0032313F" w:rsidRPr="000153EC" w:rsidRDefault="00DC65D9" w:rsidP="000153EC">
            <w:pPr>
              <w:pStyle w:val="ChronTable"/>
            </w:pPr>
            <w:r>
              <w:t>Canberra Institute of Technology Amendment Act 2019</w:t>
            </w:r>
          </w:p>
        </w:tc>
      </w:tr>
      <w:tr w:rsidR="004034C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4034CF" w:rsidRPr="00935D4E" w:rsidRDefault="004034CF" w:rsidP="00683175">
            <w:pPr>
              <w:pStyle w:val="ChronTabledetails"/>
            </w:pPr>
          </w:p>
        </w:tc>
        <w:tc>
          <w:tcPr>
            <w:tcW w:w="6480" w:type="dxa"/>
            <w:tcBorders>
              <w:top w:val="nil"/>
              <w:left w:val="nil"/>
              <w:right w:val="nil"/>
            </w:tcBorders>
            <w:shd w:val="clear" w:color="000000" w:fill="auto"/>
          </w:tcPr>
          <w:p w:rsidR="009377D2" w:rsidRDefault="00DC65D9" w:rsidP="009377D2">
            <w:pPr>
              <w:pStyle w:val="ChronTabledetails"/>
            </w:pPr>
            <w:r>
              <w:t>notified LR 26 February 2019</w:t>
            </w:r>
          </w:p>
          <w:p w:rsidR="00DC65D9" w:rsidRDefault="00DC65D9" w:rsidP="009377D2">
            <w:pPr>
              <w:pStyle w:val="ChronTabledetails"/>
            </w:pPr>
            <w:r>
              <w:t>s 1, s 2 commenced 26 February 2019 (LA s 75 (1))</w:t>
            </w:r>
          </w:p>
          <w:p w:rsidR="000C185E" w:rsidRPr="00DC65D9" w:rsidRDefault="000C185E" w:rsidP="009377D2">
            <w:pPr>
              <w:pStyle w:val="ChronTabledetails"/>
            </w:pPr>
            <w:r w:rsidRPr="005428C9">
              <w:t>remainder commence</w:t>
            </w:r>
            <w:r>
              <w:t>d 5 April 2019</w:t>
            </w:r>
            <w:r w:rsidRPr="005428C9">
              <w:t xml:space="preserve"> (s 2</w:t>
            </w:r>
            <w:r>
              <w:t xml:space="preserve"> and CN2019-6</w:t>
            </w:r>
            <w:r w:rsidRPr="005428C9">
              <w:t>)</w:t>
            </w:r>
          </w:p>
        </w:tc>
      </w:tr>
      <w:tr w:rsidR="00DC65D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C65D9" w:rsidRPr="00935D4E" w:rsidRDefault="00DC65D9" w:rsidP="00DC65D9">
            <w:pPr>
              <w:pStyle w:val="ChronTable"/>
            </w:pPr>
            <w:r>
              <w:t>2</w:t>
            </w:r>
          </w:p>
        </w:tc>
        <w:tc>
          <w:tcPr>
            <w:tcW w:w="6480" w:type="dxa"/>
            <w:tcBorders>
              <w:top w:val="nil"/>
              <w:left w:val="nil"/>
              <w:right w:val="nil"/>
            </w:tcBorders>
            <w:shd w:val="clear" w:color="000000" w:fill="auto"/>
          </w:tcPr>
          <w:p w:rsidR="00DC65D9" w:rsidRPr="00262D8F" w:rsidRDefault="00DC65D9" w:rsidP="00DC65D9">
            <w:pPr>
              <w:pStyle w:val="ChronTable"/>
            </w:pPr>
            <w:r>
              <w:t>Consumer Protection Legislation Amendment Act 2019</w:t>
            </w:r>
          </w:p>
        </w:tc>
      </w:tr>
      <w:tr w:rsidR="00DC65D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C65D9" w:rsidRPr="00935D4E" w:rsidRDefault="00DC65D9" w:rsidP="00683175">
            <w:pPr>
              <w:pStyle w:val="ChronTabledetails"/>
            </w:pPr>
          </w:p>
        </w:tc>
        <w:tc>
          <w:tcPr>
            <w:tcW w:w="6480" w:type="dxa"/>
            <w:tcBorders>
              <w:top w:val="nil"/>
              <w:left w:val="nil"/>
              <w:right w:val="nil"/>
            </w:tcBorders>
            <w:shd w:val="clear" w:color="000000" w:fill="auto"/>
          </w:tcPr>
          <w:p w:rsidR="00DC65D9" w:rsidRDefault="00DC65D9" w:rsidP="009377D2">
            <w:pPr>
              <w:pStyle w:val="ChronTabledetails"/>
            </w:pPr>
            <w:r>
              <w:t>notified LR 26 February 2019</w:t>
            </w:r>
          </w:p>
          <w:p w:rsidR="00DC65D9" w:rsidRDefault="00DC65D9" w:rsidP="009377D2">
            <w:pPr>
              <w:pStyle w:val="ChronTabledetails"/>
            </w:pPr>
            <w:r>
              <w:t>s 1, s 2 commenced 26 February 2019 (LA s 75 (1))</w:t>
            </w:r>
          </w:p>
          <w:p w:rsidR="00036658" w:rsidRPr="00193EF8" w:rsidRDefault="00036658" w:rsidP="00036658">
            <w:pPr>
              <w:pStyle w:val="ChronTabledetails"/>
            </w:pPr>
            <w:r w:rsidRPr="00193EF8">
              <w:t>s 7, pt 3 commence</w:t>
            </w:r>
            <w:r>
              <w:t>d</w:t>
            </w:r>
            <w:r w:rsidRPr="00193EF8">
              <w:t xml:space="preserve"> 26 August 2019 (s 2 (1))</w:t>
            </w:r>
          </w:p>
          <w:p w:rsidR="00036658" w:rsidRPr="00DC65D9" w:rsidRDefault="00036658" w:rsidP="00036658">
            <w:pPr>
              <w:pStyle w:val="ChronTabledetails"/>
            </w:pPr>
            <w:r w:rsidRPr="00193EF8">
              <w:t>remainder commence</w:t>
            </w:r>
            <w:r>
              <w:t>d 26 August 2019</w:t>
            </w:r>
            <w:r w:rsidRPr="00193EF8">
              <w:t xml:space="preserve"> (s 2 (2)</w:t>
            </w:r>
            <w:r>
              <w:t xml:space="preserve"> and LA s 79</w:t>
            </w:r>
            <w:r w:rsidRPr="00193EF8">
              <w:t>)</w:t>
            </w:r>
          </w:p>
        </w:tc>
      </w:tr>
      <w:tr w:rsidR="00DC65D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C65D9" w:rsidRPr="00935D4E" w:rsidRDefault="00DC65D9" w:rsidP="00DC65D9">
            <w:pPr>
              <w:pStyle w:val="ChronTable"/>
            </w:pPr>
            <w:r>
              <w:t>3</w:t>
            </w:r>
          </w:p>
        </w:tc>
        <w:tc>
          <w:tcPr>
            <w:tcW w:w="6480" w:type="dxa"/>
            <w:tcBorders>
              <w:top w:val="nil"/>
              <w:left w:val="nil"/>
              <w:right w:val="nil"/>
            </w:tcBorders>
            <w:shd w:val="clear" w:color="000000" w:fill="auto"/>
          </w:tcPr>
          <w:p w:rsidR="00DC65D9" w:rsidRPr="00262D8F" w:rsidRDefault="00DC65D9" w:rsidP="00DC65D9">
            <w:pPr>
              <w:pStyle w:val="ChronTable"/>
            </w:pPr>
            <w:r>
              <w:t>Births, Deaths and Marriages Registration Amendment Act 2019</w:t>
            </w:r>
          </w:p>
        </w:tc>
      </w:tr>
      <w:tr w:rsidR="00DC65D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C65D9" w:rsidRPr="00935D4E" w:rsidRDefault="00DC65D9" w:rsidP="00683175">
            <w:pPr>
              <w:pStyle w:val="ChronTabledetails"/>
            </w:pPr>
          </w:p>
        </w:tc>
        <w:tc>
          <w:tcPr>
            <w:tcW w:w="6480" w:type="dxa"/>
            <w:tcBorders>
              <w:top w:val="nil"/>
              <w:left w:val="nil"/>
              <w:right w:val="nil"/>
            </w:tcBorders>
            <w:shd w:val="clear" w:color="000000" w:fill="auto"/>
          </w:tcPr>
          <w:p w:rsidR="00DC65D9" w:rsidRDefault="00DC65D9" w:rsidP="009377D2">
            <w:pPr>
              <w:pStyle w:val="ChronTabledetails"/>
            </w:pPr>
            <w:r>
              <w:t>notified LR 26 February 2019</w:t>
            </w:r>
          </w:p>
          <w:p w:rsidR="00DC65D9" w:rsidRDefault="00DC65D9" w:rsidP="009377D2">
            <w:pPr>
              <w:pStyle w:val="ChronTabledetails"/>
            </w:pPr>
            <w:r>
              <w:t>s 1, s 2 commenced 26 February 2019 (LA s 75 (1))</w:t>
            </w:r>
          </w:p>
          <w:p w:rsidR="00DC65D9" w:rsidRPr="00262D8F" w:rsidRDefault="00DC65D9" w:rsidP="009377D2">
            <w:pPr>
              <w:pStyle w:val="ChronTabledetails"/>
            </w:pPr>
            <w:r>
              <w:t>remainder commenced 27 February 2019 (s 2)</w:t>
            </w:r>
          </w:p>
        </w:tc>
      </w:tr>
      <w:tr w:rsidR="004870B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4870BA" w:rsidRPr="00935D4E" w:rsidRDefault="004870BA" w:rsidP="004870BA">
            <w:pPr>
              <w:pStyle w:val="ChronTable"/>
            </w:pPr>
            <w:r>
              <w:t>4</w:t>
            </w:r>
          </w:p>
        </w:tc>
        <w:tc>
          <w:tcPr>
            <w:tcW w:w="6480" w:type="dxa"/>
            <w:tcBorders>
              <w:top w:val="nil"/>
              <w:left w:val="nil"/>
              <w:right w:val="nil"/>
            </w:tcBorders>
            <w:shd w:val="clear" w:color="000000" w:fill="auto"/>
          </w:tcPr>
          <w:p w:rsidR="004870BA" w:rsidRDefault="00AF571E" w:rsidP="004870BA">
            <w:pPr>
              <w:pStyle w:val="ChronTable"/>
            </w:pPr>
            <w:r>
              <w:t>Education (Child Safety in Schools) Legislation Amendment Act 2019</w:t>
            </w:r>
          </w:p>
        </w:tc>
      </w:tr>
      <w:tr w:rsidR="004870B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4870BA" w:rsidRPr="00935D4E" w:rsidRDefault="004870BA" w:rsidP="00683175">
            <w:pPr>
              <w:pStyle w:val="ChronTabledetails"/>
            </w:pPr>
          </w:p>
        </w:tc>
        <w:tc>
          <w:tcPr>
            <w:tcW w:w="6480" w:type="dxa"/>
            <w:tcBorders>
              <w:top w:val="nil"/>
              <w:left w:val="nil"/>
              <w:right w:val="nil"/>
            </w:tcBorders>
            <w:shd w:val="clear" w:color="000000" w:fill="auto"/>
          </w:tcPr>
          <w:p w:rsidR="004870BA" w:rsidRDefault="009A406E" w:rsidP="009377D2">
            <w:pPr>
              <w:pStyle w:val="ChronTabledetails"/>
            </w:pPr>
            <w:r>
              <w:t>notified LR 4 March 2019</w:t>
            </w:r>
          </w:p>
          <w:p w:rsidR="009A406E" w:rsidRDefault="009A406E" w:rsidP="009377D2">
            <w:pPr>
              <w:pStyle w:val="ChronTabledetails"/>
            </w:pPr>
            <w:r>
              <w:t>s 1, s 2 commenced 4 March 2019 (LA s 75 (1))</w:t>
            </w:r>
          </w:p>
          <w:p w:rsidR="000C185E" w:rsidRDefault="000C185E" w:rsidP="009377D2">
            <w:pPr>
              <w:pStyle w:val="ChronTabledetails"/>
            </w:pPr>
            <w:r w:rsidRPr="00475A1C">
              <w:t>pt 2 commence</w:t>
            </w:r>
            <w:r>
              <w:t>d</w:t>
            </w:r>
            <w:r w:rsidRPr="00475A1C">
              <w:t xml:space="preserve"> 1 April 2019 (s 2 (1))</w:t>
            </w:r>
          </w:p>
          <w:p w:rsidR="000C185E" w:rsidRDefault="000C185E" w:rsidP="009377D2">
            <w:pPr>
              <w:pStyle w:val="ChronTabledetails"/>
            </w:pPr>
            <w:r>
              <w:t>remainder commenced 5 March 2019 (s 2 (2))</w:t>
            </w:r>
          </w:p>
        </w:tc>
      </w:tr>
      <w:tr w:rsidR="004870B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4870BA" w:rsidRPr="00935D4E" w:rsidRDefault="004870BA" w:rsidP="004870BA">
            <w:pPr>
              <w:pStyle w:val="ChronTable"/>
            </w:pPr>
            <w:r>
              <w:t>5</w:t>
            </w:r>
          </w:p>
        </w:tc>
        <w:tc>
          <w:tcPr>
            <w:tcW w:w="6480" w:type="dxa"/>
            <w:tcBorders>
              <w:top w:val="nil"/>
              <w:left w:val="nil"/>
              <w:right w:val="nil"/>
            </w:tcBorders>
            <w:shd w:val="clear" w:color="000000" w:fill="auto"/>
          </w:tcPr>
          <w:p w:rsidR="004870BA" w:rsidRDefault="009A406E" w:rsidP="004870BA">
            <w:pPr>
              <w:pStyle w:val="ChronTable"/>
            </w:pPr>
            <w:r>
              <w:t>Residential Tenancies Amendment Act 2019</w:t>
            </w:r>
          </w:p>
        </w:tc>
      </w:tr>
      <w:tr w:rsidR="004870B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4870BA" w:rsidRPr="00935D4E" w:rsidRDefault="004870BA" w:rsidP="00683175">
            <w:pPr>
              <w:pStyle w:val="ChronTabledetails"/>
            </w:pPr>
          </w:p>
        </w:tc>
        <w:tc>
          <w:tcPr>
            <w:tcW w:w="6480" w:type="dxa"/>
            <w:tcBorders>
              <w:top w:val="nil"/>
              <w:left w:val="nil"/>
              <w:right w:val="nil"/>
            </w:tcBorders>
            <w:shd w:val="clear" w:color="000000" w:fill="auto"/>
          </w:tcPr>
          <w:p w:rsidR="004870BA" w:rsidRDefault="009A406E" w:rsidP="009377D2">
            <w:pPr>
              <w:pStyle w:val="ChronTabledetails"/>
            </w:pPr>
            <w:r>
              <w:t>notified LR 4 March 2019</w:t>
            </w:r>
          </w:p>
          <w:p w:rsidR="00A30798" w:rsidRDefault="009A406E" w:rsidP="00E71615">
            <w:pPr>
              <w:pStyle w:val="ChronTabledetails"/>
            </w:pPr>
            <w:r>
              <w:t>s 1, s 2 commenced 4 March 2019 (LA s 75 (1))</w:t>
            </w:r>
          </w:p>
          <w:p w:rsidR="00BB54D4" w:rsidRPr="00A30798" w:rsidRDefault="00BB54D4" w:rsidP="00E71615">
            <w:pPr>
              <w:pStyle w:val="ChronTabledetails"/>
            </w:pPr>
            <w:r w:rsidRPr="00E71615">
              <w:t>remainder commence</w:t>
            </w:r>
            <w:r>
              <w:t>d 1 November 2019</w:t>
            </w:r>
            <w:r w:rsidRPr="00E71615">
              <w:t xml:space="preserve"> (s 2</w:t>
            </w:r>
            <w:r>
              <w:t xml:space="preserve"> and CN2019-18</w:t>
            </w:r>
            <w:r w:rsidRPr="00E71615">
              <w:t>)</w:t>
            </w:r>
          </w:p>
        </w:tc>
      </w:tr>
      <w:tr w:rsidR="00510E3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10E3C" w:rsidRPr="00935D4E" w:rsidRDefault="00510E3C" w:rsidP="00510E3C">
            <w:pPr>
              <w:pStyle w:val="ChronTable"/>
            </w:pPr>
            <w:r>
              <w:t>6</w:t>
            </w:r>
          </w:p>
        </w:tc>
        <w:tc>
          <w:tcPr>
            <w:tcW w:w="6480" w:type="dxa"/>
            <w:tcBorders>
              <w:top w:val="nil"/>
              <w:left w:val="nil"/>
              <w:right w:val="nil"/>
            </w:tcBorders>
            <w:shd w:val="clear" w:color="000000" w:fill="auto"/>
          </w:tcPr>
          <w:p w:rsidR="00510E3C" w:rsidRDefault="00510E3C" w:rsidP="00510E3C">
            <w:pPr>
              <w:pStyle w:val="ChronTable"/>
            </w:pPr>
            <w:r>
              <w:t>Royal Commission Criminal Justice Legislation Amendment Act 2019</w:t>
            </w:r>
          </w:p>
        </w:tc>
      </w:tr>
      <w:tr w:rsidR="00510E3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10E3C" w:rsidRPr="00935D4E" w:rsidRDefault="00510E3C" w:rsidP="00683175">
            <w:pPr>
              <w:pStyle w:val="ChronTabledetails"/>
            </w:pPr>
          </w:p>
        </w:tc>
        <w:tc>
          <w:tcPr>
            <w:tcW w:w="6480" w:type="dxa"/>
            <w:tcBorders>
              <w:top w:val="nil"/>
              <w:left w:val="nil"/>
              <w:right w:val="nil"/>
            </w:tcBorders>
            <w:shd w:val="clear" w:color="000000" w:fill="auto"/>
          </w:tcPr>
          <w:p w:rsidR="00510E3C" w:rsidRDefault="00510E3C" w:rsidP="009377D2">
            <w:pPr>
              <w:pStyle w:val="ChronTabledetails"/>
            </w:pPr>
            <w:r>
              <w:t xml:space="preserve">notified </w:t>
            </w:r>
            <w:r w:rsidR="00101F9E">
              <w:t>LR 27 March 2019</w:t>
            </w:r>
          </w:p>
          <w:p w:rsidR="00101F9E" w:rsidRDefault="00101F9E" w:rsidP="009377D2">
            <w:pPr>
              <w:pStyle w:val="ChronTabledetails"/>
            </w:pPr>
            <w:r>
              <w:t>s 1, s 2 commenced 27 March 2019 (LA s 75 (1))</w:t>
            </w:r>
          </w:p>
          <w:p w:rsidR="00101F9E" w:rsidRDefault="00101F9E" w:rsidP="009377D2">
            <w:pPr>
              <w:pStyle w:val="ChronTabledetails"/>
            </w:pPr>
            <w:r>
              <w:t>s 3 commenced 28 March 2019 (LA s 75AA)</w:t>
            </w:r>
          </w:p>
          <w:p w:rsidR="00101F9E" w:rsidRDefault="00101F9E" w:rsidP="009377D2">
            <w:pPr>
              <w:pStyle w:val="ChronTabledetails"/>
            </w:pPr>
            <w:r>
              <w:t>s 15 commenced 28 March 2019 (s 2 (1))</w:t>
            </w:r>
          </w:p>
          <w:p w:rsidR="00AB37D5" w:rsidRPr="00101F9E" w:rsidRDefault="00AB37D5" w:rsidP="009377D2">
            <w:pPr>
              <w:pStyle w:val="ChronTabledetails"/>
            </w:pPr>
            <w:r w:rsidRPr="001F04A8">
              <w:t>remainder commence</w:t>
            </w:r>
            <w:r>
              <w:t>d</w:t>
            </w:r>
            <w:r w:rsidRPr="001F04A8">
              <w:t xml:space="preserve"> 1 September 2019 (s 2 (2) and CN2019-15)</w:t>
            </w:r>
          </w:p>
        </w:tc>
      </w:tr>
      <w:tr w:rsidR="00510E3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10E3C" w:rsidRPr="00935D4E" w:rsidRDefault="00510E3C" w:rsidP="00510E3C">
            <w:pPr>
              <w:pStyle w:val="ChronTable"/>
            </w:pPr>
            <w:r>
              <w:t>7</w:t>
            </w:r>
          </w:p>
        </w:tc>
        <w:tc>
          <w:tcPr>
            <w:tcW w:w="6480" w:type="dxa"/>
            <w:tcBorders>
              <w:top w:val="nil"/>
              <w:left w:val="nil"/>
              <w:right w:val="nil"/>
            </w:tcBorders>
            <w:shd w:val="clear" w:color="000000" w:fill="auto"/>
          </w:tcPr>
          <w:p w:rsidR="00510E3C" w:rsidRDefault="00316098" w:rsidP="00510E3C">
            <w:pPr>
              <w:pStyle w:val="ChronTable"/>
            </w:pPr>
            <w:r>
              <w:t>Revenue Legislation Amendment Act 2019</w:t>
            </w:r>
          </w:p>
        </w:tc>
      </w:tr>
      <w:tr w:rsidR="00510E3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10E3C" w:rsidRPr="00935D4E" w:rsidRDefault="00510E3C" w:rsidP="00683175">
            <w:pPr>
              <w:pStyle w:val="ChronTabledetails"/>
            </w:pPr>
          </w:p>
        </w:tc>
        <w:tc>
          <w:tcPr>
            <w:tcW w:w="6480" w:type="dxa"/>
            <w:tcBorders>
              <w:top w:val="nil"/>
              <w:left w:val="nil"/>
              <w:right w:val="nil"/>
            </w:tcBorders>
            <w:shd w:val="clear" w:color="000000" w:fill="auto"/>
          </w:tcPr>
          <w:p w:rsidR="00510E3C" w:rsidRDefault="00316098" w:rsidP="009377D2">
            <w:pPr>
              <w:pStyle w:val="ChronTabledetails"/>
            </w:pPr>
            <w:r>
              <w:t>notified LR 27 March 2019</w:t>
            </w:r>
          </w:p>
          <w:p w:rsidR="00316098" w:rsidRPr="00316098" w:rsidRDefault="00316098" w:rsidP="009377D2">
            <w:pPr>
              <w:pStyle w:val="ChronTabledetails"/>
            </w:pPr>
            <w:r>
              <w:t>s 1, s 2 commenced 27 March 2019 (LA s 75 (1))</w:t>
            </w:r>
          </w:p>
          <w:p w:rsidR="004F49DA" w:rsidRDefault="004F49DA" w:rsidP="009377D2">
            <w:pPr>
              <w:pStyle w:val="ChronTabledetails"/>
            </w:pPr>
            <w:r w:rsidRPr="007D41C9">
              <w:t>amdt 1.45, amdt 1.46 commenced 1 July 2019 (s 2 (2))</w:t>
            </w:r>
          </w:p>
          <w:p w:rsidR="004F49DA" w:rsidRPr="00316098" w:rsidRDefault="004F49DA" w:rsidP="009377D2">
            <w:pPr>
              <w:pStyle w:val="ChronTabledetails"/>
            </w:pPr>
            <w:r>
              <w:t>remainder commenced 28 March 2019 (s 2 (1))</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CF7031" w:rsidP="00CF7031">
            <w:pPr>
              <w:pStyle w:val="ChronTable"/>
            </w:pPr>
            <w:r>
              <w:t>8</w:t>
            </w:r>
          </w:p>
        </w:tc>
        <w:tc>
          <w:tcPr>
            <w:tcW w:w="6480" w:type="dxa"/>
            <w:tcBorders>
              <w:top w:val="nil"/>
              <w:left w:val="nil"/>
              <w:right w:val="nil"/>
            </w:tcBorders>
            <w:shd w:val="clear" w:color="000000" w:fill="auto"/>
          </w:tcPr>
          <w:p w:rsidR="008522AF" w:rsidRDefault="00CF7031" w:rsidP="00CF7031">
            <w:pPr>
              <w:pStyle w:val="ChronTable"/>
            </w:pPr>
            <w:r>
              <w:t>Financial Management Amendment Act 2019</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8522AF" w:rsidP="00683175">
            <w:pPr>
              <w:pStyle w:val="ChronTabledetails"/>
            </w:pPr>
          </w:p>
        </w:tc>
        <w:tc>
          <w:tcPr>
            <w:tcW w:w="6480" w:type="dxa"/>
            <w:tcBorders>
              <w:top w:val="nil"/>
              <w:left w:val="nil"/>
              <w:right w:val="nil"/>
            </w:tcBorders>
            <w:shd w:val="clear" w:color="000000" w:fill="auto"/>
          </w:tcPr>
          <w:p w:rsidR="008522AF" w:rsidRDefault="00CF7031" w:rsidP="009377D2">
            <w:pPr>
              <w:pStyle w:val="ChronTabledetails"/>
            </w:pPr>
            <w:r>
              <w:t>notified LR 11 April 2019</w:t>
            </w:r>
          </w:p>
          <w:p w:rsidR="00CF7031" w:rsidRDefault="00CF7031" w:rsidP="009377D2">
            <w:pPr>
              <w:pStyle w:val="ChronTabledetails"/>
            </w:pPr>
            <w:r>
              <w:t>s 1, s 2 commenced 11 April 2019 (LA s 75 (1))</w:t>
            </w:r>
          </w:p>
          <w:p w:rsidR="00CF7031" w:rsidRDefault="00CF7031" w:rsidP="009377D2">
            <w:pPr>
              <w:pStyle w:val="ChronTabledetails"/>
            </w:pPr>
            <w:r>
              <w:t>remainder commenced 12 April 2019 (s 2)</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CF7031" w:rsidP="00CF7031">
            <w:pPr>
              <w:pStyle w:val="ChronTable"/>
            </w:pPr>
            <w:r>
              <w:lastRenderedPageBreak/>
              <w:t>9</w:t>
            </w:r>
          </w:p>
        </w:tc>
        <w:tc>
          <w:tcPr>
            <w:tcW w:w="6480" w:type="dxa"/>
            <w:tcBorders>
              <w:top w:val="nil"/>
              <w:left w:val="nil"/>
              <w:right w:val="nil"/>
            </w:tcBorders>
            <w:shd w:val="clear" w:color="000000" w:fill="auto"/>
          </w:tcPr>
          <w:p w:rsidR="008522AF" w:rsidRDefault="00CF7031" w:rsidP="00CF7031">
            <w:pPr>
              <w:pStyle w:val="ChronTable"/>
            </w:pPr>
            <w:r>
              <w:t>Controlled Sports Act 20</w:t>
            </w:r>
            <w:r w:rsidR="00502E76">
              <w:t>1</w:t>
            </w:r>
            <w:r>
              <w:t>9</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8522AF" w:rsidP="00683175">
            <w:pPr>
              <w:pStyle w:val="ChronTabledetails"/>
            </w:pPr>
          </w:p>
        </w:tc>
        <w:tc>
          <w:tcPr>
            <w:tcW w:w="6480" w:type="dxa"/>
            <w:tcBorders>
              <w:top w:val="nil"/>
              <w:left w:val="nil"/>
              <w:right w:val="nil"/>
            </w:tcBorders>
            <w:shd w:val="clear" w:color="000000" w:fill="auto"/>
          </w:tcPr>
          <w:p w:rsidR="00CF7031" w:rsidRDefault="00CF7031" w:rsidP="00CF7031">
            <w:pPr>
              <w:pStyle w:val="ChronTabledetails"/>
            </w:pPr>
            <w:r>
              <w:t>notified LR 11 April 2019</w:t>
            </w:r>
          </w:p>
          <w:p w:rsidR="008522AF" w:rsidRDefault="00CF7031" w:rsidP="00CF7031">
            <w:pPr>
              <w:pStyle w:val="ChronTabledetails"/>
            </w:pPr>
            <w:r>
              <w:t>s 1, s 2 commenced 11 April 2019 (LA s 75 (1))</w:t>
            </w:r>
          </w:p>
          <w:p w:rsidR="005E7BF9" w:rsidRPr="00C113BC" w:rsidRDefault="005E7BF9" w:rsidP="00CF7031">
            <w:pPr>
              <w:pStyle w:val="ChronTabledetails"/>
            </w:pPr>
            <w:r w:rsidRPr="00C113BC">
              <w:t>remainder commence</w:t>
            </w:r>
            <w:r>
              <w:t>d</w:t>
            </w:r>
            <w:r w:rsidRPr="00C113BC">
              <w:t xml:space="preserve"> 11 October 2019 (s 2)</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CF7031" w:rsidP="00CF7031">
            <w:pPr>
              <w:pStyle w:val="ChronTable"/>
            </w:pPr>
            <w:r>
              <w:t>10</w:t>
            </w:r>
          </w:p>
        </w:tc>
        <w:tc>
          <w:tcPr>
            <w:tcW w:w="6480" w:type="dxa"/>
            <w:tcBorders>
              <w:top w:val="nil"/>
              <w:left w:val="nil"/>
              <w:right w:val="nil"/>
            </w:tcBorders>
            <w:shd w:val="clear" w:color="000000" w:fill="auto"/>
          </w:tcPr>
          <w:p w:rsidR="008522AF" w:rsidRDefault="00CF7031" w:rsidP="00CF7031">
            <w:pPr>
              <w:pStyle w:val="ChronTable"/>
            </w:pPr>
            <w:r>
              <w:t>Retirement Villages Legislation Amendment Act 2019</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8522AF" w:rsidP="00683175">
            <w:pPr>
              <w:pStyle w:val="ChronTabledetails"/>
            </w:pPr>
          </w:p>
        </w:tc>
        <w:tc>
          <w:tcPr>
            <w:tcW w:w="6480" w:type="dxa"/>
            <w:tcBorders>
              <w:top w:val="nil"/>
              <w:left w:val="nil"/>
              <w:right w:val="nil"/>
            </w:tcBorders>
            <w:shd w:val="clear" w:color="000000" w:fill="auto"/>
          </w:tcPr>
          <w:p w:rsidR="00CF7031" w:rsidRDefault="00CF7031" w:rsidP="00CF7031">
            <w:pPr>
              <w:pStyle w:val="ChronTabledetails"/>
            </w:pPr>
            <w:r>
              <w:t>notified LR 11 April 2019</w:t>
            </w:r>
          </w:p>
          <w:p w:rsidR="00CF7031" w:rsidRDefault="00CF7031" w:rsidP="008E0FAA">
            <w:pPr>
              <w:pStyle w:val="ChronTabledetails"/>
            </w:pPr>
            <w:r>
              <w:t>s 1, s 2 commenced 11 April 2019 (LA s 75 (1))</w:t>
            </w:r>
          </w:p>
          <w:p w:rsidR="004F49DA" w:rsidRPr="00CF7031" w:rsidRDefault="004F49DA" w:rsidP="008E0FAA">
            <w:pPr>
              <w:pStyle w:val="ChronTabledetails"/>
            </w:pPr>
            <w:r w:rsidRPr="00C26445">
              <w:t>remainder commenced 1 July 2019 (s 2 (1) and CN2019-11)</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CF7031" w:rsidP="00CF7031">
            <w:pPr>
              <w:pStyle w:val="ChronTable"/>
            </w:pPr>
            <w:r>
              <w:t>11</w:t>
            </w:r>
          </w:p>
        </w:tc>
        <w:tc>
          <w:tcPr>
            <w:tcW w:w="6480" w:type="dxa"/>
            <w:tcBorders>
              <w:top w:val="nil"/>
              <w:left w:val="nil"/>
              <w:right w:val="nil"/>
            </w:tcBorders>
            <w:shd w:val="clear" w:color="000000" w:fill="auto"/>
          </w:tcPr>
          <w:p w:rsidR="008522AF" w:rsidRDefault="001E6726" w:rsidP="00CF7031">
            <w:pPr>
              <w:pStyle w:val="ChronTable"/>
            </w:pPr>
            <w:r>
              <w:t>Fuels Rationing Act 2019</w:t>
            </w:r>
          </w:p>
        </w:tc>
      </w:tr>
      <w:tr w:rsidR="008522A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522AF" w:rsidRPr="00935D4E" w:rsidRDefault="008522AF" w:rsidP="00683175">
            <w:pPr>
              <w:pStyle w:val="ChronTabledetails"/>
            </w:pPr>
          </w:p>
        </w:tc>
        <w:tc>
          <w:tcPr>
            <w:tcW w:w="6480" w:type="dxa"/>
            <w:tcBorders>
              <w:top w:val="nil"/>
              <w:left w:val="nil"/>
              <w:right w:val="nil"/>
            </w:tcBorders>
            <w:shd w:val="clear" w:color="000000" w:fill="auto"/>
          </w:tcPr>
          <w:p w:rsidR="00CF7031" w:rsidRDefault="00CF7031" w:rsidP="00CF7031">
            <w:pPr>
              <w:pStyle w:val="ChronTabledetails"/>
            </w:pPr>
            <w:r>
              <w:t>notified LR 11 April 2019</w:t>
            </w:r>
          </w:p>
          <w:p w:rsidR="001E6726" w:rsidRDefault="00CF7031" w:rsidP="00CF7031">
            <w:pPr>
              <w:pStyle w:val="ChronTabledetails"/>
            </w:pPr>
            <w:r>
              <w:t>s 1, s 2 commenced 11 April 2019 (LA s 75 (1))</w:t>
            </w:r>
          </w:p>
          <w:p w:rsidR="005E7BF9" w:rsidRPr="001E6726" w:rsidRDefault="005E7BF9" w:rsidP="00CF7031">
            <w:pPr>
              <w:pStyle w:val="ChronTabledetails"/>
            </w:pPr>
            <w:r w:rsidRPr="00C113BC">
              <w:t>remainder commence</w:t>
            </w:r>
            <w:r>
              <w:t>d 11 October 2019</w:t>
            </w:r>
            <w:r w:rsidRPr="00C113BC">
              <w:t xml:space="preserve"> (s 2</w:t>
            </w:r>
            <w:r>
              <w:t xml:space="preserve"> and LA s 79</w:t>
            </w:r>
            <w:r w:rsidRPr="00C113BC">
              <w:t>)</w:t>
            </w:r>
          </w:p>
        </w:tc>
      </w:tr>
      <w:tr w:rsidR="009437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43710" w:rsidRPr="00935D4E" w:rsidRDefault="00943710" w:rsidP="00943710">
            <w:pPr>
              <w:pStyle w:val="ChronTable"/>
            </w:pPr>
            <w:r>
              <w:t>12</w:t>
            </w:r>
          </w:p>
        </w:tc>
        <w:tc>
          <w:tcPr>
            <w:tcW w:w="6480" w:type="dxa"/>
            <w:tcBorders>
              <w:top w:val="nil"/>
              <w:left w:val="nil"/>
              <w:right w:val="nil"/>
            </w:tcBorders>
            <w:shd w:val="clear" w:color="000000" w:fill="auto"/>
          </w:tcPr>
          <w:p w:rsidR="00943710" w:rsidRDefault="00300FB8" w:rsidP="00943710">
            <w:pPr>
              <w:pStyle w:val="ChronTable"/>
            </w:pPr>
            <w:r w:rsidRPr="00300FB8">
              <w:t>Motor Accident Injuries</w:t>
            </w:r>
            <w:r>
              <w:t xml:space="preserve"> Act 2019</w:t>
            </w:r>
          </w:p>
        </w:tc>
      </w:tr>
      <w:tr w:rsidR="009437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43710" w:rsidRPr="00935D4E" w:rsidRDefault="00943710" w:rsidP="00683175">
            <w:pPr>
              <w:pStyle w:val="ChronTabledetails"/>
            </w:pPr>
          </w:p>
        </w:tc>
        <w:tc>
          <w:tcPr>
            <w:tcW w:w="6480" w:type="dxa"/>
            <w:tcBorders>
              <w:top w:val="nil"/>
              <w:left w:val="nil"/>
              <w:right w:val="nil"/>
            </w:tcBorders>
            <w:shd w:val="clear" w:color="000000" w:fill="auto"/>
          </w:tcPr>
          <w:p w:rsidR="00943710" w:rsidRDefault="00300FB8" w:rsidP="00CF7031">
            <w:pPr>
              <w:pStyle w:val="ChronTabledetails"/>
            </w:pPr>
            <w:r>
              <w:t>notified LR 31 May 2019</w:t>
            </w:r>
          </w:p>
          <w:p w:rsidR="00300FB8" w:rsidRDefault="00300FB8" w:rsidP="00F60388">
            <w:pPr>
              <w:pStyle w:val="ChronTabledetails"/>
            </w:pPr>
            <w:r>
              <w:t>s 1, s 2 commenced 31 May 2019 (LA s 75 (1))</w:t>
            </w:r>
          </w:p>
          <w:p w:rsidR="00517329" w:rsidRPr="00300FB8" w:rsidRDefault="00517329" w:rsidP="00F60388">
            <w:pPr>
              <w:pStyle w:val="ChronTabledetails"/>
            </w:pPr>
            <w:r>
              <w:rPr>
                <w:u w:val="single"/>
              </w:rPr>
              <w:t>remainder commences 1 February 2020 (s 2 (1) and CN2019-13)</w:t>
            </w:r>
          </w:p>
        </w:tc>
      </w:tr>
      <w:tr w:rsidR="001518E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1518E7" w:rsidRPr="00935D4E" w:rsidRDefault="001518E7" w:rsidP="001518E7">
            <w:pPr>
              <w:pStyle w:val="ChronTable"/>
            </w:pPr>
            <w:r>
              <w:t>13</w:t>
            </w:r>
          </w:p>
        </w:tc>
        <w:tc>
          <w:tcPr>
            <w:tcW w:w="6480" w:type="dxa"/>
            <w:tcBorders>
              <w:top w:val="nil"/>
              <w:left w:val="nil"/>
              <w:right w:val="nil"/>
            </w:tcBorders>
            <w:shd w:val="clear" w:color="000000" w:fill="auto"/>
          </w:tcPr>
          <w:p w:rsidR="001518E7" w:rsidRDefault="002B3C55" w:rsidP="001518E7">
            <w:pPr>
              <w:pStyle w:val="ChronTable"/>
            </w:pPr>
            <w:r>
              <w:t>Working with Vulnerable People (Background Checking) Amendment Act 2019</w:t>
            </w:r>
          </w:p>
        </w:tc>
      </w:tr>
      <w:tr w:rsidR="001518E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1518E7" w:rsidRPr="00935D4E" w:rsidRDefault="001518E7" w:rsidP="00683175">
            <w:pPr>
              <w:pStyle w:val="ChronTabledetails"/>
            </w:pPr>
          </w:p>
        </w:tc>
        <w:tc>
          <w:tcPr>
            <w:tcW w:w="6480" w:type="dxa"/>
            <w:tcBorders>
              <w:top w:val="nil"/>
              <w:left w:val="nil"/>
              <w:right w:val="nil"/>
            </w:tcBorders>
            <w:shd w:val="clear" w:color="000000" w:fill="auto"/>
          </w:tcPr>
          <w:p w:rsidR="001518E7" w:rsidRDefault="002B3C55" w:rsidP="00CF7031">
            <w:pPr>
              <w:pStyle w:val="ChronTabledetails"/>
            </w:pPr>
            <w:r>
              <w:t>notified LR 23 May 2019</w:t>
            </w:r>
          </w:p>
          <w:p w:rsidR="002B3C55" w:rsidRDefault="002B3C55" w:rsidP="00CF7031">
            <w:pPr>
              <w:pStyle w:val="ChronTabledetails"/>
            </w:pPr>
            <w:r>
              <w:t>s 1, s 2 commenced 23 May 2019 (LA s 75 (1))</w:t>
            </w:r>
          </w:p>
          <w:p w:rsidR="002B3C55" w:rsidRPr="002B3C55" w:rsidRDefault="002B3C55" w:rsidP="00CF7031">
            <w:pPr>
              <w:pStyle w:val="ChronTabledetails"/>
            </w:pPr>
            <w:r>
              <w:rPr>
                <w:u w:val="single"/>
              </w:rPr>
              <w:t>remainder commences 1 July 2020 (s 2)</w:t>
            </w:r>
          </w:p>
        </w:tc>
      </w:tr>
      <w:tr w:rsidR="001518E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1518E7" w:rsidRPr="00935D4E" w:rsidRDefault="001518E7" w:rsidP="001518E7">
            <w:pPr>
              <w:pStyle w:val="ChronTable"/>
            </w:pPr>
            <w:r>
              <w:t>14</w:t>
            </w:r>
          </w:p>
        </w:tc>
        <w:tc>
          <w:tcPr>
            <w:tcW w:w="6480" w:type="dxa"/>
            <w:tcBorders>
              <w:top w:val="nil"/>
              <w:left w:val="nil"/>
              <w:right w:val="nil"/>
            </w:tcBorders>
            <w:shd w:val="clear" w:color="000000" w:fill="auto"/>
          </w:tcPr>
          <w:p w:rsidR="001518E7" w:rsidRDefault="002B3C55" w:rsidP="001518E7">
            <w:pPr>
              <w:pStyle w:val="ChronTable"/>
            </w:pPr>
            <w:r>
              <w:t>Gaming Legislation Amendment Act 2019</w:t>
            </w:r>
          </w:p>
        </w:tc>
      </w:tr>
      <w:tr w:rsidR="001518E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1518E7" w:rsidRPr="00935D4E" w:rsidRDefault="001518E7" w:rsidP="00683175">
            <w:pPr>
              <w:pStyle w:val="ChronTabledetails"/>
            </w:pPr>
          </w:p>
        </w:tc>
        <w:tc>
          <w:tcPr>
            <w:tcW w:w="6480" w:type="dxa"/>
            <w:tcBorders>
              <w:top w:val="nil"/>
              <w:left w:val="nil"/>
              <w:right w:val="nil"/>
            </w:tcBorders>
            <w:shd w:val="clear" w:color="000000" w:fill="auto"/>
          </w:tcPr>
          <w:p w:rsidR="001518E7" w:rsidRDefault="002B3C55" w:rsidP="00CF7031">
            <w:pPr>
              <w:pStyle w:val="ChronTabledetails"/>
            </w:pPr>
            <w:r>
              <w:t>notified LR 23 May 2019</w:t>
            </w:r>
          </w:p>
          <w:p w:rsidR="008335E5" w:rsidRDefault="002B3C55" w:rsidP="00C26445">
            <w:pPr>
              <w:pStyle w:val="ChronTabledetails"/>
            </w:pPr>
            <w:r>
              <w:t>s 1, s 2 commenced 23 May 2019 (LA s 75 (1))</w:t>
            </w:r>
          </w:p>
          <w:p w:rsidR="004F49DA" w:rsidRPr="00C26445" w:rsidRDefault="004F49DA" w:rsidP="00C26445">
            <w:pPr>
              <w:pStyle w:val="ChronTabledetails"/>
            </w:pPr>
            <w:r w:rsidRPr="00C26445">
              <w:t>remainder commence</w:t>
            </w:r>
            <w:r>
              <w:t>d</w:t>
            </w:r>
            <w:r w:rsidRPr="00C26445">
              <w:t xml:space="preserve"> 1 July 2019 (s 2 and see Gaming Legislation Amendment Act 2018 A2018-45 s 2 (4))</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0F7849" w:rsidP="003A295C">
            <w:pPr>
              <w:pStyle w:val="ChronTable"/>
            </w:pPr>
            <w:r>
              <w:t>15</w:t>
            </w:r>
          </w:p>
        </w:tc>
        <w:tc>
          <w:tcPr>
            <w:tcW w:w="6480" w:type="dxa"/>
            <w:tcBorders>
              <w:top w:val="nil"/>
              <w:left w:val="nil"/>
              <w:right w:val="nil"/>
            </w:tcBorders>
            <w:shd w:val="clear" w:color="000000" w:fill="auto"/>
          </w:tcPr>
          <w:p w:rsidR="003A295C" w:rsidRDefault="000F7849" w:rsidP="003A295C">
            <w:pPr>
              <w:pStyle w:val="ChronTable"/>
            </w:pPr>
            <w:r w:rsidRPr="000F7849">
              <w:t>Water Resources Amendment Act 2019</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3A295C" w:rsidP="00683175">
            <w:pPr>
              <w:pStyle w:val="ChronTabledetails"/>
            </w:pPr>
          </w:p>
        </w:tc>
        <w:tc>
          <w:tcPr>
            <w:tcW w:w="6480" w:type="dxa"/>
            <w:tcBorders>
              <w:top w:val="nil"/>
              <w:left w:val="nil"/>
              <w:right w:val="nil"/>
            </w:tcBorders>
            <w:shd w:val="clear" w:color="000000" w:fill="auto"/>
          </w:tcPr>
          <w:p w:rsidR="000F7849" w:rsidRDefault="000F7849" w:rsidP="000F7849">
            <w:pPr>
              <w:pStyle w:val="ChronTabledetails"/>
            </w:pPr>
            <w:r>
              <w:t>notified LR 14 June 2019</w:t>
            </w:r>
          </w:p>
          <w:p w:rsidR="003A295C" w:rsidRDefault="000F7849" w:rsidP="000F7849">
            <w:pPr>
              <w:pStyle w:val="ChronTabledetails"/>
            </w:pPr>
            <w:r>
              <w:t>s 1, s 2 commenced 14 June 2019 (LA s 75 (1))</w:t>
            </w:r>
          </w:p>
          <w:p w:rsidR="00A77057" w:rsidRPr="00E10DAF" w:rsidRDefault="00A77057" w:rsidP="000F7849">
            <w:pPr>
              <w:pStyle w:val="ChronTabledetails"/>
            </w:pPr>
            <w:r w:rsidRPr="00E10DAF">
              <w:t>remainder commence</w:t>
            </w:r>
            <w:r>
              <w:t>d</w:t>
            </w:r>
            <w:r w:rsidRPr="00E10DAF">
              <w:t xml:space="preserve"> 15 June 2019 (s 2)</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0F7849" w:rsidP="003A295C">
            <w:pPr>
              <w:pStyle w:val="ChronTable"/>
            </w:pPr>
            <w:r>
              <w:t>16</w:t>
            </w:r>
          </w:p>
        </w:tc>
        <w:tc>
          <w:tcPr>
            <w:tcW w:w="6480" w:type="dxa"/>
            <w:tcBorders>
              <w:top w:val="nil"/>
              <w:left w:val="nil"/>
              <w:right w:val="nil"/>
            </w:tcBorders>
            <w:shd w:val="clear" w:color="000000" w:fill="auto"/>
          </w:tcPr>
          <w:p w:rsidR="003A295C" w:rsidRDefault="000F7849" w:rsidP="003A295C">
            <w:pPr>
              <w:pStyle w:val="ChronTable"/>
            </w:pPr>
            <w:r w:rsidRPr="000F7849">
              <w:t>Senior Practitioner Amendment Act 2019</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3A295C" w:rsidP="00683175">
            <w:pPr>
              <w:pStyle w:val="ChronTabledetails"/>
            </w:pPr>
          </w:p>
        </w:tc>
        <w:tc>
          <w:tcPr>
            <w:tcW w:w="6480" w:type="dxa"/>
            <w:tcBorders>
              <w:top w:val="nil"/>
              <w:left w:val="nil"/>
              <w:right w:val="nil"/>
            </w:tcBorders>
            <w:shd w:val="clear" w:color="000000" w:fill="auto"/>
          </w:tcPr>
          <w:p w:rsidR="000F7849" w:rsidRDefault="000F7849" w:rsidP="000F7849">
            <w:pPr>
              <w:pStyle w:val="ChronTabledetails"/>
            </w:pPr>
            <w:r>
              <w:t>notified LR 14 June 2019</w:t>
            </w:r>
          </w:p>
          <w:p w:rsidR="000F7849" w:rsidRDefault="000F7849" w:rsidP="000F7849">
            <w:pPr>
              <w:pStyle w:val="ChronTabledetails"/>
            </w:pPr>
            <w:r>
              <w:t>s 1, s 2 commenced 14 June 2019 (LA s 75 (1))</w:t>
            </w:r>
          </w:p>
          <w:p w:rsidR="000169F5" w:rsidRDefault="000169F5" w:rsidP="000F7849">
            <w:pPr>
              <w:pStyle w:val="ChronTabledetails"/>
              <w:rPr>
                <w:u w:val="single"/>
              </w:rPr>
            </w:pPr>
            <w:r>
              <w:rPr>
                <w:u w:val="single"/>
              </w:rPr>
              <w:t>ss 9-11 commence 1 July 2020 (s 2 (2) and see Senior Practitioner Act</w:t>
            </w:r>
            <w:r w:rsidR="00036381">
              <w:rPr>
                <w:u w:val="single"/>
              </w:rPr>
              <w:t xml:space="preserve"> </w:t>
            </w:r>
            <w:r>
              <w:rPr>
                <w:u w:val="single"/>
              </w:rPr>
              <w:t>2018 A2018-27 s 2 (2) (as am by this Act s 4))</w:t>
            </w:r>
          </w:p>
          <w:p w:rsidR="00A77057" w:rsidRPr="00E10DAF" w:rsidRDefault="00A77057" w:rsidP="000F7849">
            <w:pPr>
              <w:pStyle w:val="ChronTabledetails"/>
              <w:rPr>
                <w:u w:val="single"/>
              </w:rPr>
            </w:pPr>
            <w:r w:rsidRPr="00E10DAF">
              <w:t>remainder commence</w:t>
            </w:r>
            <w:r>
              <w:t>d</w:t>
            </w:r>
            <w:r w:rsidRPr="00E10DAF">
              <w:t xml:space="preserve"> 15 June 2019 (s 2 (1))</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0F7849" w:rsidP="003A295C">
            <w:pPr>
              <w:pStyle w:val="ChronTable"/>
            </w:pPr>
            <w:r>
              <w:t>17</w:t>
            </w:r>
          </w:p>
        </w:tc>
        <w:tc>
          <w:tcPr>
            <w:tcW w:w="6480" w:type="dxa"/>
            <w:tcBorders>
              <w:top w:val="nil"/>
              <w:left w:val="nil"/>
              <w:right w:val="nil"/>
            </w:tcBorders>
            <w:shd w:val="clear" w:color="000000" w:fill="auto"/>
          </w:tcPr>
          <w:p w:rsidR="003A295C" w:rsidRDefault="000F7849" w:rsidP="003A295C">
            <w:pPr>
              <w:pStyle w:val="ChronTable"/>
            </w:pPr>
            <w:r w:rsidRPr="000F7849">
              <w:t>Justice and Community Safety Legislation Amendment Act 2019</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3A295C" w:rsidP="00683175">
            <w:pPr>
              <w:pStyle w:val="ChronTabledetails"/>
            </w:pPr>
          </w:p>
        </w:tc>
        <w:tc>
          <w:tcPr>
            <w:tcW w:w="6480" w:type="dxa"/>
            <w:tcBorders>
              <w:top w:val="nil"/>
              <w:left w:val="nil"/>
              <w:right w:val="nil"/>
            </w:tcBorders>
            <w:shd w:val="clear" w:color="000000" w:fill="auto"/>
          </w:tcPr>
          <w:p w:rsidR="000F7849" w:rsidRDefault="000F7849" w:rsidP="000F7849">
            <w:pPr>
              <w:pStyle w:val="ChronTabledetails"/>
            </w:pPr>
            <w:r>
              <w:t>notified LR 14 June 2019</w:t>
            </w:r>
          </w:p>
          <w:p w:rsidR="003A295C" w:rsidRDefault="000F7849" w:rsidP="000F7849">
            <w:pPr>
              <w:pStyle w:val="ChronTabledetails"/>
            </w:pPr>
            <w:r>
              <w:t>s 1, s 2 commenced 14 June 2019 (LA s 75 (1))</w:t>
            </w:r>
          </w:p>
          <w:p w:rsidR="00A77057" w:rsidRPr="00523211" w:rsidRDefault="00A77057" w:rsidP="000F7849">
            <w:pPr>
              <w:pStyle w:val="ChronTabledetails"/>
            </w:pPr>
            <w:r w:rsidRPr="00523211">
              <w:t>remainder commence</w:t>
            </w:r>
            <w:r>
              <w:t>d</w:t>
            </w:r>
            <w:r w:rsidRPr="00523211">
              <w:t xml:space="preserve"> 21 June 2019 (s 2)</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0F7849" w:rsidP="003A295C">
            <w:pPr>
              <w:pStyle w:val="ChronTable"/>
            </w:pPr>
            <w:r>
              <w:lastRenderedPageBreak/>
              <w:t>18</w:t>
            </w:r>
          </w:p>
        </w:tc>
        <w:tc>
          <w:tcPr>
            <w:tcW w:w="6480" w:type="dxa"/>
            <w:tcBorders>
              <w:top w:val="nil"/>
              <w:left w:val="nil"/>
              <w:right w:val="nil"/>
            </w:tcBorders>
            <w:shd w:val="clear" w:color="000000" w:fill="auto"/>
          </w:tcPr>
          <w:p w:rsidR="003A295C" w:rsidRDefault="000F7849" w:rsidP="003A295C">
            <w:pPr>
              <w:pStyle w:val="ChronTable"/>
            </w:pPr>
            <w:r w:rsidRPr="000F7849">
              <w:t>Integrity Commission Amendment Act 2019</w:t>
            </w:r>
          </w:p>
        </w:tc>
      </w:tr>
      <w:tr w:rsidR="003A295C" w:rsidRPr="00935D4E" w:rsidTr="00074ECD">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3A295C" w:rsidP="00683175">
            <w:pPr>
              <w:pStyle w:val="ChronTabledetails"/>
            </w:pPr>
          </w:p>
        </w:tc>
        <w:tc>
          <w:tcPr>
            <w:tcW w:w="6480" w:type="dxa"/>
            <w:tcBorders>
              <w:top w:val="nil"/>
              <w:left w:val="nil"/>
              <w:right w:val="nil"/>
            </w:tcBorders>
            <w:shd w:val="clear" w:color="000000" w:fill="auto"/>
          </w:tcPr>
          <w:p w:rsidR="000F7849" w:rsidRDefault="000F7849" w:rsidP="000F7849">
            <w:pPr>
              <w:pStyle w:val="ChronTabledetails"/>
            </w:pPr>
            <w:r>
              <w:t>notified LR 14 June 2019</w:t>
            </w:r>
          </w:p>
          <w:p w:rsidR="003A295C" w:rsidRDefault="000F7849" w:rsidP="000F7849">
            <w:pPr>
              <w:pStyle w:val="ChronTabledetails"/>
            </w:pPr>
            <w:r>
              <w:t>s 1, s 2 commenced 14 June 2019 (LA s 75 (1))</w:t>
            </w:r>
          </w:p>
          <w:p w:rsidR="00E40219" w:rsidRDefault="00E40219" w:rsidP="000F7849">
            <w:pPr>
              <w:pStyle w:val="ChronTabledetails"/>
            </w:pPr>
            <w:r w:rsidRPr="00E10DAF">
              <w:t>s 3, s 4 commence</w:t>
            </w:r>
            <w:r>
              <w:t>d</w:t>
            </w:r>
            <w:r w:rsidRPr="00E10DAF">
              <w:t xml:space="preserve"> 15 June 2019 (s 2 (1))</w:t>
            </w:r>
          </w:p>
          <w:p w:rsidR="00E40219" w:rsidRPr="00074ECD" w:rsidRDefault="00E40219" w:rsidP="00E40219">
            <w:pPr>
              <w:pStyle w:val="ChronTabledetails"/>
            </w:pPr>
            <w:r w:rsidRPr="00074ECD">
              <w:t>s 5, s 6 commence</w:t>
            </w:r>
            <w:r w:rsidR="00074ECD">
              <w:t>d 1 July 2019</w:t>
            </w:r>
            <w:r w:rsidRPr="00074ECD">
              <w:t xml:space="preserve"> (s 2 (2)</w:t>
            </w:r>
            <w:r w:rsidR="00074ECD">
              <w:t xml:space="preserve"> and see</w:t>
            </w:r>
            <w:r w:rsidR="00074ECD" w:rsidRPr="00074ECD">
              <w:t xml:space="preserve"> Integrity Commission Act 2018 A2018-52 s </w:t>
            </w:r>
            <w:r w:rsidR="00074ECD">
              <w:t>2 (</w:t>
            </w:r>
            <w:r w:rsidR="00451BD4">
              <w:t>1</w:t>
            </w:r>
            <w:r w:rsidR="00074ECD">
              <w:t xml:space="preserve">) </w:t>
            </w:r>
            <w:r w:rsidR="00451BD4">
              <w:t>(</w:t>
            </w:r>
            <w:r w:rsidR="00074ECD">
              <w:t>as am by this Act s 4</w:t>
            </w:r>
            <w:r w:rsidR="00451BD4">
              <w:t>)</w:t>
            </w:r>
            <w:r w:rsidRPr="00074ECD">
              <w:t>)</w:t>
            </w:r>
          </w:p>
          <w:p w:rsidR="00E40219" w:rsidRPr="00074ECD" w:rsidRDefault="00E40219" w:rsidP="00E40219">
            <w:pPr>
              <w:pStyle w:val="ChronTabledetails"/>
            </w:pPr>
            <w:r w:rsidRPr="00074ECD">
              <w:t>s 7 commence</w:t>
            </w:r>
            <w:r w:rsidR="00074ECD">
              <w:t>d 1 December 2019</w:t>
            </w:r>
            <w:r w:rsidRPr="00074ECD">
              <w:t xml:space="preserve"> (s 2 (3)</w:t>
            </w:r>
            <w:r w:rsidR="00074ECD">
              <w:t xml:space="preserve"> and see</w:t>
            </w:r>
            <w:r w:rsidR="00074ECD" w:rsidRPr="00074ECD">
              <w:t xml:space="preserve"> Integrity Commission Act</w:t>
            </w:r>
            <w:r w:rsidR="00036381">
              <w:t> </w:t>
            </w:r>
            <w:r w:rsidR="00074ECD" w:rsidRPr="00074ECD">
              <w:t xml:space="preserve">2018 A2018-52 s </w:t>
            </w:r>
            <w:r w:rsidR="00074ECD">
              <w:t xml:space="preserve">2 (2) (a) </w:t>
            </w:r>
            <w:r w:rsidR="00451BD4">
              <w:t>(</w:t>
            </w:r>
            <w:r w:rsidR="00074ECD">
              <w:t>as am by this Act s 4</w:t>
            </w:r>
            <w:r w:rsidR="00451BD4">
              <w:t>)</w:t>
            </w:r>
            <w:r w:rsidRPr="00074ECD">
              <w:t>)</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0F7849" w:rsidP="003A295C">
            <w:pPr>
              <w:pStyle w:val="ChronTable"/>
            </w:pPr>
            <w:r>
              <w:t>19</w:t>
            </w:r>
          </w:p>
        </w:tc>
        <w:tc>
          <w:tcPr>
            <w:tcW w:w="6480" w:type="dxa"/>
            <w:tcBorders>
              <w:top w:val="nil"/>
              <w:left w:val="nil"/>
              <w:right w:val="nil"/>
            </w:tcBorders>
            <w:shd w:val="clear" w:color="000000" w:fill="auto"/>
          </w:tcPr>
          <w:p w:rsidR="003A295C" w:rsidRDefault="000F7849" w:rsidP="003A295C">
            <w:pPr>
              <w:pStyle w:val="ChronTable"/>
            </w:pPr>
            <w:r w:rsidRPr="000F7849">
              <w:t>Climate Change and Greenhouse Gas Reduction (Renewable Electricity Target) Amendment Act 2019</w:t>
            </w:r>
          </w:p>
        </w:tc>
      </w:tr>
      <w:tr w:rsidR="003A295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A295C" w:rsidRPr="00935D4E" w:rsidRDefault="003A295C" w:rsidP="00683175">
            <w:pPr>
              <w:pStyle w:val="ChronTabledetails"/>
            </w:pPr>
          </w:p>
        </w:tc>
        <w:tc>
          <w:tcPr>
            <w:tcW w:w="6480" w:type="dxa"/>
            <w:tcBorders>
              <w:top w:val="nil"/>
              <w:left w:val="nil"/>
              <w:right w:val="nil"/>
            </w:tcBorders>
            <w:shd w:val="clear" w:color="000000" w:fill="auto"/>
          </w:tcPr>
          <w:p w:rsidR="000F7849" w:rsidRDefault="000F7849" w:rsidP="000F7849">
            <w:pPr>
              <w:pStyle w:val="ChronTabledetails"/>
            </w:pPr>
            <w:r>
              <w:t>notified LR 14 June 2019</w:t>
            </w:r>
          </w:p>
          <w:p w:rsidR="0052504E" w:rsidRDefault="000F7849" w:rsidP="000F7849">
            <w:pPr>
              <w:pStyle w:val="ChronTabledetails"/>
            </w:pPr>
            <w:r>
              <w:t>s 1, s 2 commenced 14 June 2019 (LA s 75 (1))</w:t>
            </w:r>
          </w:p>
          <w:p w:rsidR="00E40219" w:rsidRPr="00E10DAF" w:rsidRDefault="00E40219" w:rsidP="000F7849">
            <w:pPr>
              <w:pStyle w:val="ChronTabledetails"/>
            </w:pPr>
            <w:r w:rsidRPr="00E10DAF">
              <w:t>remainder commence</w:t>
            </w:r>
            <w:r>
              <w:t>d</w:t>
            </w:r>
            <w:r w:rsidRPr="00E10DAF">
              <w:t xml:space="preserve"> 15 June 2019 (s 2)</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C63F3F" w:rsidP="002676DA">
            <w:pPr>
              <w:pStyle w:val="ChronTable"/>
            </w:pPr>
            <w:r>
              <w:t>20</w:t>
            </w:r>
          </w:p>
        </w:tc>
        <w:tc>
          <w:tcPr>
            <w:tcW w:w="6480" w:type="dxa"/>
            <w:tcBorders>
              <w:top w:val="nil"/>
              <w:left w:val="nil"/>
              <w:right w:val="nil"/>
            </w:tcBorders>
            <w:shd w:val="clear" w:color="000000" w:fill="auto"/>
          </w:tcPr>
          <w:p w:rsidR="002676DA" w:rsidRDefault="00C63F3F" w:rsidP="002676DA">
            <w:pPr>
              <w:pStyle w:val="ChronTable"/>
            </w:pPr>
            <w:r w:rsidRPr="00C63F3F">
              <w:t>Planning and Environment Legislation Amendment Act 2019</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2676DA" w:rsidP="00683175">
            <w:pPr>
              <w:pStyle w:val="ChronTabledetails"/>
            </w:pPr>
          </w:p>
        </w:tc>
        <w:tc>
          <w:tcPr>
            <w:tcW w:w="6480" w:type="dxa"/>
            <w:tcBorders>
              <w:top w:val="nil"/>
              <w:left w:val="nil"/>
              <w:right w:val="nil"/>
            </w:tcBorders>
            <w:shd w:val="clear" w:color="000000" w:fill="auto"/>
          </w:tcPr>
          <w:p w:rsidR="002676DA" w:rsidRDefault="00C63F3F" w:rsidP="000F7849">
            <w:pPr>
              <w:pStyle w:val="ChronTabledetails"/>
            </w:pPr>
            <w:r>
              <w:t>notified LR 8 August 2019</w:t>
            </w:r>
          </w:p>
          <w:p w:rsidR="00C63F3F" w:rsidRDefault="00C63F3F" w:rsidP="000F7849">
            <w:pPr>
              <w:pStyle w:val="ChronTabledetails"/>
            </w:pPr>
            <w:r>
              <w:t>s 1, s 2 commenced 8 August 2019 (LA s 75 (1)</w:t>
            </w:r>
            <w:r w:rsidR="00BB30F7">
              <w:t>)</w:t>
            </w:r>
          </w:p>
          <w:p w:rsidR="00C63F3F" w:rsidRDefault="00C63F3F" w:rsidP="000F7849">
            <w:pPr>
              <w:pStyle w:val="ChronTabledetails"/>
            </w:pPr>
            <w:r>
              <w:t>remainder commenced 9 August 2019 (s 2)</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C63F3F" w:rsidP="002676DA">
            <w:pPr>
              <w:pStyle w:val="ChronTable"/>
            </w:pPr>
            <w:r>
              <w:t>21</w:t>
            </w:r>
          </w:p>
        </w:tc>
        <w:tc>
          <w:tcPr>
            <w:tcW w:w="6480" w:type="dxa"/>
            <w:tcBorders>
              <w:top w:val="nil"/>
              <w:left w:val="nil"/>
              <w:right w:val="nil"/>
            </w:tcBorders>
            <w:shd w:val="clear" w:color="000000" w:fill="auto"/>
          </w:tcPr>
          <w:p w:rsidR="002676DA" w:rsidRDefault="00C63F3F" w:rsidP="002676DA">
            <w:pPr>
              <w:pStyle w:val="ChronTable"/>
            </w:pPr>
            <w:r w:rsidRPr="00C63F3F">
              <w:t>Road Transport Legislation Amendment Act 2019</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2676DA" w:rsidP="00683175">
            <w:pPr>
              <w:pStyle w:val="ChronTabledetails"/>
            </w:pPr>
          </w:p>
        </w:tc>
        <w:tc>
          <w:tcPr>
            <w:tcW w:w="6480" w:type="dxa"/>
            <w:tcBorders>
              <w:top w:val="nil"/>
              <w:left w:val="nil"/>
              <w:right w:val="nil"/>
            </w:tcBorders>
            <w:shd w:val="clear" w:color="000000" w:fill="auto"/>
          </w:tcPr>
          <w:p w:rsidR="00C63F3F" w:rsidRDefault="00C63F3F" w:rsidP="00C63F3F">
            <w:pPr>
              <w:pStyle w:val="ChronTabledetails"/>
            </w:pPr>
            <w:r>
              <w:t>notified LR 8 August 2019</w:t>
            </w:r>
          </w:p>
          <w:p w:rsidR="00FE34B4" w:rsidRDefault="00C63F3F" w:rsidP="00C63F3F">
            <w:pPr>
              <w:pStyle w:val="ChronTabledetails"/>
            </w:pPr>
            <w:r>
              <w:t>s 1, s 2 commenced 8 August 2019 (LA s 75 (1)</w:t>
            </w:r>
            <w:r w:rsidR="00BB30F7">
              <w:t>)</w:t>
            </w:r>
          </w:p>
          <w:p w:rsidR="007A2C2C" w:rsidRDefault="007A2C2C" w:rsidP="00C63F3F">
            <w:pPr>
              <w:pStyle w:val="ChronTabledetails"/>
            </w:pPr>
            <w:r w:rsidRPr="00160F64">
              <w:t>pt 2, pt 4 (other than s</w:t>
            </w:r>
            <w:r w:rsidR="00544609">
              <w:t xml:space="preserve"> </w:t>
            </w:r>
            <w:r w:rsidRPr="00160F64">
              <w:t xml:space="preserve">8, </w:t>
            </w:r>
            <w:r w:rsidR="00544609">
              <w:t xml:space="preserve">s </w:t>
            </w:r>
            <w:r w:rsidRPr="00160F64">
              <w:t xml:space="preserve">25, </w:t>
            </w:r>
            <w:r w:rsidR="00544609">
              <w:t xml:space="preserve">s </w:t>
            </w:r>
            <w:r w:rsidRPr="00160F64">
              <w:t>27</w:t>
            </w:r>
            <w:r w:rsidR="00544609">
              <w:t>, s</w:t>
            </w:r>
            <w:r w:rsidRPr="00160F64">
              <w:t xml:space="preserve"> 28), pt 5 (other than s 30</w:t>
            </w:r>
            <w:r w:rsidR="00544609">
              <w:t xml:space="preserve">, s </w:t>
            </w:r>
            <w:r w:rsidRPr="00160F64">
              <w:t>31), pt 15</w:t>
            </w:r>
            <w:r w:rsidR="00544609">
              <w:t>,</w:t>
            </w:r>
            <w:r w:rsidRPr="00160F64">
              <w:t xml:space="preserve"> s</w:t>
            </w:r>
            <w:r w:rsidR="00544609">
              <w:t> </w:t>
            </w:r>
            <w:r w:rsidRPr="00160F64">
              <w:t>107 commence</w:t>
            </w:r>
            <w:r>
              <w:t>d</w:t>
            </w:r>
            <w:r w:rsidRPr="00160F64">
              <w:t xml:space="preserve"> 19 September 2019 (s 2 (1))</w:t>
            </w:r>
          </w:p>
          <w:p w:rsidR="007A2C2C" w:rsidRDefault="007A2C2C" w:rsidP="007A2C2C">
            <w:pPr>
              <w:pStyle w:val="ChronTabledetails"/>
              <w:rPr>
                <w:u w:val="single"/>
              </w:rPr>
            </w:pPr>
            <w:r w:rsidRPr="00100E58">
              <w:rPr>
                <w:u w:val="single"/>
              </w:rPr>
              <w:t xml:space="preserve">pt 3 commences 1 February 2020 </w:t>
            </w:r>
            <w:r>
              <w:rPr>
                <w:u w:val="single"/>
              </w:rPr>
              <w:t>(s 2 (2) and see Motor Accident Injuries Act 2019 A2019-12, s 2 (1) and CN2019-13)</w:t>
            </w:r>
          </w:p>
          <w:p w:rsidR="00C52BD1" w:rsidRDefault="00C52BD1" w:rsidP="007A2C2C">
            <w:pPr>
              <w:pStyle w:val="ChronTabledetails"/>
            </w:pPr>
            <w:r w:rsidRPr="00AC1213">
              <w:t>s 71, s 72 commence</w:t>
            </w:r>
            <w:r>
              <w:t>d</w:t>
            </w:r>
            <w:r w:rsidRPr="00AC1213">
              <w:t xml:space="preserve"> 10 December 2019 (s 2 (3))</w:t>
            </w:r>
          </w:p>
          <w:p w:rsidR="00C52BD1" w:rsidRPr="00AC1213" w:rsidRDefault="00C52BD1" w:rsidP="007A2C2C">
            <w:pPr>
              <w:pStyle w:val="ChronTabledetails"/>
              <w:rPr>
                <w:u w:val="single"/>
              </w:rPr>
            </w:pPr>
            <w:r w:rsidRPr="00B067E8">
              <w:t>remainder commence</w:t>
            </w:r>
            <w:r>
              <w:t>d</w:t>
            </w:r>
            <w:r w:rsidRPr="00B067E8">
              <w:t xml:space="preserve"> 22 August 2019 (s 2 (4))</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C63F3F" w:rsidP="002676DA">
            <w:pPr>
              <w:pStyle w:val="ChronTable"/>
            </w:pPr>
            <w:r>
              <w:t>22</w:t>
            </w:r>
          </w:p>
        </w:tc>
        <w:tc>
          <w:tcPr>
            <w:tcW w:w="6480" w:type="dxa"/>
            <w:tcBorders>
              <w:top w:val="nil"/>
              <w:left w:val="nil"/>
              <w:right w:val="nil"/>
            </w:tcBorders>
            <w:shd w:val="clear" w:color="000000" w:fill="auto"/>
          </w:tcPr>
          <w:p w:rsidR="002676DA" w:rsidRDefault="00C63F3F" w:rsidP="002676DA">
            <w:pPr>
              <w:pStyle w:val="ChronTable"/>
            </w:pPr>
            <w:r w:rsidRPr="00C63F3F">
              <w:t>Planning and Development (Design Review Panel) Amendment Act 2019</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2676DA" w:rsidP="00683175">
            <w:pPr>
              <w:pStyle w:val="ChronTabledetails"/>
            </w:pPr>
          </w:p>
        </w:tc>
        <w:tc>
          <w:tcPr>
            <w:tcW w:w="6480" w:type="dxa"/>
            <w:tcBorders>
              <w:top w:val="nil"/>
              <w:left w:val="nil"/>
              <w:right w:val="nil"/>
            </w:tcBorders>
            <w:shd w:val="clear" w:color="000000" w:fill="auto"/>
          </w:tcPr>
          <w:p w:rsidR="00C63F3F" w:rsidRDefault="00C63F3F" w:rsidP="00C63F3F">
            <w:pPr>
              <w:pStyle w:val="ChronTabledetails"/>
            </w:pPr>
            <w:r>
              <w:t>notified LR 8 August 2019</w:t>
            </w:r>
          </w:p>
          <w:p w:rsidR="00100E58" w:rsidRDefault="00C63F3F" w:rsidP="00C63F3F">
            <w:pPr>
              <w:pStyle w:val="ChronTabledetails"/>
            </w:pPr>
            <w:r>
              <w:t>s 1, s 2 commenced 8 August 2019 (LA s 75 (1)</w:t>
            </w:r>
            <w:r w:rsidR="00BB30F7">
              <w:t>)</w:t>
            </w:r>
          </w:p>
          <w:p w:rsidR="005277E8" w:rsidRPr="001244E9" w:rsidRDefault="005277E8" w:rsidP="00C63F3F">
            <w:pPr>
              <w:pStyle w:val="ChronTabledetails"/>
            </w:pPr>
            <w:r w:rsidRPr="001244E9">
              <w:t>remainder commence</w:t>
            </w:r>
            <w:r>
              <w:t>d</w:t>
            </w:r>
            <w:r w:rsidRPr="001244E9">
              <w:t xml:space="preserve"> 1 October 2019 (s 2)</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C63F3F" w:rsidP="002676DA">
            <w:pPr>
              <w:pStyle w:val="ChronTable"/>
            </w:pPr>
            <w:r>
              <w:t>23</w:t>
            </w:r>
          </w:p>
        </w:tc>
        <w:tc>
          <w:tcPr>
            <w:tcW w:w="6480" w:type="dxa"/>
            <w:tcBorders>
              <w:top w:val="nil"/>
              <w:left w:val="nil"/>
              <w:right w:val="nil"/>
            </w:tcBorders>
            <w:shd w:val="clear" w:color="000000" w:fill="auto"/>
          </w:tcPr>
          <w:p w:rsidR="002676DA" w:rsidRDefault="00C63F3F" w:rsidP="002676DA">
            <w:pPr>
              <w:pStyle w:val="ChronTable"/>
            </w:pPr>
            <w:r w:rsidRPr="00C63F3F">
              <w:t>Crimes Legislation Amendment Act 2019</w:t>
            </w:r>
          </w:p>
        </w:tc>
      </w:tr>
      <w:tr w:rsidR="002676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676DA" w:rsidRPr="00935D4E" w:rsidRDefault="002676DA" w:rsidP="00683175">
            <w:pPr>
              <w:pStyle w:val="ChronTabledetails"/>
            </w:pPr>
          </w:p>
        </w:tc>
        <w:tc>
          <w:tcPr>
            <w:tcW w:w="6480" w:type="dxa"/>
            <w:tcBorders>
              <w:top w:val="nil"/>
              <w:left w:val="nil"/>
              <w:right w:val="nil"/>
            </w:tcBorders>
            <w:shd w:val="clear" w:color="000000" w:fill="auto"/>
          </w:tcPr>
          <w:p w:rsidR="00C63F3F" w:rsidRDefault="00C63F3F" w:rsidP="00C63F3F">
            <w:pPr>
              <w:pStyle w:val="ChronTabledetails"/>
            </w:pPr>
            <w:r>
              <w:t>notified LR 8 August 2019</w:t>
            </w:r>
          </w:p>
          <w:p w:rsidR="00D73BEE" w:rsidRDefault="00C63F3F" w:rsidP="00C63F3F">
            <w:pPr>
              <w:pStyle w:val="ChronTabledetails"/>
            </w:pPr>
            <w:r>
              <w:t>s 1, s 2 commenced 8 August 2019 (LA s 75 (1)</w:t>
            </w:r>
            <w:r w:rsidR="00BB30F7">
              <w:t>)</w:t>
            </w:r>
          </w:p>
          <w:p w:rsidR="002C5F8D" w:rsidRDefault="002C5F8D" w:rsidP="00C63F3F">
            <w:pPr>
              <w:pStyle w:val="ChronTabledetails"/>
            </w:pPr>
            <w:r w:rsidRPr="009B38D3">
              <w:t>pt 2 commence</w:t>
            </w:r>
            <w:r>
              <w:t>d 8 November 2019</w:t>
            </w:r>
            <w:r w:rsidRPr="009B38D3">
              <w:t xml:space="preserve"> (s 2 (</w:t>
            </w:r>
            <w:r>
              <w:t>3</w:t>
            </w:r>
            <w:r w:rsidRPr="009B38D3">
              <w:t>))</w:t>
            </w:r>
          </w:p>
          <w:p w:rsidR="002C5F8D" w:rsidRPr="001462DD" w:rsidRDefault="002C5F8D" w:rsidP="00C63F3F">
            <w:pPr>
              <w:pStyle w:val="ChronTabledetails"/>
            </w:pPr>
            <w:r w:rsidRPr="00737144">
              <w:t>remainder commence</w:t>
            </w:r>
            <w:r>
              <w:t>d</w:t>
            </w:r>
            <w:r w:rsidRPr="00737144">
              <w:t xml:space="preserve"> 15 August 2019 (s 2 (1))</w:t>
            </w:r>
          </w:p>
        </w:tc>
      </w:tr>
      <w:tr w:rsidR="00FE34B4"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FE34B4" w:rsidRPr="00935D4E" w:rsidRDefault="0060786F" w:rsidP="00FE34B4">
            <w:pPr>
              <w:pStyle w:val="ChronTable"/>
            </w:pPr>
            <w:r>
              <w:t>24</w:t>
            </w:r>
          </w:p>
        </w:tc>
        <w:tc>
          <w:tcPr>
            <w:tcW w:w="6480" w:type="dxa"/>
            <w:tcBorders>
              <w:top w:val="nil"/>
              <w:left w:val="nil"/>
              <w:right w:val="nil"/>
            </w:tcBorders>
            <w:shd w:val="clear" w:color="000000" w:fill="auto"/>
          </w:tcPr>
          <w:p w:rsidR="00FE34B4" w:rsidRDefault="0060786F" w:rsidP="00FE34B4">
            <w:pPr>
              <w:pStyle w:val="ChronTable"/>
            </w:pPr>
            <w:r>
              <w:t>Appropriation Act 2019-2020</w:t>
            </w:r>
          </w:p>
        </w:tc>
      </w:tr>
      <w:tr w:rsidR="00FE34B4"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FE34B4" w:rsidRPr="00935D4E" w:rsidRDefault="00FE34B4" w:rsidP="00683175">
            <w:pPr>
              <w:pStyle w:val="ChronTabledetails"/>
            </w:pPr>
          </w:p>
        </w:tc>
        <w:tc>
          <w:tcPr>
            <w:tcW w:w="6480" w:type="dxa"/>
            <w:tcBorders>
              <w:top w:val="nil"/>
              <w:left w:val="nil"/>
              <w:right w:val="nil"/>
            </w:tcBorders>
            <w:shd w:val="clear" w:color="000000" w:fill="auto"/>
          </w:tcPr>
          <w:p w:rsidR="00FE34B4" w:rsidRDefault="0060786F" w:rsidP="00C63F3F">
            <w:pPr>
              <w:pStyle w:val="ChronTabledetails"/>
            </w:pPr>
            <w:r>
              <w:t>notified LR 28 August 2019</w:t>
            </w:r>
          </w:p>
          <w:p w:rsidR="0060786F" w:rsidRDefault="0060786F" w:rsidP="00C63F3F">
            <w:pPr>
              <w:pStyle w:val="ChronTabledetails"/>
            </w:pPr>
            <w:r>
              <w:t>s 1, s 2 taken to have commenced 1 July 2019 (LA s 75 (2))</w:t>
            </w:r>
          </w:p>
          <w:p w:rsidR="0060786F" w:rsidRDefault="0060786F" w:rsidP="00C63F3F">
            <w:pPr>
              <w:pStyle w:val="ChronTabledetails"/>
            </w:pPr>
            <w:r>
              <w:t>remainder taken to have commenced 1 July 2019 (s 2)</w:t>
            </w:r>
          </w:p>
        </w:tc>
      </w:tr>
      <w:tr w:rsidR="00FE34B4"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FE34B4" w:rsidRPr="00935D4E" w:rsidRDefault="0060786F" w:rsidP="00FE34B4">
            <w:pPr>
              <w:pStyle w:val="ChronTable"/>
            </w:pPr>
            <w:r>
              <w:t>25</w:t>
            </w:r>
          </w:p>
        </w:tc>
        <w:tc>
          <w:tcPr>
            <w:tcW w:w="6480" w:type="dxa"/>
            <w:tcBorders>
              <w:top w:val="nil"/>
              <w:left w:val="nil"/>
              <w:right w:val="nil"/>
            </w:tcBorders>
            <w:shd w:val="clear" w:color="000000" w:fill="auto"/>
          </w:tcPr>
          <w:p w:rsidR="00FE34B4" w:rsidRDefault="0060786F" w:rsidP="00FE34B4">
            <w:pPr>
              <w:pStyle w:val="ChronTable"/>
            </w:pPr>
            <w:r>
              <w:t>Appropriation (Office of the Legislative Assembly) Act 2019-2020</w:t>
            </w:r>
          </w:p>
        </w:tc>
      </w:tr>
      <w:tr w:rsidR="00FE34B4"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FE34B4" w:rsidRPr="00935D4E" w:rsidRDefault="00FE34B4" w:rsidP="00683175">
            <w:pPr>
              <w:pStyle w:val="ChronTabledetails"/>
            </w:pPr>
          </w:p>
        </w:tc>
        <w:tc>
          <w:tcPr>
            <w:tcW w:w="6480" w:type="dxa"/>
            <w:tcBorders>
              <w:top w:val="nil"/>
              <w:left w:val="nil"/>
              <w:right w:val="nil"/>
            </w:tcBorders>
            <w:shd w:val="clear" w:color="000000" w:fill="auto"/>
          </w:tcPr>
          <w:p w:rsidR="0060786F" w:rsidRDefault="0060786F" w:rsidP="0060786F">
            <w:pPr>
              <w:pStyle w:val="ChronTabledetails"/>
            </w:pPr>
            <w:r>
              <w:t>notified LR 28 August 2019</w:t>
            </w:r>
          </w:p>
          <w:p w:rsidR="0060786F" w:rsidRDefault="0060786F" w:rsidP="0060786F">
            <w:pPr>
              <w:pStyle w:val="ChronTabledetails"/>
            </w:pPr>
            <w:r>
              <w:t>s 1, s 2 taken to have commenced 1 July 2019 (LA s 75 (2))</w:t>
            </w:r>
          </w:p>
          <w:p w:rsidR="00FE34B4" w:rsidRDefault="0060786F" w:rsidP="0060786F">
            <w:pPr>
              <w:pStyle w:val="ChronTabledetails"/>
            </w:pPr>
            <w:r>
              <w:t>remainder taken to have commenced 1 July 2019 (s 2)</w:t>
            </w:r>
          </w:p>
        </w:tc>
      </w:tr>
      <w:tr w:rsidR="00FE34B4"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FE34B4" w:rsidRPr="00935D4E" w:rsidRDefault="0060786F" w:rsidP="00FE34B4">
            <w:pPr>
              <w:pStyle w:val="ChronTable"/>
            </w:pPr>
            <w:r>
              <w:lastRenderedPageBreak/>
              <w:t>26</w:t>
            </w:r>
          </w:p>
        </w:tc>
        <w:tc>
          <w:tcPr>
            <w:tcW w:w="6480" w:type="dxa"/>
            <w:tcBorders>
              <w:top w:val="nil"/>
              <w:left w:val="nil"/>
              <w:right w:val="nil"/>
            </w:tcBorders>
            <w:shd w:val="clear" w:color="000000" w:fill="auto"/>
          </w:tcPr>
          <w:p w:rsidR="00FE34B4" w:rsidRDefault="0060786F" w:rsidP="00FE34B4">
            <w:pPr>
              <w:pStyle w:val="ChronTable"/>
            </w:pPr>
            <w:r>
              <w:t>ACT Teacher Quality Institute Amendment Act 2019</w:t>
            </w:r>
          </w:p>
        </w:tc>
      </w:tr>
      <w:tr w:rsidR="00FE34B4"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FE34B4" w:rsidRPr="00935D4E" w:rsidRDefault="00FE34B4" w:rsidP="00683175">
            <w:pPr>
              <w:pStyle w:val="ChronTabledetails"/>
            </w:pPr>
          </w:p>
        </w:tc>
        <w:tc>
          <w:tcPr>
            <w:tcW w:w="6480" w:type="dxa"/>
            <w:tcBorders>
              <w:top w:val="nil"/>
              <w:left w:val="nil"/>
              <w:right w:val="nil"/>
            </w:tcBorders>
            <w:shd w:val="clear" w:color="000000" w:fill="auto"/>
          </w:tcPr>
          <w:p w:rsidR="0060786F" w:rsidRDefault="0060786F" w:rsidP="0060786F">
            <w:pPr>
              <w:pStyle w:val="ChronTabledetails"/>
            </w:pPr>
            <w:r>
              <w:t>notified LR 28 August 2019</w:t>
            </w:r>
          </w:p>
          <w:p w:rsidR="0060786F" w:rsidRDefault="0060786F" w:rsidP="0060786F">
            <w:pPr>
              <w:pStyle w:val="ChronTabledetails"/>
            </w:pPr>
            <w:r>
              <w:t xml:space="preserve">s 1, s 2 commenced </w:t>
            </w:r>
            <w:r w:rsidR="007A765E">
              <w:t>28</w:t>
            </w:r>
            <w:r>
              <w:t xml:space="preserve"> </w:t>
            </w:r>
            <w:r w:rsidR="007A765E">
              <w:t>August</w:t>
            </w:r>
            <w:r>
              <w:t xml:space="preserve"> 2019 (LA s 75 (</w:t>
            </w:r>
            <w:r w:rsidR="007A765E">
              <w:t>1</w:t>
            </w:r>
            <w:r>
              <w:t>))</w:t>
            </w:r>
          </w:p>
          <w:p w:rsidR="007A765E" w:rsidRPr="007A765E" w:rsidRDefault="007A765E" w:rsidP="0060786F">
            <w:pPr>
              <w:pStyle w:val="ChronTabledetails"/>
              <w:rPr>
                <w:u w:val="single"/>
              </w:rPr>
            </w:pPr>
            <w:r>
              <w:rPr>
                <w:u w:val="single"/>
              </w:rPr>
              <w:t>s 15, so far as it inserts s 70F, commences 1 January 2020 (s 2 (2))</w:t>
            </w:r>
          </w:p>
          <w:p w:rsidR="00FE34B4" w:rsidRDefault="0060786F" w:rsidP="0060786F">
            <w:pPr>
              <w:pStyle w:val="ChronTabledetails"/>
            </w:pPr>
            <w:r>
              <w:t xml:space="preserve">remainder commenced </w:t>
            </w:r>
            <w:r w:rsidR="007A765E">
              <w:t>29 August</w:t>
            </w:r>
            <w:r>
              <w:t xml:space="preserve"> 2019 (s 2</w:t>
            </w:r>
            <w:r w:rsidR="007A765E">
              <w:t xml:space="preserve"> (1)</w:t>
            </w:r>
            <w:r>
              <w:t>)</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D6B9D">
            <w:pPr>
              <w:pStyle w:val="ChronTable"/>
            </w:pPr>
            <w:r>
              <w:t>27</w:t>
            </w:r>
          </w:p>
        </w:tc>
        <w:tc>
          <w:tcPr>
            <w:tcW w:w="6480" w:type="dxa"/>
            <w:tcBorders>
              <w:top w:val="nil"/>
              <w:left w:val="nil"/>
              <w:right w:val="nil"/>
            </w:tcBorders>
            <w:shd w:val="clear" w:color="000000" w:fill="auto"/>
          </w:tcPr>
          <w:p w:rsidR="006D6B9D" w:rsidRDefault="006D6B9D" w:rsidP="006D6B9D">
            <w:pPr>
              <w:pStyle w:val="ChronTable"/>
            </w:pPr>
            <w:r>
              <w:t>Fisheries Legislation Amendment Act 2019</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83175">
            <w:pPr>
              <w:pStyle w:val="ChronTabledetails"/>
            </w:pPr>
          </w:p>
        </w:tc>
        <w:tc>
          <w:tcPr>
            <w:tcW w:w="6480" w:type="dxa"/>
            <w:tcBorders>
              <w:top w:val="nil"/>
              <w:left w:val="nil"/>
              <w:right w:val="nil"/>
            </w:tcBorders>
            <w:shd w:val="clear" w:color="000000" w:fill="auto"/>
          </w:tcPr>
          <w:p w:rsidR="006D6B9D" w:rsidRDefault="006D6B9D" w:rsidP="0060786F">
            <w:pPr>
              <w:pStyle w:val="ChronTabledetails"/>
            </w:pPr>
            <w:r>
              <w:t>notified LR 2 October 2019</w:t>
            </w:r>
          </w:p>
          <w:p w:rsidR="006D6B9D" w:rsidRDefault="006D6B9D" w:rsidP="0060786F">
            <w:pPr>
              <w:pStyle w:val="ChronTabledetails"/>
            </w:pPr>
            <w:r>
              <w:t>s 1, s 2 commenced 2 October 2019 (LA s 75 (1))</w:t>
            </w:r>
          </w:p>
          <w:p w:rsidR="00EE455C" w:rsidRPr="006D6B9D" w:rsidRDefault="00EE455C" w:rsidP="0060786F">
            <w:pPr>
              <w:pStyle w:val="ChronTabledetails"/>
            </w:pPr>
            <w:r w:rsidRPr="000C03CF">
              <w:t>remainder commence</w:t>
            </w:r>
            <w:r>
              <w:t>d</w:t>
            </w:r>
            <w:r w:rsidRPr="000C03CF">
              <w:t xml:space="preserve"> 18 November 2019 (s 2 and CN2019-17)</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D6B9D">
            <w:pPr>
              <w:pStyle w:val="ChronTable"/>
            </w:pPr>
            <w:r>
              <w:t>28</w:t>
            </w:r>
          </w:p>
        </w:tc>
        <w:tc>
          <w:tcPr>
            <w:tcW w:w="6480" w:type="dxa"/>
            <w:tcBorders>
              <w:top w:val="nil"/>
              <w:left w:val="nil"/>
              <w:right w:val="nil"/>
            </w:tcBorders>
            <w:shd w:val="clear" w:color="000000" w:fill="auto"/>
          </w:tcPr>
          <w:p w:rsidR="006D6B9D" w:rsidRDefault="00492DF0" w:rsidP="006D6B9D">
            <w:pPr>
              <w:pStyle w:val="ChronTable"/>
            </w:pPr>
            <w:r>
              <w:t>Planning and Development (Community Concessional Leases) Amendment Act 2019</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83175">
            <w:pPr>
              <w:pStyle w:val="ChronTabledetails"/>
            </w:pPr>
          </w:p>
        </w:tc>
        <w:tc>
          <w:tcPr>
            <w:tcW w:w="6480" w:type="dxa"/>
            <w:tcBorders>
              <w:top w:val="nil"/>
              <w:left w:val="nil"/>
              <w:right w:val="nil"/>
            </w:tcBorders>
            <w:shd w:val="clear" w:color="000000" w:fill="auto"/>
          </w:tcPr>
          <w:p w:rsidR="006D6B9D" w:rsidRDefault="006D6B9D" w:rsidP="006D6B9D">
            <w:pPr>
              <w:pStyle w:val="ChronTabledetails"/>
            </w:pPr>
            <w:r>
              <w:t>notified LR 2 October 2019</w:t>
            </w:r>
          </w:p>
          <w:p w:rsidR="006D6B9D" w:rsidRDefault="006D6B9D" w:rsidP="006D6B9D">
            <w:pPr>
              <w:pStyle w:val="ChronTabledetails"/>
            </w:pPr>
            <w:r>
              <w:t>s 1, s 2 commenced 2 October 2019 (LA s 75 (1))</w:t>
            </w:r>
          </w:p>
          <w:p w:rsidR="00492DF0" w:rsidRDefault="00492DF0" w:rsidP="00492DF0">
            <w:pPr>
              <w:pStyle w:val="ChronTabledetails"/>
            </w:pPr>
            <w:r>
              <w:rPr>
                <w:u w:val="single"/>
              </w:rPr>
              <w:t>remainder awaiting commencement (s 2)</w:t>
            </w:r>
          </w:p>
          <w:p w:rsidR="00492DF0" w:rsidRDefault="00492DF0" w:rsidP="00492DF0">
            <w:pPr>
              <w:pStyle w:val="ChronTabledetails"/>
            </w:pPr>
            <w:r>
              <w:rPr>
                <w:i/>
                <w:iCs/>
              </w:rPr>
              <w:t>Note</w:t>
            </w:r>
            <w:r>
              <w:tab/>
              <w:t>default commencement under LA s 79:  2 April 2020</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D6B9D">
            <w:pPr>
              <w:pStyle w:val="ChronTable"/>
            </w:pPr>
            <w:r>
              <w:t>29</w:t>
            </w:r>
          </w:p>
        </w:tc>
        <w:tc>
          <w:tcPr>
            <w:tcW w:w="6480" w:type="dxa"/>
            <w:tcBorders>
              <w:top w:val="nil"/>
              <w:left w:val="nil"/>
              <w:right w:val="nil"/>
            </w:tcBorders>
            <w:shd w:val="clear" w:color="000000" w:fill="auto"/>
          </w:tcPr>
          <w:p w:rsidR="006D6B9D" w:rsidRDefault="00492DF0" w:rsidP="006D6B9D">
            <w:pPr>
              <w:pStyle w:val="ChronTable"/>
            </w:pPr>
            <w:r>
              <w:t>Official Visitor Amendment Act 2019</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83175">
            <w:pPr>
              <w:pStyle w:val="ChronTabledetails"/>
            </w:pPr>
          </w:p>
        </w:tc>
        <w:tc>
          <w:tcPr>
            <w:tcW w:w="6480" w:type="dxa"/>
            <w:tcBorders>
              <w:top w:val="nil"/>
              <w:left w:val="nil"/>
              <w:right w:val="nil"/>
            </w:tcBorders>
            <w:shd w:val="clear" w:color="000000" w:fill="auto"/>
          </w:tcPr>
          <w:p w:rsidR="006D6B9D" w:rsidRDefault="006D6B9D" w:rsidP="006D6B9D">
            <w:pPr>
              <w:pStyle w:val="ChronTabledetails"/>
            </w:pPr>
            <w:r>
              <w:t>notified LR 2 October 2019</w:t>
            </w:r>
          </w:p>
          <w:p w:rsidR="006D6B9D" w:rsidRDefault="006D6B9D" w:rsidP="006D6B9D">
            <w:pPr>
              <w:pStyle w:val="ChronTabledetails"/>
            </w:pPr>
            <w:r>
              <w:t>s 1, s 2 commenced 2 October 2019 (LA s 75 (1))</w:t>
            </w:r>
          </w:p>
          <w:p w:rsidR="00492DF0" w:rsidRDefault="00492DF0" w:rsidP="006D6B9D">
            <w:pPr>
              <w:pStyle w:val="ChronTabledetails"/>
            </w:pPr>
            <w:r>
              <w:rPr>
                <w:u w:val="single"/>
              </w:rPr>
              <w:t>s 7, s 9, s 10 (so far as it inserts s 15 (2)-(7)</w:t>
            </w:r>
            <w:r w:rsidR="008D1FDF">
              <w:rPr>
                <w:u w:val="single"/>
              </w:rPr>
              <w:t>), s 16, s 19, ss 25-30, ss 32-35, s 37, sch 1 amdt 1.8, sch 1 amdt 1.23 awaiting commencement (s 2 (1))</w:t>
            </w:r>
          </w:p>
          <w:p w:rsidR="008D1FDF" w:rsidRDefault="008D1FDF" w:rsidP="006D6B9D">
            <w:pPr>
              <w:pStyle w:val="ChronTabledetails"/>
            </w:pPr>
            <w:r>
              <w:t>remainder commenced 3 October 2019 (s 2 (2))</w:t>
            </w:r>
          </w:p>
          <w:p w:rsidR="008D1FDF" w:rsidRPr="008D1FDF" w:rsidRDefault="008D1FDF" w:rsidP="00965986">
            <w:pPr>
              <w:pStyle w:val="ChronTabledetails"/>
            </w:pPr>
            <w:r w:rsidRPr="008D1FDF">
              <w:rPr>
                <w:i/>
                <w:iCs/>
              </w:rPr>
              <w:t>Note</w:t>
            </w:r>
            <w:r>
              <w:rPr>
                <w:i/>
                <w:iCs/>
              </w:rPr>
              <w:tab/>
            </w:r>
            <w:r w:rsidRPr="008D1FDF">
              <w:t xml:space="preserve">default commencement </w:t>
            </w:r>
            <w:r>
              <w:t>under LA s 79:  2 April 2020</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D6B9D">
            <w:pPr>
              <w:pStyle w:val="ChronTable"/>
            </w:pPr>
            <w:r>
              <w:t>30</w:t>
            </w:r>
          </w:p>
        </w:tc>
        <w:tc>
          <w:tcPr>
            <w:tcW w:w="6480" w:type="dxa"/>
            <w:tcBorders>
              <w:top w:val="nil"/>
              <w:left w:val="nil"/>
              <w:right w:val="nil"/>
            </w:tcBorders>
            <w:shd w:val="clear" w:color="000000" w:fill="auto"/>
          </w:tcPr>
          <w:p w:rsidR="006D6B9D" w:rsidRDefault="008D1FDF" w:rsidP="006D6B9D">
            <w:pPr>
              <w:pStyle w:val="ChronTable"/>
            </w:pPr>
            <w:r>
              <w:t>Energy Efficiency (Cost of Living) Improvement Amendment Act 2019</w:t>
            </w:r>
          </w:p>
        </w:tc>
      </w:tr>
      <w:tr w:rsidR="006D6B9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6D6B9D" w:rsidRPr="00935D4E" w:rsidRDefault="006D6B9D" w:rsidP="00683175">
            <w:pPr>
              <w:pStyle w:val="ChronTabledetails"/>
            </w:pPr>
          </w:p>
        </w:tc>
        <w:tc>
          <w:tcPr>
            <w:tcW w:w="6480" w:type="dxa"/>
            <w:tcBorders>
              <w:top w:val="nil"/>
              <w:left w:val="nil"/>
              <w:right w:val="nil"/>
            </w:tcBorders>
            <w:shd w:val="clear" w:color="000000" w:fill="auto"/>
          </w:tcPr>
          <w:p w:rsidR="006D6B9D" w:rsidRDefault="006D6B9D" w:rsidP="006D6B9D">
            <w:pPr>
              <w:pStyle w:val="ChronTabledetails"/>
            </w:pPr>
            <w:r>
              <w:t>notified LR 3 October 2019</w:t>
            </w:r>
          </w:p>
          <w:p w:rsidR="006D6B9D" w:rsidRDefault="006D6B9D" w:rsidP="006D6B9D">
            <w:pPr>
              <w:pStyle w:val="ChronTabledetails"/>
            </w:pPr>
            <w:r>
              <w:t>s 1, s 2 commenced 3 October 2019 (LA s 75 (1))</w:t>
            </w:r>
          </w:p>
          <w:p w:rsidR="008D1FDF" w:rsidRDefault="00A7187D" w:rsidP="006D6B9D">
            <w:pPr>
              <w:pStyle w:val="ChronTabledetails"/>
            </w:pPr>
            <w:r>
              <w:t>s 3, s 5, s 14, s 21, s 23, s 25, s 28 commenced 4 October 2019 (s 2 (1))</w:t>
            </w:r>
          </w:p>
          <w:p w:rsidR="00A7187D" w:rsidRDefault="00A7187D" w:rsidP="006D6B9D">
            <w:pPr>
              <w:pStyle w:val="ChronTabledetails"/>
              <w:rPr>
                <w:u w:val="single"/>
              </w:rPr>
            </w:pPr>
            <w:r>
              <w:rPr>
                <w:u w:val="single"/>
              </w:rPr>
              <w:t>s 4 (1), s 11, s 27 awaiting commencement (s 2 (2))</w:t>
            </w:r>
          </w:p>
          <w:p w:rsidR="00A7187D" w:rsidRDefault="00A7187D" w:rsidP="006D6B9D">
            <w:pPr>
              <w:pStyle w:val="ChronTabledetails"/>
            </w:pPr>
            <w:r>
              <w:rPr>
                <w:u w:val="single"/>
              </w:rPr>
              <w:t>remainder commences 1 January 2021 (s 2 (5))</w:t>
            </w:r>
          </w:p>
          <w:p w:rsidR="00A7187D" w:rsidRPr="00A7187D" w:rsidRDefault="00A7187D" w:rsidP="00965986">
            <w:pPr>
              <w:pStyle w:val="ChronTabledetails"/>
              <w:ind w:left="720" w:hanging="720"/>
            </w:pPr>
            <w:r>
              <w:rPr>
                <w:i/>
                <w:iCs/>
              </w:rPr>
              <w:t>Note</w:t>
            </w:r>
            <w:r>
              <w:tab/>
              <w:t xml:space="preserve">default commencement under s 2 (3):  </w:t>
            </w:r>
            <w:r w:rsidR="00D56EAA">
              <w:t>3</w:t>
            </w:r>
            <w:r>
              <w:t xml:space="preserve"> October 2020 (LA s 79 does not apply to the provisions mentioned in s 2 (2))</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0A6260" w:rsidP="007F3FDA">
            <w:pPr>
              <w:pStyle w:val="ChronTable"/>
            </w:pPr>
            <w:r>
              <w:t>31</w:t>
            </w:r>
          </w:p>
        </w:tc>
        <w:tc>
          <w:tcPr>
            <w:tcW w:w="6480" w:type="dxa"/>
            <w:tcBorders>
              <w:top w:val="nil"/>
              <w:left w:val="nil"/>
              <w:right w:val="nil"/>
            </w:tcBorders>
            <w:shd w:val="clear" w:color="000000" w:fill="auto"/>
          </w:tcPr>
          <w:p w:rsidR="007F3FDA" w:rsidRDefault="000A6260" w:rsidP="007F3FDA">
            <w:pPr>
              <w:pStyle w:val="ChronTable"/>
            </w:pPr>
            <w:r w:rsidRPr="000A6260">
              <w:t>Sentencing (Drug and Alcohol Treatment Orders) Legislation Amendment Act 2019</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683175">
            <w:pPr>
              <w:pStyle w:val="ChronTabledetails"/>
            </w:pPr>
          </w:p>
        </w:tc>
        <w:tc>
          <w:tcPr>
            <w:tcW w:w="6480" w:type="dxa"/>
            <w:tcBorders>
              <w:top w:val="nil"/>
              <w:left w:val="nil"/>
              <w:right w:val="nil"/>
            </w:tcBorders>
            <w:shd w:val="clear" w:color="000000" w:fill="auto"/>
          </w:tcPr>
          <w:p w:rsidR="000A6260" w:rsidRDefault="000A6260" w:rsidP="000A6260">
            <w:pPr>
              <w:pStyle w:val="ChronTabledetails"/>
            </w:pPr>
            <w:r>
              <w:t>notified LR 9 October 2019</w:t>
            </w:r>
          </w:p>
          <w:p w:rsidR="000A6260" w:rsidRDefault="000A6260" w:rsidP="00A577E3">
            <w:pPr>
              <w:pStyle w:val="ChronTabledetails"/>
            </w:pPr>
            <w:r>
              <w:t>s 1, s 2 commenced 9 October 2019 (LA s 75 (1))</w:t>
            </w:r>
          </w:p>
          <w:p w:rsidR="00CC60BF" w:rsidRPr="000A6260" w:rsidRDefault="00CC60BF" w:rsidP="00A577E3">
            <w:pPr>
              <w:pStyle w:val="ChronTabledetails"/>
            </w:pPr>
            <w:r w:rsidRPr="00A577E3">
              <w:t>remainder commence</w:t>
            </w:r>
            <w:r>
              <w:t>d 3 December 2019</w:t>
            </w:r>
            <w:r w:rsidRPr="00A577E3">
              <w:t xml:space="preserve"> (s 2 (1)</w:t>
            </w:r>
            <w:r>
              <w:t xml:space="preserve"> and CN2019-19</w:t>
            </w:r>
            <w:r w:rsidRPr="00A577E3">
              <w:t>)</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0A6260" w:rsidP="007F3FDA">
            <w:pPr>
              <w:pStyle w:val="ChronTable"/>
            </w:pPr>
            <w:r>
              <w:t>32</w:t>
            </w:r>
          </w:p>
        </w:tc>
        <w:tc>
          <w:tcPr>
            <w:tcW w:w="6480" w:type="dxa"/>
            <w:tcBorders>
              <w:top w:val="nil"/>
              <w:left w:val="nil"/>
              <w:right w:val="nil"/>
            </w:tcBorders>
            <w:shd w:val="clear" w:color="000000" w:fill="auto"/>
          </w:tcPr>
          <w:p w:rsidR="007F3FDA" w:rsidRDefault="000A6260" w:rsidP="007F3FDA">
            <w:pPr>
              <w:pStyle w:val="ChronTable"/>
            </w:pPr>
            <w:r w:rsidRPr="000A6260">
              <w:t>Courts (Fair Work and Work Safety) Legislation Amendment Act 2019</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683175">
            <w:pPr>
              <w:pStyle w:val="ChronTabledetails"/>
            </w:pPr>
          </w:p>
        </w:tc>
        <w:tc>
          <w:tcPr>
            <w:tcW w:w="6480" w:type="dxa"/>
            <w:tcBorders>
              <w:top w:val="nil"/>
              <w:left w:val="nil"/>
              <w:right w:val="nil"/>
            </w:tcBorders>
            <w:shd w:val="clear" w:color="000000" w:fill="auto"/>
          </w:tcPr>
          <w:p w:rsidR="000A6260" w:rsidRDefault="000A6260" w:rsidP="000A6260">
            <w:pPr>
              <w:pStyle w:val="ChronTabledetails"/>
            </w:pPr>
            <w:r>
              <w:t>notified LR 9 October 2019</w:t>
            </w:r>
          </w:p>
          <w:p w:rsidR="000A6260" w:rsidRDefault="000A6260" w:rsidP="000A6260">
            <w:pPr>
              <w:pStyle w:val="ChronTabledetails"/>
            </w:pPr>
            <w:r>
              <w:t>s 1, s 2 commenced 9 October 2019 (LA s 75 (1))</w:t>
            </w:r>
          </w:p>
          <w:p w:rsidR="007F3FDA" w:rsidRDefault="00A20FAA" w:rsidP="006D6B9D">
            <w:pPr>
              <w:pStyle w:val="ChronTabledetails"/>
            </w:pPr>
            <w:r>
              <w:t>s 3, pt 3, pt 4, s 14, pt 6 commenced 10 October 2019 (s 2 (1))</w:t>
            </w:r>
          </w:p>
          <w:p w:rsidR="00A20FAA" w:rsidRDefault="00A20FAA" w:rsidP="006D6B9D">
            <w:pPr>
              <w:pStyle w:val="ChronTabledetails"/>
            </w:pPr>
            <w:r>
              <w:rPr>
                <w:u w:val="single"/>
              </w:rPr>
              <w:t>remainder awaiting commencement (s 2 (2))</w:t>
            </w:r>
          </w:p>
          <w:p w:rsidR="00A20FAA" w:rsidRPr="00A20FAA" w:rsidRDefault="00A20FAA" w:rsidP="00A20FAA">
            <w:pPr>
              <w:pStyle w:val="ChronTabledetails"/>
              <w:ind w:left="720" w:hanging="720"/>
            </w:pPr>
            <w:r>
              <w:rPr>
                <w:i/>
                <w:iCs/>
              </w:rPr>
              <w:t>Note</w:t>
            </w:r>
            <w:r>
              <w:tab/>
              <w:t>default commencement under s 2 (3):  9 October 20</w:t>
            </w:r>
            <w:r w:rsidR="005277E8">
              <w:t>20</w:t>
            </w:r>
            <w:r>
              <w:t xml:space="preserve"> (LA s 79 does not apply to this Act)</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0A6260" w:rsidP="007F3FDA">
            <w:pPr>
              <w:pStyle w:val="ChronTable"/>
            </w:pPr>
            <w:r>
              <w:lastRenderedPageBreak/>
              <w:t>33</w:t>
            </w:r>
          </w:p>
        </w:tc>
        <w:tc>
          <w:tcPr>
            <w:tcW w:w="6480" w:type="dxa"/>
            <w:tcBorders>
              <w:top w:val="nil"/>
              <w:left w:val="nil"/>
              <w:right w:val="nil"/>
            </w:tcBorders>
            <w:shd w:val="clear" w:color="000000" w:fill="auto"/>
          </w:tcPr>
          <w:p w:rsidR="007F3FDA" w:rsidRDefault="000A6260" w:rsidP="007F3FDA">
            <w:pPr>
              <w:pStyle w:val="ChronTable"/>
            </w:pPr>
            <w:r w:rsidRPr="000A6260">
              <w:t>Health Amendment Act 2019</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683175">
            <w:pPr>
              <w:pStyle w:val="ChronTabledetails"/>
            </w:pPr>
          </w:p>
        </w:tc>
        <w:tc>
          <w:tcPr>
            <w:tcW w:w="6480" w:type="dxa"/>
            <w:tcBorders>
              <w:top w:val="nil"/>
              <w:left w:val="nil"/>
              <w:right w:val="nil"/>
            </w:tcBorders>
            <w:shd w:val="clear" w:color="000000" w:fill="auto"/>
          </w:tcPr>
          <w:p w:rsidR="000A6260" w:rsidRDefault="000A6260" w:rsidP="000A6260">
            <w:pPr>
              <w:pStyle w:val="ChronTabledetails"/>
            </w:pPr>
            <w:r>
              <w:t>notified LR 9 October 2019</w:t>
            </w:r>
          </w:p>
          <w:p w:rsidR="000A6260" w:rsidRDefault="000A6260" w:rsidP="000A6260">
            <w:pPr>
              <w:pStyle w:val="ChronTabledetails"/>
            </w:pPr>
            <w:r>
              <w:t>s 1, s 2 commenced 9 October 2019 (LA s 75 (1))</w:t>
            </w:r>
          </w:p>
          <w:p w:rsidR="007F3FDA" w:rsidRDefault="00BC38D4" w:rsidP="006D6B9D">
            <w:pPr>
              <w:pStyle w:val="ChronTabledetails"/>
            </w:pPr>
            <w:r>
              <w:t>remainder commenced 10 October 2019 (s 2)</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0A6260" w:rsidP="007F3FDA">
            <w:pPr>
              <w:pStyle w:val="ChronTable"/>
            </w:pPr>
            <w:r>
              <w:t>34</w:t>
            </w:r>
          </w:p>
        </w:tc>
        <w:tc>
          <w:tcPr>
            <w:tcW w:w="6480" w:type="dxa"/>
            <w:tcBorders>
              <w:top w:val="nil"/>
              <w:left w:val="nil"/>
              <w:right w:val="nil"/>
            </w:tcBorders>
            <w:shd w:val="clear" w:color="000000" w:fill="auto"/>
          </w:tcPr>
          <w:p w:rsidR="007F3FDA" w:rsidRDefault="000A6260" w:rsidP="007F3FDA">
            <w:pPr>
              <w:pStyle w:val="ChronTable"/>
            </w:pPr>
            <w:r w:rsidRPr="000A6260">
              <w:t>Drugs of Dependence (Personal Cannabis Use) Amendment Act 2019</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683175">
            <w:pPr>
              <w:pStyle w:val="ChronTabledetails"/>
            </w:pPr>
          </w:p>
        </w:tc>
        <w:tc>
          <w:tcPr>
            <w:tcW w:w="6480" w:type="dxa"/>
            <w:tcBorders>
              <w:top w:val="nil"/>
              <w:left w:val="nil"/>
              <w:right w:val="nil"/>
            </w:tcBorders>
            <w:shd w:val="clear" w:color="000000" w:fill="auto"/>
          </w:tcPr>
          <w:p w:rsidR="000A6260" w:rsidRDefault="000A6260" w:rsidP="000A6260">
            <w:pPr>
              <w:pStyle w:val="ChronTabledetails"/>
            </w:pPr>
            <w:r>
              <w:t>notified LR 10 October 2019</w:t>
            </w:r>
          </w:p>
          <w:p w:rsidR="000A6260" w:rsidRDefault="000A6260" w:rsidP="000A6260">
            <w:pPr>
              <w:pStyle w:val="ChronTabledetails"/>
            </w:pPr>
            <w:r>
              <w:t>s 1, s 2 commenced 10 October 2019 (LA s 75 (1))</w:t>
            </w:r>
          </w:p>
          <w:p w:rsidR="007F3FDA" w:rsidRDefault="00BC38D4" w:rsidP="006D6B9D">
            <w:pPr>
              <w:pStyle w:val="ChronTabledetails"/>
            </w:pPr>
            <w:r w:rsidRPr="00BC38D4">
              <w:rPr>
                <w:u w:val="single"/>
              </w:rPr>
              <w:t>remainder awaiting commencement (s 2</w:t>
            </w:r>
            <w:r w:rsidR="00F7209B">
              <w:rPr>
                <w:u w:val="single"/>
              </w:rPr>
              <w:t xml:space="preserve"> (1)</w:t>
            </w:r>
            <w:r w:rsidRPr="00BC38D4">
              <w:rPr>
                <w:u w:val="single"/>
              </w:rPr>
              <w:t>)</w:t>
            </w:r>
          </w:p>
          <w:p w:rsidR="00BC38D4" w:rsidRPr="00BC38D4" w:rsidRDefault="00BC38D4" w:rsidP="007E4089">
            <w:pPr>
              <w:pStyle w:val="ChronTabledetails"/>
              <w:ind w:left="720" w:hanging="720"/>
            </w:pPr>
            <w:r>
              <w:rPr>
                <w:i/>
                <w:iCs/>
              </w:rPr>
              <w:t>Note</w:t>
            </w:r>
            <w:r>
              <w:tab/>
            </w:r>
            <w:r w:rsidR="005E44F4">
              <w:t>under s 2 (2) the Minister must not fix a da</w:t>
            </w:r>
            <w:r w:rsidR="007E4089">
              <w:t>y</w:t>
            </w:r>
            <w:r w:rsidR="005E44F4">
              <w:t xml:space="preserve"> before </w:t>
            </w:r>
            <w:r w:rsidR="007E4089">
              <w:t>notification of guidance material made under s 171BA</w:t>
            </w:r>
            <w:r w:rsidR="00B76518">
              <w:t xml:space="preserve"> (LA s 79 does not apply to this Act)</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0A6260" w:rsidP="007F3FDA">
            <w:pPr>
              <w:pStyle w:val="ChronTable"/>
            </w:pPr>
            <w:r>
              <w:t>35</w:t>
            </w:r>
          </w:p>
        </w:tc>
        <w:tc>
          <w:tcPr>
            <w:tcW w:w="6480" w:type="dxa"/>
            <w:tcBorders>
              <w:top w:val="nil"/>
              <w:left w:val="nil"/>
              <w:right w:val="nil"/>
            </w:tcBorders>
            <w:shd w:val="clear" w:color="000000" w:fill="auto"/>
          </w:tcPr>
          <w:p w:rsidR="007F3FDA" w:rsidRDefault="000A6260" w:rsidP="007F3FDA">
            <w:pPr>
              <w:pStyle w:val="ChronTable"/>
            </w:pPr>
            <w:r w:rsidRPr="000A6260">
              <w:t>Animal Welfare Legislation Amendment Act 2019</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683175">
            <w:pPr>
              <w:pStyle w:val="ChronTabledetails"/>
            </w:pPr>
          </w:p>
        </w:tc>
        <w:tc>
          <w:tcPr>
            <w:tcW w:w="6480" w:type="dxa"/>
            <w:tcBorders>
              <w:top w:val="nil"/>
              <w:left w:val="nil"/>
              <w:right w:val="nil"/>
            </w:tcBorders>
            <w:shd w:val="clear" w:color="000000" w:fill="auto"/>
          </w:tcPr>
          <w:p w:rsidR="000A6260" w:rsidRDefault="000A6260" w:rsidP="000A6260">
            <w:pPr>
              <w:pStyle w:val="ChronTabledetails"/>
            </w:pPr>
            <w:r>
              <w:t>notified LR 10 October 2019</w:t>
            </w:r>
          </w:p>
          <w:p w:rsidR="000A6260" w:rsidRDefault="000A6260" w:rsidP="000A6260">
            <w:pPr>
              <w:pStyle w:val="ChronTabledetails"/>
            </w:pPr>
            <w:r>
              <w:t>s 1, s 2 commenced 10 October 2019 (LA s 75 (1))</w:t>
            </w:r>
          </w:p>
          <w:p w:rsidR="007F3FDA" w:rsidRDefault="00BC38D4" w:rsidP="00BC38D4">
            <w:pPr>
              <w:pStyle w:val="ChronTabledetails"/>
              <w:rPr>
                <w:u w:val="single"/>
              </w:rPr>
            </w:pPr>
            <w:r w:rsidRPr="00BC38D4">
              <w:rPr>
                <w:u w:val="single"/>
              </w:rPr>
              <w:t>s 25, s 32, s 50, s 51, s 53, s 54, s 56, s 85, s 86, s 106, s 113, s 117, s 119, pts 4-6, s 134</w:t>
            </w:r>
            <w:r w:rsidR="00544609">
              <w:rPr>
                <w:u w:val="single"/>
              </w:rPr>
              <w:t>,</w:t>
            </w:r>
            <w:r w:rsidRPr="00BC38D4">
              <w:rPr>
                <w:u w:val="single"/>
              </w:rPr>
              <w:t xml:space="preserve"> pts 8-11 commence 10 April 2020</w:t>
            </w:r>
            <w:r>
              <w:rPr>
                <w:u w:val="single"/>
              </w:rPr>
              <w:t xml:space="preserve"> (s 2 (2))</w:t>
            </w:r>
          </w:p>
          <w:p w:rsidR="009C6280" w:rsidRPr="00817B1D" w:rsidRDefault="009C6280" w:rsidP="00BC38D4">
            <w:pPr>
              <w:pStyle w:val="ChronTabledetails"/>
              <w:rPr>
                <w:u w:val="single"/>
              </w:rPr>
            </w:pPr>
            <w:r w:rsidRPr="00817B1D">
              <w:t>remainder commence</w:t>
            </w:r>
            <w:r>
              <w:t>d</w:t>
            </w:r>
            <w:r w:rsidRPr="00817B1D">
              <w:t xml:space="preserve"> 17 October 2019 (s 2 (1))</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7F3FDA">
            <w:pPr>
              <w:pStyle w:val="ChronTable"/>
            </w:pPr>
            <w:r>
              <w:t>36</w:t>
            </w:r>
          </w:p>
        </w:tc>
        <w:tc>
          <w:tcPr>
            <w:tcW w:w="6480" w:type="dxa"/>
            <w:tcBorders>
              <w:top w:val="nil"/>
              <w:left w:val="nil"/>
              <w:right w:val="nil"/>
            </w:tcBorders>
            <w:shd w:val="clear" w:color="000000" w:fill="auto"/>
          </w:tcPr>
          <w:p w:rsidR="007F3FDA" w:rsidRDefault="000A6260" w:rsidP="007F3FDA">
            <w:pPr>
              <w:pStyle w:val="ChronTable"/>
            </w:pPr>
            <w:r w:rsidRPr="000A6260">
              <w:t>Public Sector Management Amendment Act 2019</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683175">
            <w:pPr>
              <w:pStyle w:val="ChronTabledetails"/>
            </w:pPr>
          </w:p>
        </w:tc>
        <w:tc>
          <w:tcPr>
            <w:tcW w:w="6480" w:type="dxa"/>
            <w:tcBorders>
              <w:top w:val="nil"/>
              <w:left w:val="nil"/>
              <w:right w:val="nil"/>
            </w:tcBorders>
            <w:shd w:val="clear" w:color="000000" w:fill="auto"/>
          </w:tcPr>
          <w:p w:rsidR="000A6260" w:rsidRDefault="000A6260" w:rsidP="000A6260">
            <w:pPr>
              <w:pStyle w:val="ChronTabledetails"/>
            </w:pPr>
            <w:r>
              <w:t>notified LR 10 October 2019</w:t>
            </w:r>
          </w:p>
          <w:p w:rsidR="000A6260" w:rsidRDefault="000A6260" w:rsidP="000A6260">
            <w:pPr>
              <w:pStyle w:val="ChronTabledetails"/>
            </w:pPr>
            <w:r>
              <w:t>s 1, s 2 commenced 10 October 2019 (LA s 75 (1))</w:t>
            </w:r>
          </w:p>
          <w:p w:rsidR="007F3FDA" w:rsidRDefault="00BC38D4" w:rsidP="006D6B9D">
            <w:pPr>
              <w:pStyle w:val="ChronTabledetails"/>
            </w:pPr>
            <w:r>
              <w:t>remainder commenced 11 October 2019 (s 2)</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7F3FDA">
            <w:pPr>
              <w:pStyle w:val="ChronTable"/>
            </w:pPr>
            <w:r>
              <w:t>37</w:t>
            </w:r>
          </w:p>
        </w:tc>
        <w:tc>
          <w:tcPr>
            <w:tcW w:w="6480" w:type="dxa"/>
            <w:tcBorders>
              <w:top w:val="nil"/>
              <w:left w:val="nil"/>
              <w:right w:val="nil"/>
            </w:tcBorders>
            <w:shd w:val="clear" w:color="000000" w:fill="auto"/>
          </w:tcPr>
          <w:p w:rsidR="007F3FDA" w:rsidRDefault="000A6260" w:rsidP="007F3FDA">
            <w:pPr>
              <w:pStyle w:val="ChronTable"/>
            </w:pPr>
            <w:r w:rsidRPr="000A6260">
              <w:t>Freedom of Information Amendment Act 2019</w:t>
            </w:r>
          </w:p>
        </w:tc>
      </w:tr>
      <w:tr w:rsidR="007F3FD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F3FDA" w:rsidRPr="00935D4E" w:rsidRDefault="007F3FDA" w:rsidP="00683175">
            <w:pPr>
              <w:pStyle w:val="ChronTabledetails"/>
            </w:pPr>
          </w:p>
        </w:tc>
        <w:tc>
          <w:tcPr>
            <w:tcW w:w="6480" w:type="dxa"/>
            <w:tcBorders>
              <w:top w:val="nil"/>
              <w:left w:val="nil"/>
              <w:right w:val="nil"/>
            </w:tcBorders>
            <w:shd w:val="clear" w:color="000000" w:fill="auto"/>
          </w:tcPr>
          <w:p w:rsidR="000A6260" w:rsidRDefault="000A6260" w:rsidP="000A6260">
            <w:pPr>
              <w:pStyle w:val="ChronTabledetails"/>
            </w:pPr>
            <w:r>
              <w:t>notified LR 10 October 2019</w:t>
            </w:r>
          </w:p>
          <w:p w:rsidR="0055593B" w:rsidRDefault="000A6260" w:rsidP="006D6B9D">
            <w:pPr>
              <w:pStyle w:val="ChronTabledetails"/>
            </w:pPr>
            <w:r>
              <w:t>s 1, s 2 commenced 10 October 2019 (LA s 75 (1))</w:t>
            </w:r>
          </w:p>
          <w:p w:rsidR="009C6280" w:rsidRPr="0055593B" w:rsidRDefault="009C6280" w:rsidP="006D6B9D">
            <w:pPr>
              <w:pStyle w:val="ChronTabledetails"/>
            </w:pPr>
            <w:r w:rsidRPr="00817B1D">
              <w:t>remainder commence</w:t>
            </w:r>
            <w:r>
              <w:t>d 15 October 2019</w:t>
            </w:r>
            <w:r w:rsidRPr="00817B1D">
              <w:t xml:space="preserve"> (s 2</w:t>
            </w:r>
            <w:r>
              <w:t xml:space="preserve"> and CN2019-16</w:t>
            </w:r>
            <w:r w:rsidRPr="00817B1D">
              <w:t>)</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B52810">
            <w:pPr>
              <w:pStyle w:val="ChronTable"/>
            </w:pPr>
            <w:r>
              <w:t>38</w:t>
            </w:r>
          </w:p>
        </w:tc>
        <w:tc>
          <w:tcPr>
            <w:tcW w:w="6480" w:type="dxa"/>
            <w:tcBorders>
              <w:top w:val="nil"/>
              <w:left w:val="nil"/>
              <w:right w:val="nil"/>
            </w:tcBorders>
            <w:shd w:val="clear" w:color="000000" w:fill="auto"/>
          </w:tcPr>
          <w:p w:rsidR="00B52810" w:rsidRDefault="00B52810" w:rsidP="00B52810">
            <w:pPr>
              <w:pStyle w:val="ChronTable"/>
            </w:pPr>
            <w:r w:rsidRPr="00B52810">
              <w:t>Work Health and Safety Amendment Act 2019</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683175">
            <w:pPr>
              <w:pStyle w:val="ChronTabledetails"/>
            </w:pPr>
          </w:p>
        </w:tc>
        <w:tc>
          <w:tcPr>
            <w:tcW w:w="6480" w:type="dxa"/>
            <w:tcBorders>
              <w:top w:val="nil"/>
              <w:left w:val="nil"/>
              <w:right w:val="nil"/>
            </w:tcBorders>
            <w:shd w:val="clear" w:color="000000" w:fill="auto"/>
          </w:tcPr>
          <w:p w:rsidR="00B52810" w:rsidRDefault="00B52810" w:rsidP="000A6260">
            <w:pPr>
              <w:pStyle w:val="ChronTabledetails"/>
            </w:pPr>
            <w:r>
              <w:t>notified LR 31 October 2019</w:t>
            </w:r>
          </w:p>
          <w:p w:rsidR="00A0142F" w:rsidRDefault="00B52810" w:rsidP="00A0142F">
            <w:pPr>
              <w:pStyle w:val="ChronTabledetails"/>
            </w:pPr>
            <w:r>
              <w:t>s 1, s 2 commenced 31 October 2019 (LA s 75 (1))</w:t>
            </w:r>
          </w:p>
          <w:p w:rsidR="00CC60BF" w:rsidRDefault="00CC60BF" w:rsidP="00A0142F">
            <w:pPr>
              <w:pStyle w:val="ChronTabledetails"/>
            </w:pPr>
            <w:r>
              <w:t>ss 3-21, s 23, s 24, s 27 commenced 5 December 2019 (s 2 (1) and CN2019</w:t>
            </w:r>
            <w:r>
              <w:noBreakHyphen/>
              <w:t>20)</w:t>
            </w:r>
          </w:p>
          <w:p w:rsidR="00CC60BF" w:rsidRPr="00D709E1" w:rsidRDefault="00CC60BF" w:rsidP="00CC60BF">
            <w:pPr>
              <w:pStyle w:val="ChronTabledetails"/>
              <w:rPr>
                <w:spacing w:val="-2"/>
                <w:u w:val="single"/>
              </w:rPr>
            </w:pPr>
            <w:r w:rsidRPr="00D709E1">
              <w:rPr>
                <w:spacing w:val="-2"/>
                <w:u w:val="single"/>
              </w:rPr>
              <w:t>sch 1 pt 1.12 commences 1 July 2020 (s 2 (2) and see Working with Vulnerable People (Background Checking) Amendment Act 2019 A2019-13 s 2)</w:t>
            </w:r>
          </w:p>
          <w:p w:rsidR="00CC60BF" w:rsidRPr="00A0142F" w:rsidRDefault="00CC60BF" w:rsidP="00CC60BF">
            <w:pPr>
              <w:pStyle w:val="ChronTabledetails"/>
              <w:rPr>
                <w:u w:val="single"/>
              </w:rPr>
            </w:pPr>
            <w:r w:rsidRPr="00A0142F">
              <w:rPr>
                <w:u w:val="single"/>
              </w:rPr>
              <w:t>remainder awaiting commencement</w:t>
            </w:r>
            <w:r>
              <w:rPr>
                <w:u w:val="single"/>
              </w:rPr>
              <w:t xml:space="preserve"> (s 2 (1))</w:t>
            </w:r>
          </w:p>
          <w:p w:rsidR="00CC60BF" w:rsidRDefault="00CC60BF" w:rsidP="00CC60BF">
            <w:pPr>
              <w:pStyle w:val="ChronTabledetails"/>
            </w:pPr>
            <w:r>
              <w:rPr>
                <w:i/>
                <w:iCs/>
              </w:rPr>
              <w:t>Note</w:t>
            </w:r>
            <w:r>
              <w:tab/>
              <w:t>default commencement under LA s 79:  30 April 2020</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B52810">
            <w:pPr>
              <w:pStyle w:val="ChronTable"/>
            </w:pPr>
            <w:r>
              <w:t>39</w:t>
            </w:r>
          </w:p>
        </w:tc>
        <w:tc>
          <w:tcPr>
            <w:tcW w:w="6480" w:type="dxa"/>
            <w:tcBorders>
              <w:top w:val="nil"/>
              <w:left w:val="nil"/>
              <w:right w:val="nil"/>
            </w:tcBorders>
            <w:shd w:val="clear" w:color="000000" w:fill="auto"/>
          </w:tcPr>
          <w:p w:rsidR="00B52810" w:rsidRDefault="00B52810" w:rsidP="00B52810">
            <w:pPr>
              <w:pStyle w:val="ChronTable"/>
            </w:pPr>
            <w:r w:rsidRPr="00B52810">
              <w:t>Litter Legislation Amendment Act 2019</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683175">
            <w:pPr>
              <w:pStyle w:val="ChronTabledetails"/>
            </w:pPr>
          </w:p>
        </w:tc>
        <w:tc>
          <w:tcPr>
            <w:tcW w:w="6480" w:type="dxa"/>
            <w:tcBorders>
              <w:top w:val="nil"/>
              <w:left w:val="nil"/>
              <w:right w:val="nil"/>
            </w:tcBorders>
            <w:shd w:val="clear" w:color="000000" w:fill="auto"/>
          </w:tcPr>
          <w:p w:rsidR="00B52810" w:rsidRDefault="00B52810" w:rsidP="00B52810">
            <w:pPr>
              <w:pStyle w:val="ChronTabledetails"/>
            </w:pPr>
            <w:r>
              <w:t>notified LR 31 October 2019</w:t>
            </w:r>
          </w:p>
          <w:p w:rsidR="00B52810" w:rsidRDefault="00B52810" w:rsidP="00B52810">
            <w:pPr>
              <w:pStyle w:val="ChronTabledetails"/>
            </w:pPr>
            <w:r>
              <w:t>s 1, s 2 commenced 31 October 2019 (LA s 75 (1))</w:t>
            </w:r>
          </w:p>
          <w:p w:rsidR="00183DED" w:rsidRDefault="00183DED" w:rsidP="00183DED">
            <w:pPr>
              <w:pStyle w:val="ChronTabledetails"/>
              <w:rPr>
                <w:u w:val="single"/>
              </w:rPr>
            </w:pPr>
            <w:r w:rsidRPr="00F403AB">
              <w:rPr>
                <w:u w:val="single"/>
              </w:rPr>
              <w:t>s 25, s 28, s 32, s 34 awaiting commencement</w:t>
            </w:r>
            <w:r w:rsidR="00F403AB">
              <w:rPr>
                <w:u w:val="single"/>
              </w:rPr>
              <w:t xml:space="preserve"> (s 2 (2))</w:t>
            </w:r>
          </w:p>
          <w:p w:rsidR="00F403AB" w:rsidRPr="00F403AB" w:rsidRDefault="00F403AB" w:rsidP="00183DED">
            <w:pPr>
              <w:pStyle w:val="ChronTabledetails"/>
            </w:pPr>
            <w:r w:rsidRPr="00F403AB">
              <w:t>remain</w:t>
            </w:r>
            <w:r>
              <w:t>der commenced 1 November 2019 (s 2 (1))</w:t>
            </w:r>
          </w:p>
          <w:p w:rsidR="00183DED" w:rsidRDefault="00F403AB" w:rsidP="00F403AB">
            <w:pPr>
              <w:pStyle w:val="ChronTabledetails"/>
              <w:ind w:left="720" w:hanging="720"/>
            </w:pPr>
            <w:r>
              <w:rPr>
                <w:i/>
                <w:iCs/>
              </w:rPr>
              <w:t>Note</w:t>
            </w:r>
            <w:r>
              <w:tab/>
            </w:r>
            <w:r w:rsidR="00183DED">
              <w:t xml:space="preserve">default commencement under s 2 (3): </w:t>
            </w:r>
            <w:r w:rsidR="00142987">
              <w:t xml:space="preserve"> </w:t>
            </w:r>
            <w:r w:rsidR="00183DED">
              <w:t>31 October 2020 (LA s 79 does not apply to this Act)</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B52810">
            <w:pPr>
              <w:pStyle w:val="ChronTable"/>
            </w:pPr>
            <w:r>
              <w:lastRenderedPageBreak/>
              <w:t>40</w:t>
            </w:r>
          </w:p>
        </w:tc>
        <w:tc>
          <w:tcPr>
            <w:tcW w:w="6480" w:type="dxa"/>
            <w:tcBorders>
              <w:top w:val="nil"/>
              <w:left w:val="nil"/>
              <w:right w:val="nil"/>
            </w:tcBorders>
            <w:shd w:val="clear" w:color="000000" w:fill="auto"/>
          </w:tcPr>
          <w:p w:rsidR="00B52810" w:rsidRDefault="00B52810" w:rsidP="00B52810">
            <w:pPr>
              <w:pStyle w:val="ChronTable"/>
            </w:pPr>
            <w:r w:rsidRPr="00B52810">
              <w:t>Electricity Feed-in (Large-scale Renewable Energy Generation) Amendment Act 2019</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683175">
            <w:pPr>
              <w:pStyle w:val="ChronTabledetails"/>
            </w:pPr>
          </w:p>
        </w:tc>
        <w:tc>
          <w:tcPr>
            <w:tcW w:w="6480" w:type="dxa"/>
            <w:tcBorders>
              <w:top w:val="nil"/>
              <w:left w:val="nil"/>
              <w:right w:val="nil"/>
            </w:tcBorders>
            <w:shd w:val="clear" w:color="000000" w:fill="auto"/>
          </w:tcPr>
          <w:p w:rsidR="00B52810" w:rsidRDefault="00B52810" w:rsidP="00B52810">
            <w:pPr>
              <w:pStyle w:val="ChronTabledetails"/>
            </w:pPr>
            <w:r>
              <w:t>notified LR 31 October 2019</w:t>
            </w:r>
          </w:p>
          <w:p w:rsidR="00B52810" w:rsidRDefault="00B52810" w:rsidP="00B52810">
            <w:pPr>
              <w:pStyle w:val="ChronTabledetails"/>
            </w:pPr>
            <w:r>
              <w:t>s 1, s 2 commenced 31 October 2019 (LA s 75 (1))</w:t>
            </w:r>
          </w:p>
          <w:p w:rsidR="00F403AB" w:rsidRDefault="00F403AB" w:rsidP="00B52810">
            <w:pPr>
              <w:pStyle w:val="ChronTabledetails"/>
            </w:pPr>
            <w:r>
              <w:t>remainder commenced 1 November 2019 (s 2)</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B52810">
            <w:pPr>
              <w:pStyle w:val="ChronTable"/>
            </w:pPr>
            <w:r>
              <w:t>41</w:t>
            </w:r>
          </w:p>
        </w:tc>
        <w:tc>
          <w:tcPr>
            <w:tcW w:w="6480" w:type="dxa"/>
            <w:tcBorders>
              <w:top w:val="nil"/>
              <w:left w:val="nil"/>
              <w:right w:val="nil"/>
            </w:tcBorders>
            <w:shd w:val="clear" w:color="000000" w:fill="auto"/>
          </w:tcPr>
          <w:p w:rsidR="00B52810" w:rsidRDefault="00B52810" w:rsidP="00B52810">
            <w:pPr>
              <w:pStyle w:val="ChronTable"/>
            </w:pPr>
            <w:r w:rsidRPr="00B52810">
              <w:t>Evidence (Miscellaneous Provisions) Amendment Act 2019</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683175">
            <w:pPr>
              <w:pStyle w:val="ChronTabledetails"/>
            </w:pPr>
          </w:p>
        </w:tc>
        <w:tc>
          <w:tcPr>
            <w:tcW w:w="6480" w:type="dxa"/>
            <w:tcBorders>
              <w:top w:val="nil"/>
              <w:left w:val="nil"/>
              <w:right w:val="nil"/>
            </w:tcBorders>
            <w:shd w:val="clear" w:color="000000" w:fill="auto"/>
          </w:tcPr>
          <w:p w:rsidR="00B52810" w:rsidRDefault="00B52810" w:rsidP="00B52810">
            <w:pPr>
              <w:pStyle w:val="ChronTabledetails"/>
            </w:pPr>
            <w:r>
              <w:t>notified LR 31 October 2019</w:t>
            </w:r>
          </w:p>
          <w:p w:rsidR="00B52810" w:rsidRDefault="00B52810" w:rsidP="00B52810">
            <w:pPr>
              <w:pStyle w:val="ChronTabledetails"/>
            </w:pPr>
            <w:r>
              <w:t>s 1, s 2 commenced 31 October 2019 (LA s 75 (1))</w:t>
            </w:r>
          </w:p>
          <w:p w:rsidR="00F403AB" w:rsidRDefault="00142987" w:rsidP="00B52810">
            <w:pPr>
              <w:pStyle w:val="ChronTabledetails"/>
            </w:pPr>
            <w:r>
              <w:rPr>
                <w:u w:val="single"/>
              </w:rPr>
              <w:t>remainder awaiting commencement (s 2)</w:t>
            </w:r>
          </w:p>
          <w:p w:rsidR="00142987" w:rsidRPr="00142987" w:rsidRDefault="00142987" w:rsidP="00B52810">
            <w:pPr>
              <w:pStyle w:val="ChronTabledetails"/>
            </w:pPr>
            <w:r>
              <w:rPr>
                <w:i/>
                <w:iCs/>
              </w:rPr>
              <w:t>Note</w:t>
            </w:r>
            <w:r>
              <w:tab/>
            </w:r>
            <w:r w:rsidRPr="00142987">
              <w:t xml:space="preserve">default commencement under LA s 79: </w:t>
            </w:r>
            <w:r>
              <w:t xml:space="preserve"> </w:t>
            </w:r>
            <w:r w:rsidRPr="00142987">
              <w:t>30 April 2020</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B52810">
            <w:pPr>
              <w:pStyle w:val="ChronTable"/>
            </w:pPr>
            <w:r>
              <w:t>42</w:t>
            </w:r>
          </w:p>
        </w:tc>
        <w:tc>
          <w:tcPr>
            <w:tcW w:w="6480" w:type="dxa"/>
            <w:tcBorders>
              <w:top w:val="nil"/>
              <w:left w:val="nil"/>
              <w:right w:val="nil"/>
            </w:tcBorders>
            <w:shd w:val="clear" w:color="000000" w:fill="auto"/>
          </w:tcPr>
          <w:p w:rsidR="00B52810" w:rsidRDefault="00B52810" w:rsidP="00B52810">
            <w:pPr>
              <w:pStyle w:val="ChronTable"/>
            </w:pPr>
            <w:r w:rsidRPr="00B52810">
              <w:t>Statute Law Amendment Act 2019</w:t>
            </w:r>
          </w:p>
        </w:tc>
      </w:tr>
      <w:tr w:rsidR="00B528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B52810" w:rsidRPr="00935D4E" w:rsidRDefault="00B52810" w:rsidP="00683175">
            <w:pPr>
              <w:pStyle w:val="ChronTabledetails"/>
            </w:pPr>
          </w:p>
        </w:tc>
        <w:tc>
          <w:tcPr>
            <w:tcW w:w="6480" w:type="dxa"/>
            <w:tcBorders>
              <w:top w:val="nil"/>
              <w:left w:val="nil"/>
              <w:right w:val="nil"/>
            </w:tcBorders>
            <w:shd w:val="clear" w:color="000000" w:fill="auto"/>
          </w:tcPr>
          <w:p w:rsidR="00B52810" w:rsidRDefault="00B52810" w:rsidP="00B52810">
            <w:pPr>
              <w:pStyle w:val="ChronTabledetails"/>
            </w:pPr>
            <w:r>
              <w:t>notified LR 31 October 2019</w:t>
            </w:r>
          </w:p>
          <w:p w:rsidR="00B52810" w:rsidRDefault="00B52810" w:rsidP="00B52810">
            <w:pPr>
              <w:pStyle w:val="ChronTabledetails"/>
            </w:pPr>
            <w:r>
              <w:t>s 1, s 2 commenced 31 October 2019 (LA s 75 (1))</w:t>
            </w:r>
          </w:p>
          <w:p w:rsidR="00142987" w:rsidRPr="00142987" w:rsidRDefault="00142987" w:rsidP="00142987">
            <w:pPr>
              <w:pStyle w:val="ChronTabledetails"/>
              <w:rPr>
                <w:u w:val="single"/>
              </w:rPr>
            </w:pPr>
            <w:r w:rsidRPr="00142987">
              <w:rPr>
                <w:u w:val="single"/>
              </w:rPr>
              <w:t>sch 1 pt 1.4, sch 3 pt 3.19 commence 1 February 2020</w:t>
            </w:r>
            <w:r>
              <w:rPr>
                <w:u w:val="single"/>
              </w:rPr>
              <w:t xml:space="preserve"> (s 2 (2) and see Motor Accident Injuries Act 2019 A2019-12, s 2 (1) and CN2019-13)</w:t>
            </w:r>
          </w:p>
          <w:p w:rsidR="00142987" w:rsidRDefault="00142987" w:rsidP="00142987">
            <w:pPr>
              <w:pStyle w:val="ChronTabledetails"/>
              <w:rPr>
                <w:u w:val="single"/>
              </w:rPr>
            </w:pPr>
            <w:r w:rsidRPr="00142987">
              <w:rPr>
                <w:u w:val="single"/>
              </w:rPr>
              <w:t>sch 1 pt 1.6 commences 3 March 2020</w:t>
            </w:r>
            <w:r>
              <w:rPr>
                <w:u w:val="single"/>
              </w:rPr>
              <w:t xml:space="preserve"> (s 2 (</w:t>
            </w:r>
            <w:r w:rsidR="00D34C42">
              <w:rPr>
                <w:u w:val="single"/>
              </w:rPr>
              <w:t>3</w:t>
            </w:r>
            <w:r>
              <w:rPr>
                <w:u w:val="single"/>
              </w:rPr>
              <w:t>))</w:t>
            </w:r>
          </w:p>
          <w:p w:rsidR="0098450A" w:rsidRPr="00C730D1" w:rsidRDefault="0098450A" w:rsidP="00142987">
            <w:pPr>
              <w:pStyle w:val="ChronTabledetails"/>
              <w:rPr>
                <w:u w:val="single"/>
              </w:rPr>
            </w:pPr>
            <w:r w:rsidRPr="00C730D1">
              <w:t>remainder commence</w:t>
            </w:r>
            <w:r>
              <w:t>d</w:t>
            </w:r>
            <w:r w:rsidRPr="00C730D1">
              <w:t xml:space="preserve"> 14 November 2019 (s 2 (1))</w:t>
            </w:r>
          </w:p>
        </w:tc>
      </w:tr>
      <w:tr w:rsidR="00562C6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62C6D" w:rsidRPr="00935D4E" w:rsidRDefault="00D73302" w:rsidP="00562C6D">
            <w:pPr>
              <w:pStyle w:val="ChronTable"/>
            </w:pPr>
            <w:r>
              <w:t>43</w:t>
            </w:r>
          </w:p>
        </w:tc>
        <w:tc>
          <w:tcPr>
            <w:tcW w:w="6480" w:type="dxa"/>
            <w:tcBorders>
              <w:top w:val="nil"/>
              <w:left w:val="nil"/>
              <w:right w:val="nil"/>
            </w:tcBorders>
            <w:shd w:val="clear" w:color="000000" w:fill="auto"/>
          </w:tcPr>
          <w:p w:rsidR="00562C6D" w:rsidRDefault="00D73302" w:rsidP="00562C6D">
            <w:pPr>
              <w:pStyle w:val="ChronTable"/>
            </w:pPr>
            <w:r w:rsidRPr="00D73302">
              <w:t>Crimes (Disrupting Criminal Gangs) Legislation Amendment Act 2019</w:t>
            </w:r>
          </w:p>
        </w:tc>
      </w:tr>
      <w:tr w:rsidR="00562C6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62C6D" w:rsidRPr="00935D4E" w:rsidRDefault="00562C6D" w:rsidP="00683175">
            <w:pPr>
              <w:pStyle w:val="ChronTabledetails"/>
            </w:pPr>
          </w:p>
        </w:tc>
        <w:tc>
          <w:tcPr>
            <w:tcW w:w="6480" w:type="dxa"/>
            <w:tcBorders>
              <w:top w:val="nil"/>
              <w:left w:val="nil"/>
              <w:right w:val="nil"/>
            </w:tcBorders>
            <w:shd w:val="clear" w:color="000000" w:fill="auto"/>
          </w:tcPr>
          <w:p w:rsidR="00562C6D" w:rsidRDefault="00D73302" w:rsidP="00B52810">
            <w:pPr>
              <w:pStyle w:val="ChronTabledetails"/>
            </w:pPr>
            <w:r>
              <w:t>notified LR 6 December 2019</w:t>
            </w:r>
          </w:p>
          <w:p w:rsidR="00D73302" w:rsidRDefault="00D73302" w:rsidP="00B52810">
            <w:pPr>
              <w:pStyle w:val="ChronTabledetails"/>
            </w:pPr>
            <w:r>
              <w:t>s 1, s 2 commenced 6 December 2019 (LA s 75 (1))</w:t>
            </w:r>
          </w:p>
          <w:p w:rsidR="00C52BD1" w:rsidRDefault="00C52BD1" w:rsidP="00B52810">
            <w:pPr>
              <w:pStyle w:val="ChronTabledetails"/>
            </w:pPr>
            <w:r w:rsidRPr="00AC1213">
              <w:t>s 3, pt 4 commence</w:t>
            </w:r>
            <w:r>
              <w:t>d</w:t>
            </w:r>
            <w:r w:rsidRPr="00AC1213">
              <w:t xml:space="preserve"> 7 December 2019 (s 2 (1))</w:t>
            </w:r>
          </w:p>
          <w:p w:rsidR="00C52BD1" w:rsidRDefault="00C52BD1" w:rsidP="00C52BD1">
            <w:pPr>
              <w:pStyle w:val="ChronTabledetails"/>
            </w:pPr>
            <w:r>
              <w:rPr>
                <w:u w:val="single"/>
              </w:rPr>
              <w:t>remainder awaiting commencement (s 2 (2))</w:t>
            </w:r>
          </w:p>
          <w:p w:rsidR="00C52BD1" w:rsidRPr="00D73302" w:rsidRDefault="00C52BD1" w:rsidP="00C52BD1">
            <w:pPr>
              <w:pStyle w:val="ChronTabledetails"/>
            </w:pPr>
            <w:r>
              <w:rPr>
                <w:i/>
                <w:iCs/>
              </w:rPr>
              <w:t>Note</w:t>
            </w:r>
            <w:r>
              <w:tab/>
              <w:t>default commencement under LA s 79:  6 June 2020</w:t>
            </w:r>
          </w:p>
        </w:tc>
      </w:tr>
      <w:tr w:rsidR="00562C6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62C6D" w:rsidRPr="00935D4E" w:rsidRDefault="00D73302" w:rsidP="00562C6D">
            <w:pPr>
              <w:pStyle w:val="ChronTable"/>
            </w:pPr>
            <w:r>
              <w:t>44</w:t>
            </w:r>
          </w:p>
        </w:tc>
        <w:tc>
          <w:tcPr>
            <w:tcW w:w="6480" w:type="dxa"/>
            <w:tcBorders>
              <w:top w:val="nil"/>
              <w:left w:val="nil"/>
              <w:right w:val="nil"/>
            </w:tcBorders>
            <w:shd w:val="clear" w:color="000000" w:fill="auto"/>
          </w:tcPr>
          <w:p w:rsidR="00562C6D" w:rsidRDefault="003E425C" w:rsidP="00562C6D">
            <w:pPr>
              <w:pStyle w:val="ChronTable"/>
            </w:pPr>
            <w:r w:rsidRPr="003E425C">
              <w:t>Long Service Leave (Portable Schemes) Amendment Act 2019</w:t>
            </w:r>
          </w:p>
        </w:tc>
      </w:tr>
      <w:tr w:rsidR="00562C6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62C6D" w:rsidRPr="00935D4E" w:rsidRDefault="00562C6D" w:rsidP="00683175">
            <w:pPr>
              <w:pStyle w:val="ChronTabledetails"/>
            </w:pPr>
          </w:p>
        </w:tc>
        <w:tc>
          <w:tcPr>
            <w:tcW w:w="6480" w:type="dxa"/>
            <w:tcBorders>
              <w:top w:val="nil"/>
              <w:left w:val="nil"/>
              <w:right w:val="nil"/>
            </w:tcBorders>
            <w:shd w:val="clear" w:color="000000" w:fill="auto"/>
          </w:tcPr>
          <w:p w:rsidR="00562C6D" w:rsidRDefault="003E425C" w:rsidP="00B52810">
            <w:pPr>
              <w:pStyle w:val="ChronTabledetails"/>
            </w:pPr>
            <w:r>
              <w:t>notified LR 6 December 2019</w:t>
            </w:r>
          </w:p>
          <w:p w:rsidR="003E425C" w:rsidRDefault="003E425C" w:rsidP="00B52810">
            <w:pPr>
              <w:pStyle w:val="ChronTabledetails"/>
            </w:pPr>
            <w:r>
              <w:t>s 1, s 2 commenced 6 December 2019 (LA s 75 (1))</w:t>
            </w:r>
          </w:p>
          <w:p w:rsidR="003E425C" w:rsidRPr="003E425C" w:rsidRDefault="003E425C" w:rsidP="00B52810">
            <w:pPr>
              <w:pStyle w:val="ChronTabledetails"/>
              <w:rPr>
                <w:u w:val="single"/>
              </w:rPr>
            </w:pPr>
            <w:r>
              <w:rPr>
                <w:u w:val="single"/>
              </w:rPr>
              <w:t>remainder commences 1 January 2020 (s 2)</w:t>
            </w:r>
          </w:p>
        </w:tc>
      </w:tr>
      <w:tr w:rsidR="00562C6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62C6D" w:rsidRPr="00935D4E" w:rsidRDefault="00D73302" w:rsidP="00562C6D">
            <w:pPr>
              <w:pStyle w:val="ChronTable"/>
            </w:pPr>
            <w:r>
              <w:t>45</w:t>
            </w:r>
          </w:p>
        </w:tc>
        <w:tc>
          <w:tcPr>
            <w:tcW w:w="6480" w:type="dxa"/>
            <w:tcBorders>
              <w:top w:val="nil"/>
              <w:left w:val="nil"/>
              <w:right w:val="nil"/>
            </w:tcBorders>
            <w:shd w:val="clear" w:color="000000" w:fill="auto"/>
          </w:tcPr>
          <w:p w:rsidR="00562C6D" w:rsidRDefault="00A97306" w:rsidP="00562C6D">
            <w:pPr>
              <w:pStyle w:val="ChronTable"/>
            </w:pPr>
            <w:r w:rsidRPr="00A97306">
              <w:t>Sentencing (Parole Time Credit) Legislation Amendment Act 2019</w:t>
            </w:r>
          </w:p>
        </w:tc>
      </w:tr>
      <w:tr w:rsidR="00562C6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62C6D" w:rsidRPr="00935D4E" w:rsidRDefault="00562C6D" w:rsidP="00683175">
            <w:pPr>
              <w:pStyle w:val="ChronTabledetails"/>
            </w:pPr>
          </w:p>
        </w:tc>
        <w:tc>
          <w:tcPr>
            <w:tcW w:w="6480" w:type="dxa"/>
            <w:tcBorders>
              <w:top w:val="nil"/>
              <w:left w:val="nil"/>
              <w:right w:val="nil"/>
            </w:tcBorders>
            <w:shd w:val="clear" w:color="000000" w:fill="auto"/>
          </w:tcPr>
          <w:p w:rsidR="00562C6D" w:rsidRDefault="00A97306" w:rsidP="00B52810">
            <w:pPr>
              <w:pStyle w:val="ChronTabledetails"/>
            </w:pPr>
            <w:r>
              <w:t>notified LR 6 December 2019</w:t>
            </w:r>
          </w:p>
          <w:p w:rsidR="00A97306" w:rsidRDefault="00A97306" w:rsidP="00B52810">
            <w:pPr>
              <w:pStyle w:val="ChronTabledetails"/>
            </w:pPr>
            <w:r>
              <w:t>s 1, s 2 commenced 6 December 2019 (LA s 75 (1))</w:t>
            </w:r>
          </w:p>
          <w:p w:rsidR="00A97306" w:rsidRDefault="00A97306" w:rsidP="00B52810">
            <w:pPr>
              <w:pStyle w:val="ChronTabledetails"/>
            </w:pPr>
            <w:r>
              <w:rPr>
                <w:u w:val="single"/>
              </w:rPr>
              <w:t>remainder awaiting commencement (s 2)</w:t>
            </w:r>
          </w:p>
          <w:p w:rsidR="00A97306" w:rsidRPr="00A97306" w:rsidRDefault="00A97306" w:rsidP="00B52810">
            <w:pPr>
              <w:pStyle w:val="ChronTabledetails"/>
            </w:pPr>
            <w:r>
              <w:rPr>
                <w:i/>
                <w:iCs/>
              </w:rPr>
              <w:t>Note</w:t>
            </w:r>
            <w:r>
              <w:tab/>
              <w:t>default commencement under LA s 79:  6 June 2020</w:t>
            </w:r>
          </w:p>
        </w:tc>
      </w:tr>
      <w:tr w:rsidR="00CC60B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C60BF" w:rsidRPr="00935D4E" w:rsidRDefault="004908A2" w:rsidP="00CC60BF">
            <w:pPr>
              <w:pStyle w:val="ChronTable"/>
            </w:pPr>
            <w:r>
              <w:t>46</w:t>
            </w:r>
          </w:p>
        </w:tc>
        <w:tc>
          <w:tcPr>
            <w:tcW w:w="6480" w:type="dxa"/>
            <w:tcBorders>
              <w:top w:val="nil"/>
              <w:left w:val="nil"/>
              <w:right w:val="nil"/>
            </w:tcBorders>
            <w:shd w:val="clear" w:color="000000" w:fill="auto"/>
          </w:tcPr>
          <w:p w:rsidR="00CC60BF" w:rsidRDefault="004908A2" w:rsidP="00CC60BF">
            <w:pPr>
              <w:pStyle w:val="ChronTable"/>
            </w:pPr>
            <w:r>
              <w:t>Revenue Legislation Amendment Act 2019 (No 2)</w:t>
            </w:r>
          </w:p>
        </w:tc>
      </w:tr>
      <w:tr w:rsidR="00CC60B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C60BF" w:rsidRPr="00935D4E" w:rsidRDefault="00CC60BF" w:rsidP="00683175">
            <w:pPr>
              <w:pStyle w:val="ChronTabledetails"/>
            </w:pPr>
          </w:p>
        </w:tc>
        <w:tc>
          <w:tcPr>
            <w:tcW w:w="6480" w:type="dxa"/>
            <w:tcBorders>
              <w:top w:val="nil"/>
              <w:left w:val="nil"/>
              <w:right w:val="nil"/>
            </w:tcBorders>
            <w:shd w:val="clear" w:color="000000" w:fill="auto"/>
          </w:tcPr>
          <w:p w:rsidR="00CC60BF" w:rsidRDefault="004908A2" w:rsidP="00B52810">
            <w:pPr>
              <w:pStyle w:val="ChronTabledetails"/>
            </w:pPr>
            <w:r>
              <w:t>notified LR 9 December 2019</w:t>
            </w:r>
          </w:p>
          <w:p w:rsidR="004908A2" w:rsidRDefault="004908A2" w:rsidP="00B52810">
            <w:pPr>
              <w:pStyle w:val="ChronTabledetails"/>
            </w:pPr>
            <w:r>
              <w:t>s 1, s 2 commenced 9 December 2019 (LA s 75 (1))</w:t>
            </w:r>
          </w:p>
          <w:p w:rsidR="00C70B95" w:rsidRDefault="00C70B95" w:rsidP="00B52810">
            <w:pPr>
              <w:pStyle w:val="ChronTabledetails"/>
            </w:pPr>
            <w:r w:rsidRPr="002021B3">
              <w:t>pt 2, pt 6 commence</w:t>
            </w:r>
            <w:r>
              <w:t>d</w:t>
            </w:r>
            <w:r w:rsidRPr="002021B3">
              <w:t xml:space="preserve"> 16 December 2019 (s 2 (2) and CN2019-21)</w:t>
            </w:r>
          </w:p>
          <w:p w:rsidR="00C70B95" w:rsidRPr="004908A2" w:rsidRDefault="00C70B95" w:rsidP="00B52810">
            <w:pPr>
              <w:pStyle w:val="ChronTabledetails"/>
            </w:pPr>
            <w:r>
              <w:t>remainder commenced 10 December 2019 (s 2 (1))</w:t>
            </w:r>
          </w:p>
        </w:tc>
      </w:tr>
      <w:tr w:rsidR="00CC60B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C60BF" w:rsidRPr="00935D4E" w:rsidRDefault="004908A2" w:rsidP="00CC60BF">
            <w:pPr>
              <w:pStyle w:val="ChronTable"/>
            </w:pPr>
            <w:r>
              <w:t>47</w:t>
            </w:r>
          </w:p>
        </w:tc>
        <w:tc>
          <w:tcPr>
            <w:tcW w:w="6480" w:type="dxa"/>
            <w:tcBorders>
              <w:top w:val="nil"/>
              <w:left w:val="nil"/>
              <w:right w:val="nil"/>
            </w:tcBorders>
            <w:shd w:val="clear" w:color="000000" w:fill="auto"/>
          </w:tcPr>
          <w:p w:rsidR="00CC60BF" w:rsidRDefault="004908A2" w:rsidP="00CC60BF">
            <w:pPr>
              <w:pStyle w:val="ChronTable"/>
            </w:pPr>
            <w:r>
              <w:t>Education Amendment Act 2019</w:t>
            </w:r>
          </w:p>
        </w:tc>
      </w:tr>
      <w:tr w:rsidR="00CC60B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C60BF" w:rsidRPr="00935D4E" w:rsidRDefault="00CC60BF" w:rsidP="00683175">
            <w:pPr>
              <w:pStyle w:val="ChronTabledetails"/>
            </w:pPr>
          </w:p>
        </w:tc>
        <w:tc>
          <w:tcPr>
            <w:tcW w:w="6480" w:type="dxa"/>
            <w:tcBorders>
              <w:top w:val="nil"/>
              <w:left w:val="nil"/>
              <w:right w:val="nil"/>
            </w:tcBorders>
            <w:shd w:val="clear" w:color="000000" w:fill="auto"/>
          </w:tcPr>
          <w:p w:rsidR="00CC60BF" w:rsidRDefault="004908A2" w:rsidP="00B52810">
            <w:pPr>
              <w:pStyle w:val="ChronTabledetails"/>
            </w:pPr>
            <w:r>
              <w:t>notified LR 9 December 2019</w:t>
            </w:r>
          </w:p>
          <w:p w:rsidR="004908A2" w:rsidRDefault="004908A2" w:rsidP="00B52810">
            <w:pPr>
              <w:pStyle w:val="ChronTabledetails"/>
            </w:pPr>
            <w:r>
              <w:t>s 1, s 2 commenced 9 December 2019 (LA s 75 (1))</w:t>
            </w:r>
          </w:p>
          <w:p w:rsidR="004908A2" w:rsidRDefault="004908A2" w:rsidP="00B52810">
            <w:pPr>
              <w:pStyle w:val="ChronTabledetails"/>
            </w:pPr>
            <w:r>
              <w:rPr>
                <w:u w:val="single"/>
              </w:rPr>
              <w:t>remainder awaiting commencement (s 2)</w:t>
            </w:r>
          </w:p>
          <w:p w:rsidR="004908A2" w:rsidRPr="004908A2" w:rsidRDefault="004908A2" w:rsidP="00B52810">
            <w:pPr>
              <w:pStyle w:val="ChronTabledetails"/>
            </w:pPr>
            <w:r>
              <w:rPr>
                <w:i/>
                <w:iCs/>
              </w:rPr>
              <w:t>Note</w:t>
            </w:r>
            <w:r>
              <w:tab/>
              <w:t xml:space="preserve">default commencement under LA s 79:  9 </w:t>
            </w:r>
            <w:r w:rsidR="00A53CDF">
              <w:t>June 2020</w:t>
            </w:r>
          </w:p>
        </w:tc>
      </w:tr>
      <w:tr w:rsidR="00CC60B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C60BF" w:rsidRPr="00935D4E" w:rsidRDefault="004908A2" w:rsidP="00CC60BF">
            <w:pPr>
              <w:pStyle w:val="ChronTable"/>
            </w:pPr>
            <w:r>
              <w:lastRenderedPageBreak/>
              <w:t>48</w:t>
            </w:r>
          </w:p>
        </w:tc>
        <w:tc>
          <w:tcPr>
            <w:tcW w:w="6480" w:type="dxa"/>
            <w:tcBorders>
              <w:top w:val="nil"/>
              <w:left w:val="nil"/>
              <w:right w:val="nil"/>
            </w:tcBorders>
            <w:shd w:val="clear" w:color="000000" w:fill="auto"/>
          </w:tcPr>
          <w:p w:rsidR="00CC60BF" w:rsidRDefault="00A53CDF" w:rsidP="00CC60BF">
            <w:pPr>
              <w:pStyle w:val="ChronTable"/>
            </w:pPr>
            <w:r>
              <w:t>Building and Construction Legislation Amendment Act 2019</w:t>
            </w:r>
          </w:p>
        </w:tc>
      </w:tr>
      <w:tr w:rsidR="00CC60B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C60BF" w:rsidRPr="00935D4E" w:rsidRDefault="00CC60BF" w:rsidP="00683175">
            <w:pPr>
              <w:pStyle w:val="ChronTabledetails"/>
            </w:pPr>
          </w:p>
        </w:tc>
        <w:tc>
          <w:tcPr>
            <w:tcW w:w="6480" w:type="dxa"/>
            <w:tcBorders>
              <w:top w:val="nil"/>
              <w:left w:val="nil"/>
              <w:right w:val="nil"/>
            </w:tcBorders>
            <w:shd w:val="clear" w:color="000000" w:fill="auto"/>
          </w:tcPr>
          <w:p w:rsidR="00CC60BF" w:rsidRDefault="00A53CDF" w:rsidP="00B52810">
            <w:pPr>
              <w:pStyle w:val="ChronTabledetails"/>
            </w:pPr>
            <w:r>
              <w:t>notified LR 9 December 2019</w:t>
            </w:r>
          </w:p>
          <w:p w:rsidR="00A53CDF" w:rsidRDefault="00A53CDF" w:rsidP="00B52810">
            <w:pPr>
              <w:pStyle w:val="ChronTabledetails"/>
            </w:pPr>
            <w:r>
              <w:t>s 1, s 2 commenced 9 December 2019 (LA s 75 (1))</w:t>
            </w:r>
          </w:p>
          <w:p w:rsidR="00A53CDF" w:rsidRDefault="00A53CDF" w:rsidP="00B52810">
            <w:pPr>
              <w:pStyle w:val="ChronTabledetails"/>
              <w:rPr>
                <w:u w:val="single"/>
              </w:rPr>
            </w:pPr>
            <w:r>
              <w:rPr>
                <w:u w:val="single"/>
              </w:rPr>
              <w:t>ss 27-29 awaiting commencement (s 2 (2))</w:t>
            </w:r>
          </w:p>
          <w:p w:rsidR="00A53CDF" w:rsidRDefault="00A53CDF" w:rsidP="00B52810">
            <w:pPr>
              <w:pStyle w:val="ChronTabledetails"/>
            </w:pPr>
            <w:r>
              <w:t>remainder commenced 10 December 2019 (s 2 (1))</w:t>
            </w:r>
          </w:p>
          <w:p w:rsidR="00A53CDF" w:rsidRPr="00A53CDF" w:rsidRDefault="00A53CDF" w:rsidP="00B52810">
            <w:pPr>
              <w:pStyle w:val="ChronTabledetails"/>
            </w:pPr>
            <w:r>
              <w:rPr>
                <w:i/>
                <w:iCs/>
              </w:rPr>
              <w:t>Note</w:t>
            </w:r>
            <w:r>
              <w:tab/>
              <w:t>default commencement under LA s 79:  9 June 2020</w:t>
            </w:r>
          </w:p>
        </w:tc>
      </w:tr>
    </w:tbl>
    <w:p w:rsidR="00CD5F59" w:rsidRPr="00935D4E" w:rsidRDefault="00CD5F59" w:rsidP="00C86287">
      <w:pPr>
        <w:rPr>
          <w:sz w:val="12"/>
        </w:rPr>
      </w:pPr>
      <w:r w:rsidRPr="00935D4E">
        <w:br w:type="page"/>
      </w:r>
    </w:p>
    <w:p w:rsidR="00EC79AC" w:rsidRPr="00784825" w:rsidRDefault="00EC79AC" w:rsidP="00EC79AC">
      <w:pPr>
        <w:rPr>
          <w:sz w:val="4"/>
          <w:szCs w:val="4"/>
        </w:rPr>
      </w:pPr>
    </w:p>
    <w:p w:rsidR="00CD5F59" w:rsidRPr="00935D4E" w:rsidRDefault="00CD5F59" w:rsidP="00367CC5">
      <w:pPr>
        <w:pStyle w:val="TableHeading"/>
        <w:shd w:val="clear" w:color="000000" w:fill="auto"/>
      </w:pPr>
      <w:bookmarkStart w:id="4" w:name="_Toc534363075"/>
      <w:r w:rsidRPr="00935D4E">
        <w:rPr>
          <w:rStyle w:val="charTableNo"/>
        </w:rPr>
        <w:t>Table 2</w:t>
      </w:r>
      <w:r w:rsidRPr="00935D4E">
        <w:tab/>
      </w:r>
      <w:r w:rsidRPr="00935D4E">
        <w:rPr>
          <w:rStyle w:val="charTableText"/>
        </w:rPr>
        <w:t>Alphabetical table of Acts 20</w:t>
      </w:r>
      <w:r>
        <w:rPr>
          <w:rStyle w:val="charTableText"/>
        </w:rPr>
        <w:t>1</w:t>
      </w:r>
      <w:r w:rsidR="00FF4943">
        <w:rPr>
          <w:rStyle w:val="charTableText"/>
        </w:rPr>
        <w:t>9</w:t>
      </w:r>
      <w:bookmarkEnd w:id="4"/>
    </w:p>
    <w:tbl>
      <w:tblPr>
        <w:tblW w:w="7320" w:type="dxa"/>
        <w:tblInd w:w="108" w:type="dxa"/>
        <w:tblBorders>
          <w:insideH w:val="single" w:sz="4" w:space="0" w:color="auto"/>
        </w:tblBorders>
        <w:shd w:val="clear" w:color="000000" w:fill="auto"/>
        <w:tblLayout w:type="fixed"/>
        <w:tblLook w:val="0000" w:firstRow="0" w:lastRow="0" w:firstColumn="0" w:lastColumn="0" w:noHBand="0" w:noVBand="0"/>
      </w:tblPr>
      <w:tblGrid>
        <w:gridCol w:w="6720"/>
        <w:gridCol w:w="600"/>
      </w:tblGrid>
      <w:tr w:rsidR="00CD5F59" w:rsidRPr="00935D4E" w:rsidTr="008C280E">
        <w:trPr>
          <w:cantSplit/>
          <w:tblHeader/>
        </w:trPr>
        <w:tc>
          <w:tcPr>
            <w:tcW w:w="6720"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Act</w:t>
            </w:r>
          </w:p>
        </w:tc>
        <w:tc>
          <w:tcPr>
            <w:tcW w:w="600"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r>
      <w:tr w:rsidR="002640F2" w:rsidRPr="00935D4E" w:rsidTr="008C280E">
        <w:trPr>
          <w:cantSplit/>
        </w:trPr>
        <w:tc>
          <w:tcPr>
            <w:tcW w:w="6720" w:type="dxa"/>
            <w:tcBorders>
              <w:top w:val="single" w:sz="4" w:space="0" w:color="auto"/>
              <w:bottom w:val="nil"/>
            </w:tcBorders>
            <w:shd w:val="clear" w:color="000000" w:fill="auto"/>
          </w:tcPr>
          <w:p w:rsidR="002640F2" w:rsidRDefault="00970FC6" w:rsidP="00970FC6">
            <w:pPr>
              <w:pStyle w:val="ChronTable"/>
            </w:pPr>
            <w:r>
              <w:t>ACT Teacher Quality Institute Amendment Act 2019</w:t>
            </w:r>
          </w:p>
        </w:tc>
        <w:tc>
          <w:tcPr>
            <w:tcW w:w="600" w:type="dxa"/>
            <w:tcBorders>
              <w:top w:val="single" w:sz="4" w:space="0" w:color="auto"/>
              <w:bottom w:val="nil"/>
            </w:tcBorders>
            <w:shd w:val="clear" w:color="000000" w:fill="auto"/>
          </w:tcPr>
          <w:p w:rsidR="002640F2" w:rsidRDefault="007A765E" w:rsidP="002640F2">
            <w:pPr>
              <w:pStyle w:val="ChronTable"/>
            </w:pPr>
            <w:r>
              <w:t>2</w:t>
            </w:r>
            <w:r w:rsidR="00970FC6">
              <w:t>6</w:t>
            </w:r>
          </w:p>
        </w:tc>
      </w:tr>
      <w:tr w:rsidR="00970FC6" w:rsidRPr="00935D4E" w:rsidTr="008C280E">
        <w:trPr>
          <w:cantSplit/>
        </w:trPr>
        <w:tc>
          <w:tcPr>
            <w:tcW w:w="6720" w:type="dxa"/>
            <w:tcBorders>
              <w:top w:val="nil"/>
              <w:bottom w:val="nil"/>
            </w:tcBorders>
            <w:shd w:val="clear" w:color="000000" w:fill="auto"/>
          </w:tcPr>
          <w:p w:rsidR="00970FC6" w:rsidRDefault="00970FC6" w:rsidP="00C6257A">
            <w:pPr>
              <w:pStyle w:val="Actbullet"/>
              <w:numPr>
                <w:ilvl w:val="0"/>
                <w:numId w:val="76"/>
              </w:numPr>
            </w:pPr>
            <w:r>
              <w:t>am ACT Teacher Quality Institute Act 2010 A2010-</w:t>
            </w:r>
            <w:r w:rsidR="001E7FA5">
              <w:t>55</w:t>
            </w:r>
          </w:p>
          <w:p w:rsidR="00970FC6" w:rsidRDefault="00970FC6" w:rsidP="00C6257A">
            <w:pPr>
              <w:pStyle w:val="Actbullet"/>
              <w:numPr>
                <w:ilvl w:val="0"/>
                <w:numId w:val="76"/>
              </w:numPr>
            </w:pPr>
            <w:r>
              <w:t>am ACT Teacher Quality Institute Regulation 2010 SL2010-</w:t>
            </w:r>
            <w:r w:rsidR="001E7FA5">
              <w:t>53</w:t>
            </w:r>
          </w:p>
        </w:tc>
        <w:tc>
          <w:tcPr>
            <w:tcW w:w="600" w:type="dxa"/>
            <w:tcBorders>
              <w:top w:val="nil"/>
              <w:bottom w:val="nil"/>
            </w:tcBorders>
            <w:shd w:val="clear" w:color="000000" w:fill="auto"/>
          </w:tcPr>
          <w:p w:rsidR="00970FC6" w:rsidRDefault="00970FC6" w:rsidP="00970FC6">
            <w:pPr>
              <w:pStyle w:val="DetailsNo"/>
            </w:pPr>
          </w:p>
        </w:tc>
      </w:tr>
      <w:tr w:rsidR="00542947" w:rsidRPr="00935D4E" w:rsidTr="008C280E">
        <w:trPr>
          <w:cantSplit/>
        </w:trPr>
        <w:tc>
          <w:tcPr>
            <w:tcW w:w="6720" w:type="dxa"/>
            <w:tcBorders>
              <w:top w:val="nil"/>
              <w:bottom w:val="nil"/>
            </w:tcBorders>
            <w:shd w:val="clear" w:color="000000" w:fill="auto"/>
          </w:tcPr>
          <w:p w:rsidR="00542947" w:rsidRDefault="00542947" w:rsidP="00542947">
            <w:pPr>
              <w:pStyle w:val="ChronTable"/>
            </w:pPr>
            <w:r w:rsidRPr="000A6260">
              <w:t>Animal Welfare Legislation Amendment Act 2019</w:t>
            </w:r>
          </w:p>
        </w:tc>
        <w:tc>
          <w:tcPr>
            <w:tcW w:w="600" w:type="dxa"/>
            <w:tcBorders>
              <w:top w:val="nil"/>
              <w:bottom w:val="nil"/>
            </w:tcBorders>
            <w:shd w:val="clear" w:color="000000" w:fill="auto"/>
          </w:tcPr>
          <w:p w:rsidR="00542947" w:rsidRDefault="00542947" w:rsidP="00542947">
            <w:pPr>
              <w:pStyle w:val="ChronTable"/>
            </w:pPr>
            <w:r>
              <w:t>35</w:t>
            </w:r>
          </w:p>
        </w:tc>
      </w:tr>
      <w:tr w:rsidR="00542947" w:rsidRPr="00935D4E" w:rsidTr="008C280E">
        <w:trPr>
          <w:cantSplit/>
        </w:trPr>
        <w:tc>
          <w:tcPr>
            <w:tcW w:w="6720" w:type="dxa"/>
            <w:tcBorders>
              <w:top w:val="nil"/>
              <w:bottom w:val="nil"/>
            </w:tcBorders>
            <w:shd w:val="clear" w:color="000000" w:fill="auto"/>
          </w:tcPr>
          <w:p w:rsidR="00542947" w:rsidRDefault="00542947" w:rsidP="00C6257A">
            <w:pPr>
              <w:pStyle w:val="Actbullet"/>
              <w:numPr>
                <w:ilvl w:val="0"/>
                <w:numId w:val="76"/>
              </w:numPr>
            </w:pPr>
            <w:r>
              <w:t>am Animal Welfare Act 1992 A1992-45</w:t>
            </w:r>
          </w:p>
          <w:p w:rsidR="00542947" w:rsidRDefault="00542947" w:rsidP="00C6257A">
            <w:pPr>
              <w:pStyle w:val="Actbullet"/>
              <w:numPr>
                <w:ilvl w:val="0"/>
                <w:numId w:val="76"/>
              </w:numPr>
            </w:pPr>
            <w:r>
              <w:t>am Animal Welfare Regulation 2001 SL2001-26</w:t>
            </w:r>
          </w:p>
          <w:p w:rsidR="00542947" w:rsidRDefault="00542947" w:rsidP="00C6257A">
            <w:pPr>
              <w:pStyle w:val="Actbullet"/>
              <w:numPr>
                <w:ilvl w:val="0"/>
                <w:numId w:val="76"/>
              </w:numPr>
            </w:pPr>
            <w:r>
              <w:t>am Discrimination Act 1991 A1991-81</w:t>
            </w:r>
          </w:p>
          <w:p w:rsidR="00542947" w:rsidRDefault="00542947" w:rsidP="00C6257A">
            <w:pPr>
              <w:pStyle w:val="Actbullet"/>
              <w:numPr>
                <w:ilvl w:val="0"/>
                <w:numId w:val="76"/>
              </w:numPr>
            </w:pPr>
            <w:r>
              <w:t>am Domestic Animals Act 2000 A2000-86</w:t>
            </w:r>
          </w:p>
          <w:p w:rsidR="00542947" w:rsidRDefault="00542947" w:rsidP="00C6257A">
            <w:pPr>
              <w:pStyle w:val="Actbullet"/>
              <w:numPr>
                <w:ilvl w:val="0"/>
                <w:numId w:val="76"/>
              </w:numPr>
            </w:pPr>
            <w:r>
              <w:t>am Domestic Animals Regulation 2001 SL2001-17</w:t>
            </w:r>
          </w:p>
          <w:p w:rsidR="00542947" w:rsidRDefault="00542947" w:rsidP="00C6257A">
            <w:pPr>
              <w:pStyle w:val="Actbullet"/>
              <w:numPr>
                <w:ilvl w:val="0"/>
                <w:numId w:val="76"/>
              </w:numPr>
            </w:pPr>
            <w:r>
              <w:t>am Magistrates Court (Animal Welfare Infringement Notices) Regulation 2014 SL2014-3</w:t>
            </w:r>
          </w:p>
          <w:p w:rsidR="00542947" w:rsidRDefault="00542947" w:rsidP="00C6257A">
            <w:pPr>
              <w:pStyle w:val="Actbullet"/>
              <w:numPr>
                <w:ilvl w:val="0"/>
                <w:numId w:val="76"/>
              </w:numPr>
            </w:pPr>
            <w:r>
              <w:t>am Magistrates Court (Domestic Animals Infringement Notices) Regulation 2005 SL2005-29</w:t>
            </w:r>
          </w:p>
          <w:p w:rsidR="00542947" w:rsidRDefault="00542947" w:rsidP="00C6257A">
            <w:pPr>
              <w:pStyle w:val="Actbullet"/>
              <w:numPr>
                <w:ilvl w:val="0"/>
                <w:numId w:val="76"/>
              </w:numPr>
            </w:pPr>
            <w:r>
              <w:t>am Major Events Act 2014 A2014-42</w:t>
            </w:r>
          </w:p>
          <w:p w:rsidR="00542947" w:rsidRDefault="00542947" w:rsidP="00C6257A">
            <w:pPr>
              <w:pStyle w:val="Actbullet"/>
              <w:numPr>
                <w:ilvl w:val="0"/>
                <w:numId w:val="76"/>
              </w:numPr>
            </w:pPr>
            <w:r>
              <w:t>am Nature Conservation Act 2014 A2014-59</w:t>
            </w:r>
          </w:p>
          <w:p w:rsidR="00542947" w:rsidRDefault="00542947" w:rsidP="00C6257A">
            <w:pPr>
              <w:pStyle w:val="Actbullet"/>
              <w:numPr>
                <w:ilvl w:val="0"/>
                <w:numId w:val="76"/>
              </w:numPr>
            </w:pPr>
            <w:r>
              <w:t>am Public Pools Act 2015 A2015-7</w:t>
            </w:r>
          </w:p>
        </w:tc>
        <w:tc>
          <w:tcPr>
            <w:tcW w:w="600" w:type="dxa"/>
            <w:tcBorders>
              <w:top w:val="nil"/>
              <w:bottom w:val="nil"/>
            </w:tcBorders>
            <w:shd w:val="clear" w:color="000000" w:fill="auto"/>
          </w:tcPr>
          <w:p w:rsidR="00542947" w:rsidRDefault="00542947" w:rsidP="00970FC6">
            <w:pPr>
              <w:pStyle w:val="DetailsNo"/>
            </w:pPr>
          </w:p>
        </w:tc>
      </w:tr>
      <w:tr w:rsidR="00970FC6" w:rsidRPr="00935D4E" w:rsidTr="008C280E">
        <w:trPr>
          <w:cantSplit/>
        </w:trPr>
        <w:tc>
          <w:tcPr>
            <w:tcW w:w="6720" w:type="dxa"/>
            <w:tcBorders>
              <w:top w:val="nil"/>
              <w:bottom w:val="nil"/>
            </w:tcBorders>
            <w:shd w:val="clear" w:color="000000" w:fill="auto"/>
          </w:tcPr>
          <w:p w:rsidR="00970FC6" w:rsidRDefault="00970FC6" w:rsidP="007A765E">
            <w:pPr>
              <w:pStyle w:val="ChronTable"/>
              <w:keepNext w:val="0"/>
            </w:pPr>
            <w:r>
              <w:t>Appropriation Act 2019-2020</w:t>
            </w:r>
          </w:p>
        </w:tc>
        <w:tc>
          <w:tcPr>
            <w:tcW w:w="600" w:type="dxa"/>
            <w:tcBorders>
              <w:top w:val="nil"/>
              <w:bottom w:val="nil"/>
            </w:tcBorders>
            <w:shd w:val="clear" w:color="000000" w:fill="auto"/>
          </w:tcPr>
          <w:p w:rsidR="00970FC6" w:rsidRDefault="00970FC6" w:rsidP="002640F2">
            <w:pPr>
              <w:pStyle w:val="ChronTable"/>
            </w:pPr>
            <w:r>
              <w:t>24</w:t>
            </w:r>
          </w:p>
        </w:tc>
      </w:tr>
      <w:tr w:rsidR="007A765E" w:rsidRPr="00935D4E" w:rsidTr="008C280E">
        <w:trPr>
          <w:cantSplit/>
        </w:trPr>
        <w:tc>
          <w:tcPr>
            <w:tcW w:w="6720" w:type="dxa"/>
            <w:tcBorders>
              <w:top w:val="nil"/>
              <w:bottom w:val="nil"/>
            </w:tcBorders>
            <w:shd w:val="clear" w:color="000000" w:fill="auto"/>
          </w:tcPr>
          <w:p w:rsidR="007A765E" w:rsidRDefault="007A765E" w:rsidP="007A765E">
            <w:pPr>
              <w:pStyle w:val="ChronTable"/>
              <w:keepNext w:val="0"/>
            </w:pPr>
            <w:r>
              <w:t>Appropriation (Office of the Legislative Assembly) Act 2019-2020</w:t>
            </w:r>
          </w:p>
        </w:tc>
        <w:tc>
          <w:tcPr>
            <w:tcW w:w="600" w:type="dxa"/>
            <w:tcBorders>
              <w:top w:val="nil"/>
              <w:bottom w:val="nil"/>
            </w:tcBorders>
            <w:shd w:val="clear" w:color="000000" w:fill="auto"/>
          </w:tcPr>
          <w:p w:rsidR="007A765E" w:rsidRDefault="007A765E" w:rsidP="002640F2">
            <w:pPr>
              <w:pStyle w:val="ChronTable"/>
            </w:pPr>
            <w:r>
              <w:t>25</w:t>
            </w:r>
          </w:p>
        </w:tc>
      </w:tr>
      <w:tr w:rsidR="007A765E" w:rsidRPr="00935D4E" w:rsidTr="008C280E">
        <w:trPr>
          <w:cantSplit/>
        </w:trPr>
        <w:tc>
          <w:tcPr>
            <w:tcW w:w="6720" w:type="dxa"/>
            <w:tcBorders>
              <w:top w:val="nil"/>
              <w:bottom w:val="nil"/>
            </w:tcBorders>
            <w:shd w:val="clear" w:color="000000" w:fill="auto"/>
          </w:tcPr>
          <w:p w:rsidR="007A765E" w:rsidRDefault="007A765E" w:rsidP="005E33F3">
            <w:pPr>
              <w:pStyle w:val="ChronTable"/>
            </w:pPr>
            <w:r>
              <w:t>Births, Deaths and Marriages Registration Amendment Act 2019</w:t>
            </w:r>
          </w:p>
        </w:tc>
        <w:tc>
          <w:tcPr>
            <w:tcW w:w="600" w:type="dxa"/>
            <w:tcBorders>
              <w:top w:val="nil"/>
              <w:bottom w:val="nil"/>
            </w:tcBorders>
            <w:shd w:val="clear" w:color="000000" w:fill="auto"/>
          </w:tcPr>
          <w:p w:rsidR="007A765E" w:rsidRDefault="007A765E" w:rsidP="002640F2">
            <w:pPr>
              <w:pStyle w:val="ChronTable"/>
            </w:pPr>
            <w:r>
              <w:t>3</w:t>
            </w:r>
          </w:p>
        </w:tc>
      </w:tr>
      <w:tr w:rsidR="00DC65D9" w:rsidRPr="00935D4E" w:rsidTr="008C280E">
        <w:trPr>
          <w:cantSplit/>
        </w:trPr>
        <w:tc>
          <w:tcPr>
            <w:tcW w:w="6720" w:type="dxa"/>
            <w:tcBorders>
              <w:top w:val="nil"/>
              <w:bottom w:val="nil"/>
            </w:tcBorders>
            <w:shd w:val="clear" w:color="000000" w:fill="auto"/>
          </w:tcPr>
          <w:p w:rsidR="00DC65D9" w:rsidRDefault="00DC65D9" w:rsidP="00DC65D9">
            <w:pPr>
              <w:pStyle w:val="Actbullet"/>
              <w:numPr>
                <w:ilvl w:val="0"/>
                <w:numId w:val="51"/>
              </w:numPr>
            </w:pPr>
            <w:r>
              <w:t>am Births, Deaths and Marriages Registration Act 1997 A1997-112</w:t>
            </w:r>
          </w:p>
          <w:p w:rsidR="00DC65D9" w:rsidRDefault="00DC65D9" w:rsidP="00DC65D9">
            <w:pPr>
              <w:pStyle w:val="Actbullet"/>
              <w:numPr>
                <w:ilvl w:val="0"/>
                <w:numId w:val="51"/>
              </w:numPr>
            </w:pPr>
            <w:r>
              <w:t>am Births, Deaths and Marriages Registration Regulation 1998 SL1998-36</w:t>
            </w:r>
          </w:p>
        </w:tc>
        <w:tc>
          <w:tcPr>
            <w:tcW w:w="600" w:type="dxa"/>
            <w:tcBorders>
              <w:top w:val="nil"/>
              <w:bottom w:val="nil"/>
            </w:tcBorders>
            <w:shd w:val="clear" w:color="000000" w:fill="auto"/>
          </w:tcPr>
          <w:p w:rsidR="00DC65D9" w:rsidRDefault="00DC65D9" w:rsidP="00DC65D9">
            <w:pPr>
              <w:pStyle w:val="DetailsNo"/>
            </w:pPr>
          </w:p>
        </w:tc>
      </w:tr>
      <w:tr w:rsidR="004612DB" w:rsidRPr="00935D4E" w:rsidTr="008C280E">
        <w:trPr>
          <w:cantSplit/>
        </w:trPr>
        <w:tc>
          <w:tcPr>
            <w:tcW w:w="6720" w:type="dxa"/>
            <w:tcBorders>
              <w:top w:val="nil"/>
              <w:bottom w:val="nil"/>
            </w:tcBorders>
            <w:shd w:val="clear" w:color="000000" w:fill="auto"/>
          </w:tcPr>
          <w:p w:rsidR="004612DB" w:rsidRDefault="004612DB" w:rsidP="004612DB">
            <w:pPr>
              <w:pStyle w:val="ChronTable"/>
            </w:pPr>
            <w:r>
              <w:t>Building and Construction Legislation Amendment Act 2019</w:t>
            </w:r>
          </w:p>
        </w:tc>
        <w:tc>
          <w:tcPr>
            <w:tcW w:w="600" w:type="dxa"/>
            <w:tcBorders>
              <w:top w:val="nil"/>
              <w:bottom w:val="nil"/>
            </w:tcBorders>
            <w:shd w:val="clear" w:color="000000" w:fill="auto"/>
          </w:tcPr>
          <w:p w:rsidR="004612DB" w:rsidRDefault="004612DB" w:rsidP="004612DB">
            <w:pPr>
              <w:pStyle w:val="ChronTable"/>
            </w:pPr>
            <w:r>
              <w:t>48</w:t>
            </w:r>
          </w:p>
        </w:tc>
      </w:tr>
      <w:tr w:rsidR="004612DB" w:rsidRPr="00935D4E" w:rsidTr="008C280E">
        <w:trPr>
          <w:cantSplit/>
        </w:trPr>
        <w:tc>
          <w:tcPr>
            <w:tcW w:w="6720" w:type="dxa"/>
            <w:tcBorders>
              <w:top w:val="nil"/>
              <w:bottom w:val="nil"/>
            </w:tcBorders>
            <w:shd w:val="clear" w:color="000000" w:fill="auto"/>
          </w:tcPr>
          <w:p w:rsidR="004612DB" w:rsidRDefault="004612DB" w:rsidP="004612DB">
            <w:pPr>
              <w:pStyle w:val="Actbullet"/>
              <w:numPr>
                <w:ilvl w:val="0"/>
                <w:numId w:val="51"/>
              </w:numPr>
            </w:pPr>
            <w:r>
              <w:t>am Architects Act 2004 A2004-20</w:t>
            </w:r>
          </w:p>
          <w:p w:rsidR="004612DB" w:rsidRDefault="004612DB" w:rsidP="004612DB">
            <w:pPr>
              <w:pStyle w:val="Actbullet"/>
              <w:numPr>
                <w:ilvl w:val="0"/>
                <w:numId w:val="51"/>
              </w:numPr>
            </w:pPr>
            <w:r>
              <w:t>am Building Act 2004 A2004-11</w:t>
            </w:r>
          </w:p>
          <w:p w:rsidR="004612DB" w:rsidRDefault="004612DB" w:rsidP="004612DB">
            <w:pPr>
              <w:pStyle w:val="Actbullet"/>
              <w:numPr>
                <w:ilvl w:val="0"/>
                <w:numId w:val="51"/>
              </w:numPr>
            </w:pPr>
            <w:r>
              <w:t>am Building and Construction Industry (Security of Payment) Act 2009 A2009-50</w:t>
            </w:r>
          </w:p>
          <w:p w:rsidR="004612DB" w:rsidRDefault="004612DB" w:rsidP="004612DB">
            <w:pPr>
              <w:pStyle w:val="Actbullet"/>
              <w:numPr>
                <w:ilvl w:val="0"/>
                <w:numId w:val="51"/>
              </w:numPr>
            </w:pPr>
            <w:r>
              <w:t>am Construction Occupations (Licensing) Act 2004 A2004-12</w:t>
            </w:r>
          </w:p>
          <w:p w:rsidR="004612DB" w:rsidRDefault="004612DB" w:rsidP="004612DB">
            <w:pPr>
              <w:pStyle w:val="Actbullet"/>
              <w:numPr>
                <w:ilvl w:val="0"/>
                <w:numId w:val="51"/>
              </w:numPr>
            </w:pPr>
            <w:r>
              <w:t>am Construction Occupations (Licensing) Regulation 2004 SL2004-36</w:t>
            </w:r>
          </w:p>
        </w:tc>
        <w:tc>
          <w:tcPr>
            <w:tcW w:w="600" w:type="dxa"/>
            <w:tcBorders>
              <w:top w:val="nil"/>
              <w:bottom w:val="nil"/>
            </w:tcBorders>
            <w:shd w:val="clear" w:color="000000" w:fill="auto"/>
          </w:tcPr>
          <w:p w:rsidR="004612DB" w:rsidRDefault="004612DB" w:rsidP="00DC65D9">
            <w:pPr>
              <w:pStyle w:val="DetailsNo"/>
            </w:pPr>
          </w:p>
        </w:tc>
      </w:tr>
      <w:tr w:rsidR="00DC65D9" w:rsidRPr="00935D4E" w:rsidTr="008C280E">
        <w:trPr>
          <w:cantSplit/>
        </w:trPr>
        <w:tc>
          <w:tcPr>
            <w:tcW w:w="6720" w:type="dxa"/>
            <w:tcBorders>
              <w:top w:val="nil"/>
              <w:bottom w:val="nil"/>
            </w:tcBorders>
            <w:shd w:val="clear" w:color="000000" w:fill="auto"/>
          </w:tcPr>
          <w:p w:rsidR="00DC65D9" w:rsidRDefault="00DC65D9" w:rsidP="005E33F3">
            <w:pPr>
              <w:pStyle w:val="ChronTable"/>
            </w:pPr>
            <w:r>
              <w:t>Canberra Institute of Technology Amendment Act 2019</w:t>
            </w:r>
          </w:p>
        </w:tc>
        <w:tc>
          <w:tcPr>
            <w:tcW w:w="600" w:type="dxa"/>
            <w:tcBorders>
              <w:top w:val="nil"/>
              <w:bottom w:val="nil"/>
            </w:tcBorders>
            <w:shd w:val="clear" w:color="000000" w:fill="auto"/>
          </w:tcPr>
          <w:p w:rsidR="00DC65D9" w:rsidRDefault="00DC65D9" w:rsidP="002640F2">
            <w:pPr>
              <w:pStyle w:val="ChronTable"/>
            </w:pPr>
            <w:r>
              <w:t>1</w:t>
            </w:r>
          </w:p>
        </w:tc>
      </w:tr>
      <w:tr w:rsidR="00DC65D9" w:rsidRPr="00935D4E" w:rsidTr="008C280E">
        <w:trPr>
          <w:cantSplit/>
        </w:trPr>
        <w:tc>
          <w:tcPr>
            <w:tcW w:w="6720" w:type="dxa"/>
            <w:tcBorders>
              <w:top w:val="nil"/>
              <w:bottom w:val="nil"/>
            </w:tcBorders>
            <w:shd w:val="clear" w:color="000000" w:fill="auto"/>
          </w:tcPr>
          <w:p w:rsidR="00DC65D9" w:rsidRDefault="00DC65D9" w:rsidP="004870BA">
            <w:pPr>
              <w:pStyle w:val="Actbullet"/>
              <w:numPr>
                <w:ilvl w:val="0"/>
                <w:numId w:val="51"/>
              </w:numPr>
            </w:pPr>
            <w:r>
              <w:t>am Canberra Institute of Technology Act 1987 A1987-71</w:t>
            </w:r>
          </w:p>
        </w:tc>
        <w:tc>
          <w:tcPr>
            <w:tcW w:w="600" w:type="dxa"/>
            <w:tcBorders>
              <w:top w:val="nil"/>
              <w:bottom w:val="nil"/>
            </w:tcBorders>
            <w:shd w:val="clear" w:color="000000" w:fill="auto"/>
          </w:tcPr>
          <w:p w:rsidR="00DC65D9" w:rsidRDefault="00DC65D9" w:rsidP="004870BA">
            <w:pPr>
              <w:pStyle w:val="DetailsNo"/>
            </w:pPr>
          </w:p>
        </w:tc>
      </w:tr>
      <w:tr w:rsidR="00ED0DA2" w:rsidRPr="00935D4E" w:rsidTr="008C280E">
        <w:trPr>
          <w:cantSplit/>
        </w:trPr>
        <w:tc>
          <w:tcPr>
            <w:tcW w:w="6720" w:type="dxa"/>
            <w:tcBorders>
              <w:top w:val="nil"/>
              <w:bottom w:val="nil"/>
            </w:tcBorders>
            <w:shd w:val="clear" w:color="000000" w:fill="auto"/>
          </w:tcPr>
          <w:p w:rsidR="00ED0DA2" w:rsidRDefault="00ED0DA2" w:rsidP="00ED0DA2">
            <w:pPr>
              <w:pStyle w:val="ChronTable"/>
            </w:pPr>
            <w:r w:rsidRPr="000F7849">
              <w:t xml:space="preserve">Climate Change and Greenhouse Gas Reduction </w:t>
            </w:r>
            <w:r>
              <w:t>(</w:t>
            </w:r>
            <w:r w:rsidR="003A0EF7">
              <w:t>R</w:t>
            </w:r>
            <w:r>
              <w:t>enewable Electricity Target) Amendment Act 2019</w:t>
            </w:r>
          </w:p>
        </w:tc>
        <w:tc>
          <w:tcPr>
            <w:tcW w:w="600" w:type="dxa"/>
            <w:tcBorders>
              <w:top w:val="nil"/>
              <w:bottom w:val="nil"/>
            </w:tcBorders>
            <w:shd w:val="clear" w:color="000000" w:fill="auto"/>
          </w:tcPr>
          <w:p w:rsidR="00ED0DA2" w:rsidRDefault="00ED0DA2" w:rsidP="00ED0DA2">
            <w:pPr>
              <w:pStyle w:val="ChronTable"/>
            </w:pPr>
            <w:r>
              <w:t>19</w:t>
            </w:r>
          </w:p>
        </w:tc>
      </w:tr>
      <w:tr w:rsidR="00ED0DA2" w:rsidRPr="00935D4E" w:rsidTr="008C280E">
        <w:trPr>
          <w:cantSplit/>
        </w:trPr>
        <w:tc>
          <w:tcPr>
            <w:tcW w:w="6720" w:type="dxa"/>
            <w:tcBorders>
              <w:top w:val="nil"/>
              <w:bottom w:val="nil"/>
            </w:tcBorders>
            <w:shd w:val="clear" w:color="000000" w:fill="auto"/>
          </w:tcPr>
          <w:p w:rsidR="00ED0DA2" w:rsidRDefault="00ED0DA2" w:rsidP="004870BA">
            <w:pPr>
              <w:pStyle w:val="Actbullet"/>
              <w:numPr>
                <w:ilvl w:val="0"/>
                <w:numId w:val="51"/>
              </w:numPr>
            </w:pPr>
            <w:r>
              <w:t xml:space="preserve">am </w:t>
            </w:r>
            <w:r w:rsidRPr="000F7849">
              <w:t xml:space="preserve">Climate Change and Greenhouse Gas Reduction </w:t>
            </w:r>
            <w:r>
              <w:t>Act 2010 A2010</w:t>
            </w:r>
            <w:r>
              <w:noBreakHyphen/>
              <w:t>41</w:t>
            </w:r>
          </w:p>
        </w:tc>
        <w:tc>
          <w:tcPr>
            <w:tcW w:w="600" w:type="dxa"/>
            <w:tcBorders>
              <w:top w:val="nil"/>
              <w:bottom w:val="nil"/>
            </w:tcBorders>
            <w:shd w:val="clear" w:color="000000" w:fill="auto"/>
          </w:tcPr>
          <w:p w:rsidR="00ED0DA2" w:rsidRDefault="00ED0DA2" w:rsidP="004870BA">
            <w:pPr>
              <w:pStyle w:val="DetailsNo"/>
            </w:pPr>
          </w:p>
        </w:tc>
      </w:tr>
      <w:tr w:rsidR="00DC65D9" w:rsidRPr="00935D4E" w:rsidTr="008C280E">
        <w:trPr>
          <w:cantSplit/>
        </w:trPr>
        <w:tc>
          <w:tcPr>
            <w:tcW w:w="6720" w:type="dxa"/>
            <w:tcBorders>
              <w:top w:val="nil"/>
              <w:bottom w:val="nil"/>
            </w:tcBorders>
            <w:shd w:val="clear" w:color="000000" w:fill="auto"/>
          </w:tcPr>
          <w:p w:rsidR="00DC65D9" w:rsidRDefault="00DC65D9" w:rsidP="005E33F3">
            <w:pPr>
              <w:pStyle w:val="ChronTable"/>
            </w:pPr>
            <w:r>
              <w:lastRenderedPageBreak/>
              <w:t>Consumer Protection Legislation Amendment Act 2019</w:t>
            </w:r>
          </w:p>
        </w:tc>
        <w:tc>
          <w:tcPr>
            <w:tcW w:w="600" w:type="dxa"/>
            <w:tcBorders>
              <w:top w:val="nil"/>
              <w:bottom w:val="nil"/>
            </w:tcBorders>
            <w:shd w:val="clear" w:color="000000" w:fill="auto"/>
          </w:tcPr>
          <w:p w:rsidR="00DC65D9" w:rsidRDefault="00DC65D9" w:rsidP="002640F2">
            <w:pPr>
              <w:pStyle w:val="ChronTable"/>
            </w:pPr>
            <w:r>
              <w:t>2</w:t>
            </w:r>
          </w:p>
        </w:tc>
      </w:tr>
      <w:tr w:rsidR="00DC65D9" w:rsidRPr="00935D4E" w:rsidTr="008C280E">
        <w:trPr>
          <w:cantSplit/>
        </w:trPr>
        <w:tc>
          <w:tcPr>
            <w:tcW w:w="6720" w:type="dxa"/>
            <w:tcBorders>
              <w:top w:val="nil"/>
              <w:bottom w:val="nil"/>
            </w:tcBorders>
            <w:shd w:val="clear" w:color="000000" w:fill="auto"/>
          </w:tcPr>
          <w:p w:rsidR="00DC65D9" w:rsidRDefault="00DC65D9" w:rsidP="004870BA">
            <w:pPr>
              <w:pStyle w:val="Actbullet"/>
              <w:numPr>
                <w:ilvl w:val="0"/>
                <w:numId w:val="51"/>
              </w:numPr>
            </w:pPr>
            <w:r>
              <w:t>am Animal Welfare Act 1992 A1992-45</w:t>
            </w:r>
          </w:p>
          <w:p w:rsidR="00DC65D9" w:rsidRDefault="00DC65D9" w:rsidP="004870BA">
            <w:pPr>
              <w:pStyle w:val="Actbullet"/>
              <w:numPr>
                <w:ilvl w:val="0"/>
                <w:numId w:val="51"/>
              </w:numPr>
            </w:pPr>
            <w:r>
              <w:t>am Eggs (Labelling and Sale) Act 2001 A2001-83</w:t>
            </w:r>
          </w:p>
          <w:p w:rsidR="00DC65D9" w:rsidRDefault="00DC65D9" w:rsidP="004870BA">
            <w:pPr>
              <w:pStyle w:val="Actbullet"/>
              <w:numPr>
                <w:ilvl w:val="0"/>
                <w:numId w:val="51"/>
              </w:numPr>
            </w:pPr>
            <w:r>
              <w:t>am Fair Trading (Fuel Prices) Act 1993 A1993-40</w:t>
            </w:r>
          </w:p>
        </w:tc>
        <w:tc>
          <w:tcPr>
            <w:tcW w:w="600" w:type="dxa"/>
            <w:tcBorders>
              <w:top w:val="nil"/>
              <w:bottom w:val="nil"/>
            </w:tcBorders>
            <w:shd w:val="clear" w:color="000000" w:fill="auto"/>
          </w:tcPr>
          <w:p w:rsidR="00DC65D9" w:rsidRDefault="00DC65D9" w:rsidP="004870BA">
            <w:pPr>
              <w:pStyle w:val="DetailsNo"/>
            </w:pPr>
          </w:p>
        </w:tc>
      </w:tr>
      <w:tr w:rsidR="004964DD" w:rsidRPr="00935D4E" w:rsidTr="008C280E">
        <w:trPr>
          <w:cantSplit/>
        </w:trPr>
        <w:tc>
          <w:tcPr>
            <w:tcW w:w="6720" w:type="dxa"/>
            <w:tcBorders>
              <w:top w:val="nil"/>
              <w:bottom w:val="nil"/>
            </w:tcBorders>
            <w:shd w:val="clear" w:color="000000" w:fill="auto"/>
          </w:tcPr>
          <w:p w:rsidR="004964DD" w:rsidRDefault="004964DD" w:rsidP="00ED3C45">
            <w:pPr>
              <w:pStyle w:val="ChronTable"/>
            </w:pPr>
            <w:r>
              <w:t>Controlled Sports Act 2019</w:t>
            </w:r>
          </w:p>
        </w:tc>
        <w:tc>
          <w:tcPr>
            <w:tcW w:w="600" w:type="dxa"/>
            <w:tcBorders>
              <w:top w:val="nil"/>
              <w:bottom w:val="nil"/>
            </w:tcBorders>
            <w:shd w:val="clear" w:color="000000" w:fill="auto"/>
          </w:tcPr>
          <w:p w:rsidR="004964DD" w:rsidRDefault="004964DD" w:rsidP="00ED3C45">
            <w:pPr>
              <w:pStyle w:val="ChronTable"/>
            </w:pPr>
            <w:r>
              <w:t>9</w:t>
            </w:r>
          </w:p>
        </w:tc>
      </w:tr>
      <w:tr w:rsidR="004964DD" w:rsidRPr="00935D4E" w:rsidTr="008C280E">
        <w:trPr>
          <w:cantSplit/>
        </w:trPr>
        <w:tc>
          <w:tcPr>
            <w:tcW w:w="6720" w:type="dxa"/>
            <w:tcBorders>
              <w:top w:val="nil"/>
              <w:bottom w:val="nil"/>
            </w:tcBorders>
            <w:shd w:val="clear" w:color="000000" w:fill="auto"/>
          </w:tcPr>
          <w:p w:rsidR="004964DD" w:rsidRDefault="004964DD" w:rsidP="00ED3C45">
            <w:pPr>
              <w:pStyle w:val="Actbullet"/>
              <w:numPr>
                <w:ilvl w:val="0"/>
                <w:numId w:val="51"/>
              </w:numPr>
            </w:pPr>
            <w:r>
              <w:t>rep Boxing Control Act 1993 A1993-24</w:t>
            </w:r>
          </w:p>
          <w:p w:rsidR="004964DD" w:rsidRDefault="004964DD" w:rsidP="00ED3C45">
            <w:pPr>
              <w:pStyle w:val="Actbullet"/>
              <w:numPr>
                <w:ilvl w:val="0"/>
                <w:numId w:val="51"/>
              </w:numPr>
            </w:pPr>
            <w:r>
              <w:t>rep Boxing Control Regulation 2018 SL2018-1</w:t>
            </w:r>
          </w:p>
        </w:tc>
        <w:tc>
          <w:tcPr>
            <w:tcW w:w="600" w:type="dxa"/>
            <w:tcBorders>
              <w:top w:val="nil"/>
              <w:bottom w:val="nil"/>
            </w:tcBorders>
            <w:shd w:val="clear" w:color="000000" w:fill="auto"/>
          </w:tcPr>
          <w:p w:rsidR="004964DD" w:rsidRDefault="004964DD" w:rsidP="00ED3C45">
            <w:pPr>
              <w:pStyle w:val="DetailsNo"/>
            </w:pPr>
          </w:p>
        </w:tc>
      </w:tr>
      <w:tr w:rsidR="00D2592A" w:rsidRPr="00935D4E" w:rsidTr="008C280E">
        <w:trPr>
          <w:cantSplit/>
        </w:trPr>
        <w:tc>
          <w:tcPr>
            <w:tcW w:w="6720" w:type="dxa"/>
            <w:tcBorders>
              <w:top w:val="nil"/>
              <w:bottom w:val="nil"/>
            </w:tcBorders>
            <w:shd w:val="clear" w:color="000000" w:fill="auto"/>
          </w:tcPr>
          <w:p w:rsidR="00D2592A" w:rsidRDefault="00D2592A" w:rsidP="00D2592A">
            <w:pPr>
              <w:pStyle w:val="ChronTable"/>
            </w:pPr>
            <w:r w:rsidRPr="000A6260">
              <w:t>Courts (Fair Work and Work Safety) Legislation Amendment Act 2019</w:t>
            </w:r>
          </w:p>
        </w:tc>
        <w:tc>
          <w:tcPr>
            <w:tcW w:w="600" w:type="dxa"/>
            <w:tcBorders>
              <w:top w:val="nil"/>
              <w:bottom w:val="nil"/>
            </w:tcBorders>
            <w:shd w:val="clear" w:color="000000" w:fill="auto"/>
          </w:tcPr>
          <w:p w:rsidR="00D2592A" w:rsidRDefault="00D2592A" w:rsidP="00D2592A">
            <w:pPr>
              <w:pStyle w:val="ChronTable"/>
            </w:pPr>
            <w:r>
              <w:t>32</w:t>
            </w:r>
          </w:p>
        </w:tc>
      </w:tr>
      <w:tr w:rsidR="00D2592A" w:rsidRPr="00935D4E" w:rsidTr="008C280E">
        <w:trPr>
          <w:cantSplit/>
        </w:trPr>
        <w:tc>
          <w:tcPr>
            <w:tcW w:w="6720" w:type="dxa"/>
            <w:tcBorders>
              <w:top w:val="nil"/>
              <w:bottom w:val="nil"/>
            </w:tcBorders>
            <w:shd w:val="clear" w:color="000000" w:fill="auto"/>
          </w:tcPr>
          <w:p w:rsidR="00D2592A" w:rsidRDefault="00D2592A" w:rsidP="00D2592A">
            <w:pPr>
              <w:pStyle w:val="Actbullet"/>
              <w:numPr>
                <w:ilvl w:val="0"/>
                <w:numId w:val="51"/>
              </w:numPr>
            </w:pPr>
            <w:r>
              <w:t>am ACT Civil and Administrative Tribunal Act 2008 A2008-</w:t>
            </w:r>
            <w:r w:rsidR="007A1705">
              <w:t>35</w:t>
            </w:r>
          </w:p>
          <w:p w:rsidR="00D2592A" w:rsidRDefault="00D2592A" w:rsidP="00D2592A">
            <w:pPr>
              <w:pStyle w:val="Actbullet"/>
              <w:numPr>
                <w:ilvl w:val="0"/>
                <w:numId w:val="51"/>
              </w:numPr>
            </w:pPr>
            <w:r>
              <w:t>am Confiscation of Criminal Assets Act 2003 A2003-</w:t>
            </w:r>
            <w:r w:rsidR="007A1705">
              <w:t>8</w:t>
            </w:r>
          </w:p>
          <w:p w:rsidR="00D2592A" w:rsidRDefault="00D2592A" w:rsidP="00D2592A">
            <w:pPr>
              <w:pStyle w:val="Actbullet"/>
              <w:numPr>
                <w:ilvl w:val="0"/>
                <w:numId w:val="51"/>
              </w:numPr>
            </w:pPr>
            <w:r>
              <w:t>am Crimes Act 1900 A1900-40</w:t>
            </w:r>
          </w:p>
          <w:p w:rsidR="00D2592A" w:rsidRDefault="00D2592A" w:rsidP="00D2592A">
            <w:pPr>
              <w:pStyle w:val="Actbullet"/>
              <w:numPr>
                <w:ilvl w:val="0"/>
                <w:numId w:val="51"/>
              </w:numPr>
            </w:pPr>
            <w:r>
              <w:t>am Magistrates Court Act 1930 A1930-</w:t>
            </w:r>
            <w:r w:rsidR="007A1705">
              <w:t>21</w:t>
            </w:r>
          </w:p>
          <w:p w:rsidR="00D2592A" w:rsidRDefault="00D2592A" w:rsidP="00D2592A">
            <w:pPr>
              <w:pStyle w:val="Actbullet"/>
              <w:numPr>
                <w:ilvl w:val="0"/>
                <w:numId w:val="51"/>
              </w:numPr>
            </w:pPr>
            <w:r>
              <w:t>am Work Health and Safety Act 2011 A2011-</w:t>
            </w:r>
            <w:r w:rsidR="007A1705">
              <w:t>35</w:t>
            </w:r>
          </w:p>
        </w:tc>
        <w:tc>
          <w:tcPr>
            <w:tcW w:w="600" w:type="dxa"/>
            <w:tcBorders>
              <w:top w:val="nil"/>
              <w:bottom w:val="nil"/>
            </w:tcBorders>
            <w:shd w:val="clear" w:color="000000" w:fill="auto"/>
          </w:tcPr>
          <w:p w:rsidR="00D2592A" w:rsidRDefault="00D2592A" w:rsidP="00ED3C45">
            <w:pPr>
              <w:pStyle w:val="DetailsNo"/>
            </w:pPr>
          </w:p>
        </w:tc>
      </w:tr>
      <w:tr w:rsidR="00D73302" w:rsidRPr="00935D4E" w:rsidTr="008C280E">
        <w:trPr>
          <w:cantSplit/>
        </w:trPr>
        <w:tc>
          <w:tcPr>
            <w:tcW w:w="6720" w:type="dxa"/>
            <w:tcBorders>
              <w:top w:val="nil"/>
              <w:bottom w:val="nil"/>
            </w:tcBorders>
            <w:shd w:val="clear" w:color="000000" w:fill="auto"/>
          </w:tcPr>
          <w:p w:rsidR="00D73302" w:rsidRDefault="00D73302" w:rsidP="00D73302">
            <w:pPr>
              <w:pStyle w:val="ChronTable"/>
            </w:pPr>
            <w:r w:rsidRPr="00D73302">
              <w:t>Crimes (Disrupting Criminal Gangs) Legislation Amendment Act 2019</w:t>
            </w:r>
          </w:p>
        </w:tc>
        <w:tc>
          <w:tcPr>
            <w:tcW w:w="600" w:type="dxa"/>
            <w:tcBorders>
              <w:top w:val="nil"/>
              <w:bottom w:val="nil"/>
            </w:tcBorders>
            <w:shd w:val="clear" w:color="000000" w:fill="auto"/>
          </w:tcPr>
          <w:p w:rsidR="00D73302" w:rsidRDefault="00D73302" w:rsidP="00D73302">
            <w:pPr>
              <w:pStyle w:val="ChronTable"/>
            </w:pPr>
            <w:r>
              <w:t>43</w:t>
            </w:r>
          </w:p>
        </w:tc>
      </w:tr>
      <w:tr w:rsidR="00D73302" w:rsidRPr="00935D4E" w:rsidTr="008C280E">
        <w:trPr>
          <w:cantSplit/>
        </w:trPr>
        <w:tc>
          <w:tcPr>
            <w:tcW w:w="6720" w:type="dxa"/>
            <w:tcBorders>
              <w:top w:val="nil"/>
              <w:bottom w:val="nil"/>
            </w:tcBorders>
            <w:shd w:val="clear" w:color="000000" w:fill="auto"/>
          </w:tcPr>
          <w:p w:rsidR="00D73302" w:rsidRDefault="00D73302" w:rsidP="00D73302">
            <w:pPr>
              <w:pStyle w:val="Actbullet"/>
              <w:numPr>
                <w:ilvl w:val="0"/>
                <w:numId w:val="51"/>
              </w:numPr>
            </w:pPr>
            <w:r>
              <w:t>am Construction Occupations (Licensing) Act 2004</w:t>
            </w:r>
            <w:r w:rsidR="003E425C">
              <w:t xml:space="preserve"> A2004-12</w:t>
            </w:r>
          </w:p>
          <w:p w:rsidR="00D73302" w:rsidRDefault="00D73302" w:rsidP="00D73302">
            <w:pPr>
              <w:pStyle w:val="Actbullet"/>
              <w:numPr>
                <w:ilvl w:val="0"/>
                <w:numId w:val="51"/>
              </w:numPr>
            </w:pPr>
            <w:r>
              <w:t>am Construction Occupations (Licensing) Regulation 2004</w:t>
            </w:r>
            <w:r w:rsidR="003E425C">
              <w:t xml:space="preserve"> SL2004-36</w:t>
            </w:r>
          </w:p>
          <w:p w:rsidR="00D73302" w:rsidRDefault="00D73302" w:rsidP="00D73302">
            <w:pPr>
              <w:pStyle w:val="Actbullet"/>
              <w:numPr>
                <w:ilvl w:val="0"/>
                <w:numId w:val="51"/>
              </w:numPr>
            </w:pPr>
            <w:r>
              <w:t>am Crimes Act 1900</w:t>
            </w:r>
            <w:r w:rsidR="003E425C">
              <w:t xml:space="preserve"> A1900-40</w:t>
            </w:r>
          </w:p>
          <w:p w:rsidR="00D73302" w:rsidRDefault="00D73302" w:rsidP="00D73302">
            <w:pPr>
              <w:pStyle w:val="Actbullet"/>
              <w:numPr>
                <w:ilvl w:val="0"/>
                <w:numId w:val="51"/>
              </w:numPr>
            </w:pPr>
            <w:r>
              <w:t>am Crimes (Sentencing) Act 2005</w:t>
            </w:r>
            <w:r w:rsidR="003E425C">
              <w:t xml:space="preserve"> A2005-58</w:t>
            </w:r>
          </w:p>
          <w:p w:rsidR="00D73302" w:rsidRDefault="00D73302" w:rsidP="00D73302">
            <w:pPr>
              <w:pStyle w:val="Actbullet"/>
              <w:numPr>
                <w:ilvl w:val="0"/>
                <w:numId w:val="51"/>
              </w:numPr>
            </w:pPr>
            <w:r>
              <w:t>am Liquor Act 2010</w:t>
            </w:r>
            <w:r w:rsidR="003E425C">
              <w:t xml:space="preserve"> A2010-35</w:t>
            </w:r>
          </w:p>
        </w:tc>
        <w:tc>
          <w:tcPr>
            <w:tcW w:w="600" w:type="dxa"/>
            <w:tcBorders>
              <w:top w:val="nil"/>
              <w:bottom w:val="nil"/>
            </w:tcBorders>
            <w:shd w:val="clear" w:color="000000" w:fill="auto"/>
          </w:tcPr>
          <w:p w:rsidR="00D73302" w:rsidRDefault="00D73302" w:rsidP="00ED3C45">
            <w:pPr>
              <w:pStyle w:val="DetailsNo"/>
            </w:pPr>
          </w:p>
        </w:tc>
      </w:tr>
      <w:tr w:rsidR="0065221B" w:rsidRPr="00935D4E" w:rsidTr="008C280E">
        <w:trPr>
          <w:cantSplit/>
        </w:trPr>
        <w:tc>
          <w:tcPr>
            <w:tcW w:w="6720" w:type="dxa"/>
            <w:tcBorders>
              <w:top w:val="nil"/>
              <w:bottom w:val="nil"/>
            </w:tcBorders>
            <w:shd w:val="clear" w:color="000000" w:fill="auto"/>
          </w:tcPr>
          <w:p w:rsidR="0065221B" w:rsidRDefault="0065221B" w:rsidP="0065221B">
            <w:pPr>
              <w:pStyle w:val="ChronTable"/>
            </w:pPr>
            <w:r w:rsidRPr="0065221B">
              <w:t>Crimes Legislation Amendment Act 2019</w:t>
            </w:r>
          </w:p>
        </w:tc>
        <w:tc>
          <w:tcPr>
            <w:tcW w:w="600" w:type="dxa"/>
            <w:tcBorders>
              <w:top w:val="nil"/>
              <w:bottom w:val="nil"/>
            </w:tcBorders>
            <w:shd w:val="clear" w:color="000000" w:fill="auto"/>
          </w:tcPr>
          <w:p w:rsidR="0065221B" w:rsidRDefault="0065221B" w:rsidP="0065221B">
            <w:pPr>
              <w:pStyle w:val="ChronTable"/>
            </w:pPr>
            <w:r>
              <w:t>23</w:t>
            </w:r>
          </w:p>
        </w:tc>
      </w:tr>
      <w:tr w:rsidR="0065221B" w:rsidRPr="00935D4E" w:rsidTr="008C280E">
        <w:trPr>
          <w:cantSplit/>
        </w:trPr>
        <w:tc>
          <w:tcPr>
            <w:tcW w:w="6720" w:type="dxa"/>
            <w:tcBorders>
              <w:top w:val="nil"/>
              <w:bottom w:val="nil"/>
            </w:tcBorders>
            <w:shd w:val="clear" w:color="000000" w:fill="auto"/>
          </w:tcPr>
          <w:p w:rsidR="0065221B" w:rsidRDefault="0065221B" w:rsidP="00ED3C45">
            <w:pPr>
              <w:pStyle w:val="Actbullet"/>
              <w:numPr>
                <w:ilvl w:val="0"/>
                <w:numId w:val="51"/>
              </w:numPr>
            </w:pPr>
            <w:r>
              <w:t xml:space="preserve">am </w:t>
            </w:r>
            <w:r w:rsidRPr="0065221B">
              <w:t>Bail Act</w:t>
            </w:r>
            <w:r>
              <w:t xml:space="preserve"> </w:t>
            </w:r>
            <w:r w:rsidRPr="0065221B">
              <w:t>1992</w:t>
            </w:r>
            <w:r w:rsidR="00D4461B">
              <w:t xml:space="preserve"> A1992-8</w:t>
            </w:r>
          </w:p>
          <w:p w:rsidR="0065221B" w:rsidRDefault="0065221B" w:rsidP="00ED3C45">
            <w:pPr>
              <w:pStyle w:val="Actbullet"/>
              <w:numPr>
                <w:ilvl w:val="0"/>
                <w:numId w:val="51"/>
              </w:numPr>
            </w:pPr>
            <w:r>
              <w:t xml:space="preserve">am </w:t>
            </w:r>
            <w:r w:rsidRPr="0065221B">
              <w:t>Confiscation of Criminal Assets Act</w:t>
            </w:r>
            <w:r>
              <w:t xml:space="preserve"> </w:t>
            </w:r>
            <w:r w:rsidRPr="0065221B">
              <w:t>2003</w:t>
            </w:r>
            <w:r w:rsidR="00D4461B">
              <w:t xml:space="preserve"> A2003-</w:t>
            </w:r>
            <w:r w:rsidR="009F2CAB">
              <w:t>8</w:t>
            </w:r>
          </w:p>
          <w:p w:rsidR="0065221B" w:rsidRDefault="0065221B" w:rsidP="00ED3C45">
            <w:pPr>
              <w:pStyle w:val="Actbullet"/>
              <w:numPr>
                <w:ilvl w:val="0"/>
                <w:numId w:val="51"/>
              </w:numPr>
            </w:pPr>
            <w:r>
              <w:t xml:space="preserve">am </w:t>
            </w:r>
            <w:r w:rsidRPr="0065221B">
              <w:t>Confiscation of Criminal Assets Regulation</w:t>
            </w:r>
            <w:r>
              <w:t xml:space="preserve"> </w:t>
            </w:r>
            <w:r w:rsidRPr="0065221B">
              <w:t>2003</w:t>
            </w:r>
            <w:r w:rsidR="00D4461B">
              <w:t xml:space="preserve"> SL2003-</w:t>
            </w:r>
            <w:r w:rsidR="009F2CAB">
              <w:t>25</w:t>
            </w:r>
          </w:p>
          <w:p w:rsidR="0065221B" w:rsidRDefault="0065221B" w:rsidP="00ED3C45">
            <w:pPr>
              <w:pStyle w:val="Actbullet"/>
              <w:numPr>
                <w:ilvl w:val="0"/>
                <w:numId w:val="51"/>
              </w:numPr>
            </w:pPr>
            <w:r>
              <w:t xml:space="preserve">am </w:t>
            </w:r>
            <w:r w:rsidRPr="0065221B">
              <w:t>Crimes Act</w:t>
            </w:r>
            <w:r>
              <w:t xml:space="preserve"> </w:t>
            </w:r>
            <w:r w:rsidRPr="0065221B">
              <w:t>1900</w:t>
            </w:r>
            <w:r w:rsidR="00D4461B">
              <w:t xml:space="preserve"> A1900-40</w:t>
            </w:r>
          </w:p>
          <w:p w:rsidR="0065221B" w:rsidRDefault="0065221B" w:rsidP="00ED3C45">
            <w:pPr>
              <w:pStyle w:val="Actbullet"/>
              <w:numPr>
                <w:ilvl w:val="0"/>
                <w:numId w:val="51"/>
              </w:numPr>
            </w:pPr>
            <w:r>
              <w:t xml:space="preserve">am </w:t>
            </w:r>
            <w:r w:rsidRPr="0065221B">
              <w:t>Criminal Code 2002</w:t>
            </w:r>
            <w:r w:rsidR="00D4461B">
              <w:t xml:space="preserve"> A2002-</w:t>
            </w:r>
            <w:r w:rsidR="009F2CAB">
              <w:t>51</w:t>
            </w:r>
          </w:p>
          <w:p w:rsidR="0065221B" w:rsidRDefault="0065221B" w:rsidP="00ED3C45">
            <w:pPr>
              <w:pStyle w:val="Actbullet"/>
              <w:numPr>
                <w:ilvl w:val="0"/>
                <w:numId w:val="51"/>
              </w:numPr>
            </w:pPr>
            <w:r>
              <w:t xml:space="preserve">am </w:t>
            </w:r>
            <w:r w:rsidRPr="0065221B">
              <w:t>Criminal Code Regulation 2005</w:t>
            </w:r>
            <w:r w:rsidR="00D4461B">
              <w:t xml:space="preserve"> SL2005-</w:t>
            </w:r>
            <w:r w:rsidR="009F2CAB">
              <w:t>2</w:t>
            </w:r>
          </w:p>
          <w:p w:rsidR="0065221B" w:rsidRDefault="0065221B" w:rsidP="00ED3C45">
            <w:pPr>
              <w:pStyle w:val="Actbullet"/>
              <w:numPr>
                <w:ilvl w:val="0"/>
                <w:numId w:val="51"/>
              </w:numPr>
            </w:pPr>
            <w:r>
              <w:t xml:space="preserve">am </w:t>
            </w:r>
            <w:r w:rsidRPr="0065221B">
              <w:t>Drugs of Dependence Act</w:t>
            </w:r>
            <w:r>
              <w:t xml:space="preserve"> </w:t>
            </w:r>
            <w:r w:rsidRPr="0065221B">
              <w:t>1989</w:t>
            </w:r>
            <w:r w:rsidR="00D4461B">
              <w:t xml:space="preserve"> A1989-</w:t>
            </w:r>
            <w:r w:rsidR="009F2CAB">
              <w:t>11</w:t>
            </w:r>
          </w:p>
          <w:p w:rsidR="0065221B" w:rsidRDefault="0065221B" w:rsidP="00ED3C45">
            <w:pPr>
              <w:pStyle w:val="Actbullet"/>
              <w:numPr>
                <w:ilvl w:val="0"/>
                <w:numId w:val="51"/>
              </w:numPr>
            </w:pPr>
            <w:r>
              <w:t xml:space="preserve">am </w:t>
            </w:r>
            <w:r w:rsidRPr="0065221B">
              <w:t>Family Violence Act</w:t>
            </w:r>
            <w:r>
              <w:t xml:space="preserve"> </w:t>
            </w:r>
            <w:r w:rsidRPr="0065221B">
              <w:t>2016</w:t>
            </w:r>
            <w:r w:rsidR="00D4461B">
              <w:t xml:space="preserve"> A2016-</w:t>
            </w:r>
            <w:r w:rsidR="009F2CAB">
              <w:t>42</w:t>
            </w:r>
          </w:p>
          <w:p w:rsidR="0065221B" w:rsidRDefault="0065221B" w:rsidP="00ED3C45">
            <w:pPr>
              <w:pStyle w:val="Actbullet"/>
              <w:numPr>
                <w:ilvl w:val="0"/>
                <w:numId w:val="51"/>
              </w:numPr>
            </w:pPr>
            <w:r>
              <w:t xml:space="preserve">am </w:t>
            </w:r>
            <w:r w:rsidRPr="0065221B">
              <w:t>Firearms Act</w:t>
            </w:r>
            <w:r>
              <w:t xml:space="preserve"> </w:t>
            </w:r>
            <w:r w:rsidRPr="0065221B">
              <w:t>1996</w:t>
            </w:r>
            <w:r w:rsidR="00D4461B">
              <w:t xml:space="preserve"> A1996-</w:t>
            </w:r>
            <w:r w:rsidR="009F2CAB">
              <w:t>74</w:t>
            </w:r>
          </w:p>
          <w:p w:rsidR="0065221B" w:rsidRDefault="0065221B" w:rsidP="00ED3C45">
            <w:pPr>
              <w:pStyle w:val="Actbullet"/>
              <w:numPr>
                <w:ilvl w:val="0"/>
                <w:numId w:val="51"/>
              </w:numPr>
            </w:pPr>
            <w:r>
              <w:t xml:space="preserve">am </w:t>
            </w:r>
            <w:r w:rsidR="00D4461B" w:rsidRPr="00D4461B">
              <w:t>Medicines, Poisons and Therapeutic Goods Act</w:t>
            </w:r>
            <w:r w:rsidR="00D4461B">
              <w:t xml:space="preserve"> </w:t>
            </w:r>
            <w:r w:rsidR="00D4461B" w:rsidRPr="00D4461B">
              <w:t>2008</w:t>
            </w:r>
            <w:r w:rsidR="00D4461B">
              <w:t xml:space="preserve"> A2008-</w:t>
            </w:r>
            <w:r w:rsidR="009F2CAB">
              <w:t>26</w:t>
            </w:r>
          </w:p>
          <w:p w:rsidR="00D4461B" w:rsidRDefault="00D4461B" w:rsidP="00ED3C45">
            <w:pPr>
              <w:pStyle w:val="Actbullet"/>
              <w:numPr>
                <w:ilvl w:val="0"/>
                <w:numId w:val="51"/>
              </w:numPr>
            </w:pPr>
            <w:r>
              <w:t xml:space="preserve">am </w:t>
            </w:r>
            <w:r w:rsidRPr="00D4461B">
              <w:t>Personal Violence Act</w:t>
            </w:r>
            <w:r>
              <w:t xml:space="preserve"> </w:t>
            </w:r>
            <w:r w:rsidRPr="00D4461B">
              <w:t>2016</w:t>
            </w:r>
            <w:r>
              <w:t xml:space="preserve"> A2016-</w:t>
            </w:r>
            <w:r w:rsidR="009F2CAB">
              <w:t>43</w:t>
            </w:r>
          </w:p>
          <w:p w:rsidR="00D4461B" w:rsidRDefault="00D4461B" w:rsidP="00ED3C45">
            <w:pPr>
              <w:pStyle w:val="Actbullet"/>
              <w:numPr>
                <w:ilvl w:val="0"/>
                <w:numId w:val="51"/>
              </w:numPr>
            </w:pPr>
            <w:r>
              <w:t xml:space="preserve">am </w:t>
            </w:r>
            <w:r w:rsidRPr="00D4461B">
              <w:t>Road Transport (Alcohol and Drugs) Act</w:t>
            </w:r>
            <w:r>
              <w:t xml:space="preserve"> </w:t>
            </w:r>
            <w:r w:rsidRPr="00D4461B">
              <w:t>1977</w:t>
            </w:r>
            <w:r>
              <w:t xml:space="preserve"> A1977-17</w:t>
            </w:r>
          </w:p>
        </w:tc>
        <w:tc>
          <w:tcPr>
            <w:tcW w:w="600" w:type="dxa"/>
            <w:tcBorders>
              <w:top w:val="nil"/>
              <w:bottom w:val="nil"/>
            </w:tcBorders>
            <w:shd w:val="clear" w:color="000000" w:fill="auto"/>
          </w:tcPr>
          <w:p w:rsidR="0065221B" w:rsidRDefault="0065221B" w:rsidP="00ED3C45">
            <w:pPr>
              <w:pStyle w:val="DetailsNo"/>
            </w:pPr>
          </w:p>
        </w:tc>
      </w:tr>
      <w:tr w:rsidR="00CA34D7" w:rsidRPr="00935D4E" w:rsidTr="008C280E">
        <w:trPr>
          <w:cantSplit/>
        </w:trPr>
        <w:tc>
          <w:tcPr>
            <w:tcW w:w="6720" w:type="dxa"/>
            <w:tcBorders>
              <w:top w:val="nil"/>
              <w:bottom w:val="nil"/>
            </w:tcBorders>
            <w:shd w:val="clear" w:color="000000" w:fill="auto"/>
          </w:tcPr>
          <w:p w:rsidR="00CA34D7" w:rsidRDefault="00CA34D7" w:rsidP="00CA34D7">
            <w:pPr>
              <w:pStyle w:val="ChronTable"/>
            </w:pPr>
            <w:r w:rsidRPr="000A6260">
              <w:t>Drugs of Dependence (Personal Cannabis Use) Amendment Act 2019</w:t>
            </w:r>
          </w:p>
        </w:tc>
        <w:tc>
          <w:tcPr>
            <w:tcW w:w="600" w:type="dxa"/>
            <w:tcBorders>
              <w:top w:val="nil"/>
              <w:bottom w:val="nil"/>
            </w:tcBorders>
            <w:shd w:val="clear" w:color="000000" w:fill="auto"/>
          </w:tcPr>
          <w:p w:rsidR="00CA34D7" w:rsidRDefault="00CA34D7" w:rsidP="00CA34D7">
            <w:pPr>
              <w:pStyle w:val="ChronTable"/>
            </w:pPr>
            <w:r>
              <w:t>34</w:t>
            </w:r>
          </w:p>
        </w:tc>
      </w:tr>
      <w:tr w:rsidR="00CA34D7" w:rsidRPr="00935D4E" w:rsidTr="008C280E">
        <w:trPr>
          <w:cantSplit/>
        </w:trPr>
        <w:tc>
          <w:tcPr>
            <w:tcW w:w="6720" w:type="dxa"/>
            <w:tcBorders>
              <w:top w:val="nil"/>
              <w:bottom w:val="nil"/>
            </w:tcBorders>
            <w:shd w:val="clear" w:color="000000" w:fill="auto"/>
          </w:tcPr>
          <w:p w:rsidR="00331B10" w:rsidRDefault="00331B10" w:rsidP="00ED3C45">
            <w:pPr>
              <w:pStyle w:val="Actbullet"/>
              <w:numPr>
                <w:ilvl w:val="0"/>
                <w:numId w:val="51"/>
              </w:numPr>
            </w:pPr>
            <w:r>
              <w:t>am Criminal Code 2002 A2002-51</w:t>
            </w:r>
          </w:p>
          <w:p w:rsidR="00CA34D7" w:rsidRDefault="00CA34D7" w:rsidP="00ED3C45">
            <w:pPr>
              <w:pStyle w:val="Actbullet"/>
              <w:numPr>
                <w:ilvl w:val="0"/>
                <w:numId w:val="51"/>
              </w:numPr>
            </w:pPr>
            <w:r>
              <w:t xml:space="preserve">am </w:t>
            </w:r>
            <w:r w:rsidRPr="000A6260">
              <w:t xml:space="preserve">Drugs of Dependence Act </w:t>
            </w:r>
            <w:r>
              <w:t>1989 A1989-</w:t>
            </w:r>
            <w:r w:rsidR="00331B10">
              <w:t>11</w:t>
            </w:r>
          </w:p>
          <w:p w:rsidR="00CA34D7" w:rsidRDefault="00331B10" w:rsidP="00ED3C45">
            <w:pPr>
              <w:pStyle w:val="Actbullet"/>
              <w:numPr>
                <w:ilvl w:val="0"/>
                <w:numId w:val="51"/>
              </w:numPr>
            </w:pPr>
            <w:r>
              <w:t>am Medicines, Poisons and Therapeutic Goods Act 2008 A2008-26</w:t>
            </w:r>
          </w:p>
        </w:tc>
        <w:tc>
          <w:tcPr>
            <w:tcW w:w="600" w:type="dxa"/>
            <w:tcBorders>
              <w:top w:val="nil"/>
              <w:bottom w:val="nil"/>
            </w:tcBorders>
            <w:shd w:val="clear" w:color="000000" w:fill="auto"/>
          </w:tcPr>
          <w:p w:rsidR="00CA34D7" w:rsidRDefault="00CA34D7" w:rsidP="00ED3C45">
            <w:pPr>
              <w:pStyle w:val="DetailsNo"/>
            </w:pPr>
          </w:p>
        </w:tc>
      </w:tr>
      <w:tr w:rsidR="00A0361D" w:rsidRPr="00935D4E" w:rsidTr="008C280E">
        <w:trPr>
          <w:cantSplit/>
        </w:trPr>
        <w:tc>
          <w:tcPr>
            <w:tcW w:w="6720" w:type="dxa"/>
            <w:tcBorders>
              <w:top w:val="nil"/>
              <w:bottom w:val="nil"/>
            </w:tcBorders>
            <w:shd w:val="clear" w:color="000000" w:fill="auto"/>
          </w:tcPr>
          <w:p w:rsidR="00A0361D" w:rsidRDefault="00A0361D" w:rsidP="00A0361D">
            <w:pPr>
              <w:pStyle w:val="ChronTable"/>
            </w:pPr>
            <w:r>
              <w:t>Education Amendment Act 2019</w:t>
            </w:r>
          </w:p>
        </w:tc>
        <w:tc>
          <w:tcPr>
            <w:tcW w:w="600" w:type="dxa"/>
            <w:tcBorders>
              <w:top w:val="nil"/>
              <w:bottom w:val="nil"/>
            </w:tcBorders>
            <w:shd w:val="clear" w:color="000000" w:fill="auto"/>
          </w:tcPr>
          <w:p w:rsidR="00A0361D" w:rsidRDefault="00A0361D" w:rsidP="00A0361D">
            <w:pPr>
              <w:pStyle w:val="ChronTable"/>
            </w:pPr>
            <w:r>
              <w:t>47</w:t>
            </w:r>
          </w:p>
        </w:tc>
      </w:tr>
      <w:tr w:rsidR="00A0361D" w:rsidRPr="00935D4E" w:rsidTr="008C280E">
        <w:trPr>
          <w:cantSplit/>
        </w:trPr>
        <w:tc>
          <w:tcPr>
            <w:tcW w:w="6720" w:type="dxa"/>
            <w:tcBorders>
              <w:top w:val="nil"/>
              <w:bottom w:val="nil"/>
            </w:tcBorders>
            <w:shd w:val="clear" w:color="000000" w:fill="auto"/>
          </w:tcPr>
          <w:p w:rsidR="00A0361D" w:rsidRDefault="00A0361D" w:rsidP="00A0361D">
            <w:pPr>
              <w:pStyle w:val="Actbullet"/>
              <w:numPr>
                <w:ilvl w:val="0"/>
                <w:numId w:val="51"/>
              </w:numPr>
            </w:pPr>
            <w:r>
              <w:t>am Education Act 2004 A2004-17</w:t>
            </w:r>
          </w:p>
          <w:p w:rsidR="00A0361D" w:rsidRDefault="00A0361D" w:rsidP="00A0361D">
            <w:pPr>
              <w:pStyle w:val="Actbullet"/>
              <w:numPr>
                <w:ilvl w:val="0"/>
                <w:numId w:val="51"/>
              </w:numPr>
            </w:pPr>
            <w:r>
              <w:t>am Education Regulation 2005 SL2005-1</w:t>
            </w:r>
          </w:p>
        </w:tc>
        <w:tc>
          <w:tcPr>
            <w:tcW w:w="600" w:type="dxa"/>
            <w:tcBorders>
              <w:top w:val="nil"/>
              <w:bottom w:val="nil"/>
            </w:tcBorders>
            <w:shd w:val="clear" w:color="000000" w:fill="auto"/>
          </w:tcPr>
          <w:p w:rsidR="00A0361D" w:rsidRDefault="00A0361D" w:rsidP="00ED3C45">
            <w:pPr>
              <w:pStyle w:val="DetailsNo"/>
            </w:pPr>
          </w:p>
        </w:tc>
      </w:tr>
      <w:tr w:rsidR="00A30798" w:rsidRPr="00935D4E" w:rsidTr="008C280E">
        <w:trPr>
          <w:cantSplit/>
        </w:trPr>
        <w:tc>
          <w:tcPr>
            <w:tcW w:w="6720" w:type="dxa"/>
            <w:tcBorders>
              <w:top w:val="nil"/>
              <w:bottom w:val="nil"/>
            </w:tcBorders>
            <w:shd w:val="clear" w:color="000000" w:fill="auto"/>
          </w:tcPr>
          <w:p w:rsidR="00A30798" w:rsidRDefault="00A30798" w:rsidP="00A30798">
            <w:pPr>
              <w:pStyle w:val="ChronTable"/>
            </w:pPr>
            <w:r>
              <w:lastRenderedPageBreak/>
              <w:t>Education (Child Safety in Schools) Legislation Amendment Act 2019</w:t>
            </w:r>
          </w:p>
        </w:tc>
        <w:tc>
          <w:tcPr>
            <w:tcW w:w="600" w:type="dxa"/>
            <w:tcBorders>
              <w:top w:val="nil"/>
              <w:bottom w:val="nil"/>
            </w:tcBorders>
            <w:shd w:val="clear" w:color="000000" w:fill="auto"/>
          </w:tcPr>
          <w:p w:rsidR="00A30798" w:rsidRDefault="00A30798" w:rsidP="00A30798">
            <w:pPr>
              <w:pStyle w:val="ChronTable"/>
            </w:pPr>
            <w:r>
              <w:t>4</w:t>
            </w:r>
          </w:p>
        </w:tc>
      </w:tr>
      <w:tr w:rsidR="00A30798" w:rsidRPr="00935D4E" w:rsidTr="008C280E">
        <w:trPr>
          <w:cantSplit/>
        </w:trPr>
        <w:tc>
          <w:tcPr>
            <w:tcW w:w="6720" w:type="dxa"/>
            <w:tcBorders>
              <w:top w:val="nil"/>
              <w:bottom w:val="nil"/>
            </w:tcBorders>
            <w:shd w:val="clear" w:color="000000" w:fill="auto"/>
          </w:tcPr>
          <w:p w:rsidR="00A30798" w:rsidRDefault="00A30798" w:rsidP="004870BA">
            <w:pPr>
              <w:pStyle w:val="Actbullet"/>
              <w:numPr>
                <w:ilvl w:val="0"/>
                <w:numId w:val="51"/>
              </w:numPr>
            </w:pPr>
            <w:r>
              <w:t>am ACT Teacher Quality Institute Act 2010 A2010-</w:t>
            </w:r>
            <w:r w:rsidR="001A55F1">
              <w:t>55</w:t>
            </w:r>
          </w:p>
          <w:p w:rsidR="00A30798" w:rsidRDefault="001A55F1" w:rsidP="004870BA">
            <w:pPr>
              <w:pStyle w:val="Actbullet"/>
              <w:numPr>
                <w:ilvl w:val="0"/>
                <w:numId w:val="51"/>
              </w:numPr>
            </w:pPr>
            <w:r>
              <w:t>am Education Act 2004 A2004-17</w:t>
            </w:r>
          </w:p>
          <w:p w:rsidR="001A55F1" w:rsidRDefault="001A55F1" w:rsidP="004870BA">
            <w:pPr>
              <w:pStyle w:val="Actbullet"/>
              <w:numPr>
                <w:ilvl w:val="0"/>
                <w:numId w:val="51"/>
              </w:numPr>
            </w:pPr>
            <w:r>
              <w:t>am Education Regulation 2005 SL2005-1</w:t>
            </w:r>
          </w:p>
        </w:tc>
        <w:tc>
          <w:tcPr>
            <w:tcW w:w="600" w:type="dxa"/>
            <w:tcBorders>
              <w:top w:val="nil"/>
              <w:bottom w:val="nil"/>
            </w:tcBorders>
            <w:shd w:val="clear" w:color="000000" w:fill="auto"/>
          </w:tcPr>
          <w:p w:rsidR="00A30798" w:rsidRDefault="00A30798" w:rsidP="004870BA">
            <w:pPr>
              <w:pStyle w:val="DetailsNo"/>
            </w:pPr>
          </w:p>
        </w:tc>
      </w:tr>
      <w:tr w:rsidR="001F7885" w:rsidRPr="00935D4E" w:rsidTr="008C280E">
        <w:trPr>
          <w:cantSplit/>
        </w:trPr>
        <w:tc>
          <w:tcPr>
            <w:tcW w:w="6720" w:type="dxa"/>
            <w:tcBorders>
              <w:top w:val="nil"/>
              <w:bottom w:val="nil"/>
            </w:tcBorders>
            <w:shd w:val="clear" w:color="000000" w:fill="auto"/>
          </w:tcPr>
          <w:p w:rsidR="001F7885" w:rsidRDefault="001F7885" w:rsidP="001F7885">
            <w:pPr>
              <w:pStyle w:val="ChronTable"/>
            </w:pPr>
            <w:r w:rsidRPr="00F44885">
              <w:t xml:space="preserve">Electricity Feed-in (Large-scale Renewable Energy Generation) Amendment </w:t>
            </w:r>
            <w:r>
              <w:t>Act</w:t>
            </w:r>
            <w:r w:rsidRPr="00F44885">
              <w:t xml:space="preserve"> 201</w:t>
            </w:r>
            <w:r w:rsidR="00882FE5">
              <w:t>9</w:t>
            </w:r>
          </w:p>
        </w:tc>
        <w:tc>
          <w:tcPr>
            <w:tcW w:w="600" w:type="dxa"/>
            <w:tcBorders>
              <w:top w:val="nil"/>
              <w:bottom w:val="nil"/>
            </w:tcBorders>
            <w:shd w:val="clear" w:color="000000" w:fill="auto"/>
          </w:tcPr>
          <w:p w:rsidR="001F7885" w:rsidRDefault="00882FE5" w:rsidP="001F7885">
            <w:pPr>
              <w:pStyle w:val="ChronTable"/>
            </w:pPr>
            <w:r>
              <w:t>40</w:t>
            </w:r>
          </w:p>
        </w:tc>
      </w:tr>
      <w:tr w:rsidR="001F7885" w:rsidRPr="00935D4E" w:rsidTr="008C280E">
        <w:trPr>
          <w:cantSplit/>
        </w:trPr>
        <w:tc>
          <w:tcPr>
            <w:tcW w:w="6720" w:type="dxa"/>
            <w:tcBorders>
              <w:top w:val="nil"/>
              <w:bottom w:val="nil"/>
            </w:tcBorders>
            <w:shd w:val="clear" w:color="000000" w:fill="auto"/>
          </w:tcPr>
          <w:p w:rsidR="001F7885" w:rsidRDefault="00882FE5" w:rsidP="004870BA">
            <w:pPr>
              <w:pStyle w:val="Actbullet"/>
              <w:numPr>
                <w:ilvl w:val="0"/>
                <w:numId w:val="51"/>
              </w:numPr>
            </w:pPr>
            <w:r>
              <w:t xml:space="preserve">am </w:t>
            </w:r>
            <w:r w:rsidRPr="00F44885">
              <w:t xml:space="preserve">Electricity Feed-in (Large-scale Renewable Energy Generation) </w:t>
            </w:r>
            <w:r>
              <w:t>Act </w:t>
            </w:r>
            <w:r w:rsidRPr="00F44885">
              <w:t>201</w:t>
            </w:r>
            <w:r>
              <w:t>1 A2011-56</w:t>
            </w:r>
          </w:p>
        </w:tc>
        <w:tc>
          <w:tcPr>
            <w:tcW w:w="600" w:type="dxa"/>
            <w:tcBorders>
              <w:top w:val="nil"/>
              <w:bottom w:val="nil"/>
            </w:tcBorders>
            <w:shd w:val="clear" w:color="000000" w:fill="auto"/>
          </w:tcPr>
          <w:p w:rsidR="001F7885" w:rsidRDefault="001F7885" w:rsidP="004870BA">
            <w:pPr>
              <w:pStyle w:val="DetailsNo"/>
            </w:pPr>
          </w:p>
        </w:tc>
      </w:tr>
      <w:tr w:rsidR="00965986" w:rsidRPr="00935D4E" w:rsidTr="008C280E">
        <w:trPr>
          <w:cantSplit/>
        </w:trPr>
        <w:tc>
          <w:tcPr>
            <w:tcW w:w="6720" w:type="dxa"/>
            <w:tcBorders>
              <w:top w:val="nil"/>
              <w:bottom w:val="nil"/>
            </w:tcBorders>
            <w:shd w:val="clear" w:color="000000" w:fill="auto"/>
          </w:tcPr>
          <w:p w:rsidR="00965986" w:rsidRDefault="00965986" w:rsidP="00965986">
            <w:pPr>
              <w:pStyle w:val="ChronTable"/>
            </w:pPr>
            <w:r>
              <w:t>Energy Efficiency (Cost of Living) Improvement Amendment Act 2019</w:t>
            </w:r>
          </w:p>
        </w:tc>
        <w:tc>
          <w:tcPr>
            <w:tcW w:w="600" w:type="dxa"/>
            <w:tcBorders>
              <w:top w:val="nil"/>
              <w:bottom w:val="nil"/>
            </w:tcBorders>
            <w:shd w:val="clear" w:color="000000" w:fill="auto"/>
          </w:tcPr>
          <w:p w:rsidR="00965986" w:rsidRDefault="00965986" w:rsidP="00965986">
            <w:pPr>
              <w:pStyle w:val="ChronTable"/>
            </w:pPr>
            <w:r>
              <w:t>30</w:t>
            </w:r>
          </w:p>
        </w:tc>
      </w:tr>
      <w:tr w:rsidR="00965986" w:rsidRPr="00935D4E" w:rsidTr="008C280E">
        <w:trPr>
          <w:cantSplit/>
        </w:trPr>
        <w:tc>
          <w:tcPr>
            <w:tcW w:w="6720" w:type="dxa"/>
            <w:tcBorders>
              <w:top w:val="nil"/>
              <w:bottom w:val="nil"/>
            </w:tcBorders>
            <w:shd w:val="clear" w:color="000000" w:fill="auto"/>
          </w:tcPr>
          <w:p w:rsidR="00965986" w:rsidRDefault="00965986" w:rsidP="004870BA">
            <w:pPr>
              <w:pStyle w:val="Actbullet"/>
              <w:numPr>
                <w:ilvl w:val="0"/>
                <w:numId w:val="51"/>
              </w:numPr>
            </w:pPr>
            <w:r>
              <w:t>am Energy Efficiency (Cost of Living) Improvement Act 2012 A2012-</w:t>
            </w:r>
            <w:r w:rsidR="00063CA9">
              <w:t>17</w:t>
            </w:r>
          </w:p>
          <w:p w:rsidR="00965986" w:rsidRDefault="00965986" w:rsidP="004870BA">
            <w:pPr>
              <w:pStyle w:val="Actbullet"/>
              <w:numPr>
                <w:ilvl w:val="0"/>
                <w:numId w:val="51"/>
              </w:numPr>
            </w:pPr>
            <w:r>
              <w:t>rep Energy Efficiency (Cost of Living) Improvement Regulation 2017 SL2017-41</w:t>
            </w:r>
          </w:p>
        </w:tc>
        <w:tc>
          <w:tcPr>
            <w:tcW w:w="600" w:type="dxa"/>
            <w:tcBorders>
              <w:top w:val="nil"/>
              <w:bottom w:val="nil"/>
            </w:tcBorders>
            <w:shd w:val="clear" w:color="000000" w:fill="auto"/>
          </w:tcPr>
          <w:p w:rsidR="00965986" w:rsidRDefault="00965986" w:rsidP="004870BA">
            <w:pPr>
              <w:pStyle w:val="DetailsNo"/>
            </w:pPr>
          </w:p>
        </w:tc>
      </w:tr>
      <w:tr w:rsidR="00D34C42" w:rsidRPr="00935D4E" w:rsidTr="008C280E">
        <w:trPr>
          <w:cantSplit/>
        </w:trPr>
        <w:tc>
          <w:tcPr>
            <w:tcW w:w="6720" w:type="dxa"/>
            <w:tcBorders>
              <w:top w:val="nil"/>
              <w:bottom w:val="nil"/>
            </w:tcBorders>
            <w:shd w:val="clear" w:color="000000" w:fill="auto"/>
          </w:tcPr>
          <w:p w:rsidR="00D34C42" w:rsidRDefault="00D34C42" w:rsidP="00D34C42">
            <w:pPr>
              <w:pStyle w:val="ChronTable"/>
            </w:pPr>
            <w:r w:rsidRPr="00B52810">
              <w:t>Evidence (Miscellaneous Provisions) Amendment Act 2019</w:t>
            </w:r>
          </w:p>
        </w:tc>
        <w:tc>
          <w:tcPr>
            <w:tcW w:w="600" w:type="dxa"/>
            <w:tcBorders>
              <w:top w:val="nil"/>
              <w:bottom w:val="nil"/>
            </w:tcBorders>
            <w:shd w:val="clear" w:color="000000" w:fill="auto"/>
          </w:tcPr>
          <w:p w:rsidR="00D34C42" w:rsidRDefault="00D34C42" w:rsidP="00D34C42">
            <w:pPr>
              <w:pStyle w:val="ChronTable"/>
            </w:pPr>
            <w:r>
              <w:t>41</w:t>
            </w:r>
          </w:p>
        </w:tc>
      </w:tr>
      <w:tr w:rsidR="00D34C42" w:rsidRPr="00935D4E" w:rsidTr="008C280E">
        <w:trPr>
          <w:cantSplit/>
        </w:trPr>
        <w:tc>
          <w:tcPr>
            <w:tcW w:w="6720" w:type="dxa"/>
            <w:tcBorders>
              <w:top w:val="nil"/>
              <w:bottom w:val="nil"/>
            </w:tcBorders>
            <w:shd w:val="clear" w:color="000000" w:fill="auto"/>
          </w:tcPr>
          <w:p w:rsidR="00D34C42" w:rsidRDefault="00D34C42" w:rsidP="004870BA">
            <w:pPr>
              <w:pStyle w:val="Actbullet"/>
              <w:numPr>
                <w:ilvl w:val="0"/>
                <w:numId w:val="51"/>
              </w:numPr>
            </w:pPr>
            <w:r>
              <w:t>am Criminal Code 2002 A2002-51</w:t>
            </w:r>
          </w:p>
          <w:p w:rsidR="00D34C42" w:rsidRDefault="00D34C42" w:rsidP="004870BA">
            <w:pPr>
              <w:pStyle w:val="Actbullet"/>
              <w:numPr>
                <w:ilvl w:val="0"/>
                <w:numId w:val="51"/>
              </w:numPr>
            </w:pPr>
            <w:r>
              <w:t>am Evidence Act 2011 A2011-12</w:t>
            </w:r>
          </w:p>
          <w:p w:rsidR="00D34C42" w:rsidRDefault="00D34C42" w:rsidP="004870BA">
            <w:pPr>
              <w:pStyle w:val="Actbullet"/>
              <w:numPr>
                <w:ilvl w:val="0"/>
                <w:numId w:val="51"/>
              </w:numPr>
            </w:pPr>
            <w:r>
              <w:t xml:space="preserve">am </w:t>
            </w:r>
            <w:r w:rsidRPr="00B52810">
              <w:t xml:space="preserve">Evidence (Miscellaneous Provisions) Act </w:t>
            </w:r>
            <w:r>
              <w:t>1991 A1991-34</w:t>
            </w:r>
          </w:p>
          <w:p w:rsidR="00D34C42" w:rsidRDefault="00D34C42" w:rsidP="00D34C42">
            <w:pPr>
              <w:pStyle w:val="Actbullet"/>
              <w:numPr>
                <w:ilvl w:val="0"/>
                <w:numId w:val="51"/>
              </w:numPr>
            </w:pPr>
            <w:r>
              <w:t xml:space="preserve">am </w:t>
            </w:r>
            <w:r w:rsidRPr="00B52810">
              <w:t>Evidence (Miscellaneous Provisions)</w:t>
            </w:r>
            <w:r>
              <w:t xml:space="preserve"> Regulation 2009 SL2009-23</w:t>
            </w:r>
          </w:p>
        </w:tc>
        <w:tc>
          <w:tcPr>
            <w:tcW w:w="600" w:type="dxa"/>
            <w:tcBorders>
              <w:top w:val="nil"/>
              <w:bottom w:val="nil"/>
            </w:tcBorders>
            <w:shd w:val="clear" w:color="000000" w:fill="auto"/>
          </w:tcPr>
          <w:p w:rsidR="00D34C42" w:rsidRDefault="00D34C42" w:rsidP="004870BA">
            <w:pPr>
              <w:pStyle w:val="DetailsNo"/>
            </w:pPr>
          </w:p>
        </w:tc>
      </w:tr>
      <w:tr w:rsidR="006B794D" w:rsidRPr="00935D4E" w:rsidTr="008C280E">
        <w:trPr>
          <w:cantSplit/>
        </w:trPr>
        <w:tc>
          <w:tcPr>
            <w:tcW w:w="6720" w:type="dxa"/>
            <w:tcBorders>
              <w:top w:val="nil"/>
              <w:bottom w:val="nil"/>
            </w:tcBorders>
            <w:shd w:val="clear" w:color="000000" w:fill="auto"/>
          </w:tcPr>
          <w:p w:rsidR="006B794D" w:rsidRDefault="006B794D" w:rsidP="006B794D">
            <w:pPr>
              <w:pStyle w:val="ChronTable"/>
            </w:pPr>
            <w:r>
              <w:t>Financial Management Amendment Act 2019</w:t>
            </w:r>
          </w:p>
        </w:tc>
        <w:tc>
          <w:tcPr>
            <w:tcW w:w="600" w:type="dxa"/>
            <w:tcBorders>
              <w:top w:val="nil"/>
              <w:bottom w:val="nil"/>
            </w:tcBorders>
            <w:shd w:val="clear" w:color="000000" w:fill="auto"/>
          </w:tcPr>
          <w:p w:rsidR="006B794D" w:rsidRDefault="006B794D" w:rsidP="006B794D">
            <w:pPr>
              <w:pStyle w:val="ChronTable"/>
            </w:pPr>
            <w:r>
              <w:t>8</w:t>
            </w:r>
          </w:p>
        </w:tc>
      </w:tr>
      <w:tr w:rsidR="006B794D" w:rsidRPr="00935D4E" w:rsidTr="008C280E">
        <w:trPr>
          <w:cantSplit/>
        </w:trPr>
        <w:tc>
          <w:tcPr>
            <w:tcW w:w="6720" w:type="dxa"/>
            <w:tcBorders>
              <w:top w:val="nil"/>
              <w:bottom w:val="nil"/>
            </w:tcBorders>
            <w:shd w:val="clear" w:color="000000" w:fill="auto"/>
          </w:tcPr>
          <w:p w:rsidR="006B794D" w:rsidRDefault="006B794D" w:rsidP="004870BA">
            <w:pPr>
              <w:pStyle w:val="Actbullet"/>
              <w:numPr>
                <w:ilvl w:val="0"/>
                <w:numId w:val="51"/>
              </w:numPr>
            </w:pPr>
            <w:r>
              <w:t xml:space="preserve">am Administrative Decisions (Judicial Review) </w:t>
            </w:r>
            <w:r w:rsidR="00F3789D">
              <w:t>Act 1989 A1989-</w:t>
            </w:r>
            <w:r w:rsidR="009A7C10">
              <w:t>33</w:t>
            </w:r>
          </w:p>
          <w:p w:rsidR="00F3789D" w:rsidRDefault="00F3789D" w:rsidP="004870BA">
            <w:pPr>
              <w:pStyle w:val="Actbullet"/>
              <w:numPr>
                <w:ilvl w:val="0"/>
                <w:numId w:val="51"/>
              </w:numPr>
            </w:pPr>
            <w:r>
              <w:t>am Financial Management Act 1996 A1996-</w:t>
            </w:r>
            <w:r w:rsidR="009A7C10">
              <w:t>22</w:t>
            </w:r>
          </w:p>
        </w:tc>
        <w:tc>
          <w:tcPr>
            <w:tcW w:w="600" w:type="dxa"/>
            <w:tcBorders>
              <w:top w:val="nil"/>
              <w:bottom w:val="nil"/>
            </w:tcBorders>
            <w:shd w:val="clear" w:color="000000" w:fill="auto"/>
          </w:tcPr>
          <w:p w:rsidR="006B794D" w:rsidRDefault="006B794D" w:rsidP="004870BA">
            <w:pPr>
              <w:pStyle w:val="DetailsNo"/>
            </w:pPr>
          </w:p>
        </w:tc>
      </w:tr>
      <w:tr w:rsidR="007E0733" w:rsidRPr="00935D4E" w:rsidTr="008C280E">
        <w:trPr>
          <w:cantSplit/>
        </w:trPr>
        <w:tc>
          <w:tcPr>
            <w:tcW w:w="6720" w:type="dxa"/>
            <w:tcBorders>
              <w:top w:val="nil"/>
              <w:bottom w:val="nil"/>
            </w:tcBorders>
            <w:shd w:val="clear" w:color="000000" w:fill="auto"/>
          </w:tcPr>
          <w:p w:rsidR="007E0733" w:rsidRDefault="007E0733" w:rsidP="007E0733">
            <w:pPr>
              <w:pStyle w:val="ChronTable"/>
            </w:pPr>
            <w:r>
              <w:t>Fisheries Legislation Amendment Act 2019</w:t>
            </w:r>
          </w:p>
        </w:tc>
        <w:tc>
          <w:tcPr>
            <w:tcW w:w="600" w:type="dxa"/>
            <w:tcBorders>
              <w:top w:val="nil"/>
              <w:bottom w:val="nil"/>
            </w:tcBorders>
            <w:shd w:val="clear" w:color="000000" w:fill="auto"/>
          </w:tcPr>
          <w:p w:rsidR="007E0733" w:rsidRDefault="007E0733" w:rsidP="007E0733">
            <w:pPr>
              <w:pStyle w:val="ChronTable"/>
            </w:pPr>
            <w:r>
              <w:t>27</w:t>
            </w:r>
          </w:p>
        </w:tc>
      </w:tr>
      <w:tr w:rsidR="007E0733" w:rsidRPr="00935D4E" w:rsidTr="008C280E">
        <w:trPr>
          <w:cantSplit/>
        </w:trPr>
        <w:tc>
          <w:tcPr>
            <w:tcW w:w="6720" w:type="dxa"/>
            <w:tcBorders>
              <w:top w:val="nil"/>
              <w:bottom w:val="nil"/>
            </w:tcBorders>
            <w:shd w:val="clear" w:color="000000" w:fill="auto"/>
          </w:tcPr>
          <w:p w:rsidR="007E0733" w:rsidRDefault="007E0733" w:rsidP="004870BA">
            <w:pPr>
              <w:pStyle w:val="Actbullet"/>
              <w:numPr>
                <w:ilvl w:val="0"/>
                <w:numId w:val="51"/>
              </w:numPr>
            </w:pPr>
            <w:r>
              <w:t>am Fisheries Act 2000 A2000-38</w:t>
            </w:r>
          </w:p>
          <w:p w:rsidR="007E0733" w:rsidRDefault="007E0733" w:rsidP="004870BA">
            <w:pPr>
              <w:pStyle w:val="Actbullet"/>
              <w:numPr>
                <w:ilvl w:val="0"/>
                <w:numId w:val="51"/>
              </w:numPr>
            </w:pPr>
            <w:r>
              <w:t>am Fisheries Regulation 2001 SL2001-</w:t>
            </w:r>
            <w:r w:rsidR="00273569">
              <w:t>29</w:t>
            </w:r>
          </w:p>
          <w:p w:rsidR="007E0733" w:rsidRDefault="007E0733" w:rsidP="004870BA">
            <w:pPr>
              <w:pStyle w:val="Actbullet"/>
              <w:numPr>
                <w:ilvl w:val="0"/>
                <w:numId w:val="51"/>
              </w:numPr>
            </w:pPr>
            <w:r>
              <w:t>am Nature Conservation Act 2014 A2014-59</w:t>
            </w:r>
          </w:p>
          <w:p w:rsidR="007E0733" w:rsidRDefault="007E0733" w:rsidP="004870BA">
            <w:pPr>
              <w:pStyle w:val="Actbullet"/>
              <w:numPr>
                <w:ilvl w:val="0"/>
                <w:numId w:val="51"/>
              </w:numPr>
            </w:pPr>
            <w:r>
              <w:t>am Pest Plants and Animals Act 2005 A2005-</w:t>
            </w:r>
            <w:r w:rsidR="00273569">
              <w:t>21</w:t>
            </w:r>
          </w:p>
        </w:tc>
        <w:tc>
          <w:tcPr>
            <w:tcW w:w="600" w:type="dxa"/>
            <w:tcBorders>
              <w:top w:val="nil"/>
              <w:bottom w:val="nil"/>
            </w:tcBorders>
            <w:shd w:val="clear" w:color="000000" w:fill="auto"/>
          </w:tcPr>
          <w:p w:rsidR="007E0733" w:rsidRDefault="007E0733" w:rsidP="004870BA">
            <w:pPr>
              <w:pStyle w:val="DetailsNo"/>
            </w:pPr>
          </w:p>
        </w:tc>
      </w:tr>
      <w:tr w:rsidR="004A1E2C" w:rsidRPr="00935D4E" w:rsidTr="008C280E">
        <w:trPr>
          <w:cantSplit/>
        </w:trPr>
        <w:tc>
          <w:tcPr>
            <w:tcW w:w="6720" w:type="dxa"/>
            <w:tcBorders>
              <w:top w:val="nil"/>
              <w:bottom w:val="nil"/>
            </w:tcBorders>
            <w:shd w:val="clear" w:color="000000" w:fill="auto"/>
          </w:tcPr>
          <w:p w:rsidR="004A1E2C" w:rsidRDefault="004A1E2C" w:rsidP="004A1E2C">
            <w:pPr>
              <w:pStyle w:val="ChronTable"/>
            </w:pPr>
            <w:r w:rsidRPr="000A6260">
              <w:t>Freedom of Information Amendment Act 2019</w:t>
            </w:r>
          </w:p>
        </w:tc>
        <w:tc>
          <w:tcPr>
            <w:tcW w:w="600" w:type="dxa"/>
            <w:tcBorders>
              <w:top w:val="nil"/>
              <w:bottom w:val="nil"/>
            </w:tcBorders>
            <w:shd w:val="clear" w:color="000000" w:fill="auto"/>
          </w:tcPr>
          <w:p w:rsidR="004A1E2C" w:rsidRDefault="004A1E2C" w:rsidP="004A1E2C">
            <w:pPr>
              <w:pStyle w:val="ChronTable"/>
            </w:pPr>
            <w:r>
              <w:t>37</w:t>
            </w:r>
          </w:p>
        </w:tc>
      </w:tr>
      <w:tr w:rsidR="004A1E2C" w:rsidRPr="00935D4E" w:rsidTr="008C280E">
        <w:trPr>
          <w:cantSplit/>
        </w:trPr>
        <w:tc>
          <w:tcPr>
            <w:tcW w:w="6720" w:type="dxa"/>
            <w:tcBorders>
              <w:top w:val="nil"/>
              <w:bottom w:val="nil"/>
            </w:tcBorders>
            <w:shd w:val="clear" w:color="000000" w:fill="auto"/>
          </w:tcPr>
          <w:p w:rsidR="004A1E2C" w:rsidRDefault="004A1E2C" w:rsidP="004870BA">
            <w:pPr>
              <w:pStyle w:val="Actbullet"/>
              <w:numPr>
                <w:ilvl w:val="0"/>
                <w:numId w:val="51"/>
              </w:numPr>
            </w:pPr>
            <w:r>
              <w:t xml:space="preserve">am </w:t>
            </w:r>
            <w:r w:rsidRPr="000A6260">
              <w:t>Freedom of Information Act 201</w:t>
            </w:r>
            <w:r>
              <w:t>6 A2016-55</w:t>
            </w:r>
          </w:p>
        </w:tc>
        <w:tc>
          <w:tcPr>
            <w:tcW w:w="600" w:type="dxa"/>
            <w:tcBorders>
              <w:top w:val="nil"/>
              <w:bottom w:val="nil"/>
            </w:tcBorders>
            <w:shd w:val="clear" w:color="000000" w:fill="auto"/>
          </w:tcPr>
          <w:p w:rsidR="004A1E2C" w:rsidRDefault="004A1E2C" w:rsidP="004870BA">
            <w:pPr>
              <w:pStyle w:val="DetailsNo"/>
            </w:pPr>
          </w:p>
        </w:tc>
      </w:tr>
      <w:tr w:rsidR="00591BF8" w:rsidRPr="00935D4E" w:rsidTr="008C280E">
        <w:trPr>
          <w:cantSplit/>
        </w:trPr>
        <w:tc>
          <w:tcPr>
            <w:tcW w:w="6720" w:type="dxa"/>
            <w:tcBorders>
              <w:top w:val="nil"/>
              <w:bottom w:val="nil"/>
            </w:tcBorders>
            <w:shd w:val="clear" w:color="000000" w:fill="auto"/>
          </w:tcPr>
          <w:p w:rsidR="00591BF8" w:rsidRDefault="00591BF8" w:rsidP="00591BF8">
            <w:pPr>
              <w:pStyle w:val="ChronTable"/>
            </w:pPr>
            <w:r>
              <w:t>Fuels Rationing Act 2019</w:t>
            </w:r>
          </w:p>
        </w:tc>
        <w:tc>
          <w:tcPr>
            <w:tcW w:w="600" w:type="dxa"/>
            <w:tcBorders>
              <w:top w:val="nil"/>
              <w:bottom w:val="nil"/>
            </w:tcBorders>
            <w:shd w:val="clear" w:color="000000" w:fill="auto"/>
          </w:tcPr>
          <w:p w:rsidR="00591BF8" w:rsidRDefault="00591BF8" w:rsidP="00591BF8">
            <w:pPr>
              <w:pStyle w:val="ChronTable"/>
            </w:pPr>
            <w:r>
              <w:t>11</w:t>
            </w:r>
          </w:p>
        </w:tc>
      </w:tr>
      <w:tr w:rsidR="00591BF8" w:rsidRPr="00935D4E" w:rsidTr="008C280E">
        <w:trPr>
          <w:cantSplit/>
        </w:trPr>
        <w:tc>
          <w:tcPr>
            <w:tcW w:w="6720" w:type="dxa"/>
            <w:tcBorders>
              <w:top w:val="nil"/>
              <w:bottom w:val="nil"/>
            </w:tcBorders>
            <w:shd w:val="clear" w:color="000000" w:fill="auto"/>
          </w:tcPr>
          <w:p w:rsidR="00591BF8" w:rsidRDefault="00591BF8" w:rsidP="004870BA">
            <w:pPr>
              <w:pStyle w:val="Actbullet"/>
              <w:numPr>
                <w:ilvl w:val="0"/>
                <w:numId w:val="51"/>
              </w:numPr>
            </w:pPr>
            <w:r>
              <w:t>rep Fuels Control Act 1979 A1979-14</w:t>
            </w:r>
          </w:p>
        </w:tc>
        <w:tc>
          <w:tcPr>
            <w:tcW w:w="600" w:type="dxa"/>
            <w:tcBorders>
              <w:top w:val="nil"/>
              <w:bottom w:val="nil"/>
            </w:tcBorders>
            <w:shd w:val="clear" w:color="000000" w:fill="auto"/>
          </w:tcPr>
          <w:p w:rsidR="00591BF8" w:rsidRDefault="00591BF8" w:rsidP="004870BA">
            <w:pPr>
              <w:pStyle w:val="DetailsNo"/>
            </w:pPr>
          </w:p>
        </w:tc>
      </w:tr>
      <w:tr w:rsidR="008335E5" w:rsidRPr="00935D4E" w:rsidTr="008C280E">
        <w:trPr>
          <w:cantSplit/>
        </w:trPr>
        <w:tc>
          <w:tcPr>
            <w:tcW w:w="6720" w:type="dxa"/>
            <w:tcBorders>
              <w:top w:val="nil"/>
              <w:bottom w:val="nil"/>
            </w:tcBorders>
            <w:shd w:val="clear" w:color="000000" w:fill="auto"/>
          </w:tcPr>
          <w:p w:rsidR="008335E5" w:rsidRDefault="008335E5" w:rsidP="008335E5">
            <w:pPr>
              <w:pStyle w:val="ChronTable"/>
            </w:pPr>
            <w:r>
              <w:t>Gaming Legislation Amendment Act 2019</w:t>
            </w:r>
          </w:p>
        </w:tc>
        <w:tc>
          <w:tcPr>
            <w:tcW w:w="600" w:type="dxa"/>
            <w:tcBorders>
              <w:top w:val="nil"/>
              <w:bottom w:val="nil"/>
            </w:tcBorders>
            <w:shd w:val="clear" w:color="000000" w:fill="auto"/>
          </w:tcPr>
          <w:p w:rsidR="008335E5" w:rsidRDefault="008335E5" w:rsidP="008335E5">
            <w:pPr>
              <w:pStyle w:val="ChronTable"/>
            </w:pPr>
            <w:r>
              <w:t>14</w:t>
            </w:r>
          </w:p>
        </w:tc>
      </w:tr>
      <w:tr w:rsidR="008335E5" w:rsidRPr="00935D4E" w:rsidTr="008C280E">
        <w:trPr>
          <w:cantSplit/>
        </w:trPr>
        <w:tc>
          <w:tcPr>
            <w:tcW w:w="6720" w:type="dxa"/>
            <w:tcBorders>
              <w:top w:val="nil"/>
              <w:bottom w:val="nil"/>
            </w:tcBorders>
            <w:shd w:val="clear" w:color="000000" w:fill="auto"/>
          </w:tcPr>
          <w:p w:rsidR="008335E5" w:rsidRDefault="008335E5" w:rsidP="004870BA">
            <w:pPr>
              <w:pStyle w:val="Actbullet"/>
              <w:numPr>
                <w:ilvl w:val="0"/>
                <w:numId w:val="51"/>
              </w:numPr>
            </w:pPr>
            <w:r>
              <w:t>am Gambling and Racing Control Act 1999 A1999-</w:t>
            </w:r>
            <w:r w:rsidR="00FD6F33">
              <w:t>46</w:t>
            </w:r>
          </w:p>
          <w:p w:rsidR="008335E5" w:rsidRDefault="008335E5" w:rsidP="004870BA">
            <w:pPr>
              <w:pStyle w:val="Actbullet"/>
              <w:numPr>
                <w:ilvl w:val="0"/>
                <w:numId w:val="51"/>
              </w:numPr>
            </w:pPr>
            <w:r>
              <w:t>am Gaming Machine Act 2004 A2004-</w:t>
            </w:r>
            <w:r w:rsidR="00FD6F33">
              <w:t>34</w:t>
            </w:r>
          </w:p>
        </w:tc>
        <w:tc>
          <w:tcPr>
            <w:tcW w:w="600" w:type="dxa"/>
            <w:tcBorders>
              <w:top w:val="nil"/>
              <w:bottom w:val="nil"/>
            </w:tcBorders>
            <w:shd w:val="clear" w:color="000000" w:fill="auto"/>
          </w:tcPr>
          <w:p w:rsidR="008335E5" w:rsidRDefault="008335E5" w:rsidP="004870BA">
            <w:pPr>
              <w:pStyle w:val="DetailsNo"/>
            </w:pPr>
          </w:p>
        </w:tc>
      </w:tr>
      <w:tr w:rsidR="00D2592A" w:rsidRPr="00935D4E" w:rsidTr="008C280E">
        <w:trPr>
          <w:cantSplit/>
        </w:trPr>
        <w:tc>
          <w:tcPr>
            <w:tcW w:w="6720" w:type="dxa"/>
            <w:tcBorders>
              <w:top w:val="nil"/>
              <w:bottom w:val="nil"/>
            </w:tcBorders>
            <w:shd w:val="clear" w:color="000000" w:fill="auto"/>
          </w:tcPr>
          <w:p w:rsidR="00D2592A" w:rsidRDefault="00D2592A" w:rsidP="00D2592A">
            <w:pPr>
              <w:pStyle w:val="ChronTable"/>
            </w:pPr>
            <w:r w:rsidRPr="000A6260">
              <w:t>Health Amendment Act 2019</w:t>
            </w:r>
          </w:p>
        </w:tc>
        <w:tc>
          <w:tcPr>
            <w:tcW w:w="600" w:type="dxa"/>
            <w:tcBorders>
              <w:top w:val="nil"/>
              <w:bottom w:val="nil"/>
            </w:tcBorders>
            <w:shd w:val="clear" w:color="000000" w:fill="auto"/>
          </w:tcPr>
          <w:p w:rsidR="00D2592A" w:rsidRDefault="00D2592A" w:rsidP="00D2592A">
            <w:pPr>
              <w:pStyle w:val="ChronTable"/>
            </w:pPr>
            <w:r>
              <w:t>33</w:t>
            </w:r>
          </w:p>
        </w:tc>
      </w:tr>
      <w:tr w:rsidR="00D2592A" w:rsidRPr="00935D4E" w:rsidTr="008C280E">
        <w:trPr>
          <w:cantSplit/>
        </w:trPr>
        <w:tc>
          <w:tcPr>
            <w:tcW w:w="6720" w:type="dxa"/>
            <w:tcBorders>
              <w:top w:val="nil"/>
              <w:bottom w:val="nil"/>
            </w:tcBorders>
            <w:shd w:val="clear" w:color="000000" w:fill="auto"/>
          </w:tcPr>
          <w:p w:rsidR="00D2592A" w:rsidRDefault="00D2592A" w:rsidP="004870BA">
            <w:pPr>
              <w:pStyle w:val="Actbullet"/>
              <w:numPr>
                <w:ilvl w:val="0"/>
                <w:numId w:val="51"/>
              </w:numPr>
            </w:pPr>
            <w:r>
              <w:t xml:space="preserve">am </w:t>
            </w:r>
            <w:r w:rsidRPr="000A6260">
              <w:t xml:space="preserve">Health Act </w:t>
            </w:r>
            <w:r>
              <w:t>1993 A1993-13</w:t>
            </w:r>
          </w:p>
          <w:p w:rsidR="00D2592A" w:rsidRDefault="00D2592A" w:rsidP="004870BA">
            <w:pPr>
              <w:pStyle w:val="Actbullet"/>
              <w:numPr>
                <w:ilvl w:val="0"/>
                <w:numId w:val="51"/>
              </w:numPr>
            </w:pPr>
            <w:r>
              <w:t>am Sex Work Act 1992 A1992-64</w:t>
            </w:r>
          </w:p>
        </w:tc>
        <w:tc>
          <w:tcPr>
            <w:tcW w:w="600" w:type="dxa"/>
            <w:tcBorders>
              <w:top w:val="nil"/>
              <w:bottom w:val="nil"/>
            </w:tcBorders>
            <w:shd w:val="clear" w:color="000000" w:fill="auto"/>
          </w:tcPr>
          <w:p w:rsidR="00D2592A" w:rsidRDefault="00D2592A" w:rsidP="004870BA">
            <w:pPr>
              <w:pStyle w:val="DetailsNo"/>
            </w:pPr>
          </w:p>
        </w:tc>
      </w:tr>
      <w:tr w:rsidR="00BA398D" w:rsidRPr="00935D4E" w:rsidTr="008C280E">
        <w:trPr>
          <w:cantSplit/>
        </w:trPr>
        <w:tc>
          <w:tcPr>
            <w:tcW w:w="6720" w:type="dxa"/>
            <w:tcBorders>
              <w:top w:val="nil"/>
              <w:bottom w:val="nil"/>
            </w:tcBorders>
            <w:shd w:val="clear" w:color="000000" w:fill="auto"/>
          </w:tcPr>
          <w:p w:rsidR="00BA398D" w:rsidRDefault="00BA398D" w:rsidP="00A77057">
            <w:pPr>
              <w:pStyle w:val="ChronTable"/>
            </w:pPr>
            <w:r>
              <w:t>Integrity Commission Amendment Act 2019</w:t>
            </w:r>
          </w:p>
        </w:tc>
        <w:tc>
          <w:tcPr>
            <w:tcW w:w="600" w:type="dxa"/>
            <w:tcBorders>
              <w:top w:val="nil"/>
              <w:bottom w:val="nil"/>
            </w:tcBorders>
            <w:shd w:val="clear" w:color="000000" w:fill="auto"/>
          </w:tcPr>
          <w:p w:rsidR="00BA398D" w:rsidRDefault="00BA398D" w:rsidP="00A77057">
            <w:pPr>
              <w:pStyle w:val="ChronTable"/>
            </w:pPr>
            <w:r>
              <w:t>18</w:t>
            </w:r>
          </w:p>
        </w:tc>
      </w:tr>
      <w:tr w:rsidR="00BA398D" w:rsidRPr="00935D4E" w:rsidTr="008C280E">
        <w:trPr>
          <w:cantSplit/>
        </w:trPr>
        <w:tc>
          <w:tcPr>
            <w:tcW w:w="6720" w:type="dxa"/>
            <w:tcBorders>
              <w:top w:val="nil"/>
              <w:bottom w:val="nil"/>
            </w:tcBorders>
            <w:shd w:val="clear" w:color="000000" w:fill="auto"/>
          </w:tcPr>
          <w:p w:rsidR="00BA398D" w:rsidRDefault="00BA398D" w:rsidP="00A77057">
            <w:pPr>
              <w:pStyle w:val="Actbullet"/>
              <w:numPr>
                <w:ilvl w:val="0"/>
                <w:numId w:val="51"/>
              </w:numPr>
            </w:pPr>
            <w:r>
              <w:t>am Integrity Commission Act 2018 A2018-52</w:t>
            </w:r>
          </w:p>
        </w:tc>
        <w:tc>
          <w:tcPr>
            <w:tcW w:w="600" w:type="dxa"/>
            <w:tcBorders>
              <w:top w:val="nil"/>
              <w:bottom w:val="nil"/>
            </w:tcBorders>
            <w:shd w:val="clear" w:color="000000" w:fill="auto"/>
          </w:tcPr>
          <w:p w:rsidR="00BA398D" w:rsidRDefault="00BA398D" w:rsidP="00A77057">
            <w:pPr>
              <w:pStyle w:val="DetailsNo"/>
            </w:pPr>
          </w:p>
        </w:tc>
      </w:tr>
      <w:tr w:rsidR="007741B4" w:rsidRPr="00935D4E" w:rsidTr="008C280E">
        <w:trPr>
          <w:cantSplit/>
        </w:trPr>
        <w:tc>
          <w:tcPr>
            <w:tcW w:w="6720" w:type="dxa"/>
            <w:tcBorders>
              <w:top w:val="nil"/>
              <w:bottom w:val="nil"/>
            </w:tcBorders>
            <w:shd w:val="clear" w:color="000000" w:fill="auto"/>
          </w:tcPr>
          <w:p w:rsidR="007741B4" w:rsidRDefault="000C48F5" w:rsidP="000C48F5">
            <w:pPr>
              <w:pStyle w:val="ChronTable"/>
            </w:pPr>
            <w:r w:rsidRPr="000C48F5">
              <w:lastRenderedPageBreak/>
              <w:t>Justice and Community Safety Legislation Amendment Act 2019</w:t>
            </w:r>
          </w:p>
        </w:tc>
        <w:tc>
          <w:tcPr>
            <w:tcW w:w="600" w:type="dxa"/>
            <w:tcBorders>
              <w:top w:val="nil"/>
              <w:bottom w:val="nil"/>
            </w:tcBorders>
            <w:shd w:val="clear" w:color="000000" w:fill="auto"/>
          </w:tcPr>
          <w:p w:rsidR="007741B4" w:rsidRDefault="000C48F5" w:rsidP="000C48F5">
            <w:pPr>
              <w:pStyle w:val="ChronTable"/>
            </w:pPr>
            <w:r>
              <w:t>17</w:t>
            </w:r>
          </w:p>
        </w:tc>
      </w:tr>
      <w:tr w:rsidR="007741B4" w:rsidRPr="00935D4E" w:rsidTr="008C280E">
        <w:tc>
          <w:tcPr>
            <w:tcW w:w="6720" w:type="dxa"/>
            <w:tcBorders>
              <w:top w:val="nil"/>
              <w:bottom w:val="nil"/>
            </w:tcBorders>
            <w:shd w:val="clear" w:color="000000" w:fill="auto"/>
          </w:tcPr>
          <w:p w:rsidR="007741B4" w:rsidRDefault="000C48F5" w:rsidP="007741B4">
            <w:pPr>
              <w:pStyle w:val="Actbullet"/>
              <w:numPr>
                <w:ilvl w:val="0"/>
                <w:numId w:val="51"/>
              </w:numPr>
            </w:pPr>
            <w:r>
              <w:t xml:space="preserve">am </w:t>
            </w:r>
            <w:r w:rsidR="007741B4">
              <w:t>ACT Civil and Administrative Tribunal Act 2008</w:t>
            </w:r>
            <w:r>
              <w:t xml:space="preserve"> A2008-</w:t>
            </w:r>
            <w:r w:rsidR="002E4D19">
              <w:t>35</w:t>
            </w:r>
          </w:p>
          <w:p w:rsidR="006C739A" w:rsidRDefault="006C739A" w:rsidP="007741B4">
            <w:pPr>
              <w:pStyle w:val="Actbullet"/>
              <w:numPr>
                <w:ilvl w:val="0"/>
                <w:numId w:val="51"/>
              </w:numPr>
            </w:pPr>
            <w:r>
              <w:t>am Confiscation of Criminal Assets Act 2003 A2003-</w:t>
            </w:r>
            <w:r w:rsidR="002E4D19">
              <w:t>8</w:t>
            </w:r>
          </w:p>
          <w:p w:rsidR="007741B4" w:rsidRDefault="000C48F5" w:rsidP="007741B4">
            <w:pPr>
              <w:pStyle w:val="Actbullet"/>
              <w:numPr>
                <w:ilvl w:val="0"/>
                <w:numId w:val="51"/>
              </w:numPr>
            </w:pPr>
            <w:r>
              <w:t xml:space="preserve">am </w:t>
            </w:r>
            <w:r w:rsidR="007741B4">
              <w:t>Coroners Act 1997</w:t>
            </w:r>
            <w:r>
              <w:t xml:space="preserve"> A1997-</w:t>
            </w:r>
            <w:r w:rsidR="002E4D19">
              <w:t>57</w:t>
            </w:r>
          </w:p>
          <w:p w:rsidR="006C739A" w:rsidRDefault="006C739A" w:rsidP="007741B4">
            <w:pPr>
              <w:pStyle w:val="Actbullet"/>
              <w:numPr>
                <w:ilvl w:val="0"/>
                <w:numId w:val="51"/>
              </w:numPr>
            </w:pPr>
            <w:r>
              <w:t>am Discrimination Act 1991 A1991-</w:t>
            </w:r>
            <w:r w:rsidR="002E4D19">
              <w:t>81</w:t>
            </w:r>
          </w:p>
          <w:p w:rsidR="007741B4" w:rsidRDefault="000C48F5" w:rsidP="007741B4">
            <w:pPr>
              <w:pStyle w:val="Actbullet"/>
              <w:numPr>
                <w:ilvl w:val="0"/>
                <w:numId w:val="51"/>
              </w:numPr>
            </w:pPr>
            <w:r>
              <w:t xml:space="preserve">am </w:t>
            </w:r>
            <w:r w:rsidR="007741B4">
              <w:t>Emergencies Act 2004</w:t>
            </w:r>
            <w:r>
              <w:t xml:space="preserve"> A2004-</w:t>
            </w:r>
            <w:r w:rsidR="002E4D19">
              <w:t>28</w:t>
            </w:r>
          </w:p>
          <w:p w:rsidR="006C739A" w:rsidRDefault="006C739A" w:rsidP="007741B4">
            <w:pPr>
              <w:pStyle w:val="Actbullet"/>
              <w:numPr>
                <w:ilvl w:val="0"/>
                <w:numId w:val="51"/>
              </w:numPr>
            </w:pPr>
            <w:r>
              <w:t>am Evidence Act 2011 A2011-</w:t>
            </w:r>
            <w:r w:rsidR="00C41CF0">
              <w:t>12</w:t>
            </w:r>
          </w:p>
          <w:p w:rsidR="007741B4" w:rsidRDefault="000C48F5" w:rsidP="007741B4">
            <w:pPr>
              <w:pStyle w:val="Actbullet"/>
              <w:numPr>
                <w:ilvl w:val="0"/>
                <w:numId w:val="51"/>
              </w:numPr>
            </w:pPr>
            <w:r>
              <w:t xml:space="preserve">am </w:t>
            </w:r>
            <w:r w:rsidR="007741B4">
              <w:t>Freedom of Information Act 2016</w:t>
            </w:r>
            <w:r>
              <w:t xml:space="preserve"> A2016-</w:t>
            </w:r>
            <w:r w:rsidR="00C41CF0">
              <w:t>55</w:t>
            </w:r>
          </w:p>
          <w:p w:rsidR="007741B4" w:rsidRDefault="000C48F5" w:rsidP="007741B4">
            <w:pPr>
              <w:pStyle w:val="Actbullet"/>
              <w:numPr>
                <w:ilvl w:val="0"/>
                <w:numId w:val="51"/>
              </w:numPr>
            </w:pPr>
            <w:r>
              <w:t xml:space="preserve">am </w:t>
            </w:r>
            <w:r w:rsidR="007741B4">
              <w:t>Human Rights Commission Act 2005</w:t>
            </w:r>
            <w:r>
              <w:t xml:space="preserve"> A2005-</w:t>
            </w:r>
            <w:r w:rsidR="00C41CF0">
              <w:t>40</w:t>
            </w:r>
          </w:p>
          <w:p w:rsidR="007741B4" w:rsidRDefault="000C48F5" w:rsidP="007741B4">
            <w:pPr>
              <w:pStyle w:val="Actbullet"/>
              <w:numPr>
                <w:ilvl w:val="0"/>
                <w:numId w:val="51"/>
              </w:numPr>
            </w:pPr>
            <w:r>
              <w:t xml:space="preserve">am </w:t>
            </w:r>
            <w:r w:rsidR="007741B4">
              <w:t>Judicial Commissions Act 1994</w:t>
            </w:r>
            <w:r>
              <w:t xml:space="preserve"> A1994-</w:t>
            </w:r>
            <w:r w:rsidR="00C41CF0">
              <w:t>9</w:t>
            </w:r>
          </w:p>
          <w:p w:rsidR="007741B4" w:rsidRDefault="000C48F5" w:rsidP="007741B4">
            <w:pPr>
              <w:pStyle w:val="Actbullet"/>
              <w:numPr>
                <w:ilvl w:val="0"/>
                <w:numId w:val="51"/>
              </w:numPr>
            </w:pPr>
            <w:r>
              <w:t xml:space="preserve">am </w:t>
            </w:r>
            <w:r w:rsidR="007741B4">
              <w:t>Juries Regulation 2018</w:t>
            </w:r>
            <w:r>
              <w:t xml:space="preserve"> SL2018-</w:t>
            </w:r>
            <w:r w:rsidR="00C41CF0">
              <w:t>4</w:t>
            </w:r>
          </w:p>
          <w:p w:rsidR="007741B4" w:rsidRDefault="000C48F5" w:rsidP="007741B4">
            <w:pPr>
              <w:pStyle w:val="Actbullet"/>
              <w:numPr>
                <w:ilvl w:val="0"/>
                <w:numId w:val="51"/>
              </w:numPr>
            </w:pPr>
            <w:r>
              <w:t xml:space="preserve">am </w:t>
            </w:r>
            <w:r w:rsidR="007741B4">
              <w:t>Legal Aid Act 1977</w:t>
            </w:r>
            <w:r>
              <w:t xml:space="preserve"> A1977-</w:t>
            </w:r>
            <w:r w:rsidR="00C41CF0">
              <w:t>31</w:t>
            </w:r>
          </w:p>
          <w:p w:rsidR="007741B4" w:rsidRDefault="000C48F5" w:rsidP="007741B4">
            <w:pPr>
              <w:pStyle w:val="Actbullet"/>
              <w:numPr>
                <w:ilvl w:val="0"/>
                <w:numId w:val="51"/>
              </w:numPr>
            </w:pPr>
            <w:r>
              <w:t xml:space="preserve">am </w:t>
            </w:r>
            <w:r w:rsidR="007741B4">
              <w:t>Legal Profession Regulation 2007</w:t>
            </w:r>
            <w:r>
              <w:t xml:space="preserve"> SL2007-</w:t>
            </w:r>
            <w:r w:rsidR="00C41CF0">
              <w:t>27</w:t>
            </w:r>
          </w:p>
          <w:p w:rsidR="007741B4" w:rsidRDefault="000C48F5" w:rsidP="007741B4">
            <w:pPr>
              <w:pStyle w:val="Actbullet"/>
              <w:numPr>
                <w:ilvl w:val="0"/>
                <w:numId w:val="51"/>
              </w:numPr>
            </w:pPr>
            <w:r>
              <w:t xml:space="preserve">am </w:t>
            </w:r>
            <w:r w:rsidR="007741B4">
              <w:t>Magistrates Court Act 1930</w:t>
            </w:r>
            <w:r>
              <w:t xml:space="preserve"> A1930</w:t>
            </w:r>
            <w:r w:rsidR="00C41CF0">
              <w:t>-21</w:t>
            </w:r>
          </w:p>
          <w:p w:rsidR="007741B4" w:rsidRDefault="000C48F5" w:rsidP="007741B4">
            <w:pPr>
              <w:pStyle w:val="Actbullet"/>
              <w:numPr>
                <w:ilvl w:val="0"/>
                <w:numId w:val="51"/>
              </w:numPr>
            </w:pPr>
            <w:r>
              <w:t xml:space="preserve">am </w:t>
            </w:r>
            <w:r w:rsidR="007741B4">
              <w:t>Notaries Public Act 1984</w:t>
            </w:r>
            <w:r>
              <w:t xml:space="preserve"> A1984-</w:t>
            </w:r>
            <w:r w:rsidR="00C41CF0">
              <w:t>33</w:t>
            </w:r>
          </w:p>
          <w:p w:rsidR="007741B4" w:rsidRDefault="000C48F5" w:rsidP="007741B4">
            <w:pPr>
              <w:pStyle w:val="Actbullet"/>
              <w:numPr>
                <w:ilvl w:val="0"/>
                <w:numId w:val="51"/>
              </w:numPr>
            </w:pPr>
            <w:r>
              <w:t xml:space="preserve">am </w:t>
            </w:r>
            <w:r w:rsidR="007741B4">
              <w:t>Residential Tenancies Act 1997</w:t>
            </w:r>
            <w:r>
              <w:t xml:space="preserve"> A1997-</w:t>
            </w:r>
            <w:r w:rsidR="00CF11FE">
              <w:t>84</w:t>
            </w:r>
          </w:p>
          <w:p w:rsidR="007741B4" w:rsidRDefault="000C48F5" w:rsidP="007741B4">
            <w:pPr>
              <w:pStyle w:val="Actbullet"/>
              <w:numPr>
                <w:ilvl w:val="0"/>
                <w:numId w:val="51"/>
              </w:numPr>
            </w:pPr>
            <w:r>
              <w:t xml:space="preserve">am </w:t>
            </w:r>
            <w:r w:rsidR="007741B4">
              <w:t>Territory Records Act 2002</w:t>
            </w:r>
            <w:r>
              <w:t xml:space="preserve"> A2002-</w:t>
            </w:r>
            <w:r w:rsidR="00C41CF0">
              <w:t>18</w:t>
            </w:r>
          </w:p>
          <w:p w:rsidR="000C48F5" w:rsidRDefault="000C48F5" w:rsidP="006C739A">
            <w:pPr>
              <w:pStyle w:val="Actbullet"/>
              <w:numPr>
                <w:ilvl w:val="0"/>
                <w:numId w:val="51"/>
              </w:numPr>
            </w:pPr>
            <w:r>
              <w:t xml:space="preserve">am </w:t>
            </w:r>
            <w:r w:rsidR="007741B4">
              <w:t>Victims of Crime Act 1994</w:t>
            </w:r>
            <w:r>
              <w:t xml:space="preserve"> A1994-</w:t>
            </w:r>
            <w:r w:rsidR="00C41CF0">
              <w:t>83</w:t>
            </w:r>
          </w:p>
        </w:tc>
        <w:tc>
          <w:tcPr>
            <w:tcW w:w="600" w:type="dxa"/>
            <w:tcBorders>
              <w:top w:val="nil"/>
              <w:bottom w:val="nil"/>
            </w:tcBorders>
            <w:shd w:val="clear" w:color="000000" w:fill="auto"/>
          </w:tcPr>
          <w:p w:rsidR="007741B4" w:rsidRDefault="007741B4" w:rsidP="004870BA">
            <w:pPr>
              <w:pStyle w:val="DetailsNo"/>
            </w:pPr>
          </w:p>
        </w:tc>
      </w:tr>
      <w:tr w:rsidR="0055420D" w:rsidRPr="00935D4E" w:rsidTr="008C280E">
        <w:tc>
          <w:tcPr>
            <w:tcW w:w="6720" w:type="dxa"/>
            <w:tcBorders>
              <w:top w:val="nil"/>
              <w:bottom w:val="nil"/>
            </w:tcBorders>
            <w:shd w:val="clear" w:color="000000" w:fill="auto"/>
          </w:tcPr>
          <w:p w:rsidR="0055420D" w:rsidRDefault="0055420D" w:rsidP="0055420D">
            <w:pPr>
              <w:pStyle w:val="ChronTable"/>
            </w:pPr>
            <w:r>
              <w:t>Litter Legislation Amendment Act 2019</w:t>
            </w:r>
          </w:p>
        </w:tc>
        <w:tc>
          <w:tcPr>
            <w:tcW w:w="600" w:type="dxa"/>
            <w:tcBorders>
              <w:top w:val="nil"/>
              <w:bottom w:val="nil"/>
            </w:tcBorders>
            <w:shd w:val="clear" w:color="000000" w:fill="auto"/>
          </w:tcPr>
          <w:p w:rsidR="0055420D" w:rsidRDefault="0055420D" w:rsidP="0055420D">
            <w:pPr>
              <w:pStyle w:val="ChronTable"/>
            </w:pPr>
            <w:r>
              <w:t>39</w:t>
            </w:r>
          </w:p>
        </w:tc>
      </w:tr>
      <w:tr w:rsidR="0055420D" w:rsidRPr="00935D4E" w:rsidTr="008C280E">
        <w:tc>
          <w:tcPr>
            <w:tcW w:w="6720" w:type="dxa"/>
            <w:tcBorders>
              <w:top w:val="nil"/>
              <w:bottom w:val="nil"/>
            </w:tcBorders>
            <w:shd w:val="clear" w:color="000000" w:fill="auto"/>
          </w:tcPr>
          <w:p w:rsidR="0055420D" w:rsidRDefault="0055420D" w:rsidP="007741B4">
            <w:pPr>
              <w:pStyle w:val="Actbullet"/>
              <w:numPr>
                <w:ilvl w:val="0"/>
                <w:numId w:val="51"/>
              </w:numPr>
            </w:pPr>
            <w:r>
              <w:t>am Litter Act 2004 A2004-47</w:t>
            </w:r>
          </w:p>
          <w:p w:rsidR="0055420D" w:rsidRDefault="0055420D" w:rsidP="007741B4">
            <w:pPr>
              <w:pStyle w:val="Actbullet"/>
              <w:numPr>
                <w:ilvl w:val="0"/>
                <w:numId w:val="51"/>
              </w:numPr>
            </w:pPr>
            <w:r>
              <w:t>am Magistrates Court (Litter Infringement Notices) Regulation 2004 SL2004-50</w:t>
            </w:r>
          </w:p>
          <w:p w:rsidR="0055420D" w:rsidRDefault="0055420D" w:rsidP="007741B4">
            <w:pPr>
              <w:pStyle w:val="Actbullet"/>
              <w:numPr>
                <w:ilvl w:val="0"/>
                <w:numId w:val="51"/>
              </w:numPr>
            </w:pPr>
            <w:r>
              <w:t>am Public Unleased Land Act 2013 A2013-3</w:t>
            </w:r>
          </w:p>
          <w:p w:rsidR="0055420D" w:rsidRDefault="0055420D" w:rsidP="007741B4">
            <w:pPr>
              <w:pStyle w:val="Actbullet"/>
              <w:numPr>
                <w:ilvl w:val="0"/>
                <w:numId w:val="51"/>
              </w:numPr>
            </w:pPr>
            <w:r>
              <w:t>am Road Transport (Safety and Traffic Management) Act 1999 A1999</w:t>
            </w:r>
            <w:r>
              <w:noBreakHyphen/>
              <w:t>80</w:t>
            </w:r>
          </w:p>
          <w:p w:rsidR="0055420D" w:rsidRDefault="0055420D" w:rsidP="007741B4">
            <w:pPr>
              <w:pStyle w:val="Actbullet"/>
              <w:numPr>
                <w:ilvl w:val="0"/>
                <w:numId w:val="51"/>
              </w:numPr>
            </w:pPr>
            <w:r>
              <w:t>am Uncollected Goods Act 1996 A1996-86</w:t>
            </w:r>
          </w:p>
          <w:p w:rsidR="0055420D" w:rsidRDefault="0055420D" w:rsidP="007741B4">
            <w:pPr>
              <w:pStyle w:val="Actbullet"/>
              <w:numPr>
                <w:ilvl w:val="0"/>
                <w:numId w:val="51"/>
              </w:numPr>
            </w:pPr>
            <w:r>
              <w:t>rep Litter Regulation 2018 SL2018-13</w:t>
            </w:r>
          </w:p>
        </w:tc>
        <w:tc>
          <w:tcPr>
            <w:tcW w:w="600" w:type="dxa"/>
            <w:tcBorders>
              <w:top w:val="nil"/>
              <w:bottom w:val="nil"/>
            </w:tcBorders>
            <w:shd w:val="clear" w:color="000000" w:fill="auto"/>
          </w:tcPr>
          <w:p w:rsidR="0055420D" w:rsidRDefault="0055420D" w:rsidP="004870BA">
            <w:pPr>
              <w:pStyle w:val="DetailsNo"/>
            </w:pPr>
          </w:p>
        </w:tc>
      </w:tr>
      <w:tr w:rsidR="00A97306" w:rsidRPr="00935D4E" w:rsidTr="008C280E">
        <w:tc>
          <w:tcPr>
            <w:tcW w:w="6720" w:type="dxa"/>
            <w:tcBorders>
              <w:top w:val="nil"/>
              <w:bottom w:val="nil"/>
            </w:tcBorders>
            <w:shd w:val="clear" w:color="000000" w:fill="auto"/>
          </w:tcPr>
          <w:p w:rsidR="00A97306" w:rsidRDefault="00A97306" w:rsidP="00A97306">
            <w:pPr>
              <w:pStyle w:val="ChronTable"/>
            </w:pPr>
            <w:r w:rsidRPr="00A97306">
              <w:t>Long Service Leave (Portable Schemes) Amendment Act 2019</w:t>
            </w:r>
          </w:p>
        </w:tc>
        <w:tc>
          <w:tcPr>
            <w:tcW w:w="600" w:type="dxa"/>
            <w:tcBorders>
              <w:top w:val="nil"/>
              <w:bottom w:val="nil"/>
            </w:tcBorders>
            <w:shd w:val="clear" w:color="000000" w:fill="auto"/>
          </w:tcPr>
          <w:p w:rsidR="00A97306" w:rsidRDefault="00A97306" w:rsidP="00A97306">
            <w:pPr>
              <w:pStyle w:val="ChronTable"/>
            </w:pPr>
            <w:r>
              <w:t>44</w:t>
            </w:r>
          </w:p>
        </w:tc>
      </w:tr>
      <w:tr w:rsidR="00A97306" w:rsidRPr="00935D4E" w:rsidTr="008C280E">
        <w:tc>
          <w:tcPr>
            <w:tcW w:w="6720" w:type="dxa"/>
            <w:tcBorders>
              <w:top w:val="nil"/>
              <w:bottom w:val="nil"/>
            </w:tcBorders>
            <w:shd w:val="clear" w:color="000000" w:fill="auto"/>
          </w:tcPr>
          <w:p w:rsidR="00A97306" w:rsidRDefault="00A97306" w:rsidP="007741B4">
            <w:pPr>
              <w:pStyle w:val="Actbullet"/>
              <w:numPr>
                <w:ilvl w:val="0"/>
                <w:numId w:val="51"/>
              </w:numPr>
            </w:pPr>
            <w:r>
              <w:t xml:space="preserve">am </w:t>
            </w:r>
            <w:r w:rsidRPr="00A97306">
              <w:t>Long Service Leave (Portable Schemes) Act 2009</w:t>
            </w:r>
            <w:r>
              <w:t xml:space="preserve"> A2009-25</w:t>
            </w:r>
          </w:p>
        </w:tc>
        <w:tc>
          <w:tcPr>
            <w:tcW w:w="600" w:type="dxa"/>
            <w:tcBorders>
              <w:top w:val="nil"/>
              <w:bottom w:val="nil"/>
            </w:tcBorders>
            <w:shd w:val="clear" w:color="000000" w:fill="auto"/>
          </w:tcPr>
          <w:p w:rsidR="00A97306" w:rsidRDefault="00A97306" w:rsidP="004870BA">
            <w:pPr>
              <w:pStyle w:val="DetailsNo"/>
            </w:pPr>
          </w:p>
        </w:tc>
      </w:tr>
      <w:tr w:rsidR="00300FB8" w:rsidRPr="00935D4E" w:rsidTr="008C280E">
        <w:trPr>
          <w:cantSplit/>
        </w:trPr>
        <w:tc>
          <w:tcPr>
            <w:tcW w:w="6720" w:type="dxa"/>
            <w:tcBorders>
              <w:top w:val="nil"/>
              <w:bottom w:val="nil"/>
            </w:tcBorders>
            <w:shd w:val="clear" w:color="000000" w:fill="auto"/>
          </w:tcPr>
          <w:p w:rsidR="00300FB8" w:rsidRDefault="00300FB8" w:rsidP="00300FB8">
            <w:pPr>
              <w:pStyle w:val="ChronTable"/>
            </w:pPr>
            <w:r w:rsidRPr="00300FB8">
              <w:t>Motor Accident Injuries</w:t>
            </w:r>
            <w:r>
              <w:t xml:space="preserve"> Act 2019</w:t>
            </w:r>
          </w:p>
        </w:tc>
        <w:tc>
          <w:tcPr>
            <w:tcW w:w="600" w:type="dxa"/>
            <w:tcBorders>
              <w:top w:val="nil"/>
              <w:bottom w:val="nil"/>
            </w:tcBorders>
            <w:shd w:val="clear" w:color="000000" w:fill="auto"/>
          </w:tcPr>
          <w:p w:rsidR="00300FB8" w:rsidRDefault="00300FB8" w:rsidP="00300FB8">
            <w:pPr>
              <w:pStyle w:val="ChronTable"/>
            </w:pPr>
            <w:r>
              <w:t>12</w:t>
            </w:r>
          </w:p>
        </w:tc>
      </w:tr>
      <w:tr w:rsidR="00300FB8" w:rsidRPr="00935D4E" w:rsidTr="008C280E">
        <w:tc>
          <w:tcPr>
            <w:tcW w:w="6720" w:type="dxa"/>
            <w:tcBorders>
              <w:top w:val="nil"/>
              <w:bottom w:val="nil"/>
            </w:tcBorders>
            <w:shd w:val="clear" w:color="000000" w:fill="auto"/>
          </w:tcPr>
          <w:p w:rsidR="00300FB8" w:rsidRDefault="00300FB8" w:rsidP="00300FB8">
            <w:pPr>
              <w:pStyle w:val="Actbullet"/>
              <w:numPr>
                <w:ilvl w:val="0"/>
                <w:numId w:val="51"/>
              </w:numPr>
            </w:pPr>
            <w:r>
              <w:t>am ACT Civil and Administrative Tribunal Act 2008</w:t>
            </w:r>
            <w:r w:rsidR="00F92B6A">
              <w:t xml:space="preserve"> A2008-</w:t>
            </w:r>
            <w:r w:rsidR="006F6002">
              <w:t>35</w:t>
            </w:r>
          </w:p>
          <w:p w:rsidR="00300FB8" w:rsidRDefault="00F92B6A" w:rsidP="00300FB8">
            <w:pPr>
              <w:pStyle w:val="Actbullet"/>
              <w:numPr>
                <w:ilvl w:val="0"/>
                <w:numId w:val="51"/>
              </w:numPr>
            </w:pPr>
            <w:r>
              <w:t xml:space="preserve">am </w:t>
            </w:r>
            <w:r w:rsidR="00300FB8">
              <w:t>Civil Law (Wrongs) Act 2002</w:t>
            </w:r>
            <w:r>
              <w:t xml:space="preserve"> A2002-</w:t>
            </w:r>
            <w:r w:rsidR="006F6002">
              <w:t>40</w:t>
            </w:r>
          </w:p>
          <w:p w:rsidR="00300FB8" w:rsidRDefault="00F92B6A" w:rsidP="00300FB8">
            <w:pPr>
              <w:pStyle w:val="Actbullet"/>
              <w:numPr>
                <w:ilvl w:val="0"/>
                <w:numId w:val="51"/>
              </w:numPr>
            </w:pPr>
            <w:r>
              <w:t xml:space="preserve">am </w:t>
            </w:r>
            <w:r w:rsidR="00300FB8">
              <w:t>Emergencies Act 2004</w:t>
            </w:r>
            <w:r>
              <w:t xml:space="preserve"> A2004-</w:t>
            </w:r>
            <w:r w:rsidR="006F6002">
              <w:t>28</w:t>
            </w:r>
          </w:p>
          <w:p w:rsidR="00300FB8" w:rsidRDefault="00F92B6A" w:rsidP="00300FB8">
            <w:pPr>
              <w:pStyle w:val="Actbullet"/>
              <w:numPr>
                <w:ilvl w:val="0"/>
                <w:numId w:val="51"/>
              </w:numPr>
            </w:pPr>
            <w:r>
              <w:t xml:space="preserve">am </w:t>
            </w:r>
            <w:r w:rsidR="00300FB8">
              <w:t>Heavy Vehicle National Law (ACT) Act 2013</w:t>
            </w:r>
            <w:r>
              <w:t xml:space="preserve"> A2013-</w:t>
            </w:r>
            <w:r w:rsidR="006F6002">
              <w:t>51</w:t>
            </w:r>
          </w:p>
          <w:p w:rsidR="00300FB8" w:rsidRDefault="00F92B6A" w:rsidP="00300FB8">
            <w:pPr>
              <w:pStyle w:val="Actbullet"/>
              <w:numPr>
                <w:ilvl w:val="0"/>
                <w:numId w:val="51"/>
              </w:numPr>
            </w:pPr>
            <w:r>
              <w:t xml:space="preserve">am </w:t>
            </w:r>
            <w:r w:rsidR="00300FB8">
              <w:t>Lifetime Care and Support (Catastrophic Injuries) Act 2014</w:t>
            </w:r>
            <w:r>
              <w:t xml:space="preserve"> A2014</w:t>
            </w:r>
            <w:r w:rsidR="006F6002">
              <w:noBreakHyphen/>
              <w:t>11</w:t>
            </w:r>
          </w:p>
          <w:p w:rsidR="00300FB8" w:rsidRDefault="00F92B6A" w:rsidP="00300FB8">
            <w:pPr>
              <w:pStyle w:val="Actbullet"/>
              <w:numPr>
                <w:ilvl w:val="0"/>
                <w:numId w:val="51"/>
              </w:numPr>
            </w:pPr>
            <w:r>
              <w:t xml:space="preserve">am </w:t>
            </w:r>
            <w:r w:rsidR="00300FB8">
              <w:t>Limitation Act 1985</w:t>
            </w:r>
            <w:r>
              <w:t xml:space="preserve"> A1985-</w:t>
            </w:r>
            <w:r w:rsidR="006F6002">
              <w:t>66</w:t>
            </w:r>
          </w:p>
          <w:p w:rsidR="00300FB8" w:rsidRDefault="00F92B6A" w:rsidP="00300FB8">
            <w:pPr>
              <w:pStyle w:val="Actbullet"/>
              <w:numPr>
                <w:ilvl w:val="0"/>
                <w:numId w:val="51"/>
              </w:numPr>
            </w:pPr>
            <w:r>
              <w:t xml:space="preserve">am </w:t>
            </w:r>
            <w:r w:rsidR="00300FB8">
              <w:t>Road Transport (Alcohol and Drugs) Act 1977</w:t>
            </w:r>
            <w:r>
              <w:t xml:space="preserve"> A1977-</w:t>
            </w:r>
            <w:r w:rsidR="006F6002">
              <w:t>17</w:t>
            </w:r>
          </w:p>
          <w:p w:rsidR="00300FB8" w:rsidRDefault="00F92B6A" w:rsidP="00300FB8">
            <w:pPr>
              <w:pStyle w:val="Actbullet"/>
              <w:numPr>
                <w:ilvl w:val="0"/>
                <w:numId w:val="51"/>
              </w:numPr>
            </w:pPr>
            <w:r>
              <w:t xml:space="preserve">am </w:t>
            </w:r>
            <w:r w:rsidR="00300FB8">
              <w:t>Road Transport (Driver Licensing) Act 1999</w:t>
            </w:r>
            <w:r>
              <w:t xml:space="preserve"> A1999-</w:t>
            </w:r>
            <w:r w:rsidR="006F6002">
              <w:t>78</w:t>
            </w:r>
          </w:p>
          <w:p w:rsidR="00300FB8" w:rsidRDefault="00F92B6A" w:rsidP="00300FB8">
            <w:pPr>
              <w:pStyle w:val="Actbullet"/>
              <w:numPr>
                <w:ilvl w:val="0"/>
                <w:numId w:val="51"/>
              </w:numPr>
            </w:pPr>
            <w:r>
              <w:t xml:space="preserve">am </w:t>
            </w:r>
            <w:r w:rsidR="00300FB8">
              <w:t>Road Transport (General) Act 1999</w:t>
            </w:r>
            <w:r>
              <w:t xml:space="preserve"> A1999-</w:t>
            </w:r>
            <w:r w:rsidR="006F6002">
              <w:t>77</w:t>
            </w:r>
          </w:p>
          <w:p w:rsidR="00300FB8" w:rsidRDefault="00F92B6A" w:rsidP="00300FB8">
            <w:pPr>
              <w:pStyle w:val="Actbullet"/>
              <w:numPr>
                <w:ilvl w:val="0"/>
                <w:numId w:val="51"/>
              </w:numPr>
            </w:pPr>
            <w:r>
              <w:t xml:space="preserve">am </w:t>
            </w:r>
            <w:r w:rsidR="00300FB8">
              <w:t>Road Transport (General) Regulation 2000</w:t>
            </w:r>
            <w:r>
              <w:t xml:space="preserve"> SL2000-</w:t>
            </w:r>
            <w:r w:rsidR="006F6002">
              <w:t>13</w:t>
            </w:r>
          </w:p>
          <w:p w:rsidR="00300FB8" w:rsidRDefault="00F92B6A" w:rsidP="00300FB8">
            <w:pPr>
              <w:pStyle w:val="Actbullet"/>
              <w:numPr>
                <w:ilvl w:val="0"/>
                <w:numId w:val="51"/>
              </w:numPr>
            </w:pPr>
            <w:r>
              <w:t xml:space="preserve">am </w:t>
            </w:r>
            <w:r w:rsidR="00300FB8">
              <w:t>Road Transport (Offences) Regulation 2005</w:t>
            </w:r>
            <w:r>
              <w:t xml:space="preserve"> SL2005-</w:t>
            </w:r>
            <w:r w:rsidR="006F6002">
              <w:t>11</w:t>
            </w:r>
          </w:p>
          <w:p w:rsidR="00300FB8" w:rsidRDefault="00F92B6A" w:rsidP="00300FB8">
            <w:pPr>
              <w:pStyle w:val="Actbullet"/>
              <w:numPr>
                <w:ilvl w:val="0"/>
                <w:numId w:val="51"/>
              </w:numPr>
            </w:pPr>
            <w:r>
              <w:lastRenderedPageBreak/>
              <w:t xml:space="preserve">am </w:t>
            </w:r>
            <w:r w:rsidR="00300FB8">
              <w:t>Road Transport (Public Passenger Services) Act 2001</w:t>
            </w:r>
            <w:r>
              <w:t xml:space="preserve"> A2001-</w:t>
            </w:r>
            <w:r w:rsidR="006F6002">
              <w:t>62</w:t>
            </w:r>
          </w:p>
          <w:p w:rsidR="00300FB8" w:rsidRDefault="00F92B6A" w:rsidP="00300FB8">
            <w:pPr>
              <w:pStyle w:val="Actbullet"/>
              <w:numPr>
                <w:ilvl w:val="0"/>
                <w:numId w:val="51"/>
              </w:numPr>
            </w:pPr>
            <w:r>
              <w:t xml:space="preserve">am </w:t>
            </w:r>
            <w:r w:rsidR="00300FB8">
              <w:t>Road Transport (Public Passenger Services) Regulation 2002</w:t>
            </w:r>
            <w:r>
              <w:t xml:space="preserve"> SL2002-</w:t>
            </w:r>
            <w:r w:rsidR="00A2687A">
              <w:t>3</w:t>
            </w:r>
          </w:p>
          <w:p w:rsidR="00300FB8" w:rsidRDefault="00F92B6A" w:rsidP="00300FB8">
            <w:pPr>
              <w:pStyle w:val="Actbullet"/>
              <w:numPr>
                <w:ilvl w:val="0"/>
                <w:numId w:val="51"/>
              </w:numPr>
            </w:pPr>
            <w:r>
              <w:t xml:space="preserve">am </w:t>
            </w:r>
            <w:r w:rsidR="00300FB8">
              <w:t>Road Transport (Safety and Traffic Management) Act 1999</w:t>
            </w:r>
            <w:r>
              <w:t xml:space="preserve"> A1999</w:t>
            </w:r>
            <w:r w:rsidR="00A2687A">
              <w:noBreakHyphen/>
              <w:t>80</w:t>
            </w:r>
          </w:p>
          <w:p w:rsidR="00300FB8" w:rsidRDefault="00F92B6A" w:rsidP="00300FB8">
            <w:pPr>
              <w:pStyle w:val="Actbullet"/>
              <w:numPr>
                <w:ilvl w:val="0"/>
                <w:numId w:val="51"/>
              </w:numPr>
            </w:pPr>
            <w:r>
              <w:t xml:space="preserve">am </w:t>
            </w:r>
            <w:r w:rsidR="00300FB8">
              <w:t>Road Transport (Vehicle Registration) Act 1999</w:t>
            </w:r>
            <w:r>
              <w:t xml:space="preserve"> A1999-</w:t>
            </w:r>
            <w:r w:rsidR="00A2687A">
              <w:t>81</w:t>
            </w:r>
          </w:p>
          <w:p w:rsidR="00300FB8" w:rsidRDefault="00F92B6A" w:rsidP="00300FB8">
            <w:pPr>
              <w:pStyle w:val="Actbullet"/>
              <w:numPr>
                <w:ilvl w:val="0"/>
                <w:numId w:val="51"/>
              </w:numPr>
            </w:pPr>
            <w:r>
              <w:t xml:space="preserve">am </w:t>
            </w:r>
            <w:r w:rsidR="00300FB8">
              <w:t>Road Transport (Vehicle Registration) Regulation 2000</w:t>
            </w:r>
            <w:r>
              <w:t xml:space="preserve"> SL2000-</w:t>
            </w:r>
            <w:r w:rsidR="00A2687A">
              <w:t>12</w:t>
            </w:r>
          </w:p>
          <w:p w:rsidR="00F92B6A" w:rsidRDefault="00F92B6A" w:rsidP="00F92B6A">
            <w:pPr>
              <w:pStyle w:val="Actbullet"/>
              <w:numPr>
                <w:ilvl w:val="0"/>
                <w:numId w:val="51"/>
              </w:numPr>
            </w:pPr>
            <w:r>
              <w:t>rep Road Transport (Third-Party Insurance) Act 2008 A2008-1</w:t>
            </w:r>
          </w:p>
          <w:p w:rsidR="00F92B6A" w:rsidRDefault="00F92B6A" w:rsidP="00F92B6A">
            <w:pPr>
              <w:pStyle w:val="Actbullet"/>
              <w:numPr>
                <w:ilvl w:val="0"/>
                <w:numId w:val="51"/>
              </w:numPr>
            </w:pPr>
            <w:r>
              <w:t>rep Road Transport (Third-Party Insurance) Regulation 2008 SL2008</w:t>
            </w:r>
            <w:r>
              <w:noBreakHyphen/>
              <w:t>37</w:t>
            </w:r>
          </w:p>
        </w:tc>
        <w:tc>
          <w:tcPr>
            <w:tcW w:w="600" w:type="dxa"/>
            <w:tcBorders>
              <w:top w:val="nil"/>
              <w:bottom w:val="nil"/>
            </w:tcBorders>
            <w:shd w:val="clear" w:color="000000" w:fill="auto"/>
          </w:tcPr>
          <w:p w:rsidR="00300FB8" w:rsidRDefault="00300FB8" w:rsidP="004870BA">
            <w:pPr>
              <w:pStyle w:val="DetailsNo"/>
            </w:pPr>
          </w:p>
        </w:tc>
      </w:tr>
      <w:tr w:rsidR="00063CA9" w:rsidRPr="00935D4E" w:rsidTr="008C280E">
        <w:tc>
          <w:tcPr>
            <w:tcW w:w="6720" w:type="dxa"/>
            <w:tcBorders>
              <w:top w:val="nil"/>
              <w:bottom w:val="nil"/>
            </w:tcBorders>
            <w:shd w:val="clear" w:color="000000" w:fill="auto"/>
          </w:tcPr>
          <w:p w:rsidR="00063CA9" w:rsidRDefault="00063CA9" w:rsidP="00063CA9">
            <w:pPr>
              <w:pStyle w:val="ChronTable"/>
            </w:pPr>
            <w:r>
              <w:t>Official Visitor Amendment Act 2</w:t>
            </w:r>
            <w:r w:rsidR="003A296B">
              <w:t>0</w:t>
            </w:r>
            <w:r>
              <w:t>19</w:t>
            </w:r>
          </w:p>
        </w:tc>
        <w:tc>
          <w:tcPr>
            <w:tcW w:w="600" w:type="dxa"/>
            <w:tcBorders>
              <w:top w:val="nil"/>
              <w:bottom w:val="nil"/>
            </w:tcBorders>
            <w:shd w:val="clear" w:color="000000" w:fill="auto"/>
          </w:tcPr>
          <w:p w:rsidR="00063CA9" w:rsidRDefault="00063CA9" w:rsidP="00063CA9">
            <w:pPr>
              <w:pStyle w:val="ChronTable"/>
            </w:pPr>
            <w:r>
              <w:t>29</w:t>
            </w:r>
          </w:p>
        </w:tc>
      </w:tr>
      <w:tr w:rsidR="00063CA9" w:rsidRPr="00935D4E" w:rsidTr="008C280E">
        <w:tc>
          <w:tcPr>
            <w:tcW w:w="6720" w:type="dxa"/>
            <w:tcBorders>
              <w:top w:val="nil"/>
              <w:bottom w:val="nil"/>
            </w:tcBorders>
            <w:shd w:val="clear" w:color="000000" w:fill="auto"/>
          </w:tcPr>
          <w:p w:rsidR="00063CA9" w:rsidRDefault="00063CA9" w:rsidP="00300FB8">
            <w:pPr>
              <w:pStyle w:val="Actbullet"/>
              <w:numPr>
                <w:ilvl w:val="0"/>
                <w:numId w:val="51"/>
              </w:numPr>
            </w:pPr>
            <w:r>
              <w:t>am Children and Young People Act 2008 A2008-</w:t>
            </w:r>
            <w:r w:rsidR="00B036FD">
              <w:t>19</w:t>
            </w:r>
          </w:p>
          <w:p w:rsidR="00063CA9" w:rsidRDefault="00063CA9" w:rsidP="00300FB8">
            <w:pPr>
              <w:pStyle w:val="Actbullet"/>
              <w:numPr>
                <w:ilvl w:val="0"/>
                <w:numId w:val="51"/>
              </w:numPr>
            </w:pPr>
            <w:r>
              <w:t>am Corrections Management Act 2007 A2007-</w:t>
            </w:r>
            <w:r w:rsidR="00B036FD">
              <w:t>15</w:t>
            </w:r>
          </w:p>
          <w:p w:rsidR="00063CA9" w:rsidRDefault="00063CA9" w:rsidP="00300FB8">
            <w:pPr>
              <w:pStyle w:val="Actbullet"/>
              <w:numPr>
                <w:ilvl w:val="0"/>
                <w:numId w:val="51"/>
              </w:numPr>
            </w:pPr>
            <w:r>
              <w:t>am Disability Services Act 1991 A1991-</w:t>
            </w:r>
            <w:r w:rsidR="00B036FD">
              <w:t>98</w:t>
            </w:r>
          </w:p>
          <w:p w:rsidR="00063CA9" w:rsidRDefault="00063CA9" w:rsidP="00300FB8">
            <w:pPr>
              <w:pStyle w:val="Actbullet"/>
              <w:numPr>
                <w:ilvl w:val="0"/>
                <w:numId w:val="51"/>
              </w:numPr>
            </w:pPr>
            <w:r>
              <w:t>am Housing Assistance Act 2007 A2007-</w:t>
            </w:r>
            <w:r w:rsidR="00B036FD">
              <w:t>8</w:t>
            </w:r>
          </w:p>
          <w:p w:rsidR="00063CA9" w:rsidRDefault="00063CA9" w:rsidP="00300FB8">
            <w:pPr>
              <w:pStyle w:val="Actbullet"/>
              <w:numPr>
                <w:ilvl w:val="0"/>
                <w:numId w:val="51"/>
              </w:numPr>
            </w:pPr>
            <w:r>
              <w:t>am Mental Health Act 2015 A2015-</w:t>
            </w:r>
            <w:r w:rsidR="00B036FD">
              <w:t>38</w:t>
            </w:r>
          </w:p>
          <w:p w:rsidR="00063CA9" w:rsidRDefault="00063CA9" w:rsidP="00300FB8">
            <w:pPr>
              <w:pStyle w:val="Actbullet"/>
              <w:numPr>
                <w:ilvl w:val="0"/>
                <w:numId w:val="51"/>
              </w:numPr>
            </w:pPr>
            <w:r>
              <w:t>am Official Visitor Act 2012 A2012-</w:t>
            </w:r>
            <w:r w:rsidR="00B036FD">
              <w:t>33</w:t>
            </w:r>
          </w:p>
        </w:tc>
        <w:tc>
          <w:tcPr>
            <w:tcW w:w="600" w:type="dxa"/>
            <w:tcBorders>
              <w:top w:val="nil"/>
              <w:bottom w:val="nil"/>
            </w:tcBorders>
            <w:shd w:val="clear" w:color="000000" w:fill="auto"/>
          </w:tcPr>
          <w:p w:rsidR="00063CA9" w:rsidRDefault="00063CA9" w:rsidP="004870BA">
            <w:pPr>
              <w:pStyle w:val="DetailsNo"/>
            </w:pPr>
          </w:p>
        </w:tc>
      </w:tr>
      <w:tr w:rsidR="00733984" w:rsidRPr="00935D4E" w:rsidTr="008C280E">
        <w:tc>
          <w:tcPr>
            <w:tcW w:w="6720" w:type="dxa"/>
            <w:tcBorders>
              <w:top w:val="nil"/>
              <w:bottom w:val="nil"/>
            </w:tcBorders>
            <w:shd w:val="clear" w:color="000000" w:fill="auto"/>
          </w:tcPr>
          <w:p w:rsidR="00733984" w:rsidRDefault="00733984" w:rsidP="00733984">
            <w:pPr>
              <w:pStyle w:val="ChronTable"/>
            </w:pPr>
            <w:r>
              <w:t>Planning and Development (Community Concessional Leases) Amendment Act 2019</w:t>
            </w:r>
          </w:p>
        </w:tc>
        <w:tc>
          <w:tcPr>
            <w:tcW w:w="600" w:type="dxa"/>
            <w:tcBorders>
              <w:top w:val="nil"/>
              <w:bottom w:val="nil"/>
            </w:tcBorders>
            <w:shd w:val="clear" w:color="000000" w:fill="auto"/>
          </w:tcPr>
          <w:p w:rsidR="00733984" w:rsidRDefault="00733984" w:rsidP="00733984">
            <w:pPr>
              <w:pStyle w:val="ChronTable"/>
            </w:pPr>
            <w:r>
              <w:t>28</w:t>
            </w:r>
          </w:p>
        </w:tc>
      </w:tr>
      <w:tr w:rsidR="00733984" w:rsidRPr="00935D4E" w:rsidTr="008C280E">
        <w:tc>
          <w:tcPr>
            <w:tcW w:w="6720" w:type="dxa"/>
            <w:tcBorders>
              <w:top w:val="nil"/>
              <w:bottom w:val="nil"/>
            </w:tcBorders>
            <w:shd w:val="clear" w:color="000000" w:fill="auto"/>
          </w:tcPr>
          <w:p w:rsidR="00733984" w:rsidRDefault="00733984" w:rsidP="00300FB8">
            <w:pPr>
              <w:pStyle w:val="Actbullet"/>
              <w:numPr>
                <w:ilvl w:val="0"/>
                <w:numId w:val="51"/>
              </w:numPr>
            </w:pPr>
            <w:r>
              <w:t>am Land Titles Act 1925 A1925-1</w:t>
            </w:r>
          </w:p>
          <w:p w:rsidR="00733984" w:rsidRDefault="00733984" w:rsidP="00300FB8">
            <w:pPr>
              <w:pStyle w:val="Actbullet"/>
              <w:numPr>
                <w:ilvl w:val="0"/>
                <w:numId w:val="51"/>
              </w:numPr>
            </w:pPr>
            <w:r>
              <w:t>am Planning and Development Act 2007 A2007-24</w:t>
            </w:r>
          </w:p>
          <w:p w:rsidR="00733984" w:rsidRDefault="00733984" w:rsidP="00300FB8">
            <w:pPr>
              <w:pStyle w:val="Actbullet"/>
              <w:numPr>
                <w:ilvl w:val="0"/>
                <w:numId w:val="51"/>
              </w:numPr>
            </w:pPr>
            <w:r>
              <w:t>am Planning and Development Regulation 2008 SL2008-2</w:t>
            </w:r>
          </w:p>
        </w:tc>
        <w:tc>
          <w:tcPr>
            <w:tcW w:w="600" w:type="dxa"/>
            <w:tcBorders>
              <w:top w:val="nil"/>
              <w:bottom w:val="nil"/>
            </w:tcBorders>
            <w:shd w:val="clear" w:color="000000" w:fill="auto"/>
          </w:tcPr>
          <w:p w:rsidR="00733984" w:rsidRDefault="00733984" w:rsidP="004870BA">
            <w:pPr>
              <w:pStyle w:val="DetailsNo"/>
            </w:pPr>
          </w:p>
        </w:tc>
      </w:tr>
      <w:tr w:rsidR="00BB30F7" w:rsidRPr="00935D4E" w:rsidTr="008C280E">
        <w:tc>
          <w:tcPr>
            <w:tcW w:w="6720" w:type="dxa"/>
            <w:tcBorders>
              <w:top w:val="nil"/>
              <w:bottom w:val="nil"/>
            </w:tcBorders>
            <w:shd w:val="clear" w:color="000000" w:fill="auto"/>
          </w:tcPr>
          <w:p w:rsidR="00BB30F7" w:rsidRDefault="00BB30F7" w:rsidP="00BB30F7">
            <w:pPr>
              <w:pStyle w:val="ChronTable"/>
            </w:pPr>
            <w:r w:rsidRPr="001D45CF">
              <w:t>Planning and Development (Design Review Panel) Amendment Act 2019</w:t>
            </w:r>
          </w:p>
        </w:tc>
        <w:tc>
          <w:tcPr>
            <w:tcW w:w="600" w:type="dxa"/>
            <w:tcBorders>
              <w:top w:val="nil"/>
              <w:bottom w:val="nil"/>
            </w:tcBorders>
            <w:shd w:val="clear" w:color="000000" w:fill="auto"/>
          </w:tcPr>
          <w:p w:rsidR="00BB30F7" w:rsidRDefault="00BB30F7" w:rsidP="00BB30F7">
            <w:pPr>
              <w:pStyle w:val="ChronTable"/>
            </w:pPr>
            <w:r>
              <w:t>22</w:t>
            </w:r>
          </w:p>
        </w:tc>
      </w:tr>
      <w:tr w:rsidR="00BB30F7" w:rsidRPr="00935D4E" w:rsidTr="008C280E">
        <w:tc>
          <w:tcPr>
            <w:tcW w:w="6720" w:type="dxa"/>
            <w:tcBorders>
              <w:top w:val="nil"/>
              <w:bottom w:val="nil"/>
            </w:tcBorders>
            <w:shd w:val="clear" w:color="000000" w:fill="auto"/>
          </w:tcPr>
          <w:p w:rsidR="00BB30F7" w:rsidRDefault="00BB30F7" w:rsidP="00BB30F7">
            <w:pPr>
              <w:pStyle w:val="Actbullet"/>
              <w:numPr>
                <w:ilvl w:val="0"/>
                <w:numId w:val="51"/>
              </w:numPr>
            </w:pPr>
            <w:r>
              <w:t>am Planning and Development Act 2007 A2007-24</w:t>
            </w:r>
          </w:p>
          <w:p w:rsidR="00BB30F7" w:rsidRDefault="00BB30F7" w:rsidP="00BB30F7">
            <w:pPr>
              <w:pStyle w:val="Actbullet"/>
              <w:numPr>
                <w:ilvl w:val="0"/>
                <w:numId w:val="51"/>
              </w:numPr>
            </w:pPr>
            <w:r>
              <w:t>am Planning and Development Regulation 2008 SL2008-2</w:t>
            </w:r>
          </w:p>
        </w:tc>
        <w:tc>
          <w:tcPr>
            <w:tcW w:w="600" w:type="dxa"/>
            <w:tcBorders>
              <w:top w:val="nil"/>
              <w:bottom w:val="nil"/>
            </w:tcBorders>
            <w:shd w:val="clear" w:color="000000" w:fill="auto"/>
          </w:tcPr>
          <w:p w:rsidR="00BB30F7" w:rsidRDefault="00BB30F7" w:rsidP="00BB30F7">
            <w:pPr>
              <w:pStyle w:val="DetailsNo"/>
            </w:pPr>
          </w:p>
        </w:tc>
      </w:tr>
      <w:tr w:rsidR="00936FDE" w:rsidRPr="00935D4E" w:rsidTr="008C280E">
        <w:tc>
          <w:tcPr>
            <w:tcW w:w="6720" w:type="dxa"/>
            <w:tcBorders>
              <w:top w:val="nil"/>
              <w:bottom w:val="nil"/>
            </w:tcBorders>
            <w:shd w:val="clear" w:color="000000" w:fill="auto"/>
          </w:tcPr>
          <w:p w:rsidR="00936FDE" w:rsidRDefault="00936FDE" w:rsidP="00936FDE">
            <w:pPr>
              <w:pStyle w:val="ChronTable"/>
            </w:pPr>
            <w:r w:rsidRPr="00936FDE">
              <w:t>Planning and Environment Legislation Amendment Act 2019</w:t>
            </w:r>
          </w:p>
        </w:tc>
        <w:tc>
          <w:tcPr>
            <w:tcW w:w="600" w:type="dxa"/>
            <w:tcBorders>
              <w:top w:val="nil"/>
              <w:bottom w:val="nil"/>
            </w:tcBorders>
            <w:shd w:val="clear" w:color="000000" w:fill="auto"/>
          </w:tcPr>
          <w:p w:rsidR="00936FDE" w:rsidRDefault="00936FDE" w:rsidP="00936FDE">
            <w:pPr>
              <w:pStyle w:val="ChronTable"/>
            </w:pPr>
            <w:r>
              <w:t>20</w:t>
            </w:r>
          </w:p>
        </w:tc>
      </w:tr>
      <w:tr w:rsidR="00936FDE" w:rsidRPr="00935D4E" w:rsidTr="008C280E">
        <w:tc>
          <w:tcPr>
            <w:tcW w:w="6720" w:type="dxa"/>
            <w:tcBorders>
              <w:top w:val="nil"/>
              <w:bottom w:val="nil"/>
            </w:tcBorders>
            <w:shd w:val="clear" w:color="000000" w:fill="auto"/>
          </w:tcPr>
          <w:p w:rsidR="00934B05" w:rsidRDefault="00934B05" w:rsidP="00934B05">
            <w:pPr>
              <w:pStyle w:val="Actbullet"/>
              <w:numPr>
                <w:ilvl w:val="0"/>
                <w:numId w:val="51"/>
              </w:numPr>
            </w:pPr>
            <w:r>
              <w:t>am Commissioner for Sustainability and the Environment Act 1993 A1993-37</w:t>
            </w:r>
          </w:p>
          <w:p w:rsidR="00934B05" w:rsidRDefault="00934B05" w:rsidP="00934B05">
            <w:pPr>
              <w:pStyle w:val="Actbullet"/>
              <w:numPr>
                <w:ilvl w:val="0"/>
                <w:numId w:val="51"/>
              </w:numPr>
            </w:pPr>
            <w:r>
              <w:t>am Environment Protection Act 1997 A1997-92</w:t>
            </w:r>
          </w:p>
          <w:p w:rsidR="00934B05" w:rsidRDefault="00934B05" w:rsidP="00934B05">
            <w:pPr>
              <w:pStyle w:val="Actbullet"/>
              <w:numPr>
                <w:ilvl w:val="0"/>
                <w:numId w:val="51"/>
              </w:numPr>
            </w:pPr>
            <w:r>
              <w:t>am Environment Protection Regulation 2005 SL2005-38</w:t>
            </w:r>
          </w:p>
          <w:p w:rsidR="00934B05" w:rsidRDefault="00934B05" w:rsidP="00934B05">
            <w:pPr>
              <w:pStyle w:val="Actbullet"/>
              <w:numPr>
                <w:ilvl w:val="0"/>
                <w:numId w:val="51"/>
              </w:numPr>
            </w:pPr>
            <w:r>
              <w:t>am Nature Conservation Act 2014 A2014-59</w:t>
            </w:r>
          </w:p>
          <w:p w:rsidR="00934B05" w:rsidRDefault="00934B05" w:rsidP="00934B05">
            <w:pPr>
              <w:pStyle w:val="Actbullet"/>
              <w:numPr>
                <w:ilvl w:val="0"/>
                <w:numId w:val="51"/>
              </w:numPr>
            </w:pPr>
            <w:r>
              <w:t>am Planning and Development Act 2007 A2007-24</w:t>
            </w:r>
          </w:p>
          <w:p w:rsidR="00936FDE" w:rsidRDefault="00934B05" w:rsidP="00934B05">
            <w:pPr>
              <w:pStyle w:val="Actbullet"/>
              <w:numPr>
                <w:ilvl w:val="0"/>
                <w:numId w:val="51"/>
              </w:numPr>
            </w:pPr>
            <w:r>
              <w:t>am Stock Act 2005 A2005-19</w:t>
            </w:r>
          </w:p>
        </w:tc>
        <w:tc>
          <w:tcPr>
            <w:tcW w:w="600" w:type="dxa"/>
            <w:tcBorders>
              <w:top w:val="nil"/>
              <w:bottom w:val="nil"/>
            </w:tcBorders>
            <w:shd w:val="clear" w:color="000000" w:fill="auto"/>
          </w:tcPr>
          <w:p w:rsidR="00936FDE" w:rsidRDefault="00936FDE" w:rsidP="004870BA">
            <w:pPr>
              <w:pStyle w:val="DetailsNo"/>
            </w:pPr>
          </w:p>
        </w:tc>
      </w:tr>
      <w:tr w:rsidR="004A1E2C" w:rsidRPr="00935D4E" w:rsidTr="008C280E">
        <w:tc>
          <w:tcPr>
            <w:tcW w:w="6720" w:type="dxa"/>
            <w:tcBorders>
              <w:top w:val="nil"/>
              <w:bottom w:val="nil"/>
            </w:tcBorders>
            <w:shd w:val="clear" w:color="000000" w:fill="auto"/>
          </w:tcPr>
          <w:p w:rsidR="004A1E2C" w:rsidRDefault="004A1E2C" w:rsidP="004A1E2C">
            <w:pPr>
              <w:pStyle w:val="ChronTable"/>
            </w:pPr>
            <w:r w:rsidRPr="000A6260">
              <w:t>Public Sector Management Amendment Act 2019</w:t>
            </w:r>
          </w:p>
        </w:tc>
        <w:tc>
          <w:tcPr>
            <w:tcW w:w="600" w:type="dxa"/>
            <w:tcBorders>
              <w:top w:val="nil"/>
              <w:bottom w:val="nil"/>
            </w:tcBorders>
            <w:shd w:val="clear" w:color="000000" w:fill="auto"/>
          </w:tcPr>
          <w:p w:rsidR="004A1E2C" w:rsidRDefault="004A1E2C" w:rsidP="004A1E2C">
            <w:pPr>
              <w:pStyle w:val="ChronTable"/>
            </w:pPr>
            <w:r>
              <w:t>36</w:t>
            </w:r>
          </w:p>
        </w:tc>
      </w:tr>
      <w:tr w:rsidR="004A1E2C" w:rsidRPr="00935D4E" w:rsidTr="008C280E">
        <w:tc>
          <w:tcPr>
            <w:tcW w:w="6720" w:type="dxa"/>
            <w:tcBorders>
              <w:top w:val="nil"/>
              <w:bottom w:val="nil"/>
            </w:tcBorders>
            <w:shd w:val="clear" w:color="000000" w:fill="auto"/>
          </w:tcPr>
          <w:p w:rsidR="004A1E2C" w:rsidRDefault="004A1E2C" w:rsidP="00934B05">
            <w:pPr>
              <w:pStyle w:val="Actbullet"/>
              <w:numPr>
                <w:ilvl w:val="0"/>
                <w:numId w:val="51"/>
              </w:numPr>
            </w:pPr>
            <w:r>
              <w:t>am Long Service Leave Act 1976 A1976-27</w:t>
            </w:r>
          </w:p>
          <w:p w:rsidR="004A1E2C" w:rsidRDefault="004A1E2C" w:rsidP="00934B05">
            <w:pPr>
              <w:pStyle w:val="Actbullet"/>
              <w:numPr>
                <w:ilvl w:val="0"/>
                <w:numId w:val="51"/>
              </w:numPr>
            </w:pPr>
            <w:r>
              <w:t xml:space="preserve">am </w:t>
            </w:r>
            <w:r w:rsidRPr="000A6260">
              <w:t xml:space="preserve">Public Sector Management Act </w:t>
            </w:r>
            <w:r>
              <w:t>1994 A1994-37</w:t>
            </w:r>
          </w:p>
        </w:tc>
        <w:tc>
          <w:tcPr>
            <w:tcW w:w="600" w:type="dxa"/>
            <w:tcBorders>
              <w:top w:val="nil"/>
              <w:bottom w:val="nil"/>
            </w:tcBorders>
            <w:shd w:val="clear" w:color="000000" w:fill="auto"/>
          </w:tcPr>
          <w:p w:rsidR="004A1E2C" w:rsidRDefault="004A1E2C" w:rsidP="004870BA">
            <w:pPr>
              <w:pStyle w:val="DetailsNo"/>
            </w:pPr>
          </w:p>
        </w:tc>
      </w:tr>
      <w:tr w:rsidR="00A30798" w:rsidRPr="00935D4E" w:rsidTr="008C280E">
        <w:trPr>
          <w:cantSplit/>
        </w:trPr>
        <w:tc>
          <w:tcPr>
            <w:tcW w:w="6720" w:type="dxa"/>
            <w:tcBorders>
              <w:top w:val="nil"/>
              <w:bottom w:val="nil"/>
            </w:tcBorders>
            <w:shd w:val="clear" w:color="000000" w:fill="auto"/>
          </w:tcPr>
          <w:p w:rsidR="00A30798" w:rsidRDefault="00A30798" w:rsidP="00A30798">
            <w:pPr>
              <w:pStyle w:val="ChronTable"/>
            </w:pPr>
            <w:r>
              <w:t>Residential Tenancies Amendment Act 2019</w:t>
            </w:r>
          </w:p>
        </w:tc>
        <w:tc>
          <w:tcPr>
            <w:tcW w:w="600" w:type="dxa"/>
            <w:tcBorders>
              <w:top w:val="nil"/>
              <w:bottom w:val="nil"/>
            </w:tcBorders>
            <w:shd w:val="clear" w:color="000000" w:fill="auto"/>
          </w:tcPr>
          <w:p w:rsidR="00A30798" w:rsidRDefault="00A30798" w:rsidP="00A30798">
            <w:pPr>
              <w:pStyle w:val="ChronTable"/>
            </w:pPr>
            <w:r>
              <w:t>5</w:t>
            </w:r>
          </w:p>
        </w:tc>
      </w:tr>
      <w:tr w:rsidR="00A30798" w:rsidRPr="00935D4E" w:rsidTr="008C280E">
        <w:trPr>
          <w:cantSplit/>
        </w:trPr>
        <w:tc>
          <w:tcPr>
            <w:tcW w:w="6720" w:type="dxa"/>
            <w:tcBorders>
              <w:top w:val="nil"/>
              <w:bottom w:val="nil"/>
            </w:tcBorders>
            <w:shd w:val="clear" w:color="000000" w:fill="auto"/>
          </w:tcPr>
          <w:p w:rsidR="00A30798" w:rsidRDefault="00A30798" w:rsidP="004870BA">
            <w:pPr>
              <w:pStyle w:val="Actbullet"/>
              <w:numPr>
                <w:ilvl w:val="0"/>
                <w:numId w:val="51"/>
              </w:numPr>
            </w:pPr>
            <w:r>
              <w:t>am Residential Tenancies Act 1997 A1997-</w:t>
            </w:r>
            <w:r w:rsidR="001A55F1">
              <w:t>84</w:t>
            </w:r>
          </w:p>
          <w:p w:rsidR="00A30798" w:rsidRDefault="00A30798" w:rsidP="004870BA">
            <w:pPr>
              <w:pStyle w:val="Actbullet"/>
              <w:numPr>
                <w:ilvl w:val="0"/>
                <w:numId w:val="51"/>
              </w:numPr>
            </w:pPr>
            <w:r>
              <w:t>am Residential Tenancies Regulation 1998 SL1998-</w:t>
            </w:r>
            <w:r w:rsidR="001A55F1">
              <w:t>17</w:t>
            </w:r>
          </w:p>
        </w:tc>
        <w:tc>
          <w:tcPr>
            <w:tcW w:w="600" w:type="dxa"/>
            <w:tcBorders>
              <w:top w:val="nil"/>
              <w:bottom w:val="nil"/>
            </w:tcBorders>
            <w:shd w:val="clear" w:color="000000" w:fill="auto"/>
          </w:tcPr>
          <w:p w:rsidR="00A30798" w:rsidRDefault="00A30798" w:rsidP="004870BA">
            <w:pPr>
              <w:pStyle w:val="DetailsNo"/>
            </w:pPr>
          </w:p>
        </w:tc>
      </w:tr>
      <w:tr w:rsidR="00516AFB" w:rsidRPr="00935D4E" w:rsidTr="008C280E">
        <w:trPr>
          <w:cantSplit/>
        </w:trPr>
        <w:tc>
          <w:tcPr>
            <w:tcW w:w="6720" w:type="dxa"/>
            <w:tcBorders>
              <w:top w:val="nil"/>
              <w:bottom w:val="nil"/>
            </w:tcBorders>
            <w:shd w:val="clear" w:color="000000" w:fill="auto"/>
          </w:tcPr>
          <w:p w:rsidR="00516AFB" w:rsidRDefault="00516AFB" w:rsidP="00516AFB">
            <w:pPr>
              <w:pStyle w:val="ChronTable"/>
            </w:pPr>
            <w:r>
              <w:lastRenderedPageBreak/>
              <w:t>Retirement Villages Legislation Amendment Act 2019</w:t>
            </w:r>
          </w:p>
        </w:tc>
        <w:tc>
          <w:tcPr>
            <w:tcW w:w="600" w:type="dxa"/>
            <w:tcBorders>
              <w:top w:val="nil"/>
              <w:bottom w:val="nil"/>
            </w:tcBorders>
            <w:shd w:val="clear" w:color="000000" w:fill="auto"/>
          </w:tcPr>
          <w:p w:rsidR="00516AFB" w:rsidRDefault="00516AFB" w:rsidP="00516AFB">
            <w:pPr>
              <w:pStyle w:val="ChronTable"/>
            </w:pPr>
            <w:r>
              <w:t>10</w:t>
            </w:r>
          </w:p>
        </w:tc>
      </w:tr>
      <w:tr w:rsidR="00516AFB" w:rsidRPr="00935D4E" w:rsidTr="008C280E">
        <w:trPr>
          <w:cantSplit/>
        </w:trPr>
        <w:tc>
          <w:tcPr>
            <w:tcW w:w="6720" w:type="dxa"/>
            <w:tcBorders>
              <w:top w:val="nil"/>
              <w:bottom w:val="nil"/>
            </w:tcBorders>
            <w:shd w:val="clear" w:color="000000" w:fill="auto"/>
          </w:tcPr>
          <w:p w:rsidR="00516AFB" w:rsidRDefault="00516AFB" w:rsidP="004870BA">
            <w:pPr>
              <w:pStyle w:val="Actbullet"/>
              <w:numPr>
                <w:ilvl w:val="0"/>
                <w:numId w:val="51"/>
              </w:numPr>
            </w:pPr>
            <w:r>
              <w:t>am Civil Law (Sale of Residential Property) Act 2003 A2003-</w:t>
            </w:r>
            <w:r w:rsidR="000C185E">
              <w:t>40</w:t>
            </w:r>
          </w:p>
          <w:p w:rsidR="00516AFB" w:rsidRDefault="00516AFB" w:rsidP="004870BA">
            <w:pPr>
              <w:pStyle w:val="Actbullet"/>
              <w:numPr>
                <w:ilvl w:val="0"/>
                <w:numId w:val="51"/>
              </w:numPr>
            </w:pPr>
            <w:r>
              <w:t>am Human Rights Commission Act 2005 A2005-</w:t>
            </w:r>
            <w:r w:rsidR="000C185E">
              <w:t>40</w:t>
            </w:r>
          </w:p>
          <w:p w:rsidR="00516AFB" w:rsidRDefault="00516AFB" w:rsidP="004870BA">
            <w:pPr>
              <w:pStyle w:val="Actbullet"/>
              <w:numPr>
                <w:ilvl w:val="0"/>
                <w:numId w:val="51"/>
              </w:numPr>
            </w:pPr>
            <w:r>
              <w:t>am Retirement Villages Act 2012 A2012-</w:t>
            </w:r>
            <w:r w:rsidR="000C185E">
              <w:t>38</w:t>
            </w:r>
          </w:p>
          <w:p w:rsidR="00516AFB" w:rsidRDefault="00516AFB" w:rsidP="004870BA">
            <w:pPr>
              <w:pStyle w:val="Actbullet"/>
              <w:numPr>
                <w:ilvl w:val="0"/>
                <w:numId w:val="51"/>
              </w:numPr>
            </w:pPr>
            <w:r>
              <w:t>am Retirement Villages Regulation 2013 SL2013-</w:t>
            </w:r>
            <w:r w:rsidR="000C185E">
              <w:t>5</w:t>
            </w:r>
          </w:p>
          <w:p w:rsidR="00516AFB" w:rsidRDefault="00516AFB" w:rsidP="004870BA">
            <w:pPr>
              <w:pStyle w:val="Actbullet"/>
              <w:numPr>
                <w:ilvl w:val="0"/>
                <w:numId w:val="51"/>
              </w:numPr>
            </w:pPr>
            <w:r>
              <w:t>am Unit Titles (Management) Act 2011 A2011-</w:t>
            </w:r>
            <w:r w:rsidR="000C185E">
              <w:t>41</w:t>
            </w:r>
          </w:p>
        </w:tc>
        <w:tc>
          <w:tcPr>
            <w:tcW w:w="600" w:type="dxa"/>
            <w:tcBorders>
              <w:top w:val="nil"/>
              <w:bottom w:val="nil"/>
            </w:tcBorders>
            <w:shd w:val="clear" w:color="000000" w:fill="auto"/>
          </w:tcPr>
          <w:p w:rsidR="00516AFB" w:rsidRDefault="00516AFB" w:rsidP="004870BA">
            <w:pPr>
              <w:pStyle w:val="DetailsNo"/>
            </w:pPr>
          </w:p>
        </w:tc>
      </w:tr>
      <w:tr w:rsidR="00316098" w:rsidRPr="00935D4E" w:rsidTr="008C280E">
        <w:trPr>
          <w:cantSplit/>
        </w:trPr>
        <w:tc>
          <w:tcPr>
            <w:tcW w:w="6720" w:type="dxa"/>
            <w:tcBorders>
              <w:top w:val="nil"/>
              <w:bottom w:val="nil"/>
            </w:tcBorders>
            <w:shd w:val="clear" w:color="000000" w:fill="auto"/>
          </w:tcPr>
          <w:p w:rsidR="00316098" w:rsidRDefault="00364CA1" w:rsidP="00316098">
            <w:pPr>
              <w:pStyle w:val="ChronTable"/>
            </w:pPr>
            <w:r>
              <w:t>Revenue Legislation Amendment Act 2019</w:t>
            </w:r>
          </w:p>
        </w:tc>
        <w:tc>
          <w:tcPr>
            <w:tcW w:w="600" w:type="dxa"/>
            <w:tcBorders>
              <w:top w:val="nil"/>
              <w:bottom w:val="nil"/>
            </w:tcBorders>
            <w:shd w:val="clear" w:color="000000" w:fill="auto"/>
          </w:tcPr>
          <w:p w:rsidR="00316098" w:rsidRDefault="00364CA1" w:rsidP="00316098">
            <w:pPr>
              <w:pStyle w:val="ChronTable"/>
            </w:pPr>
            <w:r>
              <w:t>7</w:t>
            </w:r>
          </w:p>
        </w:tc>
      </w:tr>
      <w:tr w:rsidR="00316098" w:rsidRPr="00935D4E" w:rsidTr="008C280E">
        <w:tc>
          <w:tcPr>
            <w:tcW w:w="6720" w:type="dxa"/>
            <w:tcBorders>
              <w:top w:val="nil"/>
              <w:bottom w:val="nil"/>
            </w:tcBorders>
            <w:shd w:val="clear" w:color="000000" w:fill="auto"/>
          </w:tcPr>
          <w:p w:rsidR="00316098" w:rsidRDefault="00364CA1" w:rsidP="004870BA">
            <w:pPr>
              <w:pStyle w:val="Actbullet"/>
              <w:numPr>
                <w:ilvl w:val="0"/>
                <w:numId w:val="51"/>
              </w:numPr>
            </w:pPr>
            <w:r>
              <w:t>am Betting Operations Tax Act 2018 A2018-35</w:t>
            </w:r>
          </w:p>
          <w:p w:rsidR="00364CA1" w:rsidRDefault="00364CA1" w:rsidP="004870BA">
            <w:pPr>
              <w:pStyle w:val="Actbullet"/>
              <w:numPr>
                <w:ilvl w:val="0"/>
                <w:numId w:val="51"/>
              </w:numPr>
            </w:pPr>
            <w:r>
              <w:t>am Duties Act 1999 A1999-7</w:t>
            </w:r>
          </w:p>
          <w:p w:rsidR="006B5643" w:rsidRDefault="00364CA1" w:rsidP="006B5643">
            <w:pPr>
              <w:pStyle w:val="Actbullet"/>
              <w:numPr>
                <w:ilvl w:val="0"/>
                <w:numId w:val="51"/>
              </w:numPr>
            </w:pPr>
            <w:r>
              <w:t>am Land Rent Act 2008 A2008-16</w:t>
            </w:r>
          </w:p>
          <w:p w:rsidR="00364CA1" w:rsidRDefault="00364CA1" w:rsidP="004870BA">
            <w:pPr>
              <w:pStyle w:val="Actbullet"/>
              <w:numPr>
                <w:ilvl w:val="0"/>
                <w:numId w:val="51"/>
              </w:numPr>
            </w:pPr>
            <w:r>
              <w:t>am Land Tax Act 2004 A2004-4</w:t>
            </w:r>
          </w:p>
          <w:p w:rsidR="00364CA1" w:rsidRDefault="00A668E0" w:rsidP="004870BA">
            <w:pPr>
              <w:pStyle w:val="Actbullet"/>
              <w:numPr>
                <w:ilvl w:val="0"/>
                <w:numId w:val="51"/>
              </w:numPr>
            </w:pPr>
            <w:r>
              <w:t>am Planning and Development Act 2007 A2007-24</w:t>
            </w:r>
          </w:p>
          <w:p w:rsidR="00A668E0" w:rsidRDefault="00A668E0" w:rsidP="004870BA">
            <w:pPr>
              <w:pStyle w:val="Actbullet"/>
              <w:numPr>
                <w:ilvl w:val="0"/>
                <w:numId w:val="51"/>
              </w:numPr>
            </w:pPr>
            <w:r>
              <w:t>am Rates Act 2004 A2004-3</w:t>
            </w:r>
          </w:p>
          <w:p w:rsidR="00A668E0" w:rsidRDefault="00A668E0" w:rsidP="004870BA">
            <w:pPr>
              <w:pStyle w:val="Actbullet"/>
              <w:numPr>
                <w:ilvl w:val="0"/>
                <w:numId w:val="51"/>
              </w:numPr>
            </w:pPr>
            <w:r>
              <w:t>am Taxation Administration Act 1999 A1999-4</w:t>
            </w:r>
          </w:p>
        </w:tc>
        <w:tc>
          <w:tcPr>
            <w:tcW w:w="600" w:type="dxa"/>
            <w:tcBorders>
              <w:top w:val="nil"/>
              <w:bottom w:val="nil"/>
            </w:tcBorders>
            <w:shd w:val="clear" w:color="000000" w:fill="auto"/>
          </w:tcPr>
          <w:p w:rsidR="00316098" w:rsidRDefault="00316098" w:rsidP="004870BA">
            <w:pPr>
              <w:pStyle w:val="DetailsNo"/>
            </w:pPr>
          </w:p>
        </w:tc>
      </w:tr>
      <w:tr w:rsidR="00A0361D" w:rsidRPr="00935D4E" w:rsidTr="008C280E">
        <w:tc>
          <w:tcPr>
            <w:tcW w:w="6720" w:type="dxa"/>
            <w:tcBorders>
              <w:top w:val="nil"/>
              <w:bottom w:val="nil"/>
            </w:tcBorders>
            <w:shd w:val="clear" w:color="000000" w:fill="auto"/>
          </w:tcPr>
          <w:p w:rsidR="00A0361D" w:rsidRDefault="00A0361D" w:rsidP="00A0361D">
            <w:pPr>
              <w:pStyle w:val="ChronTable"/>
            </w:pPr>
            <w:r>
              <w:t>Revenue Legislation Amendment Act 2019 (No 2)</w:t>
            </w:r>
          </w:p>
        </w:tc>
        <w:tc>
          <w:tcPr>
            <w:tcW w:w="600" w:type="dxa"/>
            <w:tcBorders>
              <w:top w:val="nil"/>
              <w:bottom w:val="nil"/>
            </w:tcBorders>
            <w:shd w:val="clear" w:color="000000" w:fill="auto"/>
          </w:tcPr>
          <w:p w:rsidR="00A0361D" w:rsidRDefault="00A0361D" w:rsidP="00A0361D">
            <w:pPr>
              <w:pStyle w:val="ChronTable"/>
            </w:pPr>
            <w:r>
              <w:t>46</w:t>
            </w:r>
          </w:p>
        </w:tc>
      </w:tr>
      <w:tr w:rsidR="00A0361D" w:rsidRPr="00935D4E" w:rsidTr="008C280E">
        <w:tc>
          <w:tcPr>
            <w:tcW w:w="6720" w:type="dxa"/>
            <w:tcBorders>
              <w:top w:val="nil"/>
              <w:bottom w:val="nil"/>
            </w:tcBorders>
            <w:shd w:val="clear" w:color="000000" w:fill="auto"/>
          </w:tcPr>
          <w:p w:rsidR="00A0361D" w:rsidRDefault="00A0361D" w:rsidP="00A0361D">
            <w:pPr>
              <w:pStyle w:val="Actbullet"/>
              <w:numPr>
                <w:ilvl w:val="0"/>
                <w:numId w:val="51"/>
              </w:numPr>
            </w:pPr>
            <w:r>
              <w:t>am Duties Act 1999 A1999-7</w:t>
            </w:r>
          </w:p>
          <w:p w:rsidR="00A0361D" w:rsidRDefault="00A0361D" w:rsidP="00A0361D">
            <w:pPr>
              <w:pStyle w:val="Actbullet"/>
              <w:numPr>
                <w:ilvl w:val="0"/>
                <w:numId w:val="51"/>
              </w:numPr>
            </w:pPr>
            <w:r>
              <w:t>am Land Rent Act 2008 A2008-16</w:t>
            </w:r>
          </w:p>
          <w:p w:rsidR="00A0361D" w:rsidRDefault="00A0361D" w:rsidP="00A0361D">
            <w:pPr>
              <w:pStyle w:val="Actbullet"/>
              <w:numPr>
                <w:ilvl w:val="0"/>
                <w:numId w:val="51"/>
              </w:numPr>
            </w:pPr>
            <w:r>
              <w:t>am Land Tax Act 2004 A2004-4</w:t>
            </w:r>
          </w:p>
          <w:p w:rsidR="00A0361D" w:rsidRDefault="005158F5" w:rsidP="004870BA">
            <w:pPr>
              <w:pStyle w:val="Actbullet"/>
              <w:numPr>
                <w:ilvl w:val="0"/>
                <w:numId w:val="51"/>
              </w:numPr>
            </w:pPr>
            <w:r>
              <w:t>am Payroll Tax Act 2011 A2011-18</w:t>
            </w:r>
          </w:p>
          <w:p w:rsidR="005158F5" w:rsidRDefault="005158F5" w:rsidP="005158F5">
            <w:pPr>
              <w:pStyle w:val="Actbullet"/>
              <w:numPr>
                <w:ilvl w:val="0"/>
                <w:numId w:val="51"/>
              </w:numPr>
            </w:pPr>
            <w:r>
              <w:t>am Rates Act 2004 A2004-3</w:t>
            </w:r>
          </w:p>
          <w:p w:rsidR="005158F5" w:rsidRDefault="005158F5" w:rsidP="005158F5">
            <w:pPr>
              <w:pStyle w:val="Actbullet"/>
              <w:numPr>
                <w:ilvl w:val="0"/>
                <w:numId w:val="51"/>
              </w:numPr>
            </w:pPr>
            <w:r>
              <w:t>am Taxation Administration Act 1999 A1999-4</w:t>
            </w:r>
          </w:p>
        </w:tc>
        <w:tc>
          <w:tcPr>
            <w:tcW w:w="600" w:type="dxa"/>
            <w:tcBorders>
              <w:top w:val="nil"/>
              <w:bottom w:val="nil"/>
            </w:tcBorders>
            <w:shd w:val="clear" w:color="000000" w:fill="auto"/>
          </w:tcPr>
          <w:p w:rsidR="00A0361D" w:rsidRDefault="00A0361D" w:rsidP="004870BA">
            <w:pPr>
              <w:pStyle w:val="DetailsNo"/>
            </w:pPr>
          </w:p>
        </w:tc>
      </w:tr>
      <w:tr w:rsidR="00B93371" w:rsidRPr="00935D4E" w:rsidTr="008C280E">
        <w:tc>
          <w:tcPr>
            <w:tcW w:w="6720" w:type="dxa"/>
            <w:tcBorders>
              <w:top w:val="nil"/>
              <w:bottom w:val="nil"/>
            </w:tcBorders>
            <w:shd w:val="clear" w:color="000000" w:fill="auto"/>
          </w:tcPr>
          <w:p w:rsidR="00B93371" w:rsidRDefault="00606E7D" w:rsidP="00B93371">
            <w:pPr>
              <w:pStyle w:val="ChronTable"/>
            </w:pPr>
            <w:r w:rsidRPr="00606E7D">
              <w:t>Road Transport Legislation Amendment Act 2019</w:t>
            </w:r>
          </w:p>
        </w:tc>
        <w:tc>
          <w:tcPr>
            <w:tcW w:w="600" w:type="dxa"/>
            <w:tcBorders>
              <w:top w:val="nil"/>
              <w:bottom w:val="nil"/>
            </w:tcBorders>
            <w:shd w:val="clear" w:color="000000" w:fill="auto"/>
          </w:tcPr>
          <w:p w:rsidR="00B93371" w:rsidRDefault="00606E7D" w:rsidP="00B93371">
            <w:pPr>
              <w:pStyle w:val="ChronTable"/>
            </w:pPr>
            <w:r>
              <w:t>21</w:t>
            </w:r>
          </w:p>
        </w:tc>
      </w:tr>
      <w:tr w:rsidR="00B93371" w:rsidRPr="00935D4E" w:rsidTr="008C280E">
        <w:tc>
          <w:tcPr>
            <w:tcW w:w="6720" w:type="dxa"/>
            <w:tcBorders>
              <w:top w:val="nil"/>
              <w:bottom w:val="nil"/>
            </w:tcBorders>
            <w:shd w:val="clear" w:color="000000" w:fill="auto"/>
          </w:tcPr>
          <w:p w:rsidR="00B93371" w:rsidRDefault="00B93371" w:rsidP="00B93371">
            <w:pPr>
              <w:pStyle w:val="Actbullet"/>
              <w:numPr>
                <w:ilvl w:val="0"/>
                <w:numId w:val="51"/>
              </w:numPr>
            </w:pPr>
            <w:r>
              <w:t>am Magistrates Court Act 1930 A1930-</w:t>
            </w:r>
            <w:r w:rsidR="00606E7D">
              <w:t>21</w:t>
            </w:r>
          </w:p>
          <w:p w:rsidR="00B93371" w:rsidRDefault="00B93371" w:rsidP="00B93371">
            <w:pPr>
              <w:pStyle w:val="Actbullet"/>
              <w:numPr>
                <w:ilvl w:val="0"/>
                <w:numId w:val="51"/>
              </w:numPr>
            </w:pPr>
            <w:r>
              <w:t>am Motor Accident Injuries Act 2019 A2019-</w:t>
            </w:r>
            <w:r w:rsidR="00646D3E">
              <w:t>12</w:t>
            </w:r>
          </w:p>
          <w:p w:rsidR="00B93371" w:rsidRDefault="00B93371" w:rsidP="00B93371">
            <w:pPr>
              <w:pStyle w:val="Actbullet"/>
              <w:numPr>
                <w:ilvl w:val="0"/>
                <w:numId w:val="51"/>
              </w:numPr>
            </w:pPr>
            <w:r>
              <w:t>am Road Transport (Alcohol and Drugs) Act 1977 A1977-</w:t>
            </w:r>
            <w:r w:rsidR="00646D3E">
              <w:t>17</w:t>
            </w:r>
          </w:p>
          <w:p w:rsidR="00B93371" w:rsidRDefault="00B93371" w:rsidP="00B93371">
            <w:pPr>
              <w:pStyle w:val="Actbullet"/>
              <w:numPr>
                <w:ilvl w:val="0"/>
                <w:numId w:val="51"/>
              </w:numPr>
            </w:pPr>
            <w:r>
              <w:t>am Road Transport (Driver Licensing) Act 1999 A1999-</w:t>
            </w:r>
            <w:r w:rsidR="00646D3E">
              <w:t>78</w:t>
            </w:r>
          </w:p>
          <w:p w:rsidR="00B93371" w:rsidRDefault="00B93371" w:rsidP="00B93371">
            <w:pPr>
              <w:pStyle w:val="Actbullet"/>
              <w:numPr>
                <w:ilvl w:val="0"/>
                <w:numId w:val="51"/>
              </w:numPr>
            </w:pPr>
            <w:r>
              <w:t>am Road Transport (Driver Licensing) Regulation 2000 SL2000-</w:t>
            </w:r>
            <w:r w:rsidR="00646D3E">
              <w:t>14</w:t>
            </w:r>
          </w:p>
          <w:p w:rsidR="00B93371" w:rsidRDefault="00B93371" w:rsidP="00B93371">
            <w:pPr>
              <w:pStyle w:val="Actbullet"/>
              <w:numPr>
                <w:ilvl w:val="0"/>
                <w:numId w:val="51"/>
              </w:numPr>
            </w:pPr>
            <w:r>
              <w:t>am Road Transport (General) Act 1999 A1999-</w:t>
            </w:r>
            <w:r w:rsidR="00646D3E">
              <w:t>77</w:t>
            </w:r>
          </w:p>
          <w:p w:rsidR="00B93371" w:rsidRDefault="00B93371" w:rsidP="00B93371">
            <w:pPr>
              <w:pStyle w:val="Actbullet"/>
              <w:numPr>
                <w:ilvl w:val="0"/>
                <w:numId w:val="51"/>
              </w:numPr>
            </w:pPr>
            <w:r>
              <w:t>am Road Transport (General) Regulation 2000 SL2000-</w:t>
            </w:r>
            <w:r w:rsidR="00646D3E">
              <w:t>13</w:t>
            </w:r>
          </w:p>
          <w:p w:rsidR="00B93371" w:rsidRDefault="00B93371" w:rsidP="00B93371">
            <w:pPr>
              <w:pStyle w:val="Actbullet"/>
              <w:numPr>
                <w:ilvl w:val="0"/>
                <w:numId w:val="51"/>
              </w:numPr>
            </w:pPr>
            <w:r>
              <w:t>am Road Transport (Offences) Regulation 2005 SL2005-</w:t>
            </w:r>
            <w:r w:rsidR="00646D3E">
              <w:t>11</w:t>
            </w:r>
          </w:p>
          <w:p w:rsidR="00B93371" w:rsidRDefault="00B93371" w:rsidP="00B93371">
            <w:pPr>
              <w:pStyle w:val="Actbullet"/>
              <w:numPr>
                <w:ilvl w:val="0"/>
                <w:numId w:val="51"/>
              </w:numPr>
            </w:pPr>
            <w:r>
              <w:t>am Road Transport (Public Passenger Services) Act 2001 A2001-</w:t>
            </w:r>
            <w:r w:rsidR="00646D3E">
              <w:t>62</w:t>
            </w:r>
          </w:p>
          <w:p w:rsidR="00B93371" w:rsidRDefault="00B93371" w:rsidP="00B93371">
            <w:pPr>
              <w:pStyle w:val="Actbullet"/>
              <w:numPr>
                <w:ilvl w:val="0"/>
                <w:numId w:val="51"/>
              </w:numPr>
            </w:pPr>
            <w:r>
              <w:t>am Road Transport (Public Passenger Services) Regulation 2002 SL2002-</w:t>
            </w:r>
            <w:r w:rsidR="00646D3E">
              <w:t>3</w:t>
            </w:r>
          </w:p>
          <w:p w:rsidR="00B93371" w:rsidRDefault="00B93371" w:rsidP="00B93371">
            <w:pPr>
              <w:pStyle w:val="Actbullet"/>
              <w:numPr>
                <w:ilvl w:val="0"/>
                <w:numId w:val="51"/>
              </w:numPr>
            </w:pPr>
            <w:r>
              <w:t>am Road Transport (Road Rules) Regulation 2017 SL2017-</w:t>
            </w:r>
            <w:r w:rsidR="00646D3E">
              <w:t>43</w:t>
            </w:r>
          </w:p>
          <w:p w:rsidR="00B93371" w:rsidRDefault="00B93371" w:rsidP="00B93371">
            <w:pPr>
              <w:pStyle w:val="Actbullet"/>
              <w:numPr>
                <w:ilvl w:val="0"/>
                <w:numId w:val="51"/>
              </w:numPr>
            </w:pPr>
            <w:r>
              <w:t>am Road Transport (Safety and Traffic Management) Act 1999 A1999</w:t>
            </w:r>
            <w:r w:rsidR="00646D3E">
              <w:noBreakHyphen/>
              <w:t>80</w:t>
            </w:r>
          </w:p>
          <w:p w:rsidR="00B93371" w:rsidRDefault="00B93371" w:rsidP="00B93371">
            <w:pPr>
              <w:pStyle w:val="Actbullet"/>
              <w:numPr>
                <w:ilvl w:val="0"/>
                <w:numId w:val="51"/>
              </w:numPr>
            </w:pPr>
            <w:r>
              <w:t>am Road Transport (Safety and Traffic Management) Regulation 2017 SL2017-</w:t>
            </w:r>
            <w:r w:rsidR="00646D3E">
              <w:t>45</w:t>
            </w:r>
          </w:p>
          <w:p w:rsidR="00B93371" w:rsidRDefault="00B93371" w:rsidP="00B93371">
            <w:pPr>
              <w:pStyle w:val="Actbullet"/>
              <w:numPr>
                <w:ilvl w:val="0"/>
                <w:numId w:val="51"/>
              </w:numPr>
            </w:pPr>
            <w:r>
              <w:t>am Road Transport (Third-Party Insurance) Act 2008 A2008-</w:t>
            </w:r>
            <w:r w:rsidR="00646D3E">
              <w:t>1</w:t>
            </w:r>
          </w:p>
          <w:p w:rsidR="00B93371" w:rsidRDefault="00B93371" w:rsidP="00B93371">
            <w:pPr>
              <w:pStyle w:val="Actbullet"/>
              <w:numPr>
                <w:ilvl w:val="0"/>
                <w:numId w:val="51"/>
              </w:numPr>
            </w:pPr>
            <w:r>
              <w:t>am Road Transport (Vehicle Registration) Act 1999 A1999-</w:t>
            </w:r>
            <w:r w:rsidR="00646D3E">
              <w:t>81</w:t>
            </w:r>
          </w:p>
          <w:p w:rsidR="00B93371" w:rsidRDefault="00B93371" w:rsidP="00B93371">
            <w:pPr>
              <w:pStyle w:val="Actbullet"/>
              <w:numPr>
                <w:ilvl w:val="0"/>
                <w:numId w:val="51"/>
              </w:numPr>
            </w:pPr>
            <w:r>
              <w:t>am Road Transport (Vehicle Registration) Regulation 2000 SL2000-</w:t>
            </w:r>
            <w:r w:rsidR="00646D3E">
              <w:t>12</w:t>
            </w:r>
          </w:p>
        </w:tc>
        <w:tc>
          <w:tcPr>
            <w:tcW w:w="600" w:type="dxa"/>
            <w:tcBorders>
              <w:top w:val="nil"/>
              <w:bottom w:val="nil"/>
            </w:tcBorders>
            <w:shd w:val="clear" w:color="000000" w:fill="auto"/>
          </w:tcPr>
          <w:p w:rsidR="00B93371" w:rsidRDefault="00B93371" w:rsidP="004870BA">
            <w:pPr>
              <w:pStyle w:val="DetailsNo"/>
            </w:pPr>
          </w:p>
        </w:tc>
      </w:tr>
      <w:tr w:rsidR="00316098" w:rsidRPr="00935D4E" w:rsidTr="008C280E">
        <w:trPr>
          <w:cantSplit/>
        </w:trPr>
        <w:tc>
          <w:tcPr>
            <w:tcW w:w="6720" w:type="dxa"/>
            <w:tcBorders>
              <w:top w:val="nil"/>
              <w:bottom w:val="nil"/>
            </w:tcBorders>
            <w:shd w:val="clear" w:color="000000" w:fill="auto"/>
          </w:tcPr>
          <w:p w:rsidR="00316098" w:rsidRDefault="00316098" w:rsidP="00316098">
            <w:pPr>
              <w:pStyle w:val="ChronTable"/>
            </w:pPr>
            <w:r>
              <w:lastRenderedPageBreak/>
              <w:t>Royal Commission Criminal Justice Legislation Amendment Act 2019</w:t>
            </w:r>
          </w:p>
        </w:tc>
        <w:tc>
          <w:tcPr>
            <w:tcW w:w="600" w:type="dxa"/>
            <w:tcBorders>
              <w:top w:val="nil"/>
              <w:bottom w:val="nil"/>
            </w:tcBorders>
            <w:shd w:val="clear" w:color="000000" w:fill="auto"/>
          </w:tcPr>
          <w:p w:rsidR="00316098" w:rsidRDefault="00316098" w:rsidP="00316098">
            <w:pPr>
              <w:pStyle w:val="ChronTable"/>
            </w:pPr>
            <w:r>
              <w:t>6</w:t>
            </w:r>
          </w:p>
        </w:tc>
      </w:tr>
      <w:tr w:rsidR="00316098" w:rsidRPr="00935D4E" w:rsidTr="008C280E">
        <w:trPr>
          <w:cantSplit/>
        </w:trPr>
        <w:tc>
          <w:tcPr>
            <w:tcW w:w="6720" w:type="dxa"/>
            <w:tcBorders>
              <w:top w:val="nil"/>
              <w:bottom w:val="nil"/>
            </w:tcBorders>
            <w:shd w:val="clear" w:color="000000" w:fill="auto"/>
          </w:tcPr>
          <w:p w:rsidR="00316098" w:rsidRDefault="00316098" w:rsidP="004870BA">
            <w:pPr>
              <w:pStyle w:val="Actbullet"/>
              <w:numPr>
                <w:ilvl w:val="0"/>
                <w:numId w:val="51"/>
              </w:numPr>
            </w:pPr>
            <w:r>
              <w:t>am Children and Young People Act 2008 A2008-19</w:t>
            </w:r>
          </w:p>
          <w:p w:rsidR="00316098" w:rsidRDefault="00364CA1" w:rsidP="004870BA">
            <w:pPr>
              <w:pStyle w:val="Actbullet"/>
              <w:numPr>
                <w:ilvl w:val="0"/>
                <w:numId w:val="51"/>
              </w:numPr>
            </w:pPr>
            <w:r>
              <w:t>am Crimes Act 1900 A1900-40</w:t>
            </w:r>
          </w:p>
          <w:p w:rsidR="00364CA1" w:rsidRDefault="00364CA1" w:rsidP="004870BA">
            <w:pPr>
              <w:pStyle w:val="Actbullet"/>
              <w:numPr>
                <w:ilvl w:val="0"/>
                <w:numId w:val="51"/>
              </w:numPr>
            </w:pPr>
            <w:r>
              <w:t>am Crimes (Sentencing) Act 2005 A2005-</w:t>
            </w:r>
            <w:r w:rsidR="0050757F">
              <w:t>58</w:t>
            </w:r>
          </w:p>
          <w:p w:rsidR="00364CA1" w:rsidRDefault="00364CA1" w:rsidP="004870BA">
            <w:pPr>
              <w:pStyle w:val="Actbullet"/>
              <w:numPr>
                <w:ilvl w:val="0"/>
                <w:numId w:val="51"/>
              </w:numPr>
            </w:pPr>
            <w:r>
              <w:t>am Ombudsman Act 1989 A1989-</w:t>
            </w:r>
            <w:r w:rsidR="00A668E0">
              <w:t>45</w:t>
            </w:r>
          </w:p>
        </w:tc>
        <w:tc>
          <w:tcPr>
            <w:tcW w:w="600" w:type="dxa"/>
            <w:tcBorders>
              <w:top w:val="nil"/>
              <w:bottom w:val="nil"/>
            </w:tcBorders>
            <w:shd w:val="clear" w:color="000000" w:fill="auto"/>
          </w:tcPr>
          <w:p w:rsidR="00316098" w:rsidRDefault="00316098" w:rsidP="004870BA">
            <w:pPr>
              <w:pStyle w:val="DetailsNo"/>
            </w:pPr>
          </w:p>
        </w:tc>
      </w:tr>
      <w:tr w:rsidR="006E3A75" w:rsidRPr="00935D4E" w:rsidTr="008C280E">
        <w:trPr>
          <w:cantSplit/>
        </w:trPr>
        <w:tc>
          <w:tcPr>
            <w:tcW w:w="6720" w:type="dxa"/>
            <w:tcBorders>
              <w:top w:val="nil"/>
              <w:bottom w:val="nil"/>
            </w:tcBorders>
            <w:shd w:val="clear" w:color="000000" w:fill="auto"/>
          </w:tcPr>
          <w:p w:rsidR="006E3A75" w:rsidRDefault="00374964" w:rsidP="006E3A75">
            <w:pPr>
              <w:pStyle w:val="ChronTable"/>
            </w:pPr>
            <w:r w:rsidRPr="00374964">
              <w:t xml:space="preserve">Senior Practitioner </w:t>
            </w:r>
            <w:r>
              <w:t xml:space="preserve">Amendment </w:t>
            </w:r>
            <w:r w:rsidRPr="00374964">
              <w:t>Act 201</w:t>
            </w:r>
            <w:r>
              <w:t>9</w:t>
            </w:r>
          </w:p>
        </w:tc>
        <w:tc>
          <w:tcPr>
            <w:tcW w:w="600" w:type="dxa"/>
            <w:tcBorders>
              <w:top w:val="nil"/>
              <w:bottom w:val="nil"/>
            </w:tcBorders>
            <w:shd w:val="clear" w:color="000000" w:fill="auto"/>
          </w:tcPr>
          <w:p w:rsidR="006E3A75" w:rsidRDefault="00374964" w:rsidP="006E3A75">
            <w:pPr>
              <w:pStyle w:val="ChronTable"/>
            </w:pPr>
            <w:r>
              <w:t>16</w:t>
            </w:r>
          </w:p>
        </w:tc>
      </w:tr>
      <w:tr w:rsidR="006E3A75" w:rsidRPr="00935D4E" w:rsidTr="008C280E">
        <w:trPr>
          <w:cantSplit/>
        </w:trPr>
        <w:tc>
          <w:tcPr>
            <w:tcW w:w="6720" w:type="dxa"/>
            <w:tcBorders>
              <w:top w:val="nil"/>
              <w:bottom w:val="nil"/>
            </w:tcBorders>
            <w:shd w:val="clear" w:color="000000" w:fill="auto"/>
          </w:tcPr>
          <w:p w:rsidR="006E3A75" w:rsidRDefault="006E3A75" w:rsidP="004870BA">
            <w:pPr>
              <w:pStyle w:val="Actbullet"/>
              <w:numPr>
                <w:ilvl w:val="0"/>
                <w:numId w:val="51"/>
              </w:numPr>
            </w:pPr>
            <w:r>
              <w:t xml:space="preserve">am </w:t>
            </w:r>
            <w:r w:rsidRPr="006E3A75">
              <w:t>Senior Practitioner Act 2018 A2018-27</w:t>
            </w:r>
          </w:p>
        </w:tc>
        <w:tc>
          <w:tcPr>
            <w:tcW w:w="600" w:type="dxa"/>
            <w:tcBorders>
              <w:top w:val="nil"/>
              <w:bottom w:val="nil"/>
            </w:tcBorders>
            <w:shd w:val="clear" w:color="000000" w:fill="auto"/>
          </w:tcPr>
          <w:p w:rsidR="006E3A75" w:rsidRDefault="006E3A75" w:rsidP="004870BA">
            <w:pPr>
              <w:pStyle w:val="DetailsNo"/>
            </w:pPr>
          </w:p>
        </w:tc>
      </w:tr>
      <w:tr w:rsidR="007A1705" w:rsidRPr="00935D4E" w:rsidTr="008C280E">
        <w:trPr>
          <w:cantSplit/>
        </w:trPr>
        <w:tc>
          <w:tcPr>
            <w:tcW w:w="6720" w:type="dxa"/>
            <w:tcBorders>
              <w:top w:val="nil"/>
              <w:bottom w:val="nil"/>
            </w:tcBorders>
            <w:shd w:val="clear" w:color="000000" w:fill="auto"/>
          </w:tcPr>
          <w:p w:rsidR="007A1705" w:rsidRDefault="007A1705" w:rsidP="007A1705">
            <w:pPr>
              <w:pStyle w:val="ChronTable"/>
            </w:pPr>
            <w:r w:rsidRPr="000A6260">
              <w:t>Sentencing (Drug and Alcohol Treatment Orders) Legislation Amendment Act 2019</w:t>
            </w:r>
          </w:p>
        </w:tc>
        <w:tc>
          <w:tcPr>
            <w:tcW w:w="600" w:type="dxa"/>
            <w:tcBorders>
              <w:top w:val="nil"/>
              <w:bottom w:val="nil"/>
            </w:tcBorders>
            <w:shd w:val="clear" w:color="000000" w:fill="auto"/>
          </w:tcPr>
          <w:p w:rsidR="007A1705" w:rsidRDefault="007A1705" w:rsidP="007A1705">
            <w:pPr>
              <w:pStyle w:val="ChronTable"/>
            </w:pPr>
            <w:r>
              <w:t>31</w:t>
            </w:r>
          </w:p>
        </w:tc>
      </w:tr>
      <w:tr w:rsidR="007A1705" w:rsidRPr="00935D4E" w:rsidTr="008C280E">
        <w:trPr>
          <w:cantSplit/>
        </w:trPr>
        <w:tc>
          <w:tcPr>
            <w:tcW w:w="6720" w:type="dxa"/>
            <w:tcBorders>
              <w:top w:val="nil"/>
              <w:bottom w:val="nil"/>
            </w:tcBorders>
            <w:shd w:val="clear" w:color="000000" w:fill="auto"/>
          </w:tcPr>
          <w:p w:rsidR="007A1705" w:rsidRDefault="007A1705" w:rsidP="007A1705">
            <w:pPr>
              <w:pStyle w:val="Actbullet"/>
              <w:numPr>
                <w:ilvl w:val="0"/>
                <w:numId w:val="51"/>
              </w:numPr>
            </w:pPr>
            <w:r>
              <w:t>am Bail Act 1992 A1992-</w:t>
            </w:r>
            <w:r w:rsidR="00CA34D7">
              <w:t>8</w:t>
            </w:r>
          </w:p>
          <w:p w:rsidR="007A1705" w:rsidRDefault="007A1705" w:rsidP="007A1705">
            <w:pPr>
              <w:pStyle w:val="Actbullet"/>
              <w:numPr>
                <w:ilvl w:val="0"/>
                <w:numId w:val="51"/>
              </w:numPr>
            </w:pPr>
            <w:r>
              <w:t>am Births, Deaths and Marriages Registration Act 1997 A1997-</w:t>
            </w:r>
            <w:r w:rsidR="00CA34D7">
              <w:t>112</w:t>
            </w:r>
          </w:p>
          <w:p w:rsidR="007A1705" w:rsidRDefault="007A1705" w:rsidP="007A1705">
            <w:pPr>
              <w:pStyle w:val="Actbullet"/>
              <w:numPr>
                <w:ilvl w:val="0"/>
                <w:numId w:val="51"/>
              </w:numPr>
            </w:pPr>
            <w:r>
              <w:t>am Corrections Management Act 2007 A2007-</w:t>
            </w:r>
            <w:r w:rsidR="00CA34D7">
              <w:t>15</w:t>
            </w:r>
          </w:p>
          <w:p w:rsidR="007A1705" w:rsidRDefault="007A1705" w:rsidP="007A1705">
            <w:pPr>
              <w:pStyle w:val="Actbullet"/>
              <w:numPr>
                <w:ilvl w:val="0"/>
                <w:numId w:val="51"/>
              </w:numPr>
            </w:pPr>
            <w:r>
              <w:t>am Crimes (Sentence Administration) Act 2005 A2005-</w:t>
            </w:r>
            <w:r w:rsidR="00CA34D7">
              <w:t>59</w:t>
            </w:r>
          </w:p>
          <w:p w:rsidR="007A1705" w:rsidRDefault="007A1705" w:rsidP="007A1705">
            <w:pPr>
              <w:pStyle w:val="Actbullet"/>
              <w:numPr>
                <w:ilvl w:val="0"/>
                <w:numId w:val="51"/>
              </w:numPr>
            </w:pPr>
            <w:r>
              <w:t>am Crimes (Sentencing) Act 2005 A2005-</w:t>
            </w:r>
            <w:r w:rsidR="00CA34D7">
              <w:t>58</w:t>
            </w:r>
          </w:p>
          <w:p w:rsidR="007A1705" w:rsidRDefault="007A1705" w:rsidP="007A1705">
            <w:pPr>
              <w:pStyle w:val="Actbullet"/>
              <w:numPr>
                <w:ilvl w:val="0"/>
                <w:numId w:val="51"/>
              </w:numPr>
            </w:pPr>
            <w:r>
              <w:t>am Supreme Court Act 1933 A1933-</w:t>
            </w:r>
            <w:r w:rsidR="00CA34D7">
              <w:t>34</w:t>
            </w:r>
          </w:p>
        </w:tc>
        <w:tc>
          <w:tcPr>
            <w:tcW w:w="600" w:type="dxa"/>
            <w:tcBorders>
              <w:top w:val="nil"/>
              <w:bottom w:val="nil"/>
            </w:tcBorders>
            <w:shd w:val="clear" w:color="000000" w:fill="auto"/>
          </w:tcPr>
          <w:p w:rsidR="007A1705" w:rsidRDefault="007A1705" w:rsidP="004870BA">
            <w:pPr>
              <w:pStyle w:val="DetailsNo"/>
            </w:pPr>
          </w:p>
        </w:tc>
      </w:tr>
      <w:tr w:rsidR="0067564B" w:rsidRPr="00935D4E" w:rsidTr="008C280E">
        <w:trPr>
          <w:cantSplit/>
        </w:trPr>
        <w:tc>
          <w:tcPr>
            <w:tcW w:w="6720" w:type="dxa"/>
            <w:tcBorders>
              <w:top w:val="nil"/>
              <w:bottom w:val="nil"/>
            </w:tcBorders>
            <w:shd w:val="clear" w:color="000000" w:fill="auto"/>
          </w:tcPr>
          <w:p w:rsidR="0067564B" w:rsidRDefault="0067564B" w:rsidP="0067564B">
            <w:pPr>
              <w:pStyle w:val="ChronTable"/>
            </w:pPr>
            <w:r w:rsidRPr="0067564B">
              <w:t>Sentencing (Parole Time Credit) Legislation Amendment Act 2019</w:t>
            </w:r>
          </w:p>
        </w:tc>
        <w:tc>
          <w:tcPr>
            <w:tcW w:w="600" w:type="dxa"/>
            <w:tcBorders>
              <w:top w:val="nil"/>
              <w:bottom w:val="nil"/>
            </w:tcBorders>
            <w:shd w:val="clear" w:color="000000" w:fill="auto"/>
          </w:tcPr>
          <w:p w:rsidR="0067564B" w:rsidRDefault="0067564B" w:rsidP="0067564B">
            <w:pPr>
              <w:pStyle w:val="ChronTable"/>
            </w:pPr>
            <w:r>
              <w:t>45</w:t>
            </w:r>
          </w:p>
        </w:tc>
      </w:tr>
      <w:tr w:rsidR="0067564B" w:rsidRPr="00935D4E" w:rsidTr="008C280E">
        <w:trPr>
          <w:cantSplit/>
        </w:trPr>
        <w:tc>
          <w:tcPr>
            <w:tcW w:w="6720" w:type="dxa"/>
            <w:tcBorders>
              <w:top w:val="nil"/>
              <w:bottom w:val="nil"/>
            </w:tcBorders>
            <w:shd w:val="clear" w:color="000000" w:fill="auto"/>
          </w:tcPr>
          <w:p w:rsidR="0067564B" w:rsidRDefault="0067564B" w:rsidP="007A1705">
            <w:pPr>
              <w:pStyle w:val="Actbullet"/>
              <w:numPr>
                <w:ilvl w:val="0"/>
                <w:numId w:val="51"/>
              </w:numPr>
            </w:pPr>
            <w:r>
              <w:t xml:space="preserve">am </w:t>
            </w:r>
            <w:r w:rsidRPr="0067564B">
              <w:t>Crimes (Sentence Administration) Act 2005</w:t>
            </w:r>
            <w:r>
              <w:t xml:space="preserve"> A2005-59</w:t>
            </w:r>
          </w:p>
          <w:p w:rsidR="0067564B" w:rsidRDefault="0067564B" w:rsidP="007A1705">
            <w:pPr>
              <w:pStyle w:val="Actbullet"/>
              <w:numPr>
                <w:ilvl w:val="0"/>
                <w:numId w:val="51"/>
              </w:numPr>
            </w:pPr>
            <w:r>
              <w:t xml:space="preserve">am </w:t>
            </w:r>
            <w:r w:rsidRPr="0067564B">
              <w:t>Crimes (Sentencing) Act 2005</w:t>
            </w:r>
            <w:r>
              <w:t xml:space="preserve"> A2005-58</w:t>
            </w:r>
          </w:p>
        </w:tc>
        <w:tc>
          <w:tcPr>
            <w:tcW w:w="600" w:type="dxa"/>
            <w:tcBorders>
              <w:top w:val="nil"/>
              <w:bottom w:val="nil"/>
            </w:tcBorders>
            <w:shd w:val="clear" w:color="000000" w:fill="auto"/>
          </w:tcPr>
          <w:p w:rsidR="0067564B" w:rsidRDefault="0067564B" w:rsidP="004870BA">
            <w:pPr>
              <w:pStyle w:val="DetailsNo"/>
            </w:pPr>
          </w:p>
        </w:tc>
      </w:tr>
      <w:tr w:rsidR="00A624F3" w:rsidRPr="00935D4E" w:rsidTr="008C280E">
        <w:trPr>
          <w:cantSplit/>
        </w:trPr>
        <w:tc>
          <w:tcPr>
            <w:tcW w:w="6720" w:type="dxa"/>
            <w:tcBorders>
              <w:top w:val="nil"/>
              <w:bottom w:val="nil"/>
            </w:tcBorders>
            <w:shd w:val="clear" w:color="000000" w:fill="auto"/>
          </w:tcPr>
          <w:p w:rsidR="00A624F3" w:rsidRDefault="00A624F3" w:rsidP="00A624F3">
            <w:pPr>
              <w:pStyle w:val="ChronTable"/>
            </w:pPr>
            <w:r>
              <w:t>Statute Law Amendment Act 2019</w:t>
            </w:r>
          </w:p>
        </w:tc>
        <w:tc>
          <w:tcPr>
            <w:tcW w:w="600" w:type="dxa"/>
            <w:tcBorders>
              <w:top w:val="nil"/>
              <w:bottom w:val="nil"/>
            </w:tcBorders>
            <w:shd w:val="clear" w:color="000000" w:fill="auto"/>
          </w:tcPr>
          <w:p w:rsidR="00A624F3" w:rsidRDefault="00A624F3" w:rsidP="00A624F3">
            <w:pPr>
              <w:pStyle w:val="ChronTable"/>
            </w:pPr>
            <w:r>
              <w:t>42</w:t>
            </w:r>
          </w:p>
        </w:tc>
      </w:tr>
      <w:tr w:rsidR="00A624F3" w:rsidRPr="00935D4E" w:rsidTr="008C280E">
        <w:tc>
          <w:tcPr>
            <w:tcW w:w="6720" w:type="dxa"/>
            <w:tcBorders>
              <w:top w:val="nil"/>
              <w:bottom w:val="nil"/>
            </w:tcBorders>
            <w:shd w:val="clear" w:color="000000" w:fill="auto"/>
          </w:tcPr>
          <w:p w:rsidR="00A624F3" w:rsidRDefault="00A624F3" w:rsidP="00A624F3">
            <w:pPr>
              <w:pStyle w:val="Actbullet"/>
              <w:numPr>
                <w:ilvl w:val="0"/>
                <w:numId w:val="51"/>
              </w:numPr>
            </w:pPr>
            <w:r>
              <w:t>am ACT Civil and Administrative Tribunal Act 2008 A2008-</w:t>
            </w:r>
            <w:r w:rsidR="008645AD">
              <w:t>35</w:t>
            </w:r>
          </w:p>
          <w:p w:rsidR="00A624F3" w:rsidRDefault="00A624F3" w:rsidP="00A624F3">
            <w:pPr>
              <w:pStyle w:val="Actbullet"/>
              <w:numPr>
                <w:ilvl w:val="0"/>
                <w:numId w:val="51"/>
              </w:numPr>
            </w:pPr>
            <w:r>
              <w:t>am Adoption Act 1993 A1993-</w:t>
            </w:r>
            <w:r w:rsidR="008645AD">
              <w:t>20</w:t>
            </w:r>
          </w:p>
          <w:p w:rsidR="00A624F3" w:rsidRDefault="00A624F3" w:rsidP="00A624F3">
            <w:pPr>
              <w:pStyle w:val="Actbullet"/>
              <w:numPr>
                <w:ilvl w:val="0"/>
                <w:numId w:val="51"/>
              </w:numPr>
            </w:pPr>
            <w:r>
              <w:t>am Births, Deaths and Marriages Registration Act 1997 A1997-</w:t>
            </w:r>
            <w:r w:rsidR="008645AD">
              <w:t>112</w:t>
            </w:r>
          </w:p>
          <w:p w:rsidR="00A624F3" w:rsidRDefault="00A624F3" w:rsidP="00A624F3">
            <w:pPr>
              <w:pStyle w:val="Actbullet"/>
              <w:numPr>
                <w:ilvl w:val="0"/>
                <w:numId w:val="51"/>
              </w:numPr>
            </w:pPr>
            <w:r>
              <w:t>am Building and Construction Industry (Security of Payment) Act 2009 A2009-</w:t>
            </w:r>
            <w:r w:rsidR="008645AD">
              <w:t>50</w:t>
            </w:r>
          </w:p>
          <w:p w:rsidR="008645AD" w:rsidRDefault="008645AD" w:rsidP="00A624F3">
            <w:pPr>
              <w:pStyle w:val="Actbullet"/>
              <w:numPr>
                <w:ilvl w:val="0"/>
                <w:numId w:val="51"/>
              </w:numPr>
            </w:pPr>
            <w:r>
              <w:t>am Cemeteries and Crematoria Act 2003 A2003-11</w:t>
            </w:r>
          </w:p>
          <w:p w:rsidR="00A624F3" w:rsidRDefault="00A624F3" w:rsidP="00A624F3">
            <w:pPr>
              <w:pStyle w:val="Actbullet"/>
              <w:numPr>
                <w:ilvl w:val="0"/>
                <w:numId w:val="51"/>
              </w:numPr>
            </w:pPr>
            <w:r>
              <w:t>am Children and Young People Act 2008 A2008-19</w:t>
            </w:r>
          </w:p>
          <w:p w:rsidR="00A624F3" w:rsidRDefault="00A624F3" w:rsidP="00A624F3">
            <w:pPr>
              <w:pStyle w:val="Actbullet"/>
              <w:numPr>
                <w:ilvl w:val="0"/>
                <w:numId w:val="51"/>
              </w:numPr>
            </w:pPr>
            <w:r>
              <w:t>am Controlled Sports Act 2019 A2019-</w:t>
            </w:r>
            <w:r w:rsidR="00327502">
              <w:t>9</w:t>
            </w:r>
          </w:p>
          <w:p w:rsidR="00A624F3" w:rsidRDefault="00A624F3" w:rsidP="00A624F3">
            <w:pPr>
              <w:pStyle w:val="Actbullet"/>
              <w:numPr>
                <w:ilvl w:val="0"/>
                <w:numId w:val="51"/>
              </w:numPr>
            </w:pPr>
            <w:r>
              <w:t>am Coroners Act 1997 A1997-</w:t>
            </w:r>
            <w:r w:rsidR="00327502">
              <w:t>57</w:t>
            </w:r>
          </w:p>
          <w:p w:rsidR="00A624F3" w:rsidRDefault="00A624F3" w:rsidP="00A624F3">
            <w:pPr>
              <w:pStyle w:val="Actbullet"/>
              <w:numPr>
                <w:ilvl w:val="0"/>
                <w:numId w:val="51"/>
              </w:numPr>
            </w:pPr>
            <w:r>
              <w:t>am Crimes (Child Sex Offenders) Regulation 2005 SL2005-</w:t>
            </w:r>
            <w:r w:rsidR="00327502">
              <w:t>44</w:t>
            </w:r>
          </w:p>
          <w:p w:rsidR="00A624F3" w:rsidRDefault="00A624F3" w:rsidP="00A624F3">
            <w:pPr>
              <w:pStyle w:val="Actbullet"/>
              <w:numPr>
                <w:ilvl w:val="0"/>
                <w:numId w:val="51"/>
              </w:numPr>
            </w:pPr>
            <w:r>
              <w:t>am Crimes (Sentencing) Act 2005 A2005-</w:t>
            </w:r>
            <w:r w:rsidR="00327502">
              <w:t>58</w:t>
            </w:r>
          </w:p>
          <w:p w:rsidR="008645AD" w:rsidRDefault="008645AD" w:rsidP="00A624F3">
            <w:pPr>
              <w:pStyle w:val="Actbullet"/>
              <w:numPr>
                <w:ilvl w:val="0"/>
                <w:numId w:val="51"/>
              </w:numPr>
            </w:pPr>
            <w:r>
              <w:t>am Financial Management Act 1996 A1996-</w:t>
            </w:r>
            <w:r w:rsidR="00327502">
              <w:t>22</w:t>
            </w:r>
          </w:p>
          <w:p w:rsidR="00A624F3" w:rsidRDefault="00A624F3" w:rsidP="00A624F3">
            <w:pPr>
              <w:pStyle w:val="Actbullet"/>
              <w:numPr>
                <w:ilvl w:val="0"/>
                <w:numId w:val="51"/>
              </w:numPr>
            </w:pPr>
            <w:r>
              <w:t>am Financial Sector Reform (ACT) Act 1999 A1999-</w:t>
            </w:r>
            <w:r w:rsidR="00327502">
              <w:t>33</w:t>
            </w:r>
          </w:p>
          <w:p w:rsidR="00A624F3" w:rsidRDefault="00A624F3" w:rsidP="00A624F3">
            <w:pPr>
              <w:pStyle w:val="Actbullet"/>
              <w:numPr>
                <w:ilvl w:val="0"/>
                <w:numId w:val="51"/>
              </w:numPr>
            </w:pPr>
            <w:r>
              <w:t>am Gaming Machine Act 2004 A2004-</w:t>
            </w:r>
            <w:r w:rsidR="00327502">
              <w:t>34</w:t>
            </w:r>
          </w:p>
          <w:p w:rsidR="00A624F3" w:rsidRDefault="00A624F3" w:rsidP="00A624F3">
            <w:pPr>
              <w:pStyle w:val="Actbullet"/>
              <w:numPr>
                <w:ilvl w:val="0"/>
                <w:numId w:val="51"/>
              </w:numPr>
            </w:pPr>
            <w:r>
              <w:t>am Gene Technology Regulation 2004 SL2004-</w:t>
            </w:r>
            <w:r w:rsidR="00327502">
              <w:t>17</w:t>
            </w:r>
          </w:p>
          <w:p w:rsidR="00A624F3" w:rsidRDefault="00A624F3" w:rsidP="00A624F3">
            <w:pPr>
              <w:pStyle w:val="Actbullet"/>
              <w:numPr>
                <w:ilvl w:val="0"/>
                <w:numId w:val="51"/>
              </w:numPr>
            </w:pPr>
            <w:r>
              <w:t>am Government Agencies (Land Acquisition Reporting) Act 2018 A2018-</w:t>
            </w:r>
            <w:r w:rsidR="00327502">
              <w:t>44</w:t>
            </w:r>
          </w:p>
          <w:p w:rsidR="00A624F3" w:rsidRDefault="00A624F3" w:rsidP="00A624F3">
            <w:pPr>
              <w:pStyle w:val="Actbullet"/>
              <w:numPr>
                <w:ilvl w:val="0"/>
                <w:numId w:val="51"/>
              </w:numPr>
            </w:pPr>
            <w:r>
              <w:t>am Human Cloning and Embryo Research Act 2004 A2004-</w:t>
            </w:r>
            <w:r w:rsidR="00327502">
              <w:t>22</w:t>
            </w:r>
          </w:p>
          <w:p w:rsidR="00A624F3" w:rsidRDefault="00A624F3" w:rsidP="00A624F3">
            <w:pPr>
              <w:pStyle w:val="Actbullet"/>
              <w:numPr>
                <w:ilvl w:val="0"/>
                <w:numId w:val="51"/>
              </w:numPr>
            </w:pPr>
            <w:r>
              <w:t>am Lakes Act 1976 A1976-</w:t>
            </w:r>
            <w:r w:rsidR="00327502">
              <w:t>65</w:t>
            </w:r>
          </w:p>
          <w:p w:rsidR="00A624F3" w:rsidRDefault="00A624F3" w:rsidP="00A624F3">
            <w:pPr>
              <w:pStyle w:val="Actbullet"/>
              <w:numPr>
                <w:ilvl w:val="0"/>
                <w:numId w:val="51"/>
              </w:numPr>
            </w:pPr>
            <w:r>
              <w:t>am Legal Aid Act 1977 A1977-</w:t>
            </w:r>
            <w:r w:rsidR="00327502">
              <w:t>31</w:t>
            </w:r>
          </w:p>
          <w:p w:rsidR="00A624F3" w:rsidRDefault="00A624F3" w:rsidP="00A624F3">
            <w:pPr>
              <w:pStyle w:val="Actbullet"/>
              <w:numPr>
                <w:ilvl w:val="0"/>
                <w:numId w:val="51"/>
              </w:numPr>
            </w:pPr>
            <w:r>
              <w:t>am Legal Profession Regulation 2007 SL2007-</w:t>
            </w:r>
            <w:r w:rsidR="00327502">
              <w:t>27</w:t>
            </w:r>
          </w:p>
          <w:p w:rsidR="008645AD" w:rsidRDefault="008645AD" w:rsidP="00A624F3">
            <w:pPr>
              <w:pStyle w:val="Actbullet"/>
              <w:numPr>
                <w:ilvl w:val="0"/>
                <w:numId w:val="51"/>
              </w:numPr>
            </w:pPr>
            <w:r>
              <w:t>am Lifetime Care and Support (Catastrophic Injuries) Act 2014 A2014</w:t>
            </w:r>
            <w:r w:rsidR="00327502">
              <w:noBreakHyphen/>
              <w:t>11</w:t>
            </w:r>
          </w:p>
          <w:p w:rsidR="00A624F3" w:rsidRDefault="00A624F3" w:rsidP="00A624F3">
            <w:pPr>
              <w:pStyle w:val="Actbullet"/>
              <w:numPr>
                <w:ilvl w:val="0"/>
                <w:numId w:val="51"/>
              </w:numPr>
            </w:pPr>
            <w:r>
              <w:lastRenderedPageBreak/>
              <w:t>am Magistrates Court (Crimes Infringement Notices) Regulation 2008 SL2008-</w:t>
            </w:r>
            <w:r w:rsidR="00327502">
              <w:t>14</w:t>
            </w:r>
          </w:p>
          <w:p w:rsidR="00A624F3" w:rsidRDefault="00A624F3" w:rsidP="00A624F3">
            <w:pPr>
              <w:pStyle w:val="Actbullet"/>
              <w:numPr>
                <w:ilvl w:val="0"/>
                <w:numId w:val="51"/>
              </w:numPr>
            </w:pPr>
            <w:r>
              <w:t>am Motor Accident Injuries Act 2019 A2019-12</w:t>
            </w:r>
          </w:p>
          <w:p w:rsidR="008645AD" w:rsidRDefault="008645AD" w:rsidP="008645AD">
            <w:pPr>
              <w:pStyle w:val="Actbullet"/>
              <w:numPr>
                <w:ilvl w:val="0"/>
                <w:numId w:val="51"/>
              </w:numPr>
            </w:pPr>
            <w:r>
              <w:t>am Public Health Act 1997 A1997-</w:t>
            </w:r>
            <w:r w:rsidR="00327502">
              <w:t>69</w:t>
            </w:r>
          </w:p>
          <w:p w:rsidR="008645AD" w:rsidRDefault="008645AD" w:rsidP="008645AD">
            <w:pPr>
              <w:pStyle w:val="Actbullet"/>
              <w:numPr>
                <w:ilvl w:val="0"/>
                <w:numId w:val="51"/>
              </w:numPr>
            </w:pPr>
            <w:r>
              <w:t>am Public Sector Workers Compensation Fund Act 2018 A2018-</w:t>
            </w:r>
            <w:r w:rsidR="00327502">
              <w:t>47</w:t>
            </w:r>
          </w:p>
          <w:p w:rsidR="00A624F3" w:rsidRDefault="00A624F3" w:rsidP="00A624F3">
            <w:pPr>
              <w:pStyle w:val="Actbullet"/>
              <w:numPr>
                <w:ilvl w:val="0"/>
                <w:numId w:val="51"/>
              </w:numPr>
            </w:pPr>
            <w:r>
              <w:t>am Public Unleased Land Act 2013 A2013-</w:t>
            </w:r>
            <w:r w:rsidR="00327502">
              <w:t>3</w:t>
            </w:r>
          </w:p>
          <w:p w:rsidR="00A624F3" w:rsidRDefault="00A624F3" w:rsidP="00A624F3">
            <w:pPr>
              <w:pStyle w:val="Actbullet"/>
              <w:numPr>
                <w:ilvl w:val="0"/>
                <w:numId w:val="51"/>
              </w:numPr>
            </w:pPr>
            <w:r>
              <w:t>am Racing (Jockeys Accident Insurance) Regulation 2006 SL2006-</w:t>
            </w:r>
            <w:r w:rsidR="00327502">
              <w:t>10</w:t>
            </w:r>
          </w:p>
          <w:p w:rsidR="00A624F3" w:rsidRDefault="00A624F3" w:rsidP="00A624F3">
            <w:pPr>
              <w:pStyle w:val="Actbullet"/>
              <w:numPr>
                <w:ilvl w:val="0"/>
                <w:numId w:val="51"/>
              </w:numPr>
            </w:pPr>
            <w:r>
              <w:t>am Radiation Protection Act 2006 A2006-</w:t>
            </w:r>
            <w:r w:rsidR="00327502">
              <w:t>33</w:t>
            </w:r>
          </w:p>
          <w:p w:rsidR="008645AD" w:rsidRDefault="008645AD" w:rsidP="00A624F3">
            <w:pPr>
              <w:pStyle w:val="Actbullet"/>
              <w:numPr>
                <w:ilvl w:val="0"/>
                <w:numId w:val="51"/>
              </w:numPr>
            </w:pPr>
            <w:r>
              <w:t>am Territory Superannuation Provision Protection Act 2000 A2000-</w:t>
            </w:r>
            <w:r w:rsidR="00327502">
              <w:t>21</w:t>
            </w:r>
          </w:p>
          <w:p w:rsidR="00A624F3" w:rsidRDefault="00A624F3" w:rsidP="00A624F3">
            <w:pPr>
              <w:pStyle w:val="Actbullet"/>
              <w:numPr>
                <w:ilvl w:val="0"/>
                <w:numId w:val="51"/>
              </w:numPr>
            </w:pPr>
            <w:r>
              <w:t>am Transplantation and Anatomy Act 1978 A1978-</w:t>
            </w:r>
            <w:r w:rsidR="00327502">
              <w:t>44</w:t>
            </w:r>
          </w:p>
          <w:p w:rsidR="00A624F3" w:rsidRDefault="00A624F3" w:rsidP="00A624F3">
            <w:pPr>
              <w:pStyle w:val="Actbullet"/>
              <w:numPr>
                <w:ilvl w:val="0"/>
                <w:numId w:val="51"/>
              </w:numPr>
            </w:pPr>
            <w:r>
              <w:t>am Veterinary Practice Act 2018 A2018-</w:t>
            </w:r>
            <w:r w:rsidR="00327502">
              <w:t>32</w:t>
            </w:r>
          </w:p>
          <w:p w:rsidR="00A624F3" w:rsidRDefault="00A624F3" w:rsidP="00A624F3">
            <w:pPr>
              <w:pStyle w:val="Actbullet"/>
              <w:numPr>
                <w:ilvl w:val="0"/>
                <w:numId w:val="51"/>
              </w:numPr>
            </w:pPr>
            <w:r>
              <w:t>am Victims of Crime (Financial Assistance) Act 2016 A2016-</w:t>
            </w:r>
            <w:r w:rsidR="00327502">
              <w:t>12</w:t>
            </w:r>
          </w:p>
        </w:tc>
        <w:tc>
          <w:tcPr>
            <w:tcW w:w="600" w:type="dxa"/>
            <w:tcBorders>
              <w:top w:val="nil"/>
              <w:bottom w:val="nil"/>
            </w:tcBorders>
            <w:shd w:val="clear" w:color="000000" w:fill="auto"/>
          </w:tcPr>
          <w:p w:rsidR="00A624F3" w:rsidRDefault="00A624F3" w:rsidP="004870BA">
            <w:pPr>
              <w:pStyle w:val="DetailsNo"/>
            </w:pPr>
          </w:p>
        </w:tc>
      </w:tr>
      <w:tr w:rsidR="00594709" w:rsidRPr="00935D4E" w:rsidTr="008C280E">
        <w:trPr>
          <w:cantSplit/>
        </w:trPr>
        <w:tc>
          <w:tcPr>
            <w:tcW w:w="6720" w:type="dxa"/>
            <w:tcBorders>
              <w:top w:val="nil"/>
              <w:bottom w:val="nil"/>
            </w:tcBorders>
            <w:shd w:val="clear" w:color="000000" w:fill="auto"/>
          </w:tcPr>
          <w:p w:rsidR="00594709" w:rsidRDefault="00594709" w:rsidP="00594709">
            <w:pPr>
              <w:pStyle w:val="ChronTable"/>
            </w:pPr>
            <w:r w:rsidRPr="000F7849">
              <w:t>Water Resources Amendment Act 2019</w:t>
            </w:r>
          </w:p>
        </w:tc>
        <w:tc>
          <w:tcPr>
            <w:tcW w:w="600" w:type="dxa"/>
            <w:tcBorders>
              <w:top w:val="nil"/>
              <w:bottom w:val="nil"/>
            </w:tcBorders>
            <w:shd w:val="clear" w:color="000000" w:fill="auto"/>
          </w:tcPr>
          <w:p w:rsidR="00594709" w:rsidRDefault="00594709" w:rsidP="00594709">
            <w:pPr>
              <w:pStyle w:val="ChronTable"/>
            </w:pPr>
            <w:r>
              <w:t>15</w:t>
            </w:r>
          </w:p>
        </w:tc>
      </w:tr>
      <w:tr w:rsidR="00594709" w:rsidRPr="00935D4E" w:rsidTr="008C280E">
        <w:trPr>
          <w:cantSplit/>
        </w:trPr>
        <w:tc>
          <w:tcPr>
            <w:tcW w:w="6720" w:type="dxa"/>
            <w:tcBorders>
              <w:top w:val="nil"/>
              <w:bottom w:val="nil"/>
            </w:tcBorders>
            <w:shd w:val="clear" w:color="000000" w:fill="auto"/>
          </w:tcPr>
          <w:p w:rsidR="00594709" w:rsidRDefault="00594709" w:rsidP="004870BA">
            <w:pPr>
              <w:pStyle w:val="Actbullet"/>
              <w:numPr>
                <w:ilvl w:val="0"/>
                <w:numId w:val="51"/>
              </w:numPr>
            </w:pPr>
            <w:r>
              <w:t xml:space="preserve">am </w:t>
            </w:r>
            <w:r w:rsidRPr="000F7849">
              <w:t>Water Resources Act 20</w:t>
            </w:r>
            <w:r>
              <w:t>07 A2007-19</w:t>
            </w:r>
          </w:p>
        </w:tc>
        <w:tc>
          <w:tcPr>
            <w:tcW w:w="600" w:type="dxa"/>
            <w:tcBorders>
              <w:top w:val="nil"/>
              <w:bottom w:val="nil"/>
            </w:tcBorders>
            <w:shd w:val="clear" w:color="000000" w:fill="auto"/>
          </w:tcPr>
          <w:p w:rsidR="00594709" w:rsidRDefault="00594709" w:rsidP="004870BA">
            <w:pPr>
              <w:pStyle w:val="DetailsNo"/>
            </w:pPr>
          </w:p>
        </w:tc>
      </w:tr>
      <w:tr w:rsidR="00D709E1" w:rsidRPr="00935D4E" w:rsidTr="008C280E">
        <w:trPr>
          <w:cantSplit/>
        </w:trPr>
        <w:tc>
          <w:tcPr>
            <w:tcW w:w="6720" w:type="dxa"/>
            <w:tcBorders>
              <w:top w:val="nil"/>
              <w:bottom w:val="nil"/>
            </w:tcBorders>
            <w:shd w:val="clear" w:color="000000" w:fill="auto"/>
          </w:tcPr>
          <w:p w:rsidR="00D709E1" w:rsidRDefault="00183DED" w:rsidP="00183DED">
            <w:pPr>
              <w:pStyle w:val="ChronTable"/>
            </w:pPr>
            <w:r>
              <w:t>Work Health and Safety Amendment Act 2019</w:t>
            </w:r>
          </w:p>
        </w:tc>
        <w:tc>
          <w:tcPr>
            <w:tcW w:w="600" w:type="dxa"/>
            <w:tcBorders>
              <w:top w:val="nil"/>
              <w:bottom w:val="nil"/>
            </w:tcBorders>
            <w:shd w:val="clear" w:color="000000" w:fill="auto"/>
          </w:tcPr>
          <w:p w:rsidR="00D709E1" w:rsidRDefault="00183DED" w:rsidP="00183DED">
            <w:pPr>
              <w:pStyle w:val="ChronTable"/>
            </w:pPr>
            <w:r>
              <w:t>38</w:t>
            </w:r>
          </w:p>
        </w:tc>
      </w:tr>
      <w:tr w:rsidR="00D709E1" w:rsidRPr="00935D4E" w:rsidTr="008C280E">
        <w:trPr>
          <w:cantSplit/>
        </w:trPr>
        <w:tc>
          <w:tcPr>
            <w:tcW w:w="6720" w:type="dxa"/>
            <w:tcBorders>
              <w:top w:val="nil"/>
              <w:bottom w:val="nil"/>
            </w:tcBorders>
            <w:shd w:val="clear" w:color="000000" w:fill="auto"/>
          </w:tcPr>
          <w:p w:rsidR="00D709E1" w:rsidRDefault="00D709E1" w:rsidP="00D709E1">
            <w:pPr>
              <w:pStyle w:val="Actbullet"/>
              <w:numPr>
                <w:ilvl w:val="0"/>
                <w:numId w:val="51"/>
              </w:numPr>
            </w:pPr>
            <w:r>
              <w:t>am Annual Reports (Government Agencies) Act 2004 A2004-</w:t>
            </w:r>
            <w:r w:rsidR="00417586">
              <w:t>8</w:t>
            </w:r>
          </w:p>
          <w:p w:rsidR="00D709E1" w:rsidRDefault="00D709E1" w:rsidP="00D709E1">
            <w:pPr>
              <w:pStyle w:val="Actbullet"/>
              <w:numPr>
                <w:ilvl w:val="0"/>
                <w:numId w:val="51"/>
              </w:numPr>
            </w:pPr>
            <w:r>
              <w:t>am Dangerous Substances Act 2004 A2004-</w:t>
            </w:r>
            <w:r w:rsidR="00417586">
              <w:t>7</w:t>
            </w:r>
          </w:p>
          <w:p w:rsidR="00D709E1" w:rsidRDefault="00D709E1" w:rsidP="00D709E1">
            <w:pPr>
              <w:pStyle w:val="Actbullet"/>
              <w:numPr>
                <w:ilvl w:val="0"/>
                <w:numId w:val="51"/>
              </w:numPr>
            </w:pPr>
            <w:r>
              <w:t>am Dangerous Substances (Explosives) Regulation 2004 SL2004-</w:t>
            </w:r>
            <w:r w:rsidR="00417586">
              <w:t>10</w:t>
            </w:r>
          </w:p>
          <w:p w:rsidR="00D709E1" w:rsidRDefault="00D709E1" w:rsidP="00D709E1">
            <w:pPr>
              <w:pStyle w:val="Actbullet"/>
              <w:numPr>
                <w:ilvl w:val="0"/>
                <w:numId w:val="51"/>
              </w:numPr>
            </w:pPr>
            <w:r>
              <w:t>am Dangerous Substances (General) Regulation 2004 SL2004-</w:t>
            </w:r>
            <w:r w:rsidR="00417586">
              <w:t>56</w:t>
            </w:r>
          </w:p>
          <w:p w:rsidR="00D709E1" w:rsidRDefault="00D709E1" w:rsidP="00D709E1">
            <w:pPr>
              <w:pStyle w:val="Actbullet"/>
              <w:numPr>
                <w:ilvl w:val="0"/>
                <w:numId w:val="51"/>
              </w:numPr>
            </w:pPr>
            <w:r>
              <w:t>am Energy Efficiency (Cost of Living) Improvement Act 2012 A2012-</w:t>
            </w:r>
            <w:r w:rsidR="00417586">
              <w:t>17</w:t>
            </w:r>
          </w:p>
          <w:p w:rsidR="00D709E1" w:rsidRDefault="00D709E1" w:rsidP="00D709E1">
            <w:pPr>
              <w:pStyle w:val="Actbullet"/>
              <w:numPr>
                <w:ilvl w:val="0"/>
                <w:numId w:val="51"/>
              </w:numPr>
            </w:pPr>
            <w:r>
              <w:t>am Legislation Act 2001 A2001-14</w:t>
            </w:r>
          </w:p>
          <w:p w:rsidR="00D709E1" w:rsidRDefault="00D709E1" w:rsidP="00D709E1">
            <w:pPr>
              <w:pStyle w:val="Actbullet"/>
              <w:numPr>
                <w:ilvl w:val="0"/>
                <w:numId w:val="51"/>
              </w:numPr>
            </w:pPr>
            <w:r>
              <w:t>am Machinery Act 1949 A1949-</w:t>
            </w:r>
            <w:r w:rsidR="00417586">
              <w:t>11</w:t>
            </w:r>
          </w:p>
          <w:p w:rsidR="00D709E1" w:rsidRDefault="00D709E1" w:rsidP="00D709E1">
            <w:pPr>
              <w:pStyle w:val="Actbullet"/>
              <w:numPr>
                <w:ilvl w:val="0"/>
                <w:numId w:val="51"/>
              </w:numPr>
            </w:pPr>
            <w:r>
              <w:t>am Planning and Development Act 2007 A2007-24</w:t>
            </w:r>
          </w:p>
          <w:p w:rsidR="00183DED" w:rsidRDefault="00D709E1" w:rsidP="005A58B5">
            <w:pPr>
              <w:pStyle w:val="Actbullet"/>
              <w:numPr>
                <w:ilvl w:val="0"/>
                <w:numId w:val="51"/>
              </w:numPr>
            </w:pPr>
            <w:r>
              <w:t>am Remuneration Tribunal Act 1995 A1995-</w:t>
            </w:r>
            <w:r w:rsidR="00417586">
              <w:t>55</w:t>
            </w:r>
          </w:p>
          <w:p w:rsidR="00D709E1" w:rsidRDefault="00D709E1" w:rsidP="00D709E1">
            <w:pPr>
              <w:pStyle w:val="Actbullet"/>
              <w:numPr>
                <w:ilvl w:val="0"/>
                <w:numId w:val="51"/>
              </w:numPr>
            </w:pPr>
            <w:r>
              <w:t>am Workers Compensation Act 1951 A1951-</w:t>
            </w:r>
            <w:r w:rsidR="00417586">
              <w:t>2</w:t>
            </w:r>
          </w:p>
          <w:p w:rsidR="00D709E1" w:rsidRDefault="00D709E1" w:rsidP="00D709E1">
            <w:pPr>
              <w:pStyle w:val="Actbullet"/>
              <w:numPr>
                <w:ilvl w:val="0"/>
                <w:numId w:val="51"/>
              </w:numPr>
            </w:pPr>
            <w:r>
              <w:t>am Workers Compensation Regulation 2002 SL2002-</w:t>
            </w:r>
            <w:r w:rsidR="00417586">
              <w:t>20</w:t>
            </w:r>
          </w:p>
          <w:p w:rsidR="005A58B5" w:rsidRDefault="005A58B5" w:rsidP="00D709E1">
            <w:pPr>
              <w:pStyle w:val="Actbullet"/>
              <w:numPr>
                <w:ilvl w:val="0"/>
                <w:numId w:val="51"/>
              </w:numPr>
            </w:pPr>
            <w:r>
              <w:t>am Work Health and Safety Act 2011 A2011-35</w:t>
            </w:r>
          </w:p>
          <w:p w:rsidR="00D709E1" w:rsidRDefault="00D709E1" w:rsidP="00D709E1">
            <w:pPr>
              <w:pStyle w:val="Actbullet"/>
              <w:numPr>
                <w:ilvl w:val="0"/>
                <w:numId w:val="51"/>
              </w:numPr>
            </w:pPr>
            <w:r>
              <w:t>am Working with Vulnerable People (Background Checking) Act 2011 A2011-</w:t>
            </w:r>
            <w:r w:rsidR="00417586">
              <w:t>44</w:t>
            </w:r>
          </w:p>
        </w:tc>
        <w:tc>
          <w:tcPr>
            <w:tcW w:w="600" w:type="dxa"/>
            <w:tcBorders>
              <w:top w:val="nil"/>
              <w:bottom w:val="nil"/>
            </w:tcBorders>
            <w:shd w:val="clear" w:color="000000" w:fill="auto"/>
          </w:tcPr>
          <w:p w:rsidR="00D709E1" w:rsidRDefault="00D709E1" w:rsidP="004870BA">
            <w:pPr>
              <w:pStyle w:val="DetailsNo"/>
            </w:pPr>
          </w:p>
        </w:tc>
      </w:tr>
      <w:tr w:rsidR="00FD6F33" w:rsidRPr="00935D4E" w:rsidTr="008C280E">
        <w:trPr>
          <w:cantSplit/>
        </w:trPr>
        <w:tc>
          <w:tcPr>
            <w:tcW w:w="6720" w:type="dxa"/>
            <w:tcBorders>
              <w:top w:val="nil"/>
              <w:bottom w:val="nil"/>
            </w:tcBorders>
            <w:shd w:val="clear" w:color="000000" w:fill="auto"/>
          </w:tcPr>
          <w:p w:rsidR="00FD6F33" w:rsidRDefault="00FD6F33" w:rsidP="00FD6F33">
            <w:pPr>
              <w:pStyle w:val="ChronTable"/>
            </w:pPr>
            <w:r>
              <w:t>Working with Vulnerable People (Background Checking) Amendment Act 2019</w:t>
            </w:r>
          </w:p>
        </w:tc>
        <w:tc>
          <w:tcPr>
            <w:tcW w:w="600" w:type="dxa"/>
            <w:tcBorders>
              <w:top w:val="nil"/>
              <w:bottom w:val="nil"/>
            </w:tcBorders>
            <w:shd w:val="clear" w:color="000000" w:fill="auto"/>
          </w:tcPr>
          <w:p w:rsidR="00FD6F33" w:rsidRDefault="00FD6F33" w:rsidP="00FD6F33">
            <w:pPr>
              <w:pStyle w:val="ChronTable"/>
            </w:pPr>
            <w:r>
              <w:t>13</w:t>
            </w:r>
          </w:p>
        </w:tc>
      </w:tr>
      <w:tr w:rsidR="00FD6F33" w:rsidRPr="00935D4E" w:rsidTr="008C280E">
        <w:trPr>
          <w:cantSplit/>
        </w:trPr>
        <w:tc>
          <w:tcPr>
            <w:tcW w:w="6720" w:type="dxa"/>
            <w:tcBorders>
              <w:top w:val="nil"/>
              <w:bottom w:val="nil"/>
            </w:tcBorders>
            <w:shd w:val="clear" w:color="000000" w:fill="auto"/>
          </w:tcPr>
          <w:p w:rsidR="00FD6F33" w:rsidRDefault="00FD6F33" w:rsidP="004870BA">
            <w:pPr>
              <w:pStyle w:val="Actbullet"/>
              <w:numPr>
                <w:ilvl w:val="0"/>
                <w:numId w:val="51"/>
              </w:numPr>
            </w:pPr>
            <w:r>
              <w:t>am Magistrates Court (Working with Vulnerable People Infringement Notices) Regulation 2012 SL2012-</w:t>
            </w:r>
            <w:r w:rsidR="00CC3DE0">
              <w:t>3</w:t>
            </w:r>
          </w:p>
          <w:p w:rsidR="00FD6F33" w:rsidRDefault="00FD6F33" w:rsidP="004870BA">
            <w:pPr>
              <w:pStyle w:val="Actbullet"/>
              <w:numPr>
                <w:ilvl w:val="0"/>
                <w:numId w:val="51"/>
              </w:numPr>
            </w:pPr>
            <w:r>
              <w:t>am Road Transport (Driver Licensing) Regulation 2000 SL2000-</w:t>
            </w:r>
            <w:r w:rsidR="00CC3DE0">
              <w:t>14</w:t>
            </w:r>
          </w:p>
          <w:p w:rsidR="00FD6F33" w:rsidRDefault="00FD6F33" w:rsidP="004870BA">
            <w:pPr>
              <w:pStyle w:val="Actbullet"/>
              <w:numPr>
                <w:ilvl w:val="0"/>
                <w:numId w:val="51"/>
              </w:numPr>
            </w:pPr>
            <w:r>
              <w:t>am Workin</w:t>
            </w:r>
            <w:r w:rsidR="00CC3DE0">
              <w:t>g with Vulnerable People (Background Checking) Act 2011 A2011-44</w:t>
            </w:r>
          </w:p>
          <w:p w:rsidR="00CC3DE0" w:rsidRDefault="00CC3DE0" w:rsidP="004870BA">
            <w:pPr>
              <w:pStyle w:val="Actbullet"/>
              <w:numPr>
                <w:ilvl w:val="0"/>
                <w:numId w:val="51"/>
              </w:numPr>
            </w:pPr>
            <w:r>
              <w:t>am Working with Vulnerable People (Background Checking) Regulation 2012 SL2012-4</w:t>
            </w:r>
          </w:p>
        </w:tc>
        <w:tc>
          <w:tcPr>
            <w:tcW w:w="600" w:type="dxa"/>
            <w:tcBorders>
              <w:top w:val="nil"/>
              <w:bottom w:val="nil"/>
            </w:tcBorders>
            <w:shd w:val="clear" w:color="000000" w:fill="auto"/>
          </w:tcPr>
          <w:p w:rsidR="00FD6F33" w:rsidRDefault="00FD6F33" w:rsidP="004870BA">
            <w:pPr>
              <w:pStyle w:val="DetailsNo"/>
            </w:pPr>
          </w:p>
        </w:tc>
      </w:tr>
    </w:tbl>
    <w:p w:rsidR="0077582F" w:rsidRPr="004F3B72" w:rsidRDefault="00ED49F4" w:rsidP="0077582F">
      <w:pPr>
        <w:rPr>
          <w:sz w:val="12"/>
          <w:szCs w:val="12"/>
        </w:rPr>
      </w:pPr>
      <w:r w:rsidRPr="00935D4E">
        <w:br w:type="page"/>
      </w:r>
    </w:p>
    <w:p w:rsidR="00CD5F59" w:rsidRPr="00935D4E" w:rsidRDefault="00CD5F59" w:rsidP="00367CC5">
      <w:pPr>
        <w:pStyle w:val="TableHeading"/>
        <w:shd w:val="clear" w:color="000000" w:fill="auto"/>
      </w:pPr>
      <w:bookmarkStart w:id="5" w:name="_Toc534363076"/>
      <w:r w:rsidRPr="00935D4E">
        <w:rPr>
          <w:rStyle w:val="charTableNo"/>
        </w:rPr>
        <w:lastRenderedPageBreak/>
        <w:t>Table 3</w:t>
      </w:r>
      <w:r w:rsidRPr="00935D4E">
        <w:tab/>
      </w:r>
      <w:r w:rsidR="0010159E">
        <w:rPr>
          <w:rStyle w:val="charTableText"/>
        </w:rPr>
        <w:t>Numerical</w:t>
      </w:r>
      <w:r w:rsidRPr="00935D4E">
        <w:rPr>
          <w:rStyle w:val="charTableText"/>
        </w:rPr>
        <w:t xml:space="preserve"> table of subordinate laws 20</w:t>
      </w:r>
      <w:r>
        <w:rPr>
          <w:rStyle w:val="charTableText"/>
        </w:rPr>
        <w:t>1</w:t>
      </w:r>
      <w:r w:rsidR="00FF4943">
        <w:rPr>
          <w:rStyle w:val="charTableText"/>
        </w:rPr>
        <w:t>9</w:t>
      </w:r>
      <w:bookmarkEnd w:id="5"/>
    </w:p>
    <w:tbl>
      <w:tblPr>
        <w:tblW w:w="7320" w:type="dxa"/>
        <w:tblInd w:w="108" w:type="dxa"/>
        <w:tblBorders>
          <w:bottom w:val="single" w:sz="4" w:space="0" w:color="auto"/>
        </w:tblBorders>
        <w:shd w:val="clear" w:color="000000" w:fill="auto"/>
        <w:tblLayout w:type="fixed"/>
        <w:tblLook w:val="0000" w:firstRow="0" w:lastRow="0" w:firstColumn="0" w:lastColumn="0" w:noHBand="0" w:noVBand="0"/>
      </w:tblPr>
      <w:tblGrid>
        <w:gridCol w:w="840"/>
        <w:gridCol w:w="6480"/>
      </w:tblGrid>
      <w:tr w:rsidR="0037695B" w:rsidRPr="00935D4E" w:rsidTr="008C280E">
        <w:trPr>
          <w:cantSplit/>
          <w:tblHeader/>
        </w:trPr>
        <w:tc>
          <w:tcPr>
            <w:tcW w:w="840" w:type="dxa"/>
            <w:tcBorders>
              <w:bottom w:val="single" w:sz="4" w:space="0" w:color="auto"/>
            </w:tcBorders>
            <w:shd w:val="clear" w:color="000000" w:fill="auto"/>
          </w:tcPr>
          <w:p w:rsidR="0037695B" w:rsidRPr="00935D4E" w:rsidRDefault="0037695B" w:rsidP="0037695B">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c>
          <w:tcPr>
            <w:tcW w:w="6480" w:type="dxa"/>
            <w:tcBorders>
              <w:bottom w:val="single" w:sz="4" w:space="0" w:color="auto"/>
            </w:tcBorders>
            <w:shd w:val="clear" w:color="000000" w:fill="auto"/>
          </w:tcPr>
          <w:p w:rsidR="0037695B" w:rsidRPr="00935D4E" w:rsidRDefault="0037695B" w:rsidP="0037695B">
            <w:pPr>
              <w:shd w:val="clear" w:color="000000" w:fill="auto"/>
              <w:spacing w:before="80" w:after="60"/>
              <w:rPr>
                <w:rFonts w:ascii="Arial" w:hAnsi="Arial" w:cs="Arial"/>
                <w:b/>
                <w:bCs/>
                <w:sz w:val="18"/>
                <w:szCs w:val="18"/>
              </w:rPr>
            </w:pPr>
            <w:r>
              <w:rPr>
                <w:rFonts w:ascii="Arial" w:hAnsi="Arial" w:cs="Arial"/>
                <w:b/>
                <w:bCs/>
                <w:sz w:val="18"/>
                <w:szCs w:val="18"/>
              </w:rPr>
              <w:t>Subordinate legislation</w:t>
            </w:r>
          </w:p>
        </w:tc>
      </w:tr>
      <w:tr w:rsidR="0037695B" w:rsidRPr="00935D4E" w:rsidTr="008C280E">
        <w:tblPrEx>
          <w:tblBorders>
            <w:bottom w:val="none" w:sz="0" w:space="0" w:color="auto"/>
          </w:tblBorders>
        </w:tblPrEx>
        <w:trPr>
          <w:cantSplit/>
        </w:trPr>
        <w:tc>
          <w:tcPr>
            <w:tcW w:w="840" w:type="dxa"/>
            <w:tcBorders>
              <w:top w:val="single" w:sz="4" w:space="0" w:color="auto"/>
              <w:left w:val="nil"/>
              <w:right w:val="nil"/>
            </w:tcBorders>
            <w:shd w:val="clear" w:color="000000" w:fill="auto"/>
          </w:tcPr>
          <w:p w:rsidR="0037695B" w:rsidRPr="00935D4E" w:rsidRDefault="00E37D82" w:rsidP="0037695B">
            <w:pPr>
              <w:pStyle w:val="ChronTable"/>
            </w:pPr>
            <w:r>
              <w:t>1</w:t>
            </w:r>
          </w:p>
        </w:tc>
        <w:tc>
          <w:tcPr>
            <w:tcW w:w="6480" w:type="dxa"/>
            <w:tcBorders>
              <w:top w:val="single" w:sz="4" w:space="0" w:color="auto"/>
              <w:left w:val="nil"/>
              <w:right w:val="nil"/>
            </w:tcBorders>
            <w:shd w:val="clear" w:color="000000" w:fill="auto"/>
          </w:tcPr>
          <w:p w:rsidR="0037695B" w:rsidRPr="00935D4E" w:rsidRDefault="00E37D82" w:rsidP="00E37D82">
            <w:pPr>
              <w:pStyle w:val="ChronTable"/>
            </w:pPr>
            <w:r w:rsidRPr="00E37D82">
              <w:t>Road Transport (Safety and Traffic Management) Amendment Regulation</w:t>
            </w:r>
            <w:r>
              <w:t> </w:t>
            </w:r>
            <w:r w:rsidRPr="00E37D82">
              <w:t>2019 (No 1)</w:t>
            </w:r>
          </w:p>
        </w:tc>
      </w:tr>
      <w:tr w:rsidR="0037695B"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37695B" w:rsidRPr="00935D4E" w:rsidRDefault="0037695B" w:rsidP="0037695B">
            <w:pPr>
              <w:pStyle w:val="ChronTabledetails"/>
            </w:pPr>
          </w:p>
        </w:tc>
        <w:tc>
          <w:tcPr>
            <w:tcW w:w="6480" w:type="dxa"/>
            <w:tcBorders>
              <w:top w:val="nil"/>
              <w:left w:val="nil"/>
              <w:right w:val="nil"/>
            </w:tcBorders>
            <w:shd w:val="clear" w:color="000000" w:fill="auto"/>
          </w:tcPr>
          <w:p w:rsidR="00767A6C" w:rsidRDefault="00E37D82" w:rsidP="00E37D82">
            <w:pPr>
              <w:pStyle w:val="ChronTabledetails"/>
              <w:spacing w:before="20"/>
            </w:pPr>
            <w:r>
              <w:t xml:space="preserve">made under the </w:t>
            </w:r>
            <w:r w:rsidRPr="00E37D82">
              <w:t>Road Transport (Safety and Traffic Management) Act 1999</w:t>
            </w:r>
          </w:p>
          <w:p w:rsidR="00E37D82" w:rsidRDefault="00E37D82" w:rsidP="00767A6C">
            <w:pPr>
              <w:pStyle w:val="ChronTabledetails"/>
            </w:pPr>
            <w:r>
              <w:t>notified LR 29 January 2019</w:t>
            </w:r>
          </w:p>
          <w:p w:rsidR="00E37D82" w:rsidRDefault="00E37D82" w:rsidP="00767A6C">
            <w:pPr>
              <w:pStyle w:val="ChronTabledetails"/>
            </w:pPr>
            <w:r>
              <w:t>s 1, s 2 commenced 29 January 2019 (LA s 75 (1))</w:t>
            </w:r>
          </w:p>
          <w:p w:rsidR="00E37D82" w:rsidRPr="002761CE" w:rsidRDefault="00E37D82" w:rsidP="00767A6C">
            <w:pPr>
              <w:pStyle w:val="ChronTabledetails"/>
            </w:pPr>
            <w:r>
              <w:t>remainder commenced 30 January 2019 (s 2)</w:t>
            </w:r>
          </w:p>
        </w:tc>
      </w:tr>
      <w:tr w:rsidR="00E37D82"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E37D82" w:rsidRPr="00935D4E" w:rsidRDefault="00E37D82" w:rsidP="00E37D82">
            <w:pPr>
              <w:pStyle w:val="ChronTable"/>
            </w:pPr>
            <w:r>
              <w:t>2</w:t>
            </w:r>
          </w:p>
        </w:tc>
        <w:tc>
          <w:tcPr>
            <w:tcW w:w="6480" w:type="dxa"/>
            <w:tcBorders>
              <w:top w:val="nil"/>
              <w:left w:val="nil"/>
              <w:right w:val="nil"/>
            </w:tcBorders>
            <w:shd w:val="clear" w:color="000000" w:fill="auto"/>
          </w:tcPr>
          <w:p w:rsidR="00E37D82" w:rsidRPr="002761CE" w:rsidRDefault="00E37D82" w:rsidP="00E37D82">
            <w:pPr>
              <w:pStyle w:val="ChronTable"/>
            </w:pPr>
            <w:r w:rsidRPr="00E37D82">
              <w:t>Public Health Amendment Regulation 2019 (No 1)</w:t>
            </w:r>
          </w:p>
        </w:tc>
      </w:tr>
      <w:tr w:rsidR="00E37D82"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E37D82" w:rsidRPr="00935D4E" w:rsidRDefault="00E37D82" w:rsidP="0037695B">
            <w:pPr>
              <w:pStyle w:val="ChronTabledetails"/>
            </w:pPr>
          </w:p>
        </w:tc>
        <w:tc>
          <w:tcPr>
            <w:tcW w:w="6480" w:type="dxa"/>
            <w:tcBorders>
              <w:top w:val="nil"/>
              <w:left w:val="nil"/>
              <w:right w:val="nil"/>
            </w:tcBorders>
            <w:shd w:val="clear" w:color="000000" w:fill="auto"/>
          </w:tcPr>
          <w:p w:rsidR="00E37D82" w:rsidRDefault="00E37D82" w:rsidP="00E37D82">
            <w:pPr>
              <w:pStyle w:val="ChronTabledetails"/>
              <w:spacing w:before="20"/>
            </w:pPr>
            <w:r>
              <w:t>made under the Public Health Act 1997</w:t>
            </w:r>
          </w:p>
          <w:p w:rsidR="00E37D82" w:rsidRDefault="00E37D82" w:rsidP="00E37D82">
            <w:pPr>
              <w:pStyle w:val="ChronTabledetails"/>
            </w:pPr>
            <w:r>
              <w:t>notified LR 31 January 2019</w:t>
            </w:r>
          </w:p>
          <w:p w:rsidR="00E37D82" w:rsidRDefault="00E37D82" w:rsidP="00E37D82">
            <w:pPr>
              <w:pStyle w:val="ChronTabledetails"/>
            </w:pPr>
            <w:r>
              <w:t>s 1, s 2 commenced 31 January 2019 (LA s 75 (1))</w:t>
            </w:r>
          </w:p>
          <w:p w:rsidR="00E37D82" w:rsidRPr="002761CE" w:rsidRDefault="00E37D82" w:rsidP="00E37D82">
            <w:pPr>
              <w:pStyle w:val="ChronTabledetails"/>
            </w:pPr>
            <w:r>
              <w:t>remainder commenced 1 February 2019 (s 2)</w:t>
            </w:r>
          </w:p>
        </w:tc>
      </w:tr>
      <w:tr w:rsidR="00D41D0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41D07" w:rsidRPr="00935D4E" w:rsidRDefault="00D41D07" w:rsidP="00D41D07">
            <w:pPr>
              <w:pStyle w:val="ChronTable"/>
            </w:pPr>
            <w:r>
              <w:t>3</w:t>
            </w:r>
          </w:p>
        </w:tc>
        <w:tc>
          <w:tcPr>
            <w:tcW w:w="6480" w:type="dxa"/>
            <w:tcBorders>
              <w:top w:val="nil"/>
              <w:left w:val="nil"/>
              <w:right w:val="nil"/>
            </w:tcBorders>
            <w:shd w:val="clear" w:color="000000" w:fill="auto"/>
          </w:tcPr>
          <w:p w:rsidR="00D41D07" w:rsidRDefault="00D41D07" w:rsidP="00D41D07">
            <w:pPr>
              <w:pStyle w:val="ChronTable"/>
            </w:pPr>
            <w:r>
              <w:t>Work Health and Safety Amendment Regulation 2019 (No 1)</w:t>
            </w:r>
          </w:p>
        </w:tc>
      </w:tr>
      <w:tr w:rsidR="00D41D0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41D07" w:rsidRPr="00935D4E" w:rsidRDefault="00D41D07" w:rsidP="0037695B">
            <w:pPr>
              <w:pStyle w:val="ChronTabledetails"/>
            </w:pPr>
          </w:p>
        </w:tc>
        <w:tc>
          <w:tcPr>
            <w:tcW w:w="6480" w:type="dxa"/>
            <w:tcBorders>
              <w:top w:val="nil"/>
              <w:left w:val="nil"/>
              <w:right w:val="nil"/>
            </w:tcBorders>
            <w:shd w:val="clear" w:color="000000" w:fill="auto"/>
          </w:tcPr>
          <w:p w:rsidR="00D41D07" w:rsidRDefault="00D41D07" w:rsidP="00E37D82">
            <w:pPr>
              <w:pStyle w:val="ChronTabledetails"/>
              <w:spacing w:before="20"/>
            </w:pPr>
            <w:r>
              <w:t>made under the Work Health and Safety Act 2011</w:t>
            </w:r>
          </w:p>
          <w:p w:rsidR="00D41D07" w:rsidRDefault="00D41D07" w:rsidP="00E37D82">
            <w:pPr>
              <w:pStyle w:val="ChronTabledetails"/>
              <w:spacing w:before="20"/>
            </w:pPr>
            <w:r>
              <w:t>notified LR 21 February 2019</w:t>
            </w:r>
          </w:p>
          <w:p w:rsidR="00D41D07" w:rsidRDefault="00D41D07" w:rsidP="00E37D82">
            <w:pPr>
              <w:pStyle w:val="ChronTabledetails"/>
              <w:spacing w:before="20"/>
            </w:pPr>
            <w:r>
              <w:t>s 1, s 2 commenced 21 February 2019 (LA s 75 (1))</w:t>
            </w:r>
          </w:p>
          <w:p w:rsidR="004F49DA" w:rsidRPr="00C26445" w:rsidRDefault="004F49DA" w:rsidP="00E37D82">
            <w:pPr>
              <w:pStyle w:val="ChronTabledetails"/>
              <w:spacing w:before="20"/>
            </w:pPr>
            <w:r w:rsidRPr="00C26445">
              <w:t>remainder commence</w:t>
            </w:r>
            <w:r>
              <w:t>d</w:t>
            </w:r>
            <w:r w:rsidRPr="00C26445">
              <w:t xml:space="preserve"> 1 July 2019 (s 2)</w:t>
            </w:r>
          </w:p>
        </w:tc>
      </w:tr>
      <w:tr w:rsidR="00D41D0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41D07" w:rsidRPr="00935D4E" w:rsidRDefault="00D41D07" w:rsidP="00D41D07">
            <w:pPr>
              <w:pStyle w:val="ChronTable"/>
            </w:pPr>
            <w:r>
              <w:t>4</w:t>
            </w:r>
          </w:p>
        </w:tc>
        <w:tc>
          <w:tcPr>
            <w:tcW w:w="6480" w:type="dxa"/>
            <w:tcBorders>
              <w:top w:val="nil"/>
              <w:left w:val="nil"/>
              <w:right w:val="nil"/>
            </w:tcBorders>
            <w:shd w:val="clear" w:color="000000" w:fill="auto"/>
          </w:tcPr>
          <w:p w:rsidR="00D41D07" w:rsidRDefault="00D41D07" w:rsidP="00D41D07">
            <w:pPr>
              <w:pStyle w:val="ChronTable"/>
            </w:pPr>
            <w:r>
              <w:t>Construction Occupations (Licensing) Amendment Regulation 2019 (No 1)</w:t>
            </w:r>
          </w:p>
        </w:tc>
      </w:tr>
      <w:tr w:rsidR="00D41D07"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41D07" w:rsidRPr="00935D4E" w:rsidRDefault="00D41D07" w:rsidP="0037695B">
            <w:pPr>
              <w:pStyle w:val="ChronTabledetails"/>
            </w:pPr>
          </w:p>
        </w:tc>
        <w:tc>
          <w:tcPr>
            <w:tcW w:w="6480" w:type="dxa"/>
            <w:tcBorders>
              <w:top w:val="nil"/>
              <w:left w:val="nil"/>
              <w:right w:val="nil"/>
            </w:tcBorders>
            <w:shd w:val="clear" w:color="000000" w:fill="auto"/>
          </w:tcPr>
          <w:p w:rsidR="00D41D07" w:rsidRDefault="00D41D07" w:rsidP="00E37D82">
            <w:pPr>
              <w:pStyle w:val="ChronTabledetails"/>
              <w:spacing w:before="20"/>
            </w:pPr>
            <w:r>
              <w:t>made under the Construction Occupations (Licensing) Act 2004</w:t>
            </w:r>
          </w:p>
          <w:p w:rsidR="00D41D07" w:rsidRDefault="00D41D07" w:rsidP="00E37D82">
            <w:pPr>
              <w:pStyle w:val="ChronTabledetails"/>
              <w:spacing w:before="20"/>
            </w:pPr>
            <w:r>
              <w:t>notified LR 21 February 2019</w:t>
            </w:r>
          </w:p>
          <w:p w:rsidR="00D41D07" w:rsidRDefault="00D41D07" w:rsidP="00E37D82">
            <w:pPr>
              <w:pStyle w:val="ChronTabledetails"/>
              <w:spacing w:before="20"/>
            </w:pPr>
            <w:r>
              <w:t>s 1, s 2 commenced 21 February 2019 (LA s 75 (1))</w:t>
            </w:r>
          </w:p>
          <w:p w:rsidR="00D41D07" w:rsidRDefault="00D41D07" w:rsidP="00E37D82">
            <w:pPr>
              <w:pStyle w:val="ChronTabledetails"/>
              <w:spacing w:before="20"/>
            </w:pPr>
            <w:r>
              <w:t>remainder commenced 22 February 2019 (s 2)</w:t>
            </w:r>
          </w:p>
        </w:tc>
      </w:tr>
      <w:tr w:rsidR="00DC65D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C65D9" w:rsidRPr="00935D4E" w:rsidRDefault="00DC65D9" w:rsidP="00DC65D9">
            <w:pPr>
              <w:pStyle w:val="ChronTable"/>
            </w:pPr>
            <w:r>
              <w:t>5</w:t>
            </w:r>
          </w:p>
        </w:tc>
        <w:tc>
          <w:tcPr>
            <w:tcW w:w="6480" w:type="dxa"/>
            <w:tcBorders>
              <w:top w:val="nil"/>
              <w:left w:val="nil"/>
              <w:right w:val="nil"/>
            </w:tcBorders>
            <w:shd w:val="clear" w:color="000000" w:fill="auto"/>
          </w:tcPr>
          <w:p w:rsidR="00DC65D9" w:rsidRDefault="00DC65D9" w:rsidP="00DC65D9">
            <w:pPr>
              <w:pStyle w:val="ChronTable"/>
            </w:pPr>
            <w:r>
              <w:t>Agents Amendment Regulation 2019 (No 1)</w:t>
            </w:r>
          </w:p>
        </w:tc>
      </w:tr>
      <w:tr w:rsidR="00DC65D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C65D9" w:rsidRPr="00935D4E" w:rsidRDefault="00DC65D9" w:rsidP="0037695B">
            <w:pPr>
              <w:pStyle w:val="ChronTabledetails"/>
            </w:pPr>
          </w:p>
        </w:tc>
        <w:tc>
          <w:tcPr>
            <w:tcW w:w="6480" w:type="dxa"/>
            <w:tcBorders>
              <w:top w:val="nil"/>
              <w:left w:val="nil"/>
              <w:right w:val="nil"/>
            </w:tcBorders>
            <w:shd w:val="clear" w:color="000000" w:fill="auto"/>
          </w:tcPr>
          <w:p w:rsidR="00DC65D9" w:rsidRDefault="00DC65D9" w:rsidP="00E37D82">
            <w:pPr>
              <w:pStyle w:val="ChronTabledetails"/>
              <w:spacing w:before="20"/>
            </w:pPr>
            <w:r>
              <w:t>made under the Agents Act 2003</w:t>
            </w:r>
          </w:p>
          <w:p w:rsidR="00DC65D9" w:rsidRDefault="00DC65D9" w:rsidP="00E37D82">
            <w:pPr>
              <w:pStyle w:val="ChronTabledetails"/>
              <w:spacing w:before="20"/>
            </w:pPr>
            <w:r>
              <w:t>notified LR 25 February 2019</w:t>
            </w:r>
          </w:p>
          <w:p w:rsidR="00DC65D9" w:rsidRDefault="00DC65D9" w:rsidP="00E37D82">
            <w:pPr>
              <w:pStyle w:val="ChronTabledetails"/>
              <w:spacing w:before="20"/>
            </w:pPr>
            <w:r>
              <w:t>s 1, s 2 commenced 25 February 2019 (LA s 75 (1))</w:t>
            </w:r>
          </w:p>
          <w:p w:rsidR="00DC65D9" w:rsidRDefault="00DC65D9" w:rsidP="00E37D82">
            <w:pPr>
              <w:pStyle w:val="ChronTabledetails"/>
              <w:spacing w:before="20"/>
            </w:pPr>
            <w:r>
              <w:t>remainder commenced 26 February 2019 (s 2)</w:t>
            </w:r>
          </w:p>
        </w:tc>
      </w:tr>
      <w:tr w:rsidR="0076582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65829" w:rsidRPr="00935D4E" w:rsidRDefault="00765829" w:rsidP="00765829">
            <w:pPr>
              <w:pStyle w:val="ChronTable"/>
            </w:pPr>
            <w:r>
              <w:t>6</w:t>
            </w:r>
          </w:p>
        </w:tc>
        <w:tc>
          <w:tcPr>
            <w:tcW w:w="6480" w:type="dxa"/>
            <w:tcBorders>
              <w:top w:val="nil"/>
              <w:left w:val="nil"/>
              <w:right w:val="nil"/>
            </w:tcBorders>
            <w:shd w:val="clear" w:color="000000" w:fill="auto"/>
          </w:tcPr>
          <w:p w:rsidR="00765829" w:rsidRDefault="00765829" w:rsidP="00765829">
            <w:pPr>
              <w:pStyle w:val="ChronTable"/>
            </w:pPr>
            <w:r>
              <w:t>Epidemiological Studies (Confidentiality) Amendment Regulation 2019 (No 1)</w:t>
            </w:r>
          </w:p>
        </w:tc>
      </w:tr>
      <w:tr w:rsidR="0076582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65829" w:rsidRPr="00935D4E" w:rsidRDefault="00765829" w:rsidP="0037695B">
            <w:pPr>
              <w:pStyle w:val="ChronTabledetails"/>
            </w:pPr>
          </w:p>
        </w:tc>
        <w:tc>
          <w:tcPr>
            <w:tcW w:w="6480" w:type="dxa"/>
            <w:tcBorders>
              <w:top w:val="nil"/>
              <w:left w:val="nil"/>
              <w:right w:val="nil"/>
            </w:tcBorders>
            <w:shd w:val="clear" w:color="000000" w:fill="auto"/>
          </w:tcPr>
          <w:p w:rsidR="00765829" w:rsidRDefault="00765829" w:rsidP="00E37D82">
            <w:pPr>
              <w:pStyle w:val="ChronTabledetails"/>
              <w:spacing w:before="20"/>
            </w:pPr>
            <w:r>
              <w:t>made under the Epidemiological Studies (Confidentiality) Act 1992</w:t>
            </w:r>
          </w:p>
          <w:p w:rsidR="00765829" w:rsidRDefault="00765829" w:rsidP="00E37D82">
            <w:pPr>
              <w:pStyle w:val="ChronTabledetails"/>
              <w:spacing w:before="20"/>
            </w:pPr>
            <w:r>
              <w:t>notified LR 26 April 2019</w:t>
            </w:r>
          </w:p>
          <w:p w:rsidR="00765829" w:rsidRDefault="00765829" w:rsidP="00E37D82">
            <w:pPr>
              <w:pStyle w:val="ChronTabledetails"/>
              <w:spacing w:before="20"/>
            </w:pPr>
            <w:r>
              <w:t>s 1, s 2 commenced 26 April 2019 (LA s 75 (1))</w:t>
            </w:r>
          </w:p>
          <w:p w:rsidR="000A2558" w:rsidRPr="00716789" w:rsidRDefault="000A2558" w:rsidP="00E37D82">
            <w:pPr>
              <w:pStyle w:val="ChronTabledetails"/>
              <w:spacing w:before="20"/>
            </w:pPr>
            <w:r w:rsidRPr="00716789">
              <w:t>remainder commence</w:t>
            </w:r>
            <w:r>
              <w:t>d</w:t>
            </w:r>
            <w:r w:rsidRPr="00716789">
              <w:t xml:space="preserve"> 28 April 2019 (s 2)</w:t>
            </w:r>
          </w:p>
        </w:tc>
      </w:tr>
      <w:tr w:rsidR="0071678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16789" w:rsidRPr="00935D4E" w:rsidRDefault="00963D5F" w:rsidP="00963D5F">
            <w:pPr>
              <w:pStyle w:val="ChronTable"/>
            </w:pPr>
            <w:r>
              <w:t>7</w:t>
            </w:r>
          </w:p>
        </w:tc>
        <w:tc>
          <w:tcPr>
            <w:tcW w:w="6480" w:type="dxa"/>
            <w:tcBorders>
              <w:top w:val="nil"/>
              <w:left w:val="nil"/>
              <w:right w:val="nil"/>
            </w:tcBorders>
            <w:shd w:val="clear" w:color="000000" w:fill="auto"/>
          </w:tcPr>
          <w:p w:rsidR="00716789" w:rsidRDefault="00963D5F" w:rsidP="00963D5F">
            <w:pPr>
              <w:pStyle w:val="ChronTable"/>
            </w:pPr>
            <w:r>
              <w:t>Magistrates Court (Lakes Infringement Notices) Amendment Regulation 2019 (No 1)</w:t>
            </w:r>
          </w:p>
        </w:tc>
      </w:tr>
      <w:tr w:rsidR="00963D5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63D5F" w:rsidRPr="00935D4E" w:rsidRDefault="00963D5F" w:rsidP="0037695B">
            <w:pPr>
              <w:pStyle w:val="ChronTabledetails"/>
            </w:pPr>
          </w:p>
        </w:tc>
        <w:tc>
          <w:tcPr>
            <w:tcW w:w="6480" w:type="dxa"/>
            <w:tcBorders>
              <w:top w:val="nil"/>
              <w:left w:val="nil"/>
              <w:right w:val="nil"/>
            </w:tcBorders>
            <w:shd w:val="clear" w:color="000000" w:fill="auto"/>
          </w:tcPr>
          <w:p w:rsidR="00963D5F" w:rsidRDefault="00963D5F" w:rsidP="00E37D82">
            <w:pPr>
              <w:pStyle w:val="ChronTabledetails"/>
              <w:spacing w:before="20"/>
            </w:pPr>
            <w:r>
              <w:t>made under the Magistrates Court Act 1930</w:t>
            </w:r>
          </w:p>
          <w:p w:rsidR="00963D5F" w:rsidRDefault="00963D5F" w:rsidP="00E37D82">
            <w:pPr>
              <w:pStyle w:val="ChronTabledetails"/>
              <w:spacing w:before="20"/>
            </w:pPr>
            <w:r>
              <w:t>notified LR 9 May 2019</w:t>
            </w:r>
          </w:p>
          <w:p w:rsidR="00963D5F" w:rsidRDefault="00963D5F" w:rsidP="00E37D82">
            <w:pPr>
              <w:pStyle w:val="ChronTabledetails"/>
              <w:spacing w:before="20"/>
            </w:pPr>
            <w:r>
              <w:t>s 1, s 2 commenced 9 May 2019 (LA s 75 (1))</w:t>
            </w:r>
          </w:p>
          <w:p w:rsidR="00963D5F" w:rsidRDefault="00963D5F" w:rsidP="00E37D82">
            <w:pPr>
              <w:pStyle w:val="ChronTabledetails"/>
              <w:spacing w:before="20"/>
            </w:pPr>
            <w:r>
              <w:t>remainder commenced 10 May 2019 (s 2 and see Lakes Regulat</w:t>
            </w:r>
            <w:r w:rsidR="00836AC0">
              <w:t>i</w:t>
            </w:r>
            <w:r>
              <w:t>on 2019 SL2019-8 s 2)</w:t>
            </w:r>
          </w:p>
        </w:tc>
      </w:tr>
      <w:tr w:rsidR="00963D5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63D5F" w:rsidRPr="00935D4E" w:rsidRDefault="00963D5F" w:rsidP="00963D5F">
            <w:pPr>
              <w:pStyle w:val="ChronTable"/>
            </w:pPr>
            <w:r>
              <w:lastRenderedPageBreak/>
              <w:t>8</w:t>
            </w:r>
          </w:p>
        </w:tc>
        <w:tc>
          <w:tcPr>
            <w:tcW w:w="6480" w:type="dxa"/>
            <w:tcBorders>
              <w:top w:val="nil"/>
              <w:left w:val="nil"/>
              <w:right w:val="nil"/>
            </w:tcBorders>
            <w:shd w:val="clear" w:color="000000" w:fill="auto"/>
          </w:tcPr>
          <w:p w:rsidR="00963D5F" w:rsidRDefault="00836AC0" w:rsidP="00963D5F">
            <w:pPr>
              <w:pStyle w:val="ChronTable"/>
            </w:pPr>
            <w:r>
              <w:t>Lakes Regulation 2019</w:t>
            </w:r>
          </w:p>
        </w:tc>
      </w:tr>
      <w:tr w:rsidR="00963D5F"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63D5F" w:rsidRPr="00935D4E" w:rsidRDefault="00963D5F" w:rsidP="0037695B">
            <w:pPr>
              <w:pStyle w:val="ChronTabledetails"/>
            </w:pPr>
          </w:p>
        </w:tc>
        <w:tc>
          <w:tcPr>
            <w:tcW w:w="6480" w:type="dxa"/>
            <w:tcBorders>
              <w:top w:val="nil"/>
              <w:left w:val="nil"/>
              <w:right w:val="nil"/>
            </w:tcBorders>
            <w:shd w:val="clear" w:color="000000" w:fill="auto"/>
          </w:tcPr>
          <w:p w:rsidR="00963D5F" w:rsidRDefault="00836AC0" w:rsidP="00E37D82">
            <w:pPr>
              <w:pStyle w:val="ChronTabledetails"/>
              <w:spacing w:before="20"/>
            </w:pPr>
            <w:r>
              <w:t>made under the Lakes Act 1976</w:t>
            </w:r>
          </w:p>
          <w:p w:rsidR="00836AC0" w:rsidRDefault="00836AC0" w:rsidP="00E37D82">
            <w:pPr>
              <w:pStyle w:val="ChronTabledetails"/>
              <w:spacing w:before="20"/>
            </w:pPr>
            <w:r>
              <w:t>notified LR 9 May 2019</w:t>
            </w:r>
          </w:p>
          <w:p w:rsidR="00836AC0" w:rsidRDefault="00836AC0" w:rsidP="00E37D82">
            <w:pPr>
              <w:pStyle w:val="ChronTabledetails"/>
              <w:spacing w:before="20"/>
            </w:pPr>
            <w:r>
              <w:t>s 1, s 2 commenced 9 May 2019 (LA s 75 (1))</w:t>
            </w:r>
          </w:p>
          <w:p w:rsidR="00836AC0" w:rsidRDefault="00836AC0" w:rsidP="00E37D82">
            <w:pPr>
              <w:pStyle w:val="ChronTabledetails"/>
              <w:spacing w:before="20"/>
            </w:pPr>
            <w:r>
              <w:t>remainder commenced 10 May 2019 (s 2)</w:t>
            </w:r>
          </w:p>
        </w:tc>
      </w:tr>
      <w:tr w:rsidR="00930A11"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30A11" w:rsidRPr="00935D4E" w:rsidRDefault="0000187E" w:rsidP="0000187E">
            <w:pPr>
              <w:pStyle w:val="ChronTable"/>
            </w:pPr>
            <w:r>
              <w:t>9</w:t>
            </w:r>
          </w:p>
        </w:tc>
        <w:tc>
          <w:tcPr>
            <w:tcW w:w="6480" w:type="dxa"/>
            <w:tcBorders>
              <w:top w:val="nil"/>
              <w:left w:val="nil"/>
              <w:right w:val="nil"/>
            </w:tcBorders>
            <w:shd w:val="clear" w:color="000000" w:fill="auto"/>
          </w:tcPr>
          <w:p w:rsidR="00930A11" w:rsidRDefault="0000187E" w:rsidP="0000187E">
            <w:pPr>
              <w:pStyle w:val="ChronTable"/>
            </w:pPr>
            <w:r>
              <w:t>Electoral Amendment Regulation 2019 (No 1)</w:t>
            </w:r>
          </w:p>
        </w:tc>
      </w:tr>
      <w:tr w:rsidR="00930A11"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30A11" w:rsidRPr="00935D4E" w:rsidRDefault="00930A11" w:rsidP="0037695B">
            <w:pPr>
              <w:pStyle w:val="ChronTabledetails"/>
            </w:pPr>
          </w:p>
        </w:tc>
        <w:tc>
          <w:tcPr>
            <w:tcW w:w="6480" w:type="dxa"/>
            <w:tcBorders>
              <w:top w:val="nil"/>
              <w:left w:val="nil"/>
              <w:right w:val="nil"/>
            </w:tcBorders>
            <w:shd w:val="clear" w:color="000000" w:fill="auto"/>
          </w:tcPr>
          <w:p w:rsidR="00930A11" w:rsidRDefault="0000187E" w:rsidP="00E37D82">
            <w:pPr>
              <w:pStyle w:val="ChronTabledetails"/>
              <w:spacing w:before="20"/>
            </w:pPr>
            <w:r>
              <w:t>made under the Electoral Act 1992</w:t>
            </w:r>
          </w:p>
          <w:p w:rsidR="0000187E" w:rsidRDefault="0000187E" w:rsidP="00E37D82">
            <w:pPr>
              <w:pStyle w:val="ChronTabledetails"/>
              <w:spacing w:before="20"/>
            </w:pPr>
            <w:r>
              <w:t>notified LR 23 May 2019</w:t>
            </w:r>
          </w:p>
          <w:p w:rsidR="0000187E" w:rsidRDefault="0000187E" w:rsidP="00E37D82">
            <w:pPr>
              <w:pStyle w:val="ChronTabledetails"/>
              <w:spacing w:before="20"/>
            </w:pPr>
            <w:r>
              <w:t>s 1, s 2 commenced 23 May 2019 (LA s 75 (1))</w:t>
            </w:r>
          </w:p>
          <w:p w:rsidR="0000187E" w:rsidRDefault="0000187E" w:rsidP="00E37D82">
            <w:pPr>
              <w:pStyle w:val="ChronTabledetails"/>
              <w:spacing w:before="20"/>
            </w:pPr>
            <w:r>
              <w:t>remainder commenced 24 May 2019 (s 2)</w:t>
            </w:r>
          </w:p>
        </w:tc>
      </w:tr>
      <w:tr w:rsidR="008B125B" w:rsidRPr="00935D4E" w:rsidTr="008C280E">
        <w:tblPrEx>
          <w:tblBorders>
            <w:bottom w:val="none" w:sz="0" w:space="0" w:color="auto"/>
          </w:tblBorders>
        </w:tblPrEx>
        <w:trPr>
          <w:cantSplit/>
        </w:trPr>
        <w:tc>
          <w:tcPr>
            <w:tcW w:w="840" w:type="dxa"/>
            <w:tcBorders>
              <w:top w:val="nil"/>
              <w:left w:val="nil"/>
              <w:bottom w:val="nil"/>
              <w:right w:val="nil"/>
            </w:tcBorders>
            <w:shd w:val="clear" w:color="000000" w:fill="auto"/>
          </w:tcPr>
          <w:p w:rsidR="008B125B" w:rsidRPr="00935D4E" w:rsidRDefault="008B125B" w:rsidP="008B125B">
            <w:pPr>
              <w:pStyle w:val="ChronTable"/>
            </w:pPr>
            <w:r>
              <w:t>10</w:t>
            </w:r>
          </w:p>
        </w:tc>
        <w:tc>
          <w:tcPr>
            <w:tcW w:w="6480" w:type="dxa"/>
            <w:tcBorders>
              <w:top w:val="nil"/>
              <w:left w:val="nil"/>
              <w:bottom w:val="nil"/>
              <w:right w:val="nil"/>
            </w:tcBorders>
            <w:shd w:val="clear" w:color="000000" w:fill="auto"/>
          </w:tcPr>
          <w:p w:rsidR="008B125B" w:rsidRDefault="008B125B" w:rsidP="008B125B">
            <w:pPr>
              <w:pStyle w:val="ChronTable"/>
            </w:pPr>
            <w:r>
              <w:t>Gambling and Racing Control (Code of Practice) Amendment Regulation 2019 (No 1)</w:t>
            </w:r>
          </w:p>
        </w:tc>
      </w:tr>
      <w:tr w:rsidR="008B125B"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8B125B" w:rsidRPr="00935D4E" w:rsidRDefault="008B125B" w:rsidP="0037695B">
            <w:pPr>
              <w:pStyle w:val="ChronTabledetails"/>
            </w:pPr>
          </w:p>
        </w:tc>
        <w:tc>
          <w:tcPr>
            <w:tcW w:w="6480" w:type="dxa"/>
            <w:tcBorders>
              <w:top w:val="nil"/>
              <w:left w:val="nil"/>
              <w:right w:val="nil"/>
            </w:tcBorders>
            <w:shd w:val="clear" w:color="000000" w:fill="auto"/>
          </w:tcPr>
          <w:p w:rsidR="008B125B" w:rsidRDefault="008B125B" w:rsidP="00E37D82">
            <w:pPr>
              <w:pStyle w:val="ChronTabledetails"/>
              <w:spacing w:before="20"/>
            </w:pPr>
            <w:r>
              <w:t>made under the Gambling and Racing Control Act 1999</w:t>
            </w:r>
          </w:p>
          <w:p w:rsidR="008B125B" w:rsidRDefault="008B125B" w:rsidP="00E37D82">
            <w:pPr>
              <w:pStyle w:val="ChronTabledetails"/>
              <w:spacing w:before="20"/>
            </w:pPr>
            <w:r>
              <w:t>notified LR 24 May 2019</w:t>
            </w:r>
          </w:p>
          <w:p w:rsidR="008B125B" w:rsidRDefault="008B125B" w:rsidP="00E37D82">
            <w:pPr>
              <w:pStyle w:val="ChronTabledetails"/>
              <w:spacing w:before="20"/>
            </w:pPr>
            <w:r>
              <w:t>s 1, s 2 commenced 24 May 2019 (LA s 75 (1))</w:t>
            </w:r>
          </w:p>
          <w:p w:rsidR="0087493A" w:rsidRPr="007D4539" w:rsidRDefault="0087493A" w:rsidP="00E37D82">
            <w:pPr>
              <w:pStyle w:val="ChronTabledetails"/>
              <w:spacing w:before="20"/>
            </w:pPr>
            <w:r w:rsidRPr="007D4539">
              <w:t>remainder commence</w:t>
            </w:r>
            <w:r>
              <w:t>d</w:t>
            </w:r>
            <w:r w:rsidRPr="007D4539">
              <w:t xml:space="preserve"> 26 May 2019 (s 2)</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AA5900">
            <w:pPr>
              <w:pStyle w:val="ChronTable"/>
            </w:pPr>
            <w:r>
              <w:t>11</w:t>
            </w:r>
          </w:p>
        </w:tc>
        <w:tc>
          <w:tcPr>
            <w:tcW w:w="6480" w:type="dxa"/>
            <w:tcBorders>
              <w:top w:val="nil"/>
              <w:left w:val="nil"/>
              <w:right w:val="nil"/>
            </w:tcBorders>
            <w:shd w:val="clear" w:color="000000" w:fill="auto"/>
          </w:tcPr>
          <w:p w:rsidR="00AA5900" w:rsidRDefault="006B5E13" w:rsidP="00AA5900">
            <w:pPr>
              <w:pStyle w:val="ChronTable"/>
            </w:pPr>
            <w:r w:rsidRPr="006B5E13">
              <w:t>Court Procedures Amendment Rules 2019 (No 1)</w:t>
            </w:r>
          </w:p>
        </w:tc>
      </w:tr>
      <w:tr w:rsidR="00AA5900" w:rsidRPr="00935D4E" w:rsidTr="008C280E">
        <w:tblPrEx>
          <w:tblBorders>
            <w:bottom w:val="none" w:sz="0" w:space="0" w:color="auto"/>
          </w:tblBorders>
        </w:tblPrEx>
        <w:trPr>
          <w:cantSplit/>
          <w:trHeight w:val="684"/>
        </w:trPr>
        <w:tc>
          <w:tcPr>
            <w:tcW w:w="840" w:type="dxa"/>
            <w:tcBorders>
              <w:top w:val="nil"/>
              <w:left w:val="nil"/>
              <w:right w:val="nil"/>
            </w:tcBorders>
            <w:shd w:val="clear" w:color="000000" w:fill="auto"/>
          </w:tcPr>
          <w:p w:rsidR="00AA5900" w:rsidRPr="00935D4E" w:rsidRDefault="00AA5900" w:rsidP="0037695B">
            <w:pPr>
              <w:pStyle w:val="ChronTabledetails"/>
            </w:pPr>
          </w:p>
        </w:tc>
        <w:tc>
          <w:tcPr>
            <w:tcW w:w="6480" w:type="dxa"/>
            <w:tcBorders>
              <w:top w:val="nil"/>
              <w:left w:val="nil"/>
              <w:right w:val="nil"/>
            </w:tcBorders>
            <w:shd w:val="clear" w:color="000000" w:fill="auto"/>
          </w:tcPr>
          <w:p w:rsidR="00AA5900" w:rsidRDefault="006B5E13" w:rsidP="00E37D82">
            <w:pPr>
              <w:pStyle w:val="ChronTabledetails"/>
              <w:spacing w:before="20"/>
            </w:pPr>
            <w:r>
              <w:t>made under the Court Procedures Act 2004</w:t>
            </w:r>
          </w:p>
          <w:p w:rsidR="006B5E13" w:rsidRDefault="006B5E13" w:rsidP="00E37D82">
            <w:pPr>
              <w:pStyle w:val="ChronTabledetails"/>
              <w:spacing w:before="20"/>
            </w:pPr>
            <w:r>
              <w:t>notified LR 27 June 2019</w:t>
            </w:r>
          </w:p>
          <w:p w:rsidR="006B5E13" w:rsidRDefault="006B5E13" w:rsidP="00E37D82">
            <w:pPr>
              <w:pStyle w:val="ChronTabledetails"/>
              <w:spacing w:before="20"/>
            </w:pPr>
            <w:r>
              <w:t>r 1, r 2 commenced 27 June 2019 (LA s 75 (1))</w:t>
            </w:r>
          </w:p>
          <w:p w:rsidR="00E9658E" w:rsidRPr="00C26445" w:rsidRDefault="00E9658E" w:rsidP="00E37D82">
            <w:pPr>
              <w:pStyle w:val="ChronTabledetails"/>
              <w:spacing w:before="20"/>
            </w:pPr>
            <w:r w:rsidRPr="00C26445">
              <w:t>remainder commence</w:t>
            </w:r>
            <w:r>
              <w:t>d</w:t>
            </w:r>
            <w:r w:rsidRPr="00C26445">
              <w:t xml:space="preserve"> 1 July 2019 (r 2)</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AA5900">
            <w:pPr>
              <w:pStyle w:val="ChronTable"/>
            </w:pPr>
            <w:r>
              <w:t>12</w:t>
            </w:r>
          </w:p>
        </w:tc>
        <w:tc>
          <w:tcPr>
            <w:tcW w:w="6480" w:type="dxa"/>
            <w:tcBorders>
              <w:top w:val="nil"/>
              <w:left w:val="nil"/>
              <w:right w:val="nil"/>
            </w:tcBorders>
            <w:shd w:val="clear" w:color="000000" w:fill="auto"/>
          </w:tcPr>
          <w:p w:rsidR="00AA5900" w:rsidRDefault="006B5E13" w:rsidP="00AA5900">
            <w:pPr>
              <w:pStyle w:val="ChronTable"/>
            </w:pPr>
            <w:r w:rsidRPr="006B5E13">
              <w:t>Victims of Crime (Financial Assistance) Amendment Regulation 2019 (No</w:t>
            </w:r>
            <w:r>
              <w:t> </w:t>
            </w:r>
            <w:r w:rsidRPr="006B5E13">
              <w:t>1)</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37695B">
            <w:pPr>
              <w:pStyle w:val="ChronTabledetails"/>
            </w:pPr>
          </w:p>
        </w:tc>
        <w:tc>
          <w:tcPr>
            <w:tcW w:w="6480" w:type="dxa"/>
            <w:tcBorders>
              <w:top w:val="nil"/>
              <w:left w:val="nil"/>
              <w:right w:val="nil"/>
            </w:tcBorders>
            <w:shd w:val="clear" w:color="000000" w:fill="auto"/>
          </w:tcPr>
          <w:p w:rsidR="000453CB" w:rsidRDefault="000453CB" w:rsidP="000453CB">
            <w:pPr>
              <w:pStyle w:val="ChronTabledetails"/>
              <w:spacing w:before="20"/>
            </w:pPr>
            <w:r>
              <w:t xml:space="preserve">made under the </w:t>
            </w:r>
            <w:r w:rsidR="005A2560">
              <w:t>Victims of Crime (Financial Assistance) Act 2016</w:t>
            </w:r>
          </w:p>
          <w:p w:rsidR="000453CB" w:rsidRDefault="000453CB" w:rsidP="000453CB">
            <w:pPr>
              <w:pStyle w:val="ChronTabledetails"/>
            </w:pPr>
            <w:r>
              <w:t>notified LR 27 June 2019</w:t>
            </w:r>
          </w:p>
          <w:p w:rsidR="00AA5900" w:rsidRDefault="000453CB" w:rsidP="00C26445">
            <w:pPr>
              <w:pStyle w:val="ChronTabledetails"/>
            </w:pPr>
            <w:r>
              <w:t>s 1, s 2 commenced 27 June 2019 (LA s 75 (1))</w:t>
            </w:r>
          </w:p>
          <w:p w:rsidR="00E9658E" w:rsidRPr="00C26445" w:rsidRDefault="00E9658E" w:rsidP="00C26445">
            <w:pPr>
              <w:pStyle w:val="ChronTabledetails"/>
            </w:pPr>
            <w:r w:rsidRPr="00C26445">
              <w:t>remainder commence</w:t>
            </w:r>
            <w:r>
              <w:t>d</w:t>
            </w:r>
            <w:r w:rsidRPr="00C26445">
              <w:t xml:space="preserve"> 1 July 2019 (s 2)</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AA5900">
            <w:pPr>
              <w:pStyle w:val="ChronTable"/>
            </w:pPr>
            <w:r>
              <w:t>13</w:t>
            </w:r>
          </w:p>
        </w:tc>
        <w:tc>
          <w:tcPr>
            <w:tcW w:w="6480" w:type="dxa"/>
            <w:tcBorders>
              <w:top w:val="nil"/>
              <w:left w:val="nil"/>
              <w:right w:val="nil"/>
            </w:tcBorders>
            <w:shd w:val="clear" w:color="000000" w:fill="auto"/>
          </w:tcPr>
          <w:p w:rsidR="00AA5900" w:rsidRDefault="006B5E13" w:rsidP="00AA5900">
            <w:pPr>
              <w:pStyle w:val="ChronTable"/>
            </w:pPr>
            <w:r w:rsidRPr="006B5E13">
              <w:t>Road Transport (Offences) Amendment Regulation 2019 (No 1)</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37695B">
            <w:pPr>
              <w:pStyle w:val="ChronTabledetails"/>
            </w:pPr>
          </w:p>
        </w:tc>
        <w:tc>
          <w:tcPr>
            <w:tcW w:w="6480" w:type="dxa"/>
            <w:tcBorders>
              <w:top w:val="nil"/>
              <w:left w:val="nil"/>
              <w:right w:val="nil"/>
            </w:tcBorders>
            <w:shd w:val="clear" w:color="000000" w:fill="auto"/>
          </w:tcPr>
          <w:p w:rsidR="00CE7932" w:rsidRDefault="00CE7932" w:rsidP="00CE7932">
            <w:pPr>
              <w:pStyle w:val="ChronTabledetails"/>
              <w:spacing w:before="20"/>
            </w:pPr>
            <w:r>
              <w:t xml:space="preserve">made under the </w:t>
            </w:r>
            <w:r w:rsidRPr="00E37D82">
              <w:t>Road Transport (</w:t>
            </w:r>
            <w:r>
              <w:t>General</w:t>
            </w:r>
            <w:r w:rsidRPr="00E37D82">
              <w:t>) Act 1999</w:t>
            </w:r>
          </w:p>
          <w:p w:rsidR="00CE7932" w:rsidRDefault="00CE7932" w:rsidP="00CE7932">
            <w:pPr>
              <w:pStyle w:val="ChronTabledetails"/>
            </w:pPr>
            <w:r>
              <w:t>notified LR 27 June 2019</w:t>
            </w:r>
          </w:p>
          <w:p w:rsidR="00AA5900" w:rsidRDefault="00CE7932" w:rsidP="00840863">
            <w:pPr>
              <w:pStyle w:val="ChronTabledetails"/>
            </w:pPr>
            <w:r>
              <w:t>s 1, s 2 commenced 27 June 2019 (LA s 75 (1))</w:t>
            </w:r>
          </w:p>
          <w:p w:rsidR="00E9658E" w:rsidRDefault="00E9658E" w:rsidP="00840863">
            <w:pPr>
              <w:pStyle w:val="ChronTabledetails"/>
            </w:pPr>
            <w:r w:rsidRPr="00840863">
              <w:t>remainder commence</w:t>
            </w:r>
            <w:r>
              <w:t>d</w:t>
            </w:r>
            <w:r w:rsidRPr="00840863">
              <w:t xml:space="preserve"> 1 July 2019 (s 2)</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AA5900">
            <w:pPr>
              <w:pStyle w:val="ChronTable"/>
            </w:pPr>
            <w:r>
              <w:t>14</w:t>
            </w:r>
          </w:p>
        </w:tc>
        <w:tc>
          <w:tcPr>
            <w:tcW w:w="6480" w:type="dxa"/>
            <w:tcBorders>
              <w:top w:val="nil"/>
              <w:left w:val="nil"/>
              <w:right w:val="nil"/>
            </w:tcBorders>
            <w:shd w:val="clear" w:color="000000" w:fill="auto"/>
          </w:tcPr>
          <w:p w:rsidR="00AA5900" w:rsidRDefault="006B5E13" w:rsidP="00AA5900">
            <w:pPr>
              <w:pStyle w:val="ChronTable"/>
            </w:pPr>
            <w:r w:rsidRPr="006B5E13">
              <w:t>Road Transport (Road Rules) Amendment Regulation 2019 (No 1)</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37695B">
            <w:pPr>
              <w:pStyle w:val="ChronTabledetails"/>
            </w:pPr>
          </w:p>
        </w:tc>
        <w:tc>
          <w:tcPr>
            <w:tcW w:w="6480" w:type="dxa"/>
            <w:tcBorders>
              <w:top w:val="nil"/>
              <w:left w:val="nil"/>
              <w:right w:val="nil"/>
            </w:tcBorders>
            <w:shd w:val="clear" w:color="000000" w:fill="auto"/>
          </w:tcPr>
          <w:p w:rsidR="00CE7932" w:rsidRDefault="00CE7932" w:rsidP="00CE7932">
            <w:pPr>
              <w:pStyle w:val="ChronTabledetails"/>
              <w:spacing w:before="20"/>
            </w:pPr>
            <w:r>
              <w:t xml:space="preserve">made under the </w:t>
            </w:r>
            <w:r w:rsidR="00597FDE" w:rsidRPr="00E37D82">
              <w:t>Road Transport (</w:t>
            </w:r>
            <w:r w:rsidR="00597FDE">
              <w:t>General</w:t>
            </w:r>
            <w:r w:rsidR="00597FDE" w:rsidRPr="00E37D82">
              <w:t>) Act 1999</w:t>
            </w:r>
            <w:r w:rsidR="00597FDE">
              <w:t xml:space="preserve"> and </w:t>
            </w:r>
            <w:r w:rsidRPr="00E37D82">
              <w:t>Road Transport (Safety and Traffic Management) Act 1999</w:t>
            </w:r>
          </w:p>
          <w:p w:rsidR="00CE7932" w:rsidRDefault="00CE7932" w:rsidP="00CE7932">
            <w:pPr>
              <w:pStyle w:val="ChronTabledetails"/>
            </w:pPr>
            <w:r>
              <w:t>notified LR 27 June 2019</w:t>
            </w:r>
          </w:p>
          <w:p w:rsidR="00AA5900" w:rsidRDefault="00CE7932" w:rsidP="00840863">
            <w:pPr>
              <w:pStyle w:val="ChronTabledetails"/>
            </w:pPr>
            <w:r>
              <w:t>s 1, s 2 commenced 27 June 2019 (LA s 75 (1))</w:t>
            </w:r>
          </w:p>
          <w:p w:rsidR="00E9658E" w:rsidRDefault="00E9658E" w:rsidP="00840863">
            <w:pPr>
              <w:pStyle w:val="ChronTabledetails"/>
            </w:pPr>
            <w:r w:rsidRPr="00840863">
              <w:t>remainder commence</w:t>
            </w:r>
            <w:r>
              <w:t>d</w:t>
            </w:r>
            <w:r w:rsidRPr="00840863">
              <w:t xml:space="preserve"> 1 July 2019 (s 2)</w:t>
            </w:r>
          </w:p>
        </w:tc>
      </w:tr>
      <w:tr w:rsidR="00A12A3B"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12A3B" w:rsidRPr="00935D4E" w:rsidRDefault="00A12A3B" w:rsidP="00CA62EE">
            <w:pPr>
              <w:pStyle w:val="ChronTable"/>
            </w:pPr>
            <w:r>
              <w:lastRenderedPageBreak/>
              <w:t>15</w:t>
            </w:r>
          </w:p>
        </w:tc>
        <w:tc>
          <w:tcPr>
            <w:tcW w:w="6480" w:type="dxa"/>
            <w:tcBorders>
              <w:top w:val="nil"/>
              <w:left w:val="nil"/>
              <w:right w:val="nil"/>
            </w:tcBorders>
            <w:shd w:val="clear" w:color="000000" w:fill="auto"/>
          </w:tcPr>
          <w:p w:rsidR="00A12A3B" w:rsidRDefault="00A12A3B" w:rsidP="00CA62EE">
            <w:pPr>
              <w:pStyle w:val="ChronTable"/>
            </w:pPr>
            <w:r w:rsidRPr="00A12A3B">
              <w:t>Road Transport (Public Passenger Services) Amendment Regulation 2019 (No 1)</w:t>
            </w:r>
          </w:p>
        </w:tc>
      </w:tr>
      <w:tr w:rsidR="00A12A3B"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12A3B" w:rsidRPr="00935D4E" w:rsidRDefault="00A12A3B" w:rsidP="00CA62EE">
            <w:pPr>
              <w:pStyle w:val="ChronTabledetails"/>
            </w:pPr>
          </w:p>
        </w:tc>
        <w:tc>
          <w:tcPr>
            <w:tcW w:w="6480" w:type="dxa"/>
            <w:tcBorders>
              <w:top w:val="nil"/>
              <w:left w:val="nil"/>
              <w:right w:val="nil"/>
            </w:tcBorders>
            <w:shd w:val="clear" w:color="000000" w:fill="auto"/>
          </w:tcPr>
          <w:p w:rsidR="00A12A3B" w:rsidRDefault="00A12A3B" w:rsidP="00CA62EE">
            <w:pPr>
              <w:pStyle w:val="ChronTabledetails"/>
              <w:spacing w:before="20"/>
            </w:pPr>
            <w:r>
              <w:t xml:space="preserve">made under the </w:t>
            </w:r>
            <w:r w:rsidRPr="00A12A3B">
              <w:t>Road Transport (Public Passenger Services) Act 2001</w:t>
            </w:r>
          </w:p>
          <w:p w:rsidR="00A12A3B" w:rsidRDefault="00A12A3B" w:rsidP="00CA62EE">
            <w:pPr>
              <w:pStyle w:val="ChronTabledetails"/>
            </w:pPr>
            <w:r>
              <w:t>notified LR 1 July 2019</w:t>
            </w:r>
          </w:p>
          <w:p w:rsidR="008B68CC" w:rsidRDefault="00A12A3B" w:rsidP="00160F64">
            <w:pPr>
              <w:pStyle w:val="ChronTabledetails"/>
            </w:pPr>
            <w:r>
              <w:t xml:space="preserve">s 1, s 2 commenced </w:t>
            </w:r>
            <w:r w:rsidR="00A310C1">
              <w:t>1 July</w:t>
            </w:r>
            <w:r>
              <w:t xml:space="preserve"> 2019 (LA s 75 (1))</w:t>
            </w:r>
          </w:p>
          <w:p w:rsidR="000B494A" w:rsidRDefault="000B494A" w:rsidP="00160F64">
            <w:pPr>
              <w:pStyle w:val="ChronTabledetails"/>
            </w:pPr>
            <w:r w:rsidRPr="00160F64">
              <w:t>ss 5-7 commence</w:t>
            </w:r>
            <w:r>
              <w:t>d</w:t>
            </w:r>
            <w:r w:rsidRPr="00160F64">
              <w:t xml:space="preserve"> 18 September 2019 (s 2 (2))</w:t>
            </w:r>
          </w:p>
          <w:p w:rsidR="000B494A" w:rsidRPr="00160F64" w:rsidRDefault="000B494A" w:rsidP="00160F64">
            <w:pPr>
              <w:pStyle w:val="ChronTabledetails"/>
            </w:pPr>
            <w:r w:rsidRPr="00D2200E">
              <w:t>remainder commence</w:t>
            </w:r>
            <w:r>
              <w:t>d</w:t>
            </w:r>
            <w:r w:rsidRPr="00D2200E">
              <w:t xml:space="preserve"> 15 July 2019 (s 2 (1))</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AA5900">
            <w:pPr>
              <w:pStyle w:val="ChronTable"/>
            </w:pPr>
            <w:r>
              <w:t>16</w:t>
            </w:r>
          </w:p>
        </w:tc>
        <w:tc>
          <w:tcPr>
            <w:tcW w:w="6480" w:type="dxa"/>
            <w:tcBorders>
              <w:top w:val="nil"/>
              <w:left w:val="nil"/>
              <w:right w:val="nil"/>
            </w:tcBorders>
            <w:shd w:val="clear" w:color="000000" w:fill="auto"/>
          </w:tcPr>
          <w:p w:rsidR="00AA5900" w:rsidRDefault="006B5E13" w:rsidP="00AA5900">
            <w:pPr>
              <w:pStyle w:val="ChronTable"/>
            </w:pPr>
            <w:r w:rsidRPr="006B5E13">
              <w:t xml:space="preserve">Gaming Machine Amendment Regulation 2019 (No </w:t>
            </w:r>
            <w:r w:rsidR="00B80677">
              <w:t>1</w:t>
            </w:r>
            <w:r w:rsidRPr="006B5E13">
              <w:t>)</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37695B">
            <w:pPr>
              <w:pStyle w:val="ChronTabledetails"/>
            </w:pPr>
          </w:p>
        </w:tc>
        <w:tc>
          <w:tcPr>
            <w:tcW w:w="6480" w:type="dxa"/>
            <w:tcBorders>
              <w:top w:val="nil"/>
              <w:left w:val="nil"/>
              <w:right w:val="nil"/>
            </w:tcBorders>
            <w:shd w:val="clear" w:color="000000" w:fill="auto"/>
          </w:tcPr>
          <w:p w:rsidR="00CE7932" w:rsidRDefault="00CE7932" w:rsidP="00CE7932">
            <w:pPr>
              <w:pStyle w:val="ChronTabledetails"/>
              <w:spacing w:before="20"/>
            </w:pPr>
            <w:r>
              <w:t xml:space="preserve">made under the </w:t>
            </w:r>
            <w:r w:rsidR="00B80677">
              <w:t>Gaming Machine Act 2004</w:t>
            </w:r>
          </w:p>
          <w:p w:rsidR="00CE7932" w:rsidRDefault="00CE7932" w:rsidP="00CE7932">
            <w:pPr>
              <w:pStyle w:val="ChronTabledetails"/>
            </w:pPr>
            <w:r>
              <w:t>notified LR 2</w:t>
            </w:r>
            <w:r w:rsidR="00B80677">
              <w:t>8</w:t>
            </w:r>
            <w:r>
              <w:t xml:space="preserve"> June 2019</w:t>
            </w:r>
          </w:p>
          <w:p w:rsidR="00AA5900" w:rsidRDefault="00CE7932" w:rsidP="005B7C2F">
            <w:pPr>
              <w:pStyle w:val="ChronTabledetails"/>
            </w:pPr>
            <w:r>
              <w:t>s 1, s 2 commenced 2</w:t>
            </w:r>
            <w:r w:rsidR="00B80677">
              <w:t>8</w:t>
            </w:r>
            <w:r>
              <w:t xml:space="preserve"> June 2019 (LA s 75 (1))</w:t>
            </w:r>
          </w:p>
          <w:p w:rsidR="00E9658E" w:rsidRDefault="00E9658E" w:rsidP="005B7C2F">
            <w:pPr>
              <w:pStyle w:val="ChronTabledetails"/>
            </w:pPr>
            <w:r w:rsidRPr="005B7C2F">
              <w:t>remainder commence</w:t>
            </w:r>
            <w:r>
              <w:t>d</w:t>
            </w:r>
            <w:r w:rsidRPr="005B7C2F">
              <w:t xml:space="preserve"> 1 July 2019 (s 2)</w:t>
            </w:r>
          </w:p>
        </w:tc>
      </w:tr>
      <w:tr w:rsidR="009957A8"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957A8" w:rsidRPr="00935D4E" w:rsidRDefault="009957A8" w:rsidP="009957A8">
            <w:pPr>
              <w:pStyle w:val="ChronTable"/>
            </w:pPr>
            <w:r>
              <w:t>17</w:t>
            </w:r>
          </w:p>
        </w:tc>
        <w:tc>
          <w:tcPr>
            <w:tcW w:w="6480" w:type="dxa"/>
            <w:tcBorders>
              <w:top w:val="nil"/>
              <w:left w:val="nil"/>
              <w:right w:val="nil"/>
            </w:tcBorders>
            <w:shd w:val="clear" w:color="000000" w:fill="auto"/>
          </w:tcPr>
          <w:p w:rsidR="009957A8" w:rsidRDefault="009957A8" w:rsidP="009957A8">
            <w:pPr>
              <w:pStyle w:val="ChronTable"/>
            </w:pPr>
            <w:r w:rsidRPr="006B5E13">
              <w:t>Building (General) Amendment Regulation 2019 (No 1)</w:t>
            </w:r>
          </w:p>
        </w:tc>
      </w:tr>
      <w:tr w:rsidR="009957A8"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957A8" w:rsidRPr="00935D4E" w:rsidRDefault="009957A8" w:rsidP="009957A8">
            <w:pPr>
              <w:pStyle w:val="ChronTabledetails"/>
            </w:pPr>
          </w:p>
        </w:tc>
        <w:tc>
          <w:tcPr>
            <w:tcW w:w="6480" w:type="dxa"/>
            <w:tcBorders>
              <w:top w:val="nil"/>
              <w:left w:val="nil"/>
              <w:right w:val="nil"/>
            </w:tcBorders>
            <w:shd w:val="clear" w:color="000000" w:fill="auto"/>
          </w:tcPr>
          <w:p w:rsidR="009957A8" w:rsidRDefault="009957A8" w:rsidP="009957A8">
            <w:pPr>
              <w:pStyle w:val="ChronTabledetails"/>
              <w:spacing w:before="20"/>
            </w:pPr>
            <w:r>
              <w:t>made under the Building Act 2004</w:t>
            </w:r>
          </w:p>
          <w:p w:rsidR="009957A8" w:rsidRDefault="009957A8" w:rsidP="009957A8">
            <w:pPr>
              <w:pStyle w:val="ChronTabledetails"/>
            </w:pPr>
            <w:r>
              <w:t>notified LR 28 June 2019</w:t>
            </w:r>
          </w:p>
          <w:p w:rsidR="009957A8" w:rsidRDefault="009957A8" w:rsidP="001244E9">
            <w:pPr>
              <w:pStyle w:val="ChronTabledetails"/>
            </w:pPr>
            <w:r>
              <w:t>s 1, s 2 commenced 28 June 2019 (LA s 75 (1))</w:t>
            </w:r>
          </w:p>
          <w:p w:rsidR="005277E8" w:rsidRPr="001244E9" w:rsidRDefault="005277E8" w:rsidP="001244E9">
            <w:pPr>
              <w:pStyle w:val="ChronTabledetails"/>
            </w:pPr>
            <w:r w:rsidRPr="001244E9">
              <w:t>remainder commence</w:t>
            </w:r>
            <w:r>
              <w:t>d</w:t>
            </w:r>
            <w:r w:rsidRPr="001244E9">
              <w:t xml:space="preserve"> 1 October 2019 (s 2)</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AA5900">
            <w:pPr>
              <w:pStyle w:val="ChronTable"/>
            </w:pPr>
            <w:r>
              <w:t>1</w:t>
            </w:r>
            <w:r w:rsidR="009957A8">
              <w:t>8</w:t>
            </w:r>
          </w:p>
        </w:tc>
        <w:tc>
          <w:tcPr>
            <w:tcW w:w="6480" w:type="dxa"/>
            <w:tcBorders>
              <w:top w:val="nil"/>
              <w:left w:val="nil"/>
              <w:right w:val="nil"/>
            </w:tcBorders>
            <w:shd w:val="clear" w:color="000000" w:fill="auto"/>
          </w:tcPr>
          <w:p w:rsidR="00AA5900" w:rsidRDefault="009957A8" w:rsidP="00AA5900">
            <w:pPr>
              <w:pStyle w:val="ChronTable"/>
            </w:pPr>
            <w:r w:rsidRPr="009957A8">
              <w:t>Magistrates Court (Agents Infringement Notices) Amendment Regulation 2019 (No 1)</w:t>
            </w:r>
          </w:p>
        </w:tc>
      </w:tr>
      <w:tr w:rsidR="00AA590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AA5900" w:rsidRPr="00935D4E" w:rsidRDefault="00AA5900" w:rsidP="0037695B">
            <w:pPr>
              <w:pStyle w:val="ChronTabledetails"/>
            </w:pPr>
          </w:p>
        </w:tc>
        <w:tc>
          <w:tcPr>
            <w:tcW w:w="6480" w:type="dxa"/>
            <w:tcBorders>
              <w:top w:val="nil"/>
              <w:left w:val="nil"/>
              <w:right w:val="nil"/>
            </w:tcBorders>
            <w:shd w:val="clear" w:color="000000" w:fill="auto"/>
          </w:tcPr>
          <w:p w:rsidR="00CE7932" w:rsidRDefault="00CE7932" w:rsidP="00CE7932">
            <w:pPr>
              <w:pStyle w:val="ChronTabledetails"/>
              <w:spacing w:before="20"/>
            </w:pPr>
            <w:r>
              <w:t xml:space="preserve">made under the </w:t>
            </w:r>
            <w:r w:rsidR="009957A8">
              <w:t>Magistrates Court Act 1930</w:t>
            </w:r>
          </w:p>
          <w:p w:rsidR="00CE7932" w:rsidRDefault="00CE7932" w:rsidP="00CE7932">
            <w:pPr>
              <w:pStyle w:val="ChronTabledetails"/>
            </w:pPr>
            <w:r>
              <w:t xml:space="preserve">notified LR </w:t>
            </w:r>
            <w:r w:rsidR="00D9208A">
              <w:t>4 July</w:t>
            </w:r>
            <w:r>
              <w:t xml:space="preserve"> 2019</w:t>
            </w:r>
          </w:p>
          <w:p w:rsidR="00CE7932" w:rsidRDefault="00CE7932" w:rsidP="00CE7932">
            <w:pPr>
              <w:pStyle w:val="ChronTabledetails"/>
            </w:pPr>
            <w:r>
              <w:t xml:space="preserve">s 1, s 2 commenced </w:t>
            </w:r>
            <w:r w:rsidR="007761A9">
              <w:t xml:space="preserve">4 </w:t>
            </w:r>
            <w:r w:rsidR="00D9208A">
              <w:t>July</w:t>
            </w:r>
            <w:r>
              <w:t xml:space="preserve"> 2019 (LA s 75 (1))</w:t>
            </w:r>
          </w:p>
          <w:p w:rsidR="00E77BEF" w:rsidRPr="00E40219" w:rsidRDefault="00CE7932" w:rsidP="00CE7932">
            <w:pPr>
              <w:pStyle w:val="ChronTabledetails"/>
              <w:spacing w:before="20"/>
            </w:pPr>
            <w:r w:rsidRPr="00E40219">
              <w:t>remainder commence</w:t>
            </w:r>
            <w:r w:rsidR="00D9208A" w:rsidRPr="00E40219">
              <w:t>d 5 July 2019 (s 2)</w:t>
            </w:r>
          </w:p>
        </w:tc>
      </w:tr>
      <w:tr w:rsidR="00932153"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32153" w:rsidRPr="00935D4E" w:rsidRDefault="00932153" w:rsidP="00932153">
            <w:pPr>
              <w:pStyle w:val="ChronTable"/>
            </w:pPr>
            <w:r>
              <w:t>19</w:t>
            </w:r>
          </w:p>
        </w:tc>
        <w:tc>
          <w:tcPr>
            <w:tcW w:w="6480" w:type="dxa"/>
            <w:tcBorders>
              <w:top w:val="nil"/>
              <w:left w:val="nil"/>
              <w:right w:val="nil"/>
            </w:tcBorders>
            <w:shd w:val="clear" w:color="000000" w:fill="auto"/>
          </w:tcPr>
          <w:p w:rsidR="00932153" w:rsidRDefault="002E5556" w:rsidP="00932153">
            <w:pPr>
              <w:pStyle w:val="ChronTable"/>
            </w:pPr>
            <w:r>
              <w:t>Government Agencies (Land Acquisition Reporting) Regulation 2019</w:t>
            </w:r>
          </w:p>
        </w:tc>
      </w:tr>
      <w:tr w:rsidR="00932153"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932153" w:rsidRPr="00935D4E" w:rsidRDefault="00932153" w:rsidP="0037695B">
            <w:pPr>
              <w:pStyle w:val="ChronTabledetails"/>
            </w:pPr>
          </w:p>
        </w:tc>
        <w:tc>
          <w:tcPr>
            <w:tcW w:w="6480" w:type="dxa"/>
            <w:tcBorders>
              <w:top w:val="nil"/>
              <w:left w:val="nil"/>
              <w:right w:val="nil"/>
            </w:tcBorders>
            <w:shd w:val="clear" w:color="000000" w:fill="auto"/>
          </w:tcPr>
          <w:p w:rsidR="00932153" w:rsidRDefault="002E5556" w:rsidP="00CE7932">
            <w:pPr>
              <w:pStyle w:val="ChronTabledetails"/>
              <w:spacing w:before="20"/>
            </w:pPr>
            <w:r>
              <w:t>made under the Government Agencies (Land Acquisition Reporting) Act 2018</w:t>
            </w:r>
          </w:p>
          <w:p w:rsidR="002E5556" w:rsidRDefault="002E5556" w:rsidP="00CE7932">
            <w:pPr>
              <w:pStyle w:val="ChronTabledetails"/>
              <w:spacing w:before="20"/>
            </w:pPr>
            <w:r>
              <w:t>notified LR 5 August 2019</w:t>
            </w:r>
          </w:p>
          <w:p w:rsidR="002E5556" w:rsidRDefault="002E5556" w:rsidP="00CE7932">
            <w:pPr>
              <w:pStyle w:val="ChronTabledetails"/>
              <w:spacing w:before="20"/>
            </w:pPr>
            <w:r>
              <w:t>s 1, s 2 commenced 5 August 2019 (LA s 75 (1))</w:t>
            </w:r>
          </w:p>
          <w:p w:rsidR="002E5556" w:rsidRDefault="002E5556" w:rsidP="00CE7932">
            <w:pPr>
              <w:pStyle w:val="ChronTabledetails"/>
              <w:spacing w:before="20"/>
            </w:pPr>
            <w:r>
              <w:t>remainder commenced 6 August 2019 (s 2)</w:t>
            </w:r>
          </w:p>
        </w:tc>
      </w:tr>
      <w:tr w:rsidR="00D65D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65D10" w:rsidRPr="00935D4E" w:rsidRDefault="00D65D10" w:rsidP="009D5762">
            <w:pPr>
              <w:pStyle w:val="ChronTable"/>
            </w:pPr>
            <w:r>
              <w:t>20</w:t>
            </w:r>
          </w:p>
        </w:tc>
        <w:tc>
          <w:tcPr>
            <w:tcW w:w="6480" w:type="dxa"/>
            <w:tcBorders>
              <w:top w:val="nil"/>
              <w:left w:val="nil"/>
              <w:right w:val="nil"/>
            </w:tcBorders>
            <w:shd w:val="clear" w:color="000000" w:fill="auto"/>
          </w:tcPr>
          <w:p w:rsidR="00D65D10" w:rsidRDefault="00D65D10" w:rsidP="009D5762">
            <w:pPr>
              <w:pStyle w:val="ChronTable"/>
            </w:pPr>
            <w:r>
              <w:t>Magistrates Court (Lakes Infringement Notices) Amendment Regulation 2019 (No 2)</w:t>
            </w:r>
          </w:p>
        </w:tc>
      </w:tr>
      <w:tr w:rsidR="00D65D10"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65D10" w:rsidRPr="00935D4E" w:rsidRDefault="00D65D10" w:rsidP="009D5762">
            <w:pPr>
              <w:pStyle w:val="ChronTabledetails"/>
            </w:pPr>
          </w:p>
        </w:tc>
        <w:tc>
          <w:tcPr>
            <w:tcW w:w="6480" w:type="dxa"/>
            <w:tcBorders>
              <w:top w:val="nil"/>
              <w:left w:val="nil"/>
              <w:right w:val="nil"/>
            </w:tcBorders>
            <w:shd w:val="clear" w:color="000000" w:fill="auto"/>
          </w:tcPr>
          <w:p w:rsidR="00D65D10" w:rsidRDefault="00D65D10" w:rsidP="009D5762">
            <w:pPr>
              <w:pStyle w:val="ChronTabledetails"/>
              <w:spacing w:before="20"/>
            </w:pPr>
            <w:r>
              <w:t>made under the Magistrates Court Act 1930</w:t>
            </w:r>
          </w:p>
          <w:p w:rsidR="00D65D10" w:rsidRDefault="00D65D10" w:rsidP="009D5762">
            <w:pPr>
              <w:pStyle w:val="ChronTabledetails"/>
              <w:spacing w:before="20"/>
            </w:pPr>
            <w:r>
              <w:t>notified LR 19 August 2019</w:t>
            </w:r>
          </w:p>
          <w:p w:rsidR="00D65D10" w:rsidRDefault="00D65D10" w:rsidP="009D5762">
            <w:pPr>
              <w:pStyle w:val="ChronTabledetails"/>
              <w:spacing w:before="20"/>
            </w:pPr>
            <w:r>
              <w:t>s 1, s 2 commenced 19 August 2019 (LA s 75 (1))</w:t>
            </w:r>
          </w:p>
          <w:p w:rsidR="00D65D10" w:rsidRDefault="00D65D10" w:rsidP="009D5762">
            <w:pPr>
              <w:pStyle w:val="ChronTabledetails"/>
              <w:spacing w:before="20"/>
            </w:pPr>
            <w:r>
              <w:t>remainder commenced 20 August 2019 (s 2)</w:t>
            </w:r>
          </w:p>
        </w:tc>
      </w:tr>
      <w:tr w:rsidR="0057105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71059" w:rsidRPr="00935D4E" w:rsidRDefault="00571059" w:rsidP="00571059">
            <w:pPr>
              <w:pStyle w:val="ChronTable"/>
            </w:pPr>
            <w:r>
              <w:lastRenderedPageBreak/>
              <w:t>21</w:t>
            </w:r>
          </w:p>
        </w:tc>
        <w:tc>
          <w:tcPr>
            <w:tcW w:w="6480" w:type="dxa"/>
            <w:tcBorders>
              <w:top w:val="nil"/>
              <w:left w:val="nil"/>
              <w:right w:val="nil"/>
            </w:tcBorders>
            <w:shd w:val="clear" w:color="000000" w:fill="auto"/>
          </w:tcPr>
          <w:p w:rsidR="00571059" w:rsidRDefault="00AC68D1" w:rsidP="00571059">
            <w:pPr>
              <w:pStyle w:val="ChronTable"/>
            </w:pPr>
            <w:r>
              <w:t>Eggs (Labelling and Sale) Regulation 2019</w:t>
            </w:r>
          </w:p>
        </w:tc>
      </w:tr>
      <w:tr w:rsidR="0057105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71059" w:rsidRPr="00935D4E" w:rsidRDefault="00571059" w:rsidP="009D5762">
            <w:pPr>
              <w:pStyle w:val="ChronTabledetails"/>
            </w:pPr>
          </w:p>
        </w:tc>
        <w:tc>
          <w:tcPr>
            <w:tcW w:w="6480" w:type="dxa"/>
            <w:tcBorders>
              <w:top w:val="nil"/>
              <w:left w:val="nil"/>
              <w:right w:val="nil"/>
            </w:tcBorders>
            <w:shd w:val="clear" w:color="000000" w:fill="auto"/>
          </w:tcPr>
          <w:p w:rsidR="009829C7" w:rsidRDefault="009829C7" w:rsidP="009829C7">
            <w:pPr>
              <w:pStyle w:val="ChronTabledetails"/>
              <w:spacing w:before="20"/>
            </w:pPr>
            <w:r>
              <w:t xml:space="preserve">made under the </w:t>
            </w:r>
            <w:r w:rsidR="00510C77">
              <w:t>Eggs (Labelling and Sale)</w:t>
            </w:r>
            <w:r>
              <w:t xml:space="preserve"> Act </w:t>
            </w:r>
            <w:r w:rsidR="00510C77">
              <w:t>200</w:t>
            </w:r>
            <w:r>
              <w:t>1</w:t>
            </w:r>
          </w:p>
          <w:p w:rsidR="009829C7" w:rsidRDefault="009829C7" w:rsidP="009829C7">
            <w:pPr>
              <w:pStyle w:val="ChronTabledetails"/>
              <w:ind w:right="-18"/>
            </w:pPr>
            <w:r w:rsidRPr="0033517B">
              <w:t xml:space="preserve">taken to have been notified LR </w:t>
            </w:r>
            <w:r>
              <w:t>2</w:t>
            </w:r>
            <w:r w:rsidR="00510C77">
              <w:t>6</w:t>
            </w:r>
            <w:r>
              <w:t xml:space="preserve"> </w:t>
            </w:r>
            <w:r w:rsidR="00510C77">
              <w:t>February</w:t>
            </w:r>
            <w:r w:rsidRPr="0033517B">
              <w:t xml:space="preserve"> 201</w:t>
            </w:r>
            <w:r w:rsidR="00510C77">
              <w:t>9</w:t>
            </w:r>
            <w:r w:rsidRPr="0033517B">
              <w:t xml:space="preserve"> (see</w:t>
            </w:r>
            <w:r>
              <w:t xml:space="preserve"> </w:t>
            </w:r>
            <w:r w:rsidR="00510C77" w:rsidRPr="00510C77">
              <w:t>Consumer Protection Legislation Amendment Act 2019</w:t>
            </w:r>
            <w:r>
              <w:t xml:space="preserve"> </w:t>
            </w:r>
            <w:r w:rsidRPr="00E86BF9">
              <w:t>A201</w:t>
            </w:r>
            <w:r w:rsidR="00510C77">
              <w:t>9</w:t>
            </w:r>
            <w:r w:rsidRPr="00E86BF9">
              <w:t>-</w:t>
            </w:r>
            <w:r w:rsidR="00510C77">
              <w:t>2</w:t>
            </w:r>
            <w:r w:rsidRPr="00E86BF9">
              <w:t xml:space="preserve">, s 4 </w:t>
            </w:r>
            <w:r>
              <w:t>(2) (a))</w:t>
            </w:r>
          </w:p>
          <w:p w:rsidR="009829C7" w:rsidRDefault="009829C7" w:rsidP="009829C7">
            <w:pPr>
              <w:pStyle w:val="ChronTabledetails"/>
            </w:pPr>
            <w:r>
              <w:t>s 1 commenced 2</w:t>
            </w:r>
            <w:r w:rsidR="009D6AD5">
              <w:t>6</w:t>
            </w:r>
            <w:r>
              <w:t xml:space="preserve"> </w:t>
            </w:r>
            <w:r w:rsidR="009D6AD5">
              <w:t>February</w:t>
            </w:r>
            <w:r>
              <w:t xml:space="preserve"> 201</w:t>
            </w:r>
            <w:r w:rsidR="009D6AD5">
              <w:t>9</w:t>
            </w:r>
            <w:r>
              <w:t xml:space="preserve"> (LA s 75 (1))</w:t>
            </w:r>
          </w:p>
          <w:p w:rsidR="009829C7" w:rsidRDefault="009829C7" w:rsidP="009829C7">
            <w:pPr>
              <w:pStyle w:val="ChronTabledetails"/>
            </w:pPr>
            <w:r>
              <w:t>remainder commenced 2</w:t>
            </w:r>
            <w:r w:rsidR="009D6AD5">
              <w:t>6</w:t>
            </w:r>
            <w:r>
              <w:t xml:space="preserve"> </w:t>
            </w:r>
            <w:r w:rsidR="009D6AD5">
              <w:t>August</w:t>
            </w:r>
            <w:r>
              <w:t xml:space="preserve"> 201</w:t>
            </w:r>
            <w:r w:rsidR="009D6AD5">
              <w:t>9</w:t>
            </w:r>
            <w:r>
              <w:t xml:space="preserve"> </w:t>
            </w:r>
            <w:r w:rsidRPr="0033517B">
              <w:t xml:space="preserve">(see </w:t>
            </w:r>
            <w:r w:rsidR="009D6AD5" w:rsidRPr="00510C77">
              <w:t>Consumer Protection Legislation Amendment Act 2019</w:t>
            </w:r>
            <w:r>
              <w:t xml:space="preserve"> </w:t>
            </w:r>
            <w:r w:rsidRPr="00E86BF9">
              <w:t>A201</w:t>
            </w:r>
            <w:r w:rsidR="009D6AD5">
              <w:t>9</w:t>
            </w:r>
            <w:r w:rsidRPr="00E86BF9">
              <w:t>-</w:t>
            </w:r>
            <w:r w:rsidR="009D6AD5">
              <w:t>2</w:t>
            </w:r>
            <w:r w:rsidRPr="00E86BF9">
              <w:t xml:space="preserve">, s 4 </w:t>
            </w:r>
            <w:r>
              <w:t>(2) (b))</w:t>
            </w:r>
          </w:p>
          <w:p w:rsidR="00571059" w:rsidRDefault="009829C7" w:rsidP="00510C77">
            <w:pPr>
              <w:pStyle w:val="ChronTabledetails"/>
              <w:spacing w:before="20"/>
              <w:ind w:left="720" w:hanging="720"/>
            </w:pPr>
            <w:r>
              <w:rPr>
                <w:i/>
              </w:rPr>
              <w:t>Note</w:t>
            </w:r>
            <w:r w:rsidRPr="00510C77">
              <w:rPr>
                <w:i/>
              </w:rPr>
              <w:tab/>
            </w:r>
            <w:r w:rsidRPr="00510C77">
              <w:t xml:space="preserve">This regulation was made as part of the </w:t>
            </w:r>
            <w:r w:rsidR="009D6AD5" w:rsidRPr="00510C77">
              <w:t>Consumer Protection Legislation Amendment Act 2019</w:t>
            </w:r>
            <w:r w:rsidRPr="00510C77">
              <w:t xml:space="preserve"> (see A201</w:t>
            </w:r>
            <w:r w:rsidR="009D6AD5">
              <w:t>9</w:t>
            </w:r>
            <w:r w:rsidRPr="00510C77">
              <w:t>-</w:t>
            </w:r>
            <w:r w:rsidR="009D6AD5">
              <w:t>2</w:t>
            </w:r>
            <w:r w:rsidRPr="00510C77">
              <w:t xml:space="preserve"> sch 2) and is taken to have been made under the </w:t>
            </w:r>
            <w:r w:rsidR="009D6AD5">
              <w:t>Eggs (Labelling and Sale)</w:t>
            </w:r>
            <w:r w:rsidRPr="00510C77">
              <w:t xml:space="preserve"> Act </w:t>
            </w:r>
            <w:r w:rsidR="009D6AD5">
              <w:t>200</w:t>
            </w:r>
            <w:r w:rsidRPr="00510C77">
              <w:t>1 A</w:t>
            </w:r>
            <w:r w:rsidR="009D6AD5">
              <w:t>200</w:t>
            </w:r>
            <w:r w:rsidRPr="00510C77">
              <w:t>1-</w:t>
            </w:r>
            <w:r w:rsidR="009D6AD5">
              <w:t>83</w:t>
            </w:r>
            <w:r w:rsidRPr="00510C77">
              <w:t xml:space="preserve"> (see A201</w:t>
            </w:r>
            <w:r w:rsidR="009D6AD5">
              <w:t>9</w:t>
            </w:r>
            <w:r w:rsidRPr="00510C77">
              <w:t>-</w:t>
            </w:r>
            <w:r w:rsidR="009D6AD5">
              <w:t>2</w:t>
            </w:r>
            <w:r w:rsidRPr="00510C77">
              <w:t>, s 4 (1))</w:t>
            </w:r>
          </w:p>
        </w:tc>
      </w:tr>
      <w:tr w:rsidR="0057105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71059" w:rsidRPr="00935D4E" w:rsidRDefault="00571059" w:rsidP="007F7FD0">
            <w:pPr>
              <w:pStyle w:val="ChronTable"/>
            </w:pPr>
            <w:r>
              <w:t>22</w:t>
            </w:r>
          </w:p>
        </w:tc>
        <w:tc>
          <w:tcPr>
            <w:tcW w:w="6480" w:type="dxa"/>
            <w:tcBorders>
              <w:top w:val="nil"/>
              <w:left w:val="nil"/>
              <w:right w:val="nil"/>
            </w:tcBorders>
            <w:shd w:val="clear" w:color="000000" w:fill="auto"/>
          </w:tcPr>
          <w:p w:rsidR="00571059" w:rsidRDefault="00571059" w:rsidP="007F7FD0">
            <w:pPr>
              <w:pStyle w:val="ChronTable"/>
            </w:pPr>
            <w:r w:rsidRPr="006B5E13">
              <w:t xml:space="preserve">Gaming Machine Amendment Regulation 2019 (No </w:t>
            </w:r>
            <w:r w:rsidR="005E650A">
              <w:t>2</w:t>
            </w:r>
            <w:r w:rsidRPr="006B5E13">
              <w:t>)</w:t>
            </w:r>
          </w:p>
        </w:tc>
      </w:tr>
      <w:tr w:rsidR="0057105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71059" w:rsidRPr="00935D4E" w:rsidRDefault="00571059" w:rsidP="007F7FD0">
            <w:pPr>
              <w:pStyle w:val="ChronTabledetails"/>
            </w:pPr>
          </w:p>
        </w:tc>
        <w:tc>
          <w:tcPr>
            <w:tcW w:w="6480" w:type="dxa"/>
            <w:tcBorders>
              <w:top w:val="nil"/>
              <w:left w:val="nil"/>
              <w:right w:val="nil"/>
            </w:tcBorders>
            <w:shd w:val="clear" w:color="000000" w:fill="auto"/>
          </w:tcPr>
          <w:p w:rsidR="00571059" w:rsidRDefault="00571059" w:rsidP="007F7FD0">
            <w:pPr>
              <w:pStyle w:val="ChronTabledetails"/>
              <w:spacing w:before="20"/>
            </w:pPr>
            <w:r>
              <w:t>made under the Gaming Machine Act 2004</w:t>
            </w:r>
          </w:p>
          <w:p w:rsidR="00571059" w:rsidRDefault="00571059" w:rsidP="007F7FD0">
            <w:pPr>
              <w:pStyle w:val="ChronTabledetails"/>
            </w:pPr>
            <w:r>
              <w:t>notified LR 2</w:t>
            </w:r>
            <w:r w:rsidR="00AC68D1">
              <w:t>7</w:t>
            </w:r>
            <w:r>
              <w:t xml:space="preserve"> </w:t>
            </w:r>
            <w:r w:rsidR="00AC68D1">
              <w:t>August</w:t>
            </w:r>
            <w:r>
              <w:t xml:space="preserve"> 2019</w:t>
            </w:r>
          </w:p>
          <w:p w:rsidR="00571059" w:rsidRDefault="00571059" w:rsidP="007F7FD0">
            <w:pPr>
              <w:pStyle w:val="ChronTabledetails"/>
            </w:pPr>
            <w:r>
              <w:t>s 1, s 2 commenced 2</w:t>
            </w:r>
            <w:r w:rsidR="00AC68D1">
              <w:t>7</w:t>
            </w:r>
            <w:r>
              <w:t xml:space="preserve"> </w:t>
            </w:r>
            <w:r w:rsidR="00AC68D1">
              <w:t>August</w:t>
            </w:r>
            <w:r>
              <w:t xml:space="preserve"> 2019 (LA s 75 (1))</w:t>
            </w:r>
          </w:p>
          <w:p w:rsidR="00571059" w:rsidRDefault="00571059" w:rsidP="007F7FD0">
            <w:pPr>
              <w:pStyle w:val="ChronTabledetails"/>
            </w:pPr>
            <w:r w:rsidRPr="005B7C2F">
              <w:t>remainder commence</w:t>
            </w:r>
            <w:r>
              <w:t>d</w:t>
            </w:r>
            <w:r w:rsidRPr="005B7C2F">
              <w:t xml:space="preserve"> </w:t>
            </w:r>
            <w:r w:rsidR="00AC68D1">
              <w:t>28</w:t>
            </w:r>
            <w:r w:rsidRPr="005B7C2F">
              <w:t xml:space="preserve"> </w:t>
            </w:r>
            <w:r w:rsidR="00AC68D1">
              <w:t>August</w:t>
            </w:r>
            <w:r w:rsidRPr="005B7C2F">
              <w:t xml:space="preserve"> 2019 (s 2)</w:t>
            </w:r>
          </w:p>
        </w:tc>
      </w:tr>
      <w:tr w:rsidR="00D05A95"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05A95" w:rsidRPr="00935D4E" w:rsidRDefault="00D05A95" w:rsidP="00D05A95">
            <w:pPr>
              <w:pStyle w:val="ChronTable"/>
            </w:pPr>
            <w:r>
              <w:t>23</w:t>
            </w:r>
          </w:p>
        </w:tc>
        <w:tc>
          <w:tcPr>
            <w:tcW w:w="6480" w:type="dxa"/>
            <w:tcBorders>
              <w:top w:val="nil"/>
              <w:left w:val="nil"/>
              <w:right w:val="nil"/>
            </w:tcBorders>
            <w:shd w:val="clear" w:color="000000" w:fill="auto"/>
          </w:tcPr>
          <w:p w:rsidR="00D05A95" w:rsidRDefault="00D05A95" w:rsidP="00D05A95">
            <w:pPr>
              <w:pStyle w:val="ChronTable"/>
            </w:pPr>
            <w:r>
              <w:t>Medicines, Poisons and Therapeutic Goods Amendment Regulation 2019 (No 1)</w:t>
            </w:r>
          </w:p>
        </w:tc>
      </w:tr>
      <w:tr w:rsidR="00D05A95"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05A95" w:rsidRPr="00935D4E" w:rsidRDefault="00D05A95" w:rsidP="007F7FD0">
            <w:pPr>
              <w:pStyle w:val="ChronTabledetails"/>
            </w:pPr>
          </w:p>
        </w:tc>
        <w:tc>
          <w:tcPr>
            <w:tcW w:w="6480" w:type="dxa"/>
            <w:tcBorders>
              <w:top w:val="nil"/>
              <w:left w:val="nil"/>
              <w:right w:val="nil"/>
            </w:tcBorders>
            <w:shd w:val="clear" w:color="000000" w:fill="auto"/>
          </w:tcPr>
          <w:p w:rsidR="00D05A95" w:rsidRDefault="00D05A95" w:rsidP="007F7FD0">
            <w:pPr>
              <w:pStyle w:val="ChronTabledetails"/>
              <w:spacing w:before="20"/>
            </w:pPr>
            <w:r>
              <w:t>made under the Medicines, Poisons and Therapeutic Goods Act 2008</w:t>
            </w:r>
          </w:p>
          <w:p w:rsidR="002B06BA" w:rsidRDefault="00D05A95" w:rsidP="007F7FD0">
            <w:pPr>
              <w:pStyle w:val="ChronTabledetails"/>
              <w:spacing w:before="20"/>
            </w:pPr>
            <w:r>
              <w:t xml:space="preserve">notified LR 12 September </w:t>
            </w:r>
            <w:r w:rsidR="002B06BA">
              <w:t>2019</w:t>
            </w:r>
          </w:p>
          <w:p w:rsidR="00D05A95" w:rsidRDefault="002B06BA" w:rsidP="007F7FD0">
            <w:pPr>
              <w:pStyle w:val="ChronTabledetails"/>
              <w:spacing w:before="20"/>
            </w:pPr>
            <w:r>
              <w:t>s 1, s 2 commenced 12 September 2019 (LA s 75 (1))</w:t>
            </w:r>
          </w:p>
          <w:p w:rsidR="002B06BA" w:rsidRDefault="002B06BA" w:rsidP="007F7FD0">
            <w:pPr>
              <w:pStyle w:val="ChronTabledetails"/>
              <w:spacing w:before="20"/>
            </w:pPr>
            <w:r>
              <w:t>remainder commenced 13 September 2019 (s 2)</w:t>
            </w:r>
          </w:p>
        </w:tc>
      </w:tr>
      <w:tr w:rsidR="00D05A95"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05A95" w:rsidRPr="00935D4E" w:rsidRDefault="00D05A95" w:rsidP="00D05A95">
            <w:pPr>
              <w:pStyle w:val="ChronTable"/>
            </w:pPr>
            <w:r>
              <w:t>24</w:t>
            </w:r>
          </w:p>
        </w:tc>
        <w:tc>
          <w:tcPr>
            <w:tcW w:w="6480" w:type="dxa"/>
            <w:tcBorders>
              <w:top w:val="nil"/>
              <w:left w:val="nil"/>
              <w:right w:val="nil"/>
            </w:tcBorders>
            <w:shd w:val="clear" w:color="000000" w:fill="auto"/>
          </w:tcPr>
          <w:p w:rsidR="00D05A95" w:rsidRDefault="002B06BA" w:rsidP="00D05A95">
            <w:pPr>
              <w:pStyle w:val="ChronTable"/>
            </w:pPr>
            <w:r>
              <w:t>Government Procurement (Secure Local Jobs) Amendment Regulation 2019 (No 1)</w:t>
            </w:r>
          </w:p>
        </w:tc>
      </w:tr>
      <w:tr w:rsidR="00D05A95"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05A95" w:rsidRPr="00935D4E" w:rsidRDefault="00D05A95" w:rsidP="007F7FD0">
            <w:pPr>
              <w:pStyle w:val="ChronTabledetails"/>
            </w:pPr>
          </w:p>
        </w:tc>
        <w:tc>
          <w:tcPr>
            <w:tcW w:w="6480" w:type="dxa"/>
            <w:tcBorders>
              <w:top w:val="nil"/>
              <w:left w:val="nil"/>
              <w:right w:val="nil"/>
            </w:tcBorders>
            <w:shd w:val="clear" w:color="000000" w:fill="auto"/>
          </w:tcPr>
          <w:p w:rsidR="00D05A95" w:rsidRDefault="002B06BA" w:rsidP="007F7FD0">
            <w:pPr>
              <w:pStyle w:val="ChronTabledetails"/>
              <w:spacing w:before="20"/>
            </w:pPr>
            <w:r>
              <w:t>made under the Government Procurement Act 2001</w:t>
            </w:r>
          </w:p>
          <w:p w:rsidR="002B06BA" w:rsidRDefault="002B06BA" w:rsidP="007F7FD0">
            <w:pPr>
              <w:pStyle w:val="ChronTabledetails"/>
              <w:spacing w:before="20"/>
            </w:pPr>
            <w:r>
              <w:t>notified LR 12 September 2019</w:t>
            </w:r>
          </w:p>
          <w:p w:rsidR="002B06BA" w:rsidRDefault="002B06BA" w:rsidP="007F7FD0">
            <w:pPr>
              <w:pStyle w:val="ChronTabledetails"/>
              <w:spacing w:before="20"/>
            </w:pPr>
            <w:r>
              <w:t>s 1, s 2 commenced 12 September 2019 (LA s 75 (1))</w:t>
            </w:r>
          </w:p>
          <w:p w:rsidR="002C5F8D" w:rsidRPr="00BB54D4" w:rsidRDefault="002C5F8D" w:rsidP="007F7FD0">
            <w:pPr>
              <w:pStyle w:val="ChronTabledetails"/>
              <w:spacing w:before="20"/>
            </w:pPr>
            <w:r w:rsidRPr="00BB54D4">
              <w:t>remainder commence</w:t>
            </w:r>
            <w:r>
              <w:t>d 7 November 2019</w:t>
            </w:r>
            <w:r w:rsidRPr="00BB54D4">
              <w:t xml:space="preserve"> (s 2</w:t>
            </w:r>
            <w:r>
              <w:t xml:space="preserve"> and see</w:t>
            </w:r>
            <w:r w:rsidRPr="00BB54D4">
              <w:t xml:space="preserve"> Government Procurement (Secure Local Jobs) Amendment Regulation 2018 (No 1) SL2018-22 s</w:t>
            </w:r>
            <w:r>
              <w:t xml:space="preserve"> 2</w:t>
            </w:r>
            <w:r w:rsidRPr="00BB54D4">
              <w:t>)</w:t>
            </w:r>
          </w:p>
        </w:tc>
      </w:tr>
      <w:tr w:rsidR="007A2C2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A2C2C" w:rsidRPr="00935D4E" w:rsidRDefault="007A2C2C" w:rsidP="007A2C2C">
            <w:pPr>
              <w:pStyle w:val="ChronTable"/>
            </w:pPr>
            <w:r>
              <w:t>25</w:t>
            </w:r>
          </w:p>
        </w:tc>
        <w:tc>
          <w:tcPr>
            <w:tcW w:w="6480" w:type="dxa"/>
            <w:tcBorders>
              <w:top w:val="nil"/>
              <w:left w:val="nil"/>
              <w:right w:val="nil"/>
            </w:tcBorders>
            <w:shd w:val="clear" w:color="000000" w:fill="auto"/>
          </w:tcPr>
          <w:p w:rsidR="007A2C2C" w:rsidRDefault="007A2C2C" w:rsidP="007A2C2C">
            <w:pPr>
              <w:pStyle w:val="ChronTable"/>
            </w:pPr>
            <w:r>
              <w:t>Court Procedures Amendment Rules 2019 (No 2)</w:t>
            </w:r>
          </w:p>
        </w:tc>
      </w:tr>
      <w:tr w:rsidR="007A2C2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A2C2C" w:rsidRPr="00935D4E" w:rsidRDefault="007A2C2C" w:rsidP="007F7FD0">
            <w:pPr>
              <w:pStyle w:val="ChronTabledetails"/>
            </w:pPr>
          </w:p>
        </w:tc>
        <w:tc>
          <w:tcPr>
            <w:tcW w:w="6480" w:type="dxa"/>
            <w:tcBorders>
              <w:top w:val="nil"/>
              <w:left w:val="nil"/>
              <w:right w:val="nil"/>
            </w:tcBorders>
            <w:shd w:val="clear" w:color="000000" w:fill="auto"/>
          </w:tcPr>
          <w:p w:rsidR="007A2C2C" w:rsidRDefault="007A2C2C" w:rsidP="007F7FD0">
            <w:pPr>
              <w:pStyle w:val="ChronTabledetails"/>
              <w:spacing w:before="20"/>
            </w:pPr>
            <w:r>
              <w:t>made under the Court Procedures Act 2004</w:t>
            </w:r>
          </w:p>
          <w:p w:rsidR="007A2C2C" w:rsidRDefault="007A2C2C" w:rsidP="007F7FD0">
            <w:pPr>
              <w:pStyle w:val="ChronTabledetails"/>
              <w:spacing w:before="20"/>
            </w:pPr>
            <w:r>
              <w:t>notified LR 23 September 2019</w:t>
            </w:r>
          </w:p>
          <w:p w:rsidR="007A2C2C" w:rsidRDefault="007A2C2C" w:rsidP="007F7FD0">
            <w:pPr>
              <w:pStyle w:val="ChronTabledetails"/>
              <w:spacing w:before="20"/>
            </w:pPr>
            <w:r>
              <w:t>r 1, r 2 commenced 23 September 2019 (LA s 75 (1))</w:t>
            </w:r>
          </w:p>
          <w:p w:rsidR="007A2C2C" w:rsidRDefault="007A2C2C" w:rsidP="007F7FD0">
            <w:pPr>
              <w:pStyle w:val="ChronTabledetails"/>
              <w:spacing w:before="20"/>
            </w:pPr>
            <w:r>
              <w:t>remainder commenced 24 September 2019 (r 2)</w:t>
            </w:r>
          </w:p>
        </w:tc>
      </w:tr>
      <w:tr w:rsidR="007A2C2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A2C2C" w:rsidRPr="00935D4E" w:rsidRDefault="007A2C2C" w:rsidP="007A2C2C">
            <w:pPr>
              <w:pStyle w:val="ChronTable"/>
            </w:pPr>
            <w:r>
              <w:t>26</w:t>
            </w:r>
          </w:p>
        </w:tc>
        <w:tc>
          <w:tcPr>
            <w:tcW w:w="6480" w:type="dxa"/>
            <w:tcBorders>
              <w:top w:val="nil"/>
              <w:left w:val="nil"/>
              <w:right w:val="nil"/>
            </w:tcBorders>
            <w:shd w:val="clear" w:color="000000" w:fill="auto"/>
          </w:tcPr>
          <w:p w:rsidR="007A2C2C" w:rsidRDefault="007A2C2C" w:rsidP="007A2C2C">
            <w:pPr>
              <w:pStyle w:val="ChronTable"/>
            </w:pPr>
            <w:r>
              <w:t>Controlled Sports Regulation 2019</w:t>
            </w:r>
          </w:p>
        </w:tc>
      </w:tr>
      <w:tr w:rsidR="007A2C2C"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A2C2C" w:rsidRPr="00935D4E" w:rsidRDefault="007A2C2C" w:rsidP="007F7FD0">
            <w:pPr>
              <w:pStyle w:val="ChronTabledetails"/>
            </w:pPr>
          </w:p>
        </w:tc>
        <w:tc>
          <w:tcPr>
            <w:tcW w:w="6480" w:type="dxa"/>
            <w:tcBorders>
              <w:top w:val="nil"/>
              <w:left w:val="nil"/>
              <w:right w:val="nil"/>
            </w:tcBorders>
            <w:shd w:val="clear" w:color="000000" w:fill="auto"/>
          </w:tcPr>
          <w:p w:rsidR="007A2C2C" w:rsidRDefault="007A2C2C" w:rsidP="007F7FD0">
            <w:pPr>
              <w:pStyle w:val="ChronTabledetails"/>
              <w:spacing w:before="20"/>
            </w:pPr>
            <w:r>
              <w:t>made under the Controlled Sports Act 2019</w:t>
            </w:r>
          </w:p>
          <w:p w:rsidR="007A2C2C" w:rsidRDefault="007A2C2C" w:rsidP="007F7FD0">
            <w:pPr>
              <w:pStyle w:val="ChronTabledetails"/>
              <w:spacing w:before="20"/>
            </w:pPr>
            <w:r>
              <w:t>notified LR 23 September 2019</w:t>
            </w:r>
          </w:p>
          <w:p w:rsidR="007A2C2C" w:rsidRDefault="007A2C2C" w:rsidP="007F7FD0">
            <w:pPr>
              <w:pStyle w:val="ChronTabledetails"/>
              <w:spacing w:before="20"/>
            </w:pPr>
            <w:r>
              <w:t>s 1, s 2 commenced 23 September 2019 (LA s 75 (1))</w:t>
            </w:r>
          </w:p>
          <w:p w:rsidR="005E7BF9" w:rsidRPr="00C113BC" w:rsidRDefault="005E7BF9" w:rsidP="007F7FD0">
            <w:pPr>
              <w:pStyle w:val="ChronTabledetails"/>
              <w:spacing w:before="20"/>
            </w:pPr>
            <w:r w:rsidRPr="00C113BC">
              <w:t>remainder commence</w:t>
            </w:r>
            <w:r>
              <w:t>d</w:t>
            </w:r>
            <w:r w:rsidRPr="00C113BC">
              <w:t xml:space="preserve"> 11 October 2019 (s 2 and see Controlled Sports Act 2019 A2019-9 s 2)</w:t>
            </w:r>
          </w:p>
        </w:tc>
      </w:tr>
      <w:tr w:rsidR="002A242B"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A242B" w:rsidRPr="00935D4E" w:rsidRDefault="002A242B" w:rsidP="002A242B">
            <w:pPr>
              <w:pStyle w:val="ChronTable"/>
            </w:pPr>
            <w:r>
              <w:lastRenderedPageBreak/>
              <w:t>27</w:t>
            </w:r>
          </w:p>
        </w:tc>
        <w:tc>
          <w:tcPr>
            <w:tcW w:w="6480" w:type="dxa"/>
            <w:tcBorders>
              <w:top w:val="nil"/>
              <w:left w:val="nil"/>
              <w:right w:val="nil"/>
            </w:tcBorders>
            <w:shd w:val="clear" w:color="000000" w:fill="auto"/>
          </w:tcPr>
          <w:p w:rsidR="002A242B" w:rsidRDefault="002A242B" w:rsidP="002A242B">
            <w:pPr>
              <w:pStyle w:val="ChronTable"/>
            </w:pPr>
            <w:r w:rsidRPr="006B5E13">
              <w:t xml:space="preserve">Road Transport (Offences) Amendment Regulation 2019 (No </w:t>
            </w:r>
            <w:r>
              <w:t>2</w:t>
            </w:r>
            <w:r w:rsidRPr="006B5E13">
              <w:t>)</w:t>
            </w:r>
          </w:p>
        </w:tc>
      </w:tr>
      <w:tr w:rsidR="002A242B"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2A242B" w:rsidRPr="00935D4E" w:rsidRDefault="002A242B" w:rsidP="002A242B">
            <w:pPr>
              <w:pStyle w:val="ChronTabledetails"/>
            </w:pPr>
          </w:p>
        </w:tc>
        <w:tc>
          <w:tcPr>
            <w:tcW w:w="6480" w:type="dxa"/>
            <w:tcBorders>
              <w:top w:val="nil"/>
              <w:left w:val="nil"/>
              <w:right w:val="nil"/>
            </w:tcBorders>
            <w:shd w:val="clear" w:color="000000" w:fill="auto"/>
          </w:tcPr>
          <w:p w:rsidR="002A242B" w:rsidRDefault="002A242B" w:rsidP="002A242B">
            <w:pPr>
              <w:pStyle w:val="ChronTabledetails"/>
              <w:spacing w:before="20"/>
            </w:pPr>
            <w:r>
              <w:t xml:space="preserve">made under the </w:t>
            </w:r>
            <w:r w:rsidRPr="00E37D82">
              <w:t>Road Transport (</w:t>
            </w:r>
            <w:r>
              <w:t>General</w:t>
            </w:r>
            <w:r w:rsidRPr="00E37D82">
              <w:t>) Act 1999</w:t>
            </w:r>
          </w:p>
          <w:p w:rsidR="002A242B" w:rsidRDefault="002A242B" w:rsidP="002A242B">
            <w:pPr>
              <w:pStyle w:val="ChronTabledetails"/>
            </w:pPr>
            <w:r>
              <w:t>notified LR 27 September 2019</w:t>
            </w:r>
          </w:p>
          <w:p w:rsidR="002A242B" w:rsidRDefault="002A242B" w:rsidP="002725A8">
            <w:pPr>
              <w:pStyle w:val="ChronTabledetails"/>
            </w:pPr>
            <w:r>
              <w:t>s 1, s 2 commenced 27 September 2019 (LA s 75 (1))</w:t>
            </w:r>
          </w:p>
          <w:p w:rsidR="00BB54D4" w:rsidRPr="002725A8" w:rsidRDefault="00BB54D4" w:rsidP="002725A8">
            <w:pPr>
              <w:pStyle w:val="ChronTabledetails"/>
            </w:pPr>
            <w:r w:rsidRPr="002725A8">
              <w:t>remainder commence</w:t>
            </w:r>
            <w:r>
              <w:t>d</w:t>
            </w:r>
            <w:r w:rsidRPr="002725A8">
              <w:t xml:space="preserve"> 1 November 2019 (s 2)</w:t>
            </w:r>
          </w:p>
        </w:tc>
      </w:tr>
      <w:tr w:rsidR="005E7BF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E7BF9" w:rsidRPr="00935D4E" w:rsidRDefault="005E7BF9" w:rsidP="005E7BF9">
            <w:pPr>
              <w:pStyle w:val="ChronTable"/>
            </w:pPr>
            <w:r>
              <w:t>28</w:t>
            </w:r>
          </w:p>
        </w:tc>
        <w:tc>
          <w:tcPr>
            <w:tcW w:w="6480" w:type="dxa"/>
            <w:tcBorders>
              <w:top w:val="nil"/>
              <w:left w:val="nil"/>
              <w:right w:val="nil"/>
            </w:tcBorders>
            <w:shd w:val="clear" w:color="000000" w:fill="auto"/>
          </w:tcPr>
          <w:p w:rsidR="005E7BF9" w:rsidRDefault="00576511" w:rsidP="005E7BF9">
            <w:pPr>
              <w:pStyle w:val="ChronTable"/>
            </w:pPr>
            <w:r w:rsidRPr="00576511">
              <w:t>Motor Accident Injuries (Premiums and Administration) Regulation 2019</w:t>
            </w:r>
          </w:p>
        </w:tc>
      </w:tr>
      <w:tr w:rsidR="005E7BF9"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5E7BF9" w:rsidRPr="00935D4E" w:rsidRDefault="005E7BF9" w:rsidP="002A242B">
            <w:pPr>
              <w:pStyle w:val="ChronTabledetails"/>
            </w:pPr>
          </w:p>
        </w:tc>
        <w:tc>
          <w:tcPr>
            <w:tcW w:w="6480" w:type="dxa"/>
            <w:tcBorders>
              <w:top w:val="nil"/>
              <w:left w:val="nil"/>
              <w:right w:val="nil"/>
            </w:tcBorders>
            <w:shd w:val="clear" w:color="000000" w:fill="auto"/>
          </w:tcPr>
          <w:p w:rsidR="005E7BF9" w:rsidRDefault="00576511" w:rsidP="002A242B">
            <w:pPr>
              <w:pStyle w:val="ChronTabledetails"/>
              <w:spacing w:before="20"/>
            </w:pPr>
            <w:r>
              <w:t>made under the Motor Accident Injuries Act 2019</w:t>
            </w:r>
          </w:p>
          <w:p w:rsidR="00576511" w:rsidRDefault="00576511" w:rsidP="002A242B">
            <w:pPr>
              <w:pStyle w:val="ChronTabledetails"/>
              <w:spacing w:before="20"/>
            </w:pPr>
            <w:r>
              <w:t>notified LR 17 October 2019</w:t>
            </w:r>
          </w:p>
          <w:p w:rsidR="00576511" w:rsidRDefault="00576511" w:rsidP="002A242B">
            <w:pPr>
              <w:pStyle w:val="ChronTabledetails"/>
              <w:spacing w:before="20"/>
            </w:pPr>
            <w:r>
              <w:t>s 1, s 2 commenced 17 October 2019 (LA s 75 (1))</w:t>
            </w:r>
          </w:p>
          <w:p w:rsidR="00576511" w:rsidRPr="00576511" w:rsidRDefault="00576511" w:rsidP="002A242B">
            <w:pPr>
              <w:pStyle w:val="ChronTabledetails"/>
              <w:spacing w:before="20"/>
              <w:rPr>
                <w:u w:val="single"/>
              </w:rPr>
            </w:pPr>
            <w:r>
              <w:rPr>
                <w:u w:val="single"/>
              </w:rPr>
              <w:t xml:space="preserve">remainder commences 1 February 2020 (s 2 and see </w:t>
            </w:r>
            <w:r w:rsidR="008619CF">
              <w:rPr>
                <w:u w:val="single"/>
              </w:rPr>
              <w:t>Motor Accident Injuries Act 2019 A2019-12, s 2 (1) and CN2019-13)</w:t>
            </w:r>
          </w:p>
        </w:tc>
      </w:tr>
      <w:tr w:rsidR="0049529E"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49529E" w:rsidRPr="00935D4E" w:rsidRDefault="0049529E" w:rsidP="0049529E">
            <w:pPr>
              <w:pStyle w:val="ChronTable"/>
            </w:pPr>
            <w:r>
              <w:t>29</w:t>
            </w:r>
          </w:p>
        </w:tc>
        <w:tc>
          <w:tcPr>
            <w:tcW w:w="6480" w:type="dxa"/>
            <w:tcBorders>
              <w:top w:val="nil"/>
              <w:left w:val="nil"/>
              <w:right w:val="nil"/>
            </w:tcBorders>
            <w:shd w:val="clear" w:color="000000" w:fill="auto"/>
          </w:tcPr>
          <w:p w:rsidR="0049529E" w:rsidRDefault="00B62A6C" w:rsidP="0049529E">
            <w:pPr>
              <w:pStyle w:val="ChronTable"/>
            </w:pPr>
            <w:r>
              <w:t>Road Transport (Driver Licensing) Amendment Regulation 2019 (No 1)</w:t>
            </w:r>
          </w:p>
        </w:tc>
      </w:tr>
      <w:tr w:rsidR="0049529E"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49529E" w:rsidRPr="00935D4E" w:rsidRDefault="0049529E" w:rsidP="002A242B">
            <w:pPr>
              <w:pStyle w:val="ChronTabledetails"/>
            </w:pPr>
          </w:p>
        </w:tc>
        <w:tc>
          <w:tcPr>
            <w:tcW w:w="6480" w:type="dxa"/>
            <w:tcBorders>
              <w:top w:val="nil"/>
              <w:left w:val="nil"/>
              <w:right w:val="nil"/>
            </w:tcBorders>
            <w:shd w:val="clear" w:color="000000" w:fill="auto"/>
          </w:tcPr>
          <w:p w:rsidR="0049529E" w:rsidRDefault="00B62A6C" w:rsidP="002A242B">
            <w:pPr>
              <w:pStyle w:val="ChronTabledetails"/>
              <w:spacing w:before="20"/>
            </w:pPr>
            <w:r>
              <w:t>made under the Road Transport (Driver Licensing) Act 1999 and Road Transport (General) Act 1999</w:t>
            </w:r>
          </w:p>
          <w:p w:rsidR="00B62A6C" w:rsidRDefault="00B62A6C" w:rsidP="002A242B">
            <w:pPr>
              <w:pStyle w:val="ChronTabledetails"/>
              <w:spacing w:before="20"/>
            </w:pPr>
            <w:r>
              <w:t>notified LR 12 December 2019</w:t>
            </w:r>
          </w:p>
          <w:p w:rsidR="00B62A6C" w:rsidRDefault="00B62A6C" w:rsidP="002A242B">
            <w:pPr>
              <w:pStyle w:val="ChronTabledetails"/>
              <w:spacing w:before="20"/>
            </w:pPr>
            <w:r>
              <w:t>s 1, s 2 commenced 12 December 2019 (LA s 75 (1))</w:t>
            </w:r>
          </w:p>
          <w:p w:rsidR="00B62A6C" w:rsidRPr="00B62A6C" w:rsidRDefault="00B62A6C" w:rsidP="002A242B">
            <w:pPr>
              <w:pStyle w:val="ChronTabledetails"/>
              <w:spacing w:before="20"/>
              <w:rPr>
                <w:u w:val="single"/>
              </w:rPr>
            </w:pPr>
            <w:r>
              <w:rPr>
                <w:u w:val="single"/>
              </w:rPr>
              <w:t>remainder commences 1 January 2020 (s 2)</w:t>
            </w:r>
          </w:p>
        </w:tc>
      </w:tr>
      <w:tr w:rsidR="00C52BD1"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52BD1" w:rsidRPr="00935D4E" w:rsidRDefault="00C52BD1" w:rsidP="00C52BD1">
            <w:pPr>
              <w:pStyle w:val="ChronTable"/>
            </w:pPr>
            <w:r>
              <w:t>30</w:t>
            </w:r>
          </w:p>
        </w:tc>
        <w:tc>
          <w:tcPr>
            <w:tcW w:w="6480" w:type="dxa"/>
            <w:tcBorders>
              <w:top w:val="nil"/>
              <w:left w:val="nil"/>
              <w:right w:val="nil"/>
            </w:tcBorders>
            <w:shd w:val="clear" w:color="000000" w:fill="auto"/>
          </w:tcPr>
          <w:p w:rsidR="00C52BD1" w:rsidRDefault="00C52BD1" w:rsidP="00C52BD1">
            <w:pPr>
              <w:pStyle w:val="ChronTable"/>
            </w:pPr>
            <w:r>
              <w:t>Court Procedures Amendment Rules 2019 (No 3)</w:t>
            </w:r>
          </w:p>
        </w:tc>
      </w:tr>
      <w:tr w:rsidR="00C52BD1"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C52BD1" w:rsidRPr="00935D4E" w:rsidRDefault="00C52BD1" w:rsidP="002A242B">
            <w:pPr>
              <w:pStyle w:val="ChronTabledetails"/>
            </w:pPr>
          </w:p>
        </w:tc>
        <w:tc>
          <w:tcPr>
            <w:tcW w:w="6480" w:type="dxa"/>
            <w:tcBorders>
              <w:top w:val="nil"/>
              <w:left w:val="nil"/>
              <w:right w:val="nil"/>
            </w:tcBorders>
            <w:shd w:val="clear" w:color="000000" w:fill="auto"/>
          </w:tcPr>
          <w:p w:rsidR="00C52BD1" w:rsidRDefault="00C52BD1" w:rsidP="00C52BD1">
            <w:pPr>
              <w:pStyle w:val="ChronTabledetails"/>
              <w:spacing w:before="20"/>
            </w:pPr>
            <w:r>
              <w:t>made under the Court Procedures Act 2004</w:t>
            </w:r>
          </w:p>
          <w:p w:rsidR="00C52BD1" w:rsidRDefault="00C52BD1" w:rsidP="00C52BD1">
            <w:pPr>
              <w:pStyle w:val="ChronTabledetails"/>
              <w:spacing w:before="20"/>
            </w:pPr>
            <w:r>
              <w:t>notified LR 19 December 2019</w:t>
            </w:r>
          </w:p>
          <w:p w:rsidR="00C52BD1" w:rsidRDefault="00C52BD1" w:rsidP="00C52BD1">
            <w:pPr>
              <w:pStyle w:val="ChronTabledetails"/>
              <w:spacing w:before="20"/>
            </w:pPr>
            <w:r>
              <w:t>r 1, r 2 commenced 19 December 2019 (LA s 75 (1))</w:t>
            </w:r>
          </w:p>
          <w:p w:rsidR="00C52BD1" w:rsidRPr="00C52BD1" w:rsidRDefault="00C52BD1" w:rsidP="00C52BD1">
            <w:pPr>
              <w:pStyle w:val="ChronTabledetails"/>
              <w:spacing w:before="20"/>
              <w:rPr>
                <w:u w:val="single"/>
              </w:rPr>
            </w:pPr>
            <w:r w:rsidRPr="00C52BD1">
              <w:rPr>
                <w:u w:val="single"/>
              </w:rPr>
              <w:t>remainder commence</w:t>
            </w:r>
            <w:r>
              <w:rPr>
                <w:u w:val="single"/>
              </w:rPr>
              <w:t>s</w:t>
            </w:r>
            <w:r w:rsidRPr="00C52BD1">
              <w:rPr>
                <w:u w:val="single"/>
              </w:rPr>
              <w:t xml:space="preserve"> </w:t>
            </w:r>
            <w:r>
              <w:rPr>
                <w:u w:val="single"/>
              </w:rPr>
              <w:t>1</w:t>
            </w:r>
            <w:r w:rsidRPr="00C52BD1">
              <w:rPr>
                <w:u w:val="single"/>
              </w:rPr>
              <w:t xml:space="preserve"> </w:t>
            </w:r>
            <w:r>
              <w:rPr>
                <w:u w:val="single"/>
              </w:rPr>
              <w:t>January</w:t>
            </w:r>
            <w:r w:rsidRPr="00C52BD1">
              <w:rPr>
                <w:u w:val="single"/>
              </w:rPr>
              <w:t xml:space="preserve"> 20</w:t>
            </w:r>
            <w:r>
              <w:rPr>
                <w:u w:val="single"/>
              </w:rPr>
              <w:t>20</w:t>
            </w:r>
            <w:r w:rsidRPr="00C52BD1">
              <w:rPr>
                <w:u w:val="single"/>
              </w:rPr>
              <w:t xml:space="preserve"> (r 2)</w:t>
            </w:r>
          </w:p>
        </w:tc>
      </w:tr>
      <w:tr w:rsidR="00D055AD" w:rsidRPr="00935D4E" w:rsidTr="008C280E">
        <w:tblPrEx>
          <w:tblBorders>
            <w:bottom w:val="none" w:sz="0" w:space="0" w:color="auto"/>
          </w:tblBorders>
        </w:tblPrEx>
        <w:trPr>
          <w:cantSplit/>
        </w:trPr>
        <w:tc>
          <w:tcPr>
            <w:tcW w:w="840" w:type="dxa"/>
            <w:tcBorders>
              <w:top w:val="nil"/>
              <w:left w:val="nil"/>
              <w:bottom w:val="nil"/>
              <w:right w:val="nil"/>
            </w:tcBorders>
            <w:shd w:val="clear" w:color="000000" w:fill="auto"/>
          </w:tcPr>
          <w:p w:rsidR="00D055AD" w:rsidRPr="00935D4E" w:rsidRDefault="00D055AD" w:rsidP="00D055AD">
            <w:pPr>
              <w:pStyle w:val="ChronTable"/>
            </w:pPr>
            <w:r>
              <w:t>31</w:t>
            </w:r>
          </w:p>
        </w:tc>
        <w:tc>
          <w:tcPr>
            <w:tcW w:w="6480" w:type="dxa"/>
            <w:tcBorders>
              <w:top w:val="nil"/>
              <w:left w:val="nil"/>
              <w:bottom w:val="nil"/>
              <w:right w:val="nil"/>
            </w:tcBorders>
            <w:shd w:val="clear" w:color="000000" w:fill="auto"/>
          </w:tcPr>
          <w:p w:rsidR="00D055AD" w:rsidRDefault="00D055AD" w:rsidP="00D055AD">
            <w:pPr>
              <w:pStyle w:val="ChronTable"/>
            </w:pPr>
            <w:r>
              <w:t>Road Transport Legislation Amendment Regulation 2019 (No 1)</w:t>
            </w:r>
          </w:p>
        </w:tc>
      </w:tr>
      <w:tr w:rsidR="00D055AD"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D055AD" w:rsidRPr="00935D4E" w:rsidRDefault="00D055AD" w:rsidP="002A242B">
            <w:pPr>
              <w:pStyle w:val="ChronTabledetails"/>
            </w:pPr>
          </w:p>
        </w:tc>
        <w:tc>
          <w:tcPr>
            <w:tcW w:w="6480" w:type="dxa"/>
            <w:tcBorders>
              <w:top w:val="nil"/>
              <w:left w:val="nil"/>
              <w:right w:val="nil"/>
            </w:tcBorders>
            <w:shd w:val="clear" w:color="000000" w:fill="auto"/>
          </w:tcPr>
          <w:p w:rsidR="00D055AD" w:rsidRDefault="00D055AD" w:rsidP="00C52BD1">
            <w:pPr>
              <w:pStyle w:val="ChronTabledetails"/>
              <w:spacing w:before="20"/>
            </w:pPr>
            <w:r>
              <w:t xml:space="preserve">made under the </w:t>
            </w:r>
            <w:r w:rsidRPr="00D055AD">
              <w:t>Road Transport (General) Act 1999</w:t>
            </w:r>
            <w:r>
              <w:t xml:space="preserve">, </w:t>
            </w:r>
            <w:r w:rsidRPr="00D055AD">
              <w:t>Road Transport (Safety and Traffic Management) Act 1999</w:t>
            </w:r>
            <w:r>
              <w:t xml:space="preserve"> and </w:t>
            </w:r>
            <w:r w:rsidRPr="00D055AD">
              <w:t>Road Transport (Vehicle Registration) Act 1999</w:t>
            </w:r>
          </w:p>
          <w:p w:rsidR="00D055AD" w:rsidRDefault="005829A8" w:rsidP="00C52BD1">
            <w:pPr>
              <w:pStyle w:val="ChronTabledetails"/>
              <w:spacing w:before="20"/>
            </w:pPr>
            <w:r>
              <w:t>notified LR 19 December 2019</w:t>
            </w:r>
          </w:p>
          <w:p w:rsidR="005829A8" w:rsidRDefault="005829A8" w:rsidP="00C52BD1">
            <w:pPr>
              <w:pStyle w:val="ChronTabledetails"/>
              <w:spacing w:before="20"/>
            </w:pPr>
            <w:r>
              <w:t>s 1, s 2 commenced 19 December 2019 (LA s 75 (1))</w:t>
            </w:r>
          </w:p>
          <w:p w:rsidR="005829A8" w:rsidRDefault="005829A8" w:rsidP="00C52BD1">
            <w:pPr>
              <w:pStyle w:val="ChronTabledetails"/>
              <w:spacing w:before="20"/>
            </w:pPr>
            <w:r>
              <w:rPr>
                <w:u w:val="single"/>
              </w:rPr>
              <w:t>pt 4 commences 13 January 2020 (s 2 (2))</w:t>
            </w:r>
          </w:p>
          <w:p w:rsidR="005829A8" w:rsidRPr="005829A8" w:rsidRDefault="005829A8" w:rsidP="00C52BD1">
            <w:pPr>
              <w:pStyle w:val="ChronTabledetails"/>
              <w:spacing w:before="20"/>
            </w:pPr>
            <w:r>
              <w:t>remainder commenced 20 December 2019 (s 2 (1))</w:t>
            </w:r>
          </w:p>
        </w:tc>
      </w:tr>
      <w:tr w:rsidR="00716D6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16D6A" w:rsidRPr="00935D4E" w:rsidRDefault="00716D6A" w:rsidP="00716D6A">
            <w:pPr>
              <w:pStyle w:val="ChronTable"/>
            </w:pPr>
            <w:r>
              <w:t>32</w:t>
            </w:r>
          </w:p>
        </w:tc>
        <w:tc>
          <w:tcPr>
            <w:tcW w:w="6480" w:type="dxa"/>
            <w:tcBorders>
              <w:top w:val="nil"/>
              <w:left w:val="nil"/>
              <w:right w:val="nil"/>
            </w:tcBorders>
            <w:shd w:val="clear" w:color="000000" w:fill="auto"/>
          </w:tcPr>
          <w:p w:rsidR="00716D6A" w:rsidRDefault="00716D6A" w:rsidP="00716D6A">
            <w:pPr>
              <w:pStyle w:val="ChronTable"/>
            </w:pPr>
            <w:r>
              <w:t>Environment Protection Amendment Regulation 2019 (No 1)</w:t>
            </w:r>
          </w:p>
        </w:tc>
      </w:tr>
      <w:tr w:rsidR="00716D6A" w:rsidRPr="00935D4E" w:rsidTr="008C280E">
        <w:tblPrEx>
          <w:tblBorders>
            <w:bottom w:val="none" w:sz="0" w:space="0" w:color="auto"/>
          </w:tblBorders>
        </w:tblPrEx>
        <w:trPr>
          <w:cantSplit/>
        </w:trPr>
        <w:tc>
          <w:tcPr>
            <w:tcW w:w="840" w:type="dxa"/>
            <w:tcBorders>
              <w:top w:val="nil"/>
              <w:left w:val="nil"/>
              <w:right w:val="nil"/>
            </w:tcBorders>
            <w:shd w:val="clear" w:color="000000" w:fill="auto"/>
          </w:tcPr>
          <w:p w:rsidR="00716D6A" w:rsidRPr="00935D4E" w:rsidRDefault="00716D6A" w:rsidP="002A242B">
            <w:pPr>
              <w:pStyle w:val="ChronTabledetails"/>
            </w:pPr>
          </w:p>
        </w:tc>
        <w:tc>
          <w:tcPr>
            <w:tcW w:w="6480" w:type="dxa"/>
            <w:tcBorders>
              <w:top w:val="nil"/>
              <w:left w:val="nil"/>
              <w:right w:val="nil"/>
            </w:tcBorders>
            <w:shd w:val="clear" w:color="000000" w:fill="auto"/>
          </w:tcPr>
          <w:p w:rsidR="00716D6A" w:rsidRDefault="00716D6A" w:rsidP="00C52BD1">
            <w:pPr>
              <w:pStyle w:val="ChronTabledetails"/>
              <w:spacing w:before="20"/>
            </w:pPr>
            <w:r>
              <w:t>made under the Environment Protection Act 1997</w:t>
            </w:r>
          </w:p>
          <w:p w:rsidR="00716D6A" w:rsidRDefault="00716D6A" w:rsidP="00C52BD1">
            <w:pPr>
              <w:pStyle w:val="ChronTabledetails"/>
              <w:spacing w:before="20"/>
            </w:pPr>
            <w:r>
              <w:t>notified LR 23 December 2019</w:t>
            </w:r>
          </w:p>
          <w:p w:rsidR="00716D6A" w:rsidRDefault="00716D6A" w:rsidP="00C52BD1">
            <w:pPr>
              <w:pStyle w:val="ChronTabledetails"/>
              <w:spacing w:before="20"/>
            </w:pPr>
            <w:r>
              <w:t>s 1, s 2 commenced 23 December 2019 (LA s 75 (1))</w:t>
            </w:r>
          </w:p>
          <w:p w:rsidR="00716D6A" w:rsidRDefault="00716D6A" w:rsidP="00C52BD1">
            <w:pPr>
              <w:pStyle w:val="ChronTabledetails"/>
              <w:spacing w:before="20"/>
            </w:pPr>
            <w:r>
              <w:t>remainder commenced 24 December 2019 (s 2)</w:t>
            </w:r>
          </w:p>
        </w:tc>
      </w:tr>
    </w:tbl>
    <w:p w:rsidR="00CD5F59" w:rsidRPr="00E71E65" w:rsidRDefault="00CD5F59" w:rsidP="003F5D9A">
      <w:pPr>
        <w:rPr>
          <w:sz w:val="12"/>
          <w:szCs w:val="12"/>
        </w:rPr>
      </w:pPr>
      <w:r w:rsidRPr="00140362">
        <w:rPr>
          <w:sz w:val="8"/>
          <w:szCs w:val="8"/>
        </w:rPr>
        <w:br w:type="page"/>
      </w:r>
    </w:p>
    <w:p w:rsidR="0077582F" w:rsidRPr="00784825" w:rsidRDefault="0077582F" w:rsidP="0077582F">
      <w:pPr>
        <w:rPr>
          <w:sz w:val="4"/>
          <w:szCs w:val="4"/>
        </w:rPr>
      </w:pPr>
    </w:p>
    <w:p w:rsidR="00CD5F59" w:rsidRPr="00935D4E" w:rsidRDefault="00CD5F59" w:rsidP="00367CC5">
      <w:pPr>
        <w:pStyle w:val="TableHeading"/>
        <w:shd w:val="clear" w:color="000000" w:fill="auto"/>
      </w:pPr>
      <w:bookmarkStart w:id="6" w:name="_Toc534363077"/>
      <w:r w:rsidRPr="00935D4E">
        <w:rPr>
          <w:rStyle w:val="charTableNo"/>
        </w:rPr>
        <w:t>Table 4</w:t>
      </w:r>
      <w:r w:rsidRPr="00935D4E">
        <w:tab/>
      </w:r>
      <w:r w:rsidRPr="00935D4E">
        <w:rPr>
          <w:rStyle w:val="charTableText"/>
        </w:rPr>
        <w:t>Alphabetical table of subordinate laws 20</w:t>
      </w:r>
      <w:r>
        <w:rPr>
          <w:rStyle w:val="charTableText"/>
        </w:rPr>
        <w:t>1</w:t>
      </w:r>
      <w:r w:rsidR="00FF4943">
        <w:rPr>
          <w:rStyle w:val="charTableText"/>
        </w:rPr>
        <w:t>9</w:t>
      </w:r>
      <w:bookmarkEnd w:id="6"/>
    </w:p>
    <w:tbl>
      <w:tblPr>
        <w:tblW w:w="7320" w:type="dxa"/>
        <w:tblInd w:w="108" w:type="dxa"/>
        <w:tblBorders>
          <w:insideH w:val="single" w:sz="4" w:space="0" w:color="auto"/>
        </w:tblBorders>
        <w:shd w:val="clear" w:color="000000" w:fill="auto"/>
        <w:tblLayout w:type="fixed"/>
        <w:tblLook w:val="0000" w:firstRow="0" w:lastRow="0" w:firstColumn="0" w:lastColumn="0" w:noHBand="0" w:noVBand="0"/>
      </w:tblPr>
      <w:tblGrid>
        <w:gridCol w:w="6719"/>
        <w:gridCol w:w="601"/>
      </w:tblGrid>
      <w:tr w:rsidR="00CD5F59" w:rsidRPr="00935D4E" w:rsidTr="008C280E">
        <w:trPr>
          <w:cantSplit/>
          <w:tblHeader/>
        </w:trPr>
        <w:tc>
          <w:tcPr>
            <w:tcW w:w="6719"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Subordinate legislation</w:t>
            </w:r>
          </w:p>
        </w:tc>
        <w:tc>
          <w:tcPr>
            <w:tcW w:w="601" w:type="dxa"/>
            <w:tcBorders>
              <w:top w:val="nil"/>
              <w:bottom w:val="single" w:sz="4" w:space="0" w:color="auto"/>
            </w:tcBorders>
            <w:shd w:val="clear" w:color="000000" w:fill="auto"/>
          </w:tcPr>
          <w:p w:rsidR="00CD5F59" w:rsidRPr="00935D4E" w:rsidRDefault="00CD5F59" w:rsidP="00367CC5">
            <w:pPr>
              <w:shd w:val="clear" w:color="000000" w:fill="auto"/>
              <w:spacing w:before="80" w:after="60"/>
              <w:rPr>
                <w:rFonts w:ascii="Arial" w:hAnsi="Arial" w:cs="Arial"/>
                <w:b/>
                <w:bCs/>
                <w:sz w:val="18"/>
                <w:szCs w:val="18"/>
              </w:rPr>
            </w:pPr>
            <w:r w:rsidRPr="00935D4E">
              <w:rPr>
                <w:rFonts w:ascii="Arial" w:hAnsi="Arial" w:cs="Arial"/>
                <w:b/>
                <w:bCs/>
                <w:sz w:val="18"/>
                <w:szCs w:val="18"/>
              </w:rPr>
              <w:t>No</w:t>
            </w:r>
          </w:p>
        </w:tc>
      </w:tr>
      <w:tr w:rsidR="00FC08DA" w:rsidRPr="00935D4E" w:rsidTr="008C280E">
        <w:trPr>
          <w:cantSplit/>
        </w:trPr>
        <w:tc>
          <w:tcPr>
            <w:tcW w:w="6719" w:type="dxa"/>
            <w:tcBorders>
              <w:top w:val="single" w:sz="4" w:space="0" w:color="auto"/>
              <w:bottom w:val="nil"/>
            </w:tcBorders>
            <w:shd w:val="clear" w:color="000000" w:fill="auto"/>
          </w:tcPr>
          <w:p w:rsidR="00FC08DA" w:rsidRDefault="00DC65D9" w:rsidP="002C1632">
            <w:pPr>
              <w:pStyle w:val="ChronTable"/>
              <w:keepNext w:val="0"/>
              <w:rPr>
                <w:rFonts w:ascii="Arial Bold" w:hAnsi="Arial Bold"/>
              </w:rPr>
            </w:pPr>
            <w:r>
              <w:t>Agents Amendment Regulation 2019 (No 1)</w:t>
            </w:r>
          </w:p>
        </w:tc>
        <w:tc>
          <w:tcPr>
            <w:tcW w:w="601" w:type="dxa"/>
            <w:tcBorders>
              <w:top w:val="single" w:sz="4" w:space="0" w:color="auto"/>
              <w:bottom w:val="nil"/>
            </w:tcBorders>
            <w:shd w:val="clear" w:color="000000" w:fill="auto"/>
          </w:tcPr>
          <w:p w:rsidR="00FC08DA" w:rsidRDefault="00DC65D9" w:rsidP="00FE30D1">
            <w:pPr>
              <w:pStyle w:val="ChronTable"/>
            </w:pPr>
            <w:r>
              <w:t>5</w:t>
            </w:r>
          </w:p>
        </w:tc>
      </w:tr>
      <w:tr w:rsidR="00DC65D9" w:rsidRPr="00935D4E" w:rsidTr="008C280E">
        <w:trPr>
          <w:cantSplit/>
        </w:trPr>
        <w:tc>
          <w:tcPr>
            <w:tcW w:w="6719" w:type="dxa"/>
            <w:tcBorders>
              <w:top w:val="nil"/>
              <w:bottom w:val="nil"/>
            </w:tcBorders>
            <w:shd w:val="clear" w:color="000000" w:fill="auto"/>
          </w:tcPr>
          <w:p w:rsidR="00DC65D9" w:rsidRDefault="00DC65D9" w:rsidP="00DC65D9">
            <w:pPr>
              <w:pStyle w:val="Actbullet"/>
              <w:numPr>
                <w:ilvl w:val="0"/>
                <w:numId w:val="52"/>
              </w:numPr>
            </w:pPr>
            <w:r>
              <w:t>am Agents Regulation 2003 SL2003-</w:t>
            </w:r>
            <w:r w:rsidR="00115950">
              <w:t>38</w:t>
            </w:r>
          </w:p>
        </w:tc>
        <w:tc>
          <w:tcPr>
            <w:tcW w:w="601" w:type="dxa"/>
            <w:tcBorders>
              <w:top w:val="nil"/>
              <w:bottom w:val="nil"/>
            </w:tcBorders>
            <w:shd w:val="clear" w:color="000000" w:fill="auto"/>
          </w:tcPr>
          <w:p w:rsidR="00DC65D9" w:rsidRDefault="00DC65D9" w:rsidP="00DC65D9">
            <w:pPr>
              <w:pStyle w:val="DetailsNo"/>
            </w:pPr>
          </w:p>
        </w:tc>
      </w:tr>
      <w:tr w:rsidR="006444A5" w:rsidRPr="00935D4E" w:rsidTr="008C280E">
        <w:trPr>
          <w:cantSplit/>
        </w:trPr>
        <w:tc>
          <w:tcPr>
            <w:tcW w:w="6719" w:type="dxa"/>
            <w:tcBorders>
              <w:top w:val="nil"/>
              <w:bottom w:val="nil"/>
            </w:tcBorders>
            <w:shd w:val="clear" w:color="000000" w:fill="auto"/>
          </w:tcPr>
          <w:p w:rsidR="006444A5" w:rsidRDefault="006444A5" w:rsidP="006444A5">
            <w:pPr>
              <w:pStyle w:val="ChronTable"/>
            </w:pPr>
            <w:r w:rsidRPr="006B5E13">
              <w:t>Building (General) Amendment Regulation 2019 (No 1)</w:t>
            </w:r>
          </w:p>
        </w:tc>
        <w:tc>
          <w:tcPr>
            <w:tcW w:w="601" w:type="dxa"/>
            <w:tcBorders>
              <w:top w:val="nil"/>
              <w:bottom w:val="nil"/>
            </w:tcBorders>
            <w:shd w:val="clear" w:color="000000" w:fill="auto"/>
          </w:tcPr>
          <w:p w:rsidR="006444A5" w:rsidRDefault="006444A5" w:rsidP="006444A5">
            <w:pPr>
              <w:pStyle w:val="ChronTable"/>
            </w:pPr>
            <w:r>
              <w:t>17</w:t>
            </w:r>
          </w:p>
        </w:tc>
      </w:tr>
      <w:tr w:rsidR="006444A5" w:rsidRPr="00935D4E" w:rsidTr="008C280E">
        <w:trPr>
          <w:cantSplit/>
        </w:trPr>
        <w:tc>
          <w:tcPr>
            <w:tcW w:w="6719" w:type="dxa"/>
            <w:tcBorders>
              <w:top w:val="nil"/>
              <w:bottom w:val="nil"/>
            </w:tcBorders>
            <w:shd w:val="clear" w:color="000000" w:fill="auto"/>
          </w:tcPr>
          <w:p w:rsidR="006444A5" w:rsidRDefault="006444A5" w:rsidP="00DC65D9">
            <w:pPr>
              <w:pStyle w:val="Actbullet"/>
              <w:numPr>
                <w:ilvl w:val="0"/>
                <w:numId w:val="52"/>
              </w:numPr>
            </w:pPr>
            <w:r>
              <w:t>am Building (General) Regulation 2008 SL2008-3</w:t>
            </w:r>
          </w:p>
        </w:tc>
        <w:tc>
          <w:tcPr>
            <w:tcW w:w="601" w:type="dxa"/>
            <w:tcBorders>
              <w:top w:val="nil"/>
              <w:bottom w:val="nil"/>
            </w:tcBorders>
            <w:shd w:val="clear" w:color="000000" w:fill="auto"/>
          </w:tcPr>
          <w:p w:rsidR="006444A5" w:rsidRDefault="006444A5" w:rsidP="00DC65D9">
            <w:pPr>
              <w:pStyle w:val="DetailsNo"/>
            </w:pPr>
          </w:p>
        </w:tc>
      </w:tr>
      <w:tr w:rsidR="00DC65D9" w:rsidRPr="00935D4E" w:rsidTr="008C280E">
        <w:trPr>
          <w:cantSplit/>
        </w:trPr>
        <w:tc>
          <w:tcPr>
            <w:tcW w:w="6719" w:type="dxa"/>
            <w:tcBorders>
              <w:top w:val="nil"/>
              <w:bottom w:val="nil"/>
            </w:tcBorders>
            <w:shd w:val="clear" w:color="000000" w:fill="auto"/>
          </w:tcPr>
          <w:p w:rsidR="00DC65D9" w:rsidRDefault="00DC65D9" w:rsidP="002C1632">
            <w:pPr>
              <w:pStyle w:val="ChronTable"/>
              <w:keepNext w:val="0"/>
              <w:rPr>
                <w:rFonts w:ascii="Arial Bold" w:hAnsi="Arial Bold"/>
              </w:rPr>
            </w:pPr>
            <w:r>
              <w:rPr>
                <w:rFonts w:ascii="Arial Bold" w:hAnsi="Arial Bold"/>
              </w:rPr>
              <w:t>Construction Occupations (Licensing) Amendment Regulation 2019 (No 1)</w:t>
            </w:r>
          </w:p>
        </w:tc>
        <w:tc>
          <w:tcPr>
            <w:tcW w:w="601" w:type="dxa"/>
            <w:tcBorders>
              <w:top w:val="nil"/>
              <w:bottom w:val="nil"/>
            </w:tcBorders>
            <w:shd w:val="clear" w:color="000000" w:fill="auto"/>
          </w:tcPr>
          <w:p w:rsidR="00DC65D9" w:rsidRDefault="00DC65D9" w:rsidP="00FE30D1">
            <w:pPr>
              <w:pStyle w:val="ChronTable"/>
            </w:pPr>
            <w:r>
              <w:t>4</w:t>
            </w:r>
          </w:p>
        </w:tc>
      </w:tr>
      <w:tr w:rsidR="00D41D07" w:rsidRPr="00935D4E" w:rsidTr="008C280E">
        <w:trPr>
          <w:cantSplit/>
        </w:trPr>
        <w:tc>
          <w:tcPr>
            <w:tcW w:w="6719" w:type="dxa"/>
            <w:tcBorders>
              <w:top w:val="nil"/>
              <w:bottom w:val="nil"/>
            </w:tcBorders>
            <w:shd w:val="clear" w:color="000000" w:fill="auto"/>
          </w:tcPr>
          <w:p w:rsidR="00D41D07" w:rsidRPr="00E37D82" w:rsidRDefault="00D41D07" w:rsidP="00D41D07">
            <w:pPr>
              <w:pStyle w:val="Actbullet"/>
              <w:numPr>
                <w:ilvl w:val="0"/>
                <w:numId w:val="48"/>
              </w:numPr>
            </w:pPr>
            <w:r>
              <w:t>am Construction Occupations (Licensing) Regulation 2004 SL2004-36</w:t>
            </w:r>
          </w:p>
        </w:tc>
        <w:tc>
          <w:tcPr>
            <w:tcW w:w="601" w:type="dxa"/>
            <w:tcBorders>
              <w:top w:val="nil"/>
              <w:bottom w:val="nil"/>
            </w:tcBorders>
            <w:shd w:val="clear" w:color="000000" w:fill="auto"/>
          </w:tcPr>
          <w:p w:rsidR="00D41D07" w:rsidRDefault="00D41D07" w:rsidP="00D41D07">
            <w:pPr>
              <w:pStyle w:val="DetailsNo"/>
            </w:pPr>
          </w:p>
        </w:tc>
      </w:tr>
      <w:tr w:rsidR="00A776E7" w:rsidRPr="00935D4E" w:rsidTr="008C280E">
        <w:trPr>
          <w:cantSplit/>
        </w:trPr>
        <w:tc>
          <w:tcPr>
            <w:tcW w:w="6719" w:type="dxa"/>
            <w:tcBorders>
              <w:top w:val="nil"/>
              <w:bottom w:val="nil"/>
            </w:tcBorders>
            <w:shd w:val="clear" w:color="000000" w:fill="auto"/>
          </w:tcPr>
          <w:p w:rsidR="00A776E7" w:rsidRDefault="00A776E7" w:rsidP="00A776E7">
            <w:pPr>
              <w:pStyle w:val="ChronTable"/>
              <w:keepNext w:val="0"/>
            </w:pPr>
            <w:r>
              <w:t>Controlled Sports Regulation 2019</w:t>
            </w:r>
          </w:p>
        </w:tc>
        <w:tc>
          <w:tcPr>
            <w:tcW w:w="601" w:type="dxa"/>
            <w:tcBorders>
              <w:top w:val="nil"/>
              <w:bottom w:val="nil"/>
            </w:tcBorders>
            <w:shd w:val="clear" w:color="000000" w:fill="auto"/>
          </w:tcPr>
          <w:p w:rsidR="00A776E7" w:rsidRDefault="00A776E7" w:rsidP="00A776E7">
            <w:pPr>
              <w:pStyle w:val="ChronTable"/>
            </w:pPr>
            <w:r>
              <w:t>26</w:t>
            </w:r>
          </w:p>
        </w:tc>
      </w:tr>
      <w:tr w:rsidR="006B5E13" w:rsidRPr="00935D4E" w:rsidTr="008C280E">
        <w:trPr>
          <w:cantSplit/>
        </w:trPr>
        <w:tc>
          <w:tcPr>
            <w:tcW w:w="6719" w:type="dxa"/>
            <w:tcBorders>
              <w:top w:val="nil"/>
              <w:bottom w:val="nil"/>
            </w:tcBorders>
            <w:shd w:val="clear" w:color="000000" w:fill="auto"/>
          </w:tcPr>
          <w:p w:rsidR="006B5E13" w:rsidRDefault="00D42A0D" w:rsidP="006B5E13">
            <w:pPr>
              <w:pStyle w:val="ChronTable"/>
            </w:pPr>
            <w:r w:rsidRPr="006B5E13">
              <w:t>Court Procedures Amendment Rules 2019 (No 1)</w:t>
            </w:r>
          </w:p>
        </w:tc>
        <w:tc>
          <w:tcPr>
            <w:tcW w:w="601" w:type="dxa"/>
            <w:tcBorders>
              <w:top w:val="nil"/>
              <w:bottom w:val="nil"/>
            </w:tcBorders>
            <w:shd w:val="clear" w:color="000000" w:fill="auto"/>
          </w:tcPr>
          <w:p w:rsidR="006B5E13" w:rsidRDefault="00D42A0D" w:rsidP="006B5E13">
            <w:pPr>
              <w:pStyle w:val="ChronTable"/>
            </w:pPr>
            <w:r>
              <w:t>11</w:t>
            </w:r>
          </w:p>
        </w:tc>
      </w:tr>
      <w:tr w:rsidR="006B5E13" w:rsidRPr="00935D4E" w:rsidTr="008C280E">
        <w:trPr>
          <w:cantSplit/>
        </w:trPr>
        <w:tc>
          <w:tcPr>
            <w:tcW w:w="6719" w:type="dxa"/>
            <w:tcBorders>
              <w:top w:val="nil"/>
              <w:bottom w:val="nil"/>
            </w:tcBorders>
            <w:shd w:val="clear" w:color="000000" w:fill="auto"/>
          </w:tcPr>
          <w:p w:rsidR="006B5E13" w:rsidRDefault="00D42A0D" w:rsidP="00D41D07">
            <w:pPr>
              <w:pStyle w:val="Actbullet"/>
              <w:numPr>
                <w:ilvl w:val="0"/>
                <w:numId w:val="48"/>
              </w:numPr>
            </w:pPr>
            <w:r>
              <w:t xml:space="preserve">am </w:t>
            </w:r>
            <w:r w:rsidRPr="006B5E13">
              <w:t>Court Procedures Rules 20</w:t>
            </w:r>
            <w:r>
              <w:t>06 SL2006-29</w:t>
            </w:r>
          </w:p>
        </w:tc>
        <w:tc>
          <w:tcPr>
            <w:tcW w:w="601" w:type="dxa"/>
            <w:tcBorders>
              <w:top w:val="nil"/>
              <w:bottom w:val="nil"/>
            </w:tcBorders>
            <w:shd w:val="clear" w:color="000000" w:fill="auto"/>
          </w:tcPr>
          <w:p w:rsidR="006B5E13" w:rsidRDefault="006B5E13" w:rsidP="00D41D07">
            <w:pPr>
              <w:pStyle w:val="DetailsNo"/>
            </w:pPr>
          </w:p>
        </w:tc>
      </w:tr>
      <w:tr w:rsidR="00A776E7" w:rsidRPr="00935D4E" w:rsidTr="008C280E">
        <w:trPr>
          <w:cantSplit/>
        </w:trPr>
        <w:tc>
          <w:tcPr>
            <w:tcW w:w="6719" w:type="dxa"/>
            <w:tcBorders>
              <w:top w:val="nil"/>
              <w:bottom w:val="nil"/>
            </w:tcBorders>
            <w:shd w:val="clear" w:color="000000" w:fill="auto"/>
          </w:tcPr>
          <w:p w:rsidR="00A776E7" w:rsidRDefault="00A776E7" w:rsidP="008A07C9">
            <w:pPr>
              <w:pStyle w:val="ChronTable"/>
            </w:pPr>
            <w:r w:rsidRPr="006B5E13">
              <w:t xml:space="preserve">Court Procedures Amendment Rules 2019 (No </w:t>
            </w:r>
            <w:r>
              <w:t>2</w:t>
            </w:r>
            <w:r w:rsidRPr="006B5E13">
              <w:t>)</w:t>
            </w:r>
          </w:p>
        </w:tc>
        <w:tc>
          <w:tcPr>
            <w:tcW w:w="601" w:type="dxa"/>
            <w:tcBorders>
              <w:top w:val="nil"/>
              <w:bottom w:val="nil"/>
            </w:tcBorders>
            <w:shd w:val="clear" w:color="000000" w:fill="auto"/>
          </w:tcPr>
          <w:p w:rsidR="00A776E7" w:rsidRDefault="00A776E7" w:rsidP="008A07C9">
            <w:pPr>
              <w:pStyle w:val="ChronTable"/>
            </w:pPr>
            <w:r>
              <w:t>25</w:t>
            </w:r>
          </w:p>
        </w:tc>
      </w:tr>
      <w:tr w:rsidR="00A776E7" w:rsidRPr="00935D4E" w:rsidTr="008C280E">
        <w:trPr>
          <w:cantSplit/>
        </w:trPr>
        <w:tc>
          <w:tcPr>
            <w:tcW w:w="6719" w:type="dxa"/>
            <w:tcBorders>
              <w:top w:val="nil"/>
              <w:bottom w:val="nil"/>
            </w:tcBorders>
            <w:shd w:val="clear" w:color="000000" w:fill="auto"/>
          </w:tcPr>
          <w:p w:rsidR="00A776E7" w:rsidRDefault="00A776E7" w:rsidP="008A07C9">
            <w:pPr>
              <w:pStyle w:val="Actbullet"/>
              <w:numPr>
                <w:ilvl w:val="0"/>
                <w:numId w:val="48"/>
              </w:numPr>
            </w:pPr>
            <w:r>
              <w:t xml:space="preserve">am </w:t>
            </w:r>
            <w:r w:rsidRPr="006B5E13">
              <w:t>Court Procedures Rules 20</w:t>
            </w:r>
            <w:r>
              <w:t>06 SL2006-29</w:t>
            </w:r>
          </w:p>
        </w:tc>
        <w:tc>
          <w:tcPr>
            <w:tcW w:w="601" w:type="dxa"/>
            <w:tcBorders>
              <w:top w:val="nil"/>
              <w:bottom w:val="nil"/>
            </w:tcBorders>
            <w:shd w:val="clear" w:color="000000" w:fill="auto"/>
          </w:tcPr>
          <w:p w:rsidR="00A776E7" w:rsidRDefault="00A776E7" w:rsidP="008A07C9">
            <w:pPr>
              <w:pStyle w:val="DetailsNo"/>
            </w:pPr>
          </w:p>
        </w:tc>
      </w:tr>
      <w:tr w:rsidR="00495FEF" w:rsidRPr="00935D4E" w:rsidTr="008C280E">
        <w:trPr>
          <w:cantSplit/>
        </w:trPr>
        <w:tc>
          <w:tcPr>
            <w:tcW w:w="6719" w:type="dxa"/>
            <w:tcBorders>
              <w:top w:val="nil"/>
              <w:bottom w:val="nil"/>
            </w:tcBorders>
            <w:shd w:val="clear" w:color="000000" w:fill="auto"/>
          </w:tcPr>
          <w:p w:rsidR="00495FEF" w:rsidRDefault="00495FEF" w:rsidP="00D055AD">
            <w:pPr>
              <w:pStyle w:val="ChronTable"/>
            </w:pPr>
            <w:r w:rsidRPr="006B5E13">
              <w:t xml:space="preserve">Court Procedures Amendment Rules 2019 (No </w:t>
            </w:r>
            <w:r>
              <w:t>3</w:t>
            </w:r>
            <w:r w:rsidRPr="006B5E13">
              <w:t>)</w:t>
            </w:r>
          </w:p>
        </w:tc>
        <w:tc>
          <w:tcPr>
            <w:tcW w:w="601" w:type="dxa"/>
            <w:tcBorders>
              <w:top w:val="nil"/>
              <w:bottom w:val="nil"/>
            </w:tcBorders>
            <w:shd w:val="clear" w:color="000000" w:fill="auto"/>
          </w:tcPr>
          <w:p w:rsidR="00495FEF" w:rsidRDefault="00495FEF" w:rsidP="00D055AD">
            <w:pPr>
              <w:pStyle w:val="ChronTable"/>
            </w:pPr>
            <w:r>
              <w:t>30</w:t>
            </w:r>
          </w:p>
        </w:tc>
      </w:tr>
      <w:tr w:rsidR="00495FEF" w:rsidRPr="00935D4E" w:rsidTr="008C280E">
        <w:trPr>
          <w:cantSplit/>
        </w:trPr>
        <w:tc>
          <w:tcPr>
            <w:tcW w:w="6719" w:type="dxa"/>
            <w:tcBorders>
              <w:top w:val="nil"/>
              <w:bottom w:val="nil"/>
            </w:tcBorders>
            <w:shd w:val="clear" w:color="000000" w:fill="auto"/>
          </w:tcPr>
          <w:p w:rsidR="00495FEF" w:rsidRDefault="00495FEF" w:rsidP="00D055AD">
            <w:pPr>
              <w:pStyle w:val="Actbullet"/>
              <w:numPr>
                <w:ilvl w:val="0"/>
                <w:numId w:val="48"/>
              </w:numPr>
            </w:pPr>
            <w:r>
              <w:t xml:space="preserve">am </w:t>
            </w:r>
            <w:r w:rsidRPr="006B5E13">
              <w:t>Court Procedures Rules 20</w:t>
            </w:r>
            <w:r>
              <w:t>06 SL2006-29</w:t>
            </w:r>
          </w:p>
        </w:tc>
        <w:tc>
          <w:tcPr>
            <w:tcW w:w="601" w:type="dxa"/>
            <w:tcBorders>
              <w:top w:val="nil"/>
              <w:bottom w:val="nil"/>
            </w:tcBorders>
            <w:shd w:val="clear" w:color="000000" w:fill="auto"/>
          </w:tcPr>
          <w:p w:rsidR="00495FEF" w:rsidRDefault="00495FEF" w:rsidP="00D055AD">
            <w:pPr>
              <w:pStyle w:val="DetailsNo"/>
            </w:pPr>
          </w:p>
        </w:tc>
      </w:tr>
      <w:tr w:rsidR="00AC68D1" w:rsidRPr="00935D4E" w:rsidTr="008C280E">
        <w:trPr>
          <w:cantSplit/>
        </w:trPr>
        <w:tc>
          <w:tcPr>
            <w:tcW w:w="6719" w:type="dxa"/>
            <w:tcBorders>
              <w:top w:val="nil"/>
              <w:bottom w:val="nil"/>
            </w:tcBorders>
            <w:shd w:val="clear" w:color="000000" w:fill="auto"/>
          </w:tcPr>
          <w:p w:rsidR="00AC68D1" w:rsidRDefault="00AC68D1" w:rsidP="00AC68D1">
            <w:pPr>
              <w:pStyle w:val="ChronTable"/>
              <w:keepNext w:val="0"/>
            </w:pPr>
            <w:r>
              <w:t>Eggs (Labelling and Sale) Regulation 2019</w:t>
            </w:r>
          </w:p>
        </w:tc>
        <w:tc>
          <w:tcPr>
            <w:tcW w:w="601" w:type="dxa"/>
            <w:tcBorders>
              <w:top w:val="nil"/>
              <w:bottom w:val="nil"/>
            </w:tcBorders>
            <w:shd w:val="clear" w:color="000000" w:fill="auto"/>
          </w:tcPr>
          <w:p w:rsidR="00AC68D1" w:rsidRDefault="00AC68D1" w:rsidP="00AC68D1">
            <w:pPr>
              <w:pStyle w:val="ChronTable"/>
            </w:pPr>
            <w:r>
              <w:t>21</w:t>
            </w:r>
          </w:p>
        </w:tc>
      </w:tr>
      <w:tr w:rsidR="0000187E" w:rsidRPr="00935D4E" w:rsidTr="008C280E">
        <w:trPr>
          <w:cantSplit/>
        </w:trPr>
        <w:tc>
          <w:tcPr>
            <w:tcW w:w="6719" w:type="dxa"/>
            <w:tcBorders>
              <w:top w:val="nil"/>
              <w:bottom w:val="nil"/>
            </w:tcBorders>
            <w:shd w:val="clear" w:color="000000" w:fill="auto"/>
          </w:tcPr>
          <w:p w:rsidR="0000187E" w:rsidRDefault="00E07286" w:rsidP="0000187E">
            <w:pPr>
              <w:pStyle w:val="ChronTable"/>
            </w:pPr>
            <w:r>
              <w:t>E</w:t>
            </w:r>
            <w:r w:rsidR="0000187E">
              <w:t>lectoral Amendment Regulation 2019 (No 1)</w:t>
            </w:r>
          </w:p>
        </w:tc>
        <w:tc>
          <w:tcPr>
            <w:tcW w:w="601" w:type="dxa"/>
            <w:tcBorders>
              <w:top w:val="nil"/>
              <w:bottom w:val="nil"/>
            </w:tcBorders>
            <w:shd w:val="clear" w:color="000000" w:fill="auto"/>
          </w:tcPr>
          <w:p w:rsidR="0000187E" w:rsidRDefault="0000187E" w:rsidP="0000187E">
            <w:pPr>
              <w:pStyle w:val="ChronTable"/>
            </w:pPr>
            <w:r>
              <w:t>9</w:t>
            </w:r>
          </w:p>
        </w:tc>
      </w:tr>
      <w:tr w:rsidR="0000187E" w:rsidRPr="00935D4E" w:rsidTr="008C280E">
        <w:trPr>
          <w:cantSplit/>
        </w:trPr>
        <w:tc>
          <w:tcPr>
            <w:tcW w:w="6719" w:type="dxa"/>
            <w:tcBorders>
              <w:top w:val="nil"/>
              <w:bottom w:val="nil"/>
            </w:tcBorders>
            <w:shd w:val="clear" w:color="000000" w:fill="auto"/>
          </w:tcPr>
          <w:p w:rsidR="0000187E" w:rsidRDefault="0000187E" w:rsidP="00D41D07">
            <w:pPr>
              <w:pStyle w:val="Actbullet"/>
              <w:numPr>
                <w:ilvl w:val="0"/>
                <w:numId w:val="48"/>
              </w:numPr>
            </w:pPr>
            <w:r>
              <w:t xml:space="preserve">am Electoral Regulation </w:t>
            </w:r>
            <w:r w:rsidR="00E07286">
              <w:t>1993 SL1993-24</w:t>
            </w:r>
          </w:p>
        </w:tc>
        <w:tc>
          <w:tcPr>
            <w:tcW w:w="601" w:type="dxa"/>
            <w:tcBorders>
              <w:top w:val="nil"/>
              <w:bottom w:val="nil"/>
            </w:tcBorders>
            <w:shd w:val="clear" w:color="000000" w:fill="auto"/>
          </w:tcPr>
          <w:p w:rsidR="0000187E" w:rsidRDefault="0000187E" w:rsidP="00D41D07">
            <w:pPr>
              <w:pStyle w:val="DetailsNo"/>
            </w:pPr>
          </w:p>
        </w:tc>
      </w:tr>
      <w:tr w:rsidR="00716D6A" w:rsidRPr="00935D4E" w:rsidTr="008C280E">
        <w:trPr>
          <w:cantSplit/>
        </w:trPr>
        <w:tc>
          <w:tcPr>
            <w:tcW w:w="6719" w:type="dxa"/>
            <w:tcBorders>
              <w:top w:val="nil"/>
              <w:bottom w:val="nil"/>
            </w:tcBorders>
            <w:shd w:val="clear" w:color="000000" w:fill="auto"/>
          </w:tcPr>
          <w:p w:rsidR="00716D6A" w:rsidRDefault="00716D6A" w:rsidP="00716D6A">
            <w:pPr>
              <w:pStyle w:val="ChronTable"/>
            </w:pPr>
            <w:r>
              <w:t>Environment Protection Amendment Regulation 2019 (No 1)</w:t>
            </w:r>
          </w:p>
        </w:tc>
        <w:tc>
          <w:tcPr>
            <w:tcW w:w="601" w:type="dxa"/>
            <w:tcBorders>
              <w:top w:val="nil"/>
              <w:bottom w:val="nil"/>
            </w:tcBorders>
            <w:shd w:val="clear" w:color="000000" w:fill="auto"/>
          </w:tcPr>
          <w:p w:rsidR="00716D6A" w:rsidRDefault="00716D6A" w:rsidP="00716D6A">
            <w:pPr>
              <w:pStyle w:val="ChronTable"/>
            </w:pPr>
            <w:r>
              <w:t>32</w:t>
            </w:r>
          </w:p>
        </w:tc>
      </w:tr>
      <w:tr w:rsidR="00716D6A" w:rsidRPr="00935D4E" w:rsidTr="008C280E">
        <w:trPr>
          <w:cantSplit/>
        </w:trPr>
        <w:tc>
          <w:tcPr>
            <w:tcW w:w="6719" w:type="dxa"/>
            <w:tcBorders>
              <w:top w:val="nil"/>
              <w:bottom w:val="nil"/>
            </w:tcBorders>
            <w:shd w:val="clear" w:color="000000" w:fill="auto"/>
          </w:tcPr>
          <w:p w:rsidR="00716D6A" w:rsidRDefault="00716D6A" w:rsidP="00D41D07">
            <w:pPr>
              <w:pStyle w:val="Actbullet"/>
              <w:numPr>
                <w:ilvl w:val="0"/>
                <w:numId w:val="48"/>
              </w:numPr>
            </w:pPr>
            <w:r>
              <w:t>am Environment Protection Regulation 2005 SL2005-</w:t>
            </w:r>
            <w:r w:rsidR="00FA0E34">
              <w:t>38</w:t>
            </w:r>
          </w:p>
        </w:tc>
        <w:tc>
          <w:tcPr>
            <w:tcW w:w="601" w:type="dxa"/>
            <w:tcBorders>
              <w:top w:val="nil"/>
              <w:bottom w:val="nil"/>
            </w:tcBorders>
            <w:shd w:val="clear" w:color="000000" w:fill="auto"/>
          </w:tcPr>
          <w:p w:rsidR="00716D6A" w:rsidRDefault="00716D6A" w:rsidP="00D41D07">
            <w:pPr>
              <w:pStyle w:val="DetailsNo"/>
            </w:pPr>
          </w:p>
        </w:tc>
      </w:tr>
      <w:tr w:rsidR="00D419C8" w:rsidRPr="00935D4E" w:rsidTr="008C280E">
        <w:trPr>
          <w:cantSplit/>
        </w:trPr>
        <w:tc>
          <w:tcPr>
            <w:tcW w:w="6719" w:type="dxa"/>
            <w:tcBorders>
              <w:top w:val="nil"/>
              <w:bottom w:val="nil"/>
            </w:tcBorders>
            <w:shd w:val="clear" w:color="000000" w:fill="auto"/>
          </w:tcPr>
          <w:p w:rsidR="00D419C8" w:rsidRDefault="00D419C8" w:rsidP="00D419C8">
            <w:pPr>
              <w:pStyle w:val="ChronTable"/>
            </w:pPr>
            <w:r>
              <w:t>Epidemiological Studies (Confidentiality) Amendment Regulation 2019 (No 1)</w:t>
            </w:r>
          </w:p>
        </w:tc>
        <w:tc>
          <w:tcPr>
            <w:tcW w:w="601" w:type="dxa"/>
            <w:tcBorders>
              <w:top w:val="nil"/>
              <w:bottom w:val="nil"/>
            </w:tcBorders>
            <w:shd w:val="clear" w:color="000000" w:fill="auto"/>
          </w:tcPr>
          <w:p w:rsidR="00D419C8" w:rsidRDefault="00D419C8" w:rsidP="00D419C8">
            <w:pPr>
              <w:pStyle w:val="ChronTable"/>
            </w:pPr>
            <w:r>
              <w:t>6</w:t>
            </w:r>
          </w:p>
        </w:tc>
      </w:tr>
      <w:tr w:rsidR="00D419C8" w:rsidRPr="00935D4E" w:rsidTr="008C280E">
        <w:trPr>
          <w:cantSplit/>
        </w:trPr>
        <w:tc>
          <w:tcPr>
            <w:tcW w:w="6719" w:type="dxa"/>
            <w:tcBorders>
              <w:top w:val="nil"/>
              <w:bottom w:val="nil"/>
            </w:tcBorders>
            <w:shd w:val="clear" w:color="000000" w:fill="auto"/>
          </w:tcPr>
          <w:p w:rsidR="00D419C8" w:rsidRDefault="00D419C8" w:rsidP="00D41D07">
            <w:pPr>
              <w:pStyle w:val="Actbullet"/>
              <w:numPr>
                <w:ilvl w:val="0"/>
                <w:numId w:val="48"/>
              </w:numPr>
            </w:pPr>
            <w:r>
              <w:t>am Epidemiological Studies (Confidentiality) Regulation 1992 SL1992</w:t>
            </w:r>
            <w:r>
              <w:noBreakHyphen/>
              <w:t>24</w:t>
            </w:r>
          </w:p>
        </w:tc>
        <w:tc>
          <w:tcPr>
            <w:tcW w:w="601" w:type="dxa"/>
            <w:tcBorders>
              <w:top w:val="nil"/>
              <w:bottom w:val="nil"/>
            </w:tcBorders>
            <w:shd w:val="clear" w:color="000000" w:fill="auto"/>
          </w:tcPr>
          <w:p w:rsidR="00D419C8" w:rsidRDefault="00D419C8" w:rsidP="00D41D07">
            <w:pPr>
              <w:pStyle w:val="DetailsNo"/>
            </w:pPr>
          </w:p>
        </w:tc>
      </w:tr>
      <w:tr w:rsidR="008B125B" w:rsidRPr="00935D4E" w:rsidTr="008C280E">
        <w:trPr>
          <w:cantSplit/>
        </w:trPr>
        <w:tc>
          <w:tcPr>
            <w:tcW w:w="6719" w:type="dxa"/>
            <w:tcBorders>
              <w:top w:val="nil"/>
              <w:bottom w:val="nil"/>
            </w:tcBorders>
            <w:shd w:val="clear" w:color="000000" w:fill="auto"/>
          </w:tcPr>
          <w:p w:rsidR="008B125B" w:rsidRDefault="00F81F10" w:rsidP="008B125B">
            <w:pPr>
              <w:pStyle w:val="ChronTable"/>
            </w:pPr>
            <w:r>
              <w:t>Gambling and Racing Control (Code of Practice) Amendment Regulation 2019 (No 1)</w:t>
            </w:r>
          </w:p>
        </w:tc>
        <w:tc>
          <w:tcPr>
            <w:tcW w:w="601" w:type="dxa"/>
            <w:tcBorders>
              <w:top w:val="nil"/>
              <w:bottom w:val="nil"/>
            </w:tcBorders>
            <w:shd w:val="clear" w:color="000000" w:fill="auto"/>
          </w:tcPr>
          <w:p w:rsidR="008B125B" w:rsidRDefault="00F81F10" w:rsidP="008B125B">
            <w:pPr>
              <w:pStyle w:val="ChronTable"/>
            </w:pPr>
            <w:r>
              <w:t>10</w:t>
            </w:r>
          </w:p>
        </w:tc>
      </w:tr>
      <w:tr w:rsidR="008B125B" w:rsidRPr="00935D4E" w:rsidTr="008C280E">
        <w:trPr>
          <w:cantSplit/>
        </w:trPr>
        <w:tc>
          <w:tcPr>
            <w:tcW w:w="6719" w:type="dxa"/>
            <w:tcBorders>
              <w:top w:val="nil"/>
              <w:bottom w:val="nil"/>
            </w:tcBorders>
            <w:shd w:val="clear" w:color="000000" w:fill="auto"/>
          </w:tcPr>
          <w:p w:rsidR="008B125B" w:rsidRDefault="00F81F10" w:rsidP="00D41D07">
            <w:pPr>
              <w:pStyle w:val="Actbullet"/>
              <w:numPr>
                <w:ilvl w:val="0"/>
                <w:numId w:val="48"/>
              </w:numPr>
            </w:pPr>
            <w:r>
              <w:t>am Gambling and Racing Control (Code of Practice) Regulation 2002 SL2002-28</w:t>
            </w:r>
          </w:p>
        </w:tc>
        <w:tc>
          <w:tcPr>
            <w:tcW w:w="601" w:type="dxa"/>
            <w:tcBorders>
              <w:top w:val="nil"/>
              <w:bottom w:val="nil"/>
            </w:tcBorders>
            <w:shd w:val="clear" w:color="000000" w:fill="auto"/>
          </w:tcPr>
          <w:p w:rsidR="008B125B" w:rsidRDefault="008B125B" w:rsidP="00D41D07">
            <w:pPr>
              <w:pStyle w:val="DetailsNo"/>
            </w:pPr>
          </w:p>
        </w:tc>
      </w:tr>
      <w:tr w:rsidR="00B80677" w:rsidRPr="00935D4E" w:rsidTr="008C280E">
        <w:trPr>
          <w:cantSplit/>
        </w:trPr>
        <w:tc>
          <w:tcPr>
            <w:tcW w:w="6719" w:type="dxa"/>
            <w:tcBorders>
              <w:top w:val="nil"/>
              <w:bottom w:val="nil"/>
            </w:tcBorders>
            <w:shd w:val="clear" w:color="000000" w:fill="auto"/>
          </w:tcPr>
          <w:p w:rsidR="00B80677" w:rsidRDefault="00B80677" w:rsidP="00B80677">
            <w:pPr>
              <w:pStyle w:val="ChronTable"/>
            </w:pPr>
            <w:r w:rsidRPr="006B5E13">
              <w:t xml:space="preserve">Gaming Machine Amendment Regulation 2019 (No </w:t>
            </w:r>
            <w:r>
              <w:t>1</w:t>
            </w:r>
            <w:r w:rsidRPr="006B5E13">
              <w:t>)</w:t>
            </w:r>
          </w:p>
        </w:tc>
        <w:tc>
          <w:tcPr>
            <w:tcW w:w="601" w:type="dxa"/>
            <w:tcBorders>
              <w:top w:val="nil"/>
              <w:bottom w:val="nil"/>
            </w:tcBorders>
            <w:shd w:val="clear" w:color="000000" w:fill="auto"/>
          </w:tcPr>
          <w:p w:rsidR="00B80677" w:rsidRDefault="00B80677" w:rsidP="00B80677">
            <w:pPr>
              <w:pStyle w:val="ChronTable"/>
            </w:pPr>
            <w:r>
              <w:t>16</w:t>
            </w:r>
          </w:p>
        </w:tc>
      </w:tr>
      <w:tr w:rsidR="00B80677" w:rsidRPr="00935D4E" w:rsidTr="008C280E">
        <w:trPr>
          <w:cantSplit/>
        </w:trPr>
        <w:tc>
          <w:tcPr>
            <w:tcW w:w="6719" w:type="dxa"/>
            <w:tcBorders>
              <w:top w:val="nil"/>
              <w:bottom w:val="nil"/>
            </w:tcBorders>
            <w:shd w:val="clear" w:color="000000" w:fill="auto"/>
          </w:tcPr>
          <w:p w:rsidR="00B80677" w:rsidRDefault="00B80677" w:rsidP="00D41D07">
            <w:pPr>
              <w:pStyle w:val="Actbullet"/>
              <w:numPr>
                <w:ilvl w:val="0"/>
                <w:numId w:val="48"/>
              </w:numPr>
            </w:pPr>
            <w:r>
              <w:t>am Gaming Machine Regulation 2004 SL2004-30</w:t>
            </w:r>
          </w:p>
        </w:tc>
        <w:tc>
          <w:tcPr>
            <w:tcW w:w="601" w:type="dxa"/>
            <w:tcBorders>
              <w:top w:val="nil"/>
              <w:bottom w:val="nil"/>
            </w:tcBorders>
            <w:shd w:val="clear" w:color="000000" w:fill="auto"/>
          </w:tcPr>
          <w:p w:rsidR="00B80677" w:rsidRDefault="00B80677" w:rsidP="00D41D07">
            <w:pPr>
              <w:pStyle w:val="DetailsNo"/>
            </w:pPr>
          </w:p>
        </w:tc>
      </w:tr>
      <w:tr w:rsidR="00AC68D1" w:rsidRPr="00935D4E" w:rsidTr="008C280E">
        <w:trPr>
          <w:cantSplit/>
        </w:trPr>
        <w:tc>
          <w:tcPr>
            <w:tcW w:w="6719" w:type="dxa"/>
            <w:tcBorders>
              <w:top w:val="nil"/>
              <w:bottom w:val="nil"/>
            </w:tcBorders>
            <w:shd w:val="clear" w:color="000000" w:fill="auto"/>
          </w:tcPr>
          <w:p w:rsidR="00AC68D1" w:rsidRDefault="00AC68D1" w:rsidP="007F7FD0">
            <w:pPr>
              <w:pStyle w:val="ChronTable"/>
            </w:pPr>
            <w:r w:rsidRPr="006B5E13">
              <w:t xml:space="preserve">Gaming Machine Amendment Regulation 2019 (No </w:t>
            </w:r>
            <w:r>
              <w:t>2</w:t>
            </w:r>
            <w:r w:rsidRPr="006B5E13">
              <w:t>)</w:t>
            </w:r>
          </w:p>
        </w:tc>
        <w:tc>
          <w:tcPr>
            <w:tcW w:w="601" w:type="dxa"/>
            <w:tcBorders>
              <w:top w:val="nil"/>
              <w:bottom w:val="nil"/>
            </w:tcBorders>
            <w:shd w:val="clear" w:color="000000" w:fill="auto"/>
          </w:tcPr>
          <w:p w:rsidR="00AC68D1" w:rsidRDefault="00AC68D1" w:rsidP="007F7FD0">
            <w:pPr>
              <w:pStyle w:val="ChronTable"/>
            </w:pPr>
            <w:r>
              <w:t>22</w:t>
            </w:r>
          </w:p>
        </w:tc>
      </w:tr>
      <w:tr w:rsidR="00AC68D1" w:rsidRPr="00935D4E" w:rsidTr="008C280E">
        <w:trPr>
          <w:cantSplit/>
        </w:trPr>
        <w:tc>
          <w:tcPr>
            <w:tcW w:w="6719" w:type="dxa"/>
            <w:tcBorders>
              <w:top w:val="nil"/>
              <w:bottom w:val="nil"/>
            </w:tcBorders>
            <w:shd w:val="clear" w:color="000000" w:fill="auto"/>
          </w:tcPr>
          <w:p w:rsidR="00AC68D1" w:rsidRDefault="00AC68D1" w:rsidP="007F7FD0">
            <w:pPr>
              <w:pStyle w:val="Actbullet"/>
              <w:numPr>
                <w:ilvl w:val="0"/>
                <w:numId w:val="48"/>
              </w:numPr>
            </w:pPr>
            <w:r>
              <w:t>am Gaming Machine Regulation 2004 SL2004-30</w:t>
            </w:r>
          </w:p>
        </w:tc>
        <w:tc>
          <w:tcPr>
            <w:tcW w:w="601" w:type="dxa"/>
            <w:tcBorders>
              <w:top w:val="nil"/>
              <w:bottom w:val="nil"/>
            </w:tcBorders>
            <w:shd w:val="clear" w:color="000000" w:fill="auto"/>
          </w:tcPr>
          <w:p w:rsidR="00AC68D1" w:rsidRDefault="00AC68D1" w:rsidP="007F7FD0">
            <w:pPr>
              <w:pStyle w:val="DetailsNo"/>
            </w:pPr>
          </w:p>
        </w:tc>
      </w:tr>
      <w:tr w:rsidR="002E5556" w:rsidRPr="00935D4E" w:rsidTr="008C280E">
        <w:trPr>
          <w:cantSplit/>
        </w:trPr>
        <w:tc>
          <w:tcPr>
            <w:tcW w:w="6719" w:type="dxa"/>
            <w:tcBorders>
              <w:top w:val="nil"/>
              <w:bottom w:val="nil"/>
            </w:tcBorders>
            <w:shd w:val="clear" w:color="000000" w:fill="auto"/>
          </w:tcPr>
          <w:p w:rsidR="002E5556" w:rsidRDefault="002E5556" w:rsidP="002E5556">
            <w:pPr>
              <w:pStyle w:val="ChronTable"/>
              <w:keepNext w:val="0"/>
            </w:pPr>
            <w:r>
              <w:t>Government Agencies (Land Acquisition Reporting) Regulation 2019</w:t>
            </w:r>
          </w:p>
        </w:tc>
        <w:tc>
          <w:tcPr>
            <w:tcW w:w="601" w:type="dxa"/>
            <w:tcBorders>
              <w:top w:val="nil"/>
              <w:bottom w:val="nil"/>
            </w:tcBorders>
            <w:shd w:val="clear" w:color="000000" w:fill="auto"/>
          </w:tcPr>
          <w:p w:rsidR="002E5556" w:rsidRDefault="002E5556" w:rsidP="002E5556">
            <w:pPr>
              <w:pStyle w:val="ChronTable"/>
            </w:pPr>
            <w:r>
              <w:t>19</w:t>
            </w:r>
          </w:p>
        </w:tc>
      </w:tr>
      <w:tr w:rsidR="00401D11" w:rsidRPr="00935D4E" w:rsidTr="008C280E">
        <w:trPr>
          <w:cantSplit/>
        </w:trPr>
        <w:tc>
          <w:tcPr>
            <w:tcW w:w="6719" w:type="dxa"/>
            <w:tcBorders>
              <w:top w:val="nil"/>
              <w:bottom w:val="nil"/>
            </w:tcBorders>
            <w:shd w:val="clear" w:color="000000" w:fill="auto"/>
          </w:tcPr>
          <w:p w:rsidR="00401D11" w:rsidRDefault="00401D11" w:rsidP="002E5556">
            <w:pPr>
              <w:pStyle w:val="ChronTable"/>
              <w:keepNext w:val="0"/>
            </w:pPr>
            <w:r>
              <w:lastRenderedPageBreak/>
              <w:t>Government Procurement (Secure Local Jobs) Amendment Regulation</w:t>
            </w:r>
            <w:r w:rsidR="00B4437F">
              <w:t xml:space="preserve"> </w:t>
            </w:r>
            <w:r>
              <w:t>2019 (No 1)</w:t>
            </w:r>
          </w:p>
        </w:tc>
        <w:tc>
          <w:tcPr>
            <w:tcW w:w="601" w:type="dxa"/>
            <w:tcBorders>
              <w:top w:val="nil"/>
              <w:bottom w:val="nil"/>
            </w:tcBorders>
            <w:shd w:val="clear" w:color="000000" w:fill="auto"/>
          </w:tcPr>
          <w:p w:rsidR="00401D11" w:rsidRDefault="00401D11" w:rsidP="002E5556">
            <w:pPr>
              <w:pStyle w:val="ChronTable"/>
            </w:pPr>
            <w:r>
              <w:t>24</w:t>
            </w:r>
          </w:p>
        </w:tc>
      </w:tr>
      <w:tr w:rsidR="00401D11" w:rsidRPr="00935D4E" w:rsidTr="008C280E">
        <w:trPr>
          <w:cantSplit/>
        </w:trPr>
        <w:tc>
          <w:tcPr>
            <w:tcW w:w="6719" w:type="dxa"/>
            <w:tcBorders>
              <w:top w:val="nil"/>
              <w:bottom w:val="nil"/>
            </w:tcBorders>
            <w:shd w:val="clear" w:color="000000" w:fill="auto"/>
          </w:tcPr>
          <w:p w:rsidR="00401D11" w:rsidRDefault="00401D11" w:rsidP="00C6257A">
            <w:pPr>
              <w:pStyle w:val="Actbullet"/>
              <w:numPr>
                <w:ilvl w:val="0"/>
                <w:numId w:val="79"/>
              </w:numPr>
            </w:pPr>
            <w:r>
              <w:t>am Government Procurement Regulation</w:t>
            </w:r>
            <w:r w:rsidR="008961AE">
              <w:t xml:space="preserve"> </w:t>
            </w:r>
            <w:r>
              <w:t>20</w:t>
            </w:r>
            <w:r w:rsidR="008961AE">
              <w:t>07 SL2007-29</w:t>
            </w:r>
          </w:p>
        </w:tc>
        <w:tc>
          <w:tcPr>
            <w:tcW w:w="601" w:type="dxa"/>
            <w:tcBorders>
              <w:top w:val="nil"/>
              <w:bottom w:val="nil"/>
            </w:tcBorders>
            <w:shd w:val="clear" w:color="000000" w:fill="auto"/>
          </w:tcPr>
          <w:p w:rsidR="00401D11" w:rsidRDefault="00401D11" w:rsidP="00401D11">
            <w:pPr>
              <w:pStyle w:val="DetailsNo"/>
            </w:pPr>
          </w:p>
        </w:tc>
      </w:tr>
      <w:tr w:rsidR="00836AC0" w:rsidRPr="00935D4E" w:rsidTr="008C280E">
        <w:trPr>
          <w:cantSplit/>
        </w:trPr>
        <w:tc>
          <w:tcPr>
            <w:tcW w:w="6719" w:type="dxa"/>
            <w:tcBorders>
              <w:top w:val="nil"/>
              <w:bottom w:val="nil"/>
            </w:tcBorders>
            <w:shd w:val="clear" w:color="000000" w:fill="auto"/>
          </w:tcPr>
          <w:p w:rsidR="00836AC0" w:rsidRDefault="00836AC0" w:rsidP="00836AC0">
            <w:pPr>
              <w:pStyle w:val="ChronTable"/>
              <w:keepNext w:val="0"/>
            </w:pPr>
            <w:r>
              <w:t>Lakes Regulation 2019</w:t>
            </w:r>
          </w:p>
        </w:tc>
        <w:tc>
          <w:tcPr>
            <w:tcW w:w="601" w:type="dxa"/>
            <w:tcBorders>
              <w:top w:val="nil"/>
              <w:bottom w:val="nil"/>
            </w:tcBorders>
            <w:shd w:val="clear" w:color="000000" w:fill="auto"/>
          </w:tcPr>
          <w:p w:rsidR="00836AC0" w:rsidRDefault="00836AC0" w:rsidP="00836AC0">
            <w:pPr>
              <w:pStyle w:val="ChronTable"/>
            </w:pPr>
            <w:r>
              <w:t>8</w:t>
            </w:r>
          </w:p>
        </w:tc>
      </w:tr>
      <w:tr w:rsidR="00B13B8B" w:rsidRPr="00935D4E" w:rsidTr="008C280E">
        <w:trPr>
          <w:cantSplit/>
        </w:trPr>
        <w:tc>
          <w:tcPr>
            <w:tcW w:w="6719" w:type="dxa"/>
            <w:tcBorders>
              <w:top w:val="nil"/>
              <w:bottom w:val="nil"/>
            </w:tcBorders>
            <w:shd w:val="clear" w:color="000000" w:fill="auto"/>
          </w:tcPr>
          <w:p w:rsidR="00B13B8B" w:rsidRDefault="00B13B8B" w:rsidP="00CA62EE">
            <w:pPr>
              <w:pStyle w:val="ChronTable"/>
            </w:pPr>
            <w:r w:rsidRPr="00B13B8B">
              <w:t>Magistrates Court (Agents Infringement Notices) Amendment Regulation</w:t>
            </w:r>
            <w:r w:rsidR="001A60E9">
              <w:t> </w:t>
            </w:r>
            <w:r w:rsidRPr="00B13B8B">
              <w:t>2019 (No 1)</w:t>
            </w:r>
          </w:p>
        </w:tc>
        <w:tc>
          <w:tcPr>
            <w:tcW w:w="601" w:type="dxa"/>
            <w:tcBorders>
              <w:top w:val="nil"/>
              <w:bottom w:val="nil"/>
            </w:tcBorders>
            <w:shd w:val="clear" w:color="000000" w:fill="auto"/>
          </w:tcPr>
          <w:p w:rsidR="00B13B8B" w:rsidRDefault="00B13B8B" w:rsidP="00CA62EE">
            <w:pPr>
              <w:pStyle w:val="ChronTable"/>
            </w:pPr>
            <w:r>
              <w:t>18</w:t>
            </w:r>
          </w:p>
        </w:tc>
      </w:tr>
      <w:tr w:rsidR="00B13B8B" w:rsidRPr="00935D4E" w:rsidTr="008C280E">
        <w:trPr>
          <w:cantSplit/>
        </w:trPr>
        <w:tc>
          <w:tcPr>
            <w:tcW w:w="6719" w:type="dxa"/>
            <w:tcBorders>
              <w:top w:val="nil"/>
              <w:bottom w:val="nil"/>
            </w:tcBorders>
            <w:shd w:val="clear" w:color="000000" w:fill="auto"/>
          </w:tcPr>
          <w:p w:rsidR="00B13B8B" w:rsidRDefault="00B13B8B" w:rsidP="00CA62EE">
            <w:pPr>
              <w:pStyle w:val="Actbullet"/>
              <w:numPr>
                <w:ilvl w:val="0"/>
                <w:numId w:val="48"/>
              </w:numPr>
            </w:pPr>
            <w:r>
              <w:t xml:space="preserve">am </w:t>
            </w:r>
            <w:r w:rsidRPr="00B13B8B">
              <w:t>Magistrates Court (Agents Infringement Notices) Regulation 2003</w:t>
            </w:r>
            <w:r>
              <w:t xml:space="preserve"> SL2003-39</w:t>
            </w:r>
          </w:p>
        </w:tc>
        <w:tc>
          <w:tcPr>
            <w:tcW w:w="601" w:type="dxa"/>
            <w:tcBorders>
              <w:top w:val="nil"/>
              <w:bottom w:val="nil"/>
            </w:tcBorders>
            <w:shd w:val="clear" w:color="000000" w:fill="auto"/>
          </w:tcPr>
          <w:p w:rsidR="00B13B8B" w:rsidRDefault="00B13B8B" w:rsidP="00CA62EE">
            <w:pPr>
              <w:pStyle w:val="DetailsNo"/>
            </w:pPr>
          </w:p>
        </w:tc>
      </w:tr>
      <w:tr w:rsidR="00836AC0" w:rsidRPr="00935D4E" w:rsidTr="008C280E">
        <w:trPr>
          <w:cantSplit/>
        </w:trPr>
        <w:tc>
          <w:tcPr>
            <w:tcW w:w="6719" w:type="dxa"/>
            <w:tcBorders>
              <w:top w:val="nil"/>
              <w:bottom w:val="nil"/>
            </w:tcBorders>
            <w:shd w:val="clear" w:color="000000" w:fill="auto"/>
          </w:tcPr>
          <w:p w:rsidR="00836AC0" w:rsidRDefault="00836AC0" w:rsidP="00836AC0">
            <w:pPr>
              <w:pStyle w:val="ChronTable"/>
            </w:pPr>
            <w:r>
              <w:t>Magistrates Court (Lakes Infringement Notices) Amendment Regulation 2019 (No 1)</w:t>
            </w:r>
          </w:p>
        </w:tc>
        <w:tc>
          <w:tcPr>
            <w:tcW w:w="601" w:type="dxa"/>
            <w:tcBorders>
              <w:top w:val="nil"/>
              <w:bottom w:val="nil"/>
            </w:tcBorders>
            <w:shd w:val="clear" w:color="000000" w:fill="auto"/>
          </w:tcPr>
          <w:p w:rsidR="00836AC0" w:rsidRDefault="00836AC0" w:rsidP="00836AC0">
            <w:pPr>
              <w:pStyle w:val="ChronTable"/>
            </w:pPr>
            <w:r>
              <w:t>7</w:t>
            </w:r>
          </w:p>
        </w:tc>
      </w:tr>
      <w:tr w:rsidR="00836AC0" w:rsidRPr="00935D4E" w:rsidTr="008C280E">
        <w:trPr>
          <w:cantSplit/>
        </w:trPr>
        <w:tc>
          <w:tcPr>
            <w:tcW w:w="6719" w:type="dxa"/>
            <w:tcBorders>
              <w:top w:val="nil"/>
              <w:bottom w:val="nil"/>
            </w:tcBorders>
            <w:shd w:val="clear" w:color="000000" w:fill="auto"/>
          </w:tcPr>
          <w:p w:rsidR="00836AC0" w:rsidRDefault="00836AC0" w:rsidP="00D41D07">
            <w:pPr>
              <w:pStyle w:val="Actbullet"/>
              <w:numPr>
                <w:ilvl w:val="0"/>
                <w:numId w:val="48"/>
              </w:numPr>
            </w:pPr>
            <w:r>
              <w:t>am Magistrates Court (Lakes Infringement Notices) Regulation 2004 SL2004-4</w:t>
            </w:r>
          </w:p>
        </w:tc>
        <w:tc>
          <w:tcPr>
            <w:tcW w:w="601" w:type="dxa"/>
            <w:tcBorders>
              <w:top w:val="nil"/>
              <w:bottom w:val="nil"/>
            </w:tcBorders>
            <w:shd w:val="clear" w:color="000000" w:fill="auto"/>
          </w:tcPr>
          <w:p w:rsidR="00836AC0" w:rsidRDefault="00836AC0" w:rsidP="00D41D07">
            <w:pPr>
              <w:pStyle w:val="DetailsNo"/>
            </w:pPr>
          </w:p>
        </w:tc>
      </w:tr>
      <w:tr w:rsidR="00D65D10" w:rsidRPr="00935D4E" w:rsidTr="008C280E">
        <w:trPr>
          <w:cantSplit/>
        </w:trPr>
        <w:tc>
          <w:tcPr>
            <w:tcW w:w="6719" w:type="dxa"/>
            <w:tcBorders>
              <w:top w:val="nil"/>
              <w:bottom w:val="nil"/>
            </w:tcBorders>
            <w:shd w:val="clear" w:color="000000" w:fill="auto"/>
          </w:tcPr>
          <w:p w:rsidR="00D65D10" w:rsidRDefault="00D65D10" w:rsidP="009D5762">
            <w:pPr>
              <w:pStyle w:val="ChronTable"/>
            </w:pPr>
            <w:r>
              <w:t>Magistrates Court (Lakes Infringement Notices) Amendment Regulation 2019 (No 2)</w:t>
            </w:r>
          </w:p>
        </w:tc>
        <w:tc>
          <w:tcPr>
            <w:tcW w:w="601" w:type="dxa"/>
            <w:tcBorders>
              <w:top w:val="nil"/>
              <w:bottom w:val="nil"/>
            </w:tcBorders>
            <w:shd w:val="clear" w:color="000000" w:fill="auto"/>
          </w:tcPr>
          <w:p w:rsidR="00D65D10" w:rsidRDefault="00D65D10" w:rsidP="009D5762">
            <w:pPr>
              <w:pStyle w:val="ChronTable"/>
            </w:pPr>
            <w:r>
              <w:t>20</w:t>
            </w:r>
          </w:p>
        </w:tc>
      </w:tr>
      <w:tr w:rsidR="00D65D10" w:rsidRPr="00935D4E" w:rsidTr="008C280E">
        <w:trPr>
          <w:cantSplit/>
        </w:trPr>
        <w:tc>
          <w:tcPr>
            <w:tcW w:w="6719" w:type="dxa"/>
            <w:tcBorders>
              <w:top w:val="nil"/>
              <w:bottom w:val="nil"/>
            </w:tcBorders>
            <w:shd w:val="clear" w:color="000000" w:fill="auto"/>
          </w:tcPr>
          <w:p w:rsidR="00D65D10" w:rsidRDefault="00D65D10" w:rsidP="009D5762">
            <w:pPr>
              <w:pStyle w:val="Actbullet"/>
              <w:numPr>
                <w:ilvl w:val="0"/>
                <w:numId w:val="48"/>
              </w:numPr>
            </w:pPr>
            <w:r>
              <w:t>am Magistrates Court (Lakes Infringement Notices) Regulation 2004 SL2004-4</w:t>
            </w:r>
          </w:p>
        </w:tc>
        <w:tc>
          <w:tcPr>
            <w:tcW w:w="601" w:type="dxa"/>
            <w:tcBorders>
              <w:top w:val="nil"/>
              <w:bottom w:val="nil"/>
            </w:tcBorders>
            <w:shd w:val="clear" w:color="000000" w:fill="auto"/>
          </w:tcPr>
          <w:p w:rsidR="00D65D10" w:rsidRDefault="00D65D10" w:rsidP="009D5762">
            <w:pPr>
              <w:pStyle w:val="DetailsNo"/>
            </w:pPr>
          </w:p>
        </w:tc>
      </w:tr>
      <w:tr w:rsidR="00401D11" w:rsidRPr="00935D4E" w:rsidTr="008C280E">
        <w:trPr>
          <w:cantSplit/>
        </w:trPr>
        <w:tc>
          <w:tcPr>
            <w:tcW w:w="6719" w:type="dxa"/>
            <w:tcBorders>
              <w:top w:val="nil"/>
              <w:bottom w:val="nil"/>
            </w:tcBorders>
            <w:shd w:val="clear" w:color="000000" w:fill="auto"/>
          </w:tcPr>
          <w:p w:rsidR="00401D11" w:rsidRDefault="00401D11" w:rsidP="00401D11">
            <w:pPr>
              <w:pStyle w:val="ChronTable"/>
            </w:pPr>
            <w:r>
              <w:t>Medicines, Poisons and Therapeutic Goods Amendment Regulation 2019 (No 1)</w:t>
            </w:r>
          </w:p>
        </w:tc>
        <w:tc>
          <w:tcPr>
            <w:tcW w:w="601" w:type="dxa"/>
            <w:tcBorders>
              <w:top w:val="nil"/>
              <w:bottom w:val="nil"/>
            </w:tcBorders>
            <w:shd w:val="clear" w:color="000000" w:fill="auto"/>
          </w:tcPr>
          <w:p w:rsidR="00401D11" w:rsidRDefault="00401D11" w:rsidP="00401D11">
            <w:pPr>
              <w:pStyle w:val="ChronTable"/>
            </w:pPr>
            <w:r>
              <w:t>23</w:t>
            </w:r>
          </w:p>
        </w:tc>
      </w:tr>
      <w:tr w:rsidR="00401D11" w:rsidRPr="00935D4E" w:rsidTr="008C280E">
        <w:trPr>
          <w:cantSplit/>
        </w:trPr>
        <w:tc>
          <w:tcPr>
            <w:tcW w:w="6719" w:type="dxa"/>
            <w:tcBorders>
              <w:top w:val="nil"/>
              <w:bottom w:val="nil"/>
            </w:tcBorders>
            <w:shd w:val="clear" w:color="000000" w:fill="auto"/>
          </w:tcPr>
          <w:p w:rsidR="00401D11" w:rsidRDefault="00401D11" w:rsidP="009D5762">
            <w:pPr>
              <w:pStyle w:val="Actbullet"/>
              <w:numPr>
                <w:ilvl w:val="0"/>
                <w:numId w:val="48"/>
              </w:numPr>
            </w:pPr>
            <w:r>
              <w:t>am Medicines, Poisons and Therapeutic Goods Regulation 2008 SL2008-42</w:t>
            </w:r>
          </w:p>
        </w:tc>
        <w:tc>
          <w:tcPr>
            <w:tcW w:w="601" w:type="dxa"/>
            <w:tcBorders>
              <w:top w:val="nil"/>
              <w:bottom w:val="nil"/>
            </w:tcBorders>
            <w:shd w:val="clear" w:color="000000" w:fill="auto"/>
          </w:tcPr>
          <w:p w:rsidR="00401D11" w:rsidRDefault="00401D11" w:rsidP="009D5762">
            <w:pPr>
              <w:pStyle w:val="DetailsNo"/>
            </w:pPr>
          </w:p>
        </w:tc>
      </w:tr>
      <w:tr w:rsidR="00D41D07" w:rsidRPr="00935D4E" w:rsidTr="008C280E">
        <w:trPr>
          <w:cantSplit/>
        </w:trPr>
        <w:tc>
          <w:tcPr>
            <w:tcW w:w="6719" w:type="dxa"/>
            <w:tcBorders>
              <w:top w:val="nil"/>
              <w:bottom w:val="nil"/>
            </w:tcBorders>
            <w:shd w:val="clear" w:color="000000" w:fill="auto"/>
          </w:tcPr>
          <w:p w:rsidR="00D41D07" w:rsidRPr="00E37D82" w:rsidRDefault="00576511" w:rsidP="002C1632">
            <w:pPr>
              <w:pStyle w:val="ChronTable"/>
              <w:keepNext w:val="0"/>
            </w:pPr>
            <w:r w:rsidRPr="00576511">
              <w:t>Motor Accident Injuries (Premiums and Administration) Regulation 2019</w:t>
            </w:r>
          </w:p>
        </w:tc>
        <w:tc>
          <w:tcPr>
            <w:tcW w:w="601" w:type="dxa"/>
            <w:tcBorders>
              <w:top w:val="nil"/>
              <w:bottom w:val="nil"/>
            </w:tcBorders>
            <w:shd w:val="clear" w:color="000000" w:fill="auto"/>
          </w:tcPr>
          <w:p w:rsidR="00D41D07" w:rsidRDefault="00D41D07" w:rsidP="00FE30D1">
            <w:pPr>
              <w:pStyle w:val="ChronTable"/>
            </w:pPr>
            <w:r>
              <w:t>2</w:t>
            </w:r>
            <w:r w:rsidR="005E7BF9">
              <w:t>8</w:t>
            </w:r>
          </w:p>
        </w:tc>
      </w:tr>
      <w:tr w:rsidR="005E7BF9" w:rsidRPr="00935D4E" w:rsidTr="008C280E">
        <w:trPr>
          <w:cantSplit/>
        </w:trPr>
        <w:tc>
          <w:tcPr>
            <w:tcW w:w="6719" w:type="dxa"/>
            <w:tcBorders>
              <w:top w:val="nil"/>
              <w:bottom w:val="nil"/>
            </w:tcBorders>
            <w:shd w:val="clear" w:color="000000" w:fill="auto"/>
          </w:tcPr>
          <w:p w:rsidR="005E7BF9" w:rsidRPr="00E37D82" w:rsidRDefault="005E7BF9" w:rsidP="005E7BF9">
            <w:pPr>
              <w:pStyle w:val="ChronTable"/>
            </w:pPr>
            <w:r w:rsidRPr="00E37D82">
              <w:t>Public Health Amendment Regulation 2019 (No 1)</w:t>
            </w:r>
          </w:p>
        </w:tc>
        <w:tc>
          <w:tcPr>
            <w:tcW w:w="601" w:type="dxa"/>
            <w:tcBorders>
              <w:top w:val="nil"/>
              <w:bottom w:val="nil"/>
            </w:tcBorders>
            <w:shd w:val="clear" w:color="000000" w:fill="auto"/>
          </w:tcPr>
          <w:p w:rsidR="005E7BF9" w:rsidRDefault="005E7BF9" w:rsidP="00FE30D1">
            <w:pPr>
              <w:pStyle w:val="ChronTable"/>
            </w:pPr>
            <w:r>
              <w:t>2</w:t>
            </w:r>
          </w:p>
        </w:tc>
      </w:tr>
      <w:tr w:rsidR="00E37D82" w:rsidRPr="00935D4E" w:rsidTr="008C280E">
        <w:trPr>
          <w:cantSplit/>
        </w:trPr>
        <w:tc>
          <w:tcPr>
            <w:tcW w:w="6719" w:type="dxa"/>
            <w:tcBorders>
              <w:top w:val="nil"/>
              <w:bottom w:val="nil"/>
            </w:tcBorders>
            <w:shd w:val="clear" w:color="000000" w:fill="auto"/>
          </w:tcPr>
          <w:p w:rsidR="00E37D82" w:rsidRDefault="00E37D82" w:rsidP="00B45B75">
            <w:pPr>
              <w:pStyle w:val="Actbullet"/>
              <w:numPr>
                <w:ilvl w:val="0"/>
                <w:numId w:val="25"/>
              </w:numPr>
            </w:pPr>
            <w:r>
              <w:t>am Public Health Regulation 2000 SL2000-1</w:t>
            </w:r>
          </w:p>
        </w:tc>
        <w:tc>
          <w:tcPr>
            <w:tcW w:w="601" w:type="dxa"/>
            <w:tcBorders>
              <w:top w:val="nil"/>
              <w:bottom w:val="nil"/>
            </w:tcBorders>
            <w:shd w:val="clear" w:color="000000" w:fill="auto"/>
          </w:tcPr>
          <w:p w:rsidR="00E37D82" w:rsidRDefault="00E37D82" w:rsidP="00E37D82">
            <w:pPr>
              <w:pStyle w:val="DetailsNo"/>
            </w:pPr>
          </w:p>
        </w:tc>
      </w:tr>
      <w:tr w:rsidR="00B62A6C" w:rsidRPr="00935D4E" w:rsidTr="008C280E">
        <w:trPr>
          <w:cantSplit/>
        </w:trPr>
        <w:tc>
          <w:tcPr>
            <w:tcW w:w="6719" w:type="dxa"/>
            <w:tcBorders>
              <w:top w:val="nil"/>
              <w:bottom w:val="nil"/>
            </w:tcBorders>
            <w:shd w:val="clear" w:color="000000" w:fill="auto"/>
          </w:tcPr>
          <w:p w:rsidR="00B62A6C" w:rsidRDefault="00B62A6C" w:rsidP="00B62A6C">
            <w:pPr>
              <w:pStyle w:val="ChronTable"/>
            </w:pPr>
            <w:r>
              <w:t>Road Transport (Driver Licensing) Amendment Regulation 2019 (No 1)</w:t>
            </w:r>
          </w:p>
        </w:tc>
        <w:tc>
          <w:tcPr>
            <w:tcW w:w="601" w:type="dxa"/>
            <w:tcBorders>
              <w:top w:val="nil"/>
              <w:bottom w:val="nil"/>
            </w:tcBorders>
            <w:shd w:val="clear" w:color="000000" w:fill="auto"/>
          </w:tcPr>
          <w:p w:rsidR="00B62A6C" w:rsidRDefault="00B62A6C" w:rsidP="00B62A6C">
            <w:pPr>
              <w:pStyle w:val="ChronTable"/>
            </w:pPr>
            <w:r>
              <w:t>29</w:t>
            </w:r>
          </w:p>
        </w:tc>
      </w:tr>
      <w:tr w:rsidR="00B62A6C" w:rsidRPr="00935D4E" w:rsidTr="008C280E">
        <w:trPr>
          <w:cantSplit/>
        </w:trPr>
        <w:tc>
          <w:tcPr>
            <w:tcW w:w="6719" w:type="dxa"/>
            <w:tcBorders>
              <w:top w:val="nil"/>
              <w:bottom w:val="nil"/>
            </w:tcBorders>
            <w:shd w:val="clear" w:color="000000" w:fill="auto"/>
          </w:tcPr>
          <w:p w:rsidR="008A1153" w:rsidRDefault="008A1153" w:rsidP="00B45B75">
            <w:pPr>
              <w:pStyle w:val="Actbullet"/>
              <w:numPr>
                <w:ilvl w:val="0"/>
                <w:numId w:val="25"/>
              </w:numPr>
            </w:pPr>
            <w:r>
              <w:t>am Road Transport (Driver Licensing) Regulation 2000 SL2000-14</w:t>
            </w:r>
          </w:p>
          <w:p w:rsidR="008A1153" w:rsidRPr="008A1153" w:rsidRDefault="008A1153" w:rsidP="00B45B75">
            <w:pPr>
              <w:pStyle w:val="Actbullet"/>
              <w:numPr>
                <w:ilvl w:val="0"/>
                <w:numId w:val="25"/>
              </w:numPr>
            </w:pPr>
            <w:r>
              <w:t>am Road Transport (General) Regulation 2000 SL2000-13</w:t>
            </w:r>
          </w:p>
          <w:p w:rsidR="00B62A6C" w:rsidRDefault="008A1153" w:rsidP="00B45B75">
            <w:pPr>
              <w:pStyle w:val="Actbullet"/>
              <w:numPr>
                <w:ilvl w:val="0"/>
                <w:numId w:val="25"/>
              </w:numPr>
            </w:pPr>
            <w:r w:rsidRPr="00437EE1">
              <w:rPr>
                <w:spacing w:val="-2"/>
              </w:rPr>
              <w:t xml:space="preserve">am </w:t>
            </w:r>
            <w:r w:rsidRPr="00974606">
              <w:rPr>
                <w:spacing w:val="-2"/>
              </w:rPr>
              <w:t>Road Transport (Offences) Regulation 2005</w:t>
            </w:r>
            <w:r w:rsidRPr="00437EE1">
              <w:rPr>
                <w:spacing w:val="-2"/>
              </w:rPr>
              <w:t xml:space="preserve"> SL200</w:t>
            </w:r>
            <w:r>
              <w:rPr>
                <w:spacing w:val="-2"/>
              </w:rPr>
              <w:t>5-11</w:t>
            </w:r>
          </w:p>
        </w:tc>
        <w:tc>
          <w:tcPr>
            <w:tcW w:w="601" w:type="dxa"/>
            <w:tcBorders>
              <w:top w:val="nil"/>
              <w:bottom w:val="nil"/>
            </w:tcBorders>
            <w:shd w:val="clear" w:color="000000" w:fill="auto"/>
          </w:tcPr>
          <w:p w:rsidR="00B62A6C" w:rsidRDefault="00B62A6C" w:rsidP="00E37D82">
            <w:pPr>
              <w:pStyle w:val="DetailsNo"/>
            </w:pPr>
          </w:p>
        </w:tc>
      </w:tr>
      <w:tr w:rsidR="008F5E6B" w:rsidRPr="00935D4E" w:rsidTr="008C280E">
        <w:trPr>
          <w:cantSplit/>
        </w:trPr>
        <w:tc>
          <w:tcPr>
            <w:tcW w:w="6719" w:type="dxa"/>
            <w:tcBorders>
              <w:top w:val="nil"/>
              <w:bottom w:val="nil"/>
            </w:tcBorders>
            <w:shd w:val="clear" w:color="000000" w:fill="auto"/>
          </w:tcPr>
          <w:p w:rsidR="008F5E6B" w:rsidRDefault="008F5E6B" w:rsidP="008F5E6B">
            <w:pPr>
              <w:pStyle w:val="ChronTable"/>
            </w:pPr>
            <w:r>
              <w:t>Road Transport Legislation Amendment Regulation 2019 (No 1)</w:t>
            </w:r>
          </w:p>
        </w:tc>
        <w:tc>
          <w:tcPr>
            <w:tcW w:w="601" w:type="dxa"/>
            <w:tcBorders>
              <w:top w:val="nil"/>
              <w:bottom w:val="nil"/>
            </w:tcBorders>
            <w:shd w:val="clear" w:color="000000" w:fill="auto"/>
          </w:tcPr>
          <w:p w:rsidR="008F5E6B" w:rsidRDefault="008F5E6B" w:rsidP="008F5E6B">
            <w:pPr>
              <w:pStyle w:val="ChronTable"/>
            </w:pPr>
            <w:r>
              <w:t>31</w:t>
            </w:r>
          </w:p>
        </w:tc>
      </w:tr>
      <w:tr w:rsidR="008F5E6B" w:rsidRPr="00935D4E" w:rsidTr="008C280E">
        <w:trPr>
          <w:cantSplit/>
        </w:trPr>
        <w:tc>
          <w:tcPr>
            <w:tcW w:w="6719" w:type="dxa"/>
            <w:tcBorders>
              <w:top w:val="nil"/>
              <w:bottom w:val="nil"/>
            </w:tcBorders>
            <w:shd w:val="clear" w:color="000000" w:fill="auto"/>
          </w:tcPr>
          <w:p w:rsidR="009D145E" w:rsidRDefault="009D145E" w:rsidP="009D145E">
            <w:pPr>
              <w:pStyle w:val="Actbullet"/>
              <w:numPr>
                <w:ilvl w:val="0"/>
                <w:numId w:val="25"/>
              </w:numPr>
            </w:pPr>
            <w:r>
              <w:t xml:space="preserve">am </w:t>
            </w:r>
            <w:r w:rsidRPr="009D145E">
              <w:t>Road Transport (Offences) Regulation 2005</w:t>
            </w:r>
            <w:r>
              <w:t xml:space="preserve"> SL2005-11</w:t>
            </w:r>
          </w:p>
          <w:p w:rsidR="009D145E" w:rsidRDefault="009D145E" w:rsidP="009D145E">
            <w:pPr>
              <w:pStyle w:val="Actbullet"/>
              <w:numPr>
                <w:ilvl w:val="0"/>
                <w:numId w:val="25"/>
              </w:numPr>
            </w:pPr>
            <w:r>
              <w:t>am Road Transport (Road Rules) Regulation 2017 SL2017-43</w:t>
            </w:r>
          </w:p>
          <w:p w:rsidR="009D145E" w:rsidRDefault="009D145E" w:rsidP="009D145E">
            <w:pPr>
              <w:pStyle w:val="Actbullet"/>
              <w:numPr>
                <w:ilvl w:val="0"/>
                <w:numId w:val="25"/>
              </w:numPr>
            </w:pPr>
            <w:r>
              <w:t>am Road Transport (Safety and Traffic Management) Regulation 2017 SL2017-45</w:t>
            </w:r>
          </w:p>
          <w:p w:rsidR="008F5E6B" w:rsidRDefault="009D145E" w:rsidP="009D145E">
            <w:pPr>
              <w:pStyle w:val="Actbullet"/>
              <w:numPr>
                <w:ilvl w:val="0"/>
                <w:numId w:val="25"/>
              </w:numPr>
            </w:pPr>
            <w:r>
              <w:t>am Road Transport (Vehicle Registration) Regulation 2000 SL2000-12</w:t>
            </w:r>
          </w:p>
        </w:tc>
        <w:tc>
          <w:tcPr>
            <w:tcW w:w="601" w:type="dxa"/>
            <w:tcBorders>
              <w:top w:val="nil"/>
              <w:bottom w:val="nil"/>
            </w:tcBorders>
            <w:shd w:val="clear" w:color="000000" w:fill="auto"/>
          </w:tcPr>
          <w:p w:rsidR="008F5E6B" w:rsidRDefault="008F5E6B" w:rsidP="00E37D82">
            <w:pPr>
              <w:pStyle w:val="DetailsNo"/>
            </w:pPr>
          </w:p>
        </w:tc>
      </w:tr>
      <w:tr w:rsidR="00997E37" w:rsidRPr="00935D4E" w:rsidTr="008C280E">
        <w:trPr>
          <w:cantSplit/>
        </w:trPr>
        <w:tc>
          <w:tcPr>
            <w:tcW w:w="6719" w:type="dxa"/>
            <w:tcBorders>
              <w:top w:val="nil"/>
              <w:bottom w:val="nil"/>
            </w:tcBorders>
            <w:shd w:val="clear" w:color="000000" w:fill="auto"/>
          </w:tcPr>
          <w:p w:rsidR="00997E37" w:rsidRDefault="00997E37" w:rsidP="00CA62EE">
            <w:pPr>
              <w:pStyle w:val="ChronTable"/>
            </w:pPr>
            <w:r w:rsidRPr="006B5E13">
              <w:t>Road Transport (Offences) Amendment Regulation 2019 (No 1)</w:t>
            </w:r>
          </w:p>
        </w:tc>
        <w:tc>
          <w:tcPr>
            <w:tcW w:w="601" w:type="dxa"/>
            <w:tcBorders>
              <w:top w:val="nil"/>
              <w:bottom w:val="nil"/>
            </w:tcBorders>
            <w:shd w:val="clear" w:color="000000" w:fill="auto"/>
          </w:tcPr>
          <w:p w:rsidR="00997E37" w:rsidRDefault="00997E37" w:rsidP="00CA62EE">
            <w:pPr>
              <w:pStyle w:val="ChronTable"/>
            </w:pPr>
            <w:r>
              <w:t>13</w:t>
            </w:r>
          </w:p>
        </w:tc>
      </w:tr>
      <w:tr w:rsidR="00997E37" w:rsidRPr="00935D4E" w:rsidTr="008C280E">
        <w:trPr>
          <w:cantSplit/>
        </w:trPr>
        <w:tc>
          <w:tcPr>
            <w:tcW w:w="6719" w:type="dxa"/>
            <w:tcBorders>
              <w:top w:val="nil"/>
              <w:bottom w:val="nil"/>
            </w:tcBorders>
            <w:shd w:val="clear" w:color="000000" w:fill="auto"/>
          </w:tcPr>
          <w:p w:rsidR="00997E37" w:rsidRPr="00437EE1" w:rsidRDefault="00997E37" w:rsidP="00CA62EE">
            <w:pPr>
              <w:pStyle w:val="Actbullet"/>
              <w:numPr>
                <w:ilvl w:val="0"/>
                <w:numId w:val="25"/>
              </w:numPr>
              <w:rPr>
                <w:spacing w:val="-2"/>
              </w:rPr>
            </w:pPr>
            <w:r w:rsidRPr="00437EE1">
              <w:rPr>
                <w:spacing w:val="-2"/>
              </w:rPr>
              <w:t>am Road Transport (Offences) Regulation 2005 SL2005-11</w:t>
            </w:r>
          </w:p>
        </w:tc>
        <w:tc>
          <w:tcPr>
            <w:tcW w:w="601" w:type="dxa"/>
            <w:tcBorders>
              <w:top w:val="nil"/>
              <w:bottom w:val="nil"/>
            </w:tcBorders>
            <w:shd w:val="clear" w:color="000000" w:fill="auto"/>
          </w:tcPr>
          <w:p w:rsidR="00997E37" w:rsidRDefault="00997E37" w:rsidP="00CA62EE">
            <w:pPr>
              <w:pStyle w:val="DetailsNo"/>
            </w:pPr>
          </w:p>
        </w:tc>
      </w:tr>
      <w:tr w:rsidR="002A242B" w:rsidRPr="00935D4E" w:rsidTr="008C280E">
        <w:trPr>
          <w:cantSplit/>
        </w:trPr>
        <w:tc>
          <w:tcPr>
            <w:tcW w:w="6719" w:type="dxa"/>
            <w:tcBorders>
              <w:top w:val="nil"/>
              <w:bottom w:val="nil"/>
            </w:tcBorders>
            <w:shd w:val="clear" w:color="000000" w:fill="auto"/>
          </w:tcPr>
          <w:p w:rsidR="002A242B" w:rsidRDefault="002A242B" w:rsidP="002A242B">
            <w:pPr>
              <w:pStyle w:val="ChronTable"/>
            </w:pPr>
            <w:r w:rsidRPr="006B5E13">
              <w:t xml:space="preserve">Road Transport (Offences) Amendment Regulation 2019 (No </w:t>
            </w:r>
            <w:r>
              <w:t>2</w:t>
            </w:r>
            <w:r w:rsidRPr="006B5E13">
              <w:t>)</w:t>
            </w:r>
          </w:p>
        </w:tc>
        <w:tc>
          <w:tcPr>
            <w:tcW w:w="601" w:type="dxa"/>
            <w:tcBorders>
              <w:top w:val="nil"/>
              <w:bottom w:val="nil"/>
            </w:tcBorders>
            <w:shd w:val="clear" w:color="000000" w:fill="auto"/>
          </w:tcPr>
          <w:p w:rsidR="002A242B" w:rsidRDefault="002A242B" w:rsidP="002A242B">
            <w:pPr>
              <w:pStyle w:val="ChronTable"/>
            </w:pPr>
            <w:r>
              <w:t>27</w:t>
            </w:r>
          </w:p>
        </w:tc>
      </w:tr>
      <w:tr w:rsidR="002A242B" w:rsidRPr="00935D4E" w:rsidTr="008C280E">
        <w:trPr>
          <w:cantSplit/>
        </w:trPr>
        <w:tc>
          <w:tcPr>
            <w:tcW w:w="6719" w:type="dxa"/>
            <w:tcBorders>
              <w:top w:val="nil"/>
              <w:bottom w:val="nil"/>
            </w:tcBorders>
            <w:shd w:val="clear" w:color="000000" w:fill="auto"/>
          </w:tcPr>
          <w:p w:rsidR="002A242B" w:rsidRPr="00437EE1" w:rsidRDefault="002A242B" w:rsidP="002A242B">
            <w:pPr>
              <w:pStyle w:val="Actbullet"/>
              <w:numPr>
                <w:ilvl w:val="0"/>
                <w:numId w:val="12"/>
              </w:numPr>
              <w:rPr>
                <w:spacing w:val="-2"/>
              </w:rPr>
            </w:pPr>
            <w:r w:rsidRPr="00437EE1">
              <w:rPr>
                <w:spacing w:val="-2"/>
              </w:rPr>
              <w:t>am Road Transport (Offences) Regulation 2005 SL2005-11</w:t>
            </w:r>
          </w:p>
        </w:tc>
        <w:tc>
          <w:tcPr>
            <w:tcW w:w="601" w:type="dxa"/>
            <w:tcBorders>
              <w:top w:val="nil"/>
              <w:bottom w:val="nil"/>
            </w:tcBorders>
            <w:shd w:val="clear" w:color="000000" w:fill="auto"/>
          </w:tcPr>
          <w:p w:rsidR="002A242B" w:rsidRDefault="002A242B" w:rsidP="002A242B">
            <w:pPr>
              <w:pStyle w:val="DetailsNo"/>
            </w:pPr>
          </w:p>
        </w:tc>
      </w:tr>
      <w:tr w:rsidR="00690A23" w:rsidRPr="00935D4E" w:rsidTr="008C280E">
        <w:trPr>
          <w:cantSplit/>
        </w:trPr>
        <w:tc>
          <w:tcPr>
            <w:tcW w:w="6719" w:type="dxa"/>
            <w:tcBorders>
              <w:top w:val="nil"/>
              <w:bottom w:val="nil"/>
            </w:tcBorders>
            <w:shd w:val="clear" w:color="000000" w:fill="auto"/>
          </w:tcPr>
          <w:p w:rsidR="00690A23" w:rsidRDefault="00974606" w:rsidP="00690A23">
            <w:pPr>
              <w:pStyle w:val="ChronTable"/>
            </w:pPr>
            <w:r w:rsidRPr="00974606">
              <w:lastRenderedPageBreak/>
              <w:t>Road Transport (Public Passenger Services) Amendment Regulation 2019 (No 1)</w:t>
            </w:r>
          </w:p>
        </w:tc>
        <w:tc>
          <w:tcPr>
            <w:tcW w:w="601" w:type="dxa"/>
            <w:tcBorders>
              <w:top w:val="nil"/>
              <w:bottom w:val="nil"/>
            </w:tcBorders>
            <w:shd w:val="clear" w:color="000000" w:fill="auto"/>
          </w:tcPr>
          <w:p w:rsidR="00690A23" w:rsidRDefault="00437EE1" w:rsidP="00690A23">
            <w:pPr>
              <w:pStyle w:val="ChronTable"/>
            </w:pPr>
            <w:r>
              <w:t>1</w:t>
            </w:r>
            <w:r w:rsidR="00997E37">
              <w:t>5</w:t>
            </w:r>
          </w:p>
        </w:tc>
      </w:tr>
      <w:tr w:rsidR="00974606" w:rsidRPr="00935D4E" w:rsidTr="008C280E">
        <w:trPr>
          <w:cantSplit/>
        </w:trPr>
        <w:tc>
          <w:tcPr>
            <w:tcW w:w="6719" w:type="dxa"/>
            <w:tcBorders>
              <w:top w:val="nil"/>
              <w:bottom w:val="nil"/>
            </w:tcBorders>
            <w:shd w:val="clear" w:color="000000" w:fill="auto"/>
          </w:tcPr>
          <w:p w:rsidR="00974606" w:rsidRDefault="00974606" w:rsidP="00CA62EE">
            <w:pPr>
              <w:pStyle w:val="Actbullet"/>
              <w:numPr>
                <w:ilvl w:val="0"/>
                <w:numId w:val="25"/>
              </w:numPr>
              <w:rPr>
                <w:spacing w:val="-2"/>
              </w:rPr>
            </w:pPr>
            <w:r w:rsidRPr="00437EE1">
              <w:rPr>
                <w:spacing w:val="-2"/>
              </w:rPr>
              <w:t xml:space="preserve">am </w:t>
            </w:r>
            <w:r w:rsidRPr="00974606">
              <w:rPr>
                <w:spacing w:val="-2"/>
              </w:rPr>
              <w:t>Road Transport (Offences) Regulation 2005</w:t>
            </w:r>
            <w:r w:rsidRPr="00437EE1">
              <w:rPr>
                <w:spacing w:val="-2"/>
              </w:rPr>
              <w:t xml:space="preserve"> SL200</w:t>
            </w:r>
            <w:r>
              <w:rPr>
                <w:spacing w:val="-2"/>
              </w:rPr>
              <w:t>5-11</w:t>
            </w:r>
          </w:p>
          <w:p w:rsidR="00E40219" w:rsidRPr="00437EE1" w:rsidRDefault="00E40219" w:rsidP="00CA62EE">
            <w:pPr>
              <w:pStyle w:val="Actbullet"/>
              <w:numPr>
                <w:ilvl w:val="0"/>
                <w:numId w:val="25"/>
              </w:numPr>
              <w:rPr>
                <w:spacing w:val="-2"/>
              </w:rPr>
            </w:pPr>
            <w:r w:rsidRPr="00437EE1">
              <w:rPr>
                <w:spacing w:val="-2"/>
              </w:rPr>
              <w:t xml:space="preserve">am </w:t>
            </w:r>
            <w:r w:rsidRPr="00974606">
              <w:rPr>
                <w:spacing w:val="-2"/>
              </w:rPr>
              <w:t>Road Transport (Public Passenger Services) Regulation 2002</w:t>
            </w:r>
            <w:r w:rsidRPr="00437EE1">
              <w:rPr>
                <w:spacing w:val="-2"/>
              </w:rPr>
              <w:t xml:space="preserve"> SL200</w:t>
            </w:r>
            <w:r>
              <w:rPr>
                <w:spacing w:val="-2"/>
              </w:rPr>
              <w:t>2-3</w:t>
            </w:r>
          </w:p>
        </w:tc>
        <w:tc>
          <w:tcPr>
            <w:tcW w:w="601" w:type="dxa"/>
            <w:tcBorders>
              <w:top w:val="nil"/>
              <w:bottom w:val="nil"/>
            </w:tcBorders>
            <w:shd w:val="clear" w:color="000000" w:fill="auto"/>
          </w:tcPr>
          <w:p w:rsidR="00974606" w:rsidRDefault="00974606" w:rsidP="00CA62EE">
            <w:pPr>
              <w:pStyle w:val="DetailsNo"/>
            </w:pPr>
          </w:p>
        </w:tc>
      </w:tr>
      <w:tr w:rsidR="00825B80" w:rsidRPr="00935D4E" w:rsidTr="008C280E">
        <w:trPr>
          <w:cantSplit/>
        </w:trPr>
        <w:tc>
          <w:tcPr>
            <w:tcW w:w="6719" w:type="dxa"/>
            <w:tcBorders>
              <w:top w:val="nil"/>
              <w:bottom w:val="nil"/>
            </w:tcBorders>
            <w:shd w:val="clear" w:color="000000" w:fill="auto"/>
          </w:tcPr>
          <w:p w:rsidR="00825B80" w:rsidRPr="00437EE1" w:rsidRDefault="00825B80" w:rsidP="00825B80">
            <w:pPr>
              <w:pStyle w:val="ChronTable"/>
            </w:pPr>
            <w:r w:rsidRPr="006B5E13">
              <w:t>Road Transport (Road Rules) Amendment Regulation 2019 (No 1)</w:t>
            </w:r>
          </w:p>
        </w:tc>
        <w:tc>
          <w:tcPr>
            <w:tcW w:w="601" w:type="dxa"/>
            <w:tcBorders>
              <w:top w:val="nil"/>
              <w:bottom w:val="nil"/>
            </w:tcBorders>
            <w:shd w:val="clear" w:color="000000" w:fill="auto"/>
          </w:tcPr>
          <w:p w:rsidR="00825B80" w:rsidRDefault="00825B80" w:rsidP="00825B80">
            <w:pPr>
              <w:pStyle w:val="ChronTable"/>
            </w:pPr>
            <w:r>
              <w:t>14</w:t>
            </w:r>
          </w:p>
        </w:tc>
      </w:tr>
      <w:tr w:rsidR="00825B80" w:rsidRPr="00935D4E" w:rsidTr="008C280E">
        <w:trPr>
          <w:cantSplit/>
        </w:trPr>
        <w:tc>
          <w:tcPr>
            <w:tcW w:w="6719" w:type="dxa"/>
            <w:tcBorders>
              <w:top w:val="nil"/>
              <w:bottom w:val="nil"/>
            </w:tcBorders>
            <w:shd w:val="clear" w:color="000000" w:fill="auto"/>
          </w:tcPr>
          <w:p w:rsidR="00825B80" w:rsidRDefault="00825B80" w:rsidP="00B45B75">
            <w:pPr>
              <w:pStyle w:val="Actbullet"/>
              <w:numPr>
                <w:ilvl w:val="0"/>
                <w:numId w:val="25"/>
              </w:numPr>
              <w:rPr>
                <w:spacing w:val="-2"/>
              </w:rPr>
            </w:pPr>
            <w:r w:rsidRPr="00437EE1">
              <w:rPr>
                <w:spacing w:val="-2"/>
              </w:rPr>
              <w:t>am Road Transport (Offences) Regulation 2005 SL2005-11</w:t>
            </w:r>
          </w:p>
          <w:p w:rsidR="00825B80" w:rsidRPr="00825B80" w:rsidRDefault="00825B80" w:rsidP="00B45B75">
            <w:pPr>
              <w:pStyle w:val="Actbullet"/>
              <w:numPr>
                <w:ilvl w:val="0"/>
                <w:numId w:val="25"/>
              </w:numPr>
              <w:rPr>
                <w:spacing w:val="-2"/>
              </w:rPr>
            </w:pPr>
            <w:r>
              <w:rPr>
                <w:spacing w:val="-2"/>
              </w:rPr>
              <w:t xml:space="preserve">am </w:t>
            </w:r>
            <w:r w:rsidRPr="006B5E13">
              <w:t>Road Transport (Road Rules) Regulation 201</w:t>
            </w:r>
            <w:r>
              <w:t>7 SL2017-4</w:t>
            </w:r>
            <w:r w:rsidR="00E63FDA">
              <w:t>3</w:t>
            </w:r>
          </w:p>
          <w:p w:rsidR="00825B80" w:rsidRPr="00437EE1" w:rsidRDefault="00A77057" w:rsidP="00B45B75">
            <w:pPr>
              <w:pStyle w:val="Actbullet"/>
              <w:numPr>
                <w:ilvl w:val="0"/>
                <w:numId w:val="25"/>
              </w:numPr>
              <w:rPr>
                <w:spacing w:val="-2"/>
              </w:rPr>
            </w:pPr>
            <w:r>
              <w:rPr>
                <w:spacing w:val="-2"/>
              </w:rPr>
              <w:t xml:space="preserve">am </w:t>
            </w:r>
            <w:r>
              <w:t>Road</w:t>
            </w:r>
            <w:r w:rsidR="00825B80">
              <w:t xml:space="preserve"> Transport (Safety and Traffic Management) Regulation 2017 SL2017-45</w:t>
            </w:r>
          </w:p>
        </w:tc>
        <w:tc>
          <w:tcPr>
            <w:tcW w:w="601" w:type="dxa"/>
            <w:tcBorders>
              <w:top w:val="nil"/>
              <w:bottom w:val="nil"/>
            </w:tcBorders>
            <w:shd w:val="clear" w:color="000000" w:fill="auto"/>
          </w:tcPr>
          <w:p w:rsidR="00825B80" w:rsidRDefault="00825B80" w:rsidP="00E37D82">
            <w:pPr>
              <w:pStyle w:val="DetailsNo"/>
            </w:pPr>
          </w:p>
        </w:tc>
      </w:tr>
      <w:tr w:rsidR="00E37D82" w:rsidRPr="00935D4E" w:rsidTr="008C280E">
        <w:trPr>
          <w:cantSplit/>
        </w:trPr>
        <w:tc>
          <w:tcPr>
            <w:tcW w:w="6719" w:type="dxa"/>
            <w:tcBorders>
              <w:top w:val="nil"/>
              <w:bottom w:val="nil"/>
            </w:tcBorders>
            <w:shd w:val="clear" w:color="000000" w:fill="auto"/>
          </w:tcPr>
          <w:p w:rsidR="00E37D82" w:rsidRDefault="00E37D82" w:rsidP="00205065">
            <w:pPr>
              <w:pStyle w:val="ChronTable"/>
              <w:rPr>
                <w:rFonts w:ascii="Arial Bold" w:hAnsi="Arial Bold"/>
              </w:rPr>
            </w:pPr>
            <w:r w:rsidRPr="00E37D82">
              <w:t>Road Transport (Safety and Traffic Management) Amendment Regulation</w:t>
            </w:r>
            <w:r>
              <w:t> </w:t>
            </w:r>
            <w:r w:rsidRPr="00E37D82">
              <w:t>2019 (No 1)</w:t>
            </w:r>
          </w:p>
        </w:tc>
        <w:tc>
          <w:tcPr>
            <w:tcW w:w="601" w:type="dxa"/>
            <w:tcBorders>
              <w:top w:val="nil"/>
              <w:bottom w:val="nil"/>
            </w:tcBorders>
            <w:shd w:val="clear" w:color="000000" w:fill="auto"/>
          </w:tcPr>
          <w:p w:rsidR="00E37D82" w:rsidRDefault="00E37D82" w:rsidP="00FE30D1">
            <w:pPr>
              <w:pStyle w:val="ChronTable"/>
            </w:pPr>
            <w:r>
              <w:t>1</w:t>
            </w:r>
          </w:p>
        </w:tc>
      </w:tr>
      <w:tr w:rsidR="00E37D82" w:rsidRPr="00935D4E" w:rsidTr="008C280E">
        <w:trPr>
          <w:cantSplit/>
        </w:trPr>
        <w:tc>
          <w:tcPr>
            <w:tcW w:w="6719" w:type="dxa"/>
            <w:tcBorders>
              <w:top w:val="nil"/>
              <w:bottom w:val="nil"/>
            </w:tcBorders>
            <w:shd w:val="clear" w:color="000000" w:fill="auto"/>
          </w:tcPr>
          <w:p w:rsidR="00E37D82" w:rsidRDefault="00E37D82" w:rsidP="00B45B75">
            <w:pPr>
              <w:pStyle w:val="Actbullet"/>
              <w:numPr>
                <w:ilvl w:val="0"/>
                <w:numId w:val="26"/>
              </w:numPr>
            </w:pPr>
            <w:r>
              <w:t>am Road Transport (Safety and Traffic Management) Regulation 2017 SL2017-45</w:t>
            </w:r>
          </w:p>
        </w:tc>
        <w:tc>
          <w:tcPr>
            <w:tcW w:w="601" w:type="dxa"/>
            <w:tcBorders>
              <w:top w:val="nil"/>
              <w:bottom w:val="nil"/>
            </w:tcBorders>
            <w:shd w:val="clear" w:color="000000" w:fill="auto"/>
          </w:tcPr>
          <w:p w:rsidR="00E37D82" w:rsidRDefault="00E37D82" w:rsidP="00E37D82">
            <w:pPr>
              <w:pStyle w:val="DetailsNo"/>
            </w:pPr>
          </w:p>
        </w:tc>
      </w:tr>
      <w:tr w:rsidR="003B5592" w:rsidRPr="00935D4E" w:rsidTr="008C280E">
        <w:trPr>
          <w:cantSplit/>
        </w:trPr>
        <w:tc>
          <w:tcPr>
            <w:tcW w:w="6719" w:type="dxa"/>
            <w:tcBorders>
              <w:top w:val="nil"/>
              <w:bottom w:val="nil"/>
            </w:tcBorders>
            <w:shd w:val="clear" w:color="000000" w:fill="auto"/>
          </w:tcPr>
          <w:p w:rsidR="003B5592" w:rsidRDefault="003B5592" w:rsidP="003B5592">
            <w:pPr>
              <w:pStyle w:val="ChronTable"/>
            </w:pPr>
            <w:r w:rsidRPr="006B5E13">
              <w:t>Victims of Crime (Financial Assistance) Amendment Regulation 2019 (No</w:t>
            </w:r>
            <w:r>
              <w:t xml:space="preserve"> 1</w:t>
            </w:r>
            <w:r w:rsidRPr="006B5E13">
              <w:t>)</w:t>
            </w:r>
          </w:p>
        </w:tc>
        <w:tc>
          <w:tcPr>
            <w:tcW w:w="601" w:type="dxa"/>
            <w:tcBorders>
              <w:top w:val="nil"/>
              <w:bottom w:val="nil"/>
            </w:tcBorders>
            <w:shd w:val="clear" w:color="000000" w:fill="auto"/>
          </w:tcPr>
          <w:p w:rsidR="003B5592" w:rsidRDefault="003B5592" w:rsidP="003B5592">
            <w:pPr>
              <w:pStyle w:val="ChronTable"/>
            </w:pPr>
            <w:r>
              <w:t>12</w:t>
            </w:r>
          </w:p>
        </w:tc>
      </w:tr>
      <w:tr w:rsidR="003B5592" w:rsidRPr="00935D4E" w:rsidTr="008C280E">
        <w:trPr>
          <w:cantSplit/>
        </w:trPr>
        <w:tc>
          <w:tcPr>
            <w:tcW w:w="6719" w:type="dxa"/>
            <w:tcBorders>
              <w:top w:val="nil"/>
              <w:bottom w:val="nil"/>
            </w:tcBorders>
            <w:shd w:val="clear" w:color="000000" w:fill="auto"/>
          </w:tcPr>
          <w:p w:rsidR="003B5592" w:rsidRPr="003B5592" w:rsidRDefault="003B5592" w:rsidP="008A1153">
            <w:pPr>
              <w:pStyle w:val="Actbullet"/>
              <w:numPr>
                <w:ilvl w:val="0"/>
                <w:numId w:val="26"/>
              </w:numPr>
              <w:rPr>
                <w:spacing w:val="-2"/>
              </w:rPr>
            </w:pPr>
            <w:r w:rsidRPr="003B5592">
              <w:rPr>
                <w:spacing w:val="-2"/>
              </w:rPr>
              <w:t>am Victims of Crime (Financial Assistance) Regulation 2016 SL2016-10</w:t>
            </w:r>
          </w:p>
        </w:tc>
        <w:tc>
          <w:tcPr>
            <w:tcW w:w="601" w:type="dxa"/>
            <w:tcBorders>
              <w:top w:val="nil"/>
              <w:bottom w:val="nil"/>
            </w:tcBorders>
            <w:shd w:val="clear" w:color="000000" w:fill="auto"/>
          </w:tcPr>
          <w:p w:rsidR="003B5592" w:rsidRDefault="003B5592" w:rsidP="00E37D82">
            <w:pPr>
              <w:pStyle w:val="DetailsNo"/>
            </w:pPr>
          </w:p>
        </w:tc>
      </w:tr>
      <w:tr w:rsidR="00D41D07" w:rsidRPr="00935D4E" w:rsidTr="008C280E">
        <w:trPr>
          <w:cantSplit/>
        </w:trPr>
        <w:tc>
          <w:tcPr>
            <w:tcW w:w="6719" w:type="dxa"/>
            <w:tcBorders>
              <w:top w:val="nil"/>
              <w:bottom w:val="nil"/>
            </w:tcBorders>
            <w:shd w:val="clear" w:color="000000" w:fill="auto"/>
          </w:tcPr>
          <w:p w:rsidR="00D41D07" w:rsidRDefault="00D41D07" w:rsidP="00D41D07">
            <w:pPr>
              <w:pStyle w:val="ChronTable"/>
            </w:pPr>
            <w:r>
              <w:t>Work Health and Safety Amendment Regulation 2019 (No 1)</w:t>
            </w:r>
          </w:p>
        </w:tc>
        <w:tc>
          <w:tcPr>
            <w:tcW w:w="601" w:type="dxa"/>
            <w:tcBorders>
              <w:top w:val="nil"/>
              <w:bottom w:val="nil"/>
            </w:tcBorders>
            <w:shd w:val="clear" w:color="000000" w:fill="auto"/>
          </w:tcPr>
          <w:p w:rsidR="00D41D07" w:rsidRDefault="00D41D07" w:rsidP="00D41D07">
            <w:pPr>
              <w:pStyle w:val="ChronTable"/>
            </w:pPr>
            <w:r>
              <w:t>3</w:t>
            </w:r>
          </w:p>
        </w:tc>
      </w:tr>
      <w:tr w:rsidR="00D41D07" w:rsidRPr="00935D4E" w:rsidTr="008C280E">
        <w:trPr>
          <w:cantSplit/>
        </w:trPr>
        <w:tc>
          <w:tcPr>
            <w:tcW w:w="6719" w:type="dxa"/>
            <w:tcBorders>
              <w:top w:val="nil"/>
              <w:bottom w:val="nil"/>
            </w:tcBorders>
            <w:shd w:val="clear" w:color="000000" w:fill="auto"/>
          </w:tcPr>
          <w:p w:rsidR="00D41D07" w:rsidRDefault="00D41D07" w:rsidP="00D41D07">
            <w:pPr>
              <w:pStyle w:val="Actbullet"/>
              <w:numPr>
                <w:ilvl w:val="0"/>
                <w:numId w:val="26"/>
              </w:numPr>
            </w:pPr>
            <w:r>
              <w:t>am Work Health and Safety Regulation 2011 SL2011-36</w:t>
            </w:r>
          </w:p>
        </w:tc>
        <w:tc>
          <w:tcPr>
            <w:tcW w:w="601" w:type="dxa"/>
            <w:tcBorders>
              <w:top w:val="nil"/>
              <w:bottom w:val="nil"/>
            </w:tcBorders>
            <w:shd w:val="clear" w:color="000000" w:fill="auto"/>
          </w:tcPr>
          <w:p w:rsidR="00D41D07" w:rsidRDefault="00D41D07" w:rsidP="00E37D82">
            <w:pPr>
              <w:pStyle w:val="DetailsNo"/>
            </w:pPr>
          </w:p>
        </w:tc>
      </w:tr>
    </w:tbl>
    <w:p w:rsidR="00717D0D" w:rsidRPr="003C509C" w:rsidRDefault="00717D0D" w:rsidP="00717D0D">
      <w:pPr>
        <w:rPr>
          <w:sz w:val="12"/>
          <w:szCs w:val="12"/>
        </w:rPr>
      </w:pPr>
      <w:r w:rsidRPr="003C509C">
        <w:rPr>
          <w:szCs w:val="24"/>
        </w:rPr>
        <w:br w:type="page"/>
      </w:r>
    </w:p>
    <w:p w:rsidR="00172121" w:rsidRPr="00784825" w:rsidRDefault="00172121" w:rsidP="00172121">
      <w:pPr>
        <w:rPr>
          <w:sz w:val="4"/>
          <w:szCs w:val="4"/>
        </w:rPr>
      </w:pPr>
    </w:p>
    <w:p w:rsidR="00CD5F59" w:rsidRPr="00935D4E" w:rsidRDefault="00CD5F59" w:rsidP="00367CC5">
      <w:pPr>
        <w:pStyle w:val="TableHeading"/>
        <w:shd w:val="clear" w:color="000000" w:fill="auto"/>
      </w:pPr>
      <w:bookmarkStart w:id="7" w:name="_Toc534363078"/>
      <w:r w:rsidRPr="00935D4E">
        <w:rPr>
          <w:rStyle w:val="charTableNo"/>
        </w:rPr>
        <w:t>Table 5</w:t>
      </w:r>
      <w:r w:rsidRPr="00935D4E">
        <w:tab/>
      </w:r>
      <w:r w:rsidRPr="00935D4E">
        <w:rPr>
          <w:rStyle w:val="charTableText"/>
        </w:rPr>
        <w:t>Alphabetical table of new and affected legislation 20</w:t>
      </w:r>
      <w:r>
        <w:rPr>
          <w:rStyle w:val="charTableText"/>
        </w:rPr>
        <w:t>1</w:t>
      </w:r>
      <w:r w:rsidR="00FF4943">
        <w:rPr>
          <w:rStyle w:val="charTableText"/>
        </w:rPr>
        <w:t>9</w:t>
      </w:r>
      <w:bookmarkEnd w:id="7"/>
    </w:p>
    <w:tbl>
      <w:tblPr>
        <w:tblW w:w="7320" w:type="dxa"/>
        <w:tblInd w:w="108" w:type="dxa"/>
        <w:shd w:val="clear" w:color="000000" w:fill="auto"/>
        <w:tblLayout w:type="fixed"/>
        <w:tblLook w:val="0000" w:firstRow="0" w:lastRow="0" w:firstColumn="0" w:lastColumn="0" w:noHBand="0" w:noVBand="0"/>
      </w:tblPr>
      <w:tblGrid>
        <w:gridCol w:w="6705"/>
        <w:gridCol w:w="615"/>
      </w:tblGrid>
      <w:tr w:rsidR="005141B4" w:rsidRPr="00935D4E" w:rsidTr="008C280E">
        <w:trPr>
          <w:cantSplit/>
          <w:tblHeader/>
        </w:trPr>
        <w:tc>
          <w:tcPr>
            <w:tcW w:w="6705" w:type="dxa"/>
            <w:tcBorders>
              <w:bottom w:val="single" w:sz="4" w:space="0" w:color="auto"/>
            </w:tcBorders>
            <w:shd w:val="clear" w:color="000000" w:fill="auto"/>
          </w:tcPr>
          <w:p w:rsidR="005141B4" w:rsidRPr="00935D4E" w:rsidRDefault="005141B4" w:rsidP="007C43E4">
            <w:pPr>
              <w:pStyle w:val="NewAct"/>
            </w:pPr>
            <w:r w:rsidRPr="00935D4E">
              <w:t>Act</w:t>
            </w:r>
          </w:p>
          <w:p w:rsidR="005141B4" w:rsidRPr="00935D4E" w:rsidRDefault="005141B4" w:rsidP="007C43E4">
            <w:pPr>
              <w:shd w:val="clear" w:color="000000" w:fill="auto"/>
              <w:spacing w:before="60"/>
              <w:ind w:left="252"/>
              <w:rPr>
                <w:rFonts w:ascii="Arial" w:hAnsi="Arial" w:cs="Arial"/>
                <w:b/>
                <w:bCs/>
                <w:sz w:val="18"/>
                <w:szCs w:val="18"/>
              </w:rPr>
            </w:pPr>
            <w:r w:rsidRPr="00935D4E">
              <w:rPr>
                <w:rFonts w:ascii="Arial" w:hAnsi="Arial" w:cs="Arial"/>
                <w:b/>
                <w:bCs/>
                <w:sz w:val="18"/>
                <w:szCs w:val="18"/>
              </w:rPr>
              <w:t>Subordinate law</w:t>
            </w:r>
          </w:p>
        </w:tc>
        <w:tc>
          <w:tcPr>
            <w:tcW w:w="615" w:type="dxa"/>
            <w:tcBorders>
              <w:bottom w:val="single" w:sz="4" w:space="0" w:color="auto"/>
            </w:tcBorders>
            <w:shd w:val="clear" w:color="000000" w:fill="auto"/>
          </w:tcPr>
          <w:p w:rsidR="00404AA2" w:rsidRPr="00935D4E" w:rsidRDefault="00404AA2" w:rsidP="00404AA2">
            <w:pPr>
              <w:pStyle w:val="NewAct"/>
            </w:pPr>
          </w:p>
          <w:p w:rsidR="005141B4" w:rsidRPr="00404AA2" w:rsidRDefault="00404AA2" w:rsidP="00404AA2">
            <w:pPr>
              <w:shd w:val="clear" w:color="000000" w:fill="auto"/>
              <w:spacing w:before="60"/>
              <w:ind w:left="12"/>
              <w:rPr>
                <w:rFonts w:ascii="Arial" w:hAnsi="Arial" w:cs="Arial"/>
                <w:b/>
                <w:sz w:val="18"/>
                <w:szCs w:val="18"/>
              </w:rPr>
            </w:pPr>
            <w:r w:rsidRPr="00935D4E">
              <w:rPr>
                <w:rFonts w:ascii="Arial" w:hAnsi="Arial" w:cs="Arial"/>
                <w:b/>
                <w:bCs/>
                <w:sz w:val="18"/>
                <w:szCs w:val="18"/>
              </w:rPr>
              <w:t>No</w:t>
            </w:r>
          </w:p>
        </w:tc>
      </w:tr>
      <w:tr w:rsidR="00496AEA" w:rsidRPr="00935D4E" w:rsidTr="008C280E">
        <w:trPr>
          <w:cantSplit/>
        </w:trPr>
        <w:tc>
          <w:tcPr>
            <w:tcW w:w="6705" w:type="dxa"/>
            <w:shd w:val="clear" w:color="000000" w:fill="auto"/>
          </w:tcPr>
          <w:p w:rsidR="00496AEA" w:rsidRDefault="00496AEA" w:rsidP="00135E85">
            <w:pPr>
              <w:pStyle w:val="NewAct"/>
            </w:pPr>
            <w:r>
              <w:t>ACT Civil and Administrative Tribunal Act 2008 A2008-35</w:t>
            </w:r>
          </w:p>
        </w:tc>
        <w:tc>
          <w:tcPr>
            <w:tcW w:w="615" w:type="dxa"/>
            <w:shd w:val="clear" w:color="000000" w:fill="auto"/>
          </w:tcPr>
          <w:p w:rsidR="00496AEA" w:rsidRPr="00300E1F" w:rsidRDefault="00496AEA" w:rsidP="00135E85">
            <w:pPr>
              <w:pStyle w:val="NewActNo"/>
            </w:pPr>
          </w:p>
        </w:tc>
      </w:tr>
      <w:tr w:rsidR="00D13BBC" w:rsidRPr="00935D4E" w:rsidTr="008C280E">
        <w:trPr>
          <w:cantSplit/>
        </w:trPr>
        <w:tc>
          <w:tcPr>
            <w:tcW w:w="6705" w:type="dxa"/>
            <w:shd w:val="clear" w:color="000000" w:fill="auto"/>
          </w:tcPr>
          <w:p w:rsidR="00A83FBD" w:rsidRDefault="00A83FBD" w:rsidP="00B45B75">
            <w:pPr>
              <w:pStyle w:val="Actbullet"/>
              <w:numPr>
                <w:ilvl w:val="0"/>
                <w:numId w:val="4"/>
              </w:numPr>
            </w:pPr>
            <w:r>
              <w:t xml:space="preserve">am by Courts and Other Justice Legislation Amendment </w:t>
            </w:r>
            <w:r w:rsidR="00473CE8">
              <w:t xml:space="preserve">Act </w:t>
            </w:r>
            <w:r>
              <w:t>2018 (No</w:t>
            </w:r>
            <w:r w:rsidR="00473CE8">
              <w:t> </w:t>
            </w:r>
            <w:r>
              <w:t>2)</w:t>
            </w:r>
            <w:r w:rsidR="00473CE8">
              <w:t xml:space="preserve"> A</w:t>
            </w:r>
            <w:r w:rsidR="00486204">
              <w:t>201</w:t>
            </w:r>
            <w:r w:rsidR="00605925">
              <w:t>8</w:t>
            </w:r>
            <w:r w:rsidR="00486204">
              <w:t>-39 pt 2</w:t>
            </w:r>
          </w:p>
          <w:p w:rsidR="00486204" w:rsidRDefault="00486204" w:rsidP="00486204">
            <w:pPr>
              <w:pStyle w:val="Actdetails"/>
            </w:pPr>
            <w:r>
              <w:t>notified LR 27 September 2018</w:t>
            </w:r>
          </w:p>
          <w:p w:rsidR="00486204" w:rsidRDefault="00486204" w:rsidP="00A069C9">
            <w:pPr>
              <w:pStyle w:val="Actdetails"/>
            </w:pPr>
            <w:r>
              <w:t>s 1, s 2 commenced 27 September 2018 (LA s 75 (1))</w:t>
            </w:r>
          </w:p>
          <w:p w:rsidR="00177844" w:rsidRDefault="00177844" w:rsidP="00A069C9">
            <w:pPr>
              <w:pStyle w:val="Actdetails"/>
            </w:pPr>
            <w:r w:rsidRPr="00A069C9">
              <w:t>pt 2 commence</w:t>
            </w:r>
            <w:r>
              <w:t>d 13 March 2019</w:t>
            </w:r>
            <w:r w:rsidRPr="00A069C9">
              <w:t xml:space="preserve"> (s 2</w:t>
            </w:r>
            <w:r>
              <w:t xml:space="preserve"> and CN2019-5</w:t>
            </w:r>
            <w:r w:rsidRPr="00A069C9">
              <w:t>)</w:t>
            </w:r>
          </w:p>
        </w:tc>
        <w:tc>
          <w:tcPr>
            <w:tcW w:w="615" w:type="dxa"/>
            <w:shd w:val="clear" w:color="000000" w:fill="auto"/>
          </w:tcPr>
          <w:p w:rsidR="00D13BBC" w:rsidRDefault="00D13BBC" w:rsidP="00157F1E">
            <w:pPr>
              <w:pStyle w:val="DetailsNo"/>
            </w:pPr>
          </w:p>
        </w:tc>
      </w:tr>
      <w:tr w:rsidR="00D47950" w:rsidRPr="00935D4E" w:rsidTr="008C280E">
        <w:trPr>
          <w:cantSplit/>
        </w:trPr>
        <w:tc>
          <w:tcPr>
            <w:tcW w:w="6705" w:type="dxa"/>
            <w:shd w:val="clear" w:color="000000" w:fill="auto"/>
          </w:tcPr>
          <w:p w:rsidR="00D47950" w:rsidRDefault="00D47950" w:rsidP="007E6783">
            <w:pPr>
              <w:pStyle w:val="Actbullet"/>
              <w:numPr>
                <w:ilvl w:val="0"/>
                <w:numId w:val="20"/>
              </w:numPr>
            </w:pPr>
            <w:r>
              <w:t xml:space="preserve">am by Motor Accident </w:t>
            </w:r>
            <w:r w:rsidR="00175A74">
              <w:t>Injuries</w:t>
            </w:r>
            <w:r>
              <w:t xml:space="preserve"> </w:t>
            </w:r>
            <w:r w:rsidR="00A2687A">
              <w:t>Act</w:t>
            </w:r>
            <w:r>
              <w:t xml:space="preserve"> 2019</w:t>
            </w:r>
            <w:r w:rsidR="00A2687A">
              <w:t xml:space="preserve"> A2019-12 sch 3 pt 3.</w:t>
            </w:r>
            <w:r w:rsidR="00A5155A">
              <w:t>1</w:t>
            </w:r>
          </w:p>
          <w:p w:rsidR="00A2687A" w:rsidRDefault="00A2687A" w:rsidP="00A2687A">
            <w:pPr>
              <w:pStyle w:val="Actdetails"/>
            </w:pPr>
            <w:r>
              <w:t>notified LR 31 May 2019</w:t>
            </w:r>
          </w:p>
          <w:p w:rsidR="00A2687A" w:rsidRDefault="00A2687A" w:rsidP="00F60388">
            <w:pPr>
              <w:pStyle w:val="Actdetails"/>
            </w:pPr>
            <w:r>
              <w:t>s 1, s 2 commenced 31 May 2019 (LA s 75 (1))</w:t>
            </w:r>
          </w:p>
          <w:p w:rsidR="00517329" w:rsidRDefault="00517329" w:rsidP="00F60388">
            <w:pPr>
              <w:pStyle w:val="Actdetails"/>
            </w:pPr>
            <w:r>
              <w:rPr>
                <w:u w:val="single"/>
              </w:rPr>
              <w:t>sch 3 pt 3.1 commences 1 February 2020 (s 2 (1) and CN2019-13)</w:t>
            </w:r>
          </w:p>
        </w:tc>
        <w:tc>
          <w:tcPr>
            <w:tcW w:w="615" w:type="dxa"/>
            <w:shd w:val="clear" w:color="000000" w:fill="auto"/>
          </w:tcPr>
          <w:p w:rsidR="00D47950" w:rsidRDefault="00A2687A" w:rsidP="007E6783">
            <w:pPr>
              <w:pStyle w:val="DetailsNo"/>
            </w:pPr>
            <w:r>
              <w:t>12</w:t>
            </w:r>
          </w:p>
        </w:tc>
      </w:tr>
      <w:tr w:rsidR="00EF641E" w:rsidRPr="00935D4E" w:rsidTr="008C280E">
        <w:trPr>
          <w:cantSplit/>
        </w:trPr>
        <w:tc>
          <w:tcPr>
            <w:tcW w:w="6705" w:type="dxa"/>
            <w:shd w:val="clear" w:color="000000" w:fill="auto"/>
          </w:tcPr>
          <w:p w:rsidR="00EF641E" w:rsidRDefault="00EF641E" w:rsidP="002A4B41">
            <w:pPr>
              <w:pStyle w:val="Actbullet"/>
              <w:numPr>
                <w:ilvl w:val="0"/>
                <w:numId w:val="20"/>
              </w:numPr>
            </w:pPr>
            <w:r>
              <w:t xml:space="preserve">am by Justice and Community Safety Legislation Amendment </w:t>
            </w:r>
            <w:r w:rsidR="006C739A">
              <w:t>Act </w:t>
            </w:r>
            <w:r>
              <w:t>2019</w:t>
            </w:r>
            <w:r w:rsidR="006C739A">
              <w:t xml:space="preserve"> A2019-17 pt 2</w:t>
            </w:r>
          </w:p>
          <w:p w:rsidR="006C739A" w:rsidRDefault="006C739A" w:rsidP="006C739A">
            <w:pPr>
              <w:pStyle w:val="Actdetails"/>
            </w:pPr>
            <w:r>
              <w:t>notified LR 14 June 2019</w:t>
            </w:r>
          </w:p>
          <w:p w:rsidR="006C739A" w:rsidRDefault="006C739A" w:rsidP="006C739A">
            <w:pPr>
              <w:pStyle w:val="Actdetails"/>
            </w:pPr>
            <w:r>
              <w:t>s 1, s 2 commenced 14 June 2019 (LA s 75 (1))</w:t>
            </w:r>
          </w:p>
          <w:p w:rsidR="001A60E9" w:rsidRPr="00523211" w:rsidRDefault="001A60E9" w:rsidP="006C739A">
            <w:pPr>
              <w:pStyle w:val="Actdetails"/>
            </w:pPr>
            <w:r w:rsidRPr="00523211">
              <w:t>pt 2 commence</w:t>
            </w:r>
            <w:r>
              <w:t>d</w:t>
            </w:r>
            <w:r w:rsidRPr="00523211">
              <w:t xml:space="preserve"> 21 June 2019 (s 2)</w:t>
            </w:r>
          </w:p>
        </w:tc>
        <w:tc>
          <w:tcPr>
            <w:tcW w:w="615" w:type="dxa"/>
            <w:shd w:val="clear" w:color="000000" w:fill="auto"/>
          </w:tcPr>
          <w:p w:rsidR="00EF641E" w:rsidRDefault="006C739A" w:rsidP="002A4B41">
            <w:pPr>
              <w:pStyle w:val="DetailsNo"/>
            </w:pPr>
            <w:r>
              <w:t>17</w:t>
            </w:r>
          </w:p>
        </w:tc>
      </w:tr>
      <w:tr w:rsidR="003D3358" w:rsidRPr="00935D4E" w:rsidTr="008C280E">
        <w:trPr>
          <w:cantSplit/>
        </w:trPr>
        <w:tc>
          <w:tcPr>
            <w:tcW w:w="6705" w:type="dxa"/>
            <w:shd w:val="clear" w:color="000000" w:fill="auto"/>
          </w:tcPr>
          <w:p w:rsidR="003D3358" w:rsidRDefault="003D3358" w:rsidP="00307F3D">
            <w:pPr>
              <w:pStyle w:val="Actbullet"/>
              <w:numPr>
                <w:ilvl w:val="0"/>
                <w:numId w:val="20"/>
              </w:numPr>
            </w:pPr>
            <w:r>
              <w:t xml:space="preserve">am by Courts (Fair Work and Work Safety) Legislation Amendment </w:t>
            </w:r>
            <w:r w:rsidR="00FA34B5">
              <w:t>Act </w:t>
            </w:r>
            <w:r>
              <w:t>2019</w:t>
            </w:r>
            <w:r w:rsidR="00FA34B5">
              <w:t xml:space="preserve"> A2019-32 pt 2</w:t>
            </w:r>
          </w:p>
          <w:p w:rsidR="00FA34B5" w:rsidRDefault="00FA34B5" w:rsidP="00FA34B5">
            <w:pPr>
              <w:pStyle w:val="Actdetails"/>
            </w:pPr>
            <w:r>
              <w:t>notified LR 9 October 2019</w:t>
            </w:r>
          </w:p>
          <w:p w:rsidR="00FA34B5" w:rsidRDefault="00FA34B5" w:rsidP="00FA34B5">
            <w:pPr>
              <w:pStyle w:val="Actdetails"/>
            </w:pPr>
            <w:r>
              <w:t>s 1, s 2 commenced 9 October 2019 (LA s 75 (1))</w:t>
            </w:r>
          </w:p>
          <w:p w:rsidR="00FA34B5" w:rsidRDefault="00FA34B5" w:rsidP="00FA34B5">
            <w:pPr>
              <w:pStyle w:val="Actdetails"/>
            </w:pPr>
            <w:r>
              <w:rPr>
                <w:u w:val="single"/>
              </w:rPr>
              <w:t>pt 2 awaiting commencement (s 2 (2))</w:t>
            </w:r>
          </w:p>
          <w:p w:rsidR="004A14D1" w:rsidRDefault="00FA34B5" w:rsidP="00FA34B5">
            <w:pPr>
              <w:pStyle w:val="Actdetailsnote"/>
            </w:pPr>
            <w:r>
              <w:rPr>
                <w:i/>
                <w:iCs/>
              </w:rPr>
              <w:t>Note</w:t>
            </w:r>
            <w:r>
              <w:tab/>
              <w:t>default commencement under s 2 (3):  9 October 20</w:t>
            </w:r>
            <w:r w:rsidR="005277E8">
              <w:t>20</w:t>
            </w:r>
            <w:r>
              <w:t xml:space="preserve"> (LA s 79 does not apply to this Act)</w:t>
            </w:r>
          </w:p>
        </w:tc>
        <w:tc>
          <w:tcPr>
            <w:tcW w:w="615" w:type="dxa"/>
            <w:shd w:val="clear" w:color="000000" w:fill="auto"/>
          </w:tcPr>
          <w:p w:rsidR="003D3358" w:rsidRDefault="00FA34B5" w:rsidP="002A4B41">
            <w:pPr>
              <w:pStyle w:val="DetailsNo"/>
            </w:pPr>
            <w:r>
              <w:t>32</w:t>
            </w:r>
          </w:p>
        </w:tc>
      </w:tr>
      <w:tr w:rsidR="001F0276" w:rsidRPr="00935D4E" w:rsidTr="008C280E">
        <w:trPr>
          <w:cantSplit/>
        </w:trPr>
        <w:tc>
          <w:tcPr>
            <w:tcW w:w="6705" w:type="dxa"/>
            <w:shd w:val="clear" w:color="000000" w:fill="auto"/>
          </w:tcPr>
          <w:p w:rsidR="001F0276" w:rsidRDefault="001F0276" w:rsidP="001F0276">
            <w:pPr>
              <w:pStyle w:val="Actbullet"/>
              <w:numPr>
                <w:ilvl w:val="0"/>
                <w:numId w:val="18"/>
              </w:numPr>
              <w:rPr>
                <w:spacing w:val="-2"/>
              </w:rPr>
            </w:pPr>
            <w:r>
              <w:rPr>
                <w:spacing w:val="-2"/>
              </w:rPr>
              <w:t xml:space="preserve">am by </w:t>
            </w:r>
            <w:r w:rsidRPr="00A41F03">
              <w:rPr>
                <w:spacing w:val="-2"/>
              </w:rPr>
              <w:t xml:space="preserve">Statute Law Amendment </w:t>
            </w:r>
            <w:r w:rsidR="00F74A2F">
              <w:rPr>
                <w:spacing w:val="-2"/>
              </w:rPr>
              <w:t>Act</w:t>
            </w:r>
            <w:r w:rsidRPr="00A41F03">
              <w:rPr>
                <w:spacing w:val="-2"/>
              </w:rPr>
              <w:t xml:space="preserve"> 2019</w:t>
            </w:r>
            <w:r w:rsidR="00F74A2F">
              <w:rPr>
                <w:spacing w:val="-2"/>
              </w:rPr>
              <w:t xml:space="preserve"> A2019-42 sch 3 pt 3.</w:t>
            </w:r>
            <w:r w:rsidR="00214F2B">
              <w:rPr>
                <w:spacing w:val="-2"/>
              </w:rPr>
              <w:t>1</w:t>
            </w:r>
          </w:p>
          <w:p w:rsidR="00F74A2F" w:rsidRDefault="00F74A2F" w:rsidP="00F74A2F">
            <w:pPr>
              <w:pStyle w:val="Actdetails"/>
            </w:pPr>
            <w:r>
              <w:t>notified LR 31 October 2019</w:t>
            </w:r>
          </w:p>
          <w:p w:rsidR="00F74A2F" w:rsidRDefault="00F74A2F" w:rsidP="00F74A2F">
            <w:pPr>
              <w:pStyle w:val="Actdetails"/>
            </w:pPr>
            <w:r>
              <w:t>s 1, s 2 commenced 31 October 2019 (LA s 75 (1))</w:t>
            </w:r>
          </w:p>
          <w:p w:rsidR="004864CF" w:rsidRPr="00C730D1" w:rsidRDefault="004864CF" w:rsidP="00F74A2F">
            <w:pPr>
              <w:pStyle w:val="Actdetails"/>
            </w:pPr>
            <w:r w:rsidRPr="00C730D1">
              <w:t>sch 3 pt 3.1 commence</w:t>
            </w:r>
            <w:r>
              <w:t xml:space="preserve">d </w:t>
            </w:r>
            <w:r w:rsidRPr="00C730D1">
              <w:t>14 November 2019 (s 2 (1))</w:t>
            </w:r>
          </w:p>
        </w:tc>
        <w:tc>
          <w:tcPr>
            <w:tcW w:w="615" w:type="dxa"/>
            <w:shd w:val="clear" w:color="000000" w:fill="auto"/>
          </w:tcPr>
          <w:p w:rsidR="001F0276" w:rsidRDefault="00F74A2F" w:rsidP="001F0276">
            <w:pPr>
              <w:pStyle w:val="DetailsNo"/>
            </w:pPr>
            <w:r>
              <w:t>42</w:t>
            </w:r>
          </w:p>
        </w:tc>
      </w:tr>
      <w:tr w:rsidR="0098620D" w:rsidRPr="00935D4E" w:rsidTr="008C280E">
        <w:trPr>
          <w:cantSplit/>
        </w:trPr>
        <w:tc>
          <w:tcPr>
            <w:tcW w:w="6705" w:type="dxa"/>
            <w:shd w:val="clear" w:color="000000" w:fill="auto"/>
          </w:tcPr>
          <w:p w:rsidR="0098620D" w:rsidRDefault="0098620D" w:rsidP="0098620D">
            <w:pPr>
              <w:pStyle w:val="NewAct"/>
            </w:pPr>
            <w:r>
              <w:t>ACT Teacher Quality Institute Act 2010 A2010-55</w:t>
            </w:r>
          </w:p>
        </w:tc>
        <w:tc>
          <w:tcPr>
            <w:tcW w:w="615" w:type="dxa"/>
            <w:shd w:val="clear" w:color="000000" w:fill="auto"/>
          </w:tcPr>
          <w:p w:rsidR="0098620D" w:rsidRDefault="0098620D" w:rsidP="0098620D">
            <w:pPr>
              <w:pStyle w:val="NewActNo"/>
            </w:pPr>
          </w:p>
        </w:tc>
      </w:tr>
      <w:tr w:rsidR="002672C9" w:rsidRPr="00935D4E" w:rsidTr="008C280E">
        <w:trPr>
          <w:cantSplit/>
        </w:trPr>
        <w:tc>
          <w:tcPr>
            <w:tcW w:w="6705" w:type="dxa"/>
            <w:shd w:val="clear" w:color="000000" w:fill="auto"/>
          </w:tcPr>
          <w:p w:rsidR="002672C9" w:rsidRPr="002672C9" w:rsidRDefault="002672C9" w:rsidP="002672C9">
            <w:pPr>
              <w:pStyle w:val="NewActorRegnote"/>
              <w:rPr>
                <w:u w:val="single"/>
              </w:rPr>
            </w:pPr>
            <w:r>
              <w:rPr>
                <w:i/>
              </w:rPr>
              <w:t>Note</w:t>
            </w:r>
            <w:r>
              <w:tab/>
            </w:r>
            <w:r>
              <w:rPr>
                <w:u w:val="single"/>
              </w:rPr>
              <w:t>pt 16 exp 29 August 2024 (s 157)</w:t>
            </w:r>
          </w:p>
        </w:tc>
        <w:tc>
          <w:tcPr>
            <w:tcW w:w="615" w:type="dxa"/>
            <w:shd w:val="clear" w:color="000000" w:fill="auto"/>
          </w:tcPr>
          <w:p w:rsidR="002672C9" w:rsidRDefault="002672C9" w:rsidP="002672C9">
            <w:pPr>
              <w:pStyle w:val="DetailsNo"/>
            </w:pPr>
          </w:p>
        </w:tc>
      </w:tr>
      <w:tr w:rsidR="0098620D" w:rsidRPr="00935D4E" w:rsidTr="008C280E">
        <w:trPr>
          <w:cantSplit/>
        </w:trPr>
        <w:tc>
          <w:tcPr>
            <w:tcW w:w="6705" w:type="dxa"/>
            <w:shd w:val="clear" w:color="000000" w:fill="auto"/>
          </w:tcPr>
          <w:p w:rsidR="0098620D" w:rsidRDefault="0098620D" w:rsidP="00441638">
            <w:pPr>
              <w:pStyle w:val="Actbullet"/>
              <w:numPr>
                <w:ilvl w:val="0"/>
                <w:numId w:val="20"/>
              </w:numPr>
            </w:pPr>
            <w:r>
              <w:t xml:space="preserve">am by Education (Child Safety in Schools) Legislation Amendment </w:t>
            </w:r>
            <w:r w:rsidR="002C283F">
              <w:t>Act </w:t>
            </w:r>
            <w:r>
              <w:t>201</w:t>
            </w:r>
            <w:r w:rsidR="002C283F">
              <w:t>9 A2019-4 pt 2</w:t>
            </w:r>
          </w:p>
          <w:p w:rsidR="001A55F1" w:rsidRDefault="001A55F1" w:rsidP="001A55F1">
            <w:pPr>
              <w:pStyle w:val="Actdetails"/>
            </w:pPr>
            <w:r>
              <w:t>notified LR 4 March 2019</w:t>
            </w:r>
          </w:p>
          <w:p w:rsidR="00115950" w:rsidRDefault="001A55F1" w:rsidP="001A55F1">
            <w:pPr>
              <w:pStyle w:val="Actdetails"/>
            </w:pPr>
            <w:r>
              <w:t>s 1, s 2 commenced 4 March 2019 (LA s 75 (1))</w:t>
            </w:r>
          </w:p>
          <w:p w:rsidR="006B5643" w:rsidRPr="00475A1C" w:rsidRDefault="006B5643" w:rsidP="001A55F1">
            <w:pPr>
              <w:pStyle w:val="Actdetails"/>
            </w:pPr>
            <w:r w:rsidRPr="00475A1C">
              <w:t>pt 2 commence</w:t>
            </w:r>
            <w:r>
              <w:t>d</w:t>
            </w:r>
            <w:r w:rsidRPr="00475A1C">
              <w:t xml:space="preserve"> 1 April 2019 (s 2 (1))</w:t>
            </w:r>
          </w:p>
        </w:tc>
        <w:tc>
          <w:tcPr>
            <w:tcW w:w="615" w:type="dxa"/>
            <w:shd w:val="clear" w:color="000000" w:fill="auto"/>
          </w:tcPr>
          <w:p w:rsidR="0098620D" w:rsidRDefault="002C283F" w:rsidP="0098620D">
            <w:pPr>
              <w:pStyle w:val="DetailsNo"/>
            </w:pPr>
            <w:r>
              <w:t>4</w:t>
            </w:r>
          </w:p>
        </w:tc>
      </w:tr>
      <w:tr w:rsidR="0087493A" w:rsidRPr="00935D4E" w:rsidTr="008C280E">
        <w:trPr>
          <w:cantSplit/>
        </w:trPr>
        <w:tc>
          <w:tcPr>
            <w:tcW w:w="6705" w:type="dxa"/>
            <w:shd w:val="clear" w:color="000000" w:fill="auto"/>
          </w:tcPr>
          <w:p w:rsidR="0087493A" w:rsidRDefault="0087493A" w:rsidP="0087493A">
            <w:pPr>
              <w:pStyle w:val="Actbullet"/>
              <w:numPr>
                <w:ilvl w:val="0"/>
                <w:numId w:val="20"/>
              </w:numPr>
            </w:pPr>
            <w:r>
              <w:t xml:space="preserve">am by ACT Teacher Quality Institute Amendment </w:t>
            </w:r>
            <w:r w:rsidR="00FF4C94">
              <w:t>Act</w:t>
            </w:r>
            <w:r>
              <w:t xml:space="preserve"> 2019</w:t>
            </w:r>
            <w:r w:rsidR="00FF4C94">
              <w:t xml:space="preserve"> A2019-26 pt 2</w:t>
            </w:r>
          </w:p>
          <w:p w:rsidR="00FF4C94" w:rsidRDefault="00FF4C94" w:rsidP="00FF4C94">
            <w:pPr>
              <w:pStyle w:val="Actdetails"/>
            </w:pPr>
            <w:r>
              <w:t>notified LR 28 August 2019</w:t>
            </w:r>
          </w:p>
          <w:p w:rsidR="00FF4C94" w:rsidRDefault="00FF4C94" w:rsidP="00FF4C94">
            <w:pPr>
              <w:pStyle w:val="Actdetails"/>
            </w:pPr>
            <w:r>
              <w:t>s 1, s 2 commenced 28 August 2019 (LA s 75 (1))</w:t>
            </w:r>
          </w:p>
          <w:p w:rsidR="00FF4C94" w:rsidRPr="007A765E" w:rsidRDefault="00FF4C94" w:rsidP="00FF4C94">
            <w:pPr>
              <w:pStyle w:val="Actdetails"/>
              <w:rPr>
                <w:u w:val="single"/>
              </w:rPr>
            </w:pPr>
            <w:r>
              <w:rPr>
                <w:u w:val="single"/>
              </w:rPr>
              <w:t>s 15, so far as it inserts s 70F, commences 1 January 2020 (s 2 (2))</w:t>
            </w:r>
          </w:p>
          <w:p w:rsidR="00FB4018" w:rsidRDefault="00FF4C94" w:rsidP="00FF4C94">
            <w:pPr>
              <w:pStyle w:val="Actdetails"/>
            </w:pPr>
            <w:r>
              <w:t>pt 2</w:t>
            </w:r>
            <w:r w:rsidR="005E650A">
              <w:t xml:space="preserve"> </w:t>
            </w:r>
            <w:r>
              <w:t>remainder commenced 29 August 2019 (s 2 (1))</w:t>
            </w:r>
          </w:p>
        </w:tc>
        <w:tc>
          <w:tcPr>
            <w:tcW w:w="615" w:type="dxa"/>
            <w:shd w:val="clear" w:color="000000" w:fill="auto"/>
          </w:tcPr>
          <w:p w:rsidR="0087493A" w:rsidRDefault="00FF4C94" w:rsidP="0098620D">
            <w:pPr>
              <w:pStyle w:val="DetailsNo"/>
            </w:pPr>
            <w:r>
              <w:t>26</w:t>
            </w:r>
          </w:p>
        </w:tc>
      </w:tr>
      <w:tr w:rsidR="0087493A" w:rsidRPr="00935D4E" w:rsidTr="008C280E">
        <w:trPr>
          <w:cantSplit/>
        </w:trPr>
        <w:tc>
          <w:tcPr>
            <w:tcW w:w="6705" w:type="dxa"/>
            <w:shd w:val="clear" w:color="000000" w:fill="auto"/>
          </w:tcPr>
          <w:p w:rsidR="0087493A" w:rsidRDefault="0087493A" w:rsidP="0087493A">
            <w:pPr>
              <w:pStyle w:val="NewReg"/>
            </w:pPr>
            <w:r>
              <w:lastRenderedPageBreak/>
              <w:t>ACT Teacher Quality Institute Regulation 2010 SL2010-53</w:t>
            </w:r>
          </w:p>
        </w:tc>
        <w:tc>
          <w:tcPr>
            <w:tcW w:w="615" w:type="dxa"/>
            <w:shd w:val="clear" w:color="000000" w:fill="auto"/>
          </w:tcPr>
          <w:p w:rsidR="0087493A" w:rsidRDefault="0087493A" w:rsidP="0087493A">
            <w:pPr>
              <w:pStyle w:val="NewRegNo"/>
            </w:pPr>
          </w:p>
        </w:tc>
      </w:tr>
      <w:tr w:rsidR="00FF4C94" w:rsidRPr="00935D4E" w:rsidTr="008C280E">
        <w:trPr>
          <w:cantSplit/>
        </w:trPr>
        <w:tc>
          <w:tcPr>
            <w:tcW w:w="6705" w:type="dxa"/>
            <w:shd w:val="clear" w:color="000000" w:fill="auto"/>
          </w:tcPr>
          <w:p w:rsidR="00FF4C94" w:rsidRDefault="00FF4C94" w:rsidP="007F7FD0">
            <w:pPr>
              <w:pStyle w:val="Actbullet"/>
              <w:numPr>
                <w:ilvl w:val="0"/>
                <w:numId w:val="20"/>
              </w:numPr>
            </w:pPr>
            <w:r>
              <w:t>am by ACT Teacher Quality Institute Amendment Act 2019 A2019-26 pt 3</w:t>
            </w:r>
          </w:p>
          <w:p w:rsidR="00FF4C94" w:rsidRDefault="00FF4C94" w:rsidP="007F7FD0">
            <w:pPr>
              <w:pStyle w:val="Actdetails"/>
            </w:pPr>
            <w:r>
              <w:t>notified LR 28 August 2019</w:t>
            </w:r>
          </w:p>
          <w:p w:rsidR="00FF4C94" w:rsidRDefault="00FF4C94" w:rsidP="007F7FD0">
            <w:pPr>
              <w:pStyle w:val="Actdetails"/>
            </w:pPr>
            <w:r>
              <w:t>s 1, s 2 commenced 28 August 2019 (LA s 75 (1))</w:t>
            </w:r>
          </w:p>
          <w:p w:rsidR="00FF4C94" w:rsidRDefault="00FF4C94" w:rsidP="007F7FD0">
            <w:pPr>
              <w:pStyle w:val="Actdetails"/>
            </w:pPr>
            <w:r>
              <w:t>pt 3 commenced 29 August 2019 (s 2 (1))</w:t>
            </w:r>
          </w:p>
        </w:tc>
        <w:tc>
          <w:tcPr>
            <w:tcW w:w="615" w:type="dxa"/>
            <w:shd w:val="clear" w:color="000000" w:fill="auto"/>
          </w:tcPr>
          <w:p w:rsidR="00FF4C94" w:rsidRDefault="00FF4C94" w:rsidP="007F7FD0">
            <w:pPr>
              <w:pStyle w:val="DetailsNo"/>
            </w:pPr>
            <w:r>
              <w:t>26</w:t>
            </w:r>
          </w:p>
        </w:tc>
      </w:tr>
      <w:tr w:rsidR="00844D01" w:rsidRPr="00935D4E" w:rsidTr="008C280E">
        <w:trPr>
          <w:cantSplit/>
        </w:trPr>
        <w:tc>
          <w:tcPr>
            <w:tcW w:w="6705" w:type="dxa"/>
            <w:shd w:val="clear" w:color="000000" w:fill="auto"/>
          </w:tcPr>
          <w:p w:rsidR="00844D01" w:rsidRDefault="00844D01" w:rsidP="00844D01">
            <w:pPr>
              <w:pStyle w:val="NewAct"/>
            </w:pPr>
            <w:r>
              <w:t>Administrative Decisions (Judicial Review) Act 1989 A1989-33</w:t>
            </w:r>
          </w:p>
        </w:tc>
        <w:tc>
          <w:tcPr>
            <w:tcW w:w="615" w:type="dxa"/>
            <w:shd w:val="clear" w:color="000000" w:fill="auto"/>
          </w:tcPr>
          <w:p w:rsidR="00844D01" w:rsidRDefault="00844D01" w:rsidP="00844D01">
            <w:pPr>
              <w:pStyle w:val="NewActNo"/>
            </w:pPr>
          </w:p>
        </w:tc>
      </w:tr>
      <w:tr w:rsidR="00844D01" w:rsidRPr="00935D4E" w:rsidTr="008C280E">
        <w:trPr>
          <w:cantSplit/>
        </w:trPr>
        <w:tc>
          <w:tcPr>
            <w:tcW w:w="6705" w:type="dxa"/>
            <w:shd w:val="clear" w:color="000000" w:fill="auto"/>
          </w:tcPr>
          <w:p w:rsidR="00844D01" w:rsidRDefault="00844D01" w:rsidP="00844D01">
            <w:pPr>
              <w:pStyle w:val="Actbullet"/>
              <w:numPr>
                <w:ilvl w:val="0"/>
                <w:numId w:val="20"/>
              </w:numPr>
            </w:pPr>
            <w:r>
              <w:t xml:space="preserve">am by Financial Management Amendment </w:t>
            </w:r>
            <w:r w:rsidR="009A7C10">
              <w:t>Act</w:t>
            </w:r>
            <w:r>
              <w:t xml:space="preserve"> 2019</w:t>
            </w:r>
            <w:r w:rsidR="009A7C10">
              <w:t xml:space="preserve"> A2019-8 s 9</w:t>
            </w:r>
          </w:p>
          <w:p w:rsidR="009A7C10" w:rsidRDefault="009A7C10" w:rsidP="009A7C10">
            <w:pPr>
              <w:pStyle w:val="Actdetails"/>
            </w:pPr>
            <w:r>
              <w:t>notified LR 11 April 2019</w:t>
            </w:r>
          </w:p>
          <w:p w:rsidR="009A7C10" w:rsidRDefault="009A7C10" w:rsidP="009A7C10">
            <w:pPr>
              <w:pStyle w:val="Actdetails"/>
            </w:pPr>
            <w:r>
              <w:t>s 1, s 2 commenced 11 April 2019 (LA s 75 (1))</w:t>
            </w:r>
          </w:p>
          <w:p w:rsidR="009A7C10" w:rsidRDefault="009A7C10" w:rsidP="009A7C10">
            <w:pPr>
              <w:pStyle w:val="Actdetails"/>
            </w:pPr>
            <w:r>
              <w:t>s 9 commenced 12 April 2019 (s 2)</w:t>
            </w:r>
          </w:p>
        </w:tc>
        <w:tc>
          <w:tcPr>
            <w:tcW w:w="615" w:type="dxa"/>
            <w:shd w:val="clear" w:color="000000" w:fill="auto"/>
          </w:tcPr>
          <w:p w:rsidR="00844D01" w:rsidRDefault="009A7C10" w:rsidP="0098620D">
            <w:pPr>
              <w:pStyle w:val="DetailsNo"/>
            </w:pPr>
            <w:r>
              <w:t>8</w:t>
            </w:r>
          </w:p>
        </w:tc>
      </w:tr>
      <w:tr w:rsidR="00B72600" w:rsidRPr="00935D4E" w:rsidTr="008C280E">
        <w:trPr>
          <w:cantSplit/>
        </w:trPr>
        <w:tc>
          <w:tcPr>
            <w:tcW w:w="6705" w:type="dxa"/>
            <w:shd w:val="clear" w:color="000000" w:fill="auto"/>
          </w:tcPr>
          <w:p w:rsidR="00B72600" w:rsidRDefault="00B72600" w:rsidP="00B72600">
            <w:pPr>
              <w:pStyle w:val="NewAct"/>
            </w:pPr>
            <w:r>
              <w:t>Adoption Act 1993 A1993-20</w:t>
            </w:r>
          </w:p>
        </w:tc>
        <w:tc>
          <w:tcPr>
            <w:tcW w:w="615" w:type="dxa"/>
            <w:shd w:val="clear" w:color="000000" w:fill="auto"/>
          </w:tcPr>
          <w:p w:rsidR="00B72600" w:rsidRDefault="00B72600" w:rsidP="00B72600">
            <w:pPr>
              <w:pStyle w:val="NewActNo"/>
            </w:pPr>
          </w:p>
        </w:tc>
      </w:tr>
      <w:tr w:rsidR="00214F2B" w:rsidRPr="00935D4E" w:rsidTr="008C280E">
        <w:trPr>
          <w:cantSplit/>
        </w:trPr>
        <w:tc>
          <w:tcPr>
            <w:tcW w:w="6705" w:type="dxa"/>
            <w:shd w:val="clear" w:color="000000" w:fill="auto"/>
          </w:tcPr>
          <w:p w:rsidR="00214F2B" w:rsidRDefault="00214F2B"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3.2</w:t>
            </w:r>
          </w:p>
          <w:p w:rsidR="00214F2B" w:rsidRDefault="00214F2B" w:rsidP="00C70ADF">
            <w:pPr>
              <w:pStyle w:val="Actdetails"/>
            </w:pPr>
            <w:r>
              <w:t>notified LR 31 October 2019</w:t>
            </w:r>
          </w:p>
          <w:p w:rsidR="00214F2B" w:rsidRDefault="00214F2B" w:rsidP="00C730D1">
            <w:pPr>
              <w:pStyle w:val="Actdetails"/>
            </w:pPr>
            <w:r>
              <w:t>s 1, s 2 commenced 31 October 2019 (LA s 75 (1))</w:t>
            </w:r>
          </w:p>
          <w:p w:rsidR="004864CF" w:rsidRPr="00C34253" w:rsidRDefault="004864CF" w:rsidP="00C730D1">
            <w:pPr>
              <w:pStyle w:val="Actdetails"/>
              <w:rPr>
                <w:spacing w:val="-2"/>
              </w:rPr>
            </w:pPr>
            <w:r w:rsidRPr="00C730D1">
              <w:t>sch 3 pt 3.</w:t>
            </w:r>
            <w:r>
              <w:t>2</w:t>
            </w:r>
            <w:r w:rsidRPr="00C730D1">
              <w:t xml:space="preserve"> commence</w:t>
            </w:r>
            <w:r>
              <w:t xml:space="preserve">d </w:t>
            </w:r>
            <w:r w:rsidRPr="00C730D1">
              <w:t>14 November 2019 (s 2 (1))</w:t>
            </w:r>
          </w:p>
        </w:tc>
        <w:tc>
          <w:tcPr>
            <w:tcW w:w="615" w:type="dxa"/>
            <w:shd w:val="clear" w:color="000000" w:fill="auto"/>
          </w:tcPr>
          <w:p w:rsidR="00214F2B" w:rsidRDefault="00214F2B" w:rsidP="00C70ADF">
            <w:pPr>
              <w:pStyle w:val="DetailsNo"/>
            </w:pPr>
            <w:r>
              <w:t>42</w:t>
            </w:r>
          </w:p>
        </w:tc>
      </w:tr>
      <w:tr w:rsidR="00115950" w:rsidRPr="00935D4E" w:rsidTr="008C280E">
        <w:trPr>
          <w:cantSplit/>
        </w:trPr>
        <w:tc>
          <w:tcPr>
            <w:tcW w:w="6705" w:type="dxa"/>
            <w:shd w:val="clear" w:color="000000" w:fill="auto"/>
          </w:tcPr>
          <w:p w:rsidR="00115950" w:rsidRDefault="00115950" w:rsidP="00115950">
            <w:pPr>
              <w:pStyle w:val="NewAct"/>
            </w:pPr>
            <w:r>
              <w:t>Agents Act 2003 A2003-20</w:t>
            </w:r>
          </w:p>
        </w:tc>
        <w:tc>
          <w:tcPr>
            <w:tcW w:w="615" w:type="dxa"/>
            <w:shd w:val="clear" w:color="000000" w:fill="auto"/>
          </w:tcPr>
          <w:p w:rsidR="00115950" w:rsidRDefault="00115950" w:rsidP="00115950">
            <w:pPr>
              <w:pStyle w:val="NewActNo"/>
            </w:pPr>
          </w:p>
        </w:tc>
      </w:tr>
      <w:tr w:rsidR="00115950" w:rsidRPr="00935D4E" w:rsidTr="008C280E">
        <w:trPr>
          <w:cantSplit/>
        </w:trPr>
        <w:tc>
          <w:tcPr>
            <w:tcW w:w="6705" w:type="dxa"/>
            <w:shd w:val="clear" w:color="000000" w:fill="auto"/>
          </w:tcPr>
          <w:p w:rsidR="00115950" w:rsidRDefault="00115950" w:rsidP="00115950">
            <w:pPr>
              <w:pStyle w:val="NewReg"/>
            </w:pPr>
            <w:r>
              <w:t>Agents Regulation 2003 SL2003-38</w:t>
            </w:r>
          </w:p>
        </w:tc>
        <w:tc>
          <w:tcPr>
            <w:tcW w:w="615" w:type="dxa"/>
            <w:shd w:val="clear" w:color="000000" w:fill="auto"/>
          </w:tcPr>
          <w:p w:rsidR="00115950" w:rsidRDefault="00115950" w:rsidP="00115950">
            <w:pPr>
              <w:pStyle w:val="NewRegNo"/>
            </w:pPr>
          </w:p>
        </w:tc>
      </w:tr>
      <w:tr w:rsidR="00115950" w:rsidRPr="00935D4E" w:rsidTr="008C280E">
        <w:trPr>
          <w:cantSplit/>
        </w:trPr>
        <w:tc>
          <w:tcPr>
            <w:tcW w:w="6705" w:type="dxa"/>
            <w:shd w:val="clear" w:color="000000" w:fill="auto"/>
          </w:tcPr>
          <w:p w:rsidR="00115950" w:rsidRDefault="00115950" w:rsidP="00115950">
            <w:pPr>
              <w:pStyle w:val="Actbullet"/>
              <w:numPr>
                <w:ilvl w:val="0"/>
                <w:numId w:val="53"/>
              </w:numPr>
            </w:pPr>
            <w:r>
              <w:t>am by Agents Amendment Regulation 2019 (No 1) SL2019-5</w:t>
            </w:r>
          </w:p>
          <w:p w:rsidR="00115950" w:rsidRDefault="00115950" w:rsidP="00115950">
            <w:pPr>
              <w:pStyle w:val="Actdetails"/>
            </w:pPr>
            <w:r>
              <w:t>notified LR 25 February 2019</w:t>
            </w:r>
          </w:p>
          <w:p w:rsidR="00115950" w:rsidRDefault="00115950" w:rsidP="00115950">
            <w:pPr>
              <w:pStyle w:val="Actdetails"/>
            </w:pPr>
            <w:r>
              <w:t>s 1, s 2 commenced 25 February 2019 (LA s 75 (1))</w:t>
            </w:r>
          </w:p>
          <w:p w:rsidR="00115950" w:rsidRDefault="00115950" w:rsidP="00115950">
            <w:pPr>
              <w:pStyle w:val="Actdetails"/>
            </w:pPr>
            <w:r>
              <w:t>remainder commenced 26 February 2019 (s 2)</w:t>
            </w:r>
          </w:p>
        </w:tc>
        <w:tc>
          <w:tcPr>
            <w:tcW w:w="615" w:type="dxa"/>
            <w:shd w:val="clear" w:color="000000" w:fill="auto"/>
          </w:tcPr>
          <w:p w:rsidR="00115950" w:rsidRDefault="00115950" w:rsidP="0098620D">
            <w:pPr>
              <w:pStyle w:val="DetailsNo"/>
            </w:pPr>
            <w:r>
              <w:t>5</w:t>
            </w:r>
          </w:p>
        </w:tc>
      </w:tr>
      <w:tr w:rsidR="001719EC" w:rsidRPr="00935D4E" w:rsidTr="008C280E">
        <w:trPr>
          <w:cantSplit/>
        </w:trPr>
        <w:tc>
          <w:tcPr>
            <w:tcW w:w="6705" w:type="dxa"/>
            <w:shd w:val="clear" w:color="000000" w:fill="auto"/>
          </w:tcPr>
          <w:p w:rsidR="001719EC" w:rsidRDefault="001719EC" w:rsidP="001719EC">
            <w:pPr>
              <w:pStyle w:val="NewAct"/>
            </w:pPr>
            <w:r>
              <w:t>Animal Diseases Act 2005 A2005-18</w:t>
            </w:r>
          </w:p>
        </w:tc>
        <w:tc>
          <w:tcPr>
            <w:tcW w:w="615" w:type="dxa"/>
            <w:shd w:val="clear" w:color="000000" w:fill="auto"/>
          </w:tcPr>
          <w:p w:rsidR="001719EC" w:rsidRDefault="001719EC" w:rsidP="001719EC">
            <w:pPr>
              <w:pStyle w:val="NewActNo"/>
            </w:pPr>
          </w:p>
        </w:tc>
      </w:tr>
      <w:tr w:rsidR="00E75322" w:rsidRPr="00935D4E" w:rsidTr="008C280E">
        <w:trPr>
          <w:cantSplit/>
        </w:trPr>
        <w:tc>
          <w:tcPr>
            <w:tcW w:w="6705" w:type="dxa"/>
            <w:shd w:val="clear" w:color="000000" w:fill="auto"/>
          </w:tcPr>
          <w:p w:rsidR="00E75322" w:rsidRDefault="00E75322" w:rsidP="00B45B75">
            <w:pPr>
              <w:pStyle w:val="Actbullet"/>
              <w:numPr>
                <w:ilvl w:val="0"/>
                <w:numId w:val="3"/>
              </w:numPr>
            </w:pPr>
            <w:r>
              <w:t>am by Animal Diseases Amendment Act 2018 A2018-28 pt 2</w:t>
            </w:r>
          </w:p>
          <w:p w:rsidR="00E75322" w:rsidRDefault="00E75322" w:rsidP="007C25DB">
            <w:pPr>
              <w:pStyle w:val="Actdetails"/>
            </w:pPr>
            <w:r>
              <w:t>notified LR 15 August 2018</w:t>
            </w:r>
          </w:p>
          <w:p w:rsidR="00E75322" w:rsidRDefault="00E75322" w:rsidP="006738E5">
            <w:pPr>
              <w:pStyle w:val="Actdetails"/>
            </w:pPr>
            <w:r>
              <w:t>s 1, s 2 commenced 15 August 2018 (LA s 75 (1))</w:t>
            </w:r>
          </w:p>
          <w:p w:rsidR="00784C62" w:rsidRDefault="00784C62" w:rsidP="006738E5">
            <w:pPr>
              <w:pStyle w:val="Actdetails"/>
            </w:pPr>
            <w:r w:rsidRPr="004A6404">
              <w:t>pt 2 commence</w:t>
            </w:r>
            <w:r>
              <w:t>d</w:t>
            </w:r>
            <w:r w:rsidRPr="004A6404">
              <w:t xml:space="preserve"> 17 January 2019 (s 2 and CN2019-1)</w:t>
            </w:r>
          </w:p>
        </w:tc>
        <w:tc>
          <w:tcPr>
            <w:tcW w:w="615" w:type="dxa"/>
            <w:shd w:val="clear" w:color="000000" w:fill="auto"/>
          </w:tcPr>
          <w:p w:rsidR="00E75322" w:rsidRDefault="00E75322" w:rsidP="007C25DB">
            <w:pPr>
              <w:pStyle w:val="DetailsNo"/>
            </w:pPr>
          </w:p>
        </w:tc>
      </w:tr>
      <w:tr w:rsidR="009D2047" w:rsidRPr="00935D4E" w:rsidTr="008C280E">
        <w:trPr>
          <w:cantSplit/>
        </w:trPr>
        <w:tc>
          <w:tcPr>
            <w:tcW w:w="6705" w:type="dxa"/>
            <w:shd w:val="clear" w:color="000000" w:fill="auto"/>
          </w:tcPr>
          <w:p w:rsidR="009D2047" w:rsidRDefault="009D2047" w:rsidP="009D2047">
            <w:pPr>
              <w:pStyle w:val="NewReg"/>
            </w:pPr>
            <w:r>
              <w:t>Animal Diseases Regulation 2006 SL2006-39</w:t>
            </w:r>
          </w:p>
        </w:tc>
        <w:tc>
          <w:tcPr>
            <w:tcW w:w="615" w:type="dxa"/>
            <w:shd w:val="clear" w:color="000000" w:fill="auto"/>
          </w:tcPr>
          <w:p w:rsidR="009D2047" w:rsidRDefault="009D2047" w:rsidP="009D2047">
            <w:pPr>
              <w:pStyle w:val="NewRegNo"/>
            </w:pPr>
          </w:p>
        </w:tc>
      </w:tr>
      <w:tr w:rsidR="00E75322" w:rsidRPr="00935D4E" w:rsidTr="008C280E">
        <w:trPr>
          <w:cantSplit/>
        </w:trPr>
        <w:tc>
          <w:tcPr>
            <w:tcW w:w="6705" w:type="dxa"/>
            <w:shd w:val="clear" w:color="000000" w:fill="auto"/>
          </w:tcPr>
          <w:p w:rsidR="00E75322" w:rsidRDefault="00E75322" w:rsidP="00B45B75">
            <w:pPr>
              <w:pStyle w:val="Actbullet"/>
              <w:numPr>
                <w:ilvl w:val="0"/>
                <w:numId w:val="3"/>
              </w:numPr>
            </w:pPr>
            <w:r>
              <w:t>am by Animal Diseases Amendment Act 2018 A2018-28 pt 3</w:t>
            </w:r>
          </w:p>
          <w:p w:rsidR="00E75322" w:rsidRDefault="00E75322" w:rsidP="007C25DB">
            <w:pPr>
              <w:pStyle w:val="Actdetails"/>
            </w:pPr>
            <w:r>
              <w:t>notified LR 15 August 2018</w:t>
            </w:r>
          </w:p>
          <w:p w:rsidR="00E75322" w:rsidRDefault="00E75322" w:rsidP="006738E5">
            <w:pPr>
              <w:pStyle w:val="Actdetails"/>
            </w:pPr>
            <w:r>
              <w:t>s 1, s 2 commenced 15 August 2018 (LA s 75 (1))</w:t>
            </w:r>
          </w:p>
          <w:p w:rsidR="00784C62" w:rsidRDefault="00784C62" w:rsidP="006738E5">
            <w:pPr>
              <w:pStyle w:val="Actdetails"/>
            </w:pPr>
            <w:r w:rsidRPr="004A6404">
              <w:t>pt 3 commence</w:t>
            </w:r>
            <w:r>
              <w:t>d</w:t>
            </w:r>
            <w:r w:rsidRPr="004A6404">
              <w:t xml:space="preserve"> 17 January 2019 (s 2 and CN2019-1)</w:t>
            </w:r>
          </w:p>
        </w:tc>
        <w:tc>
          <w:tcPr>
            <w:tcW w:w="615" w:type="dxa"/>
            <w:shd w:val="clear" w:color="000000" w:fill="auto"/>
          </w:tcPr>
          <w:p w:rsidR="00E75322" w:rsidRDefault="00E75322" w:rsidP="007C25DB">
            <w:pPr>
              <w:pStyle w:val="DetailsNo"/>
            </w:pPr>
          </w:p>
        </w:tc>
      </w:tr>
      <w:tr w:rsidR="001B5DE9" w:rsidRPr="00935D4E" w:rsidTr="008C280E">
        <w:trPr>
          <w:cantSplit/>
        </w:trPr>
        <w:tc>
          <w:tcPr>
            <w:tcW w:w="6705" w:type="dxa"/>
            <w:shd w:val="clear" w:color="000000" w:fill="auto"/>
          </w:tcPr>
          <w:p w:rsidR="001B5DE9" w:rsidRDefault="001B5DE9" w:rsidP="00A36775">
            <w:pPr>
              <w:pStyle w:val="NewAct"/>
            </w:pPr>
            <w:r>
              <w:t>Animal Welfare Act 1992 A1992-45</w:t>
            </w:r>
          </w:p>
        </w:tc>
        <w:tc>
          <w:tcPr>
            <w:tcW w:w="615" w:type="dxa"/>
            <w:shd w:val="clear" w:color="000000" w:fill="auto"/>
          </w:tcPr>
          <w:p w:rsidR="001B5DE9" w:rsidRDefault="001B5DE9" w:rsidP="00A36775">
            <w:pPr>
              <w:pStyle w:val="NewActNo"/>
            </w:pPr>
          </w:p>
        </w:tc>
      </w:tr>
      <w:tr w:rsidR="006F67A6" w:rsidRPr="00935D4E" w:rsidTr="008C280E">
        <w:trPr>
          <w:cantSplit/>
        </w:trPr>
        <w:tc>
          <w:tcPr>
            <w:tcW w:w="6705" w:type="dxa"/>
            <w:shd w:val="clear" w:color="000000" w:fill="auto"/>
          </w:tcPr>
          <w:p w:rsidR="006F67A6" w:rsidRPr="006F67A6" w:rsidRDefault="006F67A6" w:rsidP="006F67A6">
            <w:pPr>
              <w:pStyle w:val="NewActorRegnote"/>
              <w:rPr>
                <w:u w:val="single"/>
              </w:rPr>
            </w:pPr>
            <w:r>
              <w:rPr>
                <w:i/>
                <w:iCs/>
              </w:rPr>
              <w:t>Note</w:t>
            </w:r>
            <w:r>
              <w:tab/>
            </w:r>
            <w:r>
              <w:rPr>
                <w:u w:val="single"/>
              </w:rPr>
              <w:t>s 113 exp 17 October 2025 (s 113 (3))</w:t>
            </w:r>
          </w:p>
        </w:tc>
        <w:tc>
          <w:tcPr>
            <w:tcW w:w="615" w:type="dxa"/>
            <w:shd w:val="clear" w:color="000000" w:fill="auto"/>
          </w:tcPr>
          <w:p w:rsidR="006F67A6" w:rsidRDefault="006F67A6" w:rsidP="006F67A6">
            <w:pPr>
              <w:pStyle w:val="DetailsNo"/>
            </w:pPr>
          </w:p>
        </w:tc>
      </w:tr>
      <w:tr w:rsidR="003F2628" w:rsidRPr="00935D4E" w:rsidTr="008C280E">
        <w:trPr>
          <w:cantSplit/>
        </w:trPr>
        <w:tc>
          <w:tcPr>
            <w:tcW w:w="6705" w:type="dxa"/>
            <w:shd w:val="clear" w:color="000000" w:fill="auto"/>
          </w:tcPr>
          <w:p w:rsidR="003F2628" w:rsidRDefault="003F2628" w:rsidP="00EA2418">
            <w:pPr>
              <w:pStyle w:val="Actbullet"/>
              <w:numPr>
                <w:ilvl w:val="0"/>
                <w:numId w:val="18"/>
              </w:numPr>
            </w:pPr>
            <w:r w:rsidRPr="00F640C1">
              <w:rPr>
                <w:spacing w:val="-2"/>
              </w:rPr>
              <w:t xml:space="preserve">am by Consumer Protection Legislation Amendment </w:t>
            </w:r>
            <w:r w:rsidR="00F640C1" w:rsidRPr="00F640C1">
              <w:rPr>
                <w:spacing w:val="-2"/>
              </w:rPr>
              <w:t xml:space="preserve">Act </w:t>
            </w:r>
            <w:r w:rsidRPr="00F640C1">
              <w:rPr>
                <w:spacing w:val="-2"/>
              </w:rPr>
              <w:t>201</w:t>
            </w:r>
            <w:r w:rsidR="00F640C1" w:rsidRPr="00F640C1">
              <w:rPr>
                <w:spacing w:val="-2"/>
              </w:rPr>
              <w:t>9 A2019-2</w:t>
            </w:r>
            <w:r w:rsidR="00F640C1">
              <w:t xml:space="preserve"> sch 1 </w:t>
            </w:r>
          </w:p>
          <w:p w:rsidR="00F640C1" w:rsidRDefault="00F640C1" w:rsidP="00F640C1">
            <w:pPr>
              <w:pStyle w:val="Actdetails"/>
            </w:pPr>
            <w:r>
              <w:t>notified LR 26 February 2019</w:t>
            </w:r>
          </w:p>
          <w:p w:rsidR="0065416D" w:rsidRDefault="00F640C1" w:rsidP="005205D3">
            <w:pPr>
              <w:pStyle w:val="Actdetails"/>
            </w:pPr>
            <w:r>
              <w:t>s 1, s 2 commenced 26 February 2019 (LA s 75 (1))</w:t>
            </w:r>
          </w:p>
          <w:p w:rsidR="00036658" w:rsidRDefault="00036658" w:rsidP="005205D3">
            <w:pPr>
              <w:pStyle w:val="Actdetails"/>
            </w:pPr>
            <w:r w:rsidRPr="005205D3">
              <w:t>sch 1 commence</w:t>
            </w:r>
            <w:r>
              <w:t>d 26 August 2019</w:t>
            </w:r>
            <w:r w:rsidRPr="005205D3">
              <w:t xml:space="preserve"> (s 2 (2)</w:t>
            </w:r>
            <w:r>
              <w:t xml:space="preserve"> and LA s 79</w:t>
            </w:r>
            <w:r w:rsidRPr="005205D3">
              <w:t>)</w:t>
            </w:r>
          </w:p>
        </w:tc>
        <w:tc>
          <w:tcPr>
            <w:tcW w:w="615" w:type="dxa"/>
            <w:shd w:val="clear" w:color="000000" w:fill="auto"/>
          </w:tcPr>
          <w:p w:rsidR="003F2628" w:rsidRPr="009C1332" w:rsidRDefault="00F640C1" w:rsidP="004870BA">
            <w:pPr>
              <w:pStyle w:val="DetailsNo"/>
            </w:pPr>
            <w:r>
              <w:t>2</w:t>
            </w:r>
          </w:p>
        </w:tc>
      </w:tr>
      <w:tr w:rsidR="00336809" w:rsidRPr="00935D4E" w:rsidTr="008C280E">
        <w:trPr>
          <w:cantSplit/>
        </w:trPr>
        <w:tc>
          <w:tcPr>
            <w:tcW w:w="6705" w:type="dxa"/>
            <w:shd w:val="clear" w:color="000000" w:fill="auto"/>
          </w:tcPr>
          <w:p w:rsidR="00336809" w:rsidRDefault="00336809" w:rsidP="00336809">
            <w:pPr>
              <w:pStyle w:val="Actbullet"/>
              <w:numPr>
                <w:ilvl w:val="0"/>
                <w:numId w:val="18"/>
              </w:numPr>
            </w:pPr>
            <w:r w:rsidRPr="001B6E6B">
              <w:lastRenderedPageBreak/>
              <w:t xml:space="preserve">am by Animal Welfare Legislation Amendment </w:t>
            </w:r>
            <w:r w:rsidR="005A5EAD">
              <w:t>Act</w:t>
            </w:r>
            <w:r w:rsidRPr="001B6E6B">
              <w:t xml:space="preserve"> 2019</w:t>
            </w:r>
            <w:r w:rsidR="005A5EAD">
              <w:t xml:space="preserve"> A2019-35 pt 2</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4A14D1" w:rsidRDefault="005A5EAD" w:rsidP="005A5EAD">
            <w:pPr>
              <w:pStyle w:val="Actdetails"/>
              <w:rPr>
                <w:u w:val="single"/>
              </w:rPr>
            </w:pPr>
            <w:r w:rsidRPr="00BC38D4">
              <w:rPr>
                <w:u w:val="single"/>
              </w:rPr>
              <w:t>s 25, s 32, s 50, s 51, s 53, s 54, s 56, s 85, s 86, s 106, s 113, s 117, s 119 commence 10 April 2020</w:t>
            </w:r>
            <w:r>
              <w:rPr>
                <w:u w:val="single"/>
              </w:rPr>
              <w:t xml:space="preserve"> (s 2 (2))</w:t>
            </w:r>
          </w:p>
          <w:p w:rsidR="004B2AC4" w:rsidRPr="00817B1D" w:rsidRDefault="004B2AC4" w:rsidP="005A5EAD">
            <w:pPr>
              <w:pStyle w:val="Actdetails"/>
              <w:rPr>
                <w:u w:val="single"/>
              </w:rPr>
            </w:pPr>
            <w:r w:rsidRPr="00817B1D">
              <w:t>pt 2 remainder commence</w:t>
            </w:r>
            <w:r>
              <w:t>d</w:t>
            </w:r>
            <w:r w:rsidRPr="00817B1D">
              <w:t xml:space="preserve"> 17 October 2019 (s 2 (1))</w:t>
            </w:r>
          </w:p>
        </w:tc>
        <w:tc>
          <w:tcPr>
            <w:tcW w:w="615" w:type="dxa"/>
            <w:shd w:val="clear" w:color="000000" w:fill="auto"/>
          </w:tcPr>
          <w:p w:rsidR="00336809" w:rsidRDefault="005A5EAD" w:rsidP="004870BA">
            <w:pPr>
              <w:pStyle w:val="DetailsNo"/>
            </w:pPr>
            <w:r>
              <w:t>35</w:t>
            </w:r>
          </w:p>
        </w:tc>
      </w:tr>
      <w:tr w:rsidR="00F43620" w:rsidRPr="00935D4E" w:rsidTr="008C280E">
        <w:trPr>
          <w:cantSplit/>
        </w:trPr>
        <w:tc>
          <w:tcPr>
            <w:tcW w:w="6705" w:type="dxa"/>
            <w:shd w:val="clear" w:color="000000" w:fill="auto"/>
          </w:tcPr>
          <w:p w:rsidR="00F43620" w:rsidRDefault="00F43620" w:rsidP="00F43620">
            <w:pPr>
              <w:pStyle w:val="NewReg"/>
            </w:pPr>
            <w:r>
              <w:t>Animal Welfare Regulation 2001 SL2001-26</w:t>
            </w:r>
          </w:p>
        </w:tc>
        <w:tc>
          <w:tcPr>
            <w:tcW w:w="615" w:type="dxa"/>
            <w:shd w:val="clear" w:color="000000" w:fill="auto"/>
          </w:tcPr>
          <w:p w:rsidR="00F43620" w:rsidRDefault="00F43620" w:rsidP="00F43620">
            <w:pPr>
              <w:pStyle w:val="NewRegNo"/>
            </w:pPr>
          </w:p>
        </w:tc>
      </w:tr>
      <w:tr w:rsidR="005A5EAD" w:rsidRPr="00935D4E" w:rsidTr="008C280E">
        <w:trPr>
          <w:cantSplit/>
        </w:trPr>
        <w:tc>
          <w:tcPr>
            <w:tcW w:w="6705" w:type="dxa"/>
            <w:shd w:val="clear" w:color="000000" w:fill="auto"/>
          </w:tcPr>
          <w:p w:rsidR="005A5EAD" w:rsidRDefault="005A5EAD" w:rsidP="005A5EAD">
            <w:pPr>
              <w:pStyle w:val="Actbullet"/>
              <w:numPr>
                <w:ilvl w:val="0"/>
                <w:numId w:val="18"/>
              </w:numPr>
            </w:pPr>
            <w:r w:rsidRPr="001B6E6B">
              <w:t xml:space="preserve">am by Animal Welfare Legislation Amendment </w:t>
            </w:r>
            <w:r>
              <w:t>Act</w:t>
            </w:r>
            <w:r w:rsidRPr="001B6E6B">
              <w:t xml:space="preserve"> 2019</w:t>
            </w:r>
            <w:r>
              <w:t xml:space="preserve"> A2019-35 pt 3</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4B2AC4" w:rsidRPr="00817B1D" w:rsidRDefault="004B2AC4" w:rsidP="005A5EAD">
            <w:pPr>
              <w:pStyle w:val="Actdetails"/>
            </w:pPr>
            <w:r w:rsidRPr="00817B1D">
              <w:t>pt 3 commence</w:t>
            </w:r>
            <w:r>
              <w:t>d</w:t>
            </w:r>
            <w:r w:rsidRPr="00817B1D">
              <w:t xml:space="preserve"> 17 October 2019 (s 2 (1))</w:t>
            </w:r>
          </w:p>
        </w:tc>
        <w:tc>
          <w:tcPr>
            <w:tcW w:w="615" w:type="dxa"/>
            <w:shd w:val="clear" w:color="000000" w:fill="auto"/>
          </w:tcPr>
          <w:p w:rsidR="005A5EAD" w:rsidRDefault="005A5EAD" w:rsidP="005A5EAD">
            <w:pPr>
              <w:pStyle w:val="DetailsNo"/>
            </w:pPr>
            <w:r>
              <w:t>35</w:t>
            </w:r>
          </w:p>
        </w:tc>
      </w:tr>
      <w:tr w:rsidR="00B648BF" w:rsidRPr="00935D4E" w:rsidTr="008C280E">
        <w:trPr>
          <w:cantSplit/>
        </w:trPr>
        <w:tc>
          <w:tcPr>
            <w:tcW w:w="6705" w:type="dxa"/>
            <w:shd w:val="clear" w:color="000000" w:fill="auto"/>
          </w:tcPr>
          <w:p w:rsidR="00B648BF" w:rsidRDefault="00B648BF" w:rsidP="00B648BF">
            <w:pPr>
              <w:pStyle w:val="NewAct"/>
            </w:pPr>
            <w:r>
              <w:t>Annual Reports (Government Agencies) Act 2004 A2004-8</w:t>
            </w:r>
          </w:p>
        </w:tc>
        <w:tc>
          <w:tcPr>
            <w:tcW w:w="615" w:type="dxa"/>
            <w:shd w:val="clear" w:color="000000" w:fill="auto"/>
          </w:tcPr>
          <w:p w:rsidR="00B648BF" w:rsidRDefault="00B648BF" w:rsidP="00B648BF">
            <w:pPr>
              <w:pStyle w:val="NewActNo"/>
            </w:pPr>
          </w:p>
        </w:tc>
      </w:tr>
      <w:tr w:rsidR="00B648BF" w:rsidRPr="00935D4E" w:rsidTr="008C280E">
        <w:trPr>
          <w:cantSplit/>
        </w:trPr>
        <w:tc>
          <w:tcPr>
            <w:tcW w:w="6705" w:type="dxa"/>
            <w:shd w:val="clear" w:color="000000" w:fill="auto"/>
          </w:tcPr>
          <w:p w:rsidR="00B648BF" w:rsidRDefault="00B648BF" w:rsidP="00B45B75">
            <w:pPr>
              <w:pStyle w:val="Actbullet"/>
              <w:numPr>
                <w:ilvl w:val="0"/>
                <w:numId w:val="3"/>
              </w:numPr>
            </w:pPr>
            <w:r>
              <w:t xml:space="preserve">am by Integrity Commission </w:t>
            </w:r>
            <w:r w:rsidR="009A4735">
              <w:t>Act</w:t>
            </w:r>
            <w:r>
              <w:t xml:space="preserve"> 2018</w:t>
            </w:r>
            <w:r w:rsidR="009A4735">
              <w:t xml:space="preserve"> A2018-52 sch 1 pt 1.1</w:t>
            </w:r>
          </w:p>
          <w:p w:rsidR="009A4735" w:rsidRDefault="009A4735" w:rsidP="009A4735">
            <w:pPr>
              <w:pStyle w:val="Actdetails"/>
            </w:pPr>
            <w:r>
              <w:t>notified LR 11 December 2018</w:t>
            </w:r>
          </w:p>
          <w:p w:rsidR="00F91888" w:rsidRDefault="009A4735" w:rsidP="009A4735">
            <w:pPr>
              <w:pStyle w:val="Actdetails"/>
            </w:pPr>
            <w:r>
              <w:t>s 1, s 2 commenced 11 December 2018 (LA s 75 (1))</w:t>
            </w:r>
          </w:p>
          <w:p w:rsidR="00E9658E" w:rsidRDefault="00E9658E" w:rsidP="009A4735">
            <w:pPr>
              <w:pStyle w:val="Actdetails"/>
            </w:pPr>
            <w:r w:rsidRPr="008A5BDF">
              <w:t>sch 1 pt 1.1 commence</w:t>
            </w:r>
            <w:r>
              <w:t>d</w:t>
            </w:r>
            <w:r w:rsidRPr="008A5BDF">
              <w:t xml:space="preserve"> 1 July 2019 (s 2 (1) as am by A2019-18 s 4))</w:t>
            </w:r>
          </w:p>
        </w:tc>
        <w:tc>
          <w:tcPr>
            <w:tcW w:w="615" w:type="dxa"/>
            <w:shd w:val="clear" w:color="000000" w:fill="auto"/>
          </w:tcPr>
          <w:p w:rsidR="00B648BF" w:rsidRDefault="00B648BF" w:rsidP="000D0DB9">
            <w:pPr>
              <w:pStyle w:val="DetailsNo"/>
            </w:pPr>
          </w:p>
        </w:tc>
      </w:tr>
      <w:tr w:rsidR="0024380C" w:rsidRPr="00935D4E" w:rsidTr="008C280E">
        <w:trPr>
          <w:cantSplit/>
        </w:trPr>
        <w:tc>
          <w:tcPr>
            <w:tcW w:w="6705" w:type="dxa"/>
            <w:shd w:val="clear" w:color="000000" w:fill="auto"/>
          </w:tcPr>
          <w:p w:rsidR="0024380C" w:rsidRDefault="0024380C" w:rsidP="0024380C">
            <w:pPr>
              <w:pStyle w:val="Actbullet"/>
              <w:numPr>
                <w:ilvl w:val="0"/>
                <w:numId w:val="20"/>
              </w:numPr>
            </w:pPr>
            <w:r>
              <w:t xml:space="preserve">am by Work Health and Safety Amendment </w:t>
            </w:r>
            <w:r w:rsidR="005A58B5">
              <w:t>Act</w:t>
            </w:r>
            <w:r>
              <w:t xml:space="preserve"> </w:t>
            </w:r>
            <w:r w:rsidRPr="006A3818">
              <w:t>201</w:t>
            </w:r>
            <w:r>
              <w:t>9</w:t>
            </w:r>
            <w:r w:rsidR="005A58B5">
              <w:t xml:space="preserve"> A2019-38 sch 1 pt 1.</w:t>
            </w:r>
            <w:r w:rsidR="00FD2D49">
              <w:t>1</w:t>
            </w:r>
          </w:p>
          <w:p w:rsidR="005A58B5" w:rsidRDefault="005A58B5" w:rsidP="005A58B5">
            <w:pPr>
              <w:pStyle w:val="Actdetails"/>
            </w:pPr>
            <w:r>
              <w:t>notified LR 31 October 2019</w:t>
            </w:r>
          </w:p>
          <w:p w:rsidR="005A58B5" w:rsidRDefault="005A58B5" w:rsidP="005A58B5">
            <w:pPr>
              <w:pStyle w:val="Actdetails"/>
            </w:pPr>
            <w:r>
              <w:t>s 1, s 2 commenced 31 October 2019 (LA s 75 (1))</w:t>
            </w:r>
          </w:p>
          <w:p w:rsidR="005A58B5" w:rsidRPr="00A0142F" w:rsidRDefault="005A58B5" w:rsidP="005A58B5">
            <w:pPr>
              <w:pStyle w:val="Actdetails"/>
              <w:rPr>
                <w:u w:val="single"/>
              </w:rPr>
            </w:pPr>
            <w:r>
              <w:rPr>
                <w:u w:val="single"/>
              </w:rPr>
              <w:t>sch 1 pt 1.</w:t>
            </w:r>
            <w:r w:rsidR="00FD2D49">
              <w:rPr>
                <w:u w:val="single"/>
              </w:rPr>
              <w:t>1</w:t>
            </w:r>
            <w:r w:rsidRPr="00A0142F">
              <w:rPr>
                <w:u w:val="single"/>
              </w:rPr>
              <w:t xml:space="preserve"> awaiting commencement</w:t>
            </w:r>
            <w:r>
              <w:rPr>
                <w:u w:val="single"/>
              </w:rPr>
              <w:t xml:space="preserve"> (s 2 (1))</w:t>
            </w:r>
          </w:p>
          <w:p w:rsidR="005A58B5" w:rsidRDefault="005A58B5" w:rsidP="005A58B5">
            <w:pPr>
              <w:pStyle w:val="Actdetailsnote"/>
            </w:pPr>
            <w:r>
              <w:rPr>
                <w:i/>
                <w:iCs/>
              </w:rPr>
              <w:t>Note</w:t>
            </w:r>
            <w:r>
              <w:tab/>
              <w:t>default commencement under LA s 79:  30 April 2020</w:t>
            </w:r>
          </w:p>
        </w:tc>
        <w:tc>
          <w:tcPr>
            <w:tcW w:w="615" w:type="dxa"/>
            <w:shd w:val="clear" w:color="000000" w:fill="auto"/>
          </w:tcPr>
          <w:p w:rsidR="0024380C" w:rsidRDefault="005A58B5" w:rsidP="0024380C">
            <w:pPr>
              <w:pStyle w:val="DetailsNo"/>
            </w:pPr>
            <w:r>
              <w:t>38</w:t>
            </w:r>
          </w:p>
        </w:tc>
      </w:tr>
      <w:tr w:rsidR="002D1DE9" w:rsidRPr="00935D4E" w:rsidTr="008C280E">
        <w:trPr>
          <w:cantSplit/>
        </w:trPr>
        <w:tc>
          <w:tcPr>
            <w:tcW w:w="6705" w:type="dxa"/>
            <w:shd w:val="clear" w:color="000000" w:fill="auto"/>
          </w:tcPr>
          <w:p w:rsidR="002D1DE9" w:rsidRDefault="002D1DE9" w:rsidP="002D1DE9">
            <w:pPr>
              <w:pStyle w:val="NewAct"/>
            </w:pPr>
            <w:r>
              <w:t>Anti-corruption and Integrity Commission Bill 2018 (PMB)</w:t>
            </w:r>
          </w:p>
        </w:tc>
        <w:tc>
          <w:tcPr>
            <w:tcW w:w="615" w:type="dxa"/>
            <w:shd w:val="clear" w:color="000000" w:fill="auto"/>
          </w:tcPr>
          <w:p w:rsidR="002D1DE9" w:rsidRDefault="002D1DE9" w:rsidP="002D1DE9">
            <w:pPr>
              <w:pStyle w:val="NewActNo"/>
            </w:pPr>
          </w:p>
        </w:tc>
      </w:tr>
      <w:tr w:rsidR="002D1DE9" w:rsidRPr="00935D4E" w:rsidTr="008C280E">
        <w:trPr>
          <w:cantSplit/>
        </w:trPr>
        <w:tc>
          <w:tcPr>
            <w:tcW w:w="6705" w:type="dxa"/>
            <w:shd w:val="clear" w:color="000000" w:fill="auto"/>
          </w:tcPr>
          <w:p w:rsidR="002D1DE9" w:rsidRDefault="00EA2418" w:rsidP="00EA2418">
            <w:pPr>
              <w:pStyle w:val="PrincipalActdetails"/>
            </w:pPr>
            <w:r>
              <w:t>discharged 13</w:t>
            </w:r>
            <w:r w:rsidR="002D1DE9">
              <w:t xml:space="preserve"> </w:t>
            </w:r>
            <w:r>
              <w:t xml:space="preserve">February </w:t>
            </w:r>
            <w:r w:rsidR="002D1DE9">
              <w:t>201</w:t>
            </w:r>
            <w:r>
              <w:t>9</w:t>
            </w:r>
          </w:p>
        </w:tc>
        <w:tc>
          <w:tcPr>
            <w:tcW w:w="615" w:type="dxa"/>
            <w:shd w:val="clear" w:color="000000" w:fill="auto"/>
          </w:tcPr>
          <w:p w:rsidR="002D1DE9" w:rsidRDefault="002D1DE9" w:rsidP="00C46940">
            <w:pPr>
              <w:pStyle w:val="DetailsNo"/>
            </w:pPr>
          </w:p>
        </w:tc>
      </w:tr>
      <w:tr w:rsidR="00EF641E" w:rsidRPr="00935D4E" w:rsidTr="008C280E">
        <w:trPr>
          <w:cantSplit/>
        </w:trPr>
        <w:tc>
          <w:tcPr>
            <w:tcW w:w="6705" w:type="dxa"/>
            <w:shd w:val="clear" w:color="000000" w:fill="auto"/>
          </w:tcPr>
          <w:p w:rsidR="00EF641E" w:rsidRDefault="00EF641E" w:rsidP="00EF641E">
            <w:pPr>
              <w:pStyle w:val="NewAct"/>
            </w:pPr>
            <w:r>
              <w:t xml:space="preserve">Appropriation </w:t>
            </w:r>
            <w:r w:rsidR="00FF4C94">
              <w:t>Act</w:t>
            </w:r>
            <w:r>
              <w:t xml:space="preserve"> 2019-2020</w:t>
            </w:r>
            <w:r w:rsidR="00FF4C94">
              <w:t xml:space="preserve"> A2019-24</w:t>
            </w:r>
          </w:p>
        </w:tc>
        <w:tc>
          <w:tcPr>
            <w:tcW w:w="615" w:type="dxa"/>
            <w:shd w:val="clear" w:color="000000" w:fill="auto"/>
          </w:tcPr>
          <w:p w:rsidR="00EF641E" w:rsidRDefault="00FF4C94" w:rsidP="00EF641E">
            <w:pPr>
              <w:pStyle w:val="NewActNo"/>
            </w:pPr>
            <w:r>
              <w:t>24</w:t>
            </w:r>
          </w:p>
        </w:tc>
      </w:tr>
      <w:tr w:rsidR="00EF641E" w:rsidRPr="00935D4E" w:rsidTr="008C280E">
        <w:trPr>
          <w:cantSplit/>
        </w:trPr>
        <w:tc>
          <w:tcPr>
            <w:tcW w:w="6705" w:type="dxa"/>
            <w:shd w:val="clear" w:color="000000" w:fill="auto"/>
          </w:tcPr>
          <w:p w:rsidR="00FF4C94" w:rsidRDefault="00FF4C94" w:rsidP="00FF4C94">
            <w:pPr>
              <w:pStyle w:val="PrincipalActdetails"/>
            </w:pPr>
            <w:r>
              <w:t>notified LR 28 August 2019</w:t>
            </w:r>
          </w:p>
          <w:p w:rsidR="00FF4C94" w:rsidRDefault="00FF4C94" w:rsidP="00FF4C94">
            <w:pPr>
              <w:pStyle w:val="PrincipalActdetails"/>
            </w:pPr>
            <w:r>
              <w:t>s 1, s 2 taken to have commenced 1 July 2019 (LA s 75 (2))</w:t>
            </w:r>
          </w:p>
          <w:p w:rsidR="00EF641E" w:rsidRDefault="00FF4C94" w:rsidP="00FF4C94">
            <w:pPr>
              <w:pStyle w:val="PrincipalActdetails"/>
            </w:pPr>
            <w:r>
              <w:t>remainder taken to have commenced 1 July 2019 (s 2)</w:t>
            </w:r>
          </w:p>
        </w:tc>
        <w:tc>
          <w:tcPr>
            <w:tcW w:w="615" w:type="dxa"/>
            <w:shd w:val="clear" w:color="000000" w:fill="auto"/>
          </w:tcPr>
          <w:p w:rsidR="00EF641E" w:rsidRDefault="00EF641E" w:rsidP="00C46940">
            <w:pPr>
              <w:pStyle w:val="DetailsNo"/>
            </w:pPr>
          </w:p>
        </w:tc>
      </w:tr>
      <w:tr w:rsidR="00EF641E" w:rsidRPr="00935D4E" w:rsidTr="008C280E">
        <w:trPr>
          <w:cantSplit/>
        </w:trPr>
        <w:tc>
          <w:tcPr>
            <w:tcW w:w="6705" w:type="dxa"/>
            <w:shd w:val="clear" w:color="000000" w:fill="auto"/>
          </w:tcPr>
          <w:p w:rsidR="00EF641E" w:rsidRDefault="00EF641E" w:rsidP="00EF641E">
            <w:pPr>
              <w:pStyle w:val="NewAct"/>
            </w:pPr>
            <w:r>
              <w:t xml:space="preserve">Appropriation (Office of the Legislative Assembly) </w:t>
            </w:r>
            <w:r w:rsidR="00FF4C94">
              <w:t>Act</w:t>
            </w:r>
            <w:r>
              <w:t xml:space="preserve"> 2019-2020</w:t>
            </w:r>
            <w:r w:rsidR="00FF4C94">
              <w:t xml:space="preserve"> A2019-25</w:t>
            </w:r>
          </w:p>
        </w:tc>
        <w:tc>
          <w:tcPr>
            <w:tcW w:w="615" w:type="dxa"/>
            <w:shd w:val="clear" w:color="000000" w:fill="auto"/>
          </w:tcPr>
          <w:p w:rsidR="00EF641E" w:rsidRDefault="00FF4C94" w:rsidP="00EF641E">
            <w:pPr>
              <w:pStyle w:val="NewActNo"/>
            </w:pPr>
            <w:r>
              <w:t>25</w:t>
            </w:r>
          </w:p>
        </w:tc>
      </w:tr>
      <w:tr w:rsidR="00FF4C94" w:rsidRPr="00935D4E" w:rsidTr="008C280E">
        <w:trPr>
          <w:cantSplit/>
        </w:trPr>
        <w:tc>
          <w:tcPr>
            <w:tcW w:w="6705" w:type="dxa"/>
            <w:shd w:val="clear" w:color="000000" w:fill="auto"/>
          </w:tcPr>
          <w:p w:rsidR="00FF4C94" w:rsidRDefault="00FF4C94" w:rsidP="007F7FD0">
            <w:pPr>
              <w:pStyle w:val="PrincipalActdetails"/>
            </w:pPr>
            <w:r>
              <w:t>notified LR 28 August 2019</w:t>
            </w:r>
          </w:p>
          <w:p w:rsidR="00FF4C94" w:rsidRDefault="00FF4C94" w:rsidP="007F7FD0">
            <w:pPr>
              <w:pStyle w:val="PrincipalActdetails"/>
            </w:pPr>
            <w:r>
              <w:t>s 1, s 2 taken to have commenced 1 July 2019 (LA s 75 (2))</w:t>
            </w:r>
          </w:p>
          <w:p w:rsidR="00FF4C94" w:rsidRDefault="00FF4C94" w:rsidP="007F7FD0">
            <w:pPr>
              <w:pStyle w:val="PrincipalActdetails"/>
            </w:pPr>
            <w:r>
              <w:t>remainder taken to have commenced 1 July 2019 (s 2)</w:t>
            </w:r>
          </w:p>
        </w:tc>
        <w:tc>
          <w:tcPr>
            <w:tcW w:w="615" w:type="dxa"/>
            <w:shd w:val="clear" w:color="000000" w:fill="auto"/>
          </w:tcPr>
          <w:p w:rsidR="00FF4C94" w:rsidRDefault="00FF4C94" w:rsidP="007F7FD0">
            <w:pPr>
              <w:pStyle w:val="DetailsNo"/>
            </w:pPr>
          </w:p>
        </w:tc>
      </w:tr>
      <w:tr w:rsidR="00BF78AD" w:rsidRPr="00935D4E" w:rsidTr="008C280E">
        <w:trPr>
          <w:cantSplit/>
        </w:trPr>
        <w:tc>
          <w:tcPr>
            <w:tcW w:w="6705" w:type="dxa"/>
            <w:shd w:val="clear" w:color="000000" w:fill="auto"/>
          </w:tcPr>
          <w:p w:rsidR="00BF78AD" w:rsidRDefault="00BF78AD" w:rsidP="00BF78AD">
            <w:pPr>
              <w:pStyle w:val="NewAct"/>
            </w:pPr>
            <w:r>
              <w:t>Architects Act 2004 A2004-20</w:t>
            </w:r>
          </w:p>
        </w:tc>
        <w:tc>
          <w:tcPr>
            <w:tcW w:w="615" w:type="dxa"/>
            <w:shd w:val="clear" w:color="000000" w:fill="auto"/>
          </w:tcPr>
          <w:p w:rsidR="00BF78AD" w:rsidRDefault="00BF78AD" w:rsidP="00BF78AD">
            <w:pPr>
              <w:pStyle w:val="NewActNo"/>
            </w:pPr>
          </w:p>
        </w:tc>
      </w:tr>
      <w:tr w:rsidR="00BF78AD" w:rsidRPr="00935D4E" w:rsidTr="008C280E">
        <w:trPr>
          <w:cantSplit/>
        </w:trPr>
        <w:tc>
          <w:tcPr>
            <w:tcW w:w="6705" w:type="dxa"/>
            <w:shd w:val="clear" w:color="000000" w:fill="auto"/>
          </w:tcPr>
          <w:p w:rsidR="00BF78AD" w:rsidRDefault="00BF78AD" w:rsidP="004F6C5C">
            <w:pPr>
              <w:pStyle w:val="Actbullet"/>
              <w:numPr>
                <w:ilvl w:val="0"/>
                <w:numId w:val="87"/>
              </w:numPr>
            </w:pPr>
            <w:r>
              <w:t xml:space="preserve">am by Building and Construction Legislation Amendment </w:t>
            </w:r>
            <w:r w:rsidR="00477608">
              <w:t xml:space="preserve">Act </w:t>
            </w:r>
            <w:r>
              <w:t>2019</w:t>
            </w:r>
            <w:r w:rsidR="00477608">
              <w:t xml:space="preserve"> A2019-48 pt 2</w:t>
            </w:r>
          </w:p>
          <w:p w:rsidR="00477608" w:rsidRDefault="00477608" w:rsidP="00477608">
            <w:pPr>
              <w:pStyle w:val="Actdetails"/>
            </w:pPr>
            <w:r>
              <w:t>notified LR 9 December 2019</w:t>
            </w:r>
          </w:p>
          <w:p w:rsidR="00477608" w:rsidRDefault="00477608" w:rsidP="00477608">
            <w:pPr>
              <w:pStyle w:val="Actdetails"/>
            </w:pPr>
            <w:r>
              <w:t>s 1, s 2 commenced 9 December 2019 (LA s 75 (1))</w:t>
            </w:r>
          </w:p>
          <w:p w:rsidR="00477608" w:rsidRDefault="00477608" w:rsidP="00477608">
            <w:pPr>
              <w:pStyle w:val="Actdetails"/>
            </w:pPr>
            <w:r>
              <w:t>pt 2 commenced 10 December 2019 (s 2 (1))</w:t>
            </w:r>
          </w:p>
        </w:tc>
        <w:tc>
          <w:tcPr>
            <w:tcW w:w="615" w:type="dxa"/>
            <w:shd w:val="clear" w:color="000000" w:fill="auto"/>
          </w:tcPr>
          <w:p w:rsidR="00BF78AD" w:rsidRDefault="00477608" w:rsidP="007F7FD0">
            <w:pPr>
              <w:pStyle w:val="DetailsNo"/>
            </w:pPr>
            <w:r>
              <w:t>48</w:t>
            </w:r>
          </w:p>
        </w:tc>
      </w:tr>
      <w:tr w:rsidR="00F84BFF" w:rsidRPr="00935D4E" w:rsidTr="008C280E">
        <w:trPr>
          <w:cantSplit/>
        </w:trPr>
        <w:tc>
          <w:tcPr>
            <w:tcW w:w="6705" w:type="dxa"/>
            <w:shd w:val="clear" w:color="000000" w:fill="auto"/>
          </w:tcPr>
          <w:p w:rsidR="00F84BFF" w:rsidRDefault="007C25DB" w:rsidP="00913811">
            <w:pPr>
              <w:pStyle w:val="NewAct"/>
            </w:pPr>
            <w:r w:rsidRPr="007C25DB">
              <w:lastRenderedPageBreak/>
              <w:t xml:space="preserve">Associations Incorporation Act 1991 </w:t>
            </w:r>
            <w:r>
              <w:t>A1991-46</w:t>
            </w:r>
          </w:p>
        </w:tc>
        <w:tc>
          <w:tcPr>
            <w:tcW w:w="615" w:type="dxa"/>
            <w:shd w:val="clear" w:color="000000" w:fill="auto"/>
          </w:tcPr>
          <w:p w:rsidR="007C25DB" w:rsidRPr="009C1332" w:rsidRDefault="007C25DB" w:rsidP="00913811">
            <w:pPr>
              <w:pStyle w:val="NewActNo"/>
            </w:pPr>
          </w:p>
        </w:tc>
      </w:tr>
      <w:tr w:rsidR="00A22D89" w:rsidRPr="00935D4E" w:rsidTr="008C280E">
        <w:trPr>
          <w:cantSplit/>
        </w:trPr>
        <w:tc>
          <w:tcPr>
            <w:tcW w:w="6705" w:type="dxa"/>
            <w:shd w:val="clear" w:color="000000" w:fill="auto"/>
          </w:tcPr>
          <w:p w:rsidR="00A22D89" w:rsidRDefault="00A22D89" w:rsidP="00B45B75">
            <w:pPr>
              <w:pStyle w:val="Actbullet"/>
              <w:numPr>
                <w:ilvl w:val="0"/>
                <w:numId w:val="30"/>
              </w:numPr>
            </w:pPr>
            <w:r w:rsidRPr="007C25DB">
              <w:t xml:space="preserve">am by Red Tape Reduction Legislation Amendment </w:t>
            </w:r>
            <w:r>
              <w:t>Act</w:t>
            </w:r>
            <w:r w:rsidRPr="007C25DB">
              <w:t xml:space="preserve"> 2018</w:t>
            </w:r>
            <w:r>
              <w:t xml:space="preserve"> A2018</w:t>
            </w:r>
            <w:r w:rsidR="0062126B">
              <w:noBreakHyphen/>
            </w:r>
            <w:r>
              <w:t xml:space="preserve">33 pt </w:t>
            </w:r>
            <w:r w:rsidR="00A07F4A">
              <w:t>2</w:t>
            </w:r>
          </w:p>
          <w:p w:rsidR="00A22D89" w:rsidRDefault="00A22D89" w:rsidP="00A22D89">
            <w:pPr>
              <w:pStyle w:val="Actdetails"/>
            </w:pPr>
            <w:r>
              <w:t>notified LR 25 September 2018</w:t>
            </w:r>
          </w:p>
          <w:p w:rsidR="00A22D89" w:rsidRDefault="00A22D89" w:rsidP="009A0D34">
            <w:pPr>
              <w:pStyle w:val="Actdetails"/>
            </w:pPr>
            <w:r>
              <w:t>s 1, s 2 commenced 25 September 2018 (LA s 75 (1))</w:t>
            </w:r>
          </w:p>
          <w:p w:rsidR="00E9658E" w:rsidRPr="009A0D34" w:rsidRDefault="00E9658E" w:rsidP="009A0D34">
            <w:pPr>
              <w:pStyle w:val="Actdetails"/>
            </w:pPr>
            <w:r w:rsidRPr="009A0D34">
              <w:t>pt 2 commenced 1 July 2019 (s 2 (</w:t>
            </w:r>
            <w:r>
              <w:t>3</w:t>
            </w:r>
            <w:r w:rsidRPr="009A0D34">
              <w:t>))</w:t>
            </w:r>
          </w:p>
        </w:tc>
        <w:tc>
          <w:tcPr>
            <w:tcW w:w="615" w:type="dxa"/>
            <w:shd w:val="clear" w:color="000000" w:fill="auto"/>
          </w:tcPr>
          <w:p w:rsidR="00A22D89" w:rsidRDefault="00A22D89" w:rsidP="00A22D89">
            <w:pPr>
              <w:pStyle w:val="DetailsNo"/>
            </w:pPr>
          </w:p>
        </w:tc>
      </w:tr>
      <w:tr w:rsidR="007C25DB" w:rsidRPr="00935D4E" w:rsidTr="008C280E">
        <w:trPr>
          <w:cantSplit/>
        </w:trPr>
        <w:tc>
          <w:tcPr>
            <w:tcW w:w="6705" w:type="dxa"/>
            <w:shd w:val="clear" w:color="000000" w:fill="auto"/>
          </w:tcPr>
          <w:p w:rsidR="007C25DB" w:rsidRPr="007C25DB" w:rsidRDefault="007C25DB" w:rsidP="007C25DB">
            <w:pPr>
              <w:pStyle w:val="NewReg"/>
            </w:pPr>
            <w:r w:rsidRPr="007C25DB">
              <w:t>Associations Incorporation Regulation 1991</w:t>
            </w:r>
            <w:r>
              <w:t xml:space="preserve"> SL1991-31</w:t>
            </w:r>
          </w:p>
        </w:tc>
        <w:tc>
          <w:tcPr>
            <w:tcW w:w="615" w:type="dxa"/>
            <w:shd w:val="clear" w:color="000000" w:fill="auto"/>
          </w:tcPr>
          <w:p w:rsidR="007C25DB" w:rsidRDefault="007C25DB" w:rsidP="007C25DB">
            <w:pPr>
              <w:pStyle w:val="NewRegNo"/>
            </w:pPr>
          </w:p>
        </w:tc>
      </w:tr>
      <w:tr w:rsidR="00A07F4A" w:rsidRPr="00935D4E" w:rsidTr="008C280E">
        <w:trPr>
          <w:cantSplit/>
        </w:trPr>
        <w:tc>
          <w:tcPr>
            <w:tcW w:w="6705" w:type="dxa"/>
            <w:shd w:val="clear" w:color="000000" w:fill="auto"/>
          </w:tcPr>
          <w:p w:rsidR="00A07F4A" w:rsidRDefault="00A07F4A" w:rsidP="00B45B75">
            <w:pPr>
              <w:pStyle w:val="Actbullet"/>
              <w:numPr>
                <w:ilvl w:val="0"/>
                <w:numId w:val="31"/>
              </w:numPr>
            </w:pPr>
            <w:r w:rsidRPr="007C25DB">
              <w:t xml:space="preserve">am by Red Tape Reduction Legislation Amendment </w:t>
            </w:r>
            <w:r>
              <w:t>Act</w:t>
            </w:r>
            <w:r w:rsidRPr="007C25DB">
              <w:t xml:space="preserve"> 2018</w:t>
            </w:r>
            <w:r>
              <w:t xml:space="preserve"> A2018</w:t>
            </w:r>
            <w:r w:rsidR="0062126B">
              <w:noBreakHyphen/>
            </w:r>
            <w:r>
              <w:t>33 pt 3</w:t>
            </w:r>
          </w:p>
          <w:p w:rsidR="00A07F4A" w:rsidRDefault="00A07F4A" w:rsidP="000A6515">
            <w:pPr>
              <w:pStyle w:val="Actdetails"/>
            </w:pPr>
            <w:r>
              <w:t>notified LR 25 September 2018</w:t>
            </w:r>
          </w:p>
          <w:p w:rsidR="00A07F4A" w:rsidRDefault="00A07F4A" w:rsidP="009A0D34">
            <w:pPr>
              <w:pStyle w:val="Actdetails"/>
            </w:pPr>
            <w:r>
              <w:t>s 1, s 2 commenced 25 September 2018 (LA s 75 (1))</w:t>
            </w:r>
          </w:p>
          <w:p w:rsidR="00E9658E" w:rsidRPr="009A0D34" w:rsidRDefault="00E9658E" w:rsidP="009A0D34">
            <w:pPr>
              <w:pStyle w:val="Actdetails"/>
            </w:pPr>
            <w:r w:rsidRPr="009A0D34">
              <w:t xml:space="preserve">pt </w:t>
            </w:r>
            <w:r>
              <w:t>3</w:t>
            </w:r>
            <w:r w:rsidRPr="009A0D34">
              <w:t xml:space="preserve"> commenced 1 July 2019 (s 2 (</w:t>
            </w:r>
            <w:r>
              <w:t>3</w:t>
            </w:r>
            <w:r w:rsidRPr="009A0D34">
              <w:t>))</w:t>
            </w:r>
          </w:p>
        </w:tc>
        <w:tc>
          <w:tcPr>
            <w:tcW w:w="615" w:type="dxa"/>
            <w:shd w:val="clear" w:color="000000" w:fill="auto"/>
          </w:tcPr>
          <w:p w:rsidR="00A07F4A" w:rsidRDefault="00A07F4A" w:rsidP="000A6515">
            <w:pPr>
              <w:pStyle w:val="DetailsNo"/>
            </w:pPr>
          </w:p>
        </w:tc>
      </w:tr>
      <w:tr w:rsidR="007C25DB" w:rsidRPr="00935D4E" w:rsidTr="008C280E">
        <w:trPr>
          <w:cantSplit/>
        </w:trPr>
        <w:tc>
          <w:tcPr>
            <w:tcW w:w="6705" w:type="dxa"/>
            <w:shd w:val="clear" w:color="000000" w:fill="auto"/>
          </w:tcPr>
          <w:p w:rsidR="007C25DB" w:rsidRDefault="007C25DB" w:rsidP="00913811">
            <w:pPr>
              <w:pStyle w:val="NewAct"/>
            </w:pPr>
            <w:r>
              <w:t>Bail Act 1992 A1992-8</w:t>
            </w:r>
          </w:p>
        </w:tc>
        <w:tc>
          <w:tcPr>
            <w:tcW w:w="615" w:type="dxa"/>
            <w:shd w:val="clear" w:color="000000" w:fill="auto"/>
          </w:tcPr>
          <w:p w:rsidR="007C25DB" w:rsidRPr="009C1332" w:rsidRDefault="007C25DB" w:rsidP="00913811">
            <w:pPr>
              <w:pStyle w:val="NewActNo"/>
            </w:pPr>
          </w:p>
        </w:tc>
      </w:tr>
      <w:tr w:rsidR="00F84BFF" w:rsidRPr="00935D4E" w:rsidTr="008C280E">
        <w:trPr>
          <w:cantSplit/>
        </w:trPr>
        <w:tc>
          <w:tcPr>
            <w:tcW w:w="6705" w:type="dxa"/>
            <w:shd w:val="clear" w:color="000000" w:fill="auto"/>
          </w:tcPr>
          <w:p w:rsidR="00F84BFF" w:rsidRDefault="00F84BFF" w:rsidP="00C84D38">
            <w:pPr>
              <w:pStyle w:val="NewActorRegnote"/>
            </w:pPr>
            <w:r>
              <w:rPr>
                <w:i/>
              </w:rPr>
              <w:t>Note</w:t>
            </w:r>
            <w:r>
              <w:tab/>
            </w:r>
            <w:r>
              <w:rPr>
                <w:u w:val="single"/>
              </w:rPr>
              <w:t xml:space="preserve">s 44A exp </w:t>
            </w:r>
            <w:r w:rsidRPr="005B0F96">
              <w:rPr>
                <w:u w:val="single"/>
              </w:rPr>
              <w:t>1 May 2020</w:t>
            </w:r>
            <w:r>
              <w:rPr>
                <w:u w:val="single"/>
              </w:rPr>
              <w:t xml:space="preserve"> (s 44A (3))</w:t>
            </w:r>
          </w:p>
        </w:tc>
        <w:tc>
          <w:tcPr>
            <w:tcW w:w="615" w:type="dxa"/>
            <w:shd w:val="clear" w:color="000000" w:fill="auto"/>
          </w:tcPr>
          <w:p w:rsidR="00F84BFF" w:rsidRPr="009C1332" w:rsidRDefault="00F84BFF" w:rsidP="005B0F96">
            <w:pPr>
              <w:pStyle w:val="DetailsNo"/>
            </w:pPr>
          </w:p>
        </w:tc>
      </w:tr>
      <w:tr w:rsidR="00C84D38" w:rsidRPr="00935D4E" w:rsidTr="008C280E">
        <w:trPr>
          <w:cantSplit/>
        </w:trPr>
        <w:tc>
          <w:tcPr>
            <w:tcW w:w="6705" w:type="dxa"/>
            <w:shd w:val="clear" w:color="000000" w:fill="auto"/>
          </w:tcPr>
          <w:p w:rsidR="00C84D38" w:rsidRDefault="00C84D38" w:rsidP="00357C19">
            <w:pPr>
              <w:pStyle w:val="Actbullet"/>
              <w:numPr>
                <w:ilvl w:val="0"/>
                <w:numId w:val="18"/>
              </w:numPr>
            </w:pPr>
            <w:r w:rsidRPr="001B6E6B">
              <w:t xml:space="preserve">am by Crimes Legislation Amendment </w:t>
            </w:r>
            <w:r w:rsidR="00153491">
              <w:t>Act</w:t>
            </w:r>
            <w:r w:rsidRPr="001B6E6B">
              <w:t xml:space="preserve"> 2019</w:t>
            </w:r>
            <w:r w:rsidR="00153491">
              <w:t xml:space="preserve"> A2019-23 pt 2</w:t>
            </w:r>
          </w:p>
          <w:p w:rsidR="00153491" w:rsidRDefault="00153491" w:rsidP="00153491">
            <w:pPr>
              <w:pStyle w:val="Actdetails"/>
            </w:pPr>
            <w:r>
              <w:t>notified LR 8 August 2019</w:t>
            </w:r>
          </w:p>
          <w:p w:rsidR="00153491" w:rsidRDefault="00153491" w:rsidP="001462DD">
            <w:pPr>
              <w:pStyle w:val="Actdetails"/>
            </w:pPr>
            <w:r>
              <w:t>s 1, s 2 commenced 8 August 2019 (LA s 75 (1)</w:t>
            </w:r>
            <w:r w:rsidR="00521F41">
              <w:t>)</w:t>
            </w:r>
          </w:p>
          <w:p w:rsidR="002C5F8D" w:rsidRPr="00F640C1" w:rsidRDefault="002C5F8D" w:rsidP="001462DD">
            <w:pPr>
              <w:pStyle w:val="Actdetails"/>
            </w:pPr>
            <w:r w:rsidRPr="001462DD">
              <w:t>pt 2 commence</w:t>
            </w:r>
            <w:r>
              <w:t>d 8 November 2019</w:t>
            </w:r>
            <w:r w:rsidRPr="001462DD">
              <w:t xml:space="preserve"> (s 2 (</w:t>
            </w:r>
            <w:r>
              <w:t>3</w:t>
            </w:r>
            <w:r w:rsidRPr="001462DD">
              <w:t>))</w:t>
            </w:r>
          </w:p>
        </w:tc>
        <w:tc>
          <w:tcPr>
            <w:tcW w:w="615" w:type="dxa"/>
            <w:shd w:val="clear" w:color="000000" w:fill="auto"/>
          </w:tcPr>
          <w:p w:rsidR="00C84D38" w:rsidRDefault="00153491" w:rsidP="00357C19">
            <w:pPr>
              <w:pStyle w:val="DetailsNo"/>
            </w:pPr>
            <w:r>
              <w:t>23</w:t>
            </w:r>
          </w:p>
        </w:tc>
      </w:tr>
      <w:tr w:rsidR="002A4B41" w:rsidRPr="00935D4E" w:rsidTr="008C280E">
        <w:trPr>
          <w:cantSplit/>
        </w:trPr>
        <w:tc>
          <w:tcPr>
            <w:tcW w:w="6705" w:type="dxa"/>
            <w:shd w:val="clear" w:color="000000" w:fill="auto"/>
          </w:tcPr>
          <w:p w:rsidR="002A4B41" w:rsidRDefault="002A4B41" w:rsidP="002A4B41">
            <w:pPr>
              <w:pStyle w:val="Actbullet"/>
              <w:numPr>
                <w:ilvl w:val="0"/>
                <w:numId w:val="18"/>
              </w:numPr>
            </w:pPr>
            <w:r w:rsidRPr="001B6E6B">
              <w:t xml:space="preserve">am by Sentencing (Drug and Alcohol Treatment Orders) Legislation Amendment </w:t>
            </w:r>
            <w:r w:rsidR="00DE1FA3">
              <w:t>Act</w:t>
            </w:r>
            <w:r w:rsidRPr="001B6E6B">
              <w:t xml:space="preserve"> 2019</w:t>
            </w:r>
            <w:r w:rsidR="00DE1FA3">
              <w:t xml:space="preserve"> A2019-31 pt 2</w:t>
            </w:r>
          </w:p>
          <w:p w:rsidR="00DE1FA3" w:rsidRDefault="00DE1FA3" w:rsidP="00DE1FA3">
            <w:pPr>
              <w:pStyle w:val="Actdetails"/>
            </w:pPr>
            <w:r>
              <w:t>notified LR 9 October 2019</w:t>
            </w:r>
          </w:p>
          <w:p w:rsidR="004A14D1" w:rsidRDefault="00DE1FA3" w:rsidP="000F5784">
            <w:pPr>
              <w:pStyle w:val="Actdetails"/>
            </w:pPr>
            <w:r>
              <w:t>s 1, s 2 commenced 9 October 2019 (LA s 75 (1))</w:t>
            </w:r>
          </w:p>
          <w:p w:rsidR="00205065" w:rsidRDefault="00205065" w:rsidP="000F5784">
            <w:pPr>
              <w:pStyle w:val="Actdetails"/>
            </w:pPr>
            <w:r w:rsidRPr="000F5784">
              <w:t>pt 2 commence</w:t>
            </w:r>
            <w:r>
              <w:t>d 3 December 2019</w:t>
            </w:r>
            <w:r w:rsidRPr="000F5784">
              <w:t xml:space="preserve"> (s 2 (1)</w:t>
            </w:r>
            <w:r>
              <w:t xml:space="preserve"> and CN2019-19</w:t>
            </w:r>
            <w:r w:rsidRPr="000F5784">
              <w:t>)</w:t>
            </w:r>
          </w:p>
        </w:tc>
        <w:tc>
          <w:tcPr>
            <w:tcW w:w="615" w:type="dxa"/>
            <w:shd w:val="clear" w:color="000000" w:fill="auto"/>
          </w:tcPr>
          <w:p w:rsidR="002A4B41" w:rsidRDefault="00DE1FA3" w:rsidP="00357C19">
            <w:pPr>
              <w:pStyle w:val="DetailsNo"/>
            </w:pPr>
            <w:r>
              <w:t>31</w:t>
            </w:r>
          </w:p>
        </w:tc>
      </w:tr>
      <w:tr w:rsidR="00BD2A2C" w:rsidRPr="00935D4E" w:rsidTr="008C280E">
        <w:trPr>
          <w:cantSplit/>
        </w:trPr>
        <w:tc>
          <w:tcPr>
            <w:tcW w:w="6705" w:type="dxa"/>
            <w:shd w:val="clear" w:color="000000" w:fill="auto"/>
          </w:tcPr>
          <w:p w:rsidR="00BD2A2C" w:rsidRDefault="00BD2A2C" w:rsidP="007D380A">
            <w:pPr>
              <w:pStyle w:val="NewAct"/>
            </w:pPr>
            <w:r>
              <w:t xml:space="preserve">Betting Operations Tax </w:t>
            </w:r>
            <w:r w:rsidR="007D380A">
              <w:t>Act</w:t>
            </w:r>
            <w:r>
              <w:t xml:space="preserve"> 2018</w:t>
            </w:r>
            <w:r w:rsidR="007D380A">
              <w:t xml:space="preserve"> A2018-35</w:t>
            </w:r>
          </w:p>
        </w:tc>
        <w:tc>
          <w:tcPr>
            <w:tcW w:w="615" w:type="dxa"/>
            <w:shd w:val="clear" w:color="000000" w:fill="auto"/>
          </w:tcPr>
          <w:p w:rsidR="00BD2A2C" w:rsidRPr="009C1332" w:rsidRDefault="00BD2A2C" w:rsidP="00BD2A2C">
            <w:pPr>
              <w:pStyle w:val="NewActNo"/>
            </w:pPr>
          </w:p>
        </w:tc>
      </w:tr>
      <w:tr w:rsidR="00BD2A2C" w:rsidRPr="00935D4E" w:rsidTr="008C280E">
        <w:trPr>
          <w:cantSplit/>
        </w:trPr>
        <w:tc>
          <w:tcPr>
            <w:tcW w:w="6705" w:type="dxa"/>
            <w:shd w:val="clear" w:color="000000" w:fill="auto"/>
          </w:tcPr>
          <w:p w:rsidR="007D380A" w:rsidRDefault="007D380A" w:rsidP="007D380A">
            <w:pPr>
              <w:pStyle w:val="PrincipalActdetails"/>
            </w:pPr>
            <w:r>
              <w:t>notified LR 26 September 2018</w:t>
            </w:r>
          </w:p>
          <w:p w:rsidR="00BD2A2C" w:rsidRDefault="007D380A" w:rsidP="007D380A">
            <w:pPr>
              <w:pStyle w:val="PrincipalActdetails"/>
            </w:pPr>
            <w:r>
              <w:t>s 1, s 2 commenced 26 September 2018 (LA s 75 (1))</w:t>
            </w:r>
          </w:p>
          <w:p w:rsidR="003D1613" w:rsidRPr="00C04789" w:rsidRDefault="003D1613" w:rsidP="007D380A">
            <w:pPr>
              <w:pStyle w:val="PrincipalActdetails"/>
            </w:pPr>
            <w:r w:rsidRPr="00C04789">
              <w:t>remainder commence</w:t>
            </w:r>
            <w:r>
              <w:t>d</w:t>
            </w:r>
            <w:r w:rsidRPr="00C04789">
              <w:t xml:space="preserve"> 1 January 2019 (s 2)</w:t>
            </w:r>
          </w:p>
        </w:tc>
        <w:tc>
          <w:tcPr>
            <w:tcW w:w="615" w:type="dxa"/>
            <w:shd w:val="clear" w:color="000000" w:fill="auto"/>
          </w:tcPr>
          <w:p w:rsidR="00BD2A2C" w:rsidRPr="009C1332" w:rsidRDefault="00BD2A2C" w:rsidP="005B0F96">
            <w:pPr>
              <w:pStyle w:val="DetailsNo"/>
            </w:pPr>
          </w:p>
        </w:tc>
      </w:tr>
      <w:tr w:rsidR="00EA2418" w:rsidRPr="00935D4E" w:rsidTr="008C280E">
        <w:trPr>
          <w:cantSplit/>
        </w:trPr>
        <w:tc>
          <w:tcPr>
            <w:tcW w:w="6705" w:type="dxa"/>
            <w:shd w:val="clear" w:color="000000" w:fill="auto"/>
          </w:tcPr>
          <w:p w:rsidR="00EA2418" w:rsidRPr="00341BFB" w:rsidRDefault="00EA2418" w:rsidP="00EA2418">
            <w:pPr>
              <w:pStyle w:val="Actbullet"/>
              <w:numPr>
                <w:ilvl w:val="0"/>
                <w:numId w:val="47"/>
              </w:numPr>
              <w:rPr>
                <w:spacing w:val="-2"/>
              </w:rPr>
            </w:pPr>
            <w:r w:rsidRPr="00341BFB">
              <w:rPr>
                <w:spacing w:val="-2"/>
              </w:rPr>
              <w:t xml:space="preserve">am by Revenue Legislation Amendment </w:t>
            </w:r>
            <w:r w:rsidR="00EA2475" w:rsidRPr="00341BFB">
              <w:rPr>
                <w:spacing w:val="-2"/>
              </w:rPr>
              <w:t>Act</w:t>
            </w:r>
            <w:r w:rsidRPr="00341BFB">
              <w:rPr>
                <w:spacing w:val="-2"/>
              </w:rPr>
              <w:t xml:space="preserve"> 2019</w:t>
            </w:r>
            <w:r w:rsidR="00EA2475" w:rsidRPr="00341BFB">
              <w:rPr>
                <w:spacing w:val="-2"/>
              </w:rPr>
              <w:t xml:space="preserve"> A2019-7 sch 1 pt 1.1</w:t>
            </w:r>
          </w:p>
          <w:p w:rsidR="00EA2475" w:rsidRDefault="00EA2475" w:rsidP="00341BFB">
            <w:pPr>
              <w:pStyle w:val="Actdetails"/>
            </w:pPr>
            <w:r>
              <w:t>notified LR 27 March 2019</w:t>
            </w:r>
          </w:p>
          <w:p w:rsidR="00EA2475" w:rsidRDefault="00EA2475" w:rsidP="00341BFB">
            <w:pPr>
              <w:pStyle w:val="Actdetails"/>
            </w:pPr>
            <w:r>
              <w:t>s 1, s 2 commenced 27 March 2019 (LA s 75 (1))</w:t>
            </w:r>
          </w:p>
          <w:p w:rsidR="00EA2475" w:rsidRDefault="00341BFB" w:rsidP="00341BFB">
            <w:pPr>
              <w:pStyle w:val="Actdetails"/>
            </w:pPr>
            <w:r>
              <w:t xml:space="preserve">sch 1 pt 1.1 </w:t>
            </w:r>
            <w:r w:rsidR="00EA2475">
              <w:t>commenced 28 March 2019 (s 2 (1))</w:t>
            </w:r>
          </w:p>
        </w:tc>
        <w:tc>
          <w:tcPr>
            <w:tcW w:w="615" w:type="dxa"/>
            <w:shd w:val="clear" w:color="000000" w:fill="auto"/>
          </w:tcPr>
          <w:p w:rsidR="00EA2418" w:rsidRPr="009C1332" w:rsidRDefault="00EA2475" w:rsidP="005B0F96">
            <w:pPr>
              <w:pStyle w:val="DetailsNo"/>
            </w:pPr>
            <w:r>
              <w:t>7</w:t>
            </w:r>
          </w:p>
        </w:tc>
      </w:tr>
      <w:tr w:rsidR="003F2628" w:rsidRPr="00935D4E" w:rsidTr="008C280E">
        <w:trPr>
          <w:cantSplit/>
        </w:trPr>
        <w:tc>
          <w:tcPr>
            <w:tcW w:w="6705" w:type="dxa"/>
            <w:shd w:val="clear" w:color="000000" w:fill="auto"/>
          </w:tcPr>
          <w:p w:rsidR="003F2628" w:rsidRDefault="003F2628" w:rsidP="003F2628">
            <w:pPr>
              <w:pStyle w:val="NewAct"/>
            </w:pPr>
            <w:r>
              <w:t>Births, Deaths and Marriages Registration Act 1997 A1997-112</w:t>
            </w:r>
          </w:p>
        </w:tc>
        <w:tc>
          <w:tcPr>
            <w:tcW w:w="615" w:type="dxa"/>
            <w:shd w:val="clear" w:color="000000" w:fill="auto"/>
          </w:tcPr>
          <w:p w:rsidR="003F2628" w:rsidRPr="009C1332" w:rsidRDefault="003F2628" w:rsidP="003F2628">
            <w:pPr>
              <w:pStyle w:val="NewActNo"/>
            </w:pPr>
          </w:p>
        </w:tc>
      </w:tr>
      <w:tr w:rsidR="00484AB4" w:rsidRPr="00935D4E" w:rsidTr="008C280E">
        <w:trPr>
          <w:cantSplit/>
        </w:trPr>
        <w:tc>
          <w:tcPr>
            <w:tcW w:w="6705" w:type="dxa"/>
            <w:shd w:val="clear" w:color="000000" w:fill="auto"/>
          </w:tcPr>
          <w:p w:rsidR="00484AB4" w:rsidRPr="00484AB4" w:rsidRDefault="00484AB4" w:rsidP="00484AB4">
            <w:pPr>
              <w:pStyle w:val="NewActorRegnote"/>
              <w:rPr>
                <w:u w:val="single"/>
              </w:rPr>
            </w:pPr>
            <w:r>
              <w:rPr>
                <w:i/>
              </w:rPr>
              <w:t>Note</w:t>
            </w:r>
            <w:r>
              <w:tab/>
            </w:r>
            <w:r>
              <w:rPr>
                <w:u w:val="single"/>
              </w:rPr>
              <w:t>s 7 (6), (7)</w:t>
            </w:r>
            <w:r w:rsidR="00236AAF">
              <w:rPr>
                <w:u w:val="single"/>
              </w:rPr>
              <w:t xml:space="preserve"> exp</w:t>
            </w:r>
            <w:r>
              <w:rPr>
                <w:u w:val="single"/>
              </w:rPr>
              <w:t xml:space="preserve"> 27 February 2020 (s 7 (7)</w:t>
            </w:r>
            <w:r w:rsidR="00236AAF">
              <w:rPr>
                <w:u w:val="single"/>
              </w:rPr>
              <w:t>)</w:t>
            </w:r>
          </w:p>
        </w:tc>
        <w:tc>
          <w:tcPr>
            <w:tcW w:w="615" w:type="dxa"/>
            <w:shd w:val="clear" w:color="000000" w:fill="auto"/>
          </w:tcPr>
          <w:p w:rsidR="00484AB4" w:rsidRPr="009C1332" w:rsidRDefault="00484AB4" w:rsidP="00484AB4">
            <w:pPr>
              <w:pStyle w:val="DetailsNo"/>
            </w:pPr>
          </w:p>
        </w:tc>
      </w:tr>
      <w:tr w:rsidR="003F2628" w:rsidRPr="00935D4E" w:rsidTr="008C280E">
        <w:trPr>
          <w:cantSplit/>
        </w:trPr>
        <w:tc>
          <w:tcPr>
            <w:tcW w:w="6705" w:type="dxa"/>
            <w:shd w:val="clear" w:color="000000" w:fill="auto"/>
          </w:tcPr>
          <w:p w:rsidR="003F2628" w:rsidRDefault="003F2628" w:rsidP="00EA2418">
            <w:pPr>
              <w:pStyle w:val="Actbullet"/>
              <w:numPr>
                <w:ilvl w:val="0"/>
                <w:numId w:val="18"/>
              </w:numPr>
            </w:pPr>
            <w:r>
              <w:t xml:space="preserve">am by Births, Deaths and Marriages Registration Amendment </w:t>
            </w:r>
            <w:r w:rsidR="00F640C1">
              <w:t>Act </w:t>
            </w:r>
            <w:r>
              <w:t>201</w:t>
            </w:r>
            <w:r w:rsidR="00F640C1">
              <w:t>9 A2019-3 pt 2</w:t>
            </w:r>
          </w:p>
          <w:p w:rsidR="00F640C1" w:rsidRDefault="00F640C1" w:rsidP="00F640C1">
            <w:pPr>
              <w:pStyle w:val="Actdetails"/>
            </w:pPr>
            <w:r>
              <w:t>notified LR 26 February 2019</w:t>
            </w:r>
          </w:p>
          <w:p w:rsidR="00F640C1" w:rsidRDefault="00F640C1" w:rsidP="00F640C1">
            <w:pPr>
              <w:pStyle w:val="Actdetails"/>
            </w:pPr>
            <w:r>
              <w:t>s 1, s 2 commenced 26 February 2019 (LA s 75 (1))</w:t>
            </w:r>
          </w:p>
          <w:p w:rsidR="0065416D" w:rsidRDefault="00F640C1" w:rsidP="00F640C1">
            <w:pPr>
              <w:pStyle w:val="Actdetails"/>
            </w:pPr>
            <w:r>
              <w:t>pt 2 commenced 27 February 2019 (s 2)</w:t>
            </w:r>
          </w:p>
        </w:tc>
        <w:tc>
          <w:tcPr>
            <w:tcW w:w="615" w:type="dxa"/>
            <w:shd w:val="clear" w:color="000000" w:fill="auto"/>
          </w:tcPr>
          <w:p w:rsidR="003F2628" w:rsidRPr="009C1332" w:rsidRDefault="00F640C1" w:rsidP="005B0F96">
            <w:pPr>
              <w:pStyle w:val="DetailsNo"/>
            </w:pPr>
            <w:r>
              <w:t>3</w:t>
            </w:r>
          </w:p>
        </w:tc>
      </w:tr>
      <w:tr w:rsidR="00DE1FA3" w:rsidRPr="00935D4E" w:rsidTr="008C280E">
        <w:trPr>
          <w:cantSplit/>
        </w:trPr>
        <w:tc>
          <w:tcPr>
            <w:tcW w:w="6705" w:type="dxa"/>
            <w:shd w:val="clear" w:color="000000" w:fill="auto"/>
          </w:tcPr>
          <w:p w:rsidR="00DE1FA3" w:rsidRDefault="00DE1FA3" w:rsidP="00205065">
            <w:pPr>
              <w:pStyle w:val="Actbullet"/>
              <w:numPr>
                <w:ilvl w:val="0"/>
                <w:numId w:val="18"/>
              </w:numPr>
            </w:pPr>
            <w:r w:rsidRPr="001B6E6B">
              <w:lastRenderedPageBreak/>
              <w:t xml:space="preserve">am by Sentencing (Drug and Alcohol Treatment Orders) Legislation Amendment </w:t>
            </w:r>
            <w:r>
              <w:t>Act</w:t>
            </w:r>
            <w:r w:rsidRPr="001B6E6B">
              <w:t xml:space="preserve"> 2019</w:t>
            </w:r>
            <w:r>
              <w:t xml:space="preserve"> A2019-31 pt 3</w:t>
            </w:r>
          </w:p>
          <w:p w:rsidR="00DE1FA3" w:rsidRDefault="00DE1FA3" w:rsidP="005A5EAD">
            <w:pPr>
              <w:pStyle w:val="Actdetails"/>
            </w:pPr>
            <w:r>
              <w:t>notified LR 9 October 2019</w:t>
            </w:r>
          </w:p>
          <w:p w:rsidR="00DE1FA3" w:rsidRDefault="00DE1FA3" w:rsidP="000F5784">
            <w:pPr>
              <w:pStyle w:val="Actdetails"/>
            </w:pPr>
            <w:r>
              <w:t>s 1, s 2 commenced 9 October 2019 (LA s 75 (1))</w:t>
            </w:r>
          </w:p>
          <w:p w:rsidR="00205065" w:rsidRDefault="00205065" w:rsidP="000F5784">
            <w:pPr>
              <w:pStyle w:val="Actdetails"/>
            </w:pPr>
            <w:r w:rsidRPr="000F5784">
              <w:t xml:space="preserve">pt </w:t>
            </w:r>
            <w:r>
              <w:t>3</w:t>
            </w:r>
            <w:r w:rsidRPr="000F5784">
              <w:t xml:space="preserve"> commence</w:t>
            </w:r>
            <w:r>
              <w:t>d 3 December 2019</w:t>
            </w:r>
            <w:r w:rsidRPr="000F5784">
              <w:t xml:space="preserve"> (s 2 (1)</w:t>
            </w:r>
            <w:r>
              <w:t xml:space="preserve"> and CN2019-19</w:t>
            </w:r>
            <w:r w:rsidRPr="000F5784">
              <w:t>)</w:t>
            </w:r>
          </w:p>
        </w:tc>
        <w:tc>
          <w:tcPr>
            <w:tcW w:w="615" w:type="dxa"/>
            <w:shd w:val="clear" w:color="000000" w:fill="auto"/>
          </w:tcPr>
          <w:p w:rsidR="00DE1FA3" w:rsidRDefault="00DE1FA3" w:rsidP="005A5EAD">
            <w:pPr>
              <w:pStyle w:val="DetailsNo"/>
            </w:pPr>
            <w:r>
              <w:t>31</w:t>
            </w:r>
          </w:p>
        </w:tc>
      </w:tr>
      <w:tr w:rsidR="00214F2B" w:rsidRPr="00935D4E" w:rsidTr="008C280E">
        <w:trPr>
          <w:cantSplit/>
        </w:trPr>
        <w:tc>
          <w:tcPr>
            <w:tcW w:w="6705" w:type="dxa"/>
            <w:shd w:val="clear" w:color="000000" w:fill="auto"/>
          </w:tcPr>
          <w:p w:rsidR="00214F2B" w:rsidRDefault="00214F2B"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3.3</w:t>
            </w:r>
          </w:p>
          <w:p w:rsidR="00214F2B" w:rsidRDefault="00214F2B" w:rsidP="00C70ADF">
            <w:pPr>
              <w:pStyle w:val="Actdetails"/>
            </w:pPr>
            <w:r>
              <w:t>notified LR 31 October 2019</w:t>
            </w:r>
          </w:p>
          <w:p w:rsidR="00214F2B" w:rsidRDefault="00214F2B" w:rsidP="00C730D1">
            <w:pPr>
              <w:pStyle w:val="Actdetails"/>
            </w:pPr>
            <w:r>
              <w:t>s 1, s 2 commenced 31 October 2019 (LA s 75 (1))</w:t>
            </w:r>
          </w:p>
          <w:p w:rsidR="004864CF" w:rsidRPr="00C34253" w:rsidRDefault="004864CF" w:rsidP="00C730D1">
            <w:pPr>
              <w:pStyle w:val="Actdetails"/>
              <w:rPr>
                <w:spacing w:val="-2"/>
              </w:rPr>
            </w:pPr>
            <w:r w:rsidRPr="00C730D1">
              <w:t>sch 3 pt 3.</w:t>
            </w:r>
            <w:r>
              <w:t>3</w:t>
            </w:r>
            <w:r w:rsidRPr="00C730D1">
              <w:t xml:space="preserve"> commence</w:t>
            </w:r>
            <w:r>
              <w:t xml:space="preserve">d </w:t>
            </w:r>
            <w:r w:rsidRPr="00C730D1">
              <w:t>14 November 2019 (s 2 (1))</w:t>
            </w:r>
          </w:p>
        </w:tc>
        <w:tc>
          <w:tcPr>
            <w:tcW w:w="615" w:type="dxa"/>
            <w:shd w:val="clear" w:color="000000" w:fill="auto"/>
          </w:tcPr>
          <w:p w:rsidR="00214F2B" w:rsidRDefault="00214F2B" w:rsidP="00C70ADF">
            <w:pPr>
              <w:pStyle w:val="DetailsNo"/>
            </w:pPr>
            <w:r>
              <w:t>42</w:t>
            </w:r>
          </w:p>
        </w:tc>
      </w:tr>
      <w:tr w:rsidR="003F2628" w:rsidRPr="00935D4E" w:rsidTr="008C280E">
        <w:trPr>
          <w:cantSplit/>
        </w:trPr>
        <w:tc>
          <w:tcPr>
            <w:tcW w:w="6705" w:type="dxa"/>
            <w:shd w:val="clear" w:color="000000" w:fill="auto"/>
          </w:tcPr>
          <w:p w:rsidR="003F2628" w:rsidRDefault="003F2628" w:rsidP="003F2628">
            <w:pPr>
              <w:pStyle w:val="NewReg"/>
            </w:pPr>
            <w:r>
              <w:t>Births, Deaths and Marriages Registration Regulation 1998 SL1998-36</w:t>
            </w:r>
          </w:p>
        </w:tc>
        <w:tc>
          <w:tcPr>
            <w:tcW w:w="615" w:type="dxa"/>
            <w:shd w:val="clear" w:color="000000" w:fill="auto"/>
          </w:tcPr>
          <w:p w:rsidR="003F2628" w:rsidRPr="009C1332" w:rsidRDefault="003F2628" w:rsidP="003F2628">
            <w:pPr>
              <w:pStyle w:val="NewRegNo"/>
            </w:pPr>
          </w:p>
        </w:tc>
      </w:tr>
      <w:tr w:rsidR="00F640C1" w:rsidRPr="00935D4E" w:rsidTr="008C280E">
        <w:trPr>
          <w:cantSplit/>
        </w:trPr>
        <w:tc>
          <w:tcPr>
            <w:tcW w:w="6705" w:type="dxa"/>
            <w:shd w:val="clear" w:color="000000" w:fill="auto"/>
          </w:tcPr>
          <w:p w:rsidR="00F640C1" w:rsidRDefault="00F640C1" w:rsidP="004870BA">
            <w:pPr>
              <w:pStyle w:val="Actbullet"/>
              <w:numPr>
                <w:ilvl w:val="0"/>
                <w:numId w:val="18"/>
              </w:numPr>
            </w:pPr>
            <w:r>
              <w:t>am by Births, Deaths and Marriages Registration Amendment Act 2019 A2019-3 pt 3</w:t>
            </w:r>
          </w:p>
          <w:p w:rsidR="00F640C1" w:rsidRDefault="00F640C1" w:rsidP="004870BA">
            <w:pPr>
              <w:pStyle w:val="Actdetails"/>
            </w:pPr>
            <w:r>
              <w:t>notified LR 26 February 2019</w:t>
            </w:r>
          </w:p>
          <w:p w:rsidR="00F640C1" w:rsidRDefault="00F640C1" w:rsidP="004870BA">
            <w:pPr>
              <w:pStyle w:val="Actdetails"/>
            </w:pPr>
            <w:r>
              <w:t>s 1, s 2 commenced 26 February 2019 (LA s 75 (1))</w:t>
            </w:r>
          </w:p>
          <w:p w:rsidR="00F640C1" w:rsidRDefault="00F640C1" w:rsidP="00F640C1">
            <w:pPr>
              <w:pStyle w:val="Actdetails"/>
            </w:pPr>
            <w:r>
              <w:t>pt 3 commenced 27 February 2019 (s 2)</w:t>
            </w:r>
          </w:p>
        </w:tc>
        <w:tc>
          <w:tcPr>
            <w:tcW w:w="615" w:type="dxa"/>
            <w:shd w:val="clear" w:color="000000" w:fill="auto"/>
          </w:tcPr>
          <w:p w:rsidR="00F640C1" w:rsidRPr="009C1332" w:rsidRDefault="00F640C1" w:rsidP="004870BA">
            <w:pPr>
              <w:pStyle w:val="DetailsNo"/>
            </w:pPr>
            <w:r>
              <w:t>3</w:t>
            </w:r>
          </w:p>
        </w:tc>
      </w:tr>
      <w:tr w:rsidR="007070DE" w:rsidRPr="00935D4E" w:rsidTr="008C280E">
        <w:trPr>
          <w:cantSplit/>
        </w:trPr>
        <w:tc>
          <w:tcPr>
            <w:tcW w:w="6705" w:type="dxa"/>
            <w:shd w:val="clear" w:color="000000" w:fill="auto"/>
          </w:tcPr>
          <w:p w:rsidR="007070DE" w:rsidRDefault="007070DE" w:rsidP="007070DE">
            <w:pPr>
              <w:pStyle w:val="NewAct"/>
            </w:pPr>
            <w:r>
              <w:t>Building Act 2004 A2004-11</w:t>
            </w:r>
          </w:p>
        </w:tc>
        <w:tc>
          <w:tcPr>
            <w:tcW w:w="615" w:type="dxa"/>
            <w:shd w:val="clear" w:color="000000" w:fill="auto"/>
          </w:tcPr>
          <w:p w:rsidR="007070DE" w:rsidRDefault="007070DE" w:rsidP="007070DE">
            <w:pPr>
              <w:pStyle w:val="NewActNo"/>
            </w:pPr>
          </w:p>
        </w:tc>
      </w:tr>
      <w:tr w:rsidR="00477608" w:rsidRPr="00935D4E" w:rsidTr="008C280E">
        <w:trPr>
          <w:cantSplit/>
        </w:trPr>
        <w:tc>
          <w:tcPr>
            <w:tcW w:w="6705" w:type="dxa"/>
            <w:shd w:val="clear" w:color="000000" w:fill="auto"/>
          </w:tcPr>
          <w:p w:rsidR="00477608" w:rsidRDefault="00477608" w:rsidP="008A1153">
            <w:pPr>
              <w:pStyle w:val="Actbullet"/>
              <w:numPr>
                <w:ilvl w:val="0"/>
                <w:numId w:val="87"/>
              </w:numPr>
            </w:pPr>
            <w:r>
              <w:t>am by Building and Construction Legislation Amendment Act 2019 A2019-48 pt 3</w:t>
            </w:r>
          </w:p>
          <w:p w:rsidR="00477608" w:rsidRDefault="00477608" w:rsidP="008A1153">
            <w:pPr>
              <w:pStyle w:val="Actdetails"/>
            </w:pPr>
            <w:r>
              <w:t>notified LR 9 December 2019</w:t>
            </w:r>
          </w:p>
          <w:p w:rsidR="00477608" w:rsidRDefault="00477608" w:rsidP="008A1153">
            <w:pPr>
              <w:pStyle w:val="Actdetails"/>
            </w:pPr>
            <w:r>
              <w:t>s 1, s 2 commenced 9 December 2019 (LA s 75 (1))</w:t>
            </w:r>
          </w:p>
          <w:p w:rsidR="00477608" w:rsidRDefault="00477608" w:rsidP="00477608">
            <w:pPr>
              <w:pStyle w:val="Actdetails"/>
            </w:pPr>
            <w:r>
              <w:t>pt 3 commenced 10 December 2019 (s 2 (1))</w:t>
            </w:r>
          </w:p>
        </w:tc>
        <w:tc>
          <w:tcPr>
            <w:tcW w:w="615" w:type="dxa"/>
            <w:shd w:val="clear" w:color="000000" w:fill="auto"/>
          </w:tcPr>
          <w:p w:rsidR="00477608" w:rsidRDefault="00477608" w:rsidP="008A1153">
            <w:pPr>
              <w:pStyle w:val="DetailsNo"/>
            </w:pPr>
            <w:r>
              <w:t>48</w:t>
            </w:r>
          </w:p>
        </w:tc>
      </w:tr>
      <w:tr w:rsidR="007070DE" w:rsidRPr="00935D4E" w:rsidTr="008C280E">
        <w:trPr>
          <w:cantSplit/>
        </w:trPr>
        <w:tc>
          <w:tcPr>
            <w:tcW w:w="6705" w:type="dxa"/>
            <w:shd w:val="clear" w:color="000000" w:fill="auto"/>
          </w:tcPr>
          <w:p w:rsidR="007070DE" w:rsidRDefault="007070DE" w:rsidP="007070DE">
            <w:pPr>
              <w:pStyle w:val="NewReg"/>
            </w:pPr>
            <w:r>
              <w:t>Building (General) Regulation 2008 SL2008-3</w:t>
            </w:r>
          </w:p>
        </w:tc>
        <w:tc>
          <w:tcPr>
            <w:tcW w:w="615" w:type="dxa"/>
            <w:shd w:val="clear" w:color="000000" w:fill="auto"/>
          </w:tcPr>
          <w:p w:rsidR="007070DE" w:rsidRDefault="007070DE" w:rsidP="007070DE">
            <w:pPr>
              <w:pStyle w:val="NewRegNo"/>
            </w:pPr>
          </w:p>
        </w:tc>
      </w:tr>
      <w:tr w:rsidR="007070DE" w:rsidRPr="00935D4E" w:rsidTr="008C280E">
        <w:trPr>
          <w:cantSplit/>
        </w:trPr>
        <w:tc>
          <w:tcPr>
            <w:tcW w:w="6705" w:type="dxa"/>
            <w:shd w:val="clear" w:color="000000" w:fill="auto"/>
          </w:tcPr>
          <w:p w:rsidR="007070DE" w:rsidRDefault="007070DE" w:rsidP="004870BA">
            <w:pPr>
              <w:pStyle w:val="Actbullet"/>
              <w:numPr>
                <w:ilvl w:val="0"/>
                <w:numId w:val="18"/>
              </w:numPr>
            </w:pPr>
            <w:r>
              <w:t>am by Building (General) Amendment Regulation 2019 (No 1) SL2019-17</w:t>
            </w:r>
          </w:p>
          <w:p w:rsidR="007070DE" w:rsidRDefault="007070DE" w:rsidP="007070DE">
            <w:pPr>
              <w:pStyle w:val="Actdetails"/>
            </w:pPr>
            <w:r>
              <w:t>notified LR 28 June 2019</w:t>
            </w:r>
          </w:p>
          <w:p w:rsidR="007070DE" w:rsidRDefault="007070DE" w:rsidP="007070DE">
            <w:pPr>
              <w:pStyle w:val="Actdetails"/>
            </w:pPr>
            <w:r>
              <w:t>s 1, s 2 commenced 28 June 2019 (LA s 75 (1))</w:t>
            </w:r>
          </w:p>
          <w:p w:rsidR="00F7209B" w:rsidRPr="001244E9" w:rsidRDefault="00F7209B" w:rsidP="007070DE">
            <w:pPr>
              <w:pStyle w:val="Actdetails"/>
            </w:pPr>
            <w:r w:rsidRPr="001244E9">
              <w:t>remainder commence</w:t>
            </w:r>
            <w:r>
              <w:t>d</w:t>
            </w:r>
            <w:r w:rsidRPr="001244E9">
              <w:t xml:space="preserve"> 1 October 2019 (s 2)</w:t>
            </w:r>
          </w:p>
        </w:tc>
        <w:tc>
          <w:tcPr>
            <w:tcW w:w="615" w:type="dxa"/>
            <w:shd w:val="clear" w:color="000000" w:fill="auto"/>
          </w:tcPr>
          <w:p w:rsidR="007070DE" w:rsidRDefault="007070DE" w:rsidP="004870BA">
            <w:pPr>
              <w:pStyle w:val="DetailsNo"/>
            </w:pPr>
            <w:r>
              <w:t>17</w:t>
            </w:r>
          </w:p>
        </w:tc>
      </w:tr>
      <w:tr w:rsidR="00B72600" w:rsidRPr="00935D4E" w:rsidTr="008C280E">
        <w:trPr>
          <w:cantSplit/>
        </w:trPr>
        <w:tc>
          <w:tcPr>
            <w:tcW w:w="6705" w:type="dxa"/>
            <w:shd w:val="clear" w:color="000000" w:fill="auto"/>
          </w:tcPr>
          <w:p w:rsidR="00B72600" w:rsidRDefault="00B72600" w:rsidP="00B72600">
            <w:pPr>
              <w:pStyle w:val="NewAct"/>
            </w:pPr>
            <w:r>
              <w:t>Building and Construction Industry (Security of Payment</w:t>
            </w:r>
            <w:r w:rsidR="005F454B">
              <w:t>) Act 2009 A2009-50</w:t>
            </w:r>
          </w:p>
        </w:tc>
        <w:tc>
          <w:tcPr>
            <w:tcW w:w="615" w:type="dxa"/>
            <w:shd w:val="clear" w:color="000000" w:fill="auto"/>
          </w:tcPr>
          <w:p w:rsidR="00B72600" w:rsidRDefault="00B72600" w:rsidP="00B72600">
            <w:pPr>
              <w:pStyle w:val="NewActNo"/>
            </w:pPr>
          </w:p>
        </w:tc>
      </w:tr>
      <w:tr w:rsidR="00214F2B" w:rsidRPr="00935D4E" w:rsidTr="008C280E">
        <w:trPr>
          <w:cantSplit/>
        </w:trPr>
        <w:tc>
          <w:tcPr>
            <w:tcW w:w="6705" w:type="dxa"/>
            <w:shd w:val="clear" w:color="000000" w:fill="auto"/>
          </w:tcPr>
          <w:p w:rsidR="00214F2B" w:rsidRDefault="00214F2B"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3.4</w:t>
            </w:r>
          </w:p>
          <w:p w:rsidR="00214F2B" w:rsidRDefault="00214F2B" w:rsidP="00C70ADF">
            <w:pPr>
              <w:pStyle w:val="Actdetails"/>
            </w:pPr>
            <w:r>
              <w:t>notified LR 31 October 2019</w:t>
            </w:r>
          </w:p>
          <w:p w:rsidR="00214F2B" w:rsidRDefault="00214F2B" w:rsidP="00C730D1">
            <w:pPr>
              <w:pStyle w:val="Actdetails"/>
            </w:pPr>
            <w:r>
              <w:t>s 1, s 2 commenced 31 October 2019 (LA s 75 (1))</w:t>
            </w:r>
          </w:p>
          <w:p w:rsidR="004864CF" w:rsidRPr="00C34253" w:rsidRDefault="004864CF" w:rsidP="00C730D1">
            <w:pPr>
              <w:pStyle w:val="Actdetails"/>
              <w:rPr>
                <w:spacing w:val="-2"/>
              </w:rPr>
            </w:pPr>
            <w:r w:rsidRPr="00C730D1">
              <w:t>sch 3 pt 3.</w:t>
            </w:r>
            <w:r>
              <w:t>4</w:t>
            </w:r>
            <w:r w:rsidRPr="00C730D1">
              <w:t xml:space="preserve"> commence</w:t>
            </w:r>
            <w:r>
              <w:t xml:space="preserve">d </w:t>
            </w:r>
            <w:r w:rsidRPr="00C730D1">
              <w:t>14 November 2019 (s 2 (1))</w:t>
            </w:r>
          </w:p>
        </w:tc>
        <w:tc>
          <w:tcPr>
            <w:tcW w:w="615" w:type="dxa"/>
            <w:shd w:val="clear" w:color="000000" w:fill="auto"/>
          </w:tcPr>
          <w:p w:rsidR="00214F2B" w:rsidRDefault="00214F2B" w:rsidP="00C70ADF">
            <w:pPr>
              <w:pStyle w:val="DetailsNo"/>
            </w:pPr>
            <w:r>
              <w:t>42</w:t>
            </w:r>
          </w:p>
        </w:tc>
      </w:tr>
      <w:tr w:rsidR="00477608" w:rsidRPr="00935D4E" w:rsidTr="008C280E">
        <w:trPr>
          <w:cantSplit/>
        </w:trPr>
        <w:tc>
          <w:tcPr>
            <w:tcW w:w="6705" w:type="dxa"/>
            <w:shd w:val="clear" w:color="000000" w:fill="auto"/>
          </w:tcPr>
          <w:p w:rsidR="00477608" w:rsidRDefault="00477608" w:rsidP="008A1153">
            <w:pPr>
              <w:pStyle w:val="Actbullet"/>
              <w:numPr>
                <w:ilvl w:val="0"/>
                <w:numId w:val="87"/>
              </w:numPr>
            </w:pPr>
            <w:r>
              <w:t>am by Building and Construction Legislation Amendment Act 2019 A2019-48 pt 4</w:t>
            </w:r>
          </w:p>
          <w:p w:rsidR="00477608" w:rsidRDefault="00477608" w:rsidP="008A1153">
            <w:pPr>
              <w:pStyle w:val="Actdetails"/>
            </w:pPr>
            <w:r>
              <w:t>notified LR 9 December 2019</w:t>
            </w:r>
          </w:p>
          <w:p w:rsidR="00477608" w:rsidRDefault="00477608" w:rsidP="008A1153">
            <w:pPr>
              <w:pStyle w:val="Actdetails"/>
            </w:pPr>
            <w:r>
              <w:t>s 1, s 2 commenced 9 December 2019 (LA s 75 (1))</w:t>
            </w:r>
          </w:p>
          <w:p w:rsidR="00477608" w:rsidRDefault="00477608" w:rsidP="00477608">
            <w:pPr>
              <w:pStyle w:val="Actdetails"/>
            </w:pPr>
            <w:r>
              <w:t>pt 4 commenced 10 December 2019 (s 2 (1))</w:t>
            </w:r>
          </w:p>
        </w:tc>
        <w:tc>
          <w:tcPr>
            <w:tcW w:w="615" w:type="dxa"/>
            <w:shd w:val="clear" w:color="000000" w:fill="auto"/>
          </w:tcPr>
          <w:p w:rsidR="00477608" w:rsidRDefault="00477608" w:rsidP="008A1153">
            <w:pPr>
              <w:pStyle w:val="DetailsNo"/>
            </w:pPr>
            <w:r>
              <w:t>48</w:t>
            </w:r>
          </w:p>
        </w:tc>
      </w:tr>
      <w:tr w:rsidR="003F2628" w:rsidRPr="00935D4E" w:rsidTr="008C280E">
        <w:trPr>
          <w:cantSplit/>
        </w:trPr>
        <w:tc>
          <w:tcPr>
            <w:tcW w:w="6705" w:type="dxa"/>
            <w:shd w:val="clear" w:color="000000" w:fill="auto"/>
          </w:tcPr>
          <w:p w:rsidR="003F2628" w:rsidRDefault="003F2628" w:rsidP="003F2628">
            <w:pPr>
              <w:pStyle w:val="NewAct"/>
            </w:pPr>
            <w:r>
              <w:lastRenderedPageBreak/>
              <w:t>Canberra Institute of Technology Act 1987 A1987-71</w:t>
            </w:r>
          </w:p>
        </w:tc>
        <w:tc>
          <w:tcPr>
            <w:tcW w:w="615" w:type="dxa"/>
            <w:shd w:val="clear" w:color="000000" w:fill="auto"/>
          </w:tcPr>
          <w:p w:rsidR="003F2628" w:rsidRDefault="003F2628" w:rsidP="003F2628">
            <w:pPr>
              <w:pStyle w:val="NewActNo"/>
            </w:pPr>
          </w:p>
        </w:tc>
      </w:tr>
      <w:tr w:rsidR="003F2628" w:rsidRPr="00935D4E" w:rsidTr="008C280E">
        <w:trPr>
          <w:cantSplit/>
        </w:trPr>
        <w:tc>
          <w:tcPr>
            <w:tcW w:w="6705" w:type="dxa"/>
            <w:shd w:val="clear" w:color="000000" w:fill="auto"/>
          </w:tcPr>
          <w:p w:rsidR="003F2628" w:rsidRPr="00F640C1" w:rsidRDefault="003F2628" w:rsidP="00EA2418">
            <w:pPr>
              <w:pStyle w:val="Actbullet"/>
              <w:numPr>
                <w:ilvl w:val="0"/>
                <w:numId w:val="18"/>
              </w:numPr>
              <w:rPr>
                <w:spacing w:val="-2"/>
              </w:rPr>
            </w:pPr>
            <w:r w:rsidRPr="00F640C1">
              <w:rPr>
                <w:spacing w:val="-2"/>
              </w:rPr>
              <w:t xml:space="preserve">am by Canberra Institute of Technology Amendment </w:t>
            </w:r>
            <w:r w:rsidR="00F640C1" w:rsidRPr="00F640C1">
              <w:rPr>
                <w:spacing w:val="-2"/>
              </w:rPr>
              <w:t xml:space="preserve">Act </w:t>
            </w:r>
            <w:r w:rsidRPr="00F640C1">
              <w:rPr>
                <w:spacing w:val="-2"/>
              </w:rPr>
              <w:t>201</w:t>
            </w:r>
            <w:r w:rsidR="00F640C1" w:rsidRPr="00F640C1">
              <w:rPr>
                <w:spacing w:val="-2"/>
              </w:rPr>
              <w:t>9 A2019-1</w:t>
            </w:r>
          </w:p>
          <w:p w:rsidR="00F640C1" w:rsidRDefault="00F640C1" w:rsidP="00F640C1">
            <w:pPr>
              <w:pStyle w:val="Actdetails"/>
            </w:pPr>
            <w:r>
              <w:t>notified LR 26 February 2019</w:t>
            </w:r>
          </w:p>
          <w:p w:rsidR="0065416D" w:rsidRDefault="00F640C1" w:rsidP="005428C9">
            <w:pPr>
              <w:pStyle w:val="Actdetails"/>
            </w:pPr>
            <w:r>
              <w:t>s 1, s 2 commenced 26 February 2019 (LA s 75 (1))</w:t>
            </w:r>
          </w:p>
          <w:p w:rsidR="006B5643" w:rsidRPr="005428C9" w:rsidRDefault="006B5643" w:rsidP="005428C9">
            <w:pPr>
              <w:pStyle w:val="Actdetails"/>
            </w:pPr>
            <w:r w:rsidRPr="005428C9">
              <w:t>remainder commence</w:t>
            </w:r>
            <w:r>
              <w:t>d 5 April 2019</w:t>
            </w:r>
            <w:r w:rsidRPr="005428C9">
              <w:t xml:space="preserve"> (s 2</w:t>
            </w:r>
            <w:r>
              <w:t xml:space="preserve"> and CN2019-6</w:t>
            </w:r>
            <w:r w:rsidRPr="005428C9">
              <w:t>)</w:t>
            </w:r>
          </w:p>
        </w:tc>
        <w:tc>
          <w:tcPr>
            <w:tcW w:w="615" w:type="dxa"/>
            <w:shd w:val="clear" w:color="000000" w:fill="auto"/>
          </w:tcPr>
          <w:p w:rsidR="003F2628" w:rsidRPr="009C1332" w:rsidRDefault="00F640C1" w:rsidP="004870BA">
            <w:pPr>
              <w:pStyle w:val="DetailsNo"/>
            </w:pPr>
            <w:r>
              <w:t>1</w:t>
            </w:r>
          </w:p>
        </w:tc>
      </w:tr>
      <w:tr w:rsidR="00A41F03" w:rsidRPr="00935D4E" w:rsidTr="008C280E">
        <w:trPr>
          <w:cantSplit/>
        </w:trPr>
        <w:tc>
          <w:tcPr>
            <w:tcW w:w="6705" w:type="dxa"/>
            <w:shd w:val="clear" w:color="000000" w:fill="auto"/>
          </w:tcPr>
          <w:p w:rsidR="00A41F03" w:rsidRPr="00F640C1" w:rsidRDefault="00A41F03" w:rsidP="00A41F03">
            <w:pPr>
              <w:pStyle w:val="NewAct"/>
            </w:pPr>
            <w:r w:rsidRPr="00A41F03">
              <w:t>Cemeteries and Crematoria Act 2003</w:t>
            </w:r>
            <w:r>
              <w:t xml:space="preserve"> A2003-11</w:t>
            </w:r>
            <w:r w:rsidR="0093587B">
              <w:t xml:space="preserve"> (</w:t>
            </w:r>
            <w:r w:rsidR="0093587B" w:rsidRPr="0093587B">
              <w:rPr>
                <w:u w:val="single"/>
              </w:rPr>
              <w:t>repealed</w:t>
            </w:r>
            <w:r w:rsidR="0093587B">
              <w:t xml:space="preserve"> – see table 6)</w:t>
            </w:r>
          </w:p>
        </w:tc>
        <w:tc>
          <w:tcPr>
            <w:tcW w:w="615" w:type="dxa"/>
            <w:shd w:val="clear" w:color="000000" w:fill="auto"/>
          </w:tcPr>
          <w:p w:rsidR="00A41F03" w:rsidRDefault="00A41F03" w:rsidP="00A41F03">
            <w:pPr>
              <w:pStyle w:val="NewActNo"/>
            </w:pP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1.1</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4864CF" w:rsidRPr="00C34253" w:rsidRDefault="004864CF" w:rsidP="00C730D1">
            <w:pPr>
              <w:pStyle w:val="Actdetails"/>
              <w:rPr>
                <w:spacing w:val="-2"/>
              </w:rPr>
            </w:pPr>
            <w:r w:rsidRPr="00C730D1">
              <w:t xml:space="preserve">sch </w:t>
            </w:r>
            <w:r>
              <w:t>1</w:t>
            </w:r>
            <w:r w:rsidRPr="00C730D1">
              <w:t xml:space="preserve"> pt </w:t>
            </w:r>
            <w:r>
              <w:t>1</w:t>
            </w:r>
            <w:r w:rsidRPr="00C730D1">
              <w:t>.</w:t>
            </w:r>
            <w:r>
              <w:t>1</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93587B" w:rsidRPr="00935D4E" w:rsidTr="008C280E">
        <w:trPr>
          <w:cantSplit/>
        </w:trPr>
        <w:tc>
          <w:tcPr>
            <w:tcW w:w="6705" w:type="dxa"/>
            <w:shd w:val="clear" w:color="000000" w:fill="auto"/>
          </w:tcPr>
          <w:p w:rsidR="0093587B" w:rsidRDefault="0093587B" w:rsidP="0093587B">
            <w:pPr>
              <w:pStyle w:val="NewAct"/>
            </w:pPr>
            <w:r w:rsidRPr="00A41F03">
              <w:t>Cemeteries and Crematoria</w:t>
            </w:r>
            <w:r>
              <w:t xml:space="preserve"> Bill 2019</w:t>
            </w:r>
          </w:p>
        </w:tc>
        <w:tc>
          <w:tcPr>
            <w:tcW w:w="615" w:type="dxa"/>
            <w:shd w:val="clear" w:color="000000" w:fill="auto"/>
          </w:tcPr>
          <w:p w:rsidR="0093587B" w:rsidRDefault="0093587B" w:rsidP="0093587B">
            <w:pPr>
              <w:pStyle w:val="NewActNo"/>
            </w:pPr>
          </w:p>
        </w:tc>
      </w:tr>
      <w:tr w:rsidR="0093587B" w:rsidRPr="00935D4E" w:rsidTr="008C280E">
        <w:trPr>
          <w:cantSplit/>
        </w:trPr>
        <w:tc>
          <w:tcPr>
            <w:tcW w:w="6705" w:type="dxa"/>
            <w:shd w:val="clear" w:color="000000" w:fill="auto"/>
          </w:tcPr>
          <w:p w:rsidR="0093587B" w:rsidRDefault="0093587B" w:rsidP="0093587B">
            <w:pPr>
              <w:pStyle w:val="PrincipalActdetails"/>
            </w:pPr>
            <w:r>
              <w:t>presented 28 November 2019</w:t>
            </w:r>
          </w:p>
        </w:tc>
        <w:tc>
          <w:tcPr>
            <w:tcW w:w="615" w:type="dxa"/>
            <w:shd w:val="clear" w:color="000000" w:fill="auto"/>
          </w:tcPr>
          <w:p w:rsidR="0093587B" w:rsidRDefault="0093587B" w:rsidP="0093587B">
            <w:pPr>
              <w:pStyle w:val="DetailsNo"/>
            </w:pPr>
          </w:p>
        </w:tc>
      </w:tr>
      <w:tr w:rsidR="00F84BFF" w:rsidRPr="00935D4E" w:rsidTr="008C280E">
        <w:trPr>
          <w:cantSplit/>
        </w:trPr>
        <w:tc>
          <w:tcPr>
            <w:tcW w:w="6705" w:type="dxa"/>
            <w:shd w:val="clear" w:color="000000" w:fill="auto"/>
          </w:tcPr>
          <w:p w:rsidR="00F84BFF" w:rsidRPr="00935D4E" w:rsidRDefault="00F84BFF" w:rsidP="00EA3DC6">
            <w:pPr>
              <w:pStyle w:val="NewAct"/>
            </w:pPr>
            <w:r w:rsidRPr="00935D4E">
              <w:t>Children and Young People Act 2008 A2008-19</w:t>
            </w:r>
          </w:p>
        </w:tc>
        <w:tc>
          <w:tcPr>
            <w:tcW w:w="615" w:type="dxa"/>
            <w:shd w:val="clear" w:color="000000" w:fill="auto"/>
          </w:tcPr>
          <w:p w:rsidR="00F84BFF" w:rsidRPr="00935D4E" w:rsidRDefault="00F84BFF" w:rsidP="009C1332">
            <w:pPr>
              <w:pStyle w:val="NewActNo"/>
            </w:pPr>
          </w:p>
        </w:tc>
      </w:tr>
      <w:tr w:rsidR="00F84BFF" w:rsidRPr="00935D4E" w:rsidTr="008C280E">
        <w:trPr>
          <w:cantSplit/>
        </w:trPr>
        <w:tc>
          <w:tcPr>
            <w:tcW w:w="6705" w:type="dxa"/>
            <w:shd w:val="clear" w:color="000000" w:fill="auto"/>
          </w:tcPr>
          <w:p w:rsidR="00151C96" w:rsidRDefault="00F84BFF" w:rsidP="003F7787">
            <w:pPr>
              <w:pStyle w:val="NewActorRegnote"/>
            </w:pPr>
            <w:r>
              <w:rPr>
                <w:i/>
              </w:rPr>
              <w:t>Note</w:t>
            </w:r>
            <w:r>
              <w:tab/>
            </w:r>
            <w:r w:rsidR="003F7787" w:rsidRPr="00C04789">
              <w:t>ch 29 exp 1 January 2019 (s 985)</w:t>
            </w:r>
          </w:p>
          <w:p w:rsidR="003D1613" w:rsidRPr="00C04789" w:rsidRDefault="003D1613" w:rsidP="003F7787">
            <w:pPr>
              <w:pStyle w:val="NewActorRegnote"/>
              <w:rPr>
                <w:u w:val="single"/>
              </w:rPr>
            </w:pPr>
            <w:r w:rsidRPr="00151C96">
              <w:tab/>
            </w:r>
            <w:r>
              <w:rPr>
                <w:u w:val="single"/>
              </w:rPr>
              <w:t>ch 31 exp 31 December 2020 (s 987 (4))</w:t>
            </w:r>
          </w:p>
        </w:tc>
        <w:tc>
          <w:tcPr>
            <w:tcW w:w="615" w:type="dxa"/>
            <w:shd w:val="clear" w:color="000000" w:fill="auto"/>
          </w:tcPr>
          <w:p w:rsidR="00F84BFF" w:rsidRPr="00935D4E" w:rsidRDefault="00F84BFF" w:rsidP="00866914">
            <w:pPr>
              <w:pStyle w:val="DetailsNo"/>
            </w:pPr>
          </w:p>
        </w:tc>
      </w:tr>
      <w:tr w:rsidR="00A1029D" w:rsidRPr="00935D4E" w:rsidTr="008C280E">
        <w:trPr>
          <w:cantSplit/>
        </w:trPr>
        <w:tc>
          <w:tcPr>
            <w:tcW w:w="6705" w:type="dxa"/>
            <w:shd w:val="clear" w:color="000000" w:fill="auto"/>
          </w:tcPr>
          <w:p w:rsidR="00A1029D" w:rsidRDefault="00A1029D" w:rsidP="00A467BA">
            <w:pPr>
              <w:pStyle w:val="Actbullet"/>
              <w:numPr>
                <w:ilvl w:val="0"/>
                <w:numId w:val="5"/>
              </w:numPr>
            </w:pPr>
            <w:r>
              <w:t>am by Inspector of Correctional Services Act 2017 A2017-47 sch 1 pt 1.1</w:t>
            </w:r>
          </w:p>
          <w:p w:rsidR="00A1029D" w:rsidRDefault="00A1029D" w:rsidP="00A467BA">
            <w:pPr>
              <w:pStyle w:val="Actdetails"/>
            </w:pPr>
            <w:r>
              <w:t>notified LR 7 December 2017</w:t>
            </w:r>
          </w:p>
          <w:p w:rsidR="00A1029D" w:rsidRDefault="00A1029D" w:rsidP="00AC1213">
            <w:pPr>
              <w:pStyle w:val="Actdetails"/>
            </w:pPr>
            <w:r>
              <w:t>s 1, s 2 commenced 7 December 2017 (LA s 75 (1))</w:t>
            </w:r>
          </w:p>
          <w:p w:rsidR="00AD0F31" w:rsidRDefault="00AD0F31" w:rsidP="00AC1213">
            <w:pPr>
              <w:pStyle w:val="Actdetails"/>
            </w:pPr>
            <w:r w:rsidRPr="00AC1213">
              <w:t>sch 1 pt 1.1 commence</w:t>
            </w:r>
            <w:r>
              <w:t>d 7 December 2019</w:t>
            </w:r>
            <w:r w:rsidRPr="00AC1213">
              <w:t xml:space="preserve"> (s 2 (</w:t>
            </w:r>
            <w:r>
              <w:t>3</w:t>
            </w:r>
            <w:r w:rsidRPr="00AC1213">
              <w:t>))</w:t>
            </w:r>
          </w:p>
        </w:tc>
        <w:tc>
          <w:tcPr>
            <w:tcW w:w="615" w:type="dxa"/>
            <w:shd w:val="clear" w:color="000000" w:fill="auto"/>
          </w:tcPr>
          <w:p w:rsidR="00A1029D" w:rsidRDefault="00A1029D" w:rsidP="00A467BA">
            <w:pPr>
              <w:pStyle w:val="Details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1.2</w:t>
            </w:r>
          </w:p>
          <w:p w:rsidR="009A4735" w:rsidRDefault="009A4735" w:rsidP="004870BA">
            <w:pPr>
              <w:pStyle w:val="Actdetails"/>
            </w:pPr>
            <w:r>
              <w:t>notified LR 11 December 2018</w:t>
            </w:r>
          </w:p>
          <w:p w:rsidR="00F91888" w:rsidRDefault="009A4735" w:rsidP="009A4735">
            <w:pPr>
              <w:pStyle w:val="Actdetails"/>
            </w:pPr>
            <w:r>
              <w:t>s 1, s 2 commenced 11 December 2018 (LA s 75 (1))</w:t>
            </w:r>
          </w:p>
          <w:p w:rsidR="00205065" w:rsidRPr="00032438" w:rsidRDefault="00205065" w:rsidP="009A4735">
            <w:pPr>
              <w:pStyle w:val="Actdetails"/>
            </w:pPr>
            <w:r w:rsidRPr="00032438">
              <w:rPr>
                <w:spacing w:val="-2"/>
              </w:rPr>
              <w:t>sch 1 pt 1.2 commence</w:t>
            </w:r>
            <w:r>
              <w:rPr>
                <w:spacing w:val="-2"/>
              </w:rPr>
              <w:t>d</w:t>
            </w:r>
            <w:r w:rsidRPr="00032438">
              <w:t xml:space="preserve"> 1 December 2019</w:t>
            </w:r>
            <w:r>
              <w:t xml:space="preserve"> </w:t>
            </w:r>
            <w:r w:rsidRPr="00032438">
              <w:t>(s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441638" w:rsidRPr="00935D4E" w:rsidTr="008C280E">
        <w:trPr>
          <w:cantSplit/>
        </w:trPr>
        <w:tc>
          <w:tcPr>
            <w:tcW w:w="6705" w:type="dxa"/>
            <w:shd w:val="clear" w:color="000000" w:fill="auto"/>
          </w:tcPr>
          <w:p w:rsidR="00441638" w:rsidRDefault="00441638" w:rsidP="00441638">
            <w:pPr>
              <w:pStyle w:val="Actbullet"/>
              <w:numPr>
                <w:ilvl w:val="0"/>
                <w:numId w:val="3"/>
              </w:numPr>
            </w:pPr>
            <w:r>
              <w:t xml:space="preserve">am by Royal Commission Criminal Justice Legislation Amendment </w:t>
            </w:r>
            <w:r w:rsidR="00F950F2">
              <w:t>Act </w:t>
            </w:r>
            <w:r>
              <w:t>2019</w:t>
            </w:r>
            <w:r w:rsidR="00F950F2">
              <w:t xml:space="preserve"> A2019-6 pt 2</w:t>
            </w:r>
          </w:p>
          <w:p w:rsidR="00F950F2" w:rsidRDefault="00F950F2" w:rsidP="00F950F2">
            <w:pPr>
              <w:pStyle w:val="Actdetails"/>
            </w:pPr>
            <w:r>
              <w:t>notified LR 27 March 2019</w:t>
            </w:r>
          </w:p>
          <w:p w:rsidR="00F950F2" w:rsidRDefault="00F950F2" w:rsidP="00F950F2">
            <w:pPr>
              <w:pStyle w:val="Actdetails"/>
            </w:pPr>
            <w:r>
              <w:t>s 1, s 2 commenced 27 March 2019 (LA s 75 (1))</w:t>
            </w:r>
          </w:p>
          <w:p w:rsidR="00F950F2" w:rsidRDefault="00F950F2" w:rsidP="0087557F">
            <w:pPr>
              <w:pStyle w:val="Actdetails"/>
            </w:pPr>
            <w:r>
              <w:t>s 3 commenced 28 March 2019 (LA s 75AA)</w:t>
            </w:r>
          </w:p>
          <w:p w:rsidR="00B4437F" w:rsidRDefault="00B4437F" w:rsidP="0087557F">
            <w:pPr>
              <w:pStyle w:val="Actdetails"/>
            </w:pPr>
            <w:r w:rsidRPr="001F04A8">
              <w:t>pt 2 commence</w:t>
            </w:r>
            <w:r>
              <w:t>d</w:t>
            </w:r>
            <w:r w:rsidRPr="001F04A8">
              <w:t xml:space="preserve"> 1 September 2019 (s 2 (2) and CN2019-15)</w:t>
            </w:r>
          </w:p>
        </w:tc>
        <w:tc>
          <w:tcPr>
            <w:tcW w:w="615" w:type="dxa"/>
            <w:shd w:val="clear" w:color="000000" w:fill="auto"/>
          </w:tcPr>
          <w:p w:rsidR="00441638" w:rsidRDefault="00F950F2" w:rsidP="004870BA">
            <w:pPr>
              <w:pStyle w:val="DetailsNo"/>
            </w:pPr>
            <w:r>
              <w:t>6</w:t>
            </w:r>
          </w:p>
        </w:tc>
      </w:tr>
      <w:tr w:rsidR="008C361E" w:rsidRPr="00935D4E" w:rsidTr="008C280E">
        <w:trPr>
          <w:cantSplit/>
        </w:trPr>
        <w:tc>
          <w:tcPr>
            <w:tcW w:w="6705" w:type="dxa"/>
            <w:shd w:val="clear" w:color="000000" w:fill="auto"/>
          </w:tcPr>
          <w:p w:rsidR="008C361E" w:rsidRDefault="008C361E" w:rsidP="0024380C">
            <w:pPr>
              <w:pStyle w:val="Actbullet"/>
              <w:numPr>
                <w:ilvl w:val="0"/>
                <w:numId w:val="20"/>
              </w:numPr>
            </w:pPr>
            <w:r>
              <w:t xml:space="preserve">am by Official Visitor Amendment </w:t>
            </w:r>
            <w:r w:rsidR="00042BA0">
              <w:t>Act</w:t>
            </w:r>
            <w:r>
              <w:t xml:space="preserve"> </w:t>
            </w:r>
            <w:r w:rsidRPr="006A3818">
              <w:t>201</w:t>
            </w:r>
            <w:r>
              <w:t>9</w:t>
            </w:r>
            <w:r w:rsidR="00042BA0">
              <w:t xml:space="preserve"> A2019-29 sch 1 pt 1.1</w:t>
            </w:r>
          </w:p>
          <w:p w:rsidR="00042BA0" w:rsidRDefault="00042BA0" w:rsidP="00042BA0">
            <w:pPr>
              <w:pStyle w:val="Actdetails"/>
            </w:pPr>
            <w:r>
              <w:t>notified LR 2 October 2019</w:t>
            </w:r>
          </w:p>
          <w:p w:rsidR="00042BA0" w:rsidRDefault="00042BA0" w:rsidP="00042BA0">
            <w:pPr>
              <w:pStyle w:val="Actdetails"/>
            </w:pPr>
            <w:r>
              <w:t>s 1, s 2 commenced 2 October 2019 (LA s 75 (1))</w:t>
            </w:r>
          </w:p>
          <w:p w:rsidR="000B494A" w:rsidRDefault="00042BA0" w:rsidP="00042BA0">
            <w:pPr>
              <w:pStyle w:val="Actdetails"/>
            </w:pPr>
            <w:r>
              <w:t>sch 1 pt 1.1 commenced 3 October 2019 (s 2 (2))</w:t>
            </w:r>
          </w:p>
        </w:tc>
        <w:tc>
          <w:tcPr>
            <w:tcW w:w="615" w:type="dxa"/>
            <w:shd w:val="clear" w:color="000000" w:fill="auto"/>
          </w:tcPr>
          <w:p w:rsidR="008C361E" w:rsidRDefault="00042BA0" w:rsidP="0024380C">
            <w:pPr>
              <w:pStyle w:val="DetailsNo"/>
            </w:pPr>
            <w:r>
              <w:t>29</w:t>
            </w: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3.5</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4864CF" w:rsidRPr="00C34253" w:rsidRDefault="004864CF" w:rsidP="00C730D1">
            <w:pPr>
              <w:pStyle w:val="Actdetails"/>
              <w:rPr>
                <w:spacing w:val="-2"/>
              </w:rPr>
            </w:pPr>
            <w:r w:rsidRPr="00C730D1">
              <w:t>sch 3 pt 3.</w:t>
            </w:r>
            <w:r>
              <w:t>5</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F84BFF" w:rsidRPr="00935D4E" w:rsidTr="008C280E">
        <w:trPr>
          <w:cantSplit/>
        </w:trPr>
        <w:tc>
          <w:tcPr>
            <w:tcW w:w="6705" w:type="dxa"/>
            <w:shd w:val="clear" w:color="000000" w:fill="auto"/>
          </w:tcPr>
          <w:p w:rsidR="00F84BFF" w:rsidRPr="00EC2BAE" w:rsidRDefault="00F84BFF" w:rsidP="0062126B">
            <w:pPr>
              <w:pStyle w:val="NewAct"/>
            </w:pPr>
            <w:r w:rsidRPr="00EC2BAE">
              <w:lastRenderedPageBreak/>
              <w:t>City Renewal Authority and Suburban Land Agency Act 2017 A2017-12</w:t>
            </w:r>
          </w:p>
        </w:tc>
        <w:tc>
          <w:tcPr>
            <w:tcW w:w="615" w:type="dxa"/>
            <w:shd w:val="clear" w:color="000000" w:fill="auto"/>
          </w:tcPr>
          <w:p w:rsidR="00F84BFF" w:rsidRDefault="00F84BFF" w:rsidP="003F656E">
            <w:pPr>
              <w:pStyle w:val="NewActNo"/>
            </w:pPr>
          </w:p>
        </w:tc>
      </w:tr>
      <w:tr w:rsidR="000F30CA" w:rsidRPr="00935D4E" w:rsidTr="008C280E">
        <w:trPr>
          <w:cantSplit/>
        </w:trPr>
        <w:tc>
          <w:tcPr>
            <w:tcW w:w="6705" w:type="dxa"/>
            <w:shd w:val="clear" w:color="000000" w:fill="auto"/>
          </w:tcPr>
          <w:p w:rsidR="000F30CA" w:rsidRDefault="000F30CA" w:rsidP="00B45B75">
            <w:pPr>
              <w:pStyle w:val="Actbullet"/>
              <w:numPr>
                <w:ilvl w:val="0"/>
                <w:numId w:val="32"/>
              </w:numPr>
            </w:pPr>
            <w:r>
              <w:t xml:space="preserve">am by Government Agencies (Land Acquisition Reporting) </w:t>
            </w:r>
            <w:r w:rsidR="005E3468">
              <w:t>Act</w:t>
            </w:r>
            <w:r>
              <w:t xml:space="preserve"> 2018 </w:t>
            </w:r>
            <w:r w:rsidR="005E3468">
              <w:t>A2018-44</w:t>
            </w:r>
            <w:r w:rsidR="00D3461F">
              <w:t xml:space="preserve"> pt 6</w:t>
            </w:r>
          </w:p>
          <w:p w:rsidR="005E3468" w:rsidRDefault="005E3468" w:rsidP="005E3468">
            <w:pPr>
              <w:pStyle w:val="Actdetails"/>
            </w:pPr>
            <w:r>
              <w:t>notified LR 12 November 2018</w:t>
            </w:r>
          </w:p>
          <w:p w:rsidR="006E566A" w:rsidRDefault="005E3468" w:rsidP="00D3461F">
            <w:pPr>
              <w:pStyle w:val="Actdetails"/>
            </w:pPr>
            <w:r>
              <w:t>s 1, s 2 commenced 12 November 2018 (LA s 75 (1))</w:t>
            </w:r>
          </w:p>
          <w:p w:rsidR="003D1613" w:rsidRPr="00C04789" w:rsidRDefault="003D1613" w:rsidP="00D3461F">
            <w:pPr>
              <w:pStyle w:val="Actdetails"/>
            </w:pPr>
            <w:r w:rsidRPr="00C04789">
              <w:t>pt 6 commence</w:t>
            </w:r>
            <w:r>
              <w:t>d</w:t>
            </w:r>
            <w:r w:rsidRPr="00C04789">
              <w:t xml:space="preserve"> 1 January 2019 (s 2 (1))</w:t>
            </w:r>
          </w:p>
        </w:tc>
        <w:tc>
          <w:tcPr>
            <w:tcW w:w="615" w:type="dxa"/>
            <w:shd w:val="clear" w:color="000000" w:fill="auto"/>
          </w:tcPr>
          <w:p w:rsidR="000F30CA" w:rsidRDefault="000F30CA" w:rsidP="001522F8">
            <w:pPr>
              <w:pStyle w:val="DetailsNo"/>
            </w:pPr>
          </w:p>
        </w:tc>
      </w:tr>
      <w:tr w:rsidR="00752F01" w:rsidRPr="00935D4E" w:rsidTr="008C280E">
        <w:trPr>
          <w:cantSplit/>
        </w:trPr>
        <w:tc>
          <w:tcPr>
            <w:tcW w:w="6705" w:type="dxa"/>
            <w:shd w:val="clear" w:color="000000" w:fill="auto"/>
          </w:tcPr>
          <w:p w:rsidR="00752F01" w:rsidRDefault="00752F01" w:rsidP="00752F01">
            <w:pPr>
              <w:pStyle w:val="NewAct"/>
            </w:pPr>
            <w:r>
              <w:t>Civil Law (Property) Act 2006 A2006-38</w:t>
            </w:r>
          </w:p>
        </w:tc>
        <w:tc>
          <w:tcPr>
            <w:tcW w:w="615" w:type="dxa"/>
            <w:shd w:val="clear" w:color="000000" w:fill="auto"/>
          </w:tcPr>
          <w:p w:rsidR="00752F01" w:rsidRDefault="00752F01" w:rsidP="00752F01">
            <w:pPr>
              <w:pStyle w:val="NewActNo"/>
            </w:pPr>
          </w:p>
        </w:tc>
      </w:tr>
      <w:tr w:rsidR="00752F01" w:rsidRPr="00935D4E" w:rsidTr="008C280E">
        <w:trPr>
          <w:cantSplit/>
        </w:trPr>
        <w:tc>
          <w:tcPr>
            <w:tcW w:w="6705" w:type="dxa"/>
            <w:shd w:val="clear" w:color="000000" w:fill="auto"/>
          </w:tcPr>
          <w:p w:rsidR="00752F01" w:rsidRDefault="00752F01" w:rsidP="00752F01">
            <w:pPr>
              <w:pStyle w:val="Actbullet"/>
              <w:numPr>
                <w:ilvl w:val="0"/>
                <w:numId w:val="96"/>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9D7A8B" w:rsidRPr="00935D4E" w:rsidTr="008C280E">
        <w:trPr>
          <w:cantSplit/>
        </w:trPr>
        <w:tc>
          <w:tcPr>
            <w:tcW w:w="6705" w:type="dxa"/>
            <w:shd w:val="clear" w:color="000000" w:fill="auto"/>
          </w:tcPr>
          <w:p w:rsidR="009D7A8B" w:rsidRPr="00553467" w:rsidRDefault="009D7A8B" w:rsidP="009D7A8B">
            <w:pPr>
              <w:pStyle w:val="NewAct"/>
            </w:pPr>
            <w:r>
              <w:t>Civil Law (Sale of Residential Property) Act 2003 A2003-40</w:t>
            </w:r>
          </w:p>
        </w:tc>
        <w:tc>
          <w:tcPr>
            <w:tcW w:w="615" w:type="dxa"/>
            <w:shd w:val="clear" w:color="000000" w:fill="auto"/>
          </w:tcPr>
          <w:p w:rsidR="009D7A8B" w:rsidRDefault="009D7A8B" w:rsidP="009D7A8B">
            <w:pPr>
              <w:pStyle w:val="NewActNo"/>
            </w:pPr>
          </w:p>
        </w:tc>
      </w:tr>
      <w:tr w:rsidR="009D7A8B" w:rsidRPr="00935D4E" w:rsidTr="008C280E">
        <w:trPr>
          <w:cantSplit/>
        </w:trPr>
        <w:tc>
          <w:tcPr>
            <w:tcW w:w="6705" w:type="dxa"/>
            <w:shd w:val="clear" w:color="000000" w:fill="auto"/>
          </w:tcPr>
          <w:p w:rsidR="009D7A8B" w:rsidRDefault="009D7A8B" w:rsidP="00C6257A">
            <w:pPr>
              <w:pStyle w:val="Actbullet"/>
              <w:numPr>
                <w:ilvl w:val="0"/>
                <w:numId w:val="72"/>
              </w:numPr>
            </w:pPr>
            <w:r>
              <w:t xml:space="preserve">am by Retirement Villages Legislation Amendment </w:t>
            </w:r>
            <w:r w:rsidR="009B5632">
              <w:t xml:space="preserve">Act </w:t>
            </w:r>
            <w:r>
              <w:t>201</w:t>
            </w:r>
            <w:r w:rsidR="009B5632">
              <w:t>9 A2019-10 pt 2</w:t>
            </w:r>
          </w:p>
          <w:p w:rsidR="009B5632" w:rsidRDefault="009B5632" w:rsidP="00283113">
            <w:pPr>
              <w:pStyle w:val="Actdetails"/>
            </w:pPr>
            <w:r>
              <w:t>notified LR 11 April 2019</w:t>
            </w:r>
          </w:p>
          <w:p w:rsidR="009B5632" w:rsidRDefault="009B5632" w:rsidP="00283113">
            <w:pPr>
              <w:pStyle w:val="Actdetails"/>
            </w:pPr>
            <w:r>
              <w:t>s 1, s 2 commenced 11 April 2019 (LA s 75 (1))</w:t>
            </w:r>
          </w:p>
          <w:p w:rsidR="00E9658E" w:rsidRDefault="00E9658E" w:rsidP="00283113">
            <w:pPr>
              <w:pStyle w:val="Actdetails"/>
            </w:pPr>
            <w:r w:rsidRPr="00D154CF">
              <w:t>pt 2 commence</w:t>
            </w:r>
            <w:r>
              <w:t>d</w:t>
            </w:r>
            <w:r w:rsidRPr="00D154CF">
              <w:t xml:space="preserve"> 1 July 2019 (s 2 (1) and CN2019-11)</w:t>
            </w:r>
          </w:p>
        </w:tc>
        <w:tc>
          <w:tcPr>
            <w:tcW w:w="615" w:type="dxa"/>
            <w:shd w:val="clear" w:color="000000" w:fill="auto"/>
          </w:tcPr>
          <w:p w:rsidR="009D7A8B" w:rsidRDefault="009B5632" w:rsidP="00283113">
            <w:pPr>
              <w:pStyle w:val="DetailsNo"/>
            </w:pPr>
            <w:r>
              <w:t>10</w:t>
            </w:r>
          </w:p>
        </w:tc>
      </w:tr>
      <w:tr w:rsidR="00752F01" w:rsidRPr="00935D4E" w:rsidTr="008C280E">
        <w:trPr>
          <w:cantSplit/>
        </w:trPr>
        <w:tc>
          <w:tcPr>
            <w:tcW w:w="6705" w:type="dxa"/>
            <w:shd w:val="clear" w:color="000000" w:fill="auto"/>
          </w:tcPr>
          <w:p w:rsidR="00752F01" w:rsidRDefault="00752F01" w:rsidP="00752F01">
            <w:pPr>
              <w:pStyle w:val="Actbullet"/>
              <w:numPr>
                <w:ilvl w:val="0"/>
                <w:numId w:val="96"/>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175A74" w:rsidRPr="00935D4E" w:rsidTr="008C280E">
        <w:trPr>
          <w:cantSplit/>
        </w:trPr>
        <w:tc>
          <w:tcPr>
            <w:tcW w:w="6705" w:type="dxa"/>
            <w:shd w:val="clear" w:color="000000" w:fill="auto"/>
          </w:tcPr>
          <w:p w:rsidR="00175A74" w:rsidRDefault="00175A74" w:rsidP="00175A74">
            <w:pPr>
              <w:pStyle w:val="NewAct"/>
            </w:pPr>
            <w:r>
              <w:t>Civil Law (Wrongs) Act 2002 A2002-40</w:t>
            </w:r>
          </w:p>
        </w:tc>
        <w:tc>
          <w:tcPr>
            <w:tcW w:w="615" w:type="dxa"/>
            <w:shd w:val="clear" w:color="000000" w:fill="auto"/>
          </w:tcPr>
          <w:p w:rsidR="00175A74" w:rsidRDefault="00175A74" w:rsidP="00175A74">
            <w:pPr>
              <w:pStyle w:val="NewActNo"/>
            </w:pPr>
          </w:p>
        </w:tc>
      </w:tr>
      <w:tr w:rsidR="00A5155A" w:rsidRPr="00935D4E" w:rsidTr="008C280E">
        <w:trPr>
          <w:cantSplit/>
        </w:trPr>
        <w:tc>
          <w:tcPr>
            <w:tcW w:w="6705" w:type="dxa"/>
            <w:shd w:val="clear" w:color="000000" w:fill="auto"/>
          </w:tcPr>
          <w:p w:rsidR="00A5155A" w:rsidRDefault="00A5155A" w:rsidP="00A5155A">
            <w:pPr>
              <w:pStyle w:val="Actbullet"/>
              <w:numPr>
                <w:ilvl w:val="0"/>
                <w:numId w:val="20"/>
              </w:numPr>
            </w:pPr>
            <w:r>
              <w:t>am by Motor Accident Injuries Act 2019 A2019-12 sch 3 pt 3.2</w:t>
            </w:r>
          </w:p>
          <w:p w:rsidR="00A5155A" w:rsidRDefault="00A5155A" w:rsidP="00A5155A">
            <w:pPr>
              <w:pStyle w:val="Actdetails"/>
            </w:pPr>
            <w:r>
              <w:t>notified LR 31 May 2019</w:t>
            </w:r>
          </w:p>
          <w:p w:rsidR="00A5155A" w:rsidRDefault="00A5155A" w:rsidP="00F60388">
            <w:pPr>
              <w:pStyle w:val="Actdetails"/>
            </w:pPr>
            <w:r>
              <w:t>s 1, s 2 commenced 31 May 2019 (LA s 75 (1))</w:t>
            </w:r>
          </w:p>
          <w:p w:rsidR="00517329" w:rsidRDefault="00517329" w:rsidP="00F60388">
            <w:pPr>
              <w:pStyle w:val="Actdetails"/>
            </w:pPr>
            <w:r>
              <w:rPr>
                <w:u w:val="single"/>
              </w:rPr>
              <w:t>sch 3 pt 3.2 commences 1 February 2020 (s 2 (1) and CN2019-13)</w:t>
            </w:r>
          </w:p>
        </w:tc>
        <w:tc>
          <w:tcPr>
            <w:tcW w:w="615" w:type="dxa"/>
            <w:shd w:val="clear" w:color="000000" w:fill="auto"/>
          </w:tcPr>
          <w:p w:rsidR="00A5155A" w:rsidRDefault="00A5155A" w:rsidP="00A5155A">
            <w:pPr>
              <w:pStyle w:val="DetailsNo"/>
            </w:pPr>
            <w:r>
              <w:t>12</w:t>
            </w:r>
          </w:p>
        </w:tc>
      </w:tr>
      <w:tr w:rsidR="0068784F" w:rsidRPr="00935D4E" w:rsidTr="008C280E">
        <w:trPr>
          <w:cantSplit/>
        </w:trPr>
        <w:tc>
          <w:tcPr>
            <w:tcW w:w="6705" w:type="dxa"/>
            <w:shd w:val="clear" w:color="000000" w:fill="auto"/>
          </w:tcPr>
          <w:p w:rsidR="0068784F" w:rsidRDefault="0068784F" w:rsidP="0068784F">
            <w:pPr>
              <w:pStyle w:val="NewAct"/>
            </w:pPr>
            <w:r w:rsidRPr="0068784F">
              <w:t>Climate Change and Greenhouse Gas Reduction Act 2010</w:t>
            </w:r>
            <w:r>
              <w:t xml:space="preserve"> A2010-41</w:t>
            </w:r>
          </w:p>
        </w:tc>
        <w:tc>
          <w:tcPr>
            <w:tcW w:w="615" w:type="dxa"/>
            <w:shd w:val="clear" w:color="000000" w:fill="auto"/>
          </w:tcPr>
          <w:p w:rsidR="0068784F" w:rsidRDefault="0068784F" w:rsidP="0068784F">
            <w:pPr>
              <w:pStyle w:val="NewActNo"/>
            </w:pPr>
          </w:p>
        </w:tc>
      </w:tr>
      <w:tr w:rsidR="0068784F" w:rsidRPr="00935D4E" w:rsidTr="008C280E">
        <w:trPr>
          <w:cantSplit/>
        </w:trPr>
        <w:tc>
          <w:tcPr>
            <w:tcW w:w="6705" w:type="dxa"/>
            <w:shd w:val="clear" w:color="000000" w:fill="auto"/>
          </w:tcPr>
          <w:p w:rsidR="0068784F" w:rsidRPr="006A1040" w:rsidRDefault="0068784F" w:rsidP="00C6257A">
            <w:pPr>
              <w:pStyle w:val="Actbullet"/>
              <w:numPr>
                <w:ilvl w:val="0"/>
                <w:numId w:val="73"/>
              </w:numPr>
              <w:rPr>
                <w:spacing w:val="-2"/>
              </w:rPr>
            </w:pPr>
            <w:r w:rsidRPr="006A1040">
              <w:t xml:space="preserve">am by Climate Change and Greenhouse Gas Reduction (Renewable </w:t>
            </w:r>
            <w:r>
              <w:t>Electricity Target)</w:t>
            </w:r>
            <w:r w:rsidRPr="006A1040">
              <w:rPr>
                <w:spacing w:val="-2"/>
              </w:rPr>
              <w:t xml:space="preserve"> Amendment </w:t>
            </w:r>
            <w:r w:rsidR="00ED0DA2" w:rsidRPr="006A1040">
              <w:rPr>
                <w:spacing w:val="-2"/>
              </w:rPr>
              <w:t>Act</w:t>
            </w:r>
            <w:r w:rsidRPr="006A1040">
              <w:rPr>
                <w:spacing w:val="-2"/>
              </w:rPr>
              <w:t xml:space="preserve"> 2019</w:t>
            </w:r>
            <w:r w:rsidR="00ED0DA2" w:rsidRPr="006A1040">
              <w:rPr>
                <w:spacing w:val="-2"/>
              </w:rPr>
              <w:t xml:space="preserve"> A2019-19</w:t>
            </w:r>
          </w:p>
          <w:p w:rsidR="00ED0DA2" w:rsidRDefault="00ED0DA2" w:rsidP="00283113">
            <w:pPr>
              <w:pStyle w:val="Actdetails"/>
            </w:pPr>
            <w:r>
              <w:t>notified LR 14 June 2019</w:t>
            </w:r>
          </w:p>
          <w:p w:rsidR="00ED0DA2" w:rsidRDefault="00ED0DA2" w:rsidP="00283113">
            <w:pPr>
              <w:pStyle w:val="Actdetails"/>
            </w:pPr>
            <w:r>
              <w:t>s 1, s 2 commenced 14 June 2019 (LA s 75 (1))</w:t>
            </w:r>
          </w:p>
          <w:p w:rsidR="002F417C" w:rsidRPr="00E10DAF" w:rsidRDefault="002F417C" w:rsidP="00283113">
            <w:pPr>
              <w:pStyle w:val="Actdetails"/>
            </w:pPr>
            <w:r w:rsidRPr="00E10DAF">
              <w:t>remainder commence</w:t>
            </w:r>
            <w:r>
              <w:t>d</w:t>
            </w:r>
            <w:r w:rsidRPr="00E10DAF">
              <w:t xml:space="preserve"> 15 June 2019 (s 2)</w:t>
            </w:r>
          </w:p>
        </w:tc>
        <w:tc>
          <w:tcPr>
            <w:tcW w:w="615" w:type="dxa"/>
            <w:shd w:val="clear" w:color="000000" w:fill="auto"/>
          </w:tcPr>
          <w:p w:rsidR="0068784F" w:rsidRDefault="00ED0DA2" w:rsidP="00283113">
            <w:pPr>
              <w:pStyle w:val="DetailsNo"/>
            </w:pPr>
            <w:r>
              <w:t>19</w:t>
            </w:r>
          </w:p>
        </w:tc>
      </w:tr>
      <w:tr w:rsidR="00F84BFF" w:rsidRPr="00935D4E" w:rsidTr="008C280E">
        <w:trPr>
          <w:cantSplit/>
        </w:trPr>
        <w:tc>
          <w:tcPr>
            <w:tcW w:w="6705" w:type="dxa"/>
            <w:shd w:val="clear" w:color="000000" w:fill="auto"/>
          </w:tcPr>
          <w:p w:rsidR="00F84BFF" w:rsidRDefault="00F84BFF" w:rsidP="00195D79">
            <w:pPr>
              <w:pStyle w:val="NewAct"/>
            </w:pPr>
            <w:r w:rsidRPr="00532059">
              <w:t xml:space="preserve">Commercial Arbitration </w:t>
            </w:r>
            <w:r>
              <w:t>Act</w:t>
            </w:r>
            <w:r w:rsidRPr="00532059">
              <w:t xml:space="preserve"> 201</w:t>
            </w:r>
            <w:r>
              <w:t>7 A2017-7</w:t>
            </w:r>
          </w:p>
        </w:tc>
        <w:tc>
          <w:tcPr>
            <w:tcW w:w="615" w:type="dxa"/>
            <w:shd w:val="clear" w:color="000000" w:fill="auto"/>
          </w:tcPr>
          <w:p w:rsidR="00F84BFF" w:rsidRDefault="00F84BFF" w:rsidP="00532059">
            <w:pPr>
              <w:pStyle w:val="NewActNo"/>
            </w:pPr>
          </w:p>
        </w:tc>
      </w:tr>
      <w:tr w:rsidR="00F84BFF" w:rsidRPr="007E6327" w:rsidTr="008C280E">
        <w:trPr>
          <w:cantSplit/>
        </w:trPr>
        <w:tc>
          <w:tcPr>
            <w:tcW w:w="6705" w:type="dxa"/>
            <w:shd w:val="clear" w:color="000000" w:fill="auto"/>
          </w:tcPr>
          <w:p w:rsidR="00F84BFF" w:rsidRPr="007E6327" w:rsidRDefault="00F84BFF" w:rsidP="00FF4943">
            <w:pPr>
              <w:pStyle w:val="NewActorRegnote"/>
              <w:keepNext w:val="0"/>
            </w:pPr>
            <w:r w:rsidRPr="007E6327">
              <w:rPr>
                <w:i/>
              </w:rPr>
              <w:t>Note</w:t>
            </w:r>
            <w:r w:rsidRPr="007E6327">
              <w:tab/>
              <w:t>pt 20 exp 1 July 2019 (s 203)</w:t>
            </w:r>
          </w:p>
        </w:tc>
        <w:tc>
          <w:tcPr>
            <w:tcW w:w="615" w:type="dxa"/>
            <w:shd w:val="clear" w:color="000000" w:fill="auto"/>
          </w:tcPr>
          <w:p w:rsidR="00F84BFF" w:rsidRPr="007E6327" w:rsidRDefault="00F84BFF" w:rsidP="00B13AE7">
            <w:pPr>
              <w:pStyle w:val="DetailsNo"/>
            </w:pPr>
          </w:p>
        </w:tc>
      </w:tr>
      <w:tr w:rsidR="008D6E7D" w:rsidRPr="00935D4E" w:rsidTr="008C280E">
        <w:trPr>
          <w:cantSplit/>
        </w:trPr>
        <w:tc>
          <w:tcPr>
            <w:tcW w:w="6705" w:type="dxa"/>
            <w:shd w:val="clear" w:color="000000" w:fill="auto"/>
          </w:tcPr>
          <w:p w:rsidR="008D6E7D" w:rsidRDefault="008D6E7D" w:rsidP="008D6E7D">
            <w:pPr>
              <w:pStyle w:val="NewAct"/>
            </w:pPr>
            <w:r>
              <w:t>Commissioner for Sustainability and the Environment Act 1993 A1993-37</w:t>
            </w:r>
          </w:p>
        </w:tc>
        <w:tc>
          <w:tcPr>
            <w:tcW w:w="615" w:type="dxa"/>
            <w:shd w:val="clear" w:color="000000" w:fill="auto"/>
          </w:tcPr>
          <w:p w:rsidR="008D6E7D" w:rsidRDefault="008D6E7D" w:rsidP="008D6E7D">
            <w:pPr>
              <w:pStyle w:val="NewActNo"/>
            </w:pPr>
          </w:p>
        </w:tc>
      </w:tr>
      <w:tr w:rsidR="008D6E7D" w:rsidRPr="00935D4E" w:rsidTr="008C280E">
        <w:trPr>
          <w:cantSplit/>
        </w:trPr>
        <w:tc>
          <w:tcPr>
            <w:tcW w:w="6705" w:type="dxa"/>
            <w:shd w:val="clear" w:color="000000" w:fill="auto"/>
          </w:tcPr>
          <w:p w:rsidR="008D6E7D" w:rsidRDefault="008D6E7D" w:rsidP="001518E7">
            <w:pPr>
              <w:pStyle w:val="Actbullet"/>
              <w:numPr>
                <w:ilvl w:val="0"/>
                <w:numId w:val="18"/>
              </w:numPr>
            </w:pPr>
            <w:r w:rsidRPr="006A1040">
              <w:t xml:space="preserve">am by Planning and Environment Legislation Amendment </w:t>
            </w:r>
            <w:r w:rsidR="0076067B">
              <w:t xml:space="preserve">Act </w:t>
            </w:r>
            <w:r w:rsidRPr="006A1040">
              <w:t>2019</w:t>
            </w:r>
            <w:r w:rsidR="0076067B">
              <w:t xml:space="preserve"> A2019-20 pt 2</w:t>
            </w:r>
          </w:p>
          <w:p w:rsidR="0076067B" w:rsidRDefault="0076067B" w:rsidP="0076067B">
            <w:pPr>
              <w:pStyle w:val="Actdetails"/>
            </w:pPr>
            <w:r>
              <w:t>notified LR 8 August 2019</w:t>
            </w:r>
          </w:p>
          <w:p w:rsidR="0076067B" w:rsidRDefault="0076067B" w:rsidP="0076067B">
            <w:pPr>
              <w:pStyle w:val="Actdetails"/>
            </w:pPr>
            <w:r>
              <w:t>s 1, s 2 commenced 8 August 2019 (LA s 75 (1)</w:t>
            </w:r>
            <w:r w:rsidR="0081404B">
              <w:t>)</w:t>
            </w:r>
          </w:p>
          <w:p w:rsidR="0076067B" w:rsidRPr="00F640C1" w:rsidRDefault="0076067B" w:rsidP="0076067B">
            <w:pPr>
              <w:pStyle w:val="Actdetails"/>
            </w:pPr>
            <w:r>
              <w:t xml:space="preserve">pt 2 commenced 9 August 2019 (s </w:t>
            </w:r>
            <w:r w:rsidR="00CB5E43">
              <w:t>2)</w:t>
            </w:r>
          </w:p>
        </w:tc>
        <w:tc>
          <w:tcPr>
            <w:tcW w:w="615" w:type="dxa"/>
            <w:shd w:val="clear" w:color="000000" w:fill="auto"/>
          </w:tcPr>
          <w:p w:rsidR="008D6E7D" w:rsidRDefault="0076067B" w:rsidP="001518E7">
            <w:pPr>
              <w:pStyle w:val="DetailsNo"/>
            </w:pPr>
            <w:r>
              <w:t>20</w:t>
            </w:r>
          </w:p>
        </w:tc>
      </w:tr>
      <w:tr w:rsidR="00752F01" w:rsidRPr="00935D4E" w:rsidTr="008C280E">
        <w:trPr>
          <w:cantSplit/>
        </w:trPr>
        <w:tc>
          <w:tcPr>
            <w:tcW w:w="6705" w:type="dxa"/>
            <w:shd w:val="clear" w:color="000000" w:fill="auto"/>
          </w:tcPr>
          <w:p w:rsidR="00752F01" w:rsidRPr="006A1040" w:rsidRDefault="00752F01" w:rsidP="00752F01">
            <w:pPr>
              <w:pStyle w:val="NewAct"/>
            </w:pPr>
            <w:r>
              <w:lastRenderedPageBreak/>
              <w:t>Community Title Act 2001 A2001-58</w:t>
            </w:r>
          </w:p>
        </w:tc>
        <w:tc>
          <w:tcPr>
            <w:tcW w:w="615" w:type="dxa"/>
            <w:shd w:val="clear" w:color="000000" w:fill="auto"/>
          </w:tcPr>
          <w:p w:rsidR="00752F01" w:rsidRDefault="00752F01" w:rsidP="00752F01">
            <w:pPr>
              <w:pStyle w:val="NewActNo"/>
            </w:pPr>
          </w:p>
        </w:tc>
      </w:tr>
      <w:tr w:rsidR="00752F01" w:rsidRPr="00935D4E" w:rsidTr="008C280E">
        <w:trPr>
          <w:cantSplit/>
        </w:trPr>
        <w:tc>
          <w:tcPr>
            <w:tcW w:w="6705" w:type="dxa"/>
            <w:shd w:val="clear" w:color="000000" w:fill="auto"/>
          </w:tcPr>
          <w:p w:rsidR="00752F01" w:rsidRDefault="00752F01" w:rsidP="00752F01">
            <w:pPr>
              <w:pStyle w:val="Actbullet"/>
              <w:numPr>
                <w:ilvl w:val="0"/>
                <w:numId w:val="96"/>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2A264D" w:rsidRPr="00935D4E" w:rsidTr="008C280E">
        <w:trPr>
          <w:cantSplit/>
        </w:trPr>
        <w:tc>
          <w:tcPr>
            <w:tcW w:w="6705" w:type="dxa"/>
            <w:shd w:val="clear" w:color="000000" w:fill="auto"/>
          </w:tcPr>
          <w:p w:rsidR="002A264D" w:rsidRDefault="002A264D" w:rsidP="002A264D">
            <w:pPr>
              <w:pStyle w:val="NewAct"/>
            </w:pPr>
            <w:r>
              <w:t>Confiscation of Criminal Assets Act 2003 A2003-8</w:t>
            </w:r>
          </w:p>
        </w:tc>
        <w:tc>
          <w:tcPr>
            <w:tcW w:w="615" w:type="dxa"/>
            <w:shd w:val="clear" w:color="000000" w:fill="auto"/>
          </w:tcPr>
          <w:p w:rsidR="002A264D" w:rsidRDefault="002A264D" w:rsidP="002A264D">
            <w:pPr>
              <w:pStyle w:val="NewActNo"/>
            </w:pPr>
          </w:p>
        </w:tc>
      </w:tr>
      <w:tr w:rsidR="001E05F6" w:rsidRPr="00935D4E" w:rsidTr="008C280E">
        <w:trPr>
          <w:cantSplit/>
        </w:trPr>
        <w:tc>
          <w:tcPr>
            <w:tcW w:w="6705" w:type="dxa"/>
            <w:shd w:val="clear" w:color="000000" w:fill="auto"/>
          </w:tcPr>
          <w:p w:rsidR="001E05F6" w:rsidRDefault="001E05F6" w:rsidP="006A1040">
            <w:pPr>
              <w:pStyle w:val="Actbullet"/>
              <w:numPr>
                <w:ilvl w:val="0"/>
                <w:numId w:val="20"/>
              </w:numPr>
            </w:pPr>
            <w:r>
              <w:t>am by Justice and Community Safety Legislation Amendment Act 2019 A2019-17 sch 1 pt 1.1</w:t>
            </w:r>
          </w:p>
          <w:p w:rsidR="001E05F6" w:rsidRDefault="001E05F6" w:rsidP="006A1040">
            <w:pPr>
              <w:pStyle w:val="Actdetails"/>
            </w:pPr>
            <w:r>
              <w:t>notified LR 14 June 2019</w:t>
            </w:r>
          </w:p>
          <w:p w:rsidR="001E05F6" w:rsidRDefault="001E05F6" w:rsidP="006A1040">
            <w:pPr>
              <w:pStyle w:val="Actdetails"/>
            </w:pPr>
            <w:r>
              <w:t>s 1, s 2 commenced 14 June 2019 (LA s 75 (1))</w:t>
            </w:r>
          </w:p>
          <w:p w:rsidR="002F417C" w:rsidRDefault="002F417C" w:rsidP="006A1040">
            <w:pPr>
              <w:pStyle w:val="Actdetails"/>
            </w:pPr>
            <w:r w:rsidRPr="00523211">
              <w:t>sch 1 pt 1.1 commence</w:t>
            </w:r>
            <w:r>
              <w:t>d</w:t>
            </w:r>
            <w:r w:rsidRPr="00523211">
              <w:t xml:space="preserve"> 21 June 2019 (s 2)</w:t>
            </w:r>
          </w:p>
        </w:tc>
        <w:tc>
          <w:tcPr>
            <w:tcW w:w="615" w:type="dxa"/>
            <w:shd w:val="clear" w:color="000000" w:fill="auto"/>
          </w:tcPr>
          <w:p w:rsidR="001E05F6" w:rsidRDefault="001E05F6" w:rsidP="006A1040">
            <w:pPr>
              <w:pStyle w:val="DetailsNo"/>
            </w:pPr>
            <w:r>
              <w:t>17</w:t>
            </w: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3</w:t>
            </w:r>
          </w:p>
          <w:p w:rsidR="00153491" w:rsidRDefault="00153491" w:rsidP="00D95138">
            <w:pPr>
              <w:pStyle w:val="Actdetails"/>
            </w:pPr>
            <w:r>
              <w:t>notified LR 8 August 2019</w:t>
            </w:r>
          </w:p>
          <w:p w:rsidR="00153491" w:rsidRDefault="00153491" w:rsidP="00153491">
            <w:pPr>
              <w:pStyle w:val="Actdetails"/>
            </w:pPr>
            <w:r>
              <w:t>s 1, s 2 commenced 8 August 2019 (LA s 75 (1)</w:t>
            </w:r>
            <w:r w:rsidR="0081404B">
              <w:t>)</w:t>
            </w:r>
          </w:p>
          <w:p w:rsidR="005C2ABF" w:rsidRPr="00737144" w:rsidRDefault="005C2ABF" w:rsidP="00153491">
            <w:pPr>
              <w:pStyle w:val="Actdetails"/>
            </w:pPr>
            <w:r w:rsidRPr="00737144">
              <w:t>pt 3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FA34B5" w:rsidRPr="00935D4E" w:rsidTr="008C280E">
        <w:trPr>
          <w:cantSplit/>
        </w:trPr>
        <w:tc>
          <w:tcPr>
            <w:tcW w:w="6705" w:type="dxa"/>
            <w:shd w:val="clear" w:color="000000" w:fill="auto"/>
          </w:tcPr>
          <w:p w:rsidR="00FA34B5" w:rsidRDefault="00FA34B5" w:rsidP="005A5EAD">
            <w:pPr>
              <w:pStyle w:val="Actbullet"/>
              <w:numPr>
                <w:ilvl w:val="0"/>
                <w:numId w:val="20"/>
              </w:numPr>
            </w:pPr>
            <w:r>
              <w:t>am by Courts (Fair Work and Work Safety) Legislation Amendment Act 2019 A2019-32 pt 3</w:t>
            </w:r>
          </w:p>
          <w:p w:rsidR="00FA34B5" w:rsidRDefault="00FA34B5" w:rsidP="005A5EAD">
            <w:pPr>
              <w:pStyle w:val="Actdetails"/>
            </w:pPr>
            <w:r>
              <w:t>notified LR 9 October 2019</w:t>
            </w:r>
          </w:p>
          <w:p w:rsidR="00FA34B5" w:rsidRDefault="00FA34B5" w:rsidP="005A5EAD">
            <w:pPr>
              <w:pStyle w:val="Actdetails"/>
            </w:pPr>
            <w:r>
              <w:t>s 1, s 2 commenced 9 October 2019 (LA s 75 (1))</w:t>
            </w:r>
          </w:p>
          <w:p w:rsidR="00FA34B5" w:rsidRDefault="00FA34B5" w:rsidP="00FA34B5">
            <w:pPr>
              <w:pStyle w:val="Actdetails"/>
            </w:pPr>
            <w:r>
              <w:t>pt 3 commenced 10 October 2019 (s 2 (1))</w:t>
            </w:r>
          </w:p>
        </w:tc>
        <w:tc>
          <w:tcPr>
            <w:tcW w:w="615" w:type="dxa"/>
            <w:shd w:val="clear" w:color="000000" w:fill="auto"/>
          </w:tcPr>
          <w:p w:rsidR="00FA34B5" w:rsidRDefault="00FA34B5" w:rsidP="005A5EAD">
            <w:pPr>
              <w:pStyle w:val="DetailsNo"/>
            </w:pPr>
            <w:r>
              <w:t>32</w:t>
            </w:r>
          </w:p>
        </w:tc>
      </w:tr>
      <w:tr w:rsidR="00C84D38" w:rsidRPr="00935D4E" w:rsidTr="008C280E">
        <w:trPr>
          <w:cantSplit/>
        </w:trPr>
        <w:tc>
          <w:tcPr>
            <w:tcW w:w="6705" w:type="dxa"/>
            <w:shd w:val="clear" w:color="000000" w:fill="auto"/>
          </w:tcPr>
          <w:p w:rsidR="00C84D38" w:rsidRDefault="00C84D38" w:rsidP="00C84D38">
            <w:pPr>
              <w:pStyle w:val="NewReg"/>
            </w:pPr>
            <w:r>
              <w:t>Confiscation of Criminal Assets Regulation 2003 SL2003-25</w:t>
            </w:r>
          </w:p>
        </w:tc>
        <w:tc>
          <w:tcPr>
            <w:tcW w:w="615" w:type="dxa"/>
            <w:shd w:val="clear" w:color="000000" w:fill="auto"/>
          </w:tcPr>
          <w:p w:rsidR="00C84D38" w:rsidRDefault="00C84D38" w:rsidP="00C84D38">
            <w:pPr>
              <w:pStyle w:val="NewReg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4</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81404B">
              <w:t>)</w:t>
            </w:r>
          </w:p>
          <w:p w:rsidR="005C2ABF" w:rsidRPr="00F640C1" w:rsidRDefault="005C2ABF" w:rsidP="00D95138">
            <w:pPr>
              <w:pStyle w:val="Actdetails"/>
            </w:pPr>
            <w:r w:rsidRPr="00737144">
              <w:t xml:space="preserve">pt </w:t>
            </w:r>
            <w:r>
              <w:t>4</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Construction Occupations (Licensing) Act 2004 A2004-12</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D27EA5" w:rsidRPr="00FF4943" w:rsidRDefault="00F84BFF" w:rsidP="00BF78AD">
            <w:pPr>
              <w:pStyle w:val="NewActorRegnote"/>
              <w:rPr>
                <w:u w:val="single"/>
              </w:rPr>
            </w:pPr>
            <w:r>
              <w:rPr>
                <w:i/>
              </w:rPr>
              <w:t>Note</w:t>
            </w:r>
            <w:r w:rsidRPr="00E448E5">
              <w:tab/>
            </w:r>
            <w:r>
              <w:rPr>
                <w:u w:val="single"/>
              </w:rPr>
              <w:t>s 189 exp 30 March 2025 (s 189 (2))</w:t>
            </w:r>
          </w:p>
        </w:tc>
        <w:tc>
          <w:tcPr>
            <w:tcW w:w="615" w:type="dxa"/>
            <w:shd w:val="clear" w:color="000000" w:fill="auto"/>
          </w:tcPr>
          <w:p w:rsidR="00F84BFF" w:rsidRPr="00300E1F" w:rsidRDefault="00F84BFF" w:rsidP="00845C66">
            <w:pPr>
              <w:pStyle w:val="DetailsNo"/>
            </w:pPr>
          </w:p>
        </w:tc>
      </w:tr>
      <w:tr w:rsidR="00800AD9" w:rsidRPr="00935D4E" w:rsidTr="008C280E">
        <w:trPr>
          <w:cantSplit/>
        </w:trPr>
        <w:tc>
          <w:tcPr>
            <w:tcW w:w="6705" w:type="dxa"/>
            <w:shd w:val="clear" w:color="000000" w:fill="auto"/>
          </w:tcPr>
          <w:p w:rsidR="00800AD9" w:rsidRDefault="00800AD9" w:rsidP="000F5784">
            <w:pPr>
              <w:pStyle w:val="Actbullet"/>
              <w:numPr>
                <w:ilvl w:val="0"/>
                <w:numId w:val="87"/>
              </w:numPr>
            </w:pPr>
            <w:r>
              <w:t xml:space="preserve">am by Crimes (Disrupting Criminal Gangs) Legislation Amendment Act 2019 </w:t>
            </w:r>
            <w:r w:rsidR="006D61BA">
              <w:t>A</w:t>
            </w:r>
            <w:r>
              <w:t>2019-43 pt 2</w:t>
            </w:r>
          </w:p>
          <w:p w:rsidR="00B86398" w:rsidRDefault="00B86398" w:rsidP="000F5784">
            <w:pPr>
              <w:pStyle w:val="Actdetails"/>
            </w:pPr>
            <w:r>
              <w:t>notified LR 6 December 2019</w:t>
            </w:r>
          </w:p>
          <w:p w:rsidR="00800AD9" w:rsidRDefault="00800AD9" w:rsidP="000F5784">
            <w:pPr>
              <w:pStyle w:val="Actdetails"/>
            </w:pPr>
            <w:r>
              <w:t>s 1, s 2 commenced 6 December 2019 (LA s 75 (1))</w:t>
            </w:r>
          </w:p>
          <w:p w:rsidR="00800AD9" w:rsidRDefault="00140874" w:rsidP="000F5784">
            <w:pPr>
              <w:pStyle w:val="Actdetails"/>
            </w:pPr>
            <w:r>
              <w:rPr>
                <w:u w:val="single"/>
              </w:rPr>
              <w:t>pt 2</w:t>
            </w:r>
            <w:r w:rsidR="00800AD9">
              <w:rPr>
                <w:u w:val="single"/>
              </w:rPr>
              <w:t xml:space="preserve"> awaiting commencement (s 2 (2))</w:t>
            </w:r>
          </w:p>
          <w:p w:rsidR="00800AD9" w:rsidRDefault="00800AD9" w:rsidP="000F5784">
            <w:pPr>
              <w:pStyle w:val="Actdetailsnote"/>
            </w:pPr>
            <w:r>
              <w:rPr>
                <w:i/>
                <w:iCs/>
              </w:rPr>
              <w:t>Note</w:t>
            </w:r>
            <w:r>
              <w:tab/>
              <w:t>default commencement under LA s 79:  6 June 2020</w:t>
            </w:r>
          </w:p>
        </w:tc>
        <w:tc>
          <w:tcPr>
            <w:tcW w:w="615" w:type="dxa"/>
            <w:shd w:val="clear" w:color="000000" w:fill="auto"/>
          </w:tcPr>
          <w:p w:rsidR="00800AD9" w:rsidRDefault="00800AD9" w:rsidP="000F5784">
            <w:pPr>
              <w:pStyle w:val="DetailsNo"/>
            </w:pPr>
            <w:r>
              <w:t>43</w:t>
            </w:r>
          </w:p>
        </w:tc>
      </w:tr>
      <w:tr w:rsidR="00477608" w:rsidRPr="00935D4E" w:rsidTr="008C280E">
        <w:trPr>
          <w:cantSplit/>
        </w:trPr>
        <w:tc>
          <w:tcPr>
            <w:tcW w:w="6705" w:type="dxa"/>
            <w:shd w:val="clear" w:color="000000" w:fill="auto"/>
          </w:tcPr>
          <w:p w:rsidR="00477608" w:rsidRDefault="00477608" w:rsidP="008A1153">
            <w:pPr>
              <w:pStyle w:val="Actbullet"/>
              <w:numPr>
                <w:ilvl w:val="0"/>
                <w:numId w:val="87"/>
              </w:numPr>
            </w:pPr>
            <w:r>
              <w:t>am by Building and Construction Legislation Amendment Act 2019 A2019-48 pt 5</w:t>
            </w:r>
          </w:p>
          <w:p w:rsidR="00477608" w:rsidRDefault="00477608" w:rsidP="008A1153">
            <w:pPr>
              <w:pStyle w:val="Actdetails"/>
            </w:pPr>
            <w:r>
              <w:t>notified LR 9 December 2019</w:t>
            </w:r>
          </w:p>
          <w:p w:rsidR="00477608" w:rsidRDefault="00477608" w:rsidP="008A1153">
            <w:pPr>
              <w:pStyle w:val="Actdetails"/>
            </w:pPr>
            <w:r>
              <w:t>s 1, s 2 commenced 9 December 2019 (LA s 75 (1))</w:t>
            </w:r>
          </w:p>
          <w:p w:rsidR="00477608" w:rsidRDefault="00477608" w:rsidP="008A1153">
            <w:pPr>
              <w:pStyle w:val="Actdetails"/>
              <w:rPr>
                <w:u w:val="single"/>
              </w:rPr>
            </w:pPr>
            <w:r>
              <w:rPr>
                <w:u w:val="single"/>
              </w:rPr>
              <w:t>ss 27-29 awaiting commencement (s 2 (2))</w:t>
            </w:r>
          </w:p>
          <w:p w:rsidR="00477608" w:rsidRDefault="00477608" w:rsidP="008A1153">
            <w:pPr>
              <w:pStyle w:val="Actdetails"/>
            </w:pPr>
            <w:r>
              <w:t>pt 5 remainder commenced 10 December 2019 (s 2 (1))</w:t>
            </w:r>
          </w:p>
          <w:p w:rsidR="00477608" w:rsidRDefault="00477608" w:rsidP="008A1153">
            <w:pPr>
              <w:pStyle w:val="Actdetailsnote"/>
            </w:pPr>
            <w:r>
              <w:rPr>
                <w:i/>
                <w:iCs/>
              </w:rPr>
              <w:t>Note</w:t>
            </w:r>
            <w:r>
              <w:tab/>
              <w:t>default commencement under LA s 79:  9 June 2020</w:t>
            </w:r>
          </w:p>
        </w:tc>
        <w:tc>
          <w:tcPr>
            <w:tcW w:w="615" w:type="dxa"/>
            <w:shd w:val="clear" w:color="000000" w:fill="auto"/>
          </w:tcPr>
          <w:p w:rsidR="00477608" w:rsidRDefault="00477608" w:rsidP="008A1153">
            <w:pPr>
              <w:pStyle w:val="DetailsNo"/>
            </w:pPr>
            <w:r>
              <w:t>48</w:t>
            </w:r>
          </w:p>
        </w:tc>
      </w:tr>
      <w:tr w:rsidR="00D41D07" w:rsidRPr="00935D4E" w:rsidTr="008C280E">
        <w:trPr>
          <w:cantSplit/>
        </w:trPr>
        <w:tc>
          <w:tcPr>
            <w:tcW w:w="6705" w:type="dxa"/>
            <w:shd w:val="clear" w:color="000000" w:fill="auto"/>
          </w:tcPr>
          <w:p w:rsidR="00D41D07" w:rsidRDefault="00D41D07" w:rsidP="00D41D07">
            <w:pPr>
              <w:pStyle w:val="NewReg"/>
            </w:pPr>
            <w:r w:rsidRPr="00935D4E">
              <w:lastRenderedPageBreak/>
              <w:t>Construction Occupations (Licensing)</w:t>
            </w:r>
            <w:r>
              <w:t xml:space="preserve"> Regulation 2004 SL2004-36</w:t>
            </w:r>
          </w:p>
        </w:tc>
        <w:tc>
          <w:tcPr>
            <w:tcW w:w="615" w:type="dxa"/>
            <w:shd w:val="clear" w:color="000000" w:fill="auto"/>
          </w:tcPr>
          <w:p w:rsidR="00D41D07" w:rsidRPr="00300E1F" w:rsidRDefault="00D41D07" w:rsidP="00D41D07">
            <w:pPr>
              <w:pStyle w:val="NewRegNo"/>
            </w:pPr>
          </w:p>
        </w:tc>
      </w:tr>
      <w:tr w:rsidR="00D41D07" w:rsidRPr="00935D4E" w:rsidTr="008C280E">
        <w:trPr>
          <w:cantSplit/>
        </w:trPr>
        <w:tc>
          <w:tcPr>
            <w:tcW w:w="6705" w:type="dxa"/>
            <w:shd w:val="clear" w:color="000000" w:fill="auto"/>
          </w:tcPr>
          <w:p w:rsidR="00D41D07" w:rsidRDefault="00D41D07" w:rsidP="00D41D07">
            <w:pPr>
              <w:pStyle w:val="Actbullet"/>
              <w:numPr>
                <w:ilvl w:val="0"/>
                <w:numId w:val="49"/>
              </w:numPr>
            </w:pPr>
            <w:r>
              <w:t xml:space="preserve">am by </w:t>
            </w:r>
            <w:r w:rsidRPr="00935D4E">
              <w:t>Construction Occupations (Licensing)</w:t>
            </w:r>
            <w:r>
              <w:t xml:space="preserve"> Amendment Regulation 2019 (No 1) SL2019-4</w:t>
            </w:r>
          </w:p>
          <w:p w:rsidR="00D41D07" w:rsidRDefault="00D41D07" w:rsidP="00D41D07">
            <w:pPr>
              <w:pStyle w:val="Actdetails"/>
            </w:pPr>
            <w:r>
              <w:t>notified LR 21 February 2019</w:t>
            </w:r>
          </w:p>
          <w:p w:rsidR="00D41D07" w:rsidRDefault="00D41D07" w:rsidP="00D41D07">
            <w:pPr>
              <w:pStyle w:val="Actdetails"/>
            </w:pPr>
            <w:r>
              <w:t>s 1, s 2 commenced 21 February 2019 (LA s 75 (1))</w:t>
            </w:r>
          </w:p>
          <w:p w:rsidR="00D41D07" w:rsidRDefault="00D41D07" w:rsidP="00D41D07">
            <w:pPr>
              <w:pStyle w:val="Actdetails"/>
            </w:pPr>
            <w:r>
              <w:t>remainder commenced 22 February 2019 (s 2)</w:t>
            </w:r>
          </w:p>
        </w:tc>
        <w:tc>
          <w:tcPr>
            <w:tcW w:w="615" w:type="dxa"/>
            <w:shd w:val="clear" w:color="000000" w:fill="auto"/>
          </w:tcPr>
          <w:p w:rsidR="00D41D07" w:rsidRPr="00300E1F" w:rsidRDefault="00D41D07" w:rsidP="00D41D07">
            <w:pPr>
              <w:pStyle w:val="DetailsNo"/>
            </w:pPr>
            <w:r>
              <w:t>4</w:t>
            </w:r>
          </w:p>
        </w:tc>
      </w:tr>
      <w:tr w:rsidR="00140874" w:rsidRPr="00935D4E" w:rsidTr="008C280E">
        <w:trPr>
          <w:cantSplit/>
        </w:trPr>
        <w:tc>
          <w:tcPr>
            <w:tcW w:w="6705" w:type="dxa"/>
            <w:shd w:val="clear" w:color="000000" w:fill="auto"/>
          </w:tcPr>
          <w:p w:rsidR="00140874" w:rsidRDefault="00140874" w:rsidP="000F5784">
            <w:pPr>
              <w:pStyle w:val="Actbullet"/>
              <w:numPr>
                <w:ilvl w:val="0"/>
                <w:numId w:val="87"/>
              </w:numPr>
            </w:pPr>
            <w:r>
              <w:t xml:space="preserve">am by Crimes (Disrupting Criminal Gangs) Legislation Amendment Act 2019 </w:t>
            </w:r>
            <w:r w:rsidR="006D61BA">
              <w:t>A</w:t>
            </w:r>
            <w:r>
              <w:t>2019-43 pt 3</w:t>
            </w:r>
          </w:p>
          <w:p w:rsidR="00B86398" w:rsidRDefault="00B86398" w:rsidP="000F5784">
            <w:pPr>
              <w:pStyle w:val="Actdetails"/>
            </w:pPr>
            <w:r>
              <w:t>notified LR 6 December 2019</w:t>
            </w:r>
          </w:p>
          <w:p w:rsidR="00140874" w:rsidRDefault="00140874" w:rsidP="000F5784">
            <w:pPr>
              <w:pStyle w:val="Actdetails"/>
            </w:pPr>
            <w:r>
              <w:t>s 1, s 2 commenced 6 December 2019 (LA s 75 (1))</w:t>
            </w:r>
          </w:p>
          <w:p w:rsidR="00140874" w:rsidRDefault="00140874" w:rsidP="000F5784">
            <w:pPr>
              <w:pStyle w:val="Actdetails"/>
            </w:pPr>
            <w:r>
              <w:rPr>
                <w:u w:val="single"/>
              </w:rPr>
              <w:t>pt 3 awaiting commencement (s 2 (2))</w:t>
            </w:r>
          </w:p>
          <w:p w:rsidR="00140874" w:rsidRDefault="00140874" w:rsidP="000F5784">
            <w:pPr>
              <w:pStyle w:val="Actdetailsnote"/>
            </w:pPr>
            <w:r>
              <w:rPr>
                <w:i/>
                <w:iCs/>
              </w:rPr>
              <w:t>Note</w:t>
            </w:r>
            <w:r>
              <w:tab/>
              <w:t>default commencement under LA s 79:  6 June 2020</w:t>
            </w:r>
          </w:p>
        </w:tc>
        <w:tc>
          <w:tcPr>
            <w:tcW w:w="615" w:type="dxa"/>
            <w:shd w:val="clear" w:color="000000" w:fill="auto"/>
          </w:tcPr>
          <w:p w:rsidR="00140874" w:rsidRDefault="00140874" w:rsidP="000F5784">
            <w:pPr>
              <w:pStyle w:val="DetailsNo"/>
            </w:pPr>
            <w:r>
              <w:t>43</w:t>
            </w:r>
          </w:p>
        </w:tc>
      </w:tr>
      <w:tr w:rsidR="00477608" w:rsidRPr="00935D4E" w:rsidTr="008C280E">
        <w:trPr>
          <w:cantSplit/>
        </w:trPr>
        <w:tc>
          <w:tcPr>
            <w:tcW w:w="6705" w:type="dxa"/>
            <w:shd w:val="clear" w:color="000000" w:fill="auto"/>
          </w:tcPr>
          <w:p w:rsidR="00477608" w:rsidRDefault="00477608" w:rsidP="008A1153">
            <w:pPr>
              <w:pStyle w:val="Actbullet"/>
              <w:numPr>
                <w:ilvl w:val="0"/>
                <w:numId w:val="87"/>
              </w:numPr>
            </w:pPr>
            <w:r>
              <w:t>am by Building and Construction Legislation Amendment Act 2019 A2019-48 pt 6</w:t>
            </w:r>
          </w:p>
          <w:p w:rsidR="00477608" w:rsidRDefault="00477608" w:rsidP="008A1153">
            <w:pPr>
              <w:pStyle w:val="Actdetails"/>
            </w:pPr>
            <w:r>
              <w:t>notified LR 9 December 2019</w:t>
            </w:r>
          </w:p>
          <w:p w:rsidR="00477608" w:rsidRDefault="00477608" w:rsidP="008A1153">
            <w:pPr>
              <w:pStyle w:val="Actdetails"/>
            </w:pPr>
            <w:r>
              <w:t>s 1, s 2 commenced 9 December 2019 (LA s 75 (1))</w:t>
            </w:r>
          </w:p>
          <w:p w:rsidR="00477608" w:rsidRDefault="00477608" w:rsidP="00477608">
            <w:pPr>
              <w:pStyle w:val="Actdetails"/>
            </w:pPr>
            <w:r>
              <w:t>pt 6 commenced 10 December 2019 (s 2 (1))</w:t>
            </w:r>
          </w:p>
        </w:tc>
        <w:tc>
          <w:tcPr>
            <w:tcW w:w="615" w:type="dxa"/>
            <w:shd w:val="clear" w:color="000000" w:fill="auto"/>
          </w:tcPr>
          <w:p w:rsidR="00477608" w:rsidRDefault="00477608" w:rsidP="008A1153">
            <w:pPr>
              <w:pStyle w:val="DetailsNo"/>
            </w:pPr>
            <w:r>
              <w:t>48</w:t>
            </w:r>
          </w:p>
        </w:tc>
      </w:tr>
      <w:tr w:rsidR="003F2628" w:rsidRPr="00935D4E" w:rsidTr="008C280E">
        <w:trPr>
          <w:cantSplit/>
        </w:trPr>
        <w:tc>
          <w:tcPr>
            <w:tcW w:w="6705" w:type="dxa"/>
            <w:shd w:val="clear" w:color="000000" w:fill="auto"/>
          </w:tcPr>
          <w:p w:rsidR="003F2628" w:rsidRDefault="003F2628" w:rsidP="003F2628">
            <w:pPr>
              <w:pStyle w:val="NewAct"/>
            </w:pPr>
            <w:r>
              <w:t xml:space="preserve">Controlled Sports </w:t>
            </w:r>
            <w:r w:rsidR="00230DF9">
              <w:t xml:space="preserve">Act </w:t>
            </w:r>
            <w:r>
              <w:t>201</w:t>
            </w:r>
            <w:r w:rsidR="00230DF9">
              <w:t>9 A2019-9</w:t>
            </w:r>
          </w:p>
        </w:tc>
        <w:tc>
          <w:tcPr>
            <w:tcW w:w="615" w:type="dxa"/>
            <w:shd w:val="clear" w:color="000000" w:fill="auto"/>
          </w:tcPr>
          <w:p w:rsidR="003F2628" w:rsidRDefault="00230DF9" w:rsidP="003F2628">
            <w:pPr>
              <w:pStyle w:val="NewActNo"/>
            </w:pPr>
            <w:r>
              <w:t>9</w:t>
            </w:r>
          </w:p>
        </w:tc>
      </w:tr>
      <w:tr w:rsidR="00230DF9" w:rsidRPr="00935D4E" w:rsidTr="008C280E">
        <w:trPr>
          <w:cantSplit/>
        </w:trPr>
        <w:tc>
          <w:tcPr>
            <w:tcW w:w="6705" w:type="dxa"/>
            <w:shd w:val="clear" w:color="000000" w:fill="auto"/>
          </w:tcPr>
          <w:p w:rsidR="00230DF9" w:rsidRPr="00E45061" w:rsidRDefault="00230DF9" w:rsidP="00230DF9">
            <w:pPr>
              <w:pStyle w:val="NewActorRegnote"/>
            </w:pPr>
            <w:r>
              <w:rPr>
                <w:i/>
              </w:rPr>
              <w:t>Note</w:t>
            </w:r>
            <w:r>
              <w:tab/>
            </w:r>
            <w:r>
              <w:rPr>
                <w:u w:val="single"/>
              </w:rPr>
              <w:t xml:space="preserve">pt 15 exp </w:t>
            </w:r>
            <w:r w:rsidR="00E45061">
              <w:rPr>
                <w:u w:val="single"/>
              </w:rPr>
              <w:t>11 October 2020 (s 154)</w:t>
            </w:r>
          </w:p>
        </w:tc>
        <w:tc>
          <w:tcPr>
            <w:tcW w:w="615" w:type="dxa"/>
            <w:shd w:val="clear" w:color="000000" w:fill="auto"/>
          </w:tcPr>
          <w:p w:rsidR="00230DF9" w:rsidRDefault="00230DF9" w:rsidP="00230DF9">
            <w:pPr>
              <w:pStyle w:val="DetailsNo"/>
            </w:pPr>
          </w:p>
        </w:tc>
      </w:tr>
      <w:tr w:rsidR="003F2628" w:rsidRPr="00935D4E" w:rsidTr="008C280E">
        <w:trPr>
          <w:cantSplit/>
        </w:trPr>
        <w:tc>
          <w:tcPr>
            <w:tcW w:w="6705" w:type="dxa"/>
            <w:shd w:val="clear" w:color="000000" w:fill="auto"/>
          </w:tcPr>
          <w:p w:rsidR="00230DF9" w:rsidRDefault="00230DF9" w:rsidP="00230DF9">
            <w:pPr>
              <w:pStyle w:val="PrincipalActdetails"/>
            </w:pPr>
            <w:r>
              <w:t>notified LR 11 April 2019</w:t>
            </w:r>
          </w:p>
          <w:p w:rsidR="003F2628" w:rsidRDefault="00230DF9" w:rsidP="00230DF9">
            <w:pPr>
              <w:pStyle w:val="PrincipalActdetails"/>
            </w:pPr>
            <w:r>
              <w:t>s 1, s 2 commenced 11 April 2019 (LA s 75 (1))</w:t>
            </w:r>
          </w:p>
          <w:p w:rsidR="00F60016" w:rsidRPr="00C113BC" w:rsidRDefault="00F60016" w:rsidP="00230DF9">
            <w:pPr>
              <w:pStyle w:val="PrincipalActdetails"/>
            </w:pPr>
            <w:r w:rsidRPr="00C113BC">
              <w:t>remainder commence</w:t>
            </w:r>
            <w:r>
              <w:t>d</w:t>
            </w:r>
            <w:r w:rsidRPr="00C113BC">
              <w:t xml:space="preserve"> 11 October 2019 (s 2)</w:t>
            </w:r>
          </w:p>
        </w:tc>
        <w:tc>
          <w:tcPr>
            <w:tcW w:w="615" w:type="dxa"/>
            <w:shd w:val="clear" w:color="000000" w:fill="auto"/>
          </w:tcPr>
          <w:p w:rsidR="003F2628" w:rsidRPr="009C1332" w:rsidRDefault="003F2628" w:rsidP="004870BA">
            <w:pPr>
              <w:pStyle w:val="DetailsNo"/>
            </w:pP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3.6</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4864CF" w:rsidRPr="00C34253" w:rsidRDefault="004864CF" w:rsidP="00C730D1">
            <w:pPr>
              <w:pStyle w:val="Actdetails"/>
              <w:rPr>
                <w:spacing w:val="-2"/>
              </w:rPr>
            </w:pPr>
            <w:r w:rsidRPr="00C730D1">
              <w:t>sch 3 pt 3.</w:t>
            </w:r>
            <w:r>
              <w:t>6</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D061C9" w:rsidRPr="00935D4E" w:rsidTr="008C280E">
        <w:trPr>
          <w:cantSplit/>
        </w:trPr>
        <w:tc>
          <w:tcPr>
            <w:tcW w:w="6705" w:type="dxa"/>
            <w:shd w:val="clear" w:color="000000" w:fill="auto"/>
          </w:tcPr>
          <w:p w:rsidR="00D061C9" w:rsidRDefault="00D061C9" w:rsidP="00D061C9">
            <w:pPr>
              <w:pStyle w:val="NewReg"/>
            </w:pPr>
            <w:r>
              <w:t>Controlled Sports Regulation 2019 SL2019-2</w:t>
            </w:r>
            <w:r w:rsidR="00B8588C">
              <w:t>6</w:t>
            </w:r>
          </w:p>
        </w:tc>
        <w:tc>
          <w:tcPr>
            <w:tcW w:w="615" w:type="dxa"/>
            <w:shd w:val="clear" w:color="000000" w:fill="auto"/>
          </w:tcPr>
          <w:p w:rsidR="00D061C9" w:rsidRDefault="00D061C9" w:rsidP="00D061C9">
            <w:pPr>
              <w:pStyle w:val="NewRegNo"/>
            </w:pPr>
            <w:r>
              <w:t>2</w:t>
            </w:r>
            <w:r w:rsidR="00B8588C">
              <w:t>6</w:t>
            </w:r>
          </w:p>
        </w:tc>
      </w:tr>
      <w:tr w:rsidR="00D061C9" w:rsidRPr="00935D4E" w:rsidTr="008C280E">
        <w:trPr>
          <w:cantSplit/>
        </w:trPr>
        <w:tc>
          <w:tcPr>
            <w:tcW w:w="6705" w:type="dxa"/>
            <w:shd w:val="clear" w:color="000000" w:fill="auto"/>
          </w:tcPr>
          <w:p w:rsidR="00D061C9" w:rsidRDefault="00D061C9" w:rsidP="00D061C9">
            <w:pPr>
              <w:pStyle w:val="PrincipalActdetails"/>
            </w:pPr>
            <w:r>
              <w:t>notified LR 23 September 2019</w:t>
            </w:r>
          </w:p>
          <w:p w:rsidR="00D061C9" w:rsidRDefault="00D061C9" w:rsidP="00D061C9">
            <w:pPr>
              <w:pStyle w:val="PrincipalActdetails"/>
            </w:pPr>
            <w:r>
              <w:t>s 1, s 2 commenced 23 September 2019 (LA s 75 (1))</w:t>
            </w:r>
          </w:p>
          <w:p w:rsidR="00F60016" w:rsidRPr="00C113BC" w:rsidRDefault="00F60016" w:rsidP="00D061C9">
            <w:pPr>
              <w:pStyle w:val="PrincipalActdetails"/>
            </w:pPr>
            <w:r w:rsidRPr="00C113BC">
              <w:t>remainder commence</w:t>
            </w:r>
            <w:r>
              <w:t>d</w:t>
            </w:r>
            <w:r w:rsidRPr="00C113BC">
              <w:t xml:space="preserve"> 11 October 2019 (s 2 and see Controlled Sports Act 2019 A2019-9 s 2)</w:t>
            </w:r>
          </w:p>
        </w:tc>
        <w:tc>
          <w:tcPr>
            <w:tcW w:w="615" w:type="dxa"/>
            <w:shd w:val="clear" w:color="000000" w:fill="auto"/>
          </w:tcPr>
          <w:p w:rsidR="00D061C9" w:rsidRDefault="00D061C9" w:rsidP="002F6398">
            <w:pPr>
              <w:pStyle w:val="DetailsNo"/>
            </w:pPr>
          </w:p>
        </w:tc>
      </w:tr>
      <w:tr w:rsidR="00F84BFF" w:rsidRPr="00935D4E" w:rsidTr="008C280E">
        <w:trPr>
          <w:cantSplit/>
        </w:trPr>
        <w:tc>
          <w:tcPr>
            <w:tcW w:w="6705" w:type="dxa"/>
            <w:shd w:val="clear" w:color="000000" w:fill="auto"/>
          </w:tcPr>
          <w:p w:rsidR="00F84BFF" w:rsidRPr="00935D4E" w:rsidRDefault="00F84BFF" w:rsidP="003831A3">
            <w:pPr>
              <w:pStyle w:val="NewAct"/>
            </w:pPr>
            <w:r>
              <w:t>Co-operatives National Law (ACT) Act 2017 A2017-8</w:t>
            </w:r>
          </w:p>
        </w:tc>
        <w:tc>
          <w:tcPr>
            <w:tcW w:w="615" w:type="dxa"/>
            <w:shd w:val="clear" w:color="000000" w:fill="auto"/>
          </w:tcPr>
          <w:p w:rsidR="00F84BFF" w:rsidRPr="00300E1F" w:rsidRDefault="00F84BFF" w:rsidP="00011B22">
            <w:pPr>
              <w:pStyle w:val="NewActNo"/>
            </w:pPr>
          </w:p>
        </w:tc>
      </w:tr>
      <w:tr w:rsidR="00F84BFF" w:rsidRPr="00935D4E" w:rsidTr="008C280E">
        <w:trPr>
          <w:cantSplit/>
        </w:trPr>
        <w:tc>
          <w:tcPr>
            <w:tcW w:w="6705" w:type="dxa"/>
            <w:shd w:val="clear" w:color="000000" w:fill="auto"/>
          </w:tcPr>
          <w:p w:rsidR="00F84BFF" w:rsidRPr="00DF1260" w:rsidRDefault="00F84BFF" w:rsidP="00B648BF">
            <w:pPr>
              <w:pStyle w:val="NewActorRegnote"/>
              <w:rPr>
                <w:u w:val="single"/>
              </w:rPr>
            </w:pPr>
            <w:r>
              <w:rPr>
                <w:i/>
              </w:rPr>
              <w:t>Note</w:t>
            </w:r>
            <w:r>
              <w:tab/>
            </w:r>
            <w:r>
              <w:rPr>
                <w:u w:val="single"/>
              </w:rPr>
              <w:t>pt 10 exp 1 May 2022 (s 58)</w:t>
            </w:r>
          </w:p>
        </w:tc>
        <w:tc>
          <w:tcPr>
            <w:tcW w:w="615" w:type="dxa"/>
            <w:shd w:val="clear" w:color="000000" w:fill="auto"/>
          </w:tcPr>
          <w:p w:rsidR="00F84BFF" w:rsidRDefault="00F84BFF" w:rsidP="00DF1260">
            <w:pPr>
              <w:pStyle w:val="Details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1.3</w:t>
            </w:r>
          </w:p>
          <w:p w:rsidR="009A4735" w:rsidRDefault="009A4735" w:rsidP="004870BA">
            <w:pPr>
              <w:pStyle w:val="Actdetails"/>
            </w:pPr>
            <w:r>
              <w:t>notified LR 11 December 2018</w:t>
            </w:r>
          </w:p>
          <w:p w:rsidR="00F91888" w:rsidRDefault="009A4735" w:rsidP="009A4735">
            <w:pPr>
              <w:pStyle w:val="Actdetails"/>
            </w:pPr>
            <w:r>
              <w:t>s 1, s 2 commenced 11 December 2018 (LA s 75 (1))</w:t>
            </w:r>
          </w:p>
          <w:p w:rsidR="00205065" w:rsidRPr="00032438" w:rsidRDefault="00205065" w:rsidP="009A4735">
            <w:pPr>
              <w:pStyle w:val="Actdetails"/>
            </w:pPr>
            <w:r w:rsidRPr="00032438">
              <w:rPr>
                <w:spacing w:val="-2"/>
              </w:rPr>
              <w:t>sch 1 pt 1.3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D418B7" w:rsidRPr="00935D4E" w:rsidTr="008C280E">
        <w:trPr>
          <w:cantSplit/>
        </w:trPr>
        <w:tc>
          <w:tcPr>
            <w:tcW w:w="6705" w:type="dxa"/>
            <w:shd w:val="clear" w:color="000000" w:fill="auto"/>
          </w:tcPr>
          <w:p w:rsidR="00D418B7" w:rsidRDefault="00D418B7" w:rsidP="00D418B7">
            <w:pPr>
              <w:pStyle w:val="NewAct"/>
            </w:pPr>
            <w:r>
              <w:lastRenderedPageBreak/>
              <w:t>Coroners Act 1997 A1997-57</w:t>
            </w:r>
          </w:p>
        </w:tc>
        <w:tc>
          <w:tcPr>
            <w:tcW w:w="615" w:type="dxa"/>
            <w:shd w:val="clear" w:color="000000" w:fill="auto"/>
          </w:tcPr>
          <w:p w:rsidR="00D418B7" w:rsidRDefault="00D418B7" w:rsidP="00D418B7">
            <w:pPr>
              <w:pStyle w:val="NewActNo"/>
            </w:pPr>
          </w:p>
        </w:tc>
      </w:tr>
      <w:tr w:rsidR="001E05F6" w:rsidRPr="00935D4E" w:rsidTr="008C280E">
        <w:trPr>
          <w:cantSplit/>
        </w:trPr>
        <w:tc>
          <w:tcPr>
            <w:tcW w:w="6705" w:type="dxa"/>
            <w:shd w:val="clear" w:color="000000" w:fill="auto"/>
          </w:tcPr>
          <w:p w:rsidR="001E05F6" w:rsidRDefault="001E05F6" w:rsidP="008863B0">
            <w:pPr>
              <w:pStyle w:val="Actbullet"/>
              <w:numPr>
                <w:ilvl w:val="0"/>
                <w:numId w:val="20"/>
              </w:numPr>
            </w:pPr>
            <w:r>
              <w:t>am by Justice and Community Safety Legislation Amendment Act 2019 A2019-17 pt 3</w:t>
            </w:r>
          </w:p>
          <w:p w:rsidR="001E05F6" w:rsidRDefault="001E05F6" w:rsidP="008863B0">
            <w:pPr>
              <w:pStyle w:val="Actdetails"/>
            </w:pPr>
            <w:r>
              <w:t>notified LR 14 June 2019</w:t>
            </w:r>
          </w:p>
          <w:p w:rsidR="001E05F6" w:rsidRDefault="001E05F6" w:rsidP="008863B0">
            <w:pPr>
              <w:pStyle w:val="Actdetails"/>
            </w:pPr>
            <w:r>
              <w:t>s 1, s 2 commenced 14 June 2019 (LA s 75 (1))</w:t>
            </w:r>
          </w:p>
          <w:p w:rsidR="002F417C" w:rsidRDefault="002F417C" w:rsidP="008863B0">
            <w:pPr>
              <w:pStyle w:val="Actdetails"/>
            </w:pPr>
            <w:r w:rsidRPr="00523211">
              <w:t xml:space="preserve">pt </w:t>
            </w:r>
            <w:r>
              <w:t>3</w:t>
            </w:r>
            <w:r w:rsidRPr="00523211">
              <w:t xml:space="preserve"> commence</w:t>
            </w:r>
            <w:r>
              <w:t>d</w:t>
            </w:r>
            <w:r w:rsidRPr="00523211">
              <w:t xml:space="preserve"> 21 June 2019 (s 2)</w:t>
            </w:r>
          </w:p>
        </w:tc>
        <w:tc>
          <w:tcPr>
            <w:tcW w:w="615" w:type="dxa"/>
            <w:shd w:val="clear" w:color="000000" w:fill="auto"/>
          </w:tcPr>
          <w:p w:rsidR="001E05F6" w:rsidRDefault="001E05F6" w:rsidP="008863B0">
            <w:pPr>
              <w:pStyle w:val="DetailsNo"/>
            </w:pPr>
            <w:r>
              <w:t>17</w:t>
            </w: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3.7</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4864CF" w:rsidRPr="00C34253" w:rsidRDefault="004864CF" w:rsidP="00C730D1">
            <w:pPr>
              <w:pStyle w:val="Actdetails"/>
              <w:rPr>
                <w:spacing w:val="-2"/>
              </w:rPr>
            </w:pPr>
            <w:r w:rsidRPr="00C730D1">
              <w:t>sch 3 pt 3.</w:t>
            </w:r>
            <w:r>
              <w:t>7</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F84BFF" w:rsidRPr="00935D4E" w:rsidTr="008C280E">
        <w:trPr>
          <w:cantSplit/>
        </w:trPr>
        <w:tc>
          <w:tcPr>
            <w:tcW w:w="6705" w:type="dxa"/>
            <w:shd w:val="clear" w:color="000000" w:fill="auto"/>
          </w:tcPr>
          <w:p w:rsidR="00F84BFF" w:rsidRPr="00935D4E" w:rsidRDefault="00C4533C" w:rsidP="00C86287">
            <w:pPr>
              <w:pStyle w:val="NewAct"/>
            </w:pPr>
            <w:r>
              <w:t>Corrections Management Act 2007 A2007-15</w:t>
            </w:r>
          </w:p>
        </w:tc>
        <w:tc>
          <w:tcPr>
            <w:tcW w:w="615" w:type="dxa"/>
            <w:shd w:val="clear" w:color="000000" w:fill="auto"/>
          </w:tcPr>
          <w:p w:rsidR="00F84BFF" w:rsidRPr="00300E1F" w:rsidRDefault="00F84BFF" w:rsidP="00300E1F">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1.4</w:t>
            </w:r>
          </w:p>
          <w:p w:rsidR="009A4735" w:rsidRDefault="009A4735" w:rsidP="004870BA">
            <w:pPr>
              <w:pStyle w:val="Actdetails"/>
            </w:pPr>
            <w:r>
              <w:t>notified LR 11 December 2018</w:t>
            </w:r>
          </w:p>
          <w:p w:rsidR="00F91888" w:rsidRDefault="009A4735" w:rsidP="009A4735">
            <w:pPr>
              <w:pStyle w:val="Actdetails"/>
            </w:pPr>
            <w:r>
              <w:t>s 1, s 2 commenced 11 December 2018 (LA s 75 (1))</w:t>
            </w:r>
          </w:p>
          <w:p w:rsidR="00205065" w:rsidRPr="00032438" w:rsidRDefault="00205065" w:rsidP="009A4735">
            <w:pPr>
              <w:pStyle w:val="Actdetails"/>
            </w:pPr>
            <w:r w:rsidRPr="00032438">
              <w:rPr>
                <w:spacing w:val="-2"/>
              </w:rPr>
              <w:t>sch 1 pt 1.</w:t>
            </w:r>
            <w:r>
              <w:rPr>
                <w:spacing w:val="-2"/>
              </w:rPr>
              <w:t>4</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042BA0" w:rsidRPr="00935D4E" w:rsidTr="008C280E">
        <w:trPr>
          <w:cantSplit/>
        </w:trPr>
        <w:tc>
          <w:tcPr>
            <w:tcW w:w="6705" w:type="dxa"/>
            <w:shd w:val="clear" w:color="000000" w:fill="auto"/>
          </w:tcPr>
          <w:p w:rsidR="00042BA0" w:rsidRDefault="00042BA0" w:rsidP="00042BA0">
            <w:pPr>
              <w:pStyle w:val="Actbullet"/>
              <w:numPr>
                <w:ilvl w:val="0"/>
                <w:numId w:val="20"/>
              </w:numPr>
            </w:pPr>
            <w:r>
              <w:t xml:space="preserve">am by Official Visitor Amendment Act </w:t>
            </w:r>
            <w:r w:rsidRPr="006A3818">
              <w:t>201</w:t>
            </w:r>
            <w:r>
              <w:t>9 A2019-29 sch 1 pt 1.2</w:t>
            </w:r>
          </w:p>
          <w:p w:rsidR="00042BA0" w:rsidRDefault="00042BA0" w:rsidP="00042BA0">
            <w:pPr>
              <w:pStyle w:val="Actdetails"/>
            </w:pPr>
            <w:r>
              <w:t>notified LR 2 October 2019</w:t>
            </w:r>
          </w:p>
          <w:p w:rsidR="00042BA0" w:rsidRDefault="00042BA0" w:rsidP="00042BA0">
            <w:pPr>
              <w:pStyle w:val="Actdetails"/>
            </w:pPr>
            <w:r>
              <w:t>s 1, s 2 commenced 2 October 2019 (LA s 75 (1))</w:t>
            </w:r>
          </w:p>
          <w:p w:rsidR="00042BA0" w:rsidRDefault="00042BA0" w:rsidP="00042BA0">
            <w:pPr>
              <w:pStyle w:val="Actdetails"/>
            </w:pPr>
            <w:r>
              <w:t>sch 1 pt 1.2 commenced 3 October 2019 (s 2 (2))</w:t>
            </w:r>
          </w:p>
        </w:tc>
        <w:tc>
          <w:tcPr>
            <w:tcW w:w="615" w:type="dxa"/>
            <w:shd w:val="clear" w:color="000000" w:fill="auto"/>
          </w:tcPr>
          <w:p w:rsidR="00042BA0" w:rsidRDefault="00042BA0" w:rsidP="00042BA0">
            <w:pPr>
              <w:pStyle w:val="DetailsNo"/>
            </w:pPr>
            <w:r>
              <w:t>29</w:t>
            </w:r>
          </w:p>
        </w:tc>
      </w:tr>
      <w:tr w:rsidR="00DE1FA3" w:rsidRPr="00935D4E" w:rsidTr="008C280E">
        <w:trPr>
          <w:cantSplit/>
        </w:trPr>
        <w:tc>
          <w:tcPr>
            <w:tcW w:w="6705" w:type="dxa"/>
            <w:shd w:val="clear" w:color="000000" w:fill="auto"/>
          </w:tcPr>
          <w:p w:rsidR="00DE1FA3" w:rsidRDefault="00DE1FA3" w:rsidP="005A5EAD">
            <w:pPr>
              <w:pStyle w:val="Actbullet"/>
              <w:numPr>
                <w:ilvl w:val="0"/>
                <w:numId w:val="18"/>
              </w:numPr>
            </w:pPr>
            <w:r w:rsidRPr="001B6E6B">
              <w:t xml:space="preserve">am by Sentencing (Drug and Alcohol Treatment Orders) Legislation Amendment </w:t>
            </w:r>
            <w:r>
              <w:t>Act</w:t>
            </w:r>
            <w:r w:rsidRPr="001B6E6B">
              <w:t xml:space="preserve"> 2019</w:t>
            </w:r>
            <w:r>
              <w:t xml:space="preserve"> A2019-31 pt 4</w:t>
            </w:r>
          </w:p>
          <w:p w:rsidR="00DE1FA3" w:rsidRDefault="00DE1FA3" w:rsidP="005A5EAD">
            <w:pPr>
              <w:pStyle w:val="Actdetails"/>
            </w:pPr>
            <w:r>
              <w:t>notified LR 9 October 2019</w:t>
            </w:r>
          </w:p>
          <w:p w:rsidR="00DE1FA3" w:rsidRDefault="00DE1FA3" w:rsidP="000F5784">
            <w:pPr>
              <w:pStyle w:val="Actdetails"/>
            </w:pPr>
            <w:r>
              <w:t>s 1, s 2 commenced 9 October 2019 (LA s 75 (1))</w:t>
            </w:r>
          </w:p>
          <w:p w:rsidR="00205065" w:rsidRDefault="00205065" w:rsidP="000F5784">
            <w:pPr>
              <w:pStyle w:val="Actdetails"/>
            </w:pPr>
            <w:r w:rsidRPr="000F5784">
              <w:t xml:space="preserve">pt </w:t>
            </w:r>
            <w:r>
              <w:t>4</w:t>
            </w:r>
            <w:r w:rsidRPr="000F5784">
              <w:t xml:space="preserve"> commence</w:t>
            </w:r>
            <w:r>
              <w:t>d 3 December 2019</w:t>
            </w:r>
            <w:r w:rsidRPr="000F5784">
              <w:t xml:space="preserve"> (s 2 (1)</w:t>
            </w:r>
            <w:r>
              <w:t xml:space="preserve"> and CN2019-19</w:t>
            </w:r>
            <w:r w:rsidRPr="000F5784">
              <w:t>)</w:t>
            </w:r>
          </w:p>
        </w:tc>
        <w:tc>
          <w:tcPr>
            <w:tcW w:w="615" w:type="dxa"/>
            <w:shd w:val="clear" w:color="000000" w:fill="auto"/>
          </w:tcPr>
          <w:p w:rsidR="00DE1FA3" w:rsidRDefault="00DE1FA3" w:rsidP="005A5EAD">
            <w:pPr>
              <w:pStyle w:val="DetailsNo"/>
            </w:pPr>
            <w:r>
              <w:t>31</w:t>
            </w:r>
          </w:p>
        </w:tc>
      </w:tr>
      <w:tr w:rsidR="002D1DE9" w:rsidRPr="00935D4E" w:rsidTr="008C280E">
        <w:trPr>
          <w:cantSplit/>
        </w:trPr>
        <w:tc>
          <w:tcPr>
            <w:tcW w:w="6705" w:type="dxa"/>
            <w:shd w:val="clear" w:color="000000" w:fill="auto"/>
          </w:tcPr>
          <w:p w:rsidR="00F12892" w:rsidRDefault="002D1DE9" w:rsidP="00EA2418">
            <w:pPr>
              <w:pStyle w:val="Actbullet"/>
              <w:numPr>
                <w:ilvl w:val="0"/>
                <w:numId w:val="33"/>
              </w:numPr>
            </w:pPr>
            <w:r>
              <w:t>proposed am by Anti-corruption and Integrity Commission Bill 2018 (PMB)</w:t>
            </w:r>
          </w:p>
          <w:p w:rsidR="002D1DE9" w:rsidRDefault="00441638" w:rsidP="00F12892">
            <w:pPr>
              <w:pStyle w:val="Actdetails"/>
            </w:pPr>
            <w:r>
              <w:t>discharged 13 February 2019</w:t>
            </w:r>
          </w:p>
        </w:tc>
        <w:tc>
          <w:tcPr>
            <w:tcW w:w="615" w:type="dxa"/>
            <w:shd w:val="clear" w:color="000000" w:fill="auto"/>
          </w:tcPr>
          <w:p w:rsidR="002D1DE9" w:rsidRDefault="002D1DE9" w:rsidP="0062126B">
            <w:pPr>
              <w:pStyle w:val="DetailsNo"/>
            </w:pPr>
          </w:p>
        </w:tc>
      </w:tr>
      <w:tr w:rsidR="00C4533C" w:rsidRPr="00935D4E" w:rsidTr="008C280E">
        <w:trPr>
          <w:cantSplit/>
        </w:trPr>
        <w:tc>
          <w:tcPr>
            <w:tcW w:w="6705" w:type="dxa"/>
            <w:shd w:val="clear" w:color="000000" w:fill="auto"/>
          </w:tcPr>
          <w:p w:rsidR="00C4533C" w:rsidRPr="00935D4E" w:rsidRDefault="00C4533C" w:rsidP="00C86287">
            <w:pPr>
              <w:pStyle w:val="NewAct"/>
            </w:pPr>
            <w:r w:rsidRPr="00935D4E">
              <w:t>Court Procedures Act 2004 A2004-59</w:t>
            </w:r>
          </w:p>
        </w:tc>
        <w:tc>
          <w:tcPr>
            <w:tcW w:w="615" w:type="dxa"/>
            <w:shd w:val="clear" w:color="000000" w:fill="auto"/>
          </w:tcPr>
          <w:p w:rsidR="00C4533C" w:rsidRPr="00300E1F" w:rsidRDefault="00C4533C" w:rsidP="00300E1F">
            <w:pPr>
              <w:pStyle w:val="NewActNo"/>
            </w:pPr>
          </w:p>
        </w:tc>
      </w:tr>
      <w:tr w:rsidR="00486204" w:rsidRPr="00935D4E" w:rsidTr="008C280E">
        <w:trPr>
          <w:cantSplit/>
        </w:trPr>
        <w:tc>
          <w:tcPr>
            <w:tcW w:w="6705" w:type="dxa"/>
            <w:shd w:val="clear" w:color="000000" w:fill="auto"/>
          </w:tcPr>
          <w:p w:rsidR="00486204" w:rsidRDefault="00486204" w:rsidP="00B45B75">
            <w:pPr>
              <w:pStyle w:val="Actbullet"/>
              <w:numPr>
                <w:ilvl w:val="0"/>
                <w:numId w:val="4"/>
              </w:numPr>
            </w:pPr>
            <w:r>
              <w:t>am by Courts and Other Justice Legislation Amendment Act 2018 (No 2) A201</w:t>
            </w:r>
            <w:r w:rsidR="00605925">
              <w:t>8</w:t>
            </w:r>
            <w:r>
              <w:t xml:space="preserve">-39 pt </w:t>
            </w:r>
            <w:r w:rsidR="00605925">
              <w:t>3</w:t>
            </w:r>
          </w:p>
          <w:p w:rsidR="00486204" w:rsidRDefault="00486204" w:rsidP="00605925">
            <w:pPr>
              <w:pStyle w:val="Actdetails"/>
            </w:pPr>
            <w:r>
              <w:t>notified LR 27 September 2018</w:t>
            </w:r>
          </w:p>
          <w:p w:rsidR="00486204" w:rsidRDefault="00486204" w:rsidP="00A069C9">
            <w:pPr>
              <w:pStyle w:val="Actdetails"/>
            </w:pPr>
            <w:r>
              <w:t>s 1, s 2 commenced 27 September 2018 (LA s 75 (1))</w:t>
            </w:r>
          </w:p>
          <w:p w:rsidR="00386786" w:rsidRDefault="00386786" w:rsidP="00A069C9">
            <w:pPr>
              <w:pStyle w:val="Actdetails"/>
            </w:pPr>
            <w:r w:rsidRPr="00A069C9">
              <w:t xml:space="preserve">pt </w:t>
            </w:r>
            <w:r>
              <w:t>3</w:t>
            </w:r>
            <w:r w:rsidRPr="00A069C9">
              <w:t xml:space="preserve"> commence</w:t>
            </w:r>
            <w:r>
              <w:t>d 13 March 2019</w:t>
            </w:r>
            <w:r w:rsidRPr="00A069C9">
              <w:t xml:space="preserve"> (s 2</w:t>
            </w:r>
            <w:r>
              <w:t xml:space="preserve"> and CN2019-5</w:t>
            </w:r>
            <w:r w:rsidRPr="00A069C9">
              <w:t>)</w:t>
            </w:r>
          </w:p>
        </w:tc>
        <w:tc>
          <w:tcPr>
            <w:tcW w:w="615" w:type="dxa"/>
            <w:shd w:val="clear" w:color="000000" w:fill="auto"/>
          </w:tcPr>
          <w:p w:rsidR="00486204" w:rsidRDefault="00486204" w:rsidP="00605925">
            <w:pPr>
              <w:pStyle w:val="DetailsNo"/>
            </w:pPr>
          </w:p>
        </w:tc>
      </w:tr>
      <w:tr w:rsidR="00F84BFF" w:rsidRPr="00935D4E" w:rsidTr="008C280E">
        <w:trPr>
          <w:cantSplit/>
        </w:trPr>
        <w:tc>
          <w:tcPr>
            <w:tcW w:w="6705" w:type="dxa"/>
            <w:shd w:val="clear" w:color="000000" w:fill="auto"/>
          </w:tcPr>
          <w:p w:rsidR="00F84BFF" w:rsidRPr="00935D4E" w:rsidRDefault="00F84BFF" w:rsidP="00C86287">
            <w:pPr>
              <w:pStyle w:val="NewReg"/>
            </w:pPr>
            <w:r w:rsidRPr="00935D4E">
              <w:t>Court Procedures Rules 2006 SL2006-29</w:t>
            </w:r>
          </w:p>
        </w:tc>
        <w:tc>
          <w:tcPr>
            <w:tcW w:w="615" w:type="dxa"/>
            <w:shd w:val="clear" w:color="000000" w:fill="auto"/>
          </w:tcPr>
          <w:p w:rsidR="00F84BFF" w:rsidRPr="00300E1F" w:rsidRDefault="00F84BFF" w:rsidP="00300E1F">
            <w:pPr>
              <w:pStyle w:val="NewRegNo"/>
            </w:pPr>
          </w:p>
        </w:tc>
      </w:tr>
      <w:tr w:rsidR="00F84BFF" w:rsidRPr="00935D4E" w:rsidTr="008C280E">
        <w:trPr>
          <w:cantSplit/>
        </w:trPr>
        <w:tc>
          <w:tcPr>
            <w:tcW w:w="6705" w:type="dxa"/>
            <w:shd w:val="clear" w:color="000000" w:fill="auto"/>
          </w:tcPr>
          <w:p w:rsidR="00F84BFF" w:rsidRPr="00E43868" w:rsidRDefault="00F84BFF" w:rsidP="007E1C68">
            <w:pPr>
              <w:pStyle w:val="NewActorRegnote"/>
              <w:ind w:left="1321"/>
            </w:pPr>
            <w:r w:rsidRPr="00935D4E">
              <w:rPr>
                <w:i/>
                <w:iCs/>
              </w:rPr>
              <w:t>Note</w:t>
            </w:r>
            <w:r w:rsidRPr="00935D4E">
              <w:tab/>
            </w:r>
            <w:r w:rsidRPr="00EA3DC6">
              <w:rPr>
                <w:u w:val="single"/>
              </w:rPr>
              <w:t>r 4 (2) (including table 4.1), (3) exp on the day the last of the provisions mentioned in the table, column 3 is repealed or otherwise ceases to apply for the purpose of proceedings in the Supreme Court (r 4 (3))</w:t>
            </w:r>
          </w:p>
        </w:tc>
        <w:tc>
          <w:tcPr>
            <w:tcW w:w="615" w:type="dxa"/>
            <w:shd w:val="clear" w:color="000000" w:fill="auto"/>
          </w:tcPr>
          <w:p w:rsidR="00F84BFF" w:rsidRPr="00300E1F" w:rsidRDefault="00F84BFF" w:rsidP="007E1C68">
            <w:pPr>
              <w:pStyle w:val="DetailsNo"/>
            </w:pPr>
          </w:p>
        </w:tc>
      </w:tr>
      <w:tr w:rsidR="00100229" w:rsidRPr="00935D4E" w:rsidTr="008C280E">
        <w:trPr>
          <w:cantSplit/>
        </w:trPr>
        <w:tc>
          <w:tcPr>
            <w:tcW w:w="6705" w:type="dxa"/>
            <w:shd w:val="clear" w:color="000000" w:fill="auto"/>
          </w:tcPr>
          <w:p w:rsidR="00100229" w:rsidRDefault="00100229" w:rsidP="00B45B75">
            <w:pPr>
              <w:pStyle w:val="Actbullet"/>
              <w:numPr>
                <w:ilvl w:val="0"/>
                <w:numId w:val="34"/>
              </w:numPr>
            </w:pPr>
            <w:r>
              <w:t>am by Court Procedures Amendment Rules 2018 (No 1) SL2018-25</w:t>
            </w:r>
          </w:p>
          <w:p w:rsidR="00100229" w:rsidRDefault="00100229" w:rsidP="00100229">
            <w:pPr>
              <w:pStyle w:val="Actdetails"/>
            </w:pPr>
            <w:r>
              <w:t>notified LR 17 December 2018</w:t>
            </w:r>
          </w:p>
          <w:p w:rsidR="00100229" w:rsidRDefault="00100229" w:rsidP="00100229">
            <w:pPr>
              <w:pStyle w:val="Actdetails"/>
            </w:pPr>
            <w:r>
              <w:t>r 1, r 2 commenced 17 December 2018 (LA s 75 (1))</w:t>
            </w:r>
          </w:p>
          <w:p w:rsidR="003D1613" w:rsidRPr="00C04789" w:rsidRDefault="003D1613" w:rsidP="00100229">
            <w:pPr>
              <w:pStyle w:val="Actdetails"/>
            </w:pPr>
            <w:r w:rsidRPr="00C04789">
              <w:t>remainder commence</w:t>
            </w:r>
            <w:r>
              <w:t>d</w:t>
            </w:r>
            <w:r w:rsidRPr="00C04789">
              <w:t xml:space="preserve"> 1 January 2019 (r 2)</w:t>
            </w:r>
          </w:p>
        </w:tc>
        <w:tc>
          <w:tcPr>
            <w:tcW w:w="615" w:type="dxa"/>
            <w:shd w:val="clear" w:color="000000" w:fill="auto"/>
          </w:tcPr>
          <w:p w:rsidR="00100229" w:rsidRDefault="00100229" w:rsidP="001522F8">
            <w:pPr>
              <w:pStyle w:val="DetailsNo"/>
            </w:pPr>
          </w:p>
        </w:tc>
      </w:tr>
      <w:tr w:rsidR="00D42A0D" w:rsidRPr="00935D4E" w:rsidTr="008C280E">
        <w:trPr>
          <w:cantSplit/>
        </w:trPr>
        <w:tc>
          <w:tcPr>
            <w:tcW w:w="6705" w:type="dxa"/>
            <w:shd w:val="clear" w:color="000000" w:fill="auto"/>
          </w:tcPr>
          <w:p w:rsidR="00D42A0D" w:rsidRDefault="00D42A0D" w:rsidP="00B45B75">
            <w:pPr>
              <w:pStyle w:val="Actbullet"/>
              <w:numPr>
                <w:ilvl w:val="0"/>
                <w:numId w:val="34"/>
              </w:numPr>
            </w:pPr>
            <w:r>
              <w:lastRenderedPageBreak/>
              <w:t>am by Court Procedures Amendment Rules 2019 (No 1) SL2019-11</w:t>
            </w:r>
          </w:p>
          <w:p w:rsidR="00D42A0D" w:rsidRDefault="00D42A0D" w:rsidP="00D42A0D">
            <w:pPr>
              <w:pStyle w:val="Actdetails"/>
            </w:pPr>
            <w:r>
              <w:t>notified LR 27 June 2019</w:t>
            </w:r>
          </w:p>
          <w:p w:rsidR="00D42A0D" w:rsidRDefault="00D42A0D" w:rsidP="00D42A0D">
            <w:pPr>
              <w:pStyle w:val="Actdetails"/>
            </w:pPr>
            <w:r>
              <w:t>r 1, r 2 commenced 27 June 2019 (LA s 75 (1))</w:t>
            </w:r>
          </w:p>
          <w:p w:rsidR="00E9658E" w:rsidRDefault="00E9658E" w:rsidP="00D42A0D">
            <w:pPr>
              <w:pStyle w:val="Actdetails"/>
            </w:pPr>
            <w:r w:rsidRPr="006439E4">
              <w:t>remainder commence</w:t>
            </w:r>
            <w:r>
              <w:t>d</w:t>
            </w:r>
            <w:r w:rsidRPr="006439E4">
              <w:t xml:space="preserve"> 1 July 2019 (r 2)</w:t>
            </w:r>
          </w:p>
        </w:tc>
        <w:tc>
          <w:tcPr>
            <w:tcW w:w="615" w:type="dxa"/>
            <w:shd w:val="clear" w:color="000000" w:fill="auto"/>
          </w:tcPr>
          <w:p w:rsidR="00D42A0D" w:rsidRDefault="00D42A0D" w:rsidP="001522F8">
            <w:pPr>
              <w:pStyle w:val="DetailsNo"/>
            </w:pPr>
            <w:r>
              <w:t>11</w:t>
            </w:r>
          </w:p>
        </w:tc>
      </w:tr>
      <w:tr w:rsidR="008A07C9" w:rsidRPr="00935D4E" w:rsidTr="008C280E">
        <w:trPr>
          <w:cantSplit/>
        </w:trPr>
        <w:tc>
          <w:tcPr>
            <w:tcW w:w="6705" w:type="dxa"/>
            <w:shd w:val="clear" w:color="000000" w:fill="auto"/>
          </w:tcPr>
          <w:p w:rsidR="008A07C9" w:rsidRDefault="008A07C9" w:rsidP="00B45B75">
            <w:pPr>
              <w:pStyle w:val="Actbullet"/>
              <w:numPr>
                <w:ilvl w:val="0"/>
                <w:numId w:val="34"/>
              </w:numPr>
            </w:pPr>
            <w:r>
              <w:t xml:space="preserve">am by </w:t>
            </w:r>
            <w:r w:rsidR="00D061C9">
              <w:t>Court Procedures Amendment Rules 2019 (No 2) SL2019-25</w:t>
            </w:r>
          </w:p>
          <w:p w:rsidR="008A07C9" w:rsidRDefault="008A07C9" w:rsidP="00D061C9">
            <w:pPr>
              <w:pStyle w:val="Actdetails"/>
            </w:pPr>
            <w:r>
              <w:t>notified LR 23 September 2019</w:t>
            </w:r>
          </w:p>
          <w:p w:rsidR="008A07C9" w:rsidRDefault="008A07C9" w:rsidP="00D061C9">
            <w:pPr>
              <w:pStyle w:val="Actdetails"/>
            </w:pPr>
            <w:r>
              <w:t>r 1, r 2 commenced 23 September 2019 (LA s 75 (1))</w:t>
            </w:r>
          </w:p>
          <w:p w:rsidR="008A07C9" w:rsidRDefault="008A07C9" w:rsidP="00D061C9">
            <w:pPr>
              <w:pStyle w:val="Actdetails"/>
            </w:pPr>
            <w:r>
              <w:t>remainder commenced 24 September 2019 (r 2)</w:t>
            </w:r>
          </w:p>
        </w:tc>
        <w:tc>
          <w:tcPr>
            <w:tcW w:w="615" w:type="dxa"/>
            <w:shd w:val="clear" w:color="000000" w:fill="auto"/>
          </w:tcPr>
          <w:p w:rsidR="008A07C9" w:rsidRDefault="00D061C9" w:rsidP="001522F8">
            <w:pPr>
              <w:pStyle w:val="DetailsNo"/>
            </w:pPr>
            <w:r>
              <w:t>25</w:t>
            </w:r>
          </w:p>
        </w:tc>
      </w:tr>
      <w:tr w:rsidR="00495FEF" w:rsidRPr="00935D4E" w:rsidTr="008C280E">
        <w:trPr>
          <w:cantSplit/>
        </w:trPr>
        <w:tc>
          <w:tcPr>
            <w:tcW w:w="6705" w:type="dxa"/>
            <w:shd w:val="clear" w:color="000000" w:fill="auto"/>
          </w:tcPr>
          <w:p w:rsidR="00495FEF" w:rsidRDefault="00495FEF" w:rsidP="00B45B75">
            <w:pPr>
              <w:pStyle w:val="Actbullet"/>
              <w:numPr>
                <w:ilvl w:val="0"/>
                <w:numId w:val="34"/>
              </w:numPr>
            </w:pPr>
            <w:r>
              <w:t>am by Court Procedures Amendment Rules 2019 (No 3) SL2019-30</w:t>
            </w:r>
          </w:p>
          <w:p w:rsidR="00495FEF" w:rsidRDefault="00495FEF" w:rsidP="00495FEF">
            <w:pPr>
              <w:pStyle w:val="Actdetails"/>
            </w:pPr>
            <w:r>
              <w:t>notified LR 19 December 2019</w:t>
            </w:r>
          </w:p>
          <w:p w:rsidR="00495FEF" w:rsidRDefault="00495FEF" w:rsidP="00495FEF">
            <w:pPr>
              <w:pStyle w:val="Actdetails"/>
            </w:pPr>
            <w:r>
              <w:t>r 1, r 2 commenced 19 December 2019 (LA s 75 (1))</w:t>
            </w:r>
          </w:p>
          <w:p w:rsidR="00495FEF" w:rsidRDefault="00495FEF" w:rsidP="00495FEF">
            <w:pPr>
              <w:pStyle w:val="Actdetails"/>
            </w:pPr>
            <w:r w:rsidRPr="00C52BD1">
              <w:rPr>
                <w:u w:val="single"/>
              </w:rPr>
              <w:t>remainder commence</w:t>
            </w:r>
            <w:r>
              <w:rPr>
                <w:u w:val="single"/>
              </w:rPr>
              <w:t>s</w:t>
            </w:r>
            <w:r w:rsidRPr="00C52BD1">
              <w:rPr>
                <w:u w:val="single"/>
              </w:rPr>
              <w:t xml:space="preserve"> </w:t>
            </w:r>
            <w:r>
              <w:rPr>
                <w:u w:val="single"/>
              </w:rPr>
              <w:t>1</w:t>
            </w:r>
            <w:r w:rsidRPr="00C52BD1">
              <w:rPr>
                <w:u w:val="single"/>
              </w:rPr>
              <w:t xml:space="preserve"> </w:t>
            </w:r>
            <w:r>
              <w:rPr>
                <w:u w:val="single"/>
              </w:rPr>
              <w:t>January</w:t>
            </w:r>
            <w:r w:rsidRPr="00C52BD1">
              <w:rPr>
                <w:u w:val="single"/>
              </w:rPr>
              <w:t xml:space="preserve"> 20</w:t>
            </w:r>
            <w:r>
              <w:rPr>
                <w:u w:val="single"/>
              </w:rPr>
              <w:t>20</w:t>
            </w:r>
            <w:r w:rsidRPr="00C52BD1">
              <w:rPr>
                <w:u w:val="single"/>
              </w:rPr>
              <w:t xml:space="preserve"> (r 2)</w:t>
            </w:r>
          </w:p>
        </w:tc>
        <w:tc>
          <w:tcPr>
            <w:tcW w:w="615" w:type="dxa"/>
            <w:shd w:val="clear" w:color="000000" w:fill="auto"/>
          </w:tcPr>
          <w:p w:rsidR="00495FEF" w:rsidRDefault="00495FEF" w:rsidP="001522F8">
            <w:pPr>
              <w:pStyle w:val="DetailsNo"/>
            </w:pPr>
            <w:r>
              <w:t>30</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Crimes Act 1900 A1900-40</w:t>
            </w:r>
          </w:p>
        </w:tc>
        <w:tc>
          <w:tcPr>
            <w:tcW w:w="615" w:type="dxa"/>
            <w:shd w:val="clear" w:color="000000" w:fill="auto"/>
          </w:tcPr>
          <w:p w:rsidR="00F84BFF" w:rsidRPr="00300E1F" w:rsidRDefault="00F84BFF" w:rsidP="00300E1F">
            <w:pPr>
              <w:pStyle w:val="NewActNo"/>
            </w:pPr>
          </w:p>
        </w:tc>
      </w:tr>
      <w:tr w:rsidR="00287310" w:rsidRPr="00935D4E" w:rsidTr="008C280E">
        <w:trPr>
          <w:cantSplit/>
        </w:trPr>
        <w:tc>
          <w:tcPr>
            <w:tcW w:w="6705" w:type="dxa"/>
            <w:shd w:val="clear" w:color="000000" w:fill="auto"/>
          </w:tcPr>
          <w:p w:rsidR="00287310" w:rsidRDefault="00287310" w:rsidP="00287310">
            <w:pPr>
              <w:pStyle w:val="NewActorRegnote"/>
              <w:rPr>
                <w:iCs/>
                <w:u w:val="single"/>
              </w:rPr>
            </w:pPr>
            <w:r>
              <w:rPr>
                <w:i/>
              </w:rPr>
              <w:t>Note</w:t>
            </w:r>
            <w:r>
              <w:rPr>
                <w:iCs/>
              </w:rPr>
              <w:tab/>
            </w:r>
            <w:r>
              <w:rPr>
                <w:iCs/>
                <w:u w:val="single"/>
              </w:rPr>
              <w:t xml:space="preserve">s 35AB exp </w:t>
            </w:r>
            <w:r w:rsidR="00222197">
              <w:rPr>
                <w:iCs/>
                <w:u w:val="single"/>
              </w:rPr>
              <w:t>7 December 2024 (s 35AB (3))</w:t>
            </w:r>
          </w:p>
          <w:p w:rsidR="00495FEF" w:rsidRDefault="00495FEF" w:rsidP="00495FEF">
            <w:pPr>
              <w:pStyle w:val="NewActorRegnote"/>
              <w:rPr>
                <w:u w:val="single"/>
              </w:rPr>
            </w:pPr>
            <w:r>
              <w:tab/>
            </w:r>
            <w:r>
              <w:rPr>
                <w:u w:val="single"/>
              </w:rPr>
              <w:t>mod to s 187 exp on the day the Heavy Vehicle National Law (ACT) (Transitional Provisions) Regulation 2014 SL2014-16 expires (see A2013-51 s 42A (2))</w:t>
            </w:r>
          </w:p>
          <w:p w:rsidR="00495FEF" w:rsidRDefault="00495FEF" w:rsidP="00495FEF">
            <w:pPr>
              <w:pStyle w:val="NewActorRegnote"/>
              <w:rPr>
                <w:u w:val="single"/>
              </w:rPr>
            </w:pPr>
            <w:r>
              <w:tab/>
            </w:r>
            <w:r>
              <w:rPr>
                <w:u w:val="single"/>
              </w:rPr>
              <w:t>s 210M exp 7 March 2021 (s 210M (3))</w:t>
            </w:r>
          </w:p>
          <w:p w:rsidR="00495FEF" w:rsidRPr="00287310" w:rsidRDefault="00495FEF" w:rsidP="00495FEF">
            <w:pPr>
              <w:pStyle w:val="NewActorRegnote"/>
              <w:rPr>
                <w:iCs/>
                <w:u w:val="single"/>
              </w:rPr>
            </w:pPr>
            <w:r>
              <w:tab/>
            </w:r>
            <w:r>
              <w:rPr>
                <w:u w:val="single"/>
              </w:rPr>
              <w:t>s 442A exp 1 September 2022 (s 442A (3))</w:t>
            </w:r>
          </w:p>
        </w:tc>
        <w:tc>
          <w:tcPr>
            <w:tcW w:w="615" w:type="dxa"/>
            <w:shd w:val="clear" w:color="000000" w:fill="auto"/>
          </w:tcPr>
          <w:p w:rsidR="00287310" w:rsidRPr="00300E1F" w:rsidRDefault="00287310" w:rsidP="00287310">
            <w:pPr>
              <w:pStyle w:val="DetailsNo"/>
            </w:pPr>
          </w:p>
        </w:tc>
      </w:tr>
      <w:tr w:rsidR="00F950F2" w:rsidRPr="00935D4E" w:rsidTr="008C280E">
        <w:trPr>
          <w:cantSplit/>
        </w:trPr>
        <w:tc>
          <w:tcPr>
            <w:tcW w:w="6705" w:type="dxa"/>
            <w:shd w:val="clear" w:color="000000" w:fill="auto"/>
          </w:tcPr>
          <w:p w:rsidR="00F950F2" w:rsidRDefault="00F950F2" w:rsidP="00EA2475">
            <w:pPr>
              <w:pStyle w:val="Actbullet"/>
              <w:numPr>
                <w:ilvl w:val="0"/>
                <w:numId w:val="3"/>
              </w:numPr>
            </w:pPr>
            <w:r>
              <w:t>am by Royal Commission Criminal Justice Legislation Amendment Act 2019 A2019-6 pt 3</w:t>
            </w:r>
          </w:p>
          <w:p w:rsidR="00F950F2" w:rsidRDefault="00F950F2" w:rsidP="00EA2475">
            <w:pPr>
              <w:pStyle w:val="Actdetails"/>
            </w:pPr>
            <w:r>
              <w:t>notified LR 27 March 2019</w:t>
            </w:r>
          </w:p>
          <w:p w:rsidR="00F950F2" w:rsidRDefault="00F950F2" w:rsidP="00EA2475">
            <w:pPr>
              <w:pStyle w:val="Actdetails"/>
            </w:pPr>
            <w:r>
              <w:t>s 1, s 2 commenced 27 March 2019 (LA s 75 (1))</w:t>
            </w:r>
          </w:p>
          <w:p w:rsidR="00F950F2" w:rsidRDefault="00F950F2" w:rsidP="0087557F">
            <w:pPr>
              <w:pStyle w:val="Actdetails"/>
            </w:pPr>
            <w:r>
              <w:t>s 3 commenced 28 March 2019 (LA s 75AA)</w:t>
            </w:r>
          </w:p>
          <w:p w:rsidR="00B4437F" w:rsidRDefault="00B4437F" w:rsidP="0087557F">
            <w:pPr>
              <w:pStyle w:val="Actdetails"/>
            </w:pPr>
            <w:r w:rsidRPr="001F04A8">
              <w:t>pt 3 commence</w:t>
            </w:r>
            <w:r>
              <w:t>d</w:t>
            </w:r>
            <w:r w:rsidRPr="001F04A8">
              <w:t xml:space="preserve"> 1 September 2019 (s 2 (2) and CN2019-15)</w:t>
            </w:r>
          </w:p>
        </w:tc>
        <w:tc>
          <w:tcPr>
            <w:tcW w:w="615" w:type="dxa"/>
            <w:shd w:val="clear" w:color="000000" w:fill="auto"/>
          </w:tcPr>
          <w:p w:rsidR="00F950F2" w:rsidRDefault="00F950F2" w:rsidP="00EA2475">
            <w:pPr>
              <w:pStyle w:val="DetailsNo"/>
            </w:pPr>
            <w:r>
              <w:t>6</w:t>
            </w: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5</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81404B">
              <w:t>)</w:t>
            </w:r>
          </w:p>
          <w:p w:rsidR="009D5762" w:rsidRPr="00F640C1" w:rsidRDefault="009D5762" w:rsidP="00D95138">
            <w:pPr>
              <w:pStyle w:val="Actdetails"/>
            </w:pPr>
            <w:r w:rsidRPr="00737144">
              <w:t xml:space="preserve">pt </w:t>
            </w:r>
            <w:r>
              <w:t>5</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FA34B5" w:rsidRPr="00935D4E" w:rsidTr="008C280E">
        <w:trPr>
          <w:cantSplit/>
        </w:trPr>
        <w:tc>
          <w:tcPr>
            <w:tcW w:w="6705" w:type="dxa"/>
            <w:shd w:val="clear" w:color="000000" w:fill="auto"/>
          </w:tcPr>
          <w:p w:rsidR="00FA34B5" w:rsidRDefault="00FA34B5" w:rsidP="005A5EAD">
            <w:pPr>
              <w:pStyle w:val="Actbullet"/>
              <w:numPr>
                <w:ilvl w:val="0"/>
                <w:numId w:val="20"/>
              </w:numPr>
            </w:pPr>
            <w:r>
              <w:t>am by Courts (Fair Work and Work Safety) Legislation Amendment Act 2019 A2019-32 pt 4</w:t>
            </w:r>
          </w:p>
          <w:p w:rsidR="00FA34B5" w:rsidRDefault="00FA34B5" w:rsidP="005A5EAD">
            <w:pPr>
              <w:pStyle w:val="Actdetails"/>
            </w:pPr>
            <w:r>
              <w:t>notified LR 9 October 2019</w:t>
            </w:r>
          </w:p>
          <w:p w:rsidR="00FA34B5" w:rsidRDefault="00FA34B5" w:rsidP="005A5EAD">
            <w:pPr>
              <w:pStyle w:val="Actdetails"/>
            </w:pPr>
            <w:r>
              <w:t>s 1, s 2 commenced 9 October 2019 (LA s 75 (1))</w:t>
            </w:r>
          </w:p>
          <w:p w:rsidR="00FA34B5" w:rsidRDefault="00FA34B5" w:rsidP="00FA34B5">
            <w:pPr>
              <w:pStyle w:val="Actdetails"/>
            </w:pPr>
            <w:r>
              <w:t>pt 4 commenced 10 October 2019 (s 2 (1))</w:t>
            </w:r>
          </w:p>
        </w:tc>
        <w:tc>
          <w:tcPr>
            <w:tcW w:w="615" w:type="dxa"/>
            <w:shd w:val="clear" w:color="000000" w:fill="auto"/>
          </w:tcPr>
          <w:p w:rsidR="00FA34B5" w:rsidRDefault="00FA34B5" w:rsidP="005A5EAD">
            <w:pPr>
              <w:pStyle w:val="DetailsNo"/>
            </w:pPr>
            <w:r>
              <w:t>32</w:t>
            </w:r>
          </w:p>
        </w:tc>
      </w:tr>
      <w:tr w:rsidR="00140874" w:rsidRPr="00935D4E" w:rsidTr="008C280E">
        <w:trPr>
          <w:cantSplit/>
        </w:trPr>
        <w:tc>
          <w:tcPr>
            <w:tcW w:w="6705" w:type="dxa"/>
            <w:shd w:val="clear" w:color="000000" w:fill="auto"/>
          </w:tcPr>
          <w:p w:rsidR="00140874" w:rsidRDefault="00140874" w:rsidP="000F5784">
            <w:pPr>
              <w:pStyle w:val="Actbullet"/>
              <w:numPr>
                <w:ilvl w:val="0"/>
                <w:numId w:val="87"/>
              </w:numPr>
            </w:pPr>
            <w:r>
              <w:t xml:space="preserve">am by Crimes (Disrupting Criminal Gangs) Legislation Amendment Act 2019 </w:t>
            </w:r>
            <w:r w:rsidR="006D61BA">
              <w:t>A</w:t>
            </w:r>
            <w:r>
              <w:t>2019-43 pt 4</w:t>
            </w:r>
          </w:p>
          <w:p w:rsidR="00B86398" w:rsidRDefault="00B86398" w:rsidP="000F5784">
            <w:pPr>
              <w:pStyle w:val="Actdetails"/>
            </w:pPr>
            <w:r>
              <w:t>notified LR 6 December 2019</w:t>
            </w:r>
          </w:p>
          <w:p w:rsidR="00140874" w:rsidRDefault="00140874" w:rsidP="00140874">
            <w:pPr>
              <w:pStyle w:val="Actdetails"/>
            </w:pPr>
            <w:r>
              <w:t>s 1, s 2 commenced 6 December 2019 (LA s 75 (1))</w:t>
            </w:r>
          </w:p>
          <w:p w:rsidR="00AD0F31" w:rsidRPr="00AC1213" w:rsidRDefault="00AD0F31" w:rsidP="00140874">
            <w:pPr>
              <w:pStyle w:val="Actdetails"/>
            </w:pPr>
            <w:r>
              <w:t>pt 4</w:t>
            </w:r>
            <w:r w:rsidRPr="00AC1213">
              <w:t xml:space="preserve"> commence</w:t>
            </w:r>
            <w:r>
              <w:t>d 7 December 2019</w:t>
            </w:r>
            <w:r w:rsidRPr="00AC1213">
              <w:t xml:space="preserve"> (s 2 (</w:t>
            </w:r>
            <w:r>
              <w:t>1</w:t>
            </w:r>
            <w:r w:rsidRPr="00AC1213">
              <w:t>))</w:t>
            </w:r>
          </w:p>
        </w:tc>
        <w:tc>
          <w:tcPr>
            <w:tcW w:w="615" w:type="dxa"/>
            <w:shd w:val="clear" w:color="000000" w:fill="auto"/>
          </w:tcPr>
          <w:p w:rsidR="00140874" w:rsidRDefault="00140874" w:rsidP="000F5784">
            <w:pPr>
              <w:pStyle w:val="DetailsNo"/>
            </w:pPr>
            <w:r>
              <w:t>43</w:t>
            </w:r>
          </w:p>
        </w:tc>
      </w:tr>
      <w:tr w:rsidR="00C34D60" w:rsidRPr="00935D4E" w:rsidTr="008C280E">
        <w:trPr>
          <w:cantSplit/>
        </w:trPr>
        <w:tc>
          <w:tcPr>
            <w:tcW w:w="6705" w:type="dxa"/>
            <w:shd w:val="clear" w:color="000000" w:fill="auto"/>
          </w:tcPr>
          <w:p w:rsidR="00C34D60" w:rsidRDefault="00C34D60" w:rsidP="00B45B75">
            <w:pPr>
              <w:pStyle w:val="Actbullet"/>
              <w:numPr>
                <w:ilvl w:val="0"/>
                <w:numId w:val="35"/>
              </w:numPr>
            </w:pPr>
            <w:r>
              <w:t>proposed am by Crimes (Consent) Amendment Bill 2018 (PMB)</w:t>
            </w:r>
          </w:p>
          <w:p w:rsidR="00C34D60" w:rsidRDefault="00C34D60" w:rsidP="00C34D60">
            <w:pPr>
              <w:pStyle w:val="Actdetails"/>
            </w:pPr>
            <w:r>
              <w:t>presented 11 April 2018</w:t>
            </w:r>
          </w:p>
        </w:tc>
        <w:tc>
          <w:tcPr>
            <w:tcW w:w="615" w:type="dxa"/>
            <w:shd w:val="clear" w:color="000000" w:fill="auto"/>
          </w:tcPr>
          <w:p w:rsidR="00C34D60" w:rsidRDefault="00C34D60" w:rsidP="001522F8">
            <w:pPr>
              <w:pStyle w:val="DetailsNo"/>
            </w:pPr>
          </w:p>
        </w:tc>
      </w:tr>
      <w:tr w:rsidR="00441638" w:rsidRPr="00935D4E" w:rsidTr="008C280E">
        <w:trPr>
          <w:cantSplit/>
        </w:trPr>
        <w:tc>
          <w:tcPr>
            <w:tcW w:w="6705" w:type="dxa"/>
            <w:shd w:val="clear" w:color="000000" w:fill="auto"/>
          </w:tcPr>
          <w:p w:rsidR="00441638" w:rsidRDefault="00441638" w:rsidP="00441638">
            <w:pPr>
              <w:pStyle w:val="Actbullet"/>
              <w:numPr>
                <w:ilvl w:val="0"/>
                <w:numId w:val="35"/>
              </w:numPr>
            </w:pPr>
            <w:r>
              <w:t>proposed am by Crimes (Anti-Consorting) Amendment Bill 2019 (PMB)</w:t>
            </w:r>
          </w:p>
          <w:p w:rsidR="002038C7" w:rsidRDefault="002038C7" w:rsidP="002038C7">
            <w:pPr>
              <w:pStyle w:val="Actdetails"/>
            </w:pPr>
            <w:r>
              <w:t>negatived 20 March 2019</w:t>
            </w:r>
          </w:p>
        </w:tc>
        <w:tc>
          <w:tcPr>
            <w:tcW w:w="615" w:type="dxa"/>
            <w:shd w:val="clear" w:color="000000" w:fill="auto"/>
          </w:tcPr>
          <w:p w:rsidR="00441638" w:rsidRDefault="00441638" w:rsidP="004870BA">
            <w:pPr>
              <w:pStyle w:val="DetailsNo"/>
            </w:pPr>
          </w:p>
        </w:tc>
      </w:tr>
      <w:tr w:rsidR="00B828DA" w:rsidRPr="00935D4E" w:rsidTr="008C280E">
        <w:trPr>
          <w:cantSplit/>
        </w:trPr>
        <w:tc>
          <w:tcPr>
            <w:tcW w:w="6705" w:type="dxa"/>
            <w:shd w:val="clear" w:color="000000" w:fill="auto"/>
          </w:tcPr>
          <w:p w:rsidR="00B828DA" w:rsidRDefault="00B828DA" w:rsidP="00C6257A">
            <w:pPr>
              <w:pStyle w:val="Actbullet"/>
              <w:numPr>
                <w:ilvl w:val="0"/>
                <w:numId w:val="87"/>
              </w:numPr>
            </w:pPr>
            <w:r>
              <w:lastRenderedPageBreak/>
              <w:t>proposed am by Crimes (Offences Against Frontline Community Service Providers) Amendment Bill 2019 (PMB)</w:t>
            </w:r>
          </w:p>
          <w:p w:rsidR="00B828DA" w:rsidRDefault="00B828DA" w:rsidP="00203B57">
            <w:pPr>
              <w:pStyle w:val="Actdetails"/>
            </w:pPr>
            <w:r>
              <w:t>presented 23 October 2019</w:t>
            </w:r>
          </w:p>
        </w:tc>
        <w:tc>
          <w:tcPr>
            <w:tcW w:w="615" w:type="dxa"/>
            <w:shd w:val="clear" w:color="000000" w:fill="auto"/>
          </w:tcPr>
          <w:p w:rsidR="00B828DA" w:rsidRDefault="00B828DA" w:rsidP="00203B57">
            <w:pPr>
              <w:pStyle w:val="DetailsNo"/>
            </w:pPr>
          </w:p>
        </w:tc>
      </w:tr>
      <w:tr w:rsidR="00203B57" w:rsidRPr="00935D4E" w:rsidTr="008C280E">
        <w:trPr>
          <w:cantSplit/>
        </w:trPr>
        <w:tc>
          <w:tcPr>
            <w:tcW w:w="6705" w:type="dxa"/>
            <w:shd w:val="clear" w:color="000000" w:fill="auto"/>
          </w:tcPr>
          <w:p w:rsidR="00203B57" w:rsidRDefault="00203B57" w:rsidP="00C6257A">
            <w:pPr>
              <w:pStyle w:val="Actbullet"/>
              <w:numPr>
                <w:ilvl w:val="0"/>
                <w:numId w:val="87"/>
              </w:numPr>
            </w:pPr>
            <w:r>
              <w:t>proposed am by Crimes (Protection of Police, Firefighters and Paramedics) Amendment Bill 2019</w:t>
            </w:r>
          </w:p>
          <w:p w:rsidR="00203B57" w:rsidRDefault="00203B57" w:rsidP="00203B57">
            <w:pPr>
              <w:pStyle w:val="Actdetails"/>
            </w:pPr>
            <w:r>
              <w:t>presented 22 October 2019</w:t>
            </w:r>
          </w:p>
        </w:tc>
        <w:tc>
          <w:tcPr>
            <w:tcW w:w="615" w:type="dxa"/>
            <w:shd w:val="clear" w:color="000000" w:fill="auto"/>
          </w:tcPr>
          <w:p w:rsidR="00203B57" w:rsidRDefault="00203B57" w:rsidP="00203B57">
            <w:pPr>
              <w:pStyle w:val="DetailsNo"/>
            </w:pPr>
          </w:p>
        </w:tc>
      </w:tr>
      <w:tr w:rsidR="00F84BFF" w:rsidRPr="00935D4E" w:rsidTr="008C280E">
        <w:trPr>
          <w:cantSplit/>
        </w:trPr>
        <w:tc>
          <w:tcPr>
            <w:tcW w:w="6705" w:type="dxa"/>
            <w:shd w:val="clear" w:color="000000" w:fill="auto"/>
          </w:tcPr>
          <w:p w:rsidR="00F84BFF" w:rsidRPr="00C900A1" w:rsidRDefault="00F84BFF" w:rsidP="003A3E6B">
            <w:pPr>
              <w:pStyle w:val="NewAct"/>
            </w:pPr>
            <w:r>
              <w:t>Crimes (Assumed Identities) Act 2009 A2009-33</w:t>
            </w:r>
          </w:p>
        </w:tc>
        <w:tc>
          <w:tcPr>
            <w:tcW w:w="615" w:type="dxa"/>
            <w:shd w:val="clear" w:color="000000" w:fill="auto"/>
          </w:tcPr>
          <w:p w:rsidR="00F84BFF" w:rsidRDefault="00F84BFF" w:rsidP="003A3E6B">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1.5</w:t>
            </w:r>
          </w:p>
          <w:p w:rsidR="009A4735" w:rsidRDefault="009A4735" w:rsidP="004870BA">
            <w:pPr>
              <w:pStyle w:val="Actdetails"/>
            </w:pPr>
            <w:r>
              <w:t>notified LR 11 December 2018</w:t>
            </w:r>
          </w:p>
          <w:p w:rsidR="00F91888" w:rsidRDefault="009A4735" w:rsidP="004870BA">
            <w:pPr>
              <w:pStyle w:val="Actdetails"/>
            </w:pPr>
            <w:r>
              <w:t>s 1, s 2 commenced 11 December 2018 (LA s 75 (1))</w:t>
            </w:r>
          </w:p>
          <w:p w:rsidR="00205065" w:rsidRDefault="00205065" w:rsidP="004870BA">
            <w:pPr>
              <w:pStyle w:val="Actdetails"/>
            </w:pPr>
            <w:r w:rsidRPr="00032438">
              <w:rPr>
                <w:spacing w:val="-2"/>
              </w:rPr>
              <w:t>sch 1 pt 1.</w:t>
            </w:r>
            <w:r>
              <w:rPr>
                <w:spacing w:val="-2"/>
              </w:rPr>
              <w:t>5</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Crimes (Child Sex Offenders) Act 2005 A2005-30</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F84BFF" w:rsidRPr="001A7D50" w:rsidRDefault="00F84BFF" w:rsidP="00AD0F31">
            <w:pPr>
              <w:pStyle w:val="NewActorRegnote"/>
              <w:keepNext w:val="0"/>
              <w:rPr>
                <w:u w:val="single"/>
              </w:rPr>
            </w:pPr>
            <w:r w:rsidRPr="00935D4E">
              <w:rPr>
                <w:i/>
                <w:iCs/>
              </w:rPr>
              <w:t>Note</w:t>
            </w:r>
            <w:r w:rsidRPr="00935D4E">
              <w:rPr>
                <w:i/>
                <w:iCs/>
              </w:rPr>
              <w:tab/>
            </w:r>
            <w:r w:rsidRPr="00EA3DC6">
              <w:rPr>
                <w:u w:val="single"/>
              </w:rPr>
              <w:t>s 9 (1) (a) (i) note, (</w:t>
            </w:r>
            <w:r>
              <w:rPr>
                <w:u w:val="single"/>
              </w:rPr>
              <w:t>6</w:t>
            </w:r>
            <w:r w:rsidRPr="00EA3DC6">
              <w:rPr>
                <w:u w:val="single"/>
              </w:rPr>
              <w:t>) exp 3 June 2021 (s 9 (</w:t>
            </w:r>
            <w:r>
              <w:rPr>
                <w:u w:val="single"/>
              </w:rPr>
              <w:t>6</w:t>
            </w:r>
            <w:r w:rsidRPr="00EA3DC6">
              <w:rPr>
                <w:u w:val="single"/>
              </w:rPr>
              <w:t>))</w:t>
            </w:r>
          </w:p>
        </w:tc>
        <w:tc>
          <w:tcPr>
            <w:tcW w:w="615" w:type="dxa"/>
            <w:shd w:val="clear" w:color="000000" w:fill="auto"/>
          </w:tcPr>
          <w:p w:rsidR="00F84BFF" w:rsidRPr="00300E1F" w:rsidRDefault="00F84BFF" w:rsidP="001522F8">
            <w:pPr>
              <w:pStyle w:val="DetailsNo"/>
              <w:keepNext/>
            </w:pPr>
          </w:p>
        </w:tc>
      </w:tr>
      <w:tr w:rsidR="00577B6C" w:rsidRPr="00935D4E" w:rsidTr="008C280E">
        <w:trPr>
          <w:cantSplit/>
        </w:trPr>
        <w:tc>
          <w:tcPr>
            <w:tcW w:w="6705" w:type="dxa"/>
            <w:shd w:val="clear" w:color="000000" w:fill="auto"/>
          </w:tcPr>
          <w:p w:rsidR="00577B6C" w:rsidRPr="00935D4E" w:rsidRDefault="00577B6C" w:rsidP="00577B6C">
            <w:pPr>
              <w:pStyle w:val="NewReg"/>
            </w:pPr>
            <w:r>
              <w:t>Crimes (Child Sex Offenders) Regulation 2005 SL2005-44</w:t>
            </w:r>
          </w:p>
        </w:tc>
        <w:tc>
          <w:tcPr>
            <w:tcW w:w="615" w:type="dxa"/>
            <w:shd w:val="clear" w:color="000000" w:fill="auto"/>
          </w:tcPr>
          <w:p w:rsidR="00577B6C" w:rsidRPr="00300E1F" w:rsidRDefault="00577B6C" w:rsidP="00577B6C">
            <w:pPr>
              <w:pStyle w:val="NewRegNo"/>
            </w:pP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3.8</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4864CF" w:rsidRPr="00C34253" w:rsidRDefault="004864CF" w:rsidP="00C730D1">
            <w:pPr>
              <w:pStyle w:val="Actdetails"/>
              <w:rPr>
                <w:spacing w:val="-2"/>
              </w:rPr>
            </w:pPr>
            <w:r w:rsidRPr="00C730D1">
              <w:t>sch 3 pt 3.</w:t>
            </w:r>
            <w:r>
              <w:t>8</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F84BFF" w:rsidRPr="00935D4E" w:rsidTr="008C280E">
        <w:trPr>
          <w:cantSplit/>
        </w:trPr>
        <w:tc>
          <w:tcPr>
            <w:tcW w:w="6705" w:type="dxa"/>
            <w:shd w:val="clear" w:color="000000" w:fill="auto"/>
          </w:tcPr>
          <w:p w:rsidR="00F84BFF" w:rsidRDefault="00F84BFF" w:rsidP="00272E41">
            <w:pPr>
              <w:pStyle w:val="NewAct"/>
            </w:pPr>
            <w:r>
              <w:t>Crimes (Controlled Operations) Act 2008 A2008-32</w:t>
            </w:r>
          </w:p>
        </w:tc>
        <w:tc>
          <w:tcPr>
            <w:tcW w:w="615" w:type="dxa"/>
            <w:shd w:val="clear" w:color="000000" w:fill="auto"/>
          </w:tcPr>
          <w:p w:rsidR="00F84BFF" w:rsidRPr="009C1332" w:rsidRDefault="00F84BFF" w:rsidP="00272E41">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1.6</w:t>
            </w:r>
          </w:p>
          <w:p w:rsidR="009A4735" w:rsidRDefault="009A4735" w:rsidP="004870BA">
            <w:pPr>
              <w:pStyle w:val="Actdetails"/>
            </w:pPr>
            <w:r>
              <w:t>notified LR 11 December 2018</w:t>
            </w:r>
          </w:p>
          <w:p w:rsidR="00F91888" w:rsidRDefault="009A4735" w:rsidP="00032438">
            <w:pPr>
              <w:pStyle w:val="Actdetails"/>
            </w:pPr>
            <w:r>
              <w:t>s 1, s 2 commenced 11 December 2018 (LA s 75 (1))</w:t>
            </w:r>
          </w:p>
          <w:p w:rsidR="00205065" w:rsidRDefault="00205065" w:rsidP="00032438">
            <w:pPr>
              <w:pStyle w:val="Actdetails"/>
            </w:pPr>
            <w:r w:rsidRPr="00032438">
              <w:rPr>
                <w:spacing w:val="-2"/>
              </w:rPr>
              <w:t>sch 1 pt 1.</w:t>
            </w:r>
            <w:r>
              <w:rPr>
                <w:spacing w:val="-2"/>
              </w:rPr>
              <w:t>6</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A83541" w:rsidRPr="00935D4E" w:rsidTr="008C280E">
        <w:trPr>
          <w:cantSplit/>
        </w:trPr>
        <w:tc>
          <w:tcPr>
            <w:tcW w:w="6705" w:type="dxa"/>
            <w:shd w:val="clear" w:color="000000" w:fill="auto"/>
          </w:tcPr>
          <w:p w:rsidR="00A83541" w:rsidRDefault="00A83541" w:rsidP="00EA2418">
            <w:pPr>
              <w:pStyle w:val="Actbullet"/>
              <w:numPr>
                <w:ilvl w:val="0"/>
                <w:numId w:val="36"/>
              </w:numPr>
            </w:pPr>
            <w:r>
              <w:t>proposed am by Anti-corruption and Integrity Commission Bill 2018 (PMB)</w:t>
            </w:r>
          </w:p>
          <w:p w:rsidR="0065416D" w:rsidRDefault="0065416D" w:rsidP="0065416D">
            <w:pPr>
              <w:pStyle w:val="Actdetails"/>
            </w:pPr>
            <w:r>
              <w:t>discharged 13 February 2019</w:t>
            </w:r>
          </w:p>
        </w:tc>
        <w:tc>
          <w:tcPr>
            <w:tcW w:w="615" w:type="dxa"/>
            <w:shd w:val="clear" w:color="000000" w:fill="auto"/>
          </w:tcPr>
          <w:p w:rsidR="00A83541" w:rsidRDefault="00A83541" w:rsidP="0062126B">
            <w:pPr>
              <w:pStyle w:val="DetailsNo"/>
            </w:pPr>
          </w:p>
        </w:tc>
      </w:tr>
      <w:tr w:rsidR="00F84BFF" w:rsidRPr="00935D4E" w:rsidTr="008C280E">
        <w:trPr>
          <w:cantSplit/>
        </w:trPr>
        <w:tc>
          <w:tcPr>
            <w:tcW w:w="6705" w:type="dxa"/>
            <w:shd w:val="clear" w:color="000000" w:fill="auto"/>
          </w:tcPr>
          <w:p w:rsidR="00F84BFF" w:rsidRPr="00FC1B89" w:rsidRDefault="00F84BFF" w:rsidP="00272E41">
            <w:pPr>
              <w:pStyle w:val="NewAct"/>
            </w:pPr>
            <w:r>
              <w:t>Crimes (Protection of Witness Identity) Act 2011 A2011-46</w:t>
            </w:r>
          </w:p>
        </w:tc>
        <w:tc>
          <w:tcPr>
            <w:tcW w:w="615" w:type="dxa"/>
            <w:shd w:val="clear" w:color="000000" w:fill="auto"/>
          </w:tcPr>
          <w:p w:rsidR="00F84BFF" w:rsidRDefault="00F84BFF" w:rsidP="00272E41">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1.7</w:t>
            </w:r>
          </w:p>
          <w:p w:rsidR="009A4735" w:rsidRDefault="009A4735" w:rsidP="004870BA">
            <w:pPr>
              <w:pStyle w:val="Actdetails"/>
            </w:pPr>
            <w:r>
              <w:t>notified LR 11 December 2018</w:t>
            </w:r>
          </w:p>
          <w:p w:rsidR="00F91888" w:rsidRDefault="009A4735" w:rsidP="00032438">
            <w:pPr>
              <w:pStyle w:val="Actdetails"/>
            </w:pPr>
            <w:r>
              <w:t>s 1, s 2 commenced 11 December 2018 (LA s 75 (1))</w:t>
            </w:r>
          </w:p>
          <w:p w:rsidR="00205065" w:rsidRDefault="00205065" w:rsidP="00032438">
            <w:pPr>
              <w:pStyle w:val="Actdetails"/>
            </w:pPr>
            <w:r w:rsidRPr="00032438">
              <w:rPr>
                <w:spacing w:val="-2"/>
              </w:rPr>
              <w:t>sch 1 pt 1.</w:t>
            </w:r>
            <w:r>
              <w:rPr>
                <w:spacing w:val="-2"/>
              </w:rPr>
              <w:t>7</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lastRenderedPageBreak/>
              <w:t>Crimes (Sentence Administration) Act 2005 A2005-59</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F84BFF" w:rsidRDefault="00F84BFF" w:rsidP="0083359F">
            <w:pPr>
              <w:pStyle w:val="NewActorRegnote"/>
              <w:rPr>
                <w:u w:val="single"/>
              </w:rPr>
            </w:pPr>
            <w:r>
              <w:rPr>
                <w:i/>
              </w:rPr>
              <w:t>Note</w:t>
            </w:r>
            <w:r>
              <w:tab/>
            </w:r>
            <w:r>
              <w:rPr>
                <w:u w:val="single"/>
              </w:rPr>
              <w:t>s 81 exp 2 March 2020 (s 81 (2))</w:t>
            </w:r>
          </w:p>
          <w:p w:rsidR="003F7BA3" w:rsidRDefault="003F7BA3" w:rsidP="007415DB">
            <w:pPr>
              <w:pStyle w:val="NewActorRegnote"/>
              <w:keepNext w:val="0"/>
            </w:pPr>
            <w:r w:rsidRPr="00F72C57">
              <w:tab/>
            </w:r>
            <w:r w:rsidRPr="007415DB">
              <w:t>ch 20 exp 2 March 2019 (s 904)</w:t>
            </w:r>
          </w:p>
          <w:p w:rsidR="00205065" w:rsidRDefault="00205065" w:rsidP="00205065">
            <w:pPr>
              <w:pStyle w:val="NewActorRegnote"/>
              <w:rPr>
                <w:iCs/>
                <w:u w:val="single"/>
              </w:rPr>
            </w:pPr>
            <w:r>
              <w:rPr>
                <w:iCs/>
              </w:rPr>
              <w:tab/>
            </w:r>
            <w:r w:rsidRPr="00F66FC4">
              <w:rPr>
                <w:iCs/>
                <w:u w:val="single"/>
              </w:rPr>
              <w:t xml:space="preserve">s 1006 </w:t>
            </w:r>
            <w:r>
              <w:rPr>
                <w:iCs/>
                <w:u w:val="single"/>
              </w:rPr>
              <w:t>exp 12 months after the commencement day (s 1006 (4))</w:t>
            </w:r>
          </w:p>
          <w:p w:rsidR="00205065" w:rsidRPr="007415DB" w:rsidRDefault="00205065" w:rsidP="00205065">
            <w:pPr>
              <w:pStyle w:val="NewActorRegnote"/>
              <w:keepNext w:val="0"/>
              <w:rPr>
                <w:u w:val="single"/>
              </w:rPr>
            </w:pPr>
            <w:r w:rsidRPr="00F66FC4">
              <w:rPr>
                <w:iCs/>
              </w:rPr>
              <w:tab/>
            </w:r>
            <w:r>
              <w:rPr>
                <w:iCs/>
                <w:u w:val="single"/>
              </w:rPr>
              <w:t>ch 22 exp 5 years after the commencement day (s 1007)</w:t>
            </w:r>
          </w:p>
        </w:tc>
        <w:tc>
          <w:tcPr>
            <w:tcW w:w="615" w:type="dxa"/>
            <w:shd w:val="clear" w:color="000000" w:fill="auto"/>
          </w:tcPr>
          <w:p w:rsidR="00F84BFF" w:rsidRPr="00300E1F" w:rsidRDefault="00F84BFF" w:rsidP="00B54B82">
            <w:pPr>
              <w:pStyle w:val="DetailsNo"/>
            </w:pPr>
          </w:p>
        </w:tc>
      </w:tr>
      <w:tr w:rsidR="00DE1FA3" w:rsidRPr="00935D4E" w:rsidTr="008C280E">
        <w:trPr>
          <w:cantSplit/>
        </w:trPr>
        <w:tc>
          <w:tcPr>
            <w:tcW w:w="6705" w:type="dxa"/>
            <w:shd w:val="clear" w:color="000000" w:fill="auto"/>
          </w:tcPr>
          <w:p w:rsidR="00DE1FA3" w:rsidRDefault="00DE1FA3" w:rsidP="005A5EAD">
            <w:pPr>
              <w:pStyle w:val="Actbullet"/>
              <w:numPr>
                <w:ilvl w:val="0"/>
                <w:numId w:val="18"/>
              </w:numPr>
            </w:pPr>
            <w:r w:rsidRPr="001B6E6B">
              <w:t xml:space="preserve">am by Sentencing (Drug and Alcohol Treatment Orders) Legislation Amendment </w:t>
            </w:r>
            <w:r>
              <w:t>Act</w:t>
            </w:r>
            <w:r w:rsidRPr="001B6E6B">
              <w:t xml:space="preserve"> 2019</w:t>
            </w:r>
            <w:r>
              <w:t xml:space="preserve"> A2019-31 pt 5</w:t>
            </w:r>
          </w:p>
          <w:p w:rsidR="00DE1FA3" w:rsidRDefault="00DE1FA3" w:rsidP="005A5EAD">
            <w:pPr>
              <w:pStyle w:val="Actdetails"/>
            </w:pPr>
            <w:r>
              <w:t>notified LR 9 October 2019</w:t>
            </w:r>
          </w:p>
          <w:p w:rsidR="00DE1FA3" w:rsidRDefault="00DE1FA3" w:rsidP="000F5784">
            <w:pPr>
              <w:pStyle w:val="Actdetails"/>
            </w:pPr>
            <w:r>
              <w:t>s 1, s 2 commenced 9 October 2019 (LA s 75 (1))</w:t>
            </w:r>
          </w:p>
          <w:p w:rsidR="00205065" w:rsidRDefault="00205065" w:rsidP="000F5784">
            <w:pPr>
              <w:pStyle w:val="Actdetails"/>
            </w:pPr>
            <w:r w:rsidRPr="000F5784">
              <w:t xml:space="preserve">pt </w:t>
            </w:r>
            <w:r>
              <w:t>5</w:t>
            </w:r>
            <w:r w:rsidRPr="000F5784">
              <w:t xml:space="preserve"> commence</w:t>
            </w:r>
            <w:r>
              <w:t>d 3 December 2019</w:t>
            </w:r>
            <w:r w:rsidRPr="000F5784">
              <w:t xml:space="preserve"> (s 2 (1)</w:t>
            </w:r>
            <w:r>
              <w:t xml:space="preserve"> and CN2019-19</w:t>
            </w:r>
            <w:r w:rsidRPr="000F5784">
              <w:t>)</w:t>
            </w:r>
          </w:p>
        </w:tc>
        <w:tc>
          <w:tcPr>
            <w:tcW w:w="615" w:type="dxa"/>
            <w:shd w:val="clear" w:color="000000" w:fill="auto"/>
          </w:tcPr>
          <w:p w:rsidR="00DE1FA3" w:rsidRDefault="00DE1FA3" w:rsidP="005A5EAD">
            <w:pPr>
              <w:pStyle w:val="DetailsNo"/>
            </w:pPr>
            <w:r>
              <w:t>31</w:t>
            </w:r>
          </w:p>
        </w:tc>
      </w:tr>
      <w:tr w:rsidR="00433B4D" w:rsidRPr="00935D4E" w:rsidTr="008C280E">
        <w:trPr>
          <w:cantSplit/>
        </w:trPr>
        <w:tc>
          <w:tcPr>
            <w:tcW w:w="6705" w:type="dxa"/>
            <w:shd w:val="clear" w:color="000000" w:fill="auto"/>
          </w:tcPr>
          <w:p w:rsidR="00433B4D" w:rsidRDefault="00433B4D" w:rsidP="001F0276">
            <w:pPr>
              <w:pStyle w:val="Actbullet"/>
              <w:numPr>
                <w:ilvl w:val="0"/>
                <w:numId w:val="20"/>
              </w:numPr>
            </w:pPr>
            <w:r>
              <w:t xml:space="preserve">am by </w:t>
            </w:r>
            <w:r w:rsidRPr="00433B4D">
              <w:t xml:space="preserve">Sentencing (Parole Time Credit) Legislation Amendment </w:t>
            </w:r>
            <w:r w:rsidR="0067564B">
              <w:t>Act </w:t>
            </w:r>
            <w:r w:rsidRPr="00433B4D">
              <w:t>2019</w:t>
            </w:r>
            <w:r w:rsidR="0067564B">
              <w:t xml:space="preserve"> A2019-45 pt 2</w:t>
            </w:r>
          </w:p>
          <w:p w:rsidR="0067564B" w:rsidRDefault="0067564B" w:rsidP="0067564B">
            <w:pPr>
              <w:pStyle w:val="Actdetails"/>
            </w:pPr>
            <w:r>
              <w:t>notified LR 6 December 2019</w:t>
            </w:r>
          </w:p>
          <w:p w:rsidR="0067564B" w:rsidRDefault="0067564B" w:rsidP="0067564B">
            <w:pPr>
              <w:pStyle w:val="Actdetails"/>
            </w:pPr>
            <w:r>
              <w:t>s 1, s 2 commenced 6 December 2019 (LA s 75 (1))</w:t>
            </w:r>
          </w:p>
          <w:p w:rsidR="0067564B" w:rsidRDefault="0067564B" w:rsidP="0067564B">
            <w:pPr>
              <w:pStyle w:val="Actdetails"/>
            </w:pPr>
            <w:r>
              <w:rPr>
                <w:u w:val="single"/>
              </w:rPr>
              <w:t>pt 2 awaiting commencement (s 2)</w:t>
            </w:r>
          </w:p>
          <w:p w:rsidR="0067564B" w:rsidRDefault="0067564B" w:rsidP="0067564B">
            <w:pPr>
              <w:pStyle w:val="Actdetailsnote"/>
            </w:pPr>
            <w:r>
              <w:rPr>
                <w:i/>
                <w:iCs/>
              </w:rPr>
              <w:t>Note</w:t>
            </w:r>
            <w:r>
              <w:tab/>
              <w:t>default commencement under LA s 79:  6 June 2020</w:t>
            </w:r>
          </w:p>
        </w:tc>
        <w:tc>
          <w:tcPr>
            <w:tcW w:w="615" w:type="dxa"/>
            <w:shd w:val="clear" w:color="000000" w:fill="auto"/>
          </w:tcPr>
          <w:p w:rsidR="00433B4D" w:rsidRDefault="0067564B" w:rsidP="001F0276">
            <w:pPr>
              <w:pStyle w:val="DetailsNo"/>
            </w:pPr>
            <w:r>
              <w:t>45</w:t>
            </w:r>
          </w:p>
        </w:tc>
      </w:tr>
      <w:tr w:rsidR="00441638" w:rsidRPr="00935D4E" w:rsidTr="008C280E">
        <w:trPr>
          <w:cantSplit/>
        </w:trPr>
        <w:tc>
          <w:tcPr>
            <w:tcW w:w="6705" w:type="dxa"/>
            <w:shd w:val="clear" w:color="000000" w:fill="auto"/>
          </w:tcPr>
          <w:p w:rsidR="00441638" w:rsidRDefault="00441638" w:rsidP="00441638">
            <w:pPr>
              <w:pStyle w:val="NewAct"/>
            </w:pPr>
            <w:r>
              <w:t>Crimes (Sentencing) Act 2005 A2005-58</w:t>
            </w:r>
          </w:p>
        </w:tc>
        <w:tc>
          <w:tcPr>
            <w:tcW w:w="615" w:type="dxa"/>
            <w:shd w:val="clear" w:color="000000" w:fill="auto"/>
          </w:tcPr>
          <w:p w:rsidR="00441638" w:rsidRPr="00300E1F" w:rsidRDefault="00441638" w:rsidP="00441638">
            <w:pPr>
              <w:pStyle w:val="NewActNo"/>
            </w:pPr>
          </w:p>
        </w:tc>
      </w:tr>
      <w:tr w:rsidR="00222197" w:rsidRPr="00935D4E" w:rsidTr="008C280E">
        <w:trPr>
          <w:cantSplit/>
        </w:trPr>
        <w:tc>
          <w:tcPr>
            <w:tcW w:w="6705" w:type="dxa"/>
            <w:shd w:val="clear" w:color="000000" w:fill="auto"/>
          </w:tcPr>
          <w:p w:rsidR="00222197" w:rsidRDefault="00222197" w:rsidP="00222197">
            <w:pPr>
              <w:pStyle w:val="NewActorRegnote"/>
              <w:rPr>
                <w:u w:val="single"/>
              </w:rPr>
            </w:pPr>
            <w:r>
              <w:rPr>
                <w:i/>
                <w:iCs/>
              </w:rPr>
              <w:t>Note</w:t>
            </w:r>
            <w:r>
              <w:tab/>
            </w:r>
            <w:r w:rsidRPr="00222197">
              <w:rPr>
                <w:u w:val="single"/>
              </w:rPr>
              <w:t xml:space="preserve">s 61E </w:t>
            </w:r>
            <w:r>
              <w:rPr>
                <w:u w:val="single"/>
              </w:rPr>
              <w:t>exp 5 years after the day it commences (s 61E (3))</w:t>
            </w:r>
          </w:p>
          <w:p w:rsidR="006523C1" w:rsidRPr="00222197" w:rsidRDefault="006523C1" w:rsidP="00222197">
            <w:pPr>
              <w:pStyle w:val="NewActorRegnote"/>
              <w:rPr>
                <w:u w:val="single"/>
              </w:rPr>
            </w:pPr>
            <w:r>
              <w:tab/>
            </w:r>
            <w:r>
              <w:rPr>
                <w:u w:val="single"/>
              </w:rPr>
              <w:t>s 80ZQ exp</w:t>
            </w:r>
            <w:r w:rsidR="00F42291">
              <w:rPr>
                <w:u w:val="single"/>
              </w:rPr>
              <w:t xml:space="preserve"> 3 December 2024</w:t>
            </w:r>
            <w:r>
              <w:rPr>
                <w:u w:val="single"/>
              </w:rPr>
              <w:t xml:space="preserve"> (s 80ZQ (2))</w:t>
            </w:r>
          </w:p>
        </w:tc>
        <w:tc>
          <w:tcPr>
            <w:tcW w:w="615" w:type="dxa"/>
            <w:shd w:val="clear" w:color="000000" w:fill="auto"/>
          </w:tcPr>
          <w:p w:rsidR="00222197" w:rsidRPr="00300E1F" w:rsidRDefault="00222197" w:rsidP="00222197">
            <w:pPr>
              <w:pStyle w:val="DetailsNo"/>
            </w:pPr>
          </w:p>
        </w:tc>
      </w:tr>
      <w:tr w:rsidR="00D97850" w:rsidRPr="00935D4E" w:rsidTr="008C280E">
        <w:trPr>
          <w:cantSplit/>
        </w:trPr>
        <w:tc>
          <w:tcPr>
            <w:tcW w:w="6705" w:type="dxa"/>
            <w:shd w:val="clear" w:color="000000" w:fill="auto"/>
          </w:tcPr>
          <w:p w:rsidR="00D97850" w:rsidRDefault="00D97850" w:rsidP="00EA2475">
            <w:pPr>
              <w:pStyle w:val="Actbullet"/>
              <w:numPr>
                <w:ilvl w:val="0"/>
                <w:numId w:val="3"/>
              </w:numPr>
            </w:pPr>
            <w:r>
              <w:t>am by Royal Commission Criminal Justice Legislation Amendment Act 2019 A2019-6 pt 4</w:t>
            </w:r>
          </w:p>
          <w:p w:rsidR="00D97850" w:rsidRDefault="00D97850" w:rsidP="00EA2475">
            <w:pPr>
              <w:pStyle w:val="Actdetails"/>
            </w:pPr>
            <w:r>
              <w:t>notified LR 27 March 2019</w:t>
            </w:r>
          </w:p>
          <w:p w:rsidR="00D97850" w:rsidRDefault="00D97850" w:rsidP="00EA2475">
            <w:pPr>
              <w:pStyle w:val="Actdetails"/>
            </w:pPr>
            <w:r>
              <w:t>s 1, s 2 commenced 27 March 2019 (LA s 75 (1))</w:t>
            </w:r>
          </w:p>
          <w:p w:rsidR="00D97850" w:rsidRDefault="00D97850" w:rsidP="0087557F">
            <w:pPr>
              <w:pStyle w:val="Actdetails"/>
            </w:pPr>
            <w:r>
              <w:t>s 3 commenced 28 March 2019 (LA s 75AA)</w:t>
            </w:r>
          </w:p>
          <w:p w:rsidR="00B4437F" w:rsidRDefault="00B4437F" w:rsidP="0087557F">
            <w:pPr>
              <w:pStyle w:val="Actdetails"/>
            </w:pPr>
            <w:r w:rsidRPr="001F04A8">
              <w:t>pt 4 commence</w:t>
            </w:r>
            <w:r>
              <w:t>d</w:t>
            </w:r>
            <w:r w:rsidRPr="001F04A8">
              <w:t xml:space="preserve"> 1 September 2019 (s 2 (2) and CN2019-15)</w:t>
            </w:r>
          </w:p>
        </w:tc>
        <w:tc>
          <w:tcPr>
            <w:tcW w:w="615" w:type="dxa"/>
            <w:shd w:val="clear" w:color="000000" w:fill="auto"/>
          </w:tcPr>
          <w:p w:rsidR="00D97850" w:rsidRDefault="00D97850" w:rsidP="00EA2475">
            <w:pPr>
              <w:pStyle w:val="DetailsNo"/>
            </w:pPr>
            <w:r>
              <w:t>6</w:t>
            </w:r>
          </w:p>
        </w:tc>
      </w:tr>
      <w:tr w:rsidR="00DE1FA3" w:rsidRPr="00935D4E" w:rsidTr="008C280E">
        <w:trPr>
          <w:cantSplit/>
        </w:trPr>
        <w:tc>
          <w:tcPr>
            <w:tcW w:w="6705" w:type="dxa"/>
            <w:shd w:val="clear" w:color="000000" w:fill="auto"/>
          </w:tcPr>
          <w:p w:rsidR="00DE1FA3" w:rsidRDefault="00DE1FA3" w:rsidP="005A5EAD">
            <w:pPr>
              <w:pStyle w:val="Actbullet"/>
              <w:numPr>
                <w:ilvl w:val="0"/>
                <w:numId w:val="18"/>
              </w:numPr>
            </w:pPr>
            <w:r w:rsidRPr="001B6E6B">
              <w:t xml:space="preserve">am by Sentencing (Drug and Alcohol Treatment Orders) Legislation Amendment </w:t>
            </w:r>
            <w:r>
              <w:t>Act</w:t>
            </w:r>
            <w:r w:rsidRPr="001B6E6B">
              <w:t xml:space="preserve"> 2019</w:t>
            </w:r>
            <w:r>
              <w:t xml:space="preserve"> A2019-31 pt 6</w:t>
            </w:r>
          </w:p>
          <w:p w:rsidR="00DE1FA3" w:rsidRDefault="00DE1FA3" w:rsidP="005A5EAD">
            <w:pPr>
              <w:pStyle w:val="Actdetails"/>
            </w:pPr>
            <w:r>
              <w:t>notified LR 9 October 2019</w:t>
            </w:r>
          </w:p>
          <w:p w:rsidR="00DE1FA3" w:rsidRDefault="00DE1FA3" w:rsidP="000F5784">
            <w:pPr>
              <w:pStyle w:val="Actdetails"/>
            </w:pPr>
            <w:r>
              <w:t>s 1, s 2 commenced 9 October 2019 (LA s 75 (1))</w:t>
            </w:r>
          </w:p>
          <w:p w:rsidR="00205065" w:rsidRDefault="00205065" w:rsidP="000F5784">
            <w:pPr>
              <w:pStyle w:val="Actdetails"/>
            </w:pPr>
            <w:r w:rsidRPr="000F5784">
              <w:t xml:space="preserve">pt </w:t>
            </w:r>
            <w:r>
              <w:t>6</w:t>
            </w:r>
            <w:r w:rsidRPr="000F5784">
              <w:t xml:space="preserve"> commence</w:t>
            </w:r>
            <w:r>
              <w:t>d 3 December 2019</w:t>
            </w:r>
            <w:r w:rsidRPr="000F5784">
              <w:t xml:space="preserve"> (s 2 (1)</w:t>
            </w:r>
            <w:r>
              <w:t xml:space="preserve"> and CN2019-19</w:t>
            </w:r>
            <w:r w:rsidRPr="000F5784">
              <w:t>)</w:t>
            </w:r>
          </w:p>
        </w:tc>
        <w:tc>
          <w:tcPr>
            <w:tcW w:w="615" w:type="dxa"/>
            <w:shd w:val="clear" w:color="000000" w:fill="auto"/>
          </w:tcPr>
          <w:p w:rsidR="00DE1FA3" w:rsidRDefault="00DE1FA3" w:rsidP="005A5EAD">
            <w:pPr>
              <w:pStyle w:val="DetailsNo"/>
            </w:pPr>
            <w:r>
              <w:t>31</w:t>
            </w: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3.9</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4864CF" w:rsidRPr="00C34253" w:rsidRDefault="004864CF" w:rsidP="00C730D1">
            <w:pPr>
              <w:pStyle w:val="Actdetails"/>
              <w:rPr>
                <w:spacing w:val="-2"/>
              </w:rPr>
            </w:pPr>
            <w:r w:rsidRPr="00C730D1">
              <w:t>sch 3 pt 3.</w:t>
            </w:r>
            <w:r>
              <w:t>9</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140874" w:rsidRPr="00935D4E" w:rsidTr="008C280E">
        <w:trPr>
          <w:cantSplit/>
        </w:trPr>
        <w:tc>
          <w:tcPr>
            <w:tcW w:w="6705" w:type="dxa"/>
            <w:shd w:val="clear" w:color="000000" w:fill="auto"/>
          </w:tcPr>
          <w:p w:rsidR="00140874" w:rsidRDefault="00140874" w:rsidP="000F5784">
            <w:pPr>
              <w:pStyle w:val="Actbullet"/>
              <w:numPr>
                <w:ilvl w:val="0"/>
                <w:numId w:val="87"/>
              </w:numPr>
            </w:pPr>
            <w:r>
              <w:t xml:space="preserve">am by Crimes (Disrupting Criminal Gangs) Legislation Amendment Act 2019 </w:t>
            </w:r>
            <w:r w:rsidR="006D61BA">
              <w:t>A</w:t>
            </w:r>
            <w:r>
              <w:t>2019-43 pt 5</w:t>
            </w:r>
          </w:p>
          <w:p w:rsidR="00B86398" w:rsidRDefault="00B86398" w:rsidP="000F5784">
            <w:pPr>
              <w:pStyle w:val="Actdetails"/>
            </w:pPr>
            <w:r>
              <w:t>notified LR 6 December 2019</w:t>
            </w:r>
          </w:p>
          <w:p w:rsidR="00140874" w:rsidRDefault="00140874" w:rsidP="000F5784">
            <w:pPr>
              <w:pStyle w:val="Actdetails"/>
            </w:pPr>
            <w:r>
              <w:t>s 1, s 2 commenced 6 December 2019 (LA s 75 (1))</w:t>
            </w:r>
          </w:p>
          <w:p w:rsidR="00140874" w:rsidRDefault="00140874" w:rsidP="000F5784">
            <w:pPr>
              <w:pStyle w:val="Actdetails"/>
            </w:pPr>
            <w:r>
              <w:rPr>
                <w:u w:val="single"/>
              </w:rPr>
              <w:t>pt 5 awaiting commencement (s 2 (2))</w:t>
            </w:r>
          </w:p>
          <w:p w:rsidR="00140874" w:rsidRDefault="00140874" w:rsidP="000F5784">
            <w:pPr>
              <w:pStyle w:val="Actdetailsnote"/>
            </w:pPr>
            <w:r>
              <w:rPr>
                <w:i/>
                <w:iCs/>
              </w:rPr>
              <w:t>Note</w:t>
            </w:r>
            <w:r>
              <w:tab/>
              <w:t>default commencement under LA s 79:  6 June 2020</w:t>
            </w:r>
          </w:p>
        </w:tc>
        <w:tc>
          <w:tcPr>
            <w:tcW w:w="615" w:type="dxa"/>
            <w:shd w:val="clear" w:color="000000" w:fill="auto"/>
          </w:tcPr>
          <w:p w:rsidR="00140874" w:rsidRDefault="00140874" w:rsidP="000F5784">
            <w:pPr>
              <w:pStyle w:val="DetailsNo"/>
            </w:pPr>
            <w:r>
              <w:t>43</w:t>
            </w:r>
          </w:p>
        </w:tc>
      </w:tr>
      <w:tr w:rsidR="0067564B" w:rsidRPr="00935D4E" w:rsidTr="008C280E">
        <w:trPr>
          <w:cantSplit/>
        </w:trPr>
        <w:tc>
          <w:tcPr>
            <w:tcW w:w="6705" w:type="dxa"/>
            <w:shd w:val="clear" w:color="000000" w:fill="auto"/>
          </w:tcPr>
          <w:p w:rsidR="0067564B" w:rsidRDefault="0067564B" w:rsidP="000F5784">
            <w:pPr>
              <w:pStyle w:val="Actbullet"/>
              <w:numPr>
                <w:ilvl w:val="0"/>
                <w:numId w:val="20"/>
              </w:numPr>
            </w:pPr>
            <w:r>
              <w:lastRenderedPageBreak/>
              <w:t xml:space="preserve">am by </w:t>
            </w:r>
            <w:r w:rsidRPr="00433B4D">
              <w:t xml:space="preserve">Sentencing (Parole Time Credit) Legislation Amendment </w:t>
            </w:r>
            <w:r>
              <w:t>Act </w:t>
            </w:r>
            <w:r w:rsidRPr="00433B4D">
              <w:t>2019</w:t>
            </w:r>
            <w:r>
              <w:t xml:space="preserve"> A2019-45 pt 3</w:t>
            </w:r>
          </w:p>
          <w:p w:rsidR="0067564B" w:rsidRDefault="0067564B" w:rsidP="000F5784">
            <w:pPr>
              <w:pStyle w:val="Actdetails"/>
            </w:pPr>
            <w:r>
              <w:t>notified LR 6 December 2019</w:t>
            </w:r>
          </w:p>
          <w:p w:rsidR="0067564B" w:rsidRDefault="0067564B" w:rsidP="000F5784">
            <w:pPr>
              <w:pStyle w:val="Actdetails"/>
            </w:pPr>
            <w:r>
              <w:t>s 1, s 2 commenced 6 December 2019 (LA s 75 (1))</w:t>
            </w:r>
          </w:p>
          <w:p w:rsidR="0067564B" w:rsidRDefault="0067564B" w:rsidP="000F5784">
            <w:pPr>
              <w:pStyle w:val="Actdetails"/>
            </w:pPr>
            <w:r>
              <w:rPr>
                <w:u w:val="single"/>
              </w:rPr>
              <w:t>pt 3 awaiting commencement (s 2)</w:t>
            </w:r>
          </w:p>
          <w:p w:rsidR="0067564B" w:rsidRDefault="0067564B" w:rsidP="000F5784">
            <w:pPr>
              <w:pStyle w:val="Actdetailsnote"/>
            </w:pPr>
            <w:r>
              <w:rPr>
                <w:i/>
                <w:iCs/>
              </w:rPr>
              <w:t>Note</w:t>
            </w:r>
            <w:r>
              <w:tab/>
              <w:t>default commencement under LA s 79:  6 June 2020</w:t>
            </w:r>
          </w:p>
        </w:tc>
        <w:tc>
          <w:tcPr>
            <w:tcW w:w="615" w:type="dxa"/>
            <w:shd w:val="clear" w:color="000000" w:fill="auto"/>
          </w:tcPr>
          <w:p w:rsidR="0067564B" w:rsidRDefault="0067564B" w:rsidP="000F5784">
            <w:pPr>
              <w:pStyle w:val="DetailsNo"/>
            </w:pPr>
            <w:r>
              <w:t>45</w:t>
            </w:r>
          </w:p>
        </w:tc>
      </w:tr>
      <w:tr w:rsidR="00B828DA" w:rsidRPr="00935D4E" w:rsidTr="008C280E">
        <w:trPr>
          <w:cantSplit/>
        </w:trPr>
        <w:tc>
          <w:tcPr>
            <w:tcW w:w="6705" w:type="dxa"/>
            <w:shd w:val="clear" w:color="000000" w:fill="auto"/>
          </w:tcPr>
          <w:p w:rsidR="00B828DA" w:rsidRDefault="00B828DA" w:rsidP="00C6257A">
            <w:pPr>
              <w:pStyle w:val="Actbullet"/>
              <w:numPr>
                <w:ilvl w:val="0"/>
                <w:numId w:val="87"/>
              </w:numPr>
            </w:pPr>
            <w:r>
              <w:t>proposed am by Crimes (Offences Against Frontline Community Service Providers) Amendment Bill 2019 (PMB)</w:t>
            </w:r>
          </w:p>
          <w:p w:rsidR="00B828DA" w:rsidRDefault="00B828DA" w:rsidP="00203B57">
            <w:pPr>
              <w:pStyle w:val="Actdetails"/>
            </w:pPr>
            <w:r>
              <w:t>presented 23 October 2019</w:t>
            </w:r>
          </w:p>
        </w:tc>
        <w:tc>
          <w:tcPr>
            <w:tcW w:w="615" w:type="dxa"/>
            <w:shd w:val="clear" w:color="000000" w:fill="auto"/>
          </w:tcPr>
          <w:p w:rsidR="00B828DA" w:rsidRDefault="00B828DA" w:rsidP="00203B57">
            <w:pPr>
              <w:pStyle w:val="DetailsNo"/>
            </w:pPr>
          </w:p>
        </w:tc>
      </w:tr>
      <w:tr w:rsidR="00F84BFF" w:rsidRPr="00935D4E" w:rsidTr="008C280E">
        <w:trPr>
          <w:cantSplit/>
        </w:trPr>
        <w:tc>
          <w:tcPr>
            <w:tcW w:w="6705" w:type="dxa"/>
            <w:shd w:val="clear" w:color="000000" w:fill="auto"/>
          </w:tcPr>
          <w:p w:rsidR="00F84BFF" w:rsidRDefault="00F84BFF" w:rsidP="0083320B">
            <w:pPr>
              <w:pStyle w:val="NewAct"/>
            </w:pPr>
            <w:r>
              <w:t>Crimes (Surveillance Devices) Act 2010 A2010-23</w:t>
            </w:r>
          </w:p>
        </w:tc>
        <w:tc>
          <w:tcPr>
            <w:tcW w:w="615" w:type="dxa"/>
            <w:shd w:val="clear" w:color="000000" w:fill="auto"/>
          </w:tcPr>
          <w:p w:rsidR="00F84BFF" w:rsidRDefault="00F84BFF" w:rsidP="0083320B">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1.8</w:t>
            </w:r>
          </w:p>
          <w:p w:rsidR="009A4735" w:rsidRDefault="009A4735" w:rsidP="004870BA">
            <w:pPr>
              <w:pStyle w:val="Actdetails"/>
            </w:pPr>
            <w:r>
              <w:t>notified LR 11 December 2018</w:t>
            </w:r>
          </w:p>
          <w:p w:rsidR="002F417C" w:rsidRDefault="009A4735" w:rsidP="00032438">
            <w:pPr>
              <w:pStyle w:val="Actdetails"/>
            </w:pPr>
            <w:r>
              <w:t>s 1, s 2 commenced 11 December 2018 (LA s 75 (1))</w:t>
            </w:r>
          </w:p>
          <w:p w:rsidR="006523C1" w:rsidRDefault="006523C1" w:rsidP="00032438">
            <w:pPr>
              <w:pStyle w:val="Actdetails"/>
            </w:pPr>
            <w:r w:rsidRPr="00032438">
              <w:rPr>
                <w:spacing w:val="-2"/>
              </w:rPr>
              <w:t>sch 1 pt 1.</w:t>
            </w:r>
            <w:r>
              <w:rPr>
                <w:spacing w:val="-2"/>
              </w:rPr>
              <w:t>8</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A83541" w:rsidRPr="00935D4E" w:rsidTr="008C280E">
        <w:trPr>
          <w:cantSplit/>
        </w:trPr>
        <w:tc>
          <w:tcPr>
            <w:tcW w:w="6705" w:type="dxa"/>
            <w:shd w:val="clear" w:color="000000" w:fill="auto"/>
          </w:tcPr>
          <w:p w:rsidR="00A83541" w:rsidRDefault="00A83541" w:rsidP="00EA2418">
            <w:pPr>
              <w:pStyle w:val="Actbullet"/>
              <w:numPr>
                <w:ilvl w:val="0"/>
                <w:numId w:val="37"/>
              </w:numPr>
            </w:pPr>
            <w:r>
              <w:t>proposed am by Anti-corruption and Integrity Commission Bill 2018 (PMB)</w:t>
            </w:r>
          </w:p>
          <w:p w:rsidR="0065416D" w:rsidRPr="0065416D" w:rsidRDefault="0065416D" w:rsidP="0065416D">
            <w:pPr>
              <w:pStyle w:val="Actdetails"/>
            </w:pPr>
            <w:r>
              <w:t>discharged 13 February 2019</w:t>
            </w:r>
          </w:p>
        </w:tc>
        <w:tc>
          <w:tcPr>
            <w:tcW w:w="615" w:type="dxa"/>
            <w:shd w:val="clear" w:color="000000" w:fill="auto"/>
          </w:tcPr>
          <w:p w:rsidR="00A83541" w:rsidRDefault="00A83541" w:rsidP="001522F8">
            <w:pPr>
              <w:pStyle w:val="DetailsNo"/>
            </w:pP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Criminal Code 2002 A2002-51</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F84BFF" w:rsidRDefault="00F84BFF" w:rsidP="00BF2CA8">
            <w:pPr>
              <w:pStyle w:val="NewActorRegnote"/>
            </w:pPr>
            <w:r w:rsidRPr="00935D4E">
              <w:rPr>
                <w:i/>
                <w:iCs/>
              </w:rPr>
              <w:t>Note</w:t>
            </w:r>
            <w:r w:rsidRPr="00EA3DC6">
              <w:tab/>
            </w:r>
            <w:r w:rsidRPr="001B0A84">
              <w:rPr>
                <w:u w:val="single"/>
              </w:rPr>
              <w:t xml:space="preserve">s 5 (2), (3) exp </w:t>
            </w:r>
            <w:r>
              <w:rPr>
                <w:u w:val="single"/>
              </w:rPr>
              <w:t>on the application date</w:t>
            </w:r>
            <w:r w:rsidRPr="001B0A84">
              <w:rPr>
                <w:u w:val="single"/>
              </w:rPr>
              <w:t xml:space="preserve"> (s 5 (3) and see s 10)</w:t>
            </w:r>
          </w:p>
          <w:p w:rsidR="00F84BFF" w:rsidRPr="00EA3DC6" w:rsidRDefault="00F84BFF" w:rsidP="00BF2CA8">
            <w:pPr>
              <w:pStyle w:val="NewActorRegnote"/>
              <w:rPr>
                <w:u w:val="single"/>
              </w:rPr>
            </w:pPr>
            <w:r>
              <w:tab/>
            </w:r>
            <w:r w:rsidRPr="00EA3DC6">
              <w:rPr>
                <w:u w:val="single"/>
              </w:rPr>
              <w:t xml:space="preserve">s 8 exp </w:t>
            </w:r>
            <w:r>
              <w:rPr>
                <w:u w:val="single"/>
              </w:rPr>
              <w:t>on the application date</w:t>
            </w:r>
            <w:r w:rsidRPr="00EA3DC6">
              <w:rPr>
                <w:u w:val="single"/>
              </w:rPr>
              <w:t xml:space="preserve"> (s 8 (5) and see s 10)</w:t>
            </w:r>
          </w:p>
          <w:p w:rsidR="00F84BFF" w:rsidRPr="00812FB8" w:rsidRDefault="00F84BFF" w:rsidP="00000DEC">
            <w:pPr>
              <w:pStyle w:val="NewActorRegnote"/>
              <w:ind w:left="1321"/>
              <w:rPr>
                <w:u w:val="single"/>
              </w:rPr>
            </w:pPr>
            <w:r w:rsidRPr="00EA3DC6">
              <w:tab/>
            </w:r>
            <w:r w:rsidRPr="00EA3DC6">
              <w:rPr>
                <w:u w:val="single"/>
              </w:rPr>
              <w:t xml:space="preserve">s 10 exp </w:t>
            </w:r>
            <w:r>
              <w:rPr>
                <w:u w:val="single"/>
              </w:rPr>
              <w:t>on the application date</w:t>
            </w:r>
            <w:r w:rsidRPr="00EA3DC6">
              <w:rPr>
                <w:u w:val="single"/>
              </w:rPr>
              <w:t xml:space="preserve"> (s 10 (</w:t>
            </w:r>
            <w:r>
              <w:rPr>
                <w:u w:val="single"/>
              </w:rPr>
              <w:t>3</w:t>
            </w:r>
            <w:r w:rsidRPr="00EA3DC6">
              <w:rPr>
                <w:u w:val="single"/>
              </w:rPr>
              <w:t>) and</w:t>
            </w:r>
            <w:r>
              <w:rPr>
                <w:u w:val="single"/>
              </w:rPr>
              <w:t xml:space="preserve"> see s 10 (1)</w:t>
            </w:r>
            <w:r w:rsidRPr="00EA3DC6">
              <w:rPr>
                <w:u w:val="single"/>
              </w:rPr>
              <w:t>)</w:t>
            </w:r>
          </w:p>
        </w:tc>
        <w:tc>
          <w:tcPr>
            <w:tcW w:w="615" w:type="dxa"/>
            <w:shd w:val="clear" w:color="000000" w:fill="auto"/>
          </w:tcPr>
          <w:p w:rsidR="00F84BFF" w:rsidRPr="00300E1F" w:rsidRDefault="00F84BFF" w:rsidP="00BF2CA8">
            <w:pPr>
              <w:pStyle w:val="DetailsNo"/>
            </w:pPr>
          </w:p>
        </w:tc>
      </w:tr>
      <w:tr w:rsidR="009A4735" w:rsidRPr="00935D4E" w:rsidTr="008C280E">
        <w:trPr>
          <w:cantSplit/>
        </w:trPr>
        <w:tc>
          <w:tcPr>
            <w:tcW w:w="6705" w:type="dxa"/>
            <w:shd w:val="clear" w:color="000000" w:fill="auto"/>
          </w:tcPr>
          <w:p w:rsidR="009A4735" w:rsidRDefault="009A4735" w:rsidP="002F417C">
            <w:pPr>
              <w:pStyle w:val="Actbullet"/>
              <w:numPr>
                <w:ilvl w:val="0"/>
                <w:numId w:val="3"/>
              </w:numPr>
            </w:pPr>
            <w:r>
              <w:t>am by Integrity Commission Act 2018 A2018-52 sch 1 pt 1.9</w:t>
            </w:r>
          </w:p>
          <w:p w:rsidR="009A4735" w:rsidRDefault="009A4735" w:rsidP="004870BA">
            <w:pPr>
              <w:pStyle w:val="Actdetails"/>
            </w:pPr>
            <w:r>
              <w:t>notified LR 11 December 2018</w:t>
            </w:r>
          </w:p>
          <w:p w:rsidR="002F417C" w:rsidRDefault="009A4735" w:rsidP="00032438">
            <w:pPr>
              <w:pStyle w:val="Actdetails"/>
            </w:pPr>
            <w:r>
              <w:t>s 1, s 2 commenced 11 December 2018 (LA s 75 (1))</w:t>
            </w:r>
          </w:p>
          <w:p w:rsidR="006523C1" w:rsidRDefault="006523C1" w:rsidP="00032438">
            <w:pPr>
              <w:pStyle w:val="Actdetails"/>
            </w:pPr>
            <w:r w:rsidRPr="00032438">
              <w:rPr>
                <w:spacing w:val="-2"/>
              </w:rPr>
              <w:t>sch 1 pt 1.</w:t>
            </w:r>
            <w:r>
              <w:rPr>
                <w:spacing w:val="-2"/>
              </w:rPr>
              <w:t>9</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6</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81404B">
              <w:t>)</w:t>
            </w:r>
          </w:p>
          <w:p w:rsidR="009D5762" w:rsidRPr="00F640C1" w:rsidRDefault="009D5762" w:rsidP="00D95138">
            <w:pPr>
              <w:pStyle w:val="Actdetails"/>
            </w:pPr>
            <w:r w:rsidRPr="00737144">
              <w:t xml:space="preserve">pt </w:t>
            </w:r>
            <w:r>
              <w:t>6</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6213F4" w:rsidRPr="00935D4E" w:rsidTr="008C280E">
        <w:trPr>
          <w:cantSplit/>
        </w:trPr>
        <w:tc>
          <w:tcPr>
            <w:tcW w:w="6705" w:type="dxa"/>
            <w:shd w:val="clear" w:color="000000" w:fill="auto"/>
          </w:tcPr>
          <w:p w:rsidR="006213F4" w:rsidRDefault="006213F4" w:rsidP="00307F3D">
            <w:pPr>
              <w:pStyle w:val="Actbullet"/>
              <w:numPr>
                <w:ilvl w:val="0"/>
                <w:numId w:val="17"/>
              </w:numPr>
            </w:pPr>
            <w:r>
              <w:t xml:space="preserve">am by Drugs of Dependence (Personal Cannabis Use) Amendment </w:t>
            </w:r>
            <w:r w:rsidR="007E4089">
              <w:t>Act</w:t>
            </w:r>
            <w:r w:rsidR="00C337D2">
              <w:t xml:space="preserve"> </w:t>
            </w:r>
            <w:r>
              <w:t>201</w:t>
            </w:r>
            <w:r w:rsidR="007E4089">
              <w:t>9 A2019-34 sch 1 pt 1.1</w:t>
            </w:r>
          </w:p>
          <w:p w:rsidR="007E4089" w:rsidRDefault="007E4089" w:rsidP="007E4089">
            <w:pPr>
              <w:pStyle w:val="Actdetails"/>
            </w:pPr>
            <w:r>
              <w:t>notified LR 10 October 2019</w:t>
            </w:r>
          </w:p>
          <w:p w:rsidR="007E4089" w:rsidRDefault="007E4089" w:rsidP="007E4089">
            <w:pPr>
              <w:pStyle w:val="Actdetails"/>
            </w:pPr>
            <w:r>
              <w:t>s 1, s 2 commenced 10 October 2019 (LA s 75 (1))</w:t>
            </w:r>
          </w:p>
          <w:p w:rsidR="007E4089" w:rsidRDefault="00C337D2" w:rsidP="007E4089">
            <w:pPr>
              <w:pStyle w:val="Actdetails"/>
            </w:pPr>
            <w:r>
              <w:rPr>
                <w:u w:val="single"/>
              </w:rPr>
              <w:t>sch 1 pt 1.1</w:t>
            </w:r>
            <w:r w:rsidR="007E4089" w:rsidRPr="00BC38D4">
              <w:rPr>
                <w:u w:val="single"/>
              </w:rPr>
              <w:t xml:space="preserve"> awaiting commencement (s 2</w:t>
            </w:r>
            <w:r w:rsidR="007E4089">
              <w:rPr>
                <w:u w:val="single"/>
              </w:rPr>
              <w:t xml:space="preserve"> (1)</w:t>
            </w:r>
            <w:r w:rsidR="007E4089" w:rsidRPr="00BC38D4">
              <w:rPr>
                <w:u w:val="single"/>
              </w:rPr>
              <w:t>)</w:t>
            </w:r>
          </w:p>
          <w:p w:rsidR="0071571F" w:rsidRPr="004F5C33" w:rsidRDefault="007E4089" w:rsidP="007E4089">
            <w:pPr>
              <w:pStyle w:val="Actdetailsnote"/>
            </w:pPr>
            <w:r>
              <w:rPr>
                <w:i/>
                <w:iCs/>
              </w:rPr>
              <w:t>Note</w:t>
            </w:r>
            <w:r>
              <w:tab/>
              <w:t>under s 2 (2) the Minister must not fix a day before notification of guidance material made under s 171BA</w:t>
            </w:r>
            <w:r w:rsidR="00B76518">
              <w:t xml:space="preserve"> (LA s 79 does not apply to this Act)</w:t>
            </w:r>
          </w:p>
        </w:tc>
        <w:tc>
          <w:tcPr>
            <w:tcW w:w="615" w:type="dxa"/>
            <w:shd w:val="clear" w:color="000000" w:fill="auto"/>
          </w:tcPr>
          <w:p w:rsidR="006213F4" w:rsidRDefault="007E4089" w:rsidP="004F5C33">
            <w:pPr>
              <w:pStyle w:val="DetailsNo"/>
            </w:pPr>
            <w:r>
              <w:t>34</w:t>
            </w:r>
          </w:p>
        </w:tc>
      </w:tr>
      <w:tr w:rsidR="005A30A3" w:rsidRPr="00935D4E" w:rsidTr="008C280E">
        <w:trPr>
          <w:cantSplit/>
        </w:trPr>
        <w:tc>
          <w:tcPr>
            <w:tcW w:w="6705" w:type="dxa"/>
            <w:shd w:val="clear" w:color="000000" w:fill="auto"/>
          </w:tcPr>
          <w:p w:rsidR="005A30A3" w:rsidRDefault="005A30A3" w:rsidP="002A242B">
            <w:pPr>
              <w:pStyle w:val="Actbullet"/>
              <w:numPr>
                <w:ilvl w:val="0"/>
                <w:numId w:val="20"/>
              </w:numPr>
            </w:pPr>
            <w:r>
              <w:lastRenderedPageBreak/>
              <w:t xml:space="preserve">am by Evidence (Miscellaneous Provisions) Amendment </w:t>
            </w:r>
            <w:r w:rsidR="00BC7D73">
              <w:t xml:space="preserve">Act </w:t>
            </w:r>
            <w:r>
              <w:t>2019</w:t>
            </w:r>
            <w:r w:rsidR="00BC7D73">
              <w:t xml:space="preserve"> A2019-41 sch 1 pt 1.1</w:t>
            </w:r>
          </w:p>
          <w:p w:rsidR="00BC7D73" w:rsidRDefault="00BC7D73" w:rsidP="00BC7D73">
            <w:pPr>
              <w:pStyle w:val="Actdetails"/>
            </w:pPr>
            <w:r>
              <w:t>notified LR 31 October 2019</w:t>
            </w:r>
          </w:p>
          <w:p w:rsidR="00BC7D73" w:rsidRDefault="00BC7D73" w:rsidP="00BC7D73">
            <w:pPr>
              <w:pStyle w:val="Actdetails"/>
            </w:pPr>
            <w:r>
              <w:t>s 1, s 2 commenced 31 October 2019 (LA s 75 (1))</w:t>
            </w:r>
          </w:p>
          <w:p w:rsidR="00BC7D73" w:rsidRDefault="00BC7D73" w:rsidP="00BC7D73">
            <w:pPr>
              <w:pStyle w:val="Actdetails"/>
            </w:pPr>
            <w:r>
              <w:rPr>
                <w:u w:val="single"/>
              </w:rPr>
              <w:t>sch 1 pt 1.1 awaiting commencement (s 2)</w:t>
            </w:r>
          </w:p>
          <w:p w:rsidR="00BC7D73" w:rsidRDefault="00BC7D73" w:rsidP="00BC7D73">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5A30A3" w:rsidRDefault="00BC7D73" w:rsidP="002A242B">
            <w:pPr>
              <w:pStyle w:val="DetailsNo"/>
            </w:pPr>
            <w:r>
              <w:t>41</w:t>
            </w:r>
          </w:p>
        </w:tc>
      </w:tr>
      <w:tr w:rsidR="00C84D38" w:rsidRPr="00935D4E" w:rsidTr="008C280E">
        <w:trPr>
          <w:cantSplit/>
        </w:trPr>
        <w:tc>
          <w:tcPr>
            <w:tcW w:w="6705" w:type="dxa"/>
            <w:shd w:val="clear" w:color="000000" w:fill="auto"/>
          </w:tcPr>
          <w:p w:rsidR="00C84D38" w:rsidRDefault="00C84D38" w:rsidP="00C84D38">
            <w:pPr>
              <w:pStyle w:val="NewReg"/>
            </w:pPr>
            <w:r>
              <w:t>Criminal Code Regulation 2005 SL2005-2</w:t>
            </w:r>
          </w:p>
        </w:tc>
        <w:tc>
          <w:tcPr>
            <w:tcW w:w="615" w:type="dxa"/>
            <w:shd w:val="clear" w:color="000000" w:fill="auto"/>
          </w:tcPr>
          <w:p w:rsidR="00C84D38" w:rsidRDefault="00C84D38" w:rsidP="00C84D38">
            <w:pPr>
              <w:pStyle w:val="NewReg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7</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81404B">
              <w:t>)</w:t>
            </w:r>
          </w:p>
          <w:p w:rsidR="009D5762" w:rsidRPr="00F640C1" w:rsidRDefault="009D5762" w:rsidP="00D95138">
            <w:pPr>
              <w:pStyle w:val="Actdetails"/>
            </w:pPr>
            <w:r w:rsidRPr="00737144">
              <w:t xml:space="preserve">pt </w:t>
            </w:r>
            <w:r>
              <w:t>7</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24380C" w:rsidRPr="00935D4E" w:rsidTr="008C280E">
        <w:trPr>
          <w:cantSplit/>
        </w:trPr>
        <w:tc>
          <w:tcPr>
            <w:tcW w:w="6705" w:type="dxa"/>
            <w:shd w:val="clear" w:color="000000" w:fill="auto"/>
          </w:tcPr>
          <w:p w:rsidR="0024380C" w:rsidRPr="00737144" w:rsidRDefault="0024380C" w:rsidP="0024380C">
            <w:pPr>
              <w:pStyle w:val="NewAct"/>
            </w:pPr>
            <w:r>
              <w:t>Dangerous Substances Act 2004 A2004-7</w:t>
            </w:r>
          </w:p>
        </w:tc>
        <w:tc>
          <w:tcPr>
            <w:tcW w:w="615" w:type="dxa"/>
            <w:shd w:val="clear" w:color="000000" w:fill="auto"/>
          </w:tcPr>
          <w:p w:rsidR="0024380C" w:rsidRDefault="0024380C" w:rsidP="0024380C">
            <w:pPr>
              <w:pStyle w:val="NewActNo"/>
            </w:pP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1.2</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1.2</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691F13" w:rsidRPr="00935D4E" w:rsidTr="008C280E">
        <w:trPr>
          <w:cantSplit/>
        </w:trPr>
        <w:tc>
          <w:tcPr>
            <w:tcW w:w="6705" w:type="dxa"/>
            <w:shd w:val="clear" w:color="000000" w:fill="auto"/>
          </w:tcPr>
          <w:p w:rsidR="00691F13" w:rsidRPr="004B78F8" w:rsidRDefault="00C14F98" w:rsidP="0024380C">
            <w:pPr>
              <w:pStyle w:val="NewReg"/>
            </w:pPr>
            <w:r w:rsidRPr="00C14F98">
              <w:t>Dangerous Substances (Explosives) Regulation 2004</w:t>
            </w:r>
            <w:r>
              <w:t xml:space="preserve"> SL2004-10</w:t>
            </w:r>
          </w:p>
        </w:tc>
        <w:tc>
          <w:tcPr>
            <w:tcW w:w="615" w:type="dxa"/>
            <w:shd w:val="clear" w:color="000000" w:fill="auto"/>
          </w:tcPr>
          <w:p w:rsidR="00691F13" w:rsidRDefault="00691F13" w:rsidP="0024380C">
            <w:pPr>
              <w:pStyle w:val="NewRegNo"/>
            </w:pP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1.3</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1.3</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24380C" w:rsidRPr="00935D4E" w:rsidTr="008C280E">
        <w:trPr>
          <w:cantSplit/>
        </w:trPr>
        <w:tc>
          <w:tcPr>
            <w:tcW w:w="6705" w:type="dxa"/>
            <w:shd w:val="clear" w:color="000000" w:fill="auto"/>
          </w:tcPr>
          <w:p w:rsidR="0024380C" w:rsidRPr="004B78F8" w:rsidRDefault="00C14F98" w:rsidP="0024380C">
            <w:pPr>
              <w:pStyle w:val="NewReg"/>
            </w:pPr>
            <w:r w:rsidRPr="00C14F98">
              <w:t>Dangerous Substances (General) Regulation 2004</w:t>
            </w:r>
            <w:r>
              <w:t xml:space="preserve"> SL2004-56</w:t>
            </w:r>
          </w:p>
        </w:tc>
        <w:tc>
          <w:tcPr>
            <w:tcW w:w="615" w:type="dxa"/>
            <w:shd w:val="clear" w:color="000000" w:fill="auto"/>
          </w:tcPr>
          <w:p w:rsidR="0024380C" w:rsidRDefault="0024380C" w:rsidP="0024380C">
            <w:pPr>
              <w:pStyle w:val="NewRegNo"/>
            </w:pP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1.4</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1.4</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24380C" w:rsidRPr="00935D4E" w:rsidTr="008C280E">
        <w:trPr>
          <w:cantSplit/>
        </w:trPr>
        <w:tc>
          <w:tcPr>
            <w:tcW w:w="6705" w:type="dxa"/>
            <w:shd w:val="clear" w:color="000000" w:fill="auto"/>
          </w:tcPr>
          <w:p w:rsidR="0024380C" w:rsidRDefault="0024380C" w:rsidP="00691F13">
            <w:pPr>
              <w:pStyle w:val="NewAct"/>
            </w:pPr>
            <w:r>
              <w:t>Director of Public Prosecutions Act 1990 A1990-22</w:t>
            </w:r>
          </w:p>
        </w:tc>
        <w:tc>
          <w:tcPr>
            <w:tcW w:w="615" w:type="dxa"/>
            <w:shd w:val="clear" w:color="000000" w:fill="auto"/>
          </w:tcPr>
          <w:p w:rsidR="0024380C" w:rsidRDefault="0024380C" w:rsidP="00691F13">
            <w:pPr>
              <w:pStyle w:val="NewActNo"/>
            </w:pPr>
          </w:p>
        </w:tc>
      </w:tr>
      <w:tr w:rsidR="00486204" w:rsidRPr="00935D4E" w:rsidTr="008C280E">
        <w:trPr>
          <w:cantSplit/>
        </w:trPr>
        <w:tc>
          <w:tcPr>
            <w:tcW w:w="6705" w:type="dxa"/>
            <w:shd w:val="clear" w:color="000000" w:fill="auto"/>
          </w:tcPr>
          <w:p w:rsidR="00486204" w:rsidRDefault="00486204" w:rsidP="00B45B75">
            <w:pPr>
              <w:pStyle w:val="Actbullet"/>
              <w:numPr>
                <w:ilvl w:val="0"/>
                <w:numId w:val="4"/>
              </w:numPr>
            </w:pPr>
            <w:r>
              <w:t>am by Courts and Other Justice Legislation Amendment Act 2018 (No 2) A201</w:t>
            </w:r>
            <w:r w:rsidR="00605925">
              <w:t>8</w:t>
            </w:r>
            <w:r>
              <w:t xml:space="preserve">-39 pt </w:t>
            </w:r>
            <w:r w:rsidR="00605925">
              <w:t>4</w:t>
            </w:r>
          </w:p>
          <w:p w:rsidR="00486204" w:rsidRDefault="00486204" w:rsidP="00605925">
            <w:pPr>
              <w:pStyle w:val="Actdetails"/>
            </w:pPr>
            <w:r>
              <w:t>notified LR 27 September 2018</w:t>
            </w:r>
          </w:p>
          <w:p w:rsidR="00486204" w:rsidRDefault="00486204" w:rsidP="00A069C9">
            <w:pPr>
              <w:pStyle w:val="Actdetails"/>
            </w:pPr>
            <w:r>
              <w:t>s 1, s 2 commenced 27 September 2018 (LA s 75 (1))</w:t>
            </w:r>
          </w:p>
          <w:p w:rsidR="00386786" w:rsidRDefault="00386786" w:rsidP="00A069C9">
            <w:pPr>
              <w:pStyle w:val="Actdetails"/>
            </w:pPr>
            <w:r w:rsidRPr="00A069C9">
              <w:t xml:space="preserve">pt </w:t>
            </w:r>
            <w:r>
              <w:t>4</w:t>
            </w:r>
            <w:r w:rsidRPr="00A069C9">
              <w:t xml:space="preserve"> commence</w:t>
            </w:r>
            <w:r>
              <w:t>d 13 March 2019</w:t>
            </w:r>
            <w:r w:rsidRPr="00A069C9">
              <w:t xml:space="preserve"> (s 2</w:t>
            </w:r>
            <w:r>
              <w:t xml:space="preserve"> and CN2019-5</w:t>
            </w:r>
            <w:r w:rsidRPr="00A069C9">
              <w:t>)</w:t>
            </w:r>
          </w:p>
        </w:tc>
        <w:tc>
          <w:tcPr>
            <w:tcW w:w="615" w:type="dxa"/>
            <w:shd w:val="clear" w:color="000000" w:fill="auto"/>
          </w:tcPr>
          <w:p w:rsidR="00486204" w:rsidRDefault="00486204" w:rsidP="00605925">
            <w:pPr>
              <w:pStyle w:val="DetailsNo"/>
            </w:pPr>
          </w:p>
        </w:tc>
      </w:tr>
      <w:tr w:rsidR="00D04601" w:rsidRPr="00935D4E" w:rsidTr="008C280E">
        <w:trPr>
          <w:cantSplit/>
        </w:trPr>
        <w:tc>
          <w:tcPr>
            <w:tcW w:w="6705" w:type="dxa"/>
            <w:shd w:val="clear" w:color="000000" w:fill="auto"/>
          </w:tcPr>
          <w:p w:rsidR="00D04601" w:rsidRDefault="00D04601" w:rsidP="00D04601">
            <w:pPr>
              <w:pStyle w:val="NewAct"/>
            </w:pPr>
            <w:r>
              <w:lastRenderedPageBreak/>
              <w:t>Disability Services Act 1991 A1991-98</w:t>
            </w:r>
          </w:p>
        </w:tc>
        <w:tc>
          <w:tcPr>
            <w:tcW w:w="615" w:type="dxa"/>
            <w:shd w:val="clear" w:color="000000" w:fill="auto"/>
          </w:tcPr>
          <w:p w:rsidR="00D04601" w:rsidRDefault="00D04601" w:rsidP="00D04601">
            <w:pPr>
              <w:pStyle w:val="NewActNo"/>
            </w:pPr>
          </w:p>
        </w:tc>
      </w:tr>
      <w:tr w:rsidR="00B15607" w:rsidRPr="00935D4E" w:rsidTr="008C280E">
        <w:trPr>
          <w:cantSplit/>
        </w:trPr>
        <w:tc>
          <w:tcPr>
            <w:tcW w:w="6705" w:type="dxa"/>
            <w:shd w:val="clear" w:color="000000" w:fill="auto"/>
          </w:tcPr>
          <w:p w:rsidR="00B15607" w:rsidRPr="00B15607" w:rsidRDefault="00B15607" w:rsidP="008C361E">
            <w:pPr>
              <w:pStyle w:val="NewActorRegnote"/>
              <w:rPr>
                <w:u w:val="single"/>
              </w:rPr>
            </w:pPr>
            <w:r>
              <w:rPr>
                <w:i/>
              </w:rPr>
              <w:t>Note</w:t>
            </w:r>
            <w:r>
              <w:tab/>
            </w:r>
            <w:r w:rsidRPr="000D2199">
              <w:t>pt 10 exp 7 June 2019 (s 52)</w:t>
            </w:r>
          </w:p>
        </w:tc>
        <w:tc>
          <w:tcPr>
            <w:tcW w:w="615" w:type="dxa"/>
            <w:shd w:val="clear" w:color="000000" w:fill="auto"/>
          </w:tcPr>
          <w:p w:rsidR="00B15607" w:rsidRDefault="00B15607" w:rsidP="00B15607">
            <w:pPr>
              <w:pStyle w:val="DetailsNo"/>
            </w:pPr>
          </w:p>
        </w:tc>
      </w:tr>
      <w:tr w:rsidR="00042BA0" w:rsidRPr="00935D4E" w:rsidTr="008C280E">
        <w:trPr>
          <w:cantSplit/>
        </w:trPr>
        <w:tc>
          <w:tcPr>
            <w:tcW w:w="6705" w:type="dxa"/>
            <w:shd w:val="clear" w:color="000000" w:fill="auto"/>
          </w:tcPr>
          <w:p w:rsidR="00042BA0" w:rsidRDefault="00042BA0" w:rsidP="00042BA0">
            <w:pPr>
              <w:pStyle w:val="Actbullet"/>
              <w:numPr>
                <w:ilvl w:val="0"/>
                <w:numId w:val="20"/>
              </w:numPr>
            </w:pPr>
            <w:r>
              <w:t xml:space="preserve">am by Official Visitor Amendment Act </w:t>
            </w:r>
            <w:r w:rsidRPr="006A3818">
              <w:t>201</w:t>
            </w:r>
            <w:r>
              <w:t>9 A2019-29 sch 1 pt 1.3</w:t>
            </w:r>
          </w:p>
          <w:p w:rsidR="00042BA0" w:rsidRDefault="00042BA0" w:rsidP="00042BA0">
            <w:pPr>
              <w:pStyle w:val="Actdetails"/>
            </w:pPr>
            <w:r>
              <w:t>notified LR 2 October 2019</w:t>
            </w:r>
          </w:p>
          <w:p w:rsidR="00042BA0" w:rsidRDefault="00042BA0" w:rsidP="00042BA0">
            <w:pPr>
              <w:pStyle w:val="Actdetails"/>
            </w:pPr>
            <w:r>
              <w:t>s 1, s 2 commenced 2 October 2019 (LA s 75 (1))</w:t>
            </w:r>
          </w:p>
          <w:p w:rsidR="00042BA0" w:rsidRDefault="00042BA0" w:rsidP="00042BA0">
            <w:pPr>
              <w:pStyle w:val="Actdetails"/>
            </w:pPr>
            <w:r>
              <w:rPr>
                <w:u w:val="single"/>
              </w:rPr>
              <w:t>sch 1 amdt 1.8 awaiting commencement (s 2 (1))</w:t>
            </w:r>
          </w:p>
          <w:p w:rsidR="00042BA0" w:rsidRDefault="00042BA0" w:rsidP="00042BA0">
            <w:pPr>
              <w:pStyle w:val="Actdetails"/>
            </w:pPr>
            <w:r>
              <w:t>sch 1 pt 1.3 remainder commenced 3 October 2019 (s 2 (2))</w:t>
            </w:r>
          </w:p>
          <w:p w:rsidR="00874A0C" w:rsidRDefault="00874A0C" w:rsidP="00874A0C">
            <w:pPr>
              <w:pStyle w:val="Actdetailsnote"/>
            </w:pPr>
            <w:r w:rsidRPr="008D1FDF">
              <w:rPr>
                <w:i/>
                <w:iCs/>
              </w:rPr>
              <w:t>Note</w:t>
            </w:r>
            <w:r>
              <w:rPr>
                <w:i/>
                <w:iCs/>
              </w:rPr>
              <w:tab/>
            </w:r>
            <w:r w:rsidRPr="008D1FDF">
              <w:t xml:space="preserve">default commencement </w:t>
            </w:r>
            <w:r>
              <w:t>under LA s 79:  2 April 2020</w:t>
            </w:r>
          </w:p>
        </w:tc>
        <w:tc>
          <w:tcPr>
            <w:tcW w:w="615" w:type="dxa"/>
            <w:shd w:val="clear" w:color="000000" w:fill="auto"/>
          </w:tcPr>
          <w:p w:rsidR="00042BA0" w:rsidRDefault="00042BA0" w:rsidP="00042BA0">
            <w:pPr>
              <w:pStyle w:val="DetailsNo"/>
            </w:pPr>
            <w:r>
              <w:t>29</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Discrimination Act 1991 A1991-81</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F84BFF" w:rsidRPr="00DA0AF9" w:rsidRDefault="00F84BFF" w:rsidP="00A937D2">
            <w:pPr>
              <w:pStyle w:val="NewActorRegnote"/>
              <w:ind w:left="1321"/>
              <w:rPr>
                <w:rStyle w:val="charUnderline"/>
              </w:rPr>
            </w:pPr>
            <w:r w:rsidRPr="00935D4E">
              <w:rPr>
                <w:i/>
                <w:iCs/>
              </w:rPr>
              <w:t>Note</w:t>
            </w:r>
            <w:r w:rsidRPr="00935D4E">
              <w:tab/>
            </w:r>
            <w:r w:rsidRPr="00EA3DC6">
              <w:rPr>
                <w:u w:val="single"/>
              </w:rPr>
              <w:t>s 30 (1) (a), (b), (4) exp on the day stated in the declaration (s 30 (2), (4))</w:t>
            </w:r>
          </w:p>
        </w:tc>
        <w:tc>
          <w:tcPr>
            <w:tcW w:w="615" w:type="dxa"/>
            <w:shd w:val="clear" w:color="000000" w:fill="auto"/>
          </w:tcPr>
          <w:p w:rsidR="00F84BFF" w:rsidRPr="00300E1F" w:rsidRDefault="00F84BFF" w:rsidP="001C00D2">
            <w:pPr>
              <w:pStyle w:val="DetailsNo"/>
            </w:pPr>
          </w:p>
        </w:tc>
      </w:tr>
      <w:tr w:rsidR="004F0440" w:rsidRPr="00935D4E" w:rsidTr="008C280E">
        <w:trPr>
          <w:cantSplit/>
        </w:trPr>
        <w:tc>
          <w:tcPr>
            <w:tcW w:w="6705" w:type="dxa"/>
            <w:shd w:val="clear" w:color="000000" w:fill="auto"/>
          </w:tcPr>
          <w:p w:rsidR="004F0440" w:rsidRDefault="004F0440" w:rsidP="00B45B75">
            <w:pPr>
              <w:pStyle w:val="Actbullet"/>
              <w:numPr>
                <w:ilvl w:val="0"/>
                <w:numId w:val="15"/>
              </w:numPr>
            </w:pPr>
            <w:r>
              <w:t xml:space="preserve">am by </w:t>
            </w:r>
            <w:r w:rsidRPr="00935D4E">
              <w:t>Discrimination</w:t>
            </w:r>
            <w:r>
              <w:t xml:space="preserve"> Amendment</w:t>
            </w:r>
            <w:r w:rsidRPr="00935D4E">
              <w:t xml:space="preserve"> </w:t>
            </w:r>
            <w:r w:rsidR="003F6A7B">
              <w:t>Act</w:t>
            </w:r>
            <w:r w:rsidR="00DC35BE">
              <w:t xml:space="preserve"> </w:t>
            </w:r>
            <w:r>
              <w:t>2018</w:t>
            </w:r>
            <w:r w:rsidR="003F6A7B">
              <w:t xml:space="preserve"> A2018-48</w:t>
            </w:r>
          </w:p>
          <w:p w:rsidR="003F6A7B" w:rsidRDefault="003F6A7B" w:rsidP="003F6A7B">
            <w:pPr>
              <w:pStyle w:val="Actdetails"/>
            </w:pPr>
            <w:r>
              <w:t>notified LR 6 December 2018</w:t>
            </w:r>
          </w:p>
          <w:p w:rsidR="00ED3C45" w:rsidRDefault="003F6A7B" w:rsidP="005B01F6">
            <w:pPr>
              <w:pStyle w:val="Actdetails"/>
            </w:pPr>
            <w:r>
              <w:t>s 1, s 2 commenced 6 December 2018 (LA s 75 (1))</w:t>
            </w:r>
          </w:p>
          <w:p w:rsidR="00963D5F" w:rsidRPr="00716789" w:rsidRDefault="00963D5F" w:rsidP="005B01F6">
            <w:pPr>
              <w:pStyle w:val="Actdetails"/>
            </w:pPr>
            <w:r w:rsidRPr="00716789">
              <w:t>remainder commence</w:t>
            </w:r>
            <w:r>
              <w:t>d</w:t>
            </w:r>
            <w:r w:rsidRPr="00716789">
              <w:t xml:space="preserve"> 29 April 2019 (s 2 and CN2019-7)</w:t>
            </w:r>
          </w:p>
        </w:tc>
        <w:tc>
          <w:tcPr>
            <w:tcW w:w="615" w:type="dxa"/>
            <w:shd w:val="clear" w:color="000000" w:fill="auto"/>
          </w:tcPr>
          <w:p w:rsidR="004F0440" w:rsidRPr="00300E1F" w:rsidRDefault="004F0440" w:rsidP="001C00D2">
            <w:pPr>
              <w:pStyle w:val="DetailsNo"/>
            </w:pPr>
          </w:p>
        </w:tc>
      </w:tr>
      <w:tr w:rsidR="001E05F6" w:rsidRPr="00935D4E" w:rsidTr="008C280E">
        <w:trPr>
          <w:cantSplit/>
        </w:trPr>
        <w:tc>
          <w:tcPr>
            <w:tcW w:w="6705" w:type="dxa"/>
            <w:shd w:val="clear" w:color="000000" w:fill="auto"/>
          </w:tcPr>
          <w:p w:rsidR="001E05F6" w:rsidRDefault="001E05F6" w:rsidP="008863B0">
            <w:pPr>
              <w:pStyle w:val="Actbullet"/>
              <w:numPr>
                <w:ilvl w:val="0"/>
                <w:numId w:val="20"/>
              </w:numPr>
            </w:pPr>
            <w:r>
              <w:t>am by Justice and Community Safety Legislation Amendment Act 2019 A2019-17 sch 1 pt 1.2</w:t>
            </w:r>
          </w:p>
          <w:p w:rsidR="001E05F6" w:rsidRDefault="001E05F6" w:rsidP="008863B0">
            <w:pPr>
              <w:pStyle w:val="Actdetails"/>
            </w:pPr>
            <w:r>
              <w:t>notified LR 14 June 2019</w:t>
            </w:r>
          </w:p>
          <w:p w:rsidR="001E05F6" w:rsidRDefault="001E05F6" w:rsidP="008863B0">
            <w:pPr>
              <w:pStyle w:val="Actdetails"/>
            </w:pPr>
            <w:r>
              <w:t>s 1, s 2 commenced 14 June 2019 (LA s 75 (1))</w:t>
            </w:r>
          </w:p>
          <w:p w:rsidR="002F417C" w:rsidRDefault="002F417C" w:rsidP="008863B0">
            <w:pPr>
              <w:pStyle w:val="Actdetails"/>
            </w:pPr>
            <w:r>
              <w:t xml:space="preserve">sch 1 </w:t>
            </w:r>
            <w:r w:rsidRPr="00523211">
              <w:t xml:space="preserve">pt </w:t>
            </w:r>
            <w:r>
              <w:t>1.</w:t>
            </w:r>
            <w:r w:rsidRPr="00523211">
              <w:t>2 commence</w:t>
            </w:r>
            <w:r>
              <w:t>d</w:t>
            </w:r>
            <w:r w:rsidRPr="00523211">
              <w:t xml:space="preserve"> 21 June 2019 (s 2)</w:t>
            </w:r>
          </w:p>
        </w:tc>
        <w:tc>
          <w:tcPr>
            <w:tcW w:w="615" w:type="dxa"/>
            <w:shd w:val="clear" w:color="000000" w:fill="auto"/>
          </w:tcPr>
          <w:p w:rsidR="001E05F6" w:rsidRDefault="001E05F6" w:rsidP="008863B0">
            <w:pPr>
              <w:pStyle w:val="DetailsNo"/>
            </w:pPr>
            <w:r>
              <w:t>17</w:t>
            </w:r>
          </w:p>
        </w:tc>
      </w:tr>
      <w:tr w:rsidR="005A5EAD" w:rsidRPr="00935D4E" w:rsidTr="008C280E">
        <w:trPr>
          <w:cantSplit/>
        </w:trPr>
        <w:tc>
          <w:tcPr>
            <w:tcW w:w="6705" w:type="dxa"/>
            <w:shd w:val="clear" w:color="000000" w:fill="auto"/>
          </w:tcPr>
          <w:p w:rsidR="005A5EAD" w:rsidRDefault="005A5EAD" w:rsidP="005A5EAD">
            <w:pPr>
              <w:pStyle w:val="Actbullet"/>
              <w:numPr>
                <w:ilvl w:val="0"/>
                <w:numId w:val="18"/>
              </w:numPr>
            </w:pPr>
            <w:r w:rsidRPr="001B6E6B">
              <w:t xml:space="preserve">am by Animal Welfare Legislation Amendment </w:t>
            </w:r>
            <w:r>
              <w:t>Act</w:t>
            </w:r>
            <w:r w:rsidRPr="001B6E6B">
              <w:t xml:space="preserve"> 2019</w:t>
            </w:r>
            <w:r>
              <w:t xml:space="preserve"> A2019-35 pt 4</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5A5EAD" w:rsidRPr="005A5EAD" w:rsidRDefault="005A5EAD" w:rsidP="005A5EAD">
            <w:pPr>
              <w:pStyle w:val="Actdetails"/>
              <w:rPr>
                <w:u w:val="single"/>
              </w:rPr>
            </w:pPr>
            <w:r w:rsidRPr="00BC38D4">
              <w:rPr>
                <w:u w:val="single"/>
              </w:rPr>
              <w:t>pt 4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5A5EAD" w:rsidRDefault="005A5EAD" w:rsidP="005A5EAD">
            <w:pPr>
              <w:pStyle w:val="DetailsNo"/>
            </w:pPr>
            <w:r>
              <w:t>35</w:t>
            </w:r>
          </w:p>
        </w:tc>
      </w:tr>
      <w:tr w:rsidR="00F84BFF" w:rsidRPr="00935D4E" w:rsidTr="008C280E">
        <w:trPr>
          <w:cantSplit/>
        </w:trPr>
        <w:tc>
          <w:tcPr>
            <w:tcW w:w="6705" w:type="dxa"/>
            <w:shd w:val="clear" w:color="000000" w:fill="auto"/>
          </w:tcPr>
          <w:p w:rsidR="00F84BFF" w:rsidRPr="00935D4E" w:rsidRDefault="00F84BFF" w:rsidP="00281FFE">
            <w:pPr>
              <w:pStyle w:val="NewAct"/>
            </w:pPr>
            <w:r>
              <w:t>Domestic Animals Act 2000 A2000-86</w:t>
            </w:r>
          </w:p>
        </w:tc>
        <w:tc>
          <w:tcPr>
            <w:tcW w:w="615" w:type="dxa"/>
            <w:shd w:val="clear" w:color="000000" w:fill="auto"/>
          </w:tcPr>
          <w:p w:rsidR="00F84BFF" w:rsidRPr="00300E1F" w:rsidRDefault="00F84BFF" w:rsidP="00281FFE">
            <w:pPr>
              <w:pStyle w:val="NewActNo"/>
            </w:pPr>
          </w:p>
        </w:tc>
      </w:tr>
      <w:tr w:rsidR="00072EA1" w:rsidRPr="00935D4E" w:rsidTr="008C280E">
        <w:trPr>
          <w:cantSplit/>
        </w:trPr>
        <w:tc>
          <w:tcPr>
            <w:tcW w:w="6705" w:type="dxa"/>
            <w:shd w:val="clear" w:color="000000" w:fill="auto"/>
          </w:tcPr>
          <w:p w:rsidR="00072EA1" w:rsidRDefault="00072EA1" w:rsidP="00DF006F">
            <w:pPr>
              <w:pStyle w:val="NewActorRegnote"/>
              <w:spacing w:before="0"/>
              <w:rPr>
                <w:u w:val="single"/>
              </w:rPr>
            </w:pPr>
            <w:r>
              <w:rPr>
                <w:i/>
              </w:rPr>
              <w:t>Note</w:t>
            </w:r>
            <w:r>
              <w:tab/>
            </w:r>
            <w:r>
              <w:rPr>
                <w:u w:val="single"/>
              </w:rPr>
              <w:t>s 162 exp 30 April 2020 (s 162 (4))</w:t>
            </w:r>
          </w:p>
          <w:p w:rsidR="00072EA1" w:rsidRPr="00FC75B0" w:rsidRDefault="00FC75B0" w:rsidP="00DF006F">
            <w:pPr>
              <w:pStyle w:val="NewActorRegnote"/>
              <w:spacing w:before="0"/>
              <w:rPr>
                <w:u w:val="single"/>
              </w:rPr>
            </w:pPr>
            <w:r>
              <w:tab/>
            </w:r>
            <w:r>
              <w:rPr>
                <w:u w:val="single"/>
              </w:rPr>
              <w:t>pt 12 exp 30 April 2023 (s 163)</w:t>
            </w:r>
          </w:p>
        </w:tc>
        <w:tc>
          <w:tcPr>
            <w:tcW w:w="615" w:type="dxa"/>
            <w:shd w:val="clear" w:color="000000" w:fill="auto"/>
          </w:tcPr>
          <w:p w:rsidR="00072EA1" w:rsidRPr="00300E1F" w:rsidRDefault="00072EA1" w:rsidP="002F264D">
            <w:pPr>
              <w:pStyle w:val="DetailsNo"/>
            </w:pPr>
          </w:p>
        </w:tc>
      </w:tr>
      <w:tr w:rsidR="005A5EAD" w:rsidRPr="00935D4E" w:rsidTr="008C280E">
        <w:trPr>
          <w:cantSplit/>
        </w:trPr>
        <w:tc>
          <w:tcPr>
            <w:tcW w:w="6705" w:type="dxa"/>
            <w:shd w:val="clear" w:color="000000" w:fill="auto"/>
          </w:tcPr>
          <w:p w:rsidR="005A5EAD" w:rsidRDefault="005A5EAD" w:rsidP="005A5EAD">
            <w:pPr>
              <w:pStyle w:val="Actbullet"/>
              <w:numPr>
                <w:ilvl w:val="0"/>
                <w:numId w:val="18"/>
              </w:numPr>
            </w:pPr>
            <w:r w:rsidRPr="001B6E6B">
              <w:t xml:space="preserve">am by Animal Welfare Legislation Amendment </w:t>
            </w:r>
            <w:r>
              <w:t>Act</w:t>
            </w:r>
            <w:r w:rsidRPr="001B6E6B">
              <w:t xml:space="preserve"> 2019</w:t>
            </w:r>
            <w:r>
              <w:t xml:space="preserve"> A2019-35 pt 5</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5A5EAD" w:rsidRPr="005A5EAD" w:rsidRDefault="005A5EAD" w:rsidP="005A5EAD">
            <w:pPr>
              <w:pStyle w:val="Actdetails"/>
              <w:rPr>
                <w:u w:val="single"/>
              </w:rPr>
            </w:pPr>
            <w:r w:rsidRPr="00BC38D4">
              <w:rPr>
                <w:u w:val="single"/>
              </w:rPr>
              <w:t xml:space="preserve">pt </w:t>
            </w:r>
            <w:r>
              <w:rPr>
                <w:u w:val="single"/>
              </w:rPr>
              <w:t>5</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5A5EAD" w:rsidRDefault="005A5EAD" w:rsidP="005A5EAD">
            <w:pPr>
              <w:pStyle w:val="DetailsNo"/>
            </w:pPr>
            <w:r>
              <w:t>35</w:t>
            </w:r>
          </w:p>
        </w:tc>
      </w:tr>
      <w:tr w:rsidR="00634EB9" w:rsidRPr="00935D4E" w:rsidTr="008C280E">
        <w:trPr>
          <w:cantSplit/>
        </w:trPr>
        <w:tc>
          <w:tcPr>
            <w:tcW w:w="6705" w:type="dxa"/>
            <w:shd w:val="clear" w:color="000000" w:fill="auto"/>
          </w:tcPr>
          <w:p w:rsidR="00634EB9" w:rsidRPr="006E5CFB" w:rsidRDefault="00634EB9" w:rsidP="00B45B75">
            <w:pPr>
              <w:pStyle w:val="Actbullet"/>
              <w:numPr>
                <w:ilvl w:val="0"/>
                <w:numId w:val="10"/>
              </w:numPr>
            </w:pPr>
            <w:r w:rsidRPr="006E5CFB">
              <w:t>proposed am by Domestic Animals (Dangerous Dogs) Legislation Amendment Bill 2018 (PMB)</w:t>
            </w:r>
          </w:p>
          <w:p w:rsidR="00634EB9" w:rsidRDefault="00634EB9" w:rsidP="006E5CFB">
            <w:pPr>
              <w:pStyle w:val="Actdetails"/>
            </w:pPr>
            <w:r>
              <w:t>presented 24 October 2018</w:t>
            </w:r>
          </w:p>
        </w:tc>
        <w:tc>
          <w:tcPr>
            <w:tcW w:w="615" w:type="dxa"/>
            <w:shd w:val="clear" w:color="000000" w:fill="auto"/>
          </w:tcPr>
          <w:p w:rsidR="00634EB9" w:rsidRDefault="00634EB9" w:rsidP="000D0DB9">
            <w:pPr>
              <w:pStyle w:val="DetailsNo"/>
            </w:pPr>
          </w:p>
        </w:tc>
      </w:tr>
      <w:tr w:rsidR="006213F4" w:rsidRPr="00935D4E" w:rsidTr="008C280E">
        <w:trPr>
          <w:cantSplit/>
        </w:trPr>
        <w:tc>
          <w:tcPr>
            <w:tcW w:w="6705" w:type="dxa"/>
            <w:shd w:val="clear" w:color="000000" w:fill="auto"/>
          </w:tcPr>
          <w:p w:rsidR="006213F4" w:rsidRDefault="006213F4" w:rsidP="00441638">
            <w:pPr>
              <w:pStyle w:val="Actbullet"/>
              <w:numPr>
                <w:ilvl w:val="0"/>
                <w:numId w:val="10"/>
              </w:numPr>
            </w:pPr>
            <w:r w:rsidRPr="006E5CFB">
              <w:t>proposed am by Domestic Animals (Dangerous Dogs) Amendment Bill</w:t>
            </w:r>
            <w:r>
              <w:t> </w:t>
            </w:r>
            <w:r w:rsidRPr="006E5CFB">
              <w:t>2018 (PMB)</w:t>
            </w:r>
          </w:p>
          <w:p w:rsidR="00115950" w:rsidRPr="006E5CFB" w:rsidRDefault="00115950" w:rsidP="00115950">
            <w:pPr>
              <w:pStyle w:val="Actdetails"/>
            </w:pPr>
            <w:r>
              <w:t>negatived 20 February 2019</w:t>
            </w:r>
          </w:p>
        </w:tc>
        <w:tc>
          <w:tcPr>
            <w:tcW w:w="615" w:type="dxa"/>
            <w:shd w:val="clear" w:color="000000" w:fill="auto"/>
          </w:tcPr>
          <w:p w:rsidR="006213F4" w:rsidRDefault="006213F4" w:rsidP="000D0DB9">
            <w:pPr>
              <w:pStyle w:val="DetailsNo"/>
            </w:pPr>
          </w:p>
        </w:tc>
      </w:tr>
      <w:tr w:rsidR="00203B57" w:rsidRPr="00935D4E" w:rsidTr="008C280E">
        <w:trPr>
          <w:cantSplit/>
        </w:trPr>
        <w:tc>
          <w:tcPr>
            <w:tcW w:w="6705" w:type="dxa"/>
            <w:shd w:val="clear" w:color="000000" w:fill="auto"/>
          </w:tcPr>
          <w:p w:rsidR="00203B57" w:rsidRDefault="00203B57" w:rsidP="00C6257A">
            <w:pPr>
              <w:pStyle w:val="Actbullet"/>
              <w:numPr>
                <w:ilvl w:val="0"/>
                <w:numId w:val="87"/>
              </w:numPr>
            </w:pPr>
            <w:r>
              <w:t>proposed am by Domestic Animals (Disqualified Keepers Register) Amendment Bill 2019 (PMB)</w:t>
            </w:r>
          </w:p>
          <w:p w:rsidR="00203B57" w:rsidRDefault="00203B57" w:rsidP="00203B57">
            <w:pPr>
              <w:pStyle w:val="Actdetails"/>
            </w:pPr>
            <w:r>
              <w:t>presented 23 October 2019</w:t>
            </w:r>
          </w:p>
        </w:tc>
        <w:tc>
          <w:tcPr>
            <w:tcW w:w="615" w:type="dxa"/>
            <w:shd w:val="clear" w:color="000000" w:fill="auto"/>
          </w:tcPr>
          <w:p w:rsidR="00203B57" w:rsidRDefault="00203B57" w:rsidP="00203B57">
            <w:pPr>
              <w:pStyle w:val="DetailsNo"/>
            </w:pPr>
          </w:p>
        </w:tc>
      </w:tr>
      <w:tr w:rsidR="00F84BFF" w:rsidRPr="00935D4E" w:rsidTr="008C280E">
        <w:trPr>
          <w:cantSplit/>
        </w:trPr>
        <w:tc>
          <w:tcPr>
            <w:tcW w:w="6705" w:type="dxa"/>
            <w:shd w:val="clear" w:color="000000" w:fill="auto"/>
          </w:tcPr>
          <w:p w:rsidR="00F84BFF" w:rsidRDefault="00F84BFF" w:rsidP="00DB6582">
            <w:pPr>
              <w:pStyle w:val="NewReg"/>
            </w:pPr>
            <w:r>
              <w:lastRenderedPageBreak/>
              <w:t>Domestic Animals Regulation 2001 SL2001-17</w:t>
            </w:r>
          </w:p>
        </w:tc>
        <w:tc>
          <w:tcPr>
            <w:tcW w:w="615" w:type="dxa"/>
            <w:shd w:val="clear" w:color="000000" w:fill="auto"/>
          </w:tcPr>
          <w:p w:rsidR="00F84BFF" w:rsidRDefault="00F84BFF" w:rsidP="00DB6582">
            <w:pPr>
              <w:pStyle w:val="NewRegNo"/>
            </w:pPr>
          </w:p>
        </w:tc>
      </w:tr>
      <w:tr w:rsidR="005A5EAD" w:rsidRPr="00935D4E" w:rsidTr="008C280E">
        <w:trPr>
          <w:cantSplit/>
        </w:trPr>
        <w:tc>
          <w:tcPr>
            <w:tcW w:w="6705" w:type="dxa"/>
            <w:shd w:val="clear" w:color="000000" w:fill="auto"/>
          </w:tcPr>
          <w:p w:rsidR="005A5EAD" w:rsidRDefault="005A5EAD" w:rsidP="005A5EAD">
            <w:pPr>
              <w:pStyle w:val="Actbullet"/>
              <w:numPr>
                <w:ilvl w:val="0"/>
                <w:numId w:val="18"/>
              </w:numPr>
            </w:pPr>
            <w:r w:rsidRPr="001B6E6B">
              <w:t xml:space="preserve">am by Animal Welfare Legislation Amendment </w:t>
            </w:r>
            <w:r>
              <w:t>Act</w:t>
            </w:r>
            <w:r w:rsidRPr="001B6E6B">
              <w:t xml:space="preserve"> 2019</w:t>
            </w:r>
            <w:r>
              <w:t xml:space="preserve"> A2019-35 pt 6</w:t>
            </w:r>
          </w:p>
          <w:p w:rsidR="005A5EAD" w:rsidRDefault="005A5EAD" w:rsidP="005A5EAD">
            <w:pPr>
              <w:pStyle w:val="Actdetails"/>
            </w:pPr>
            <w:r>
              <w:t>notified LR 10 October 2019</w:t>
            </w:r>
          </w:p>
          <w:p w:rsidR="005A5EAD" w:rsidRDefault="005A5EAD" w:rsidP="005A5EAD">
            <w:pPr>
              <w:pStyle w:val="Actdetails"/>
            </w:pPr>
            <w:r>
              <w:t>s 1, s 2 commenced 10 October 2019 (LA s 75 (1))</w:t>
            </w:r>
          </w:p>
          <w:p w:rsidR="005A5EAD" w:rsidRPr="005A5EAD" w:rsidRDefault="005A5EAD" w:rsidP="005A5EAD">
            <w:pPr>
              <w:pStyle w:val="Actdetails"/>
              <w:rPr>
                <w:u w:val="single"/>
              </w:rPr>
            </w:pPr>
            <w:r w:rsidRPr="00BC38D4">
              <w:rPr>
                <w:u w:val="single"/>
              </w:rPr>
              <w:t>pt 6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5A5EAD" w:rsidRDefault="005A5EAD" w:rsidP="005A5EAD">
            <w:pPr>
              <w:pStyle w:val="DetailsNo"/>
            </w:pPr>
            <w:r>
              <w:t>35</w:t>
            </w:r>
          </w:p>
        </w:tc>
      </w:tr>
      <w:tr w:rsidR="006E5CFB" w:rsidRPr="00935D4E" w:rsidTr="008C280E">
        <w:trPr>
          <w:cantSplit/>
        </w:trPr>
        <w:tc>
          <w:tcPr>
            <w:tcW w:w="6705" w:type="dxa"/>
            <w:shd w:val="clear" w:color="000000" w:fill="auto"/>
          </w:tcPr>
          <w:p w:rsidR="006E5CFB" w:rsidRPr="006E5CFB" w:rsidRDefault="006E5CFB" w:rsidP="00B45B75">
            <w:pPr>
              <w:pStyle w:val="Actbullet"/>
              <w:numPr>
                <w:ilvl w:val="0"/>
                <w:numId w:val="10"/>
              </w:numPr>
            </w:pPr>
            <w:r w:rsidRPr="006E5CFB">
              <w:t>proposed am by Domestic Animals (Dangerous Dogs) Legislation Amendment Bill 2018 (PMB)</w:t>
            </w:r>
          </w:p>
          <w:p w:rsidR="006E5CFB" w:rsidRDefault="006E5CFB" w:rsidP="00CC453B">
            <w:pPr>
              <w:pStyle w:val="Actdetails"/>
            </w:pPr>
            <w:r>
              <w:t>presented 24 October 2018</w:t>
            </w:r>
          </w:p>
        </w:tc>
        <w:tc>
          <w:tcPr>
            <w:tcW w:w="615" w:type="dxa"/>
            <w:shd w:val="clear" w:color="000000" w:fill="auto"/>
          </w:tcPr>
          <w:p w:rsidR="006E5CFB" w:rsidRDefault="006E5CFB" w:rsidP="00CC453B">
            <w:pPr>
              <w:pStyle w:val="DetailsNo"/>
            </w:pPr>
          </w:p>
        </w:tc>
      </w:tr>
      <w:tr w:rsidR="00704C6D" w:rsidRPr="00935D4E" w:rsidTr="008C280E">
        <w:trPr>
          <w:cantSplit/>
        </w:trPr>
        <w:tc>
          <w:tcPr>
            <w:tcW w:w="6705" w:type="dxa"/>
            <w:shd w:val="clear" w:color="000000" w:fill="auto"/>
          </w:tcPr>
          <w:p w:rsidR="00704C6D" w:rsidRDefault="00704C6D" w:rsidP="00704C6D">
            <w:pPr>
              <w:pStyle w:val="NewAct"/>
            </w:pPr>
            <w:r>
              <w:t>Drugs of Dependence Act 1989 A1989-11</w:t>
            </w:r>
          </w:p>
        </w:tc>
        <w:tc>
          <w:tcPr>
            <w:tcW w:w="615" w:type="dxa"/>
            <w:shd w:val="clear" w:color="000000" w:fill="auto"/>
          </w:tcPr>
          <w:p w:rsidR="00704C6D" w:rsidRDefault="00704C6D" w:rsidP="00704C6D">
            <w:pPr>
              <w:pStyle w:val="NewActNo"/>
            </w:pPr>
          </w:p>
        </w:tc>
      </w:tr>
      <w:tr w:rsidR="00E6244A" w:rsidRPr="00935D4E" w:rsidTr="008C280E">
        <w:trPr>
          <w:cantSplit/>
        </w:trPr>
        <w:tc>
          <w:tcPr>
            <w:tcW w:w="6705" w:type="dxa"/>
            <w:shd w:val="clear" w:color="000000" w:fill="auto"/>
          </w:tcPr>
          <w:p w:rsidR="00E6244A" w:rsidRPr="00E6244A" w:rsidRDefault="00E6244A" w:rsidP="00E6244A">
            <w:pPr>
              <w:pStyle w:val="NewActorRegnote"/>
            </w:pPr>
            <w:r>
              <w:rPr>
                <w:i/>
                <w:iCs/>
              </w:rPr>
              <w:t>Note</w:t>
            </w:r>
            <w:r>
              <w:tab/>
            </w:r>
            <w:r w:rsidRPr="00E6244A">
              <w:rPr>
                <w:u w:val="single"/>
              </w:rPr>
              <w:t xml:space="preserve">s 205A </w:t>
            </w:r>
            <w:r>
              <w:rPr>
                <w:u w:val="single"/>
              </w:rPr>
              <w:t>exp 5 years after the day it commences (s 205A (3))</w:t>
            </w:r>
          </w:p>
        </w:tc>
        <w:tc>
          <w:tcPr>
            <w:tcW w:w="615" w:type="dxa"/>
            <w:shd w:val="clear" w:color="000000" w:fill="auto"/>
          </w:tcPr>
          <w:p w:rsidR="00E6244A" w:rsidRDefault="00E6244A" w:rsidP="00E6244A">
            <w:pPr>
              <w:pStyle w:val="Details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8</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81404B">
              <w:t>)</w:t>
            </w:r>
          </w:p>
          <w:p w:rsidR="009D5762" w:rsidRPr="00F640C1" w:rsidRDefault="009D5762" w:rsidP="00D95138">
            <w:pPr>
              <w:pStyle w:val="Actdetails"/>
            </w:pPr>
            <w:r w:rsidRPr="00737144">
              <w:t xml:space="preserve">pt </w:t>
            </w:r>
            <w:r>
              <w:t>8</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C337D2" w:rsidRPr="00935D4E" w:rsidTr="008C280E">
        <w:trPr>
          <w:cantSplit/>
        </w:trPr>
        <w:tc>
          <w:tcPr>
            <w:tcW w:w="6705" w:type="dxa"/>
            <w:shd w:val="clear" w:color="000000" w:fill="auto"/>
          </w:tcPr>
          <w:p w:rsidR="00C337D2" w:rsidRDefault="00C337D2" w:rsidP="00CB0A50">
            <w:pPr>
              <w:pStyle w:val="Actbullet"/>
              <w:numPr>
                <w:ilvl w:val="0"/>
                <w:numId w:val="17"/>
              </w:numPr>
              <w:spacing w:before="0"/>
            </w:pPr>
            <w:r>
              <w:t>am by Drugs of Dependence (Personal Cannabis Use) Amendment Act 2019 A2019-34</w:t>
            </w:r>
          </w:p>
          <w:p w:rsidR="00C337D2" w:rsidRDefault="00C337D2" w:rsidP="00CB0A50">
            <w:pPr>
              <w:pStyle w:val="Actdetails"/>
              <w:spacing w:before="0"/>
            </w:pPr>
            <w:r>
              <w:t>notified LR 10 October 2019</w:t>
            </w:r>
          </w:p>
          <w:p w:rsidR="00C337D2" w:rsidRDefault="00C337D2" w:rsidP="00CB0A50">
            <w:pPr>
              <w:pStyle w:val="Actdetails"/>
              <w:spacing w:before="0"/>
            </w:pPr>
            <w:r>
              <w:t>s 1, s 2 commenced 10 October 2019 (LA s 75 (1))</w:t>
            </w:r>
          </w:p>
          <w:p w:rsidR="00C337D2" w:rsidRDefault="00C337D2" w:rsidP="00CB0A50">
            <w:pPr>
              <w:pStyle w:val="Actdetails"/>
              <w:spacing w:before="0"/>
            </w:pPr>
            <w:r w:rsidRPr="00BC38D4">
              <w:rPr>
                <w:u w:val="single"/>
              </w:rPr>
              <w:t>remainder awaiting commencement (s 2</w:t>
            </w:r>
            <w:r>
              <w:rPr>
                <w:u w:val="single"/>
              </w:rPr>
              <w:t xml:space="preserve"> (1)</w:t>
            </w:r>
            <w:r w:rsidRPr="00BC38D4">
              <w:rPr>
                <w:u w:val="single"/>
              </w:rPr>
              <w:t>)</w:t>
            </w:r>
          </w:p>
          <w:p w:rsidR="00C337D2" w:rsidRPr="004F5C33" w:rsidRDefault="00C337D2" w:rsidP="00CB0A50">
            <w:pPr>
              <w:pStyle w:val="Actdetailsnote"/>
              <w:spacing w:before="0"/>
            </w:pPr>
            <w:r>
              <w:rPr>
                <w:i/>
                <w:iCs/>
              </w:rPr>
              <w:t>Note</w:t>
            </w:r>
            <w:r>
              <w:tab/>
              <w:t>under s 2 (2) the Minister must not fix a day before notification of guidance material made under s 171BA</w:t>
            </w:r>
            <w:r w:rsidR="00B76518">
              <w:t xml:space="preserve"> (LA s 79 does not apply to this Act)</w:t>
            </w:r>
          </w:p>
        </w:tc>
        <w:tc>
          <w:tcPr>
            <w:tcW w:w="615" w:type="dxa"/>
            <w:shd w:val="clear" w:color="000000" w:fill="auto"/>
          </w:tcPr>
          <w:p w:rsidR="00C337D2" w:rsidRDefault="00C337D2" w:rsidP="00CB0A50">
            <w:pPr>
              <w:pStyle w:val="DetailsNo"/>
              <w:spacing w:before="0"/>
            </w:pPr>
            <w:r>
              <w:t>34</w:t>
            </w:r>
          </w:p>
        </w:tc>
      </w:tr>
      <w:tr w:rsidR="00F84BFF" w:rsidRPr="00935D4E" w:rsidTr="008C280E">
        <w:trPr>
          <w:cantSplit/>
        </w:trPr>
        <w:tc>
          <w:tcPr>
            <w:tcW w:w="6705" w:type="dxa"/>
            <w:shd w:val="clear" w:color="000000" w:fill="auto"/>
          </w:tcPr>
          <w:p w:rsidR="00F84BFF" w:rsidRDefault="00F84BFF" w:rsidP="008F0008">
            <w:pPr>
              <w:pStyle w:val="NewAct"/>
            </w:pPr>
            <w:r>
              <w:t>Duties Act 1999 A1999-7</w:t>
            </w:r>
          </w:p>
        </w:tc>
        <w:tc>
          <w:tcPr>
            <w:tcW w:w="615" w:type="dxa"/>
            <w:shd w:val="clear" w:color="000000" w:fill="auto"/>
          </w:tcPr>
          <w:p w:rsidR="00F84BFF" w:rsidRDefault="00F84BFF" w:rsidP="008F0008">
            <w:pPr>
              <w:pStyle w:val="NewActNo"/>
            </w:pPr>
          </w:p>
        </w:tc>
      </w:tr>
      <w:tr w:rsidR="00F84BFF" w:rsidRPr="00935D4E" w:rsidTr="008C280E">
        <w:trPr>
          <w:cantSplit/>
        </w:trPr>
        <w:tc>
          <w:tcPr>
            <w:tcW w:w="6705" w:type="dxa"/>
            <w:shd w:val="clear" w:color="000000" w:fill="auto"/>
          </w:tcPr>
          <w:p w:rsidR="00F84BFF" w:rsidRPr="003C2DEA" w:rsidRDefault="00F84BFF" w:rsidP="00EA2418">
            <w:pPr>
              <w:pStyle w:val="NewActorRegnote"/>
              <w:rPr>
                <w:u w:val="single"/>
              </w:rPr>
            </w:pPr>
            <w:r>
              <w:rPr>
                <w:i/>
              </w:rPr>
              <w:t>Note</w:t>
            </w:r>
            <w:r>
              <w:tab/>
            </w:r>
            <w:r>
              <w:rPr>
                <w:u w:val="single"/>
              </w:rPr>
              <w:t xml:space="preserve">ch 19 exp </w:t>
            </w:r>
            <w:r w:rsidR="006829DA">
              <w:rPr>
                <w:u w:val="single"/>
              </w:rPr>
              <w:t>18 September 2022</w:t>
            </w:r>
            <w:r>
              <w:rPr>
                <w:u w:val="single"/>
              </w:rPr>
              <w:t xml:space="preserve"> (s 474)</w:t>
            </w:r>
          </w:p>
        </w:tc>
        <w:tc>
          <w:tcPr>
            <w:tcW w:w="615" w:type="dxa"/>
            <w:shd w:val="clear" w:color="000000" w:fill="auto"/>
          </w:tcPr>
          <w:p w:rsidR="00F84BFF" w:rsidRDefault="00F84BFF" w:rsidP="002F264D">
            <w:pPr>
              <w:pStyle w:val="DetailsNo"/>
            </w:pPr>
          </w:p>
        </w:tc>
      </w:tr>
      <w:tr w:rsidR="00341BFB" w:rsidRPr="00935D4E" w:rsidTr="008C280E">
        <w:trPr>
          <w:cantSplit/>
        </w:trPr>
        <w:tc>
          <w:tcPr>
            <w:tcW w:w="6705" w:type="dxa"/>
            <w:shd w:val="clear" w:color="000000" w:fill="auto"/>
          </w:tcPr>
          <w:p w:rsidR="00341BFB" w:rsidRPr="00341BFB" w:rsidRDefault="00341BFB" w:rsidP="00D345D1">
            <w:pPr>
              <w:pStyle w:val="Actbullet"/>
              <w:numPr>
                <w:ilvl w:val="0"/>
                <w:numId w:val="47"/>
              </w:numPr>
              <w:rPr>
                <w:spacing w:val="-2"/>
              </w:rPr>
            </w:pPr>
            <w:r w:rsidRPr="00341BFB">
              <w:rPr>
                <w:spacing w:val="-2"/>
              </w:rPr>
              <w:t>am by Revenue Legislation Amendment Act 2019 A2019-7 sch 1 pt 1.</w:t>
            </w:r>
            <w:r>
              <w:rPr>
                <w:spacing w:val="-2"/>
              </w:rPr>
              <w:t>2</w:t>
            </w:r>
          </w:p>
          <w:p w:rsidR="00341BFB" w:rsidRDefault="00341BFB" w:rsidP="00D345D1">
            <w:pPr>
              <w:pStyle w:val="Actdetails"/>
            </w:pPr>
            <w:r>
              <w:t>notified LR 27 March 2019</w:t>
            </w:r>
          </w:p>
          <w:p w:rsidR="00341BFB" w:rsidRDefault="00341BFB" w:rsidP="00D345D1">
            <w:pPr>
              <w:pStyle w:val="Actdetails"/>
            </w:pPr>
            <w:r>
              <w:t>s 1, s 2 commenced 27 March 2019 (LA s 75 (1))</w:t>
            </w:r>
          </w:p>
          <w:p w:rsidR="00341BFB" w:rsidRDefault="00341BFB" w:rsidP="00D345D1">
            <w:pPr>
              <w:pStyle w:val="Actdetails"/>
            </w:pPr>
            <w:r>
              <w:t>sch 1 pt 1.2 commenced 28 March 2019 (s 2 (1))</w:t>
            </w:r>
          </w:p>
        </w:tc>
        <w:tc>
          <w:tcPr>
            <w:tcW w:w="615" w:type="dxa"/>
            <w:shd w:val="clear" w:color="000000" w:fill="auto"/>
          </w:tcPr>
          <w:p w:rsidR="00341BFB" w:rsidRPr="009C1332" w:rsidRDefault="00341BFB" w:rsidP="00D345D1">
            <w:pPr>
              <w:pStyle w:val="DetailsNo"/>
            </w:pPr>
            <w:r>
              <w:t>7</w:t>
            </w:r>
          </w:p>
        </w:tc>
      </w:tr>
      <w:tr w:rsidR="00CB1FB0" w:rsidRPr="00935D4E" w:rsidTr="008C280E">
        <w:trPr>
          <w:cantSplit/>
        </w:trPr>
        <w:tc>
          <w:tcPr>
            <w:tcW w:w="6705" w:type="dxa"/>
            <w:shd w:val="clear" w:color="000000" w:fill="auto"/>
          </w:tcPr>
          <w:p w:rsidR="00CB1FB0" w:rsidRPr="00E70E63" w:rsidRDefault="00CB1FB0" w:rsidP="009C6280">
            <w:pPr>
              <w:pStyle w:val="Actbullet"/>
              <w:numPr>
                <w:ilvl w:val="0"/>
                <w:numId w:val="87"/>
              </w:numPr>
              <w:rPr>
                <w:spacing w:val="-2"/>
              </w:rPr>
            </w:pPr>
            <w:r w:rsidRPr="00E70E63">
              <w:rPr>
                <w:spacing w:val="-2"/>
              </w:rPr>
              <w:t xml:space="preserve">am by Revenue Legislation Amendment </w:t>
            </w:r>
            <w:r w:rsidR="00E70E63" w:rsidRPr="00E70E63">
              <w:rPr>
                <w:spacing w:val="-2"/>
              </w:rPr>
              <w:t>Act</w:t>
            </w:r>
            <w:r w:rsidRPr="00E70E63">
              <w:rPr>
                <w:spacing w:val="-2"/>
              </w:rPr>
              <w:t xml:space="preserve"> 2019 (No 2)</w:t>
            </w:r>
            <w:r w:rsidR="00E70E63" w:rsidRPr="00E70E63">
              <w:rPr>
                <w:spacing w:val="-2"/>
              </w:rPr>
              <w:t xml:space="preserve"> A2019-46 pt 2</w:t>
            </w:r>
          </w:p>
          <w:p w:rsidR="00E70E63" w:rsidRDefault="00E70E63" w:rsidP="00E70E63">
            <w:pPr>
              <w:pStyle w:val="Actdetails"/>
            </w:pPr>
            <w:r>
              <w:t>notified LR 9 December 2019</w:t>
            </w:r>
          </w:p>
          <w:p w:rsidR="00E70E63" w:rsidRDefault="00E70E63" w:rsidP="00E70E63">
            <w:pPr>
              <w:pStyle w:val="Actdetails"/>
            </w:pPr>
            <w:r>
              <w:t>s 1, s 2 commenced 9 December 2019 (LA s 75 (1))</w:t>
            </w:r>
          </w:p>
          <w:p w:rsidR="003A2A32" w:rsidRPr="002021B3" w:rsidRDefault="003A2A32" w:rsidP="00E70E63">
            <w:pPr>
              <w:pStyle w:val="Actdetails"/>
            </w:pPr>
            <w:r w:rsidRPr="002021B3">
              <w:t>pt 2 commence</w:t>
            </w:r>
            <w:r>
              <w:t>d</w:t>
            </w:r>
            <w:r w:rsidRPr="002021B3">
              <w:t xml:space="preserve"> 16 December 2019 (s 2 (2) and CN2019-21)</w:t>
            </w:r>
          </w:p>
        </w:tc>
        <w:tc>
          <w:tcPr>
            <w:tcW w:w="615" w:type="dxa"/>
            <w:shd w:val="clear" w:color="000000" w:fill="auto"/>
          </w:tcPr>
          <w:p w:rsidR="00CB1FB0" w:rsidRDefault="00E70E63" w:rsidP="009C6280">
            <w:pPr>
              <w:pStyle w:val="DetailsNo"/>
            </w:pPr>
            <w:r>
              <w:t>46</w:t>
            </w:r>
          </w:p>
        </w:tc>
      </w:tr>
      <w:tr w:rsidR="00864F84" w:rsidRPr="00935D4E" w:rsidTr="008C280E">
        <w:trPr>
          <w:cantSplit/>
        </w:trPr>
        <w:tc>
          <w:tcPr>
            <w:tcW w:w="6705" w:type="dxa"/>
            <w:shd w:val="clear" w:color="000000" w:fill="auto"/>
          </w:tcPr>
          <w:p w:rsidR="00864F84" w:rsidRPr="0087628C" w:rsidRDefault="00864F84" w:rsidP="00864F84">
            <w:pPr>
              <w:pStyle w:val="NewAct"/>
            </w:pPr>
            <w:r>
              <w:t>Education Act 2004 A2004-17</w:t>
            </w:r>
          </w:p>
        </w:tc>
        <w:tc>
          <w:tcPr>
            <w:tcW w:w="615" w:type="dxa"/>
            <w:shd w:val="clear" w:color="000000" w:fill="auto"/>
          </w:tcPr>
          <w:p w:rsidR="00864F84" w:rsidRDefault="00864F84" w:rsidP="00864F84">
            <w:pPr>
              <w:pStyle w:val="NewActNo"/>
            </w:pPr>
          </w:p>
        </w:tc>
      </w:tr>
      <w:tr w:rsidR="002C283F" w:rsidRPr="00935D4E" w:rsidTr="008C280E">
        <w:trPr>
          <w:cantSplit/>
        </w:trPr>
        <w:tc>
          <w:tcPr>
            <w:tcW w:w="6705" w:type="dxa"/>
            <w:shd w:val="clear" w:color="000000" w:fill="auto"/>
          </w:tcPr>
          <w:p w:rsidR="002C283F" w:rsidRDefault="002C283F" w:rsidP="002C283F">
            <w:pPr>
              <w:pStyle w:val="Actbullet"/>
              <w:numPr>
                <w:ilvl w:val="0"/>
                <w:numId w:val="20"/>
              </w:numPr>
            </w:pPr>
            <w:r>
              <w:t>am by Education (Child Safety in Schools) Legislation Amendment Act 2019 A2019-4 pt 3</w:t>
            </w:r>
          </w:p>
          <w:p w:rsidR="002C283F" w:rsidRDefault="002C283F" w:rsidP="002C283F">
            <w:pPr>
              <w:pStyle w:val="Actdetails"/>
            </w:pPr>
            <w:r>
              <w:t>notified LR 4 March 2019</w:t>
            </w:r>
          </w:p>
          <w:p w:rsidR="002C283F" w:rsidRPr="002C283F" w:rsidRDefault="002C283F" w:rsidP="002C283F">
            <w:pPr>
              <w:pStyle w:val="Actdetails"/>
            </w:pPr>
            <w:r>
              <w:t>s 1, s 2 commenced 4 March 2019 (LA s 75 (1))</w:t>
            </w:r>
          </w:p>
          <w:p w:rsidR="002C283F" w:rsidRDefault="002C283F" w:rsidP="002C283F">
            <w:pPr>
              <w:pStyle w:val="Actdetails"/>
            </w:pPr>
            <w:r>
              <w:t>pt 3 commenced 5 March 2019 (s 2 (2))</w:t>
            </w:r>
          </w:p>
        </w:tc>
        <w:tc>
          <w:tcPr>
            <w:tcW w:w="615" w:type="dxa"/>
            <w:shd w:val="clear" w:color="000000" w:fill="auto"/>
          </w:tcPr>
          <w:p w:rsidR="002C283F" w:rsidRDefault="002C283F" w:rsidP="002C283F">
            <w:pPr>
              <w:pStyle w:val="DetailsNo"/>
            </w:pPr>
            <w:r>
              <w:t>4</w:t>
            </w:r>
          </w:p>
        </w:tc>
      </w:tr>
      <w:tr w:rsidR="00864F84" w:rsidRPr="00935D4E" w:rsidTr="008C280E">
        <w:trPr>
          <w:cantSplit/>
        </w:trPr>
        <w:tc>
          <w:tcPr>
            <w:tcW w:w="6705" w:type="dxa"/>
            <w:shd w:val="clear" w:color="000000" w:fill="auto"/>
          </w:tcPr>
          <w:p w:rsidR="00864F84" w:rsidRDefault="0054123B" w:rsidP="002F264D">
            <w:pPr>
              <w:pStyle w:val="Actbullet"/>
              <w:numPr>
                <w:ilvl w:val="0"/>
                <w:numId w:val="38"/>
              </w:numPr>
            </w:pPr>
            <w:r>
              <w:t>a</w:t>
            </w:r>
            <w:r w:rsidR="00864F84">
              <w:t xml:space="preserve">m by Education Amendment </w:t>
            </w:r>
            <w:r>
              <w:t>Act</w:t>
            </w:r>
            <w:r w:rsidR="00864F84">
              <w:t xml:space="preserve"> 201</w:t>
            </w:r>
            <w:r>
              <w:t>9 A2019-47</w:t>
            </w:r>
          </w:p>
          <w:p w:rsidR="0054123B" w:rsidRDefault="0054123B" w:rsidP="0054123B">
            <w:pPr>
              <w:pStyle w:val="Actdetails"/>
            </w:pPr>
            <w:r>
              <w:t>notified LR 9 December 2019</w:t>
            </w:r>
          </w:p>
          <w:p w:rsidR="0054123B" w:rsidRDefault="0054123B" w:rsidP="0054123B">
            <w:pPr>
              <w:pStyle w:val="Actdetails"/>
            </w:pPr>
            <w:r>
              <w:t>s 1, s 2 commenced 9 December 2019 (LA s 75 (1))</w:t>
            </w:r>
          </w:p>
          <w:p w:rsidR="0054123B" w:rsidRDefault="0054123B" w:rsidP="0054123B">
            <w:pPr>
              <w:pStyle w:val="Actdetails"/>
            </w:pPr>
            <w:r>
              <w:rPr>
                <w:u w:val="single"/>
              </w:rPr>
              <w:t>remainder awaiting commencement (s 2)</w:t>
            </w:r>
          </w:p>
          <w:p w:rsidR="0054123B" w:rsidRPr="0087628C" w:rsidRDefault="0054123B" w:rsidP="0054123B">
            <w:pPr>
              <w:pStyle w:val="Actdetailsnote"/>
            </w:pPr>
            <w:r>
              <w:rPr>
                <w:i/>
                <w:iCs/>
              </w:rPr>
              <w:t>Note</w:t>
            </w:r>
            <w:r>
              <w:tab/>
              <w:t>default commencement under LA s 79:  9 June 2020</w:t>
            </w:r>
          </w:p>
        </w:tc>
        <w:tc>
          <w:tcPr>
            <w:tcW w:w="615" w:type="dxa"/>
            <w:shd w:val="clear" w:color="000000" w:fill="auto"/>
          </w:tcPr>
          <w:p w:rsidR="00864F84" w:rsidRDefault="0054123B" w:rsidP="002F264D">
            <w:pPr>
              <w:pStyle w:val="DetailsNo"/>
            </w:pPr>
            <w:r>
              <w:t>47</w:t>
            </w:r>
          </w:p>
        </w:tc>
      </w:tr>
      <w:tr w:rsidR="002F69B4" w:rsidRPr="00935D4E" w:rsidTr="008C280E">
        <w:trPr>
          <w:cantSplit/>
        </w:trPr>
        <w:tc>
          <w:tcPr>
            <w:tcW w:w="6705" w:type="dxa"/>
            <w:shd w:val="clear" w:color="000000" w:fill="auto"/>
          </w:tcPr>
          <w:p w:rsidR="002F69B4" w:rsidRDefault="002F69B4" w:rsidP="002F69B4">
            <w:pPr>
              <w:pStyle w:val="NewReg"/>
            </w:pPr>
            <w:r>
              <w:lastRenderedPageBreak/>
              <w:t>Education Regulation 2005 SL2005-1</w:t>
            </w:r>
          </w:p>
        </w:tc>
        <w:tc>
          <w:tcPr>
            <w:tcW w:w="615" w:type="dxa"/>
            <w:shd w:val="clear" w:color="000000" w:fill="auto"/>
          </w:tcPr>
          <w:p w:rsidR="002F69B4" w:rsidRDefault="002F69B4" w:rsidP="002F69B4">
            <w:pPr>
              <w:pStyle w:val="NewRegNo"/>
            </w:pPr>
          </w:p>
        </w:tc>
      </w:tr>
      <w:tr w:rsidR="002C283F" w:rsidRPr="00935D4E" w:rsidTr="008C280E">
        <w:trPr>
          <w:cantSplit/>
        </w:trPr>
        <w:tc>
          <w:tcPr>
            <w:tcW w:w="6705" w:type="dxa"/>
            <w:shd w:val="clear" w:color="000000" w:fill="auto"/>
          </w:tcPr>
          <w:p w:rsidR="002C283F" w:rsidRDefault="002C283F" w:rsidP="002C283F">
            <w:pPr>
              <w:pStyle w:val="Actbullet"/>
              <w:numPr>
                <w:ilvl w:val="0"/>
                <w:numId w:val="20"/>
              </w:numPr>
            </w:pPr>
            <w:r>
              <w:t>am by Education (Child Safety in Schools) Legislation Amendment Act 2019 A2019-4 pt 4</w:t>
            </w:r>
          </w:p>
          <w:p w:rsidR="002C283F" w:rsidRDefault="002C283F" w:rsidP="002C283F">
            <w:pPr>
              <w:pStyle w:val="Actdetails"/>
            </w:pPr>
            <w:r>
              <w:t>notified LR 4 March 2019</w:t>
            </w:r>
          </w:p>
          <w:p w:rsidR="002C283F" w:rsidRDefault="002C283F" w:rsidP="002C283F">
            <w:pPr>
              <w:pStyle w:val="Actdetails"/>
            </w:pPr>
            <w:r>
              <w:t>s 1, s 2 commenced 4 March 2019 (LA s 75 (1))</w:t>
            </w:r>
          </w:p>
          <w:p w:rsidR="002C283F" w:rsidRDefault="002C283F" w:rsidP="002C283F">
            <w:pPr>
              <w:pStyle w:val="Actdetails"/>
            </w:pPr>
            <w:r>
              <w:t>pt 4 commenced 5 March 2019 (s 2 (2))</w:t>
            </w:r>
          </w:p>
        </w:tc>
        <w:tc>
          <w:tcPr>
            <w:tcW w:w="615" w:type="dxa"/>
            <w:shd w:val="clear" w:color="000000" w:fill="auto"/>
          </w:tcPr>
          <w:p w:rsidR="002C283F" w:rsidRDefault="002C283F" w:rsidP="002C283F">
            <w:pPr>
              <w:pStyle w:val="DetailsNo"/>
            </w:pPr>
            <w:r>
              <w:t>4</w:t>
            </w:r>
          </w:p>
        </w:tc>
      </w:tr>
      <w:tr w:rsidR="0054123B" w:rsidRPr="00935D4E" w:rsidTr="008C280E">
        <w:trPr>
          <w:cantSplit/>
        </w:trPr>
        <w:tc>
          <w:tcPr>
            <w:tcW w:w="6705" w:type="dxa"/>
            <w:shd w:val="clear" w:color="000000" w:fill="auto"/>
          </w:tcPr>
          <w:p w:rsidR="0054123B" w:rsidRDefault="0054123B" w:rsidP="008A1153">
            <w:pPr>
              <w:pStyle w:val="Actbullet"/>
              <w:numPr>
                <w:ilvl w:val="0"/>
                <w:numId w:val="38"/>
              </w:numPr>
            </w:pPr>
            <w:r>
              <w:t>am by Education Amendment Act 2019 A2019-47 sch 1</w:t>
            </w:r>
          </w:p>
          <w:p w:rsidR="0054123B" w:rsidRDefault="0054123B" w:rsidP="008A1153">
            <w:pPr>
              <w:pStyle w:val="Actdetails"/>
            </w:pPr>
            <w:r>
              <w:t>notified LR 9 December 2019</w:t>
            </w:r>
          </w:p>
          <w:p w:rsidR="0054123B" w:rsidRDefault="0054123B" w:rsidP="008A1153">
            <w:pPr>
              <w:pStyle w:val="Actdetails"/>
            </w:pPr>
            <w:r>
              <w:t>s 1, s 2 commenced 9 December 2019 (LA s 75 (1))</w:t>
            </w:r>
          </w:p>
          <w:p w:rsidR="0054123B" w:rsidRDefault="0054123B" w:rsidP="008A1153">
            <w:pPr>
              <w:pStyle w:val="Actdetails"/>
            </w:pPr>
            <w:r>
              <w:rPr>
                <w:u w:val="single"/>
              </w:rPr>
              <w:t>sch 1 awaiting commencement (s 2)</w:t>
            </w:r>
          </w:p>
          <w:p w:rsidR="0054123B" w:rsidRPr="0087628C" w:rsidRDefault="0054123B" w:rsidP="008A1153">
            <w:pPr>
              <w:pStyle w:val="Actdetailsnote"/>
            </w:pPr>
            <w:r>
              <w:rPr>
                <w:i/>
                <w:iCs/>
              </w:rPr>
              <w:t>Note</w:t>
            </w:r>
            <w:r>
              <w:tab/>
              <w:t>default commencement under LA s 79:  9 June 2020</w:t>
            </w:r>
          </w:p>
        </w:tc>
        <w:tc>
          <w:tcPr>
            <w:tcW w:w="615" w:type="dxa"/>
            <w:shd w:val="clear" w:color="000000" w:fill="auto"/>
          </w:tcPr>
          <w:p w:rsidR="0054123B" w:rsidRDefault="0054123B" w:rsidP="008A1153">
            <w:pPr>
              <w:pStyle w:val="DetailsNo"/>
            </w:pPr>
            <w:r>
              <w:t>47</w:t>
            </w:r>
          </w:p>
        </w:tc>
      </w:tr>
      <w:tr w:rsidR="003F2628" w:rsidRPr="00935D4E" w:rsidTr="008C280E">
        <w:trPr>
          <w:cantSplit/>
        </w:trPr>
        <w:tc>
          <w:tcPr>
            <w:tcW w:w="6705" w:type="dxa"/>
            <w:shd w:val="clear" w:color="000000" w:fill="auto"/>
          </w:tcPr>
          <w:p w:rsidR="003F2628" w:rsidRDefault="003F2628" w:rsidP="003F2628">
            <w:pPr>
              <w:pStyle w:val="NewAct"/>
            </w:pPr>
            <w:r>
              <w:t>Eggs (Labelling and Sale) Act 2001 A2001-83</w:t>
            </w:r>
          </w:p>
        </w:tc>
        <w:tc>
          <w:tcPr>
            <w:tcW w:w="615" w:type="dxa"/>
            <w:shd w:val="clear" w:color="000000" w:fill="auto"/>
          </w:tcPr>
          <w:p w:rsidR="003F2628" w:rsidRDefault="003F2628" w:rsidP="003F2628">
            <w:pPr>
              <w:pStyle w:val="NewActNo"/>
            </w:pPr>
          </w:p>
        </w:tc>
      </w:tr>
      <w:tr w:rsidR="00F640C1" w:rsidRPr="00935D4E" w:rsidTr="008C280E">
        <w:trPr>
          <w:cantSplit/>
        </w:trPr>
        <w:tc>
          <w:tcPr>
            <w:tcW w:w="6705" w:type="dxa"/>
            <w:shd w:val="clear" w:color="000000" w:fill="auto"/>
          </w:tcPr>
          <w:p w:rsidR="00F640C1" w:rsidRDefault="00F640C1" w:rsidP="004870BA">
            <w:pPr>
              <w:pStyle w:val="Actbullet"/>
              <w:numPr>
                <w:ilvl w:val="0"/>
                <w:numId w:val="18"/>
              </w:numPr>
            </w:pPr>
            <w:r w:rsidRPr="00F640C1">
              <w:rPr>
                <w:spacing w:val="-2"/>
              </w:rPr>
              <w:t>am by Consumer Protection Legislation Amendment Act 2019 A2019-2</w:t>
            </w:r>
            <w:r>
              <w:t xml:space="preserve"> pt 2</w:t>
            </w:r>
          </w:p>
          <w:p w:rsidR="00F640C1" w:rsidRDefault="00F640C1" w:rsidP="004870BA">
            <w:pPr>
              <w:pStyle w:val="Actdetails"/>
            </w:pPr>
            <w:r>
              <w:t>notified LR 26 February 2019</w:t>
            </w:r>
          </w:p>
          <w:p w:rsidR="00F640C1" w:rsidRDefault="00F640C1" w:rsidP="005205D3">
            <w:pPr>
              <w:pStyle w:val="Actdetails"/>
            </w:pPr>
            <w:r>
              <w:t>s 1, s 2 commenced 26 February 2019 (LA s 75 (1))</w:t>
            </w:r>
          </w:p>
          <w:p w:rsidR="00F82463" w:rsidRPr="005205D3" w:rsidRDefault="00F82463" w:rsidP="00F82463">
            <w:pPr>
              <w:pStyle w:val="Actdetails"/>
            </w:pPr>
            <w:r w:rsidRPr="005205D3">
              <w:t>s 7 commence</w:t>
            </w:r>
            <w:r>
              <w:t>d</w:t>
            </w:r>
            <w:r w:rsidRPr="005205D3">
              <w:t xml:space="preserve"> 26 August 2019 (s 2 (1))</w:t>
            </w:r>
          </w:p>
          <w:p w:rsidR="00F82463" w:rsidRDefault="00F82463" w:rsidP="00F82463">
            <w:pPr>
              <w:pStyle w:val="Actdetails"/>
            </w:pPr>
            <w:r w:rsidRPr="005205D3">
              <w:t>pt 2 remainder commence</w:t>
            </w:r>
            <w:r>
              <w:t>d 26 August 2019</w:t>
            </w:r>
            <w:r w:rsidRPr="005205D3">
              <w:t xml:space="preserve"> (s 2 (2)</w:t>
            </w:r>
            <w:r>
              <w:t xml:space="preserve"> and LA s 79</w:t>
            </w:r>
            <w:r w:rsidRPr="005205D3">
              <w:t>)</w:t>
            </w:r>
          </w:p>
        </w:tc>
        <w:tc>
          <w:tcPr>
            <w:tcW w:w="615" w:type="dxa"/>
            <w:shd w:val="clear" w:color="000000" w:fill="auto"/>
          </w:tcPr>
          <w:p w:rsidR="00F640C1" w:rsidRPr="009C1332" w:rsidRDefault="00F640C1" w:rsidP="004870BA">
            <w:pPr>
              <w:pStyle w:val="DetailsNo"/>
            </w:pPr>
            <w:r>
              <w:t>2</w:t>
            </w:r>
          </w:p>
        </w:tc>
      </w:tr>
      <w:tr w:rsidR="009D6AD5" w:rsidRPr="00935D4E" w:rsidTr="008C280E">
        <w:trPr>
          <w:cantSplit/>
        </w:trPr>
        <w:tc>
          <w:tcPr>
            <w:tcW w:w="6705" w:type="dxa"/>
            <w:shd w:val="clear" w:color="000000" w:fill="auto"/>
          </w:tcPr>
          <w:p w:rsidR="009D6AD5" w:rsidRPr="005205D3" w:rsidRDefault="005D6798" w:rsidP="009D6AD5">
            <w:pPr>
              <w:pStyle w:val="NewReg"/>
            </w:pPr>
            <w:r>
              <w:t>Eggs (Labelling and Sale) Regulation 2019 SL2019-21</w:t>
            </w:r>
          </w:p>
        </w:tc>
        <w:tc>
          <w:tcPr>
            <w:tcW w:w="615" w:type="dxa"/>
            <w:shd w:val="clear" w:color="000000" w:fill="auto"/>
          </w:tcPr>
          <w:p w:rsidR="009D6AD5" w:rsidRDefault="009D6AD5" w:rsidP="009D6AD5">
            <w:pPr>
              <w:pStyle w:val="NewRegNo"/>
            </w:pPr>
            <w:r>
              <w:t>21</w:t>
            </w:r>
          </w:p>
        </w:tc>
      </w:tr>
      <w:tr w:rsidR="009D6AD5" w:rsidRPr="00935D4E" w:rsidTr="008C280E">
        <w:trPr>
          <w:cantSplit/>
        </w:trPr>
        <w:tc>
          <w:tcPr>
            <w:tcW w:w="6705" w:type="dxa"/>
            <w:shd w:val="clear" w:color="000000" w:fill="auto"/>
          </w:tcPr>
          <w:p w:rsidR="009D6AD5" w:rsidRDefault="009D6AD5" w:rsidP="005D6798">
            <w:pPr>
              <w:pStyle w:val="PrincipalActdetails"/>
            </w:pPr>
            <w:r w:rsidRPr="0033517B">
              <w:t xml:space="preserve">taken to have been notified LR </w:t>
            </w:r>
            <w:r>
              <w:t>26 February</w:t>
            </w:r>
            <w:r w:rsidRPr="0033517B">
              <w:t xml:space="preserve"> 201</w:t>
            </w:r>
            <w:r>
              <w:t>9</w:t>
            </w:r>
            <w:r w:rsidRPr="0033517B">
              <w:t xml:space="preserve"> (see</w:t>
            </w:r>
            <w:r>
              <w:t xml:space="preserve"> </w:t>
            </w:r>
            <w:r w:rsidRPr="00510C77">
              <w:t>Consumer Protection Legislation Amendment Act 2019</w:t>
            </w:r>
            <w:r>
              <w:t xml:space="preserve"> </w:t>
            </w:r>
            <w:r w:rsidRPr="00E86BF9">
              <w:t>A201</w:t>
            </w:r>
            <w:r>
              <w:t>9</w:t>
            </w:r>
            <w:r w:rsidRPr="00E86BF9">
              <w:t>-</w:t>
            </w:r>
            <w:r>
              <w:t>2</w:t>
            </w:r>
            <w:r w:rsidRPr="00E86BF9">
              <w:t xml:space="preserve">, s 4 </w:t>
            </w:r>
            <w:r>
              <w:t>(2) (a))</w:t>
            </w:r>
          </w:p>
          <w:p w:rsidR="009D6AD5" w:rsidRDefault="009D6AD5" w:rsidP="005D6798">
            <w:pPr>
              <w:pStyle w:val="PrincipalActdetails"/>
            </w:pPr>
            <w:r>
              <w:t>s 1 commenced 26 February 2019 (LA s 75 (1))</w:t>
            </w:r>
          </w:p>
          <w:p w:rsidR="009D6AD5" w:rsidRDefault="009D6AD5" w:rsidP="005D6798">
            <w:pPr>
              <w:pStyle w:val="PrincipalActdetails"/>
            </w:pPr>
            <w:r>
              <w:t xml:space="preserve">remainder commenced 26 August 2019 </w:t>
            </w:r>
            <w:r w:rsidRPr="0033517B">
              <w:t xml:space="preserve">(see </w:t>
            </w:r>
            <w:r w:rsidRPr="00510C77">
              <w:t>Consumer Protection Legislation Amendment Act 2019</w:t>
            </w:r>
            <w:r>
              <w:t xml:space="preserve"> </w:t>
            </w:r>
            <w:r w:rsidRPr="00E86BF9">
              <w:t>A201</w:t>
            </w:r>
            <w:r>
              <w:t>9</w:t>
            </w:r>
            <w:r w:rsidRPr="00E86BF9">
              <w:t>-</w:t>
            </w:r>
            <w:r>
              <w:t>2</w:t>
            </w:r>
            <w:r w:rsidRPr="00E86BF9">
              <w:t xml:space="preserve">, s 4 </w:t>
            </w:r>
            <w:r>
              <w:t>(2) (b))</w:t>
            </w:r>
          </w:p>
          <w:p w:rsidR="009D6AD5" w:rsidRPr="005205D3" w:rsidRDefault="009D6AD5" w:rsidP="005D6798">
            <w:pPr>
              <w:pStyle w:val="NewActorRegnote"/>
            </w:pPr>
            <w:r>
              <w:rPr>
                <w:i/>
              </w:rPr>
              <w:t>Note</w:t>
            </w:r>
            <w:r w:rsidRPr="00510C77">
              <w:rPr>
                <w:i/>
              </w:rPr>
              <w:tab/>
            </w:r>
            <w:r w:rsidRPr="00510C77">
              <w:t>This regulation was made as part of the Consumer Protection Legislation Amendment Act 2019 (see A201</w:t>
            </w:r>
            <w:r>
              <w:t>9</w:t>
            </w:r>
            <w:r w:rsidRPr="00510C77">
              <w:t>-</w:t>
            </w:r>
            <w:r>
              <w:t>2</w:t>
            </w:r>
            <w:r w:rsidRPr="00510C77">
              <w:t xml:space="preserve"> sch 2) and is taken to have been made under the </w:t>
            </w:r>
            <w:r>
              <w:t>Eggs (Labelling and Sale)</w:t>
            </w:r>
            <w:r w:rsidRPr="00510C77">
              <w:t xml:space="preserve"> Act </w:t>
            </w:r>
            <w:r>
              <w:t>200</w:t>
            </w:r>
            <w:r w:rsidRPr="00510C77">
              <w:t>1 A</w:t>
            </w:r>
            <w:r>
              <w:t>200</w:t>
            </w:r>
            <w:r w:rsidRPr="00510C77">
              <w:t>1-</w:t>
            </w:r>
            <w:r>
              <w:t>83</w:t>
            </w:r>
            <w:r w:rsidRPr="00510C77">
              <w:t xml:space="preserve"> (see A201</w:t>
            </w:r>
            <w:r>
              <w:t>9</w:t>
            </w:r>
            <w:r w:rsidRPr="00510C77">
              <w:t>-</w:t>
            </w:r>
            <w:r>
              <w:t>2</w:t>
            </w:r>
            <w:r w:rsidRPr="00510C77">
              <w:t>, s 4 (1))</w:t>
            </w:r>
          </w:p>
        </w:tc>
        <w:tc>
          <w:tcPr>
            <w:tcW w:w="615" w:type="dxa"/>
            <w:shd w:val="clear" w:color="000000" w:fill="auto"/>
          </w:tcPr>
          <w:p w:rsidR="009D6AD5" w:rsidRDefault="009D6AD5" w:rsidP="004870BA">
            <w:pPr>
              <w:pStyle w:val="DetailsNo"/>
            </w:pPr>
          </w:p>
        </w:tc>
      </w:tr>
      <w:tr w:rsidR="00704C6D" w:rsidRPr="00935D4E" w:rsidTr="008C280E">
        <w:trPr>
          <w:cantSplit/>
        </w:trPr>
        <w:tc>
          <w:tcPr>
            <w:tcW w:w="6705" w:type="dxa"/>
            <w:shd w:val="clear" w:color="000000" w:fill="auto"/>
          </w:tcPr>
          <w:p w:rsidR="00704C6D" w:rsidRDefault="00704C6D" w:rsidP="00704C6D">
            <w:pPr>
              <w:pStyle w:val="NewAct"/>
            </w:pPr>
            <w:r>
              <w:t>Electoral Act 1992 A1992-71</w:t>
            </w:r>
          </w:p>
        </w:tc>
        <w:tc>
          <w:tcPr>
            <w:tcW w:w="615" w:type="dxa"/>
            <w:shd w:val="clear" w:color="000000" w:fill="auto"/>
          </w:tcPr>
          <w:p w:rsidR="00704C6D" w:rsidRDefault="00704C6D" w:rsidP="00704C6D">
            <w:pPr>
              <w:pStyle w:val="NewActNo"/>
            </w:pPr>
          </w:p>
        </w:tc>
      </w:tr>
      <w:tr w:rsidR="002F69B4" w:rsidRPr="00935D4E" w:rsidTr="008C280E">
        <w:trPr>
          <w:cantSplit/>
        </w:trPr>
        <w:tc>
          <w:tcPr>
            <w:tcW w:w="6705" w:type="dxa"/>
            <w:shd w:val="clear" w:color="000000" w:fill="auto"/>
          </w:tcPr>
          <w:p w:rsidR="002F69B4" w:rsidRDefault="002F69B4" w:rsidP="00B45B75">
            <w:pPr>
              <w:pStyle w:val="Actbullet"/>
              <w:numPr>
                <w:ilvl w:val="0"/>
                <w:numId w:val="20"/>
              </w:numPr>
            </w:pPr>
            <w:r>
              <w:t>proposed am by Electoral Amendment Bill 2018</w:t>
            </w:r>
          </w:p>
          <w:p w:rsidR="002F69B4" w:rsidRDefault="002F69B4" w:rsidP="004870BA">
            <w:pPr>
              <w:pStyle w:val="Actdetails"/>
            </w:pPr>
            <w:r>
              <w:t>presented 29 November 2018</w:t>
            </w:r>
          </w:p>
        </w:tc>
        <w:tc>
          <w:tcPr>
            <w:tcW w:w="615" w:type="dxa"/>
            <w:shd w:val="clear" w:color="000000" w:fill="auto"/>
          </w:tcPr>
          <w:p w:rsidR="002F69B4" w:rsidRDefault="002F69B4" w:rsidP="004870BA">
            <w:pPr>
              <w:pStyle w:val="DetailsNo"/>
            </w:pPr>
          </w:p>
        </w:tc>
      </w:tr>
      <w:tr w:rsidR="000449FE" w:rsidRPr="00935D4E" w:rsidTr="008C280E">
        <w:trPr>
          <w:cantSplit/>
        </w:trPr>
        <w:tc>
          <w:tcPr>
            <w:tcW w:w="6705" w:type="dxa"/>
            <w:shd w:val="clear" w:color="000000" w:fill="auto"/>
          </w:tcPr>
          <w:p w:rsidR="000449FE" w:rsidRDefault="000449FE" w:rsidP="000449FE">
            <w:pPr>
              <w:pStyle w:val="Actbullet"/>
              <w:numPr>
                <w:ilvl w:val="0"/>
                <w:numId w:val="20"/>
              </w:numPr>
            </w:pPr>
            <w:r>
              <w:t>proposed am by Electoral Legislation Amendment Bill 2019</w:t>
            </w:r>
          </w:p>
          <w:p w:rsidR="000449FE" w:rsidRDefault="000449FE" w:rsidP="000449FE">
            <w:pPr>
              <w:pStyle w:val="Actdetails"/>
            </w:pPr>
            <w:r>
              <w:t>presented 26 September 2019</w:t>
            </w:r>
          </w:p>
        </w:tc>
        <w:tc>
          <w:tcPr>
            <w:tcW w:w="615" w:type="dxa"/>
            <w:shd w:val="clear" w:color="000000" w:fill="auto"/>
          </w:tcPr>
          <w:p w:rsidR="000449FE" w:rsidRDefault="000449FE" w:rsidP="000449FE">
            <w:pPr>
              <w:pStyle w:val="DetailsNo"/>
            </w:pPr>
          </w:p>
        </w:tc>
      </w:tr>
      <w:tr w:rsidR="00C6003D" w:rsidRPr="00935D4E" w:rsidTr="008C280E">
        <w:trPr>
          <w:cantSplit/>
        </w:trPr>
        <w:tc>
          <w:tcPr>
            <w:tcW w:w="6705" w:type="dxa"/>
            <w:shd w:val="clear" w:color="000000" w:fill="auto"/>
          </w:tcPr>
          <w:p w:rsidR="00C6003D" w:rsidRDefault="00C6003D" w:rsidP="00C6257A">
            <w:pPr>
              <w:pStyle w:val="Actbullet"/>
              <w:numPr>
                <w:ilvl w:val="0"/>
                <w:numId w:val="87"/>
              </w:numPr>
            </w:pPr>
            <w:r>
              <w:t>proposed am by Legislative Assembly (Office of the Legislative Assembly) Amendment Bill 2019</w:t>
            </w:r>
          </w:p>
          <w:p w:rsidR="00C6003D" w:rsidRDefault="00C6003D" w:rsidP="009C6280">
            <w:pPr>
              <w:pStyle w:val="Actdetails"/>
            </w:pPr>
            <w:r>
              <w:t>presented 24 October 2019</w:t>
            </w:r>
          </w:p>
        </w:tc>
        <w:tc>
          <w:tcPr>
            <w:tcW w:w="615" w:type="dxa"/>
            <w:shd w:val="clear" w:color="000000" w:fill="auto"/>
          </w:tcPr>
          <w:p w:rsidR="00C6003D" w:rsidRDefault="00C6003D" w:rsidP="009C6280">
            <w:pPr>
              <w:pStyle w:val="DetailsNo"/>
            </w:pPr>
          </w:p>
        </w:tc>
      </w:tr>
      <w:tr w:rsidR="00E07286" w:rsidRPr="00935D4E" w:rsidTr="008C280E">
        <w:trPr>
          <w:cantSplit/>
        </w:trPr>
        <w:tc>
          <w:tcPr>
            <w:tcW w:w="6705" w:type="dxa"/>
            <w:shd w:val="clear" w:color="000000" w:fill="auto"/>
          </w:tcPr>
          <w:p w:rsidR="00E07286" w:rsidRDefault="00E07286" w:rsidP="00E07286">
            <w:pPr>
              <w:pStyle w:val="NewReg"/>
            </w:pPr>
            <w:r>
              <w:t>Electoral Regulation 1993 SL1993-24</w:t>
            </w:r>
          </w:p>
        </w:tc>
        <w:tc>
          <w:tcPr>
            <w:tcW w:w="615" w:type="dxa"/>
            <w:shd w:val="clear" w:color="000000" w:fill="auto"/>
          </w:tcPr>
          <w:p w:rsidR="00E07286" w:rsidRDefault="00E07286" w:rsidP="00E07286">
            <w:pPr>
              <w:pStyle w:val="NewRegNo"/>
            </w:pPr>
          </w:p>
        </w:tc>
      </w:tr>
      <w:tr w:rsidR="00E07286" w:rsidRPr="00935D4E" w:rsidTr="008C280E">
        <w:trPr>
          <w:cantSplit/>
        </w:trPr>
        <w:tc>
          <w:tcPr>
            <w:tcW w:w="6705" w:type="dxa"/>
            <w:shd w:val="clear" w:color="000000" w:fill="auto"/>
          </w:tcPr>
          <w:p w:rsidR="00E07286" w:rsidRDefault="00E07286" w:rsidP="00B45B75">
            <w:pPr>
              <w:pStyle w:val="Actbullet"/>
              <w:numPr>
                <w:ilvl w:val="0"/>
                <w:numId w:val="20"/>
              </w:numPr>
            </w:pPr>
            <w:r>
              <w:t>am by Electoral Amendment Regulation 2019 (No 1) SL2019-9</w:t>
            </w:r>
          </w:p>
          <w:p w:rsidR="00E07286" w:rsidRDefault="00E07286" w:rsidP="00E07286">
            <w:pPr>
              <w:pStyle w:val="Actdetails"/>
            </w:pPr>
            <w:r>
              <w:t>notified LR 23 May 2019</w:t>
            </w:r>
          </w:p>
          <w:p w:rsidR="00E07286" w:rsidRDefault="00E07286" w:rsidP="00E07286">
            <w:pPr>
              <w:pStyle w:val="Actdetails"/>
            </w:pPr>
            <w:r>
              <w:t>s 1, s 2 commenced 23 May 2019 (LA s 75 (1))</w:t>
            </w:r>
          </w:p>
          <w:p w:rsidR="00E07286" w:rsidRDefault="00E07286" w:rsidP="00E07286">
            <w:pPr>
              <w:pStyle w:val="Actdetails"/>
            </w:pPr>
            <w:r>
              <w:t>remainder commenced 24 May 2019 (s 2)</w:t>
            </w:r>
          </w:p>
        </w:tc>
        <w:tc>
          <w:tcPr>
            <w:tcW w:w="615" w:type="dxa"/>
            <w:shd w:val="clear" w:color="000000" w:fill="auto"/>
          </w:tcPr>
          <w:p w:rsidR="00E07286" w:rsidRDefault="00E07286" w:rsidP="004870BA">
            <w:pPr>
              <w:pStyle w:val="DetailsNo"/>
            </w:pPr>
            <w:r>
              <w:t>9</w:t>
            </w:r>
          </w:p>
        </w:tc>
      </w:tr>
      <w:tr w:rsidR="00F44885" w:rsidRPr="00935D4E" w:rsidTr="008C280E">
        <w:trPr>
          <w:cantSplit/>
        </w:trPr>
        <w:tc>
          <w:tcPr>
            <w:tcW w:w="6705" w:type="dxa"/>
            <w:shd w:val="clear" w:color="000000" w:fill="auto"/>
          </w:tcPr>
          <w:p w:rsidR="00F44885" w:rsidRDefault="00F44885" w:rsidP="00F44885">
            <w:pPr>
              <w:pStyle w:val="NewAct"/>
            </w:pPr>
            <w:r w:rsidRPr="00F44885">
              <w:lastRenderedPageBreak/>
              <w:t xml:space="preserve">Electricity Feed-in (Large-scale Renewable Energy Generation) </w:t>
            </w:r>
            <w:r>
              <w:t>Act 2011 A2011-56</w:t>
            </w:r>
          </w:p>
        </w:tc>
        <w:tc>
          <w:tcPr>
            <w:tcW w:w="615" w:type="dxa"/>
            <w:shd w:val="clear" w:color="000000" w:fill="auto"/>
          </w:tcPr>
          <w:p w:rsidR="00F44885" w:rsidRDefault="00F44885" w:rsidP="00F44885">
            <w:pPr>
              <w:pStyle w:val="NewActNo"/>
            </w:pPr>
          </w:p>
        </w:tc>
      </w:tr>
      <w:tr w:rsidR="00F44885" w:rsidRPr="00935D4E" w:rsidTr="008C280E">
        <w:trPr>
          <w:cantSplit/>
        </w:trPr>
        <w:tc>
          <w:tcPr>
            <w:tcW w:w="6705" w:type="dxa"/>
            <w:shd w:val="clear" w:color="000000" w:fill="auto"/>
          </w:tcPr>
          <w:p w:rsidR="00F44885" w:rsidRDefault="00F44885" w:rsidP="00F44885">
            <w:pPr>
              <w:pStyle w:val="Actbullet"/>
              <w:numPr>
                <w:ilvl w:val="0"/>
                <w:numId w:val="20"/>
              </w:numPr>
            </w:pPr>
            <w:r>
              <w:t xml:space="preserve">am by </w:t>
            </w:r>
            <w:r w:rsidRPr="00F44885">
              <w:t xml:space="preserve">Electricity Feed-in (Large-scale Renewable Energy Generation) Amendment </w:t>
            </w:r>
            <w:r w:rsidR="001F7885">
              <w:t>Act</w:t>
            </w:r>
            <w:r w:rsidRPr="00F44885">
              <w:t xml:space="preserve"> 2019</w:t>
            </w:r>
            <w:r w:rsidR="001F7885">
              <w:t xml:space="preserve"> A2019-40</w:t>
            </w:r>
          </w:p>
          <w:p w:rsidR="001F7885" w:rsidRDefault="001F7885" w:rsidP="001F7885">
            <w:pPr>
              <w:pStyle w:val="Actdetails"/>
            </w:pPr>
            <w:r>
              <w:t>notified LR 31 October 2019</w:t>
            </w:r>
          </w:p>
          <w:p w:rsidR="001F7885" w:rsidRDefault="001F7885" w:rsidP="001F7885">
            <w:pPr>
              <w:pStyle w:val="Actdetails"/>
            </w:pPr>
            <w:r>
              <w:t>s 1, s 2 commenced 31 October 2019 (LA s 75 (1))</w:t>
            </w:r>
          </w:p>
          <w:p w:rsidR="001F7885" w:rsidRDefault="001F7885" w:rsidP="001F7885">
            <w:pPr>
              <w:pStyle w:val="Actdetails"/>
            </w:pPr>
            <w:r>
              <w:t>remainder commenced 1 November 2019 (s 2)</w:t>
            </w:r>
          </w:p>
        </w:tc>
        <w:tc>
          <w:tcPr>
            <w:tcW w:w="615" w:type="dxa"/>
            <w:shd w:val="clear" w:color="000000" w:fill="auto"/>
          </w:tcPr>
          <w:p w:rsidR="00F44885" w:rsidRDefault="001F7885" w:rsidP="004870BA">
            <w:pPr>
              <w:pStyle w:val="DetailsNo"/>
            </w:pPr>
            <w:r>
              <w:t>40</w:t>
            </w:r>
          </w:p>
        </w:tc>
      </w:tr>
      <w:tr w:rsidR="00F84BFF" w:rsidRPr="009B2DFE" w:rsidTr="008C280E">
        <w:trPr>
          <w:cantSplit/>
        </w:trPr>
        <w:tc>
          <w:tcPr>
            <w:tcW w:w="6705" w:type="dxa"/>
            <w:shd w:val="clear" w:color="000000" w:fill="auto"/>
          </w:tcPr>
          <w:p w:rsidR="00F84BFF" w:rsidRPr="009B2DFE" w:rsidRDefault="00F84BFF" w:rsidP="00BB3E08">
            <w:pPr>
              <w:pStyle w:val="NewAct"/>
            </w:pPr>
            <w:r w:rsidRPr="009B2DFE">
              <w:t>Emergencies Act 2004 A2004-28</w:t>
            </w:r>
          </w:p>
        </w:tc>
        <w:tc>
          <w:tcPr>
            <w:tcW w:w="615" w:type="dxa"/>
            <w:shd w:val="clear" w:color="000000" w:fill="auto"/>
          </w:tcPr>
          <w:p w:rsidR="00F84BFF" w:rsidRPr="009B2DFE" w:rsidRDefault="00F84BFF" w:rsidP="00BB3E08">
            <w:pPr>
              <w:pStyle w:val="NewActNo"/>
            </w:pPr>
          </w:p>
        </w:tc>
      </w:tr>
      <w:tr w:rsidR="00F84BFF" w:rsidRPr="00935D4E" w:rsidTr="008C280E">
        <w:trPr>
          <w:cantSplit/>
        </w:trPr>
        <w:tc>
          <w:tcPr>
            <w:tcW w:w="6705" w:type="dxa"/>
            <w:shd w:val="clear" w:color="000000" w:fill="auto"/>
          </w:tcPr>
          <w:p w:rsidR="00F84BFF" w:rsidRPr="004C343D" w:rsidRDefault="00F84BFF" w:rsidP="00D418B7">
            <w:pPr>
              <w:pStyle w:val="NewActorRegnote"/>
              <w:rPr>
                <w:u w:val="single"/>
              </w:rPr>
            </w:pPr>
            <w:r>
              <w:rPr>
                <w:i/>
              </w:rPr>
              <w:t>Note</w:t>
            </w:r>
            <w:r>
              <w:tab/>
            </w:r>
            <w:r>
              <w:rPr>
                <w:u w:val="single"/>
              </w:rPr>
              <w:t>s 129 (7), (8) exp 21 June 2024 (s 129 (8))</w:t>
            </w:r>
          </w:p>
        </w:tc>
        <w:tc>
          <w:tcPr>
            <w:tcW w:w="615" w:type="dxa"/>
            <w:shd w:val="clear" w:color="000000" w:fill="auto"/>
          </w:tcPr>
          <w:p w:rsidR="00F84BFF" w:rsidRDefault="00F84BFF" w:rsidP="003B3EF3">
            <w:pPr>
              <w:pStyle w:val="DetailsNo"/>
              <w:keepNext/>
            </w:pPr>
          </w:p>
        </w:tc>
      </w:tr>
      <w:tr w:rsidR="00A5155A" w:rsidRPr="00935D4E" w:rsidTr="008C280E">
        <w:trPr>
          <w:cantSplit/>
        </w:trPr>
        <w:tc>
          <w:tcPr>
            <w:tcW w:w="6705" w:type="dxa"/>
            <w:shd w:val="clear" w:color="000000" w:fill="auto"/>
          </w:tcPr>
          <w:p w:rsidR="00A5155A" w:rsidRDefault="00A5155A" w:rsidP="00A5155A">
            <w:pPr>
              <w:pStyle w:val="Actbullet"/>
              <w:numPr>
                <w:ilvl w:val="0"/>
                <w:numId w:val="20"/>
              </w:numPr>
            </w:pPr>
            <w:r>
              <w:t>am by Motor Accident Injuries Act 2019 A2019-12 sch 3 pt 3.3</w:t>
            </w:r>
          </w:p>
          <w:p w:rsidR="00A5155A" w:rsidRDefault="00A5155A" w:rsidP="00A5155A">
            <w:pPr>
              <w:pStyle w:val="Actdetails"/>
            </w:pPr>
            <w:r>
              <w:t>notified LR 31 May 2019</w:t>
            </w:r>
          </w:p>
          <w:p w:rsidR="00A5155A" w:rsidRDefault="00A5155A" w:rsidP="00F60388">
            <w:pPr>
              <w:pStyle w:val="Actdetails"/>
            </w:pPr>
            <w:r>
              <w:t>s 1, s 2 commenced 31 May 2019 (LA s 75 (1))</w:t>
            </w:r>
          </w:p>
          <w:p w:rsidR="00BA1E6E" w:rsidRDefault="00BA1E6E" w:rsidP="00F60388">
            <w:pPr>
              <w:pStyle w:val="Actdetails"/>
            </w:pPr>
            <w:r>
              <w:rPr>
                <w:u w:val="single"/>
              </w:rPr>
              <w:t>sch 3 pt 3.3 commences 1 February 2020 (s 2 (1) and CN2019-13)</w:t>
            </w:r>
          </w:p>
        </w:tc>
        <w:tc>
          <w:tcPr>
            <w:tcW w:w="615" w:type="dxa"/>
            <w:shd w:val="clear" w:color="000000" w:fill="auto"/>
          </w:tcPr>
          <w:p w:rsidR="00A5155A" w:rsidRDefault="00A5155A" w:rsidP="00A5155A">
            <w:pPr>
              <w:pStyle w:val="DetailsNo"/>
            </w:pPr>
            <w:r>
              <w:t>12</w:t>
            </w:r>
          </w:p>
        </w:tc>
      </w:tr>
      <w:tr w:rsidR="001E05F6" w:rsidRPr="00935D4E" w:rsidTr="008C280E">
        <w:trPr>
          <w:cantSplit/>
        </w:trPr>
        <w:tc>
          <w:tcPr>
            <w:tcW w:w="6705" w:type="dxa"/>
            <w:shd w:val="clear" w:color="000000" w:fill="auto"/>
          </w:tcPr>
          <w:p w:rsidR="001E05F6" w:rsidRDefault="001E05F6" w:rsidP="008863B0">
            <w:pPr>
              <w:pStyle w:val="Actbullet"/>
              <w:numPr>
                <w:ilvl w:val="0"/>
                <w:numId w:val="20"/>
              </w:numPr>
            </w:pPr>
            <w:r>
              <w:t>am by Justice and Community Safety Legislation Amendment Act 2019 A2019-17 pt 4</w:t>
            </w:r>
          </w:p>
          <w:p w:rsidR="001E05F6" w:rsidRDefault="001E05F6" w:rsidP="008863B0">
            <w:pPr>
              <w:pStyle w:val="Actdetails"/>
            </w:pPr>
            <w:r>
              <w:t>notified LR 14 June 2019</w:t>
            </w:r>
          </w:p>
          <w:p w:rsidR="001E05F6" w:rsidRDefault="001E05F6" w:rsidP="008863B0">
            <w:pPr>
              <w:pStyle w:val="Actdetails"/>
            </w:pPr>
            <w:r>
              <w:t>s 1, s 2 commenced 14 June 2019 (LA s 75 (1))</w:t>
            </w:r>
          </w:p>
          <w:p w:rsidR="002F417C" w:rsidRDefault="002F417C" w:rsidP="008863B0">
            <w:pPr>
              <w:pStyle w:val="Actdetails"/>
            </w:pPr>
            <w:r w:rsidRPr="00523211">
              <w:t xml:space="preserve">pt </w:t>
            </w:r>
            <w:r>
              <w:t>4</w:t>
            </w:r>
            <w:r w:rsidRPr="00523211">
              <w:t xml:space="preserve"> commence</w:t>
            </w:r>
            <w:r>
              <w:t>d</w:t>
            </w:r>
            <w:r w:rsidRPr="00523211">
              <w:t xml:space="preserve"> 21 June 2019 (s 2)</w:t>
            </w:r>
          </w:p>
        </w:tc>
        <w:tc>
          <w:tcPr>
            <w:tcW w:w="615" w:type="dxa"/>
            <w:shd w:val="clear" w:color="000000" w:fill="auto"/>
          </w:tcPr>
          <w:p w:rsidR="001E05F6" w:rsidRDefault="001E05F6" w:rsidP="008863B0">
            <w:pPr>
              <w:pStyle w:val="DetailsNo"/>
            </w:pPr>
            <w:r>
              <w:t>17</w:t>
            </w:r>
          </w:p>
        </w:tc>
      </w:tr>
      <w:tr w:rsidR="006A3818" w:rsidRPr="00935D4E" w:rsidTr="008C280E">
        <w:trPr>
          <w:cantSplit/>
        </w:trPr>
        <w:tc>
          <w:tcPr>
            <w:tcW w:w="6705" w:type="dxa"/>
            <w:shd w:val="clear" w:color="000000" w:fill="auto"/>
          </w:tcPr>
          <w:p w:rsidR="006A3818" w:rsidRDefault="006A3818" w:rsidP="006A3818">
            <w:pPr>
              <w:pStyle w:val="NewAct"/>
            </w:pPr>
            <w:r w:rsidRPr="006A3818">
              <w:t>Energy Efficiency (Cost of Living) Improvement Act 2012</w:t>
            </w:r>
            <w:r>
              <w:t xml:space="preserve"> A2012-17</w:t>
            </w:r>
          </w:p>
        </w:tc>
        <w:tc>
          <w:tcPr>
            <w:tcW w:w="615" w:type="dxa"/>
            <w:shd w:val="clear" w:color="000000" w:fill="auto"/>
          </w:tcPr>
          <w:p w:rsidR="006A3818" w:rsidRDefault="006A3818" w:rsidP="006A3818">
            <w:pPr>
              <w:pStyle w:val="NewActNo"/>
            </w:pPr>
          </w:p>
        </w:tc>
      </w:tr>
      <w:tr w:rsidR="006A3818" w:rsidRPr="00935D4E" w:rsidTr="008C280E">
        <w:trPr>
          <w:cantSplit/>
        </w:trPr>
        <w:tc>
          <w:tcPr>
            <w:tcW w:w="6705" w:type="dxa"/>
            <w:shd w:val="clear" w:color="000000" w:fill="auto"/>
          </w:tcPr>
          <w:p w:rsidR="006A3818" w:rsidRDefault="006A3818" w:rsidP="004A1EAE">
            <w:pPr>
              <w:pStyle w:val="Actbullet"/>
              <w:numPr>
                <w:ilvl w:val="0"/>
                <w:numId w:val="20"/>
              </w:numPr>
            </w:pPr>
            <w:r>
              <w:t xml:space="preserve">am by </w:t>
            </w:r>
            <w:r w:rsidRPr="006A3818">
              <w:t xml:space="preserve">Energy Efficiency (Cost of Living) Improvement </w:t>
            </w:r>
            <w:r w:rsidR="0034253E">
              <w:t xml:space="preserve">Amendment </w:t>
            </w:r>
            <w:r w:rsidR="00405AB5">
              <w:t>Act </w:t>
            </w:r>
            <w:r w:rsidRPr="006A3818">
              <w:t>201</w:t>
            </w:r>
            <w:r>
              <w:t>9</w:t>
            </w:r>
            <w:r w:rsidR="00405AB5">
              <w:t xml:space="preserve"> A2</w:t>
            </w:r>
            <w:r w:rsidR="00304E8C">
              <w:t>0</w:t>
            </w:r>
            <w:r w:rsidR="00405AB5">
              <w:t>19-30</w:t>
            </w:r>
          </w:p>
          <w:p w:rsidR="00405AB5" w:rsidRDefault="00405AB5" w:rsidP="00405AB5">
            <w:pPr>
              <w:pStyle w:val="Actdetails"/>
            </w:pPr>
            <w:r>
              <w:t>notified LR 3 October 2019</w:t>
            </w:r>
          </w:p>
          <w:p w:rsidR="00405AB5" w:rsidRDefault="00405AB5" w:rsidP="00405AB5">
            <w:pPr>
              <w:pStyle w:val="Actdetails"/>
            </w:pPr>
            <w:r>
              <w:t>s 1, s 2 commenced 3 October 2019 (LA s 75 (1))</w:t>
            </w:r>
          </w:p>
          <w:p w:rsidR="00405AB5" w:rsidRPr="00405AB5" w:rsidRDefault="00405AB5" w:rsidP="00405AB5">
            <w:pPr>
              <w:pStyle w:val="Actdetails"/>
              <w:rPr>
                <w:spacing w:val="-2"/>
              </w:rPr>
            </w:pPr>
            <w:r w:rsidRPr="00405AB5">
              <w:rPr>
                <w:spacing w:val="-2"/>
              </w:rPr>
              <w:t>s 3, s 5, s 14, s 21, s 23, s 25, s 28 commenced 4 October 2019 (s 2 (1))</w:t>
            </w:r>
          </w:p>
          <w:p w:rsidR="00405AB5" w:rsidRDefault="00405AB5" w:rsidP="00405AB5">
            <w:pPr>
              <w:pStyle w:val="Actdetails"/>
              <w:rPr>
                <w:u w:val="single"/>
              </w:rPr>
            </w:pPr>
            <w:r>
              <w:rPr>
                <w:u w:val="single"/>
              </w:rPr>
              <w:t>s 4 (1), s 11, s 27 awaiting commencement (s 2 (2))</w:t>
            </w:r>
          </w:p>
          <w:p w:rsidR="00405AB5" w:rsidRDefault="00405AB5" w:rsidP="00405AB5">
            <w:pPr>
              <w:pStyle w:val="Actdetails"/>
            </w:pPr>
            <w:r>
              <w:rPr>
                <w:u w:val="single"/>
              </w:rPr>
              <w:t>remainder commences 1 January 2021 (s 2 (5))</w:t>
            </w:r>
          </w:p>
          <w:p w:rsidR="0079573C" w:rsidRDefault="00405AB5" w:rsidP="00405AB5">
            <w:pPr>
              <w:pStyle w:val="Actdetailsnote"/>
            </w:pPr>
            <w:r>
              <w:rPr>
                <w:i/>
                <w:iCs/>
              </w:rPr>
              <w:t>Note</w:t>
            </w:r>
            <w:r>
              <w:tab/>
              <w:t xml:space="preserve">default commencement under s 2 (3):  </w:t>
            </w:r>
            <w:r w:rsidR="00D56EAA">
              <w:t>3</w:t>
            </w:r>
            <w:r>
              <w:t xml:space="preserve"> October 2020 (LA s 79 does not apply to the provisions mentioned in s 2 (2))</w:t>
            </w:r>
          </w:p>
        </w:tc>
        <w:tc>
          <w:tcPr>
            <w:tcW w:w="615" w:type="dxa"/>
            <w:shd w:val="clear" w:color="000000" w:fill="auto"/>
          </w:tcPr>
          <w:p w:rsidR="006A3818" w:rsidRDefault="00405AB5" w:rsidP="008863B0">
            <w:pPr>
              <w:pStyle w:val="DetailsNo"/>
            </w:pPr>
            <w:r>
              <w:t>30</w:t>
            </w: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1.5</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1.5</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F84BFF" w:rsidRPr="00935D4E" w:rsidTr="008C280E">
        <w:trPr>
          <w:cantSplit/>
        </w:trPr>
        <w:tc>
          <w:tcPr>
            <w:tcW w:w="6705" w:type="dxa"/>
            <w:shd w:val="clear" w:color="000000" w:fill="auto"/>
          </w:tcPr>
          <w:p w:rsidR="00F84BFF" w:rsidRDefault="00F84BFF" w:rsidP="00C142BA">
            <w:pPr>
              <w:pStyle w:val="NewAct"/>
            </w:pPr>
            <w:r>
              <w:t>Environment Protection Act 1997 A1997-92</w:t>
            </w:r>
          </w:p>
        </w:tc>
        <w:tc>
          <w:tcPr>
            <w:tcW w:w="615" w:type="dxa"/>
            <w:shd w:val="clear" w:color="000000" w:fill="auto"/>
          </w:tcPr>
          <w:p w:rsidR="00F84BFF" w:rsidRPr="00300E1F" w:rsidRDefault="00F84BFF" w:rsidP="00C142BA">
            <w:pPr>
              <w:pStyle w:val="NewActNo"/>
            </w:pPr>
          </w:p>
        </w:tc>
      </w:tr>
      <w:tr w:rsidR="0076067B" w:rsidRPr="00935D4E" w:rsidTr="008C280E">
        <w:trPr>
          <w:cantSplit/>
        </w:trPr>
        <w:tc>
          <w:tcPr>
            <w:tcW w:w="6705" w:type="dxa"/>
            <w:shd w:val="clear" w:color="000000" w:fill="auto"/>
          </w:tcPr>
          <w:p w:rsidR="0076067B" w:rsidRDefault="0076067B" w:rsidP="00D95138">
            <w:pPr>
              <w:pStyle w:val="Actbullet"/>
              <w:numPr>
                <w:ilvl w:val="0"/>
                <w:numId w:val="18"/>
              </w:numPr>
            </w:pPr>
            <w:r w:rsidRPr="006A1040">
              <w:t xml:space="preserve">am by Planning and Environment Legislation Amendment </w:t>
            </w:r>
            <w:r>
              <w:t xml:space="preserve">Act </w:t>
            </w:r>
            <w:r w:rsidRPr="006A1040">
              <w:t>2019</w:t>
            </w:r>
            <w:r>
              <w:t xml:space="preserve"> A2019-20 pt 3</w:t>
            </w:r>
          </w:p>
          <w:p w:rsidR="0076067B" w:rsidRDefault="0076067B" w:rsidP="00D95138">
            <w:pPr>
              <w:pStyle w:val="Actdetails"/>
            </w:pPr>
            <w:r>
              <w:t>notified LR 8 August 2019</w:t>
            </w:r>
          </w:p>
          <w:p w:rsidR="0076067B" w:rsidRDefault="0076067B" w:rsidP="00D95138">
            <w:pPr>
              <w:pStyle w:val="Actdetails"/>
            </w:pPr>
            <w:r>
              <w:t>s 1, s 2 commenced 8 August 2019 (LA s 75 (1)</w:t>
            </w:r>
            <w:r w:rsidR="0081404B">
              <w:t>)</w:t>
            </w:r>
          </w:p>
          <w:p w:rsidR="0076067B" w:rsidRPr="00F640C1" w:rsidRDefault="0076067B" w:rsidP="00D95138">
            <w:pPr>
              <w:pStyle w:val="Actdetails"/>
            </w:pPr>
            <w:r>
              <w:t xml:space="preserve">pt 3 commenced 9 August 2019 (s </w:t>
            </w:r>
            <w:r w:rsidR="00CB5E43">
              <w:t>2)</w:t>
            </w:r>
          </w:p>
        </w:tc>
        <w:tc>
          <w:tcPr>
            <w:tcW w:w="615" w:type="dxa"/>
            <w:shd w:val="clear" w:color="000000" w:fill="auto"/>
          </w:tcPr>
          <w:p w:rsidR="0076067B" w:rsidRDefault="0076067B" w:rsidP="00D95138">
            <w:pPr>
              <w:pStyle w:val="DetailsNo"/>
            </w:pPr>
            <w:r>
              <w:t>20</w:t>
            </w:r>
          </w:p>
        </w:tc>
      </w:tr>
      <w:tr w:rsidR="00F84BFF" w:rsidRPr="00935D4E" w:rsidTr="008C280E">
        <w:trPr>
          <w:cantSplit/>
        </w:trPr>
        <w:tc>
          <w:tcPr>
            <w:tcW w:w="6705" w:type="dxa"/>
            <w:shd w:val="clear" w:color="000000" w:fill="auto"/>
          </w:tcPr>
          <w:p w:rsidR="00F84BFF" w:rsidRDefault="00F84BFF" w:rsidP="000C0088">
            <w:pPr>
              <w:pStyle w:val="NewReg"/>
            </w:pPr>
            <w:r>
              <w:lastRenderedPageBreak/>
              <w:t>Environment Protection Regulation 2005 SL2005-38</w:t>
            </w:r>
          </w:p>
        </w:tc>
        <w:tc>
          <w:tcPr>
            <w:tcW w:w="615" w:type="dxa"/>
            <w:shd w:val="clear" w:color="000000" w:fill="auto"/>
          </w:tcPr>
          <w:p w:rsidR="00F84BFF" w:rsidRPr="00300E1F" w:rsidRDefault="00F84BFF" w:rsidP="000C0088">
            <w:pPr>
              <w:pStyle w:val="NewRegNo"/>
            </w:pPr>
          </w:p>
        </w:tc>
      </w:tr>
      <w:tr w:rsidR="00F84BFF" w:rsidRPr="00935D4E" w:rsidTr="008C280E">
        <w:trPr>
          <w:cantSplit/>
        </w:trPr>
        <w:tc>
          <w:tcPr>
            <w:tcW w:w="6705" w:type="dxa"/>
            <w:shd w:val="clear" w:color="000000" w:fill="auto"/>
          </w:tcPr>
          <w:p w:rsidR="00F84BFF" w:rsidRDefault="00F84BFF" w:rsidP="00B45B75">
            <w:pPr>
              <w:pStyle w:val="Actbullet"/>
              <w:numPr>
                <w:ilvl w:val="0"/>
                <w:numId w:val="2"/>
              </w:numPr>
            </w:pPr>
            <w:r>
              <w:t>am by Planning, Building and Environment Legislation Amendment Act 2016 (No 2) A2016-24 pt 6</w:t>
            </w:r>
          </w:p>
          <w:p w:rsidR="00F84BFF" w:rsidRDefault="00F84BFF" w:rsidP="00FA6413">
            <w:pPr>
              <w:pStyle w:val="Actdetails"/>
            </w:pPr>
            <w:r>
              <w:t>notified LR 11 May 2016</w:t>
            </w:r>
          </w:p>
          <w:p w:rsidR="00F84BFF" w:rsidRDefault="00F84BFF" w:rsidP="00FA6413">
            <w:pPr>
              <w:pStyle w:val="Actdetails"/>
            </w:pPr>
            <w:r>
              <w:t>s 1, s 2 commenced 11 May 2016 (LA s 75 (1))</w:t>
            </w:r>
          </w:p>
          <w:p w:rsidR="00A467BA" w:rsidRDefault="00A467BA" w:rsidP="00FA6413">
            <w:pPr>
              <w:pStyle w:val="Actdetails"/>
            </w:pPr>
            <w:r w:rsidRPr="001F04A8">
              <w:t>s 20, s 21 commence</w:t>
            </w:r>
            <w:r>
              <w:t>d</w:t>
            </w:r>
            <w:r w:rsidRPr="001F04A8">
              <w:t xml:space="preserve"> 1 September 2019 (s 2 (2))</w:t>
            </w:r>
          </w:p>
          <w:p w:rsidR="00A467BA" w:rsidRDefault="00A467BA" w:rsidP="00FA6413">
            <w:pPr>
              <w:pStyle w:val="Actdetails"/>
            </w:pPr>
            <w:r>
              <w:t>pt 6 remainder commenced 12 May 2016 (s 2 (1))</w:t>
            </w:r>
          </w:p>
        </w:tc>
        <w:tc>
          <w:tcPr>
            <w:tcW w:w="615" w:type="dxa"/>
            <w:shd w:val="clear" w:color="000000" w:fill="auto"/>
          </w:tcPr>
          <w:p w:rsidR="00F84BFF" w:rsidRDefault="00F84BFF" w:rsidP="00FA6413">
            <w:pPr>
              <w:pStyle w:val="DetailsNo"/>
            </w:pPr>
          </w:p>
        </w:tc>
      </w:tr>
      <w:tr w:rsidR="0076067B" w:rsidRPr="00935D4E" w:rsidTr="008C280E">
        <w:trPr>
          <w:cantSplit/>
        </w:trPr>
        <w:tc>
          <w:tcPr>
            <w:tcW w:w="6705" w:type="dxa"/>
            <w:shd w:val="clear" w:color="000000" w:fill="auto"/>
          </w:tcPr>
          <w:p w:rsidR="0076067B" w:rsidRDefault="0076067B" w:rsidP="00D95138">
            <w:pPr>
              <w:pStyle w:val="Actbullet"/>
              <w:numPr>
                <w:ilvl w:val="0"/>
                <w:numId w:val="18"/>
              </w:numPr>
            </w:pPr>
            <w:r w:rsidRPr="006A1040">
              <w:t xml:space="preserve">am by Planning and Environment Legislation Amendment </w:t>
            </w:r>
            <w:r>
              <w:t xml:space="preserve">Act </w:t>
            </w:r>
            <w:r w:rsidRPr="006A1040">
              <w:t>2019</w:t>
            </w:r>
            <w:r>
              <w:t xml:space="preserve"> A2019-20 pt 4</w:t>
            </w:r>
          </w:p>
          <w:p w:rsidR="0076067B" w:rsidRDefault="0076067B" w:rsidP="00D95138">
            <w:pPr>
              <w:pStyle w:val="Actdetails"/>
            </w:pPr>
            <w:r>
              <w:t>notified LR 8 August 2019</w:t>
            </w:r>
          </w:p>
          <w:p w:rsidR="0076067B" w:rsidRDefault="0076067B" w:rsidP="00D95138">
            <w:pPr>
              <w:pStyle w:val="Actdetails"/>
            </w:pPr>
            <w:r>
              <w:t>s 1, s 2 commenced 8 August 2019 (LA s 75 (1)</w:t>
            </w:r>
            <w:r w:rsidR="0081404B">
              <w:t>)</w:t>
            </w:r>
          </w:p>
          <w:p w:rsidR="0076067B" w:rsidRPr="00F640C1" w:rsidRDefault="0076067B" w:rsidP="00D95138">
            <w:pPr>
              <w:pStyle w:val="Actdetails"/>
            </w:pPr>
            <w:r>
              <w:t xml:space="preserve">pt 4 commenced 9 August 2019 (s </w:t>
            </w:r>
            <w:r w:rsidR="00CB5E43">
              <w:t>2)</w:t>
            </w:r>
          </w:p>
        </w:tc>
        <w:tc>
          <w:tcPr>
            <w:tcW w:w="615" w:type="dxa"/>
            <w:shd w:val="clear" w:color="000000" w:fill="auto"/>
          </w:tcPr>
          <w:p w:rsidR="0076067B" w:rsidRDefault="0076067B" w:rsidP="00D95138">
            <w:pPr>
              <w:pStyle w:val="DetailsNo"/>
            </w:pPr>
            <w:r>
              <w:t>20</w:t>
            </w:r>
          </w:p>
        </w:tc>
      </w:tr>
      <w:tr w:rsidR="00716D6A" w:rsidRPr="00935D4E" w:rsidTr="008C280E">
        <w:trPr>
          <w:cantSplit/>
        </w:trPr>
        <w:tc>
          <w:tcPr>
            <w:tcW w:w="6705" w:type="dxa"/>
            <w:shd w:val="clear" w:color="000000" w:fill="auto"/>
          </w:tcPr>
          <w:p w:rsidR="00716D6A" w:rsidRDefault="00716D6A" w:rsidP="00D95138">
            <w:pPr>
              <w:pStyle w:val="Actbullet"/>
              <w:numPr>
                <w:ilvl w:val="0"/>
                <w:numId w:val="18"/>
              </w:numPr>
            </w:pPr>
            <w:r>
              <w:t xml:space="preserve">am by </w:t>
            </w:r>
            <w:r w:rsidR="00FA0E34">
              <w:t>Environment Protection Amendment Regulation 2019 (No 1) SL2019-32</w:t>
            </w:r>
          </w:p>
          <w:p w:rsidR="00FA0E34" w:rsidRDefault="00FA0E34" w:rsidP="00FA0E34">
            <w:pPr>
              <w:pStyle w:val="Actdetails"/>
            </w:pPr>
            <w:r>
              <w:t>notified LR 23 December 2019</w:t>
            </w:r>
          </w:p>
          <w:p w:rsidR="00FA0E34" w:rsidRDefault="00FA0E34" w:rsidP="00FA0E34">
            <w:pPr>
              <w:pStyle w:val="Actdetails"/>
            </w:pPr>
            <w:r>
              <w:t>s 1, s 2 commenced 23 December 2019 (LA s 75 (1))</w:t>
            </w:r>
          </w:p>
          <w:p w:rsidR="00FA0E34" w:rsidRPr="006A1040" w:rsidRDefault="00FA0E34" w:rsidP="00FA0E34">
            <w:pPr>
              <w:pStyle w:val="Actdetails"/>
            </w:pPr>
            <w:r>
              <w:t>remainder commenced 24 December 2019 (s 2)</w:t>
            </w:r>
          </w:p>
        </w:tc>
        <w:tc>
          <w:tcPr>
            <w:tcW w:w="615" w:type="dxa"/>
            <w:shd w:val="clear" w:color="000000" w:fill="auto"/>
          </w:tcPr>
          <w:p w:rsidR="00716D6A" w:rsidRDefault="00FA0E34" w:rsidP="00D95138">
            <w:pPr>
              <w:pStyle w:val="DetailsNo"/>
            </w:pPr>
            <w:r>
              <w:t>32</w:t>
            </w:r>
          </w:p>
        </w:tc>
      </w:tr>
      <w:tr w:rsidR="00D419C8" w:rsidRPr="00935D4E" w:rsidTr="008C280E">
        <w:trPr>
          <w:cantSplit/>
        </w:trPr>
        <w:tc>
          <w:tcPr>
            <w:tcW w:w="6705" w:type="dxa"/>
            <w:shd w:val="clear" w:color="000000" w:fill="auto"/>
          </w:tcPr>
          <w:p w:rsidR="00D419C8" w:rsidRDefault="00D419C8" w:rsidP="00D419C8">
            <w:pPr>
              <w:pStyle w:val="NewAct"/>
            </w:pPr>
            <w:r>
              <w:t>Epidemiological Studies (Confidentiality) Act 1992 A1992-</w:t>
            </w:r>
            <w:r w:rsidR="00D05730">
              <w:t>26</w:t>
            </w:r>
          </w:p>
        </w:tc>
        <w:tc>
          <w:tcPr>
            <w:tcW w:w="615" w:type="dxa"/>
            <w:shd w:val="clear" w:color="000000" w:fill="auto"/>
          </w:tcPr>
          <w:p w:rsidR="00D419C8" w:rsidRDefault="00D419C8" w:rsidP="00D419C8">
            <w:pPr>
              <w:pStyle w:val="NewActNo"/>
            </w:pPr>
          </w:p>
        </w:tc>
      </w:tr>
      <w:tr w:rsidR="00D419C8" w:rsidRPr="00935D4E" w:rsidTr="008C280E">
        <w:trPr>
          <w:cantSplit/>
        </w:trPr>
        <w:tc>
          <w:tcPr>
            <w:tcW w:w="6705" w:type="dxa"/>
            <w:shd w:val="clear" w:color="000000" w:fill="auto"/>
          </w:tcPr>
          <w:p w:rsidR="00D419C8" w:rsidRDefault="00D419C8" w:rsidP="00D419C8">
            <w:pPr>
              <w:pStyle w:val="NewReg"/>
            </w:pPr>
            <w:r>
              <w:t xml:space="preserve">Epidemiological Studies (Confidentiality) Regulation </w:t>
            </w:r>
            <w:r w:rsidR="00D05730">
              <w:t>1992</w:t>
            </w:r>
            <w:r>
              <w:t xml:space="preserve"> SL</w:t>
            </w:r>
            <w:r w:rsidR="00D05730">
              <w:t>199</w:t>
            </w:r>
            <w:r>
              <w:t>2-</w:t>
            </w:r>
            <w:r w:rsidR="00D05730">
              <w:t>24</w:t>
            </w:r>
          </w:p>
        </w:tc>
        <w:tc>
          <w:tcPr>
            <w:tcW w:w="615" w:type="dxa"/>
            <w:shd w:val="clear" w:color="000000" w:fill="auto"/>
          </w:tcPr>
          <w:p w:rsidR="00D419C8" w:rsidRDefault="00D419C8" w:rsidP="00D419C8">
            <w:pPr>
              <w:pStyle w:val="NewRegNo"/>
            </w:pPr>
          </w:p>
        </w:tc>
      </w:tr>
      <w:tr w:rsidR="00D419C8" w:rsidRPr="00935D4E" w:rsidTr="008C280E">
        <w:trPr>
          <w:cantSplit/>
        </w:trPr>
        <w:tc>
          <w:tcPr>
            <w:tcW w:w="6705" w:type="dxa"/>
            <w:shd w:val="clear" w:color="000000" w:fill="auto"/>
          </w:tcPr>
          <w:p w:rsidR="00D419C8" w:rsidRDefault="00D419C8" w:rsidP="00B45B75">
            <w:pPr>
              <w:pStyle w:val="Actbullet"/>
              <w:numPr>
                <w:ilvl w:val="0"/>
                <w:numId w:val="2"/>
              </w:numPr>
            </w:pPr>
            <w:r>
              <w:t xml:space="preserve">am </w:t>
            </w:r>
            <w:r w:rsidR="00D05730">
              <w:t xml:space="preserve">by </w:t>
            </w:r>
            <w:r>
              <w:t xml:space="preserve">Epidemiological Studies (Confidentiality) </w:t>
            </w:r>
            <w:r w:rsidR="00D05730">
              <w:t xml:space="preserve">Amendment </w:t>
            </w:r>
            <w:r>
              <w:t>Regulation</w:t>
            </w:r>
            <w:r w:rsidR="00D05730">
              <w:t xml:space="preserve"> </w:t>
            </w:r>
            <w:r>
              <w:t>2</w:t>
            </w:r>
            <w:r w:rsidR="00D05730">
              <w:t>019 (No 1)</w:t>
            </w:r>
            <w:r>
              <w:t xml:space="preserve"> SL</w:t>
            </w:r>
            <w:r w:rsidR="00D05730">
              <w:t>201</w:t>
            </w:r>
            <w:r>
              <w:t>9</w:t>
            </w:r>
            <w:r>
              <w:noBreakHyphen/>
            </w:r>
            <w:r w:rsidR="00D05730">
              <w:t>6</w:t>
            </w:r>
          </w:p>
          <w:p w:rsidR="00D05730" w:rsidRDefault="00D05730" w:rsidP="00D05730">
            <w:pPr>
              <w:pStyle w:val="Actdetails"/>
            </w:pPr>
            <w:r>
              <w:t>notified LR 26 April 2019</w:t>
            </w:r>
          </w:p>
          <w:p w:rsidR="00D05730" w:rsidRDefault="00D05730" w:rsidP="00D05730">
            <w:pPr>
              <w:pStyle w:val="Actdetails"/>
            </w:pPr>
            <w:r>
              <w:t>s 1, s 2 commenced 26 April 2019 (LA s 75 (1))</w:t>
            </w:r>
          </w:p>
          <w:p w:rsidR="00963D5F" w:rsidRPr="00716789" w:rsidRDefault="00963D5F" w:rsidP="00D05730">
            <w:pPr>
              <w:pStyle w:val="Actdetails"/>
            </w:pPr>
            <w:r w:rsidRPr="00716789">
              <w:t>remainder commence</w:t>
            </w:r>
            <w:r>
              <w:t>d</w:t>
            </w:r>
            <w:r w:rsidRPr="00716789">
              <w:t xml:space="preserve"> 28 April 2019 (s 2)</w:t>
            </w:r>
          </w:p>
        </w:tc>
        <w:tc>
          <w:tcPr>
            <w:tcW w:w="615" w:type="dxa"/>
            <w:shd w:val="clear" w:color="000000" w:fill="auto"/>
          </w:tcPr>
          <w:p w:rsidR="00D419C8" w:rsidRDefault="00D05730" w:rsidP="00FA6413">
            <w:pPr>
              <w:pStyle w:val="DetailsNo"/>
            </w:pPr>
            <w:r>
              <w:t>6</w:t>
            </w:r>
          </w:p>
        </w:tc>
      </w:tr>
      <w:tr w:rsidR="00BC7D73" w:rsidRPr="00935D4E" w:rsidTr="008C280E">
        <w:trPr>
          <w:cantSplit/>
        </w:trPr>
        <w:tc>
          <w:tcPr>
            <w:tcW w:w="6705" w:type="dxa"/>
            <w:shd w:val="clear" w:color="000000" w:fill="auto"/>
          </w:tcPr>
          <w:p w:rsidR="00BC7D73" w:rsidRDefault="00BC7D73" w:rsidP="00BC7D73">
            <w:pPr>
              <w:pStyle w:val="NewAct"/>
            </w:pPr>
            <w:r>
              <w:t>Evidence Act 2011 A2011-12</w:t>
            </w:r>
          </w:p>
        </w:tc>
        <w:tc>
          <w:tcPr>
            <w:tcW w:w="615" w:type="dxa"/>
            <w:shd w:val="clear" w:color="000000" w:fill="auto"/>
          </w:tcPr>
          <w:p w:rsidR="00BC7D73" w:rsidRDefault="00BC7D73" w:rsidP="00BC7D73">
            <w:pPr>
              <w:pStyle w:val="NewActNo"/>
            </w:pPr>
          </w:p>
        </w:tc>
      </w:tr>
      <w:tr w:rsidR="00BC7D73" w:rsidRPr="00935D4E" w:rsidTr="008C280E">
        <w:trPr>
          <w:cantSplit/>
        </w:trPr>
        <w:tc>
          <w:tcPr>
            <w:tcW w:w="6705" w:type="dxa"/>
            <w:shd w:val="clear" w:color="000000" w:fill="auto"/>
          </w:tcPr>
          <w:p w:rsidR="00BC7D73" w:rsidRDefault="00BC7D73" w:rsidP="00BC7D73">
            <w:pPr>
              <w:pStyle w:val="Actbullet"/>
              <w:numPr>
                <w:ilvl w:val="0"/>
                <w:numId w:val="20"/>
              </w:numPr>
            </w:pPr>
            <w:r>
              <w:t>am by Justice and Community Safety Legislation Amendment Act 2019 A2019-17 sch 1 pt 1.3</w:t>
            </w:r>
          </w:p>
          <w:p w:rsidR="00BC7D73" w:rsidRDefault="00BC7D73" w:rsidP="00BC7D73">
            <w:pPr>
              <w:pStyle w:val="Actdetails"/>
            </w:pPr>
            <w:r>
              <w:t>notified LR 14 June 2019</w:t>
            </w:r>
          </w:p>
          <w:p w:rsidR="00BC7D73" w:rsidRDefault="00BC7D73" w:rsidP="00BC7D73">
            <w:pPr>
              <w:pStyle w:val="Actdetails"/>
            </w:pPr>
            <w:r>
              <w:t>s 1, s 2 commenced 14 June 2019 (LA s 75 (1))</w:t>
            </w:r>
          </w:p>
          <w:p w:rsidR="00BC7D73" w:rsidRDefault="00BC7D73" w:rsidP="00BC7D73">
            <w:pPr>
              <w:pStyle w:val="Actdetails"/>
            </w:pPr>
            <w:r>
              <w:t xml:space="preserve">sch 1 </w:t>
            </w:r>
            <w:r w:rsidRPr="00523211">
              <w:t xml:space="preserve">pt </w:t>
            </w:r>
            <w:r>
              <w:t>1.3</w:t>
            </w:r>
            <w:r w:rsidRPr="00523211">
              <w:t xml:space="preserve"> commence</w:t>
            </w:r>
            <w:r>
              <w:t>d</w:t>
            </w:r>
            <w:r w:rsidRPr="00523211">
              <w:t xml:space="preserve"> 21 June 2019 (s 2)</w:t>
            </w:r>
          </w:p>
        </w:tc>
        <w:tc>
          <w:tcPr>
            <w:tcW w:w="615" w:type="dxa"/>
            <w:shd w:val="clear" w:color="000000" w:fill="auto"/>
          </w:tcPr>
          <w:p w:rsidR="00BC7D73" w:rsidRDefault="00BC7D73" w:rsidP="00BC7D73">
            <w:pPr>
              <w:pStyle w:val="DetailsNo"/>
            </w:pPr>
            <w:r>
              <w:t>17</w:t>
            </w:r>
          </w:p>
        </w:tc>
      </w:tr>
      <w:tr w:rsidR="00BC7D73" w:rsidRPr="00935D4E" w:rsidTr="008C280E">
        <w:trPr>
          <w:cantSplit/>
        </w:trPr>
        <w:tc>
          <w:tcPr>
            <w:tcW w:w="6705" w:type="dxa"/>
            <w:shd w:val="clear" w:color="000000" w:fill="auto"/>
          </w:tcPr>
          <w:p w:rsidR="00BC7D73" w:rsidRDefault="00BC7D73" w:rsidP="00BC7D73">
            <w:pPr>
              <w:pStyle w:val="Actbullet"/>
              <w:numPr>
                <w:ilvl w:val="0"/>
                <w:numId w:val="20"/>
              </w:numPr>
            </w:pPr>
            <w:r>
              <w:t>am by Evidence (Miscellaneous Provisions) Amendment Act 2019 A2019-41 sch 1 pt 1.2</w:t>
            </w:r>
          </w:p>
          <w:p w:rsidR="00BC7D73" w:rsidRDefault="00BC7D73" w:rsidP="00BC7D73">
            <w:pPr>
              <w:pStyle w:val="Actdetails"/>
            </w:pPr>
            <w:r>
              <w:t>notified LR 31 October 2019</w:t>
            </w:r>
          </w:p>
          <w:p w:rsidR="00BC7D73" w:rsidRDefault="00BC7D73" w:rsidP="00BC7D73">
            <w:pPr>
              <w:pStyle w:val="Actdetails"/>
            </w:pPr>
            <w:r>
              <w:t>s 1, s 2 commenced 31 October 2019 (LA s 75 (1))</w:t>
            </w:r>
          </w:p>
          <w:p w:rsidR="00BC7D73" w:rsidRDefault="00BC7D73" w:rsidP="00BC7D73">
            <w:pPr>
              <w:pStyle w:val="Actdetails"/>
            </w:pPr>
            <w:r>
              <w:rPr>
                <w:u w:val="single"/>
              </w:rPr>
              <w:t>sch 1 pt 1.2 awaiting commencement (s 2)</w:t>
            </w:r>
          </w:p>
          <w:p w:rsidR="00BC7D73" w:rsidRDefault="00BC7D73" w:rsidP="00BC7D73">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BC7D73" w:rsidRDefault="00BC7D73" w:rsidP="00BC7D73">
            <w:pPr>
              <w:pStyle w:val="DetailsNo"/>
            </w:pPr>
            <w:r>
              <w:t>41</w:t>
            </w:r>
          </w:p>
        </w:tc>
      </w:tr>
      <w:tr w:rsidR="00C6581B" w:rsidRPr="00935D4E" w:rsidTr="008C280E">
        <w:trPr>
          <w:cantSplit/>
        </w:trPr>
        <w:tc>
          <w:tcPr>
            <w:tcW w:w="6705" w:type="dxa"/>
            <w:shd w:val="clear" w:color="000000" w:fill="auto"/>
          </w:tcPr>
          <w:p w:rsidR="00C6581B" w:rsidRDefault="00C6581B" w:rsidP="00C6581B">
            <w:pPr>
              <w:pStyle w:val="NewAct"/>
            </w:pPr>
            <w:r>
              <w:lastRenderedPageBreak/>
              <w:t>Evidence (Miscellaneous Provisions) Act 1991 A1991-34</w:t>
            </w:r>
          </w:p>
        </w:tc>
        <w:tc>
          <w:tcPr>
            <w:tcW w:w="615" w:type="dxa"/>
            <w:shd w:val="clear" w:color="000000" w:fill="auto"/>
          </w:tcPr>
          <w:p w:rsidR="00C6581B" w:rsidRDefault="00C6581B" w:rsidP="00C6581B">
            <w:pPr>
              <w:pStyle w:val="NewActNo"/>
            </w:pPr>
          </w:p>
        </w:tc>
      </w:tr>
      <w:tr w:rsidR="00BC7D73" w:rsidRPr="00935D4E" w:rsidTr="008C280E">
        <w:trPr>
          <w:cantSplit/>
        </w:trPr>
        <w:tc>
          <w:tcPr>
            <w:tcW w:w="6705" w:type="dxa"/>
            <w:shd w:val="clear" w:color="000000" w:fill="auto"/>
          </w:tcPr>
          <w:p w:rsidR="00BC7D73" w:rsidRDefault="00BC7D73" w:rsidP="00BC7D73">
            <w:pPr>
              <w:pStyle w:val="Actbullet"/>
              <w:numPr>
                <w:ilvl w:val="0"/>
                <w:numId w:val="20"/>
              </w:numPr>
            </w:pPr>
            <w:r>
              <w:t>am by Evidence (Miscellaneous Provisions) Amendment Act 2019 A2019-41 pt 2</w:t>
            </w:r>
          </w:p>
          <w:p w:rsidR="00BC7D73" w:rsidRDefault="00BC7D73" w:rsidP="00BC7D73">
            <w:pPr>
              <w:pStyle w:val="Actdetails"/>
            </w:pPr>
            <w:r>
              <w:t>notified LR 31 October 2019</w:t>
            </w:r>
          </w:p>
          <w:p w:rsidR="00BC7D73" w:rsidRDefault="00BC7D73" w:rsidP="00BC7D73">
            <w:pPr>
              <w:pStyle w:val="Actdetails"/>
            </w:pPr>
            <w:r>
              <w:t>s 1, s 2 commenced 31 October 2019 (LA s 75 (1))</w:t>
            </w:r>
          </w:p>
          <w:p w:rsidR="00BC7D73" w:rsidRDefault="00BC7D73" w:rsidP="00BC7D73">
            <w:pPr>
              <w:pStyle w:val="Actdetails"/>
            </w:pPr>
            <w:r>
              <w:rPr>
                <w:u w:val="single"/>
              </w:rPr>
              <w:t>pt 2 awaiting commencement (s 2)</w:t>
            </w:r>
          </w:p>
          <w:p w:rsidR="00BC7D73" w:rsidRDefault="00BC7D73" w:rsidP="00BC7D73">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BC7D73" w:rsidRDefault="00BC7D73" w:rsidP="00BC7D73">
            <w:pPr>
              <w:pStyle w:val="DetailsNo"/>
            </w:pPr>
            <w:r>
              <w:t>41</w:t>
            </w:r>
          </w:p>
        </w:tc>
      </w:tr>
      <w:tr w:rsidR="00C6581B" w:rsidRPr="00935D4E" w:rsidTr="008C280E">
        <w:trPr>
          <w:cantSplit/>
        </w:trPr>
        <w:tc>
          <w:tcPr>
            <w:tcW w:w="6705" w:type="dxa"/>
            <w:shd w:val="clear" w:color="000000" w:fill="auto"/>
          </w:tcPr>
          <w:p w:rsidR="00C6581B" w:rsidRDefault="00C6581B" w:rsidP="00C6581B">
            <w:pPr>
              <w:pStyle w:val="NewReg"/>
            </w:pPr>
            <w:r>
              <w:t>Evidence (Miscellaneous Provisions) Regulation 2009 SL2009-23</w:t>
            </w:r>
          </w:p>
        </w:tc>
        <w:tc>
          <w:tcPr>
            <w:tcW w:w="615" w:type="dxa"/>
            <w:shd w:val="clear" w:color="000000" w:fill="auto"/>
          </w:tcPr>
          <w:p w:rsidR="00C6581B" w:rsidRDefault="00C6581B" w:rsidP="00C6581B">
            <w:pPr>
              <w:pStyle w:val="NewRegNo"/>
            </w:pPr>
          </w:p>
        </w:tc>
      </w:tr>
      <w:tr w:rsidR="00BC7D73" w:rsidRPr="00935D4E" w:rsidTr="008C280E">
        <w:trPr>
          <w:cantSplit/>
        </w:trPr>
        <w:tc>
          <w:tcPr>
            <w:tcW w:w="6705" w:type="dxa"/>
            <w:shd w:val="clear" w:color="000000" w:fill="auto"/>
          </w:tcPr>
          <w:p w:rsidR="00BC7D73" w:rsidRDefault="00BC7D73" w:rsidP="00BC7D73">
            <w:pPr>
              <w:pStyle w:val="Actbullet"/>
              <w:numPr>
                <w:ilvl w:val="0"/>
                <w:numId w:val="20"/>
              </w:numPr>
            </w:pPr>
            <w:r>
              <w:t>am by Evidence (Miscellaneous Provisions) Amendment Act 2019 A2019-41 pt 3</w:t>
            </w:r>
          </w:p>
          <w:p w:rsidR="00BC7D73" w:rsidRDefault="00BC7D73" w:rsidP="00BC7D73">
            <w:pPr>
              <w:pStyle w:val="Actdetails"/>
            </w:pPr>
            <w:r>
              <w:t>notified LR 31 October 2019</w:t>
            </w:r>
          </w:p>
          <w:p w:rsidR="00BC7D73" w:rsidRDefault="00BC7D73" w:rsidP="00BC7D73">
            <w:pPr>
              <w:pStyle w:val="Actdetails"/>
            </w:pPr>
            <w:r>
              <w:t>s 1, s 2 commenced 31 October 2019 (LA s 75 (1))</w:t>
            </w:r>
          </w:p>
          <w:p w:rsidR="00BC7D73" w:rsidRDefault="00BC7D73" w:rsidP="00BC7D73">
            <w:pPr>
              <w:pStyle w:val="Actdetails"/>
            </w:pPr>
            <w:r>
              <w:rPr>
                <w:u w:val="single"/>
              </w:rPr>
              <w:t>pt 3 awaiting commencement (s 2)</w:t>
            </w:r>
          </w:p>
          <w:p w:rsidR="00BC7D73" w:rsidRDefault="00BC7D73" w:rsidP="00BC7D73">
            <w:pPr>
              <w:pStyle w:val="Actdetailsnote"/>
            </w:pPr>
            <w:r>
              <w:rPr>
                <w:i/>
                <w:iCs/>
              </w:rPr>
              <w:t>Note</w:t>
            </w:r>
            <w:r>
              <w:tab/>
            </w:r>
            <w:r w:rsidRPr="00142987">
              <w:t xml:space="preserve">default commencement under LA s 79: </w:t>
            </w:r>
            <w:r>
              <w:t xml:space="preserve"> </w:t>
            </w:r>
            <w:r w:rsidRPr="00142987">
              <w:t>30 April 2020</w:t>
            </w:r>
          </w:p>
        </w:tc>
        <w:tc>
          <w:tcPr>
            <w:tcW w:w="615" w:type="dxa"/>
            <w:shd w:val="clear" w:color="000000" w:fill="auto"/>
          </w:tcPr>
          <w:p w:rsidR="00BC7D73" w:rsidRDefault="00BC7D73" w:rsidP="00BC7D73">
            <w:pPr>
              <w:pStyle w:val="DetailsNo"/>
            </w:pPr>
            <w:r>
              <w:t>41</w:t>
            </w:r>
          </w:p>
        </w:tc>
      </w:tr>
      <w:tr w:rsidR="003F2628" w:rsidRPr="00935D4E" w:rsidTr="008C280E">
        <w:trPr>
          <w:cantSplit/>
        </w:trPr>
        <w:tc>
          <w:tcPr>
            <w:tcW w:w="6705" w:type="dxa"/>
            <w:shd w:val="clear" w:color="000000" w:fill="auto"/>
          </w:tcPr>
          <w:p w:rsidR="003F2628" w:rsidRPr="007C25DB" w:rsidRDefault="003F2628" w:rsidP="003F2628">
            <w:pPr>
              <w:pStyle w:val="NewAct"/>
            </w:pPr>
            <w:r>
              <w:t>Fair Trading (Fuel Prices) Act 1993 A1993-40</w:t>
            </w:r>
          </w:p>
        </w:tc>
        <w:tc>
          <w:tcPr>
            <w:tcW w:w="615" w:type="dxa"/>
            <w:shd w:val="clear" w:color="000000" w:fill="auto"/>
          </w:tcPr>
          <w:p w:rsidR="003F2628" w:rsidRDefault="003F2628" w:rsidP="003F2628">
            <w:pPr>
              <w:pStyle w:val="NewActNo"/>
            </w:pPr>
          </w:p>
        </w:tc>
      </w:tr>
      <w:tr w:rsidR="00F640C1" w:rsidRPr="00935D4E" w:rsidTr="008C280E">
        <w:trPr>
          <w:cantSplit/>
        </w:trPr>
        <w:tc>
          <w:tcPr>
            <w:tcW w:w="6705" w:type="dxa"/>
            <w:shd w:val="clear" w:color="000000" w:fill="auto"/>
          </w:tcPr>
          <w:p w:rsidR="00F640C1" w:rsidRDefault="00F640C1" w:rsidP="00FA62C3">
            <w:pPr>
              <w:pStyle w:val="Actbullet"/>
              <w:numPr>
                <w:ilvl w:val="0"/>
                <w:numId w:val="18"/>
              </w:numPr>
            </w:pPr>
            <w:r w:rsidRPr="00F640C1">
              <w:rPr>
                <w:spacing w:val="-2"/>
              </w:rPr>
              <w:t>am by Consumer Protection Legislation Amendment Act 2019 A2019-2</w:t>
            </w:r>
            <w:r>
              <w:t xml:space="preserve"> pt 3</w:t>
            </w:r>
          </w:p>
          <w:p w:rsidR="00F640C1" w:rsidRDefault="00F640C1" w:rsidP="00FA62C3">
            <w:pPr>
              <w:pStyle w:val="Actdetails"/>
            </w:pPr>
            <w:r>
              <w:t>notified LR 26 February 2019</w:t>
            </w:r>
          </w:p>
          <w:p w:rsidR="00F640C1" w:rsidRDefault="00F640C1" w:rsidP="00FA62C3">
            <w:pPr>
              <w:pStyle w:val="Actdetails"/>
            </w:pPr>
            <w:r>
              <w:t>s 1, s 2 commenced 26 February 2019 (LA s 75 (1))</w:t>
            </w:r>
          </w:p>
          <w:p w:rsidR="00F82463" w:rsidRPr="005205D3" w:rsidRDefault="00F82463" w:rsidP="00FA62C3">
            <w:pPr>
              <w:pStyle w:val="Actdetails"/>
            </w:pPr>
            <w:r w:rsidRPr="005205D3">
              <w:t>pt 3 commence</w:t>
            </w:r>
            <w:r>
              <w:t>d</w:t>
            </w:r>
            <w:r w:rsidRPr="005205D3">
              <w:t xml:space="preserve"> 26 August 2019 (s 2 (1))</w:t>
            </w:r>
          </w:p>
        </w:tc>
        <w:tc>
          <w:tcPr>
            <w:tcW w:w="615" w:type="dxa"/>
            <w:shd w:val="clear" w:color="000000" w:fill="auto"/>
          </w:tcPr>
          <w:p w:rsidR="00F640C1" w:rsidRPr="009C1332" w:rsidRDefault="00F640C1" w:rsidP="00FA62C3">
            <w:pPr>
              <w:pStyle w:val="DetailsNo"/>
            </w:pPr>
            <w:r>
              <w:t>2</w:t>
            </w:r>
          </w:p>
        </w:tc>
      </w:tr>
      <w:tr w:rsidR="00F84BFF" w:rsidRPr="00935D4E" w:rsidTr="008C280E">
        <w:trPr>
          <w:cantSplit/>
        </w:trPr>
        <w:tc>
          <w:tcPr>
            <w:tcW w:w="6705" w:type="dxa"/>
            <w:shd w:val="clear" w:color="000000" w:fill="auto"/>
          </w:tcPr>
          <w:p w:rsidR="00F84BFF" w:rsidRDefault="00F84BFF" w:rsidP="0053136C">
            <w:pPr>
              <w:pStyle w:val="NewAct"/>
            </w:pPr>
            <w:r>
              <w:t>Family Violence Act 2016 A2016-42</w:t>
            </w:r>
          </w:p>
        </w:tc>
        <w:tc>
          <w:tcPr>
            <w:tcW w:w="615" w:type="dxa"/>
            <w:shd w:val="clear" w:color="000000" w:fill="auto"/>
          </w:tcPr>
          <w:p w:rsidR="00F84BFF" w:rsidRDefault="00F84BFF" w:rsidP="006C0CA5">
            <w:pPr>
              <w:pStyle w:val="NewActNo"/>
            </w:pPr>
          </w:p>
        </w:tc>
      </w:tr>
      <w:tr w:rsidR="00F84BFF" w:rsidRPr="00935D4E" w:rsidTr="008C280E">
        <w:trPr>
          <w:cantSplit/>
        </w:trPr>
        <w:tc>
          <w:tcPr>
            <w:tcW w:w="6705" w:type="dxa"/>
            <w:shd w:val="clear" w:color="000000" w:fill="auto"/>
          </w:tcPr>
          <w:p w:rsidR="00104A94" w:rsidRPr="009A3491" w:rsidRDefault="00F84BFF" w:rsidP="00357C19">
            <w:pPr>
              <w:pStyle w:val="NewActorRegnote"/>
              <w:rPr>
                <w:u w:val="single"/>
              </w:rPr>
            </w:pPr>
            <w:r>
              <w:rPr>
                <w:i/>
              </w:rPr>
              <w:t>Note</w:t>
            </w:r>
            <w:r>
              <w:tab/>
            </w:r>
            <w:r w:rsidR="00104A94" w:rsidRPr="00716789">
              <w:t>pt 20 exp 1 May 2019 (s 202)</w:t>
            </w:r>
          </w:p>
        </w:tc>
        <w:tc>
          <w:tcPr>
            <w:tcW w:w="615" w:type="dxa"/>
            <w:shd w:val="clear" w:color="000000" w:fill="auto"/>
          </w:tcPr>
          <w:p w:rsidR="00F84BFF" w:rsidRDefault="00F84BFF" w:rsidP="00BD4E3F">
            <w:pPr>
              <w:pStyle w:val="Details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9</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81404B">
              <w:t>)</w:t>
            </w:r>
          </w:p>
          <w:p w:rsidR="009D5762" w:rsidRPr="00F640C1" w:rsidRDefault="009D5762" w:rsidP="00D95138">
            <w:pPr>
              <w:pStyle w:val="Actdetails"/>
            </w:pPr>
            <w:r w:rsidRPr="00737144">
              <w:t xml:space="preserve">pt </w:t>
            </w:r>
            <w:r>
              <w:t>9</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497B2D" w:rsidRPr="00935D4E" w:rsidTr="008C280E">
        <w:trPr>
          <w:cantSplit/>
        </w:trPr>
        <w:tc>
          <w:tcPr>
            <w:tcW w:w="6705" w:type="dxa"/>
            <w:shd w:val="clear" w:color="000000" w:fill="auto"/>
          </w:tcPr>
          <w:p w:rsidR="00497B2D" w:rsidRDefault="00497B2D" w:rsidP="00497B2D">
            <w:pPr>
              <w:pStyle w:val="NewAct"/>
            </w:pPr>
            <w:r>
              <w:t>Financial Management Act 1996 A1996-22</w:t>
            </w:r>
          </w:p>
        </w:tc>
        <w:tc>
          <w:tcPr>
            <w:tcW w:w="615" w:type="dxa"/>
            <w:shd w:val="clear" w:color="000000" w:fill="auto"/>
          </w:tcPr>
          <w:p w:rsidR="00497B2D" w:rsidRDefault="00497B2D" w:rsidP="00497B2D">
            <w:pPr>
              <w:pStyle w:val="NewActNo"/>
            </w:pPr>
          </w:p>
        </w:tc>
      </w:tr>
      <w:tr w:rsidR="00AA5B69" w:rsidRPr="00935D4E" w:rsidTr="008C280E">
        <w:trPr>
          <w:cantSplit/>
        </w:trPr>
        <w:tc>
          <w:tcPr>
            <w:tcW w:w="6705" w:type="dxa"/>
            <w:shd w:val="clear" w:color="000000" w:fill="auto"/>
          </w:tcPr>
          <w:p w:rsidR="00AA5B69" w:rsidRDefault="00AA5B69" w:rsidP="00B45B75">
            <w:pPr>
              <w:pStyle w:val="Actbullet"/>
              <w:numPr>
                <w:ilvl w:val="0"/>
                <w:numId w:val="10"/>
              </w:numPr>
            </w:pPr>
            <w:r w:rsidRPr="006E5CFB">
              <w:t xml:space="preserve">am by </w:t>
            </w:r>
            <w:r w:rsidRPr="00AA5B69">
              <w:t xml:space="preserve">Public Sector Workers Compensation Fund </w:t>
            </w:r>
            <w:r w:rsidR="003F6A7B">
              <w:t>Act</w:t>
            </w:r>
            <w:r w:rsidRPr="00AA5B69">
              <w:t xml:space="preserve"> 2018</w:t>
            </w:r>
            <w:r w:rsidR="003F6A7B">
              <w:t xml:space="preserve"> A2018-47 sch 1</w:t>
            </w:r>
          </w:p>
          <w:p w:rsidR="003F6A7B" w:rsidRDefault="003F6A7B" w:rsidP="003F6A7B">
            <w:pPr>
              <w:pStyle w:val="Actdetails"/>
            </w:pPr>
            <w:r>
              <w:t>notified LR 4 December 2018</w:t>
            </w:r>
          </w:p>
          <w:p w:rsidR="00784C62" w:rsidRDefault="003F6A7B" w:rsidP="004A6404">
            <w:pPr>
              <w:pStyle w:val="Actdetails"/>
            </w:pPr>
            <w:r>
              <w:t>s 1, s 2 commenced 4 December 2018 (LA s 75 (1))</w:t>
            </w:r>
          </w:p>
          <w:p w:rsidR="00402CA6" w:rsidRPr="00CD0FD1" w:rsidRDefault="00402CA6" w:rsidP="004A6404">
            <w:pPr>
              <w:pStyle w:val="Actdetails"/>
            </w:pPr>
            <w:r w:rsidRPr="00CD0FD1">
              <w:t>sch 1 commence</w:t>
            </w:r>
            <w:r>
              <w:t>d</w:t>
            </w:r>
            <w:r w:rsidRPr="00CD0FD1">
              <w:t xml:space="preserve"> 1 March 2019 (s 2 and CN2019-2)</w:t>
            </w:r>
          </w:p>
        </w:tc>
        <w:tc>
          <w:tcPr>
            <w:tcW w:w="615" w:type="dxa"/>
            <w:shd w:val="clear" w:color="000000" w:fill="auto"/>
          </w:tcPr>
          <w:p w:rsidR="00AA5B69" w:rsidRDefault="00AA5B69" w:rsidP="00CC453B">
            <w:pPr>
              <w:pStyle w:val="DetailsNo"/>
            </w:pPr>
          </w:p>
        </w:tc>
      </w:tr>
      <w:tr w:rsidR="009A7C10" w:rsidRPr="00935D4E" w:rsidTr="008C280E">
        <w:trPr>
          <w:cantSplit/>
        </w:trPr>
        <w:tc>
          <w:tcPr>
            <w:tcW w:w="6705" w:type="dxa"/>
            <w:shd w:val="clear" w:color="000000" w:fill="auto"/>
          </w:tcPr>
          <w:p w:rsidR="009A7C10" w:rsidRDefault="009A7C10" w:rsidP="00FA62C3">
            <w:pPr>
              <w:pStyle w:val="Actbullet"/>
              <w:numPr>
                <w:ilvl w:val="0"/>
                <w:numId w:val="20"/>
              </w:numPr>
            </w:pPr>
            <w:r>
              <w:t>am by Financial Management Amendment Act 2019 A2019-8</w:t>
            </w:r>
          </w:p>
          <w:p w:rsidR="009A7C10" w:rsidRDefault="009A7C10" w:rsidP="00FA62C3">
            <w:pPr>
              <w:pStyle w:val="Actdetails"/>
            </w:pPr>
            <w:r>
              <w:t>notified LR 11 April 2019</w:t>
            </w:r>
          </w:p>
          <w:p w:rsidR="009A7C10" w:rsidRDefault="009A7C10" w:rsidP="00FA62C3">
            <w:pPr>
              <w:pStyle w:val="Actdetails"/>
            </w:pPr>
            <w:r>
              <w:t>s 1, s 2 commenced 11 April 2019 (LA s 75 (1))</w:t>
            </w:r>
          </w:p>
          <w:p w:rsidR="009A7C10" w:rsidRDefault="009A7C10" w:rsidP="00FA62C3">
            <w:pPr>
              <w:pStyle w:val="Actdetails"/>
            </w:pPr>
            <w:r>
              <w:t>remainder commenced 12 April 2019 (s 2)</w:t>
            </w:r>
          </w:p>
        </w:tc>
        <w:tc>
          <w:tcPr>
            <w:tcW w:w="615" w:type="dxa"/>
            <w:shd w:val="clear" w:color="000000" w:fill="auto"/>
          </w:tcPr>
          <w:p w:rsidR="009A7C10" w:rsidRDefault="009A7C10" w:rsidP="00FA62C3">
            <w:pPr>
              <w:pStyle w:val="DetailsNo"/>
            </w:pPr>
            <w:r>
              <w:t>8</w:t>
            </w: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1.2</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9526AB" w:rsidRPr="00C34253" w:rsidRDefault="009526AB" w:rsidP="00C730D1">
            <w:pPr>
              <w:pStyle w:val="Actdetails"/>
              <w:rPr>
                <w:spacing w:val="-2"/>
              </w:rPr>
            </w:pPr>
            <w:r w:rsidRPr="00C730D1">
              <w:t xml:space="preserve">sch </w:t>
            </w:r>
            <w:r>
              <w:t>1</w:t>
            </w:r>
            <w:r w:rsidRPr="00C730D1">
              <w:t xml:space="preserve"> pt </w:t>
            </w:r>
            <w:r>
              <w:t>1</w:t>
            </w:r>
            <w:r w:rsidRPr="00C730D1">
              <w:t>.</w:t>
            </w:r>
            <w:r>
              <w:t>2</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92776A" w:rsidRPr="00935D4E" w:rsidTr="008C280E">
        <w:trPr>
          <w:cantSplit/>
        </w:trPr>
        <w:tc>
          <w:tcPr>
            <w:tcW w:w="6705" w:type="dxa"/>
            <w:shd w:val="clear" w:color="000000" w:fill="auto"/>
          </w:tcPr>
          <w:p w:rsidR="0092776A" w:rsidRDefault="0092776A" w:rsidP="0092776A">
            <w:pPr>
              <w:pStyle w:val="NewAct"/>
            </w:pPr>
            <w:r>
              <w:lastRenderedPageBreak/>
              <w:t>Financial Sector Reform (ACT) Act 1999 A1999-33</w:t>
            </w:r>
          </w:p>
        </w:tc>
        <w:tc>
          <w:tcPr>
            <w:tcW w:w="615" w:type="dxa"/>
            <w:shd w:val="clear" w:color="000000" w:fill="auto"/>
          </w:tcPr>
          <w:p w:rsidR="0092776A" w:rsidRDefault="0092776A" w:rsidP="0092776A">
            <w:pPr>
              <w:pStyle w:val="NewActNo"/>
            </w:pPr>
          </w:p>
        </w:tc>
      </w:tr>
      <w:tr w:rsidR="00716C31" w:rsidRPr="00935D4E" w:rsidTr="008C280E">
        <w:trPr>
          <w:cantSplit/>
        </w:trPr>
        <w:tc>
          <w:tcPr>
            <w:tcW w:w="6705" w:type="dxa"/>
            <w:shd w:val="clear" w:color="000000" w:fill="auto"/>
          </w:tcPr>
          <w:p w:rsidR="00716C31" w:rsidRDefault="00716C31"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w:t>
            </w:r>
            <w:r w:rsidR="00C70ADF">
              <w:rPr>
                <w:spacing w:val="-2"/>
              </w:rPr>
              <w:t>10</w:t>
            </w:r>
          </w:p>
          <w:p w:rsidR="00716C31" w:rsidRDefault="00716C31" w:rsidP="00C70ADF">
            <w:pPr>
              <w:pStyle w:val="Actdetails"/>
            </w:pPr>
            <w:r>
              <w:t>notified LR 31 October 2019</w:t>
            </w:r>
          </w:p>
          <w:p w:rsidR="00716C31" w:rsidRDefault="00716C31"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10</w:t>
            </w:r>
            <w:r w:rsidRPr="00C730D1">
              <w:t xml:space="preserve"> commence</w:t>
            </w:r>
            <w:r>
              <w:t xml:space="preserve">d </w:t>
            </w:r>
            <w:r w:rsidRPr="00C730D1">
              <w:t>14 November 2019 (s 2 (1))</w:t>
            </w:r>
          </w:p>
        </w:tc>
        <w:tc>
          <w:tcPr>
            <w:tcW w:w="615" w:type="dxa"/>
            <w:shd w:val="clear" w:color="000000" w:fill="auto"/>
          </w:tcPr>
          <w:p w:rsidR="00716C31" w:rsidRDefault="00716C31" w:rsidP="00C70ADF">
            <w:pPr>
              <w:pStyle w:val="DetailsNo"/>
            </w:pPr>
            <w:r>
              <w:t>42</w:t>
            </w:r>
          </w:p>
        </w:tc>
      </w:tr>
      <w:tr w:rsidR="00357C19" w:rsidRPr="00935D4E" w:rsidTr="008C280E">
        <w:trPr>
          <w:cantSplit/>
        </w:trPr>
        <w:tc>
          <w:tcPr>
            <w:tcW w:w="6705" w:type="dxa"/>
            <w:shd w:val="clear" w:color="000000" w:fill="auto"/>
          </w:tcPr>
          <w:p w:rsidR="00357C19" w:rsidRDefault="00357C19" w:rsidP="00357C19">
            <w:pPr>
              <w:pStyle w:val="NewAct"/>
            </w:pPr>
            <w:r>
              <w:t>Firearms Act 1996 A1996-74</w:t>
            </w:r>
          </w:p>
        </w:tc>
        <w:tc>
          <w:tcPr>
            <w:tcW w:w="615" w:type="dxa"/>
            <w:shd w:val="clear" w:color="000000" w:fill="auto"/>
          </w:tcPr>
          <w:p w:rsidR="00357C19" w:rsidRDefault="00357C19" w:rsidP="00357C19">
            <w:pPr>
              <w:pStyle w:val="NewAct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10</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81404B">
              <w:t>)</w:t>
            </w:r>
          </w:p>
          <w:p w:rsidR="009D5762" w:rsidRPr="00F640C1" w:rsidRDefault="009D5762" w:rsidP="00D95138">
            <w:pPr>
              <w:pStyle w:val="Actdetails"/>
            </w:pPr>
            <w:r w:rsidRPr="00737144">
              <w:t xml:space="preserve">pt </w:t>
            </w:r>
            <w:r>
              <w:t>10</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357C19" w:rsidRPr="00935D4E" w:rsidTr="008C280E">
        <w:trPr>
          <w:cantSplit/>
        </w:trPr>
        <w:tc>
          <w:tcPr>
            <w:tcW w:w="6705" w:type="dxa"/>
            <w:shd w:val="clear" w:color="000000" w:fill="auto"/>
          </w:tcPr>
          <w:p w:rsidR="00357C19" w:rsidRDefault="00357C19" w:rsidP="00357C19">
            <w:pPr>
              <w:pStyle w:val="NewAct"/>
            </w:pPr>
            <w:r>
              <w:t>Fisheries Act 2000 A2000-</w:t>
            </w:r>
            <w:r w:rsidR="006871C2">
              <w:t>38</w:t>
            </w:r>
          </w:p>
        </w:tc>
        <w:tc>
          <w:tcPr>
            <w:tcW w:w="615" w:type="dxa"/>
            <w:shd w:val="clear" w:color="000000" w:fill="auto"/>
          </w:tcPr>
          <w:p w:rsidR="00357C19" w:rsidRDefault="00357C19" w:rsidP="00357C19">
            <w:pPr>
              <w:pStyle w:val="NewActNo"/>
            </w:pPr>
          </w:p>
        </w:tc>
      </w:tr>
      <w:tr w:rsidR="00F06F49" w:rsidRPr="00935D4E" w:rsidTr="008C280E">
        <w:trPr>
          <w:cantSplit/>
        </w:trPr>
        <w:tc>
          <w:tcPr>
            <w:tcW w:w="6705" w:type="dxa"/>
            <w:shd w:val="clear" w:color="000000" w:fill="auto"/>
          </w:tcPr>
          <w:p w:rsidR="00F06F49" w:rsidRPr="00F06F49" w:rsidRDefault="00F06F49" w:rsidP="00F06F49">
            <w:pPr>
              <w:pStyle w:val="NewActorRegnote"/>
              <w:rPr>
                <w:u w:val="single"/>
              </w:rPr>
            </w:pPr>
            <w:r>
              <w:rPr>
                <w:i/>
                <w:iCs/>
              </w:rPr>
              <w:t>Note</w:t>
            </w:r>
            <w:r>
              <w:tab/>
            </w:r>
            <w:r>
              <w:rPr>
                <w:u w:val="single"/>
              </w:rPr>
              <w:t xml:space="preserve">pt 13 exp </w:t>
            </w:r>
            <w:r w:rsidR="00D8638B">
              <w:rPr>
                <w:u w:val="single"/>
              </w:rPr>
              <w:t xml:space="preserve">18 November 2023 </w:t>
            </w:r>
            <w:r>
              <w:rPr>
                <w:u w:val="single"/>
              </w:rPr>
              <w:t>(s 125)</w:t>
            </w:r>
          </w:p>
        </w:tc>
        <w:tc>
          <w:tcPr>
            <w:tcW w:w="615" w:type="dxa"/>
            <w:shd w:val="clear" w:color="000000" w:fill="auto"/>
          </w:tcPr>
          <w:p w:rsidR="00F06F49" w:rsidRDefault="00F06F49" w:rsidP="00F06F49">
            <w:pPr>
              <w:pStyle w:val="DetailsNo"/>
            </w:pPr>
          </w:p>
        </w:tc>
      </w:tr>
      <w:tr w:rsidR="00357C19" w:rsidRPr="00935D4E" w:rsidTr="008C280E">
        <w:trPr>
          <w:cantSplit/>
        </w:trPr>
        <w:tc>
          <w:tcPr>
            <w:tcW w:w="6705" w:type="dxa"/>
            <w:shd w:val="clear" w:color="000000" w:fill="auto"/>
          </w:tcPr>
          <w:p w:rsidR="00357C19" w:rsidRDefault="00357C19" w:rsidP="00357C19">
            <w:pPr>
              <w:pStyle w:val="Actbullet"/>
              <w:numPr>
                <w:ilvl w:val="0"/>
                <w:numId w:val="18"/>
              </w:numPr>
            </w:pPr>
            <w:r w:rsidRPr="00FA62C3">
              <w:t xml:space="preserve">am by Fisheries Legislation Amendment </w:t>
            </w:r>
            <w:r w:rsidR="009423F5">
              <w:t>Act 2</w:t>
            </w:r>
            <w:r w:rsidRPr="00FA62C3">
              <w:t>019</w:t>
            </w:r>
            <w:r w:rsidR="009423F5">
              <w:t xml:space="preserve"> A2019-27 pt 2</w:t>
            </w:r>
          </w:p>
          <w:p w:rsidR="009423F5" w:rsidRDefault="009423F5" w:rsidP="009423F5">
            <w:pPr>
              <w:pStyle w:val="Actdetails"/>
            </w:pPr>
            <w:r>
              <w:t>notified LR 2 October 2019</w:t>
            </w:r>
          </w:p>
          <w:p w:rsidR="0079573C" w:rsidRDefault="009423F5" w:rsidP="00A500B1">
            <w:pPr>
              <w:pStyle w:val="Actdetails"/>
            </w:pPr>
            <w:r>
              <w:t>s 1, s 2 commenced 2 October 2019 (LA s 75 (1))</w:t>
            </w:r>
          </w:p>
          <w:p w:rsidR="005B7934" w:rsidRPr="00F640C1" w:rsidRDefault="005B7934" w:rsidP="00A500B1">
            <w:pPr>
              <w:pStyle w:val="Actdetails"/>
            </w:pPr>
            <w:r w:rsidRPr="000C03CF">
              <w:t>pt 2 commence</w:t>
            </w:r>
            <w:r>
              <w:t>d</w:t>
            </w:r>
            <w:r w:rsidRPr="000C03CF">
              <w:t xml:space="preserve"> 18 November 2019 (s 2 and CN2019-17)</w:t>
            </w:r>
          </w:p>
        </w:tc>
        <w:tc>
          <w:tcPr>
            <w:tcW w:w="615" w:type="dxa"/>
            <w:shd w:val="clear" w:color="000000" w:fill="auto"/>
          </w:tcPr>
          <w:p w:rsidR="00357C19" w:rsidRDefault="009423F5" w:rsidP="00357C19">
            <w:pPr>
              <w:pStyle w:val="DetailsNo"/>
            </w:pPr>
            <w:r>
              <w:t>27</w:t>
            </w:r>
          </w:p>
        </w:tc>
      </w:tr>
      <w:tr w:rsidR="006871C2" w:rsidRPr="00935D4E" w:rsidTr="008C280E">
        <w:trPr>
          <w:cantSplit/>
        </w:trPr>
        <w:tc>
          <w:tcPr>
            <w:tcW w:w="6705" w:type="dxa"/>
            <w:shd w:val="clear" w:color="000000" w:fill="auto"/>
          </w:tcPr>
          <w:p w:rsidR="006871C2" w:rsidRDefault="006871C2" w:rsidP="006871C2">
            <w:pPr>
              <w:pStyle w:val="NewReg"/>
            </w:pPr>
            <w:r>
              <w:t>Fisheries Regulation 2001 SL2001-29</w:t>
            </w:r>
          </w:p>
        </w:tc>
        <w:tc>
          <w:tcPr>
            <w:tcW w:w="615" w:type="dxa"/>
            <w:shd w:val="clear" w:color="000000" w:fill="auto"/>
          </w:tcPr>
          <w:p w:rsidR="006871C2" w:rsidRDefault="006871C2" w:rsidP="006871C2">
            <w:pPr>
              <w:pStyle w:val="NewRegNo"/>
            </w:pPr>
          </w:p>
        </w:tc>
      </w:tr>
      <w:tr w:rsidR="009423F5" w:rsidRPr="00935D4E" w:rsidTr="008C280E">
        <w:trPr>
          <w:cantSplit/>
        </w:trPr>
        <w:tc>
          <w:tcPr>
            <w:tcW w:w="6705" w:type="dxa"/>
            <w:shd w:val="clear" w:color="000000" w:fill="auto"/>
          </w:tcPr>
          <w:p w:rsidR="009423F5" w:rsidRDefault="009423F5" w:rsidP="00042BA0">
            <w:pPr>
              <w:pStyle w:val="Actbullet"/>
              <w:numPr>
                <w:ilvl w:val="0"/>
                <w:numId w:val="18"/>
              </w:numPr>
            </w:pPr>
            <w:r w:rsidRPr="00FA62C3">
              <w:t xml:space="preserve">am by Fisheries Legislation Amendment </w:t>
            </w:r>
            <w:r>
              <w:t>Act 2</w:t>
            </w:r>
            <w:r w:rsidRPr="00FA62C3">
              <w:t>019</w:t>
            </w:r>
            <w:r>
              <w:t xml:space="preserve"> A2019-27 pt 3</w:t>
            </w:r>
          </w:p>
          <w:p w:rsidR="009423F5" w:rsidRDefault="009423F5" w:rsidP="00042BA0">
            <w:pPr>
              <w:pStyle w:val="Actdetails"/>
            </w:pPr>
            <w:r>
              <w:t>notified LR 2 October 2019</w:t>
            </w:r>
          </w:p>
          <w:p w:rsidR="009423F5" w:rsidRDefault="009423F5" w:rsidP="00A500B1">
            <w:pPr>
              <w:pStyle w:val="Actdetails"/>
            </w:pPr>
            <w:r>
              <w:t>s 1, s 2 commenced 2 October 2019 (LA s 75 (1))</w:t>
            </w:r>
          </w:p>
          <w:p w:rsidR="005B7934" w:rsidRPr="00F640C1" w:rsidRDefault="005B7934" w:rsidP="00A500B1">
            <w:pPr>
              <w:pStyle w:val="Actdetails"/>
            </w:pPr>
            <w:r w:rsidRPr="000C03CF">
              <w:t>pt 3 commence</w:t>
            </w:r>
            <w:r>
              <w:t>d</w:t>
            </w:r>
            <w:r w:rsidRPr="000C03CF">
              <w:t xml:space="preserve"> 18 November 2019 (s 2 and CN2019-17)</w:t>
            </w:r>
          </w:p>
        </w:tc>
        <w:tc>
          <w:tcPr>
            <w:tcW w:w="615" w:type="dxa"/>
            <w:shd w:val="clear" w:color="000000" w:fill="auto"/>
          </w:tcPr>
          <w:p w:rsidR="009423F5" w:rsidRDefault="009423F5" w:rsidP="00042BA0">
            <w:pPr>
              <w:pStyle w:val="DetailsNo"/>
            </w:pPr>
            <w:r>
              <w:t>27</w:t>
            </w:r>
          </w:p>
        </w:tc>
      </w:tr>
      <w:tr w:rsidR="00F84BFF" w:rsidRPr="00935D4E" w:rsidTr="008C280E">
        <w:trPr>
          <w:cantSplit/>
        </w:trPr>
        <w:tc>
          <w:tcPr>
            <w:tcW w:w="6705" w:type="dxa"/>
            <w:shd w:val="clear" w:color="000000" w:fill="auto"/>
          </w:tcPr>
          <w:p w:rsidR="00F84BFF" w:rsidRDefault="00F84BFF" w:rsidP="00EA46AF">
            <w:pPr>
              <w:pStyle w:val="NewAct"/>
            </w:pPr>
            <w:r>
              <w:t>Freedom of Information Act 2016 A2016-55</w:t>
            </w:r>
          </w:p>
        </w:tc>
        <w:tc>
          <w:tcPr>
            <w:tcW w:w="615" w:type="dxa"/>
            <w:shd w:val="clear" w:color="000000" w:fill="auto"/>
          </w:tcPr>
          <w:p w:rsidR="00F84BFF" w:rsidRDefault="00F84BFF" w:rsidP="001D1BAC">
            <w:pPr>
              <w:pStyle w:val="NewActNo"/>
            </w:pPr>
          </w:p>
        </w:tc>
      </w:tr>
      <w:tr w:rsidR="00F84BFF" w:rsidRPr="00935D4E" w:rsidTr="008C280E">
        <w:trPr>
          <w:cantSplit/>
        </w:trPr>
        <w:tc>
          <w:tcPr>
            <w:tcW w:w="6705" w:type="dxa"/>
            <w:shd w:val="clear" w:color="000000" w:fill="auto"/>
          </w:tcPr>
          <w:p w:rsidR="00F84BFF" w:rsidRDefault="00F84BFF" w:rsidP="00C04789">
            <w:pPr>
              <w:pStyle w:val="NewActorRegnote"/>
              <w:rPr>
                <w:u w:val="single"/>
              </w:rPr>
            </w:pPr>
            <w:r>
              <w:rPr>
                <w:i/>
              </w:rPr>
              <w:t>Note</w:t>
            </w:r>
            <w:r>
              <w:tab/>
            </w:r>
            <w:r>
              <w:rPr>
                <w:u w:val="single"/>
              </w:rPr>
              <w:t xml:space="preserve">s 110 exp 1 </w:t>
            </w:r>
            <w:r w:rsidR="00B803D1">
              <w:rPr>
                <w:u w:val="single"/>
              </w:rPr>
              <w:t>January</w:t>
            </w:r>
            <w:r>
              <w:rPr>
                <w:u w:val="single"/>
              </w:rPr>
              <w:t xml:space="preserve"> 202</w:t>
            </w:r>
            <w:r w:rsidR="004C3092">
              <w:rPr>
                <w:u w:val="single"/>
              </w:rPr>
              <w:t>5</w:t>
            </w:r>
            <w:r>
              <w:rPr>
                <w:u w:val="single"/>
              </w:rPr>
              <w:t xml:space="preserve"> (s 110 (4))</w:t>
            </w:r>
          </w:p>
          <w:p w:rsidR="003D1613" w:rsidRPr="00C04789" w:rsidRDefault="003D1613" w:rsidP="00C04789">
            <w:pPr>
              <w:pStyle w:val="NewActorRegnote"/>
              <w:rPr>
                <w:u w:val="single"/>
              </w:rPr>
            </w:pPr>
            <w:r>
              <w:tab/>
            </w:r>
            <w:r w:rsidRPr="00C04789">
              <w:t>pt 20 exp 1 January 2019 (s 203)</w:t>
            </w:r>
          </w:p>
        </w:tc>
        <w:tc>
          <w:tcPr>
            <w:tcW w:w="615" w:type="dxa"/>
            <w:shd w:val="clear" w:color="000000" w:fill="auto"/>
          </w:tcPr>
          <w:p w:rsidR="00F84BFF" w:rsidRDefault="00F84BFF" w:rsidP="00611325">
            <w:pPr>
              <w:pStyle w:val="Details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1.10</w:t>
            </w:r>
          </w:p>
          <w:p w:rsidR="009A4735" w:rsidRDefault="009A4735" w:rsidP="004870BA">
            <w:pPr>
              <w:pStyle w:val="Actdetails"/>
            </w:pPr>
            <w:r>
              <w:t>notified LR 11 December 2018</w:t>
            </w:r>
          </w:p>
          <w:p w:rsidR="002F2048" w:rsidRDefault="009A4735" w:rsidP="004870BA">
            <w:pPr>
              <w:pStyle w:val="Actdetails"/>
            </w:pPr>
            <w:r>
              <w:t>s 1, s 2 commenced 11 December 2018 (LA s 75 (1))</w:t>
            </w:r>
          </w:p>
          <w:p w:rsidR="00A518BE" w:rsidRDefault="00A518BE" w:rsidP="004870BA">
            <w:pPr>
              <w:pStyle w:val="Actdetails"/>
            </w:pPr>
            <w:r w:rsidRPr="00A95C4B">
              <w:rPr>
                <w:spacing w:val="-2"/>
              </w:rPr>
              <w:t>sch 1 pt 1.10 commence</w:t>
            </w:r>
            <w:r>
              <w:rPr>
                <w:spacing w:val="-2"/>
              </w:rPr>
              <w:t>d</w:t>
            </w:r>
            <w:r w:rsidRPr="00A95C4B">
              <w:rPr>
                <w:spacing w:val="-2"/>
              </w:rPr>
              <w:t xml:space="preserve"> 1 July 2019 (s 2 (1) as am by A2019-18 s 4))</w:t>
            </w:r>
          </w:p>
        </w:tc>
        <w:tc>
          <w:tcPr>
            <w:tcW w:w="615" w:type="dxa"/>
            <w:shd w:val="clear" w:color="000000" w:fill="auto"/>
          </w:tcPr>
          <w:p w:rsidR="009A4735" w:rsidRDefault="009A4735" w:rsidP="004870BA">
            <w:pPr>
              <w:pStyle w:val="DetailsNo"/>
            </w:pPr>
          </w:p>
        </w:tc>
      </w:tr>
      <w:tr w:rsidR="00A63C28" w:rsidRPr="00935D4E" w:rsidTr="008C280E">
        <w:trPr>
          <w:cantSplit/>
        </w:trPr>
        <w:tc>
          <w:tcPr>
            <w:tcW w:w="6705" w:type="dxa"/>
            <w:shd w:val="clear" w:color="000000" w:fill="auto"/>
          </w:tcPr>
          <w:p w:rsidR="00A63C28" w:rsidRDefault="00A63C28" w:rsidP="002F417C">
            <w:pPr>
              <w:pStyle w:val="Actbullet"/>
              <w:numPr>
                <w:ilvl w:val="0"/>
                <w:numId w:val="20"/>
              </w:numPr>
            </w:pPr>
            <w:r>
              <w:t>am by Justice and Community Safety Legislation Amendment Act 2019 A2019-17 pt 5</w:t>
            </w:r>
          </w:p>
          <w:p w:rsidR="00A63C28" w:rsidRDefault="00A63C28" w:rsidP="008863B0">
            <w:pPr>
              <w:pStyle w:val="Actdetails"/>
            </w:pPr>
            <w:r>
              <w:t>notified LR 14 June 2019</w:t>
            </w:r>
          </w:p>
          <w:p w:rsidR="00A63C28" w:rsidRDefault="00A63C28" w:rsidP="008863B0">
            <w:pPr>
              <w:pStyle w:val="Actdetails"/>
            </w:pPr>
            <w:r>
              <w:t>s 1, s 2 commenced 14 June 2019 (LA s 75 (1))</w:t>
            </w:r>
          </w:p>
          <w:p w:rsidR="002F417C" w:rsidRDefault="002F417C" w:rsidP="008863B0">
            <w:pPr>
              <w:pStyle w:val="Actdetails"/>
            </w:pPr>
            <w:r w:rsidRPr="00523211">
              <w:t xml:space="preserve">pt </w:t>
            </w:r>
            <w:r>
              <w:t>5</w:t>
            </w:r>
            <w:r w:rsidRPr="00523211">
              <w:t xml:space="preserve"> commence</w:t>
            </w:r>
            <w:r>
              <w:t>d</w:t>
            </w:r>
            <w:r w:rsidRPr="00523211">
              <w:t xml:space="preserve"> 21 June 2019 (s 2)</w:t>
            </w:r>
          </w:p>
        </w:tc>
        <w:tc>
          <w:tcPr>
            <w:tcW w:w="615" w:type="dxa"/>
            <w:shd w:val="clear" w:color="000000" w:fill="auto"/>
          </w:tcPr>
          <w:p w:rsidR="00A63C28" w:rsidRDefault="00A63C28" w:rsidP="008863B0">
            <w:pPr>
              <w:pStyle w:val="DetailsNo"/>
            </w:pPr>
            <w:r>
              <w:t>17</w:t>
            </w:r>
          </w:p>
        </w:tc>
      </w:tr>
      <w:tr w:rsidR="00425F4B" w:rsidRPr="00935D4E" w:rsidTr="008C280E">
        <w:trPr>
          <w:cantSplit/>
        </w:trPr>
        <w:tc>
          <w:tcPr>
            <w:tcW w:w="6705" w:type="dxa"/>
            <w:shd w:val="clear" w:color="000000" w:fill="auto"/>
          </w:tcPr>
          <w:p w:rsidR="00425F4B" w:rsidRDefault="00425F4B" w:rsidP="00C337D2">
            <w:pPr>
              <w:pStyle w:val="Actbullet"/>
              <w:numPr>
                <w:ilvl w:val="0"/>
                <w:numId w:val="39"/>
              </w:numPr>
            </w:pPr>
            <w:r>
              <w:t>am by Freedom of Information Amendment Act 2019 A2019-37</w:t>
            </w:r>
          </w:p>
          <w:p w:rsidR="00425F4B" w:rsidRDefault="00425F4B" w:rsidP="00C337D2">
            <w:pPr>
              <w:pStyle w:val="Actdetails"/>
            </w:pPr>
            <w:r>
              <w:t>notified LR 10 October 2019</w:t>
            </w:r>
          </w:p>
          <w:p w:rsidR="00425F4B" w:rsidRDefault="00425F4B" w:rsidP="00AB66F4">
            <w:pPr>
              <w:pStyle w:val="Actdetails"/>
            </w:pPr>
            <w:r>
              <w:t>s 1, s 2 commenced 10 October 2019 (LA s 75 (1))</w:t>
            </w:r>
          </w:p>
          <w:p w:rsidR="004B2AC4" w:rsidRDefault="004B2AC4" w:rsidP="00AB66F4">
            <w:pPr>
              <w:pStyle w:val="Actdetails"/>
            </w:pPr>
            <w:r w:rsidRPr="00AB66F4">
              <w:t>remainder commence</w:t>
            </w:r>
            <w:r>
              <w:t>d 15 October 2019</w:t>
            </w:r>
            <w:r w:rsidRPr="00AB66F4">
              <w:t xml:space="preserve"> (s 2</w:t>
            </w:r>
            <w:r>
              <w:t xml:space="preserve"> and CN2019-16</w:t>
            </w:r>
            <w:r w:rsidRPr="00AB66F4">
              <w:t>)</w:t>
            </w:r>
          </w:p>
        </w:tc>
        <w:tc>
          <w:tcPr>
            <w:tcW w:w="615" w:type="dxa"/>
            <w:shd w:val="clear" w:color="000000" w:fill="auto"/>
          </w:tcPr>
          <w:p w:rsidR="00425F4B" w:rsidRDefault="00425F4B" w:rsidP="00C337D2">
            <w:pPr>
              <w:pStyle w:val="DetailsNo"/>
            </w:pPr>
            <w:r>
              <w:t>37</w:t>
            </w:r>
          </w:p>
        </w:tc>
      </w:tr>
      <w:tr w:rsidR="00A83541" w:rsidRPr="00935D4E" w:rsidTr="008C280E">
        <w:trPr>
          <w:cantSplit/>
        </w:trPr>
        <w:tc>
          <w:tcPr>
            <w:tcW w:w="6705" w:type="dxa"/>
            <w:shd w:val="clear" w:color="000000" w:fill="auto"/>
          </w:tcPr>
          <w:p w:rsidR="00A83541" w:rsidRDefault="00A83541" w:rsidP="00EA2418">
            <w:pPr>
              <w:pStyle w:val="Actbullet"/>
              <w:numPr>
                <w:ilvl w:val="0"/>
                <w:numId w:val="39"/>
              </w:numPr>
            </w:pPr>
            <w:r>
              <w:t>proposed am by Anti-corruption and Integrity Commission Bill 2018 (PMB)</w:t>
            </w:r>
          </w:p>
          <w:p w:rsidR="0065416D" w:rsidRDefault="0065416D" w:rsidP="0065416D">
            <w:pPr>
              <w:pStyle w:val="Actdetails"/>
            </w:pPr>
            <w:r>
              <w:t>discharged 13 February 2019</w:t>
            </w:r>
          </w:p>
        </w:tc>
        <w:tc>
          <w:tcPr>
            <w:tcW w:w="615" w:type="dxa"/>
            <w:shd w:val="clear" w:color="000000" w:fill="auto"/>
          </w:tcPr>
          <w:p w:rsidR="00A83541" w:rsidRDefault="00A83541" w:rsidP="001522F8">
            <w:pPr>
              <w:pStyle w:val="DetailsNo"/>
            </w:pPr>
          </w:p>
        </w:tc>
      </w:tr>
      <w:tr w:rsidR="002F69B4" w:rsidRPr="00935D4E" w:rsidTr="008C280E">
        <w:trPr>
          <w:cantSplit/>
        </w:trPr>
        <w:tc>
          <w:tcPr>
            <w:tcW w:w="6705" w:type="dxa"/>
            <w:shd w:val="clear" w:color="000000" w:fill="auto"/>
          </w:tcPr>
          <w:p w:rsidR="002F69B4" w:rsidRDefault="002F69B4" w:rsidP="002F69B4">
            <w:pPr>
              <w:pStyle w:val="NewAct"/>
            </w:pPr>
            <w:r>
              <w:lastRenderedPageBreak/>
              <w:t xml:space="preserve">Fuels Rationing </w:t>
            </w:r>
            <w:r w:rsidR="001348F2">
              <w:t>Act</w:t>
            </w:r>
            <w:r>
              <w:t xml:space="preserve"> 201</w:t>
            </w:r>
            <w:r w:rsidR="001348F2">
              <w:t>9 A2019-11</w:t>
            </w:r>
          </w:p>
        </w:tc>
        <w:tc>
          <w:tcPr>
            <w:tcW w:w="615" w:type="dxa"/>
            <w:shd w:val="clear" w:color="000000" w:fill="auto"/>
          </w:tcPr>
          <w:p w:rsidR="002F69B4" w:rsidRDefault="001348F2" w:rsidP="002F69B4">
            <w:pPr>
              <w:pStyle w:val="NewActNo"/>
            </w:pPr>
            <w:r>
              <w:t>11</w:t>
            </w:r>
          </w:p>
        </w:tc>
      </w:tr>
      <w:tr w:rsidR="003F40D6" w:rsidRPr="00935D4E" w:rsidTr="008C280E">
        <w:trPr>
          <w:cantSplit/>
        </w:trPr>
        <w:tc>
          <w:tcPr>
            <w:tcW w:w="6705" w:type="dxa"/>
            <w:shd w:val="clear" w:color="000000" w:fill="auto"/>
          </w:tcPr>
          <w:p w:rsidR="00AD716F" w:rsidRPr="00263A54" w:rsidRDefault="003F40D6" w:rsidP="00263A54">
            <w:pPr>
              <w:pStyle w:val="NewActorRegnote"/>
              <w:ind w:right="-99"/>
              <w:rPr>
                <w:spacing w:val="-2"/>
              </w:rPr>
            </w:pPr>
            <w:r>
              <w:rPr>
                <w:i/>
              </w:rPr>
              <w:t>Note</w:t>
            </w:r>
            <w:r>
              <w:tab/>
            </w:r>
            <w:r w:rsidRPr="00263A54">
              <w:rPr>
                <w:spacing w:val="-2"/>
                <w:u w:val="single"/>
              </w:rPr>
              <w:t>s 10 (3), (4) exp</w:t>
            </w:r>
            <w:r w:rsidR="00C113BC">
              <w:rPr>
                <w:spacing w:val="-2"/>
                <w:u w:val="single"/>
              </w:rPr>
              <w:t xml:space="preserve"> 11 October 2020</w:t>
            </w:r>
            <w:r w:rsidR="00AD716F" w:rsidRPr="00263A54">
              <w:rPr>
                <w:spacing w:val="-2"/>
                <w:u w:val="single"/>
              </w:rPr>
              <w:t xml:space="preserve"> (s 10 (4))</w:t>
            </w:r>
          </w:p>
          <w:p w:rsidR="00263A54" w:rsidRPr="00263A54" w:rsidRDefault="00263A54" w:rsidP="003F40D6">
            <w:pPr>
              <w:pStyle w:val="NewActorRegnote"/>
              <w:rPr>
                <w:u w:val="single"/>
              </w:rPr>
            </w:pPr>
            <w:r>
              <w:tab/>
            </w:r>
            <w:r>
              <w:rPr>
                <w:u w:val="single"/>
              </w:rPr>
              <w:t>pt 10 exp</w:t>
            </w:r>
            <w:r w:rsidR="00C113BC">
              <w:rPr>
                <w:u w:val="single"/>
              </w:rPr>
              <w:t xml:space="preserve"> 11 October 2021</w:t>
            </w:r>
            <w:r>
              <w:rPr>
                <w:u w:val="single"/>
              </w:rPr>
              <w:t xml:space="preserve"> (s 104)</w:t>
            </w:r>
          </w:p>
        </w:tc>
        <w:tc>
          <w:tcPr>
            <w:tcW w:w="615" w:type="dxa"/>
            <w:shd w:val="clear" w:color="000000" w:fill="auto"/>
          </w:tcPr>
          <w:p w:rsidR="003F40D6" w:rsidRDefault="003F40D6" w:rsidP="003F40D6">
            <w:pPr>
              <w:pStyle w:val="DetailsNo"/>
            </w:pPr>
          </w:p>
        </w:tc>
      </w:tr>
      <w:tr w:rsidR="002F69B4" w:rsidRPr="00935D4E" w:rsidTr="008C280E">
        <w:trPr>
          <w:cantSplit/>
        </w:trPr>
        <w:tc>
          <w:tcPr>
            <w:tcW w:w="6705" w:type="dxa"/>
            <w:shd w:val="clear" w:color="000000" w:fill="auto"/>
          </w:tcPr>
          <w:p w:rsidR="001348F2" w:rsidRDefault="001348F2" w:rsidP="001348F2">
            <w:pPr>
              <w:pStyle w:val="PrincipalActdetails"/>
            </w:pPr>
            <w:r>
              <w:t>notified LR 11 April 2019</w:t>
            </w:r>
          </w:p>
          <w:p w:rsidR="002F69B4" w:rsidRDefault="001348F2" w:rsidP="00F60016">
            <w:pPr>
              <w:pStyle w:val="PrincipalActdetails"/>
              <w:tabs>
                <w:tab w:val="left" w:pos="5310"/>
              </w:tabs>
            </w:pPr>
            <w:r>
              <w:t>s 1, s 2 commenced 11 April 2019 (LA s 75 (1))</w:t>
            </w:r>
          </w:p>
          <w:p w:rsidR="00F60016" w:rsidRDefault="00F60016" w:rsidP="00F60016">
            <w:pPr>
              <w:pStyle w:val="PrincipalActdetails"/>
              <w:tabs>
                <w:tab w:val="left" w:pos="5310"/>
              </w:tabs>
            </w:pPr>
            <w:r w:rsidRPr="00C113BC">
              <w:t>remainder commence</w:t>
            </w:r>
            <w:r>
              <w:t>d 11 October 2019</w:t>
            </w:r>
            <w:r w:rsidRPr="00C113BC">
              <w:t xml:space="preserve"> (s 2</w:t>
            </w:r>
            <w:r>
              <w:t xml:space="preserve"> and LA s 79</w:t>
            </w:r>
            <w:r w:rsidRPr="00C113BC">
              <w:t>)</w:t>
            </w:r>
          </w:p>
        </w:tc>
        <w:tc>
          <w:tcPr>
            <w:tcW w:w="615" w:type="dxa"/>
            <w:shd w:val="clear" w:color="000000" w:fill="auto"/>
          </w:tcPr>
          <w:p w:rsidR="002F69B4" w:rsidRDefault="002F69B4" w:rsidP="00676FD6">
            <w:pPr>
              <w:pStyle w:val="DetailsNo"/>
            </w:pPr>
          </w:p>
        </w:tc>
      </w:tr>
      <w:tr w:rsidR="00F84BFF" w:rsidRPr="00E956DD" w:rsidTr="008C280E">
        <w:trPr>
          <w:cantSplit/>
        </w:trPr>
        <w:tc>
          <w:tcPr>
            <w:tcW w:w="6705" w:type="dxa"/>
            <w:shd w:val="clear" w:color="000000" w:fill="auto"/>
          </w:tcPr>
          <w:p w:rsidR="00F84BFF" w:rsidRDefault="00F84BFF" w:rsidP="00E956DD">
            <w:pPr>
              <w:pStyle w:val="NewAct"/>
            </w:pPr>
            <w:r>
              <w:t>Gambling and Racing Control Act 1999 A1999-46</w:t>
            </w:r>
          </w:p>
        </w:tc>
        <w:tc>
          <w:tcPr>
            <w:tcW w:w="615" w:type="dxa"/>
            <w:shd w:val="clear" w:color="000000" w:fill="auto"/>
          </w:tcPr>
          <w:p w:rsidR="00F84BFF" w:rsidRDefault="00F84BFF" w:rsidP="00E956DD">
            <w:pPr>
              <w:pStyle w:val="NewAct"/>
            </w:pPr>
          </w:p>
        </w:tc>
      </w:tr>
      <w:tr w:rsidR="00034D77" w:rsidRPr="00E956DD" w:rsidTr="008C280E">
        <w:trPr>
          <w:cantSplit/>
        </w:trPr>
        <w:tc>
          <w:tcPr>
            <w:tcW w:w="6705" w:type="dxa"/>
            <w:shd w:val="clear" w:color="000000" w:fill="auto"/>
          </w:tcPr>
          <w:p w:rsidR="00034D77" w:rsidRDefault="00034D77" w:rsidP="00034D77">
            <w:pPr>
              <w:pStyle w:val="NewActorRegnote"/>
              <w:rPr>
                <w:u w:val="single"/>
              </w:rPr>
            </w:pPr>
            <w:r>
              <w:rPr>
                <w:i/>
              </w:rPr>
              <w:t>Note</w:t>
            </w:r>
            <w:r>
              <w:tab/>
            </w:r>
            <w:r>
              <w:rPr>
                <w:u w:val="single"/>
              </w:rPr>
              <w:t>s 50A exp 1 May 2026 (s 50A (2))</w:t>
            </w:r>
          </w:p>
          <w:p w:rsidR="00F818A2" w:rsidRPr="004A3E02" w:rsidRDefault="00F818A2" w:rsidP="00034D77">
            <w:pPr>
              <w:pStyle w:val="NewActorRegnote"/>
              <w:rPr>
                <w:u w:val="single"/>
              </w:rPr>
            </w:pPr>
            <w:r>
              <w:tab/>
            </w:r>
            <w:r>
              <w:rPr>
                <w:u w:val="single"/>
              </w:rPr>
              <w:t>pt 20 exp on the commencement of the Casino (Electronic Gaming) Act 2017 A2017-42 sch 4 (s 101)</w:t>
            </w:r>
          </w:p>
        </w:tc>
        <w:tc>
          <w:tcPr>
            <w:tcW w:w="615" w:type="dxa"/>
            <w:shd w:val="clear" w:color="000000" w:fill="auto"/>
          </w:tcPr>
          <w:p w:rsidR="00034D77" w:rsidRDefault="00034D77" w:rsidP="0099752B">
            <w:pPr>
              <w:pStyle w:val="DetailsNo"/>
            </w:pPr>
          </w:p>
        </w:tc>
      </w:tr>
      <w:tr w:rsidR="007351DC" w:rsidRPr="00935D4E" w:rsidTr="008C280E">
        <w:trPr>
          <w:cantSplit/>
        </w:trPr>
        <w:tc>
          <w:tcPr>
            <w:tcW w:w="6705" w:type="dxa"/>
            <w:shd w:val="clear" w:color="000000" w:fill="auto"/>
          </w:tcPr>
          <w:p w:rsidR="007351DC" w:rsidRPr="007351DC" w:rsidRDefault="007351DC" w:rsidP="00B45B75">
            <w:pPr>
              <w:pStyle w:val="Actbullet"/>
              <w:numPr>
                <w:ilvl w:val="0"/>
                <w:numId w:val="40"/>
              </w:numPr>
            </w:pPr>
            <w:r w:rsidRPr="007351DC">
              <w:t xml:space="preserve">am by Gaming Legislation Amendment Act 2018 A2018-45 pt </w:t>
            </w:r>
            <w:r w:rsidR="00E320F3">
              <w:t>2, sch 2</w:t>
            </w:r>
          </w:p>
          <w:p w:rsidR="007351DC" w:rsidRDefault="007351DC" w:rsidP="004870BA">
            <w:pPr>
              <w:pStyle w:val="Actdetails"/>
            </w:pPr>
            <w:r>
              <w:t>notified LR 4 December 2018</w:t>
            </w:r>
          </w:p>
          <w:p w:rsidR="00E320F3" w:rsidRDefault="00E320F3" w:rsidP="00E320F3">
            <w:pPr>
              <w:pStyle w:val="Actdetails"/>
            </w:pPr>
            <w:r>
              <w:t>pt 1</w:t>
            </w:r>
            <w:r w:rsidR="007351DC">
              <w:t xml:space="preserve"> taken to have commenced 15 June 2015 (</w:t>
            </w:r>
            <w:r>
              <w:t xml:space="preserve">s 2 </w:t>
            </w:r>
            <w:r w:rsidR="007351DC">
              <w:t>(</w:t>
            </w:r>
            <w:r>
              <w:t>1</w:t>
            </w:r>
            <w:r w:rsidR="007351DC">
              <w:t>))</w:t>
            </w:r>
          </w:p>
          <w:p w:rsidR="00785CF6" w:rsidRDefault="00785CF6" w:rsidP="00E320F3">
            <w:pPr>
              <w:pStyle w:val="Actdetails"/>
            </w:pPr>
            <w:r w:rsidRPr="00E50B3E">
              <w:t>pt 2</w:t>
            </w:r>
            <w:r>
              <w:t xml:space="preserve"> commenced</w:t>
            </w:r>
            <w:r w:rsidRPr="00E50B3E">
              <w:t xml:space="preserve"> 11 December 2018 (s 2 (6))</w:t>
            </w:r>
          </w:p>
          <w:p w:rsidR="00785CF6" w:rsidRDefault="00785CF6" w:rsidP="00E320F3">
            <w:pPr>
              <w:pStyle w:val="Actdetails"/>
            </w:pPr>
            <w:r w:rsidRPr="007351DC">
              <w:rPr>
                <w:u w:val="single"/>
              </w:rPr>
              <w:t>sch 2 commences 1 May 2020</w:t>
            </w:r>
            <w:r>
              <w:rPr>
                <w:u w:val="single"/>
              </w:rPr>
              <w:t xml:space="preserve"> (s 2 (5))</w:t>
            </w:r>
          </w:p>
        </w:tc>
        <w:tc>
          <w:tcPr>
            <w:tcW w:w="615" w:type="dxa"/>
            <w:shd w:val="clear" w:color="000000" w:fill="auto"/>
          </w:tcPr>
          <w:p w:rsidR="007351DC" w:rsidRDefault="007351DC" w:rsidP="004870BA">
            <w:pPr>
              <w:pStyle w:val="Details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1.11</w:t>
            </w:r>
          </w:p>
          <w:p w:rsidR="009A4735" w:rsidRDefault="009A4735" w:rsidP="004870BA">
            <w:pPr>
              <w:pStyle w:val="Actdetails"/>
            </w:pPr>
            <w:r>
              <w:t>notified LR 11 December 2018</w:t>
            </w:r>
          </w:p>
          <w:p w:rsidR="002F2048" w:rsidRDefault="009A4735" w:rsidP="00032438">
            <w:pPr>
              <w:pStyle w:val="Actdetails"/>
            </w:pPr>
            <w:r>
              <w:t>s 1, s 2 commenced 11 December 2018 (LA s 75 (1))</w:t>
            </w:r>
          </w:p>
          <w:p w:rsidR="006523C1" w:rsidRDefault="006523C1" w:rsidP="00032438">
            <w:pPr>
              <w:pStyle w:val="Actdetails"/>
            </w:pPr>
            <w:r w:rsidRPr="00032438">
              <w:rPr>
                <w:spacing w:val="-2"/>
              </w:rPr>
              <w:t>sch 1 pt 1.</w:t>
            </w:r>
            <w:r>
              <w:rPr>
                <w:spacing w:val="-2"/>
              </w:rPr>
              <w:t>11</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A94BFA" w:rsidRPr="00935D4E" w:rsidTr="008C280E">
        <w:trPr>
          <w:cantSplit/>
        </w:trPr>
        <w:tc>
          <w:tcPr>
            <w:tcW w:w="6705" w:type="dxa"/>
            <w:shd w:val="clear" w:color="000000" w:fill="auto"/>
          </w:tcPr>
          <w:p w:rsidR="00A94BFA" w:rsidRDefault="00A94BFA" w:rsidP="00A94BFA">
            <w:pPr>
              <w:pStyle w:val="Actbullet"/>
              <w:numPr>
                <w:ilvl w:val="0"/>
                <w:numId w:val="3"/>
              </w:numPr>
            </w:pPr>
            <w:r>
              <w:t xml:space="preserve">am by Gaming Legislation Amendment </w:t>
            </w:r>
            <w:r w:rsidR="00CB1CE0">
              <w:t>Act</w:t>
            </w:r>
            <w:r>
              <w:t xml:space="preserve"> 2019</w:t>
            </w:r>
            <w:r w:rsidR="00CB1CE0">
              <w:t xml:space="preserve"> A2019-14 pt 2</w:t>
            </w:r>
          </w:p>
          <w:p w:rsidR="00CB1CE0" w:rsidRDefault="00CB1CE0" w:rsidP="00CB1CE0">
            <w:pPr>
              <w:pStyle w:val="Actdetails"/>
            </w:pPr>
            <w:r>
              <w:t>notified LR 23 May 2019</w:t>
            </w:r>
          </w:p>
          <w:p w:rsidR="00CB1CE0" w:rsidRDefault="00CB1CE0" w:rsidP="00CB1CE0">
            <w:pPr>
              <w:pStyle w:val="Actdetails"/>
            </w:pPr>
            <w:r>
              <w:t>s 1, s 2 commenced 23 May 2019 (LA s 75 (1))</w:t>
            </w:r>
          </w:p>
          <w:p w:rsidR="00A518BE" w:rsidRDefault="00A518BE" w:rsidP="00CB1CE0">
            <w:pPr>
              <w:pStyle w:val="Actdetails"/>
            </w:pPr>
            <w:r w:rsidRPr="00C2497A">
              <w:t>pt 2 commence</w:t>
            </w:r>
            <w:r>
              <w:t>d</w:t>
            </w:r>
            <w:r w:rsidRPr="00C2497A">
              <w:t xml:space="preserve"> 1 July 2019 (s 2 and see Gaming Legislation Amendment Act 2018 A2018-45 s 2 (4))</w:t>
            </w:r>
          </w:p>
        </w:tc>
        <w:tc>
          <w:tcPr>
            <w:tcW w:w="615" w:type="dxa"/>
            <w:shd w:val="clear" w:color="000000" w:fill="auto"/>
          </w:tcPr>
          <w:p w:rsidR="00A94BFA" w:rsidRDefault="00CB1CE0" w:rsidP="004870BA">
            <w:pPr>
              <w:pStyle w:val="DetailsNo"/>
            </w:pPr>
            <w:r>
              <w:t>14</w:t>
            </w:r>
          </w:p>
        </w:tc>
      </w:tr>
      <w:tr w:rsidR="00F81F10" w:rsidRPr="00935D4E" w:rsidTr="008C280E">
        <w:trPr>
          <w:cantSplit/>
        </w:trPr>
        <w:tc>
          <w:tcPr>
            <w:tcW w:w="6705" w:type="dxa"/>
            <w:shd w:val="clear" w:color="000000" w:fill="auto"/>
          </w:tcPr>
          <w:p w:rsidR="00F81F10" w:rsidRDefault="00F81F10" w:rsidP="00F81F10">
            <w:pPr>
              <w:pStyle w:val="NewReg"/>
            </w:pPr>
            <w:r>
              <w:t>Gambling and Racing Control (Code of Practice) Regulation 2002 SL2002-28</w:t>
            </w:r>
          </w:p>
        </w:tc>
        <w:tc>
          <w:tcPr>
            <w:tcW w:w="615" w:type="dxa"/>
            <w:shd w:val="clear" w:color="000000" w:fill="auto"/>
          </w:tcPr>
          <w:p w:rsidR="00F81F10" w:rsidRDefault="00F81F10" w:rsidP="00F81F10">
            <w:pPr>
              <w:pStyle w:val="NewRegNo"/>
            </w:pPr>
          </w:p>
        </w:tc>
      </w:tr>
      <w:tr w:rsidR="0019007C" w:rsidRPr="00935D4E" w:rsidTr="008C280E">
        <w:trPr>
          <w:cantSplit/>
        </w:trPr>
        <w:tc>
          <w:tcPr>
            <w:tcW w:w="6705" w:type="dxa"/>
            <w:shd w:val="clear" w:color="000000" w:fill="auto"/>
          </w:tcPr>
          <w:p w:rsidR="0019007C" w:rsidRPr="0019007C" w:rsidRDefault="0019007C" w:rsidP="0019007C">
            <w:pPr>
              <w:pStyle w:val="NewActorRegnote"/>
              <w:rPr>
                <w:u w:val="single"/>
              </w:rPr>
            </w:pPr>
            <w:r>
              <w:rPr>
                <w:i/>
              </w:rPr>
              <w:t>Note</w:t>
            </w:r>
            <w:r>
              <w:tab/>
            </w:r>
            <w:r w:rsidR="00AC456D" w:rsidRPr="00AC456D">
              <w:rPr>
                <w:u w:val="single"/>
              </w:rPr>
              <w:t xml:space="preserve">sch 1 </w:t>
            </w:r>
            <w:r>
              <w:rPr>
                <w:u w:val="single"/>
              </w:rPr>
              <w:t>pt 1.10 exp 26 May 2021 (s 1.101)</w:t>
            </w:r>
          </w:p>
        </w:tc>
        <w:tc>
          <w:tcPr>
            <w:tcW w:w="615" w:type="dxa"/>
            <w:shd w:val="clear" w:color="000000" w:fill="auto"/>
          </w:tcPr>
          <w:p w:rsidR="0019007C" w:rsidRDefault="0019007C" w:rsidP="0019007C">
            <w:pPr>
              <w:pStyle w:val="DetailsNo"/>
            </w:pPr>
          </w:p>
        </w:tc>
      </w:tr>
      <w:tr w:rsidR="00F81F10" w:rsidRPr="00935D4E" w:rsidTr="008C280E">
        <w:trPr>
          <w:cantSplit/>
        </w:trPr>
        <w:tc>
          <w:tcPr>
            <w:tcW w:w="6705" w:type="dxa"/>
            <w:shd w:val="clear" w:color="000000" w:fill="auto"/>
          </w:tcPr>
          <w:p w:rsidR="00F81F10" w:rsidRDefault="00F81F10" w:rsidP="00A94BFA">
            <w:pPr>
              <w:pStyle w:val="Actbullet"/>
              <w:numPr>
                <w:ilvl w:val="0"/>
                <w:numId w:val="3"/>
              </w:numPr>
            </w:pPr>
            <w:r>
              <w:t>am by Gambling and Racing Control (Code of Practice) Amendment Regulation 2019 (No 1) SL2019-10</w:t>
            </w:r>
          </w:p>
          <w:p w:rsidR="00F81F10" w:rsidRDefault="00F81F10" w:rsidP="00F81F10">
            <w:pPr>
              <w:pStyle w:val="Actdetails"/>
            </w:pPr>
            <w:r>
              <w:t>notified LR 24 May 2019</w:t>
            </w:r>
          </w:p>
          <w:p w:rsidR="00F81F10" w:rsidRDefault="00F81F10" w:rsidP="00F81F10">
            <w:pPr>
              <w:pStyle w:val="Actdetails"/>
            </w:pPr>
            <w:r>
              <w:t>s 1, s 2 commenced 24 May 2019 (LA s 75 (1))</w:t>
            </w:r>
          </w:p>
          <w:p w:rsidR="004832F3" w:rsidRPr="007D4539" w:rsidRDefault="004832F3" w:rsidP="00F81F10">
            <w:pPr>
              <w:pStyle w:val="Actdetails"/>
            </w:pPr>
            <w:r w:rsidRPr="007D4539">
              <w:t>remainder commence</w:t>
            </w:r>
            <w:r>
              <w:t>d</w:t>
            </w:r>
            <w:r w:rsidRPr="007D4539">
              <w:t xml:space="preserve"> 26 May 2019 (s 2)</w:t>
            </w:r>
          </w:p>
        </w:tc>
        <w:tc>
          <w:tcPr>
            <w:tcW w:w="615" w:type="dxa"/>
            <w:shd w:val="clear" w:color="000000" w:fill="auto"/>
          </w:tcPr>
          <w:p w:rsidR="00F81F10" w:rsidRDefault="00F81F10" w:rsidP="004870BA">
            <w:pPr>
              <w:pStyle w:val="DetailsNo"/>
            </w:pPr>
            <w:r>
              <w:t>10</w:t>
            </w:r>
          </w:p>
        </w:tc>
      </w:tr>
      <w:tr w:rsidR="00F84BFF" w:rsidRPr="00935D4E" w:rsidTr="008C280E">
        <w:trPr>
          <w:cantSplit/>
        </w:trPr>
        <w:tc>
          <w:tcPr>
            <w:tcW w:w="6705" w:type="dxa"/>
            <w:shd w:val="clear" w:color="000000" w:fill="auto"/>
          </w:tcPr>
          <w:p w:rsidR="00F84BFF" w:rsidRPr="00935D4E" w:rsidRDefault="00F84BFF" w:rsidP="00581D0B">
            <w:pPr>
              <w:pStyle w:val="NewAct"/>
            </w:pPr>
            <w:r w:rsidRPr="00935D4E">
              <w:lastRenderedPageBreak/>
              <w:t>Gaming Machine Act 2004 A2004-34</w:t>
            </w:r>
          </w:p>
        </w:tc>
        <w:tc>
          <w:tcPr>
            <w:tcW w:w="615" w:type="dxa"/>
            <w:shd w:val="clear" w:color="000000" w:fill="auto"/>
          </w:tcPr>
          <w:p w:rsidR="00F84BFF" w:rsidRPr="00300E1F" w:rsidRDefault="00F84BFF" w:rsidP="003E0E3C">
            <w:pPr>
              <w:pStyle w:val="NewActNo"/>
              <w:keepNext w:val="0"/>
            </w:pPr>
          </w:p>
        </w:tc>
      </w:tr>
      <w:tr w:rsidR="00034D77" w:rsidRPr="00935D4E" w:rsidTr="008C280E">
        <w:trPr>
          <w:cantSplit/>
        </w:trPr>
        <w:tc>
          <w:tcPr>
            <w:tcW w:w="6705" w:type="dxa"/>
            <w:shd w:val="clear" w:color="000000" w:fill="auto"/>
          </w:tcPr>
          <w:p w:rsidR="00034D77" w:rsidRDefault="00034D77" w:rsidP="00034D77">
            <w:pPr>
              <w:pStyle w:val="NewActorRegnote"/>
              <w:rPr>
                <w:u w:val="single"/>
              </w:rPr>
            </w:pPr>
            <w:r>
              <w:rPr>
                <w:i/>
              </w:rPr>
              <w:t>Note</w:t>
            </w:r>
            <w:r>
              <w:tab/>
            </w:r>
            <w:r>
              <w:rPr>
                <w:u w:val="single"/>
              </w:rPr>
              <w:t>pt 2A (other than s 10G, div 2A.3, div 2A.4) exp 1 April 2026 (</w:t>
            </w:r>
            <w:r w:rsidR="00A937D2">
              <w:rPr>
                <w:u w:val="single"/>
              </w:rPr>
              <w:t>s </w:t>
            </w:r>
            <w:r>
              <w:rPr>
                <w:u w:val="single"/>
              </w:rPr>
              <w:t>10U (1))</w:t>
            </w:r>
          </w:p>
          <w:p w:rsidR="00034D77" w:rsidRDefault="00034D77" w:rsidP="00034D77">
            <w:pPr>
              <w:pStyle w:val="NewActorRegnote"/>
              <w:rPr>
                <w:u w:val="single"/>
              </w:rPr>
            </w:pPr>
            <w:r w:rsidRPr="00034D77">
              <w:tab/>
            </w:r>
            <w:r>
              <w:rPr>
                <w:u w:val="single"/>
              </w:rPr>
              <w:t>s 10G exp 1 April 2024 (s 10U (2))</w:t>
            </w:r>
          </w:p>
          <w:p w:rsidR="00034D77" w:rsidRDefault="00034D77" w:rsidP="00034D77">
            <w:pPr>
              <w:pStyle w:val="NewActorRegnote"/>
              <w:rPr>
                <w:u w:val="single"/>
              </w:rPr>
            </w:pPr>
            <w:r w:rsidRPr="00034D77">
              <w:tab/>
            </w:r>
            <w:r>
              <w:rPr>
                <w:u w:val="single"/>
              </w:rPr>
              <w:t>div 2A.3, div 2A.4 exp 31 December 2020 (s 10U (3))</w:t>
            </w:r>
          </w:p>
          <w:p w:rsidR="004A3E02" w:rsidRDefault="004A3E02" w:rsidP="00034D77">
            <w:pPr>
              <w:pStyle w:val="NewActorRegnote"/>
              <w:rPr>
                <w:u w:val="single"/>
              </w:rPr>
            </w:pPr>
            <w:r w:rsidRPr="00925C22">
              <w:tab/>
            </w:r>
            <w:r>
              <w:rPr>
                <w:u w:val="single"/>
              </w:rPr>
              <w:t>s 179 exp 1 May 2026 (s 179 (2))</w:t>
            </w:r>
          </w:p>
          <w:p w:rsidR="00F818A2" w:rsidRDefault="00F818A2" w:rsidP="00F818A2">
            <w:pPr>
              <w:pStyle w:val="NewActorRegnote"/>
              <w:keepNext w:val="0"/>
              <w:rPr>
                <w:u w:val="single"/>
              </w:rPr>
            </w:pPr>
            <w:r w:rsidRPr="00925C22">
              <w:tab/>
            </w:r>
            <w:r>
              <w:rPr>
                <w:u w:val="single"/>
              </w:rPr>
              <w:t>s 179A exp 1 September 2021 (s 179A (2))</w:t>
            </w:r>
          </w:p>
          <w:p w:rsidR="00F818A2" w:rsidRPr="00034D77" w:rsidRDefault="00F818A2" w:rsidP="00F818A2">
            <w:pPr>
              <w:pStyle w:val="NewActorRegnote"/>
              <w:rPr>
                <w:u w:val="single"/>
              </w:rPr>
            </w:pPr>
            <w:r>
              <w:tab/>
            </w:r>
            <w:r>
              <w:rPr>
                <w:u w:val="single"/>
              </w:rPr>
              <w:t>pt 22 exp 1 July 2020 (s 316)</w:t>
            </w:r>
          </w:p>
        </w:tc>
        <w:tc>
          <w:tcPr>
            <w:tcW w:w="615" w:type="dxa"/>
            <w:shd w:val="clear" w:color="000000" w:fill="auto"/>
          </w:tcPr>
          <w:p w:rsidR="00034D77" w:rsidRPr="00300E1F" w:rsidRDefault="00034D77" w:rsidP="00034D77">
            <w:pPr>
              <w:pStyle w:val="DetailsNo"/>
            </w:pPr>
          </w:p>
        </w:tc>
      </w:tr>
      <w:tr w:rsidR="00E320F3" w:rsidRPr="00935D4E" w:rsidTr="008C280E">
        <w:trPr>
          <w:cantSplit/>
        </w:trPr>
        <w:tc>
          <w:tcPr>
            <w:tcW w:w="6705" w:type="dxa"/>
            <w:shd w:val="clear" w:color="000000" w:fill="auto"/>
          </w:tcPr>
          <w:p w:rsidR="00E320F3" w:rsidRDefault="00E320F3" w:rsidP="00B45B75">
            <w:pPr>
              <w:pStyle w:val="Actbullet"/>
              <w:numPr>
                <w:ilvl w:val="0"/>
                <w:numId w:val="21"/>
              </w:numPr>
            </w:pPr>
            <w:r>
              <w:t>am by Gaming Legislation Amendment Act 2018 A2018-45 pt 3</w:t>
            </w:r>
          </w:p>
          <w:p w:rsidR="00E320F3" w:rsidRDefault="00E320F3" w:rsidP="004870BA">
            <w:pPr>
              <w:pStyle w:val="Actdetails"/>
            </w:pPr>
            <w:r>
              <w:t>notified LR 4 December 2018</w:t>
            </w:r>
          </w:p>
          <w:p w:rsidR="00E320F3" w:rsidRPr="002A178C" w:rsidRDefault="00E320F3" w:rsidP="004870BA">
            <w:pPr>
              <w:pStyle w:val="Actdetails"/>
            </w:pPr>
            <w:r w:rsidRPr="007351DC">
              <w:t>pt 1 taken to have commenced 15 June 2015 (s 2 (1))</w:t>
            </w:r>
          </w:p>
          <w:p w:rsidR="00785CF6" w:rsidRDefault="00785CF6" w:rsidP="004870BA">
            <w:pPr>
              <w:pStyle w:val="Actdetails"/>
            </w:pPr>
            <w:r w:rsidRPr="00E50B3E">
              <w:t>pt 3 remainder commence</w:t>
            </w:r>
            <w:r>
              <w:t>d</w:t>
            </w:r>
            <w:r w:rsidRPr="00E50B3E">
              <w:t xml:space="preserve"> 11 December 2018 (s 2 (6))</w:t>
            </w:r>
          </w:p>
          <w:p w:rsidR="00A518BE" w:rsidRDefault="00A518BE" w:rsidP="004870BA">
            <w:pPr>
              <w:pStyle w:val="Actdetails"/>
            </w:pPr>
            <w:r w:rsidRPr="002A178C">
              <w:t>s 23, s 26, s 28, ss 66-72, s 79, s 81, ss 83-86, s 88, s 89, s 92, s 96, s 98, s 100, s 101, s 103 commenced 1 July 2019 (s 2 (4))</w:t>
            </w:r>
          </w:p>
          <w:p w:rsidR="00A518BE" w:rsidRPr="00E50B3E" w:rsidRDefault="00A518BE" w:rsidP="004870BA">
            <w:pPr>
              <w:pStyle w:val="Actdetails"/>
              <w:rPr>
                <w:u w:val="single"/>
              </w:rPr>
            </w:pPr>
            <w:r w:rsidRPr="00C929DF">
              <w:t>pt 3 remainder commenced 11 December 2018 (s 2 (6))</w:t>
            </w:r>
          </w:p>
        </w:tc>
        <w:tc>
          <w:tcPr>
            <w:tcW w:w="615" w:type="dxa"/>
            <w:shd w:val="clear" w:color="000000" w:fill="auto"/>
          </w:tcPr>
          <w:p w:rsidR="00E320F3" w:rsidRDefault="00E320F3" w:rsidP="004870BA">
            <w:pPr>
              <w:pStyle w:val="DetailsNo"/>
            </w:pPr>
          </w:p>
        </w:tc>
      </w:tr>
      <w:tr w:rsidR="00BF4AC6" w:rsidRPr="00935D4E" w:rsidTr="008C280E">
        <w:trPr>
          <w:cantSplit/>
        </w:trPr>
        <w:tc>
          <w:tcPr>
            <w:tcW w:w="6705" w:type="dxa"/>
            <w:shd w:val="clear" w:color="000000" w:fill="auto"/>
          </w:tcPr>
          <w:p w:rsidR="00BF4AC6" w:rsidRDefault="00BF4AC6" w:rsidP="00E07286">
            <w:pPr>
              <w:pStyle w:val="Actbullet"/>
              <w:numPr>
                <w:ilvl w:val="0"/>
                <w:numId w:val="3"/>
              </w:numPr>
            </w:pPr>
            <w:r>
              <w:t>am by Gaming Legislation Amendment Act 2019 A2019-14 pt 3</w:t>
            </w:r>
          </w:p>
          <w:p w:rsidR="00BF4AC6" w:rsidRDefault="00BF4AC6" w:rsidP="00E07286">
            <w:pPr>
              <w:pStyle w:val="Actdetails"/>
            </w:pPr>
            <w:r>
              <w:t>notified LR 23 May 2019</w:t>
            </w:r>
          </w:p>
          <w:p w:rsidR="00BF4AC6" w:rsidRDefault="00BF4AC6" w:rsidP="00E07286">
            <w:pPr>
              <w:pStyle w:val="Actdetails"/>
            </w:pPr>
            <w:r>
              <w:t>s 1, s 2 commenced 23 May 2019 (LA s 75 (1))</w:t>
            </w:r>
          </w:p>
          <w:p w:rsidR="00A518BE" w:rsidRDefault="00A518BE" w:rsidP="00E07286">
            <w:pPr>
              <w:pStyle w:val="Actdetails"/>
            </w:pPr>
            <w:r w:rsidRPr="00C929DF">
              <w:t>pt 3 commence</w:t>
            </w:r>
            <w:r>
              <w:t>d</w:t>
            </w:r>
            <w:r w:rsidRPr="00C929DF">
              <w:t xml:space="preserve"> 1 July 2019 (s 2 and see Gaming Legislation Amendment Act 2018 A2018-45 s 2 (4))</w:t>
            </w:r>
          </w:p>
        </w:tc>
        <w:tc>
          <w:tcPr>
            <w:tcW w:w="615" w:type="dxa"/>
            <w:shd w:val="clear" w:color="000000" w:fill="auto"/>
          </w:tcPr>
          <w:p w:rsidR="00BF4AC6" w:rsidRDefault="00BF4AC6" w:rsidP="00E07286">
            <w:pPr>
              <w:pStyle w:val="DetailsNo"/>
            </w:pPr>
            <w:r>
              <w:t>14</w:t>
            </w: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3.11</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11</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B80677" w:rsidRPr="00935D4E" w:rsidTr="008C280E">
        <w:trPr>
          <w:cantSplit/>
        </w:trPr>
        <w:tc>
          <w:tcPr>
            <w:tcW w:w="6705" w:type="dxa"/>
            <w:shd w:val="clear" w:color="000000" w:fill="auto"/>
          </w:tcPr>
          <w:p w:rsidR="00B80677" w:rsidRDefault="00C231FB" w:rsidP="00B80677">
            <w:pPr>
              <w:pStyle w:val="NewReg"/>
            </w:pPr>
            <w:r>
              <w:t>Gaming Machine Regulation 2004 SL2004-30</w:t>
            </w:r>
          </w:p>
        </w:tc>
        <w:tc>
          <w:tcPr>
            <w:tcW w:w="615" w:type="dxa"/>
            <w:shd w:val="clear" w:color="000000" w:fill="auto"/>
          </w:tcPr>
          <w:p w:rsidR="00B80677" w:rsidRDefault="00B80677" w:rsidP="00B80677">
            <w:pPr>
              <w:pStyle w:val="NewRegNo"/>
            </w:pPr>
          </w:p>
        </w:tc>
      </w:tr>
      <w:tr w:rsidR="00B80677" w:rsidRPr="00935D4E" w:rsidTr="008C280E">
        <w:trPr>
          <w:cantSplit/>
        </w:trPr>
        <w:tc>
          <w:tcPr>
            <w:tcW w:w="6705" w:type="dxa"/>
            <w:shd w:val="clear" w:color="000000" w:fill="auto"/>
          </w:tcPr>
          <w:p w:rsidR="00B80677" w:rsidRDefault="00B80677" w:rsidP="00E07286">
            <w:pPr>
              <w:pStyle w:val="Actbullet"/>
              <w:numPr>
                <w:ilvl w:val="0"/>
                <w:numId w:val="3"/>
              </w:numPr>
            </w:pPr>
            <w:r>
              <w:t xml:space="preserve">am by </w:t>
            </w:r>
            <w:r w:rsidR="00C231FB">
              <w:t>Gaming Machine Amendment Regulation 2019 (No 1) SL2019</w:t>
            </w:r>
            <w:r w:rsidR="00C231FB">
              <w:noBreakHyphen/>
              <w:t>16</w:t>
            </w:r>
          </w:p>
          <w:p w:rsidR="00B80677" w:rsidRDefault="00B80677" w:rsidP="00B80677">
            <w:pPr>
              <w:pStyle w:val="Actdetails"/>
            </w:pPr>
            <w:r>
              <w:t>notified LR 28 June 2019</w:t>
            </w:r>
          </w:p>
          <w:p w:rsidR="00B80677" w:rsidRDefault="00B80677" w:rsidP="00B80677">
            <w:pPr>
              <w:pStyle w:val="Actdetails"/>
            </w:pPr>
            <w:r>
              <w:t>s 1, s 2 commenced 28 June 2019 (LA s 75 (1))</w:t>
            </w:r>
          </w:p>
          <w:p w:rsidR="00A518BE" w:rsidRDefault="00A518BE" w:rsidP="00B80677">
            <w:pPr>
              <w:pStyle w:val="Actdetails"/>
            </w:pPr>
            <w:r w:rsidRPr="00EF37FB">
              <w:t>remainder commence</w:t>
            </w:r>
            <w:r>
              <w:t>d</w:t>
            </w:r>
            <w:r w:rsidRPr="00EF37FB">
              <w:t xml:space="preserve"> 1 July 2019 (s 2)</w:t>
            </w:r>
          </w:p>
        </w:tc>
        <w:tc>
          <w:tcPr>
            <w:tcW w:w="615" w:type="dxa"/>
            <w:shd w:val="clear" w:color="000000" w:fill="auto"/>
          </w:tcPr>
          <w:p w:rsidR="00B80677" w:rsidRDefault="00C231FB" w:rsidP="00E07286">
            <w:pPr>
              <w:pStyle w:val="DetailsNo"/>
            </w:pPr>
            <w:r>
              <w:t>16</w:t>
            </w:r>
          </w:p>
        </w:tc>
      </w:tr>
      <w:tr w:rsidR="00AC68D1" w:rsidRPr="00935D4E" w:rsidTr="008C280E">
        <w:trPr>
          <w:cantSplit/>
        </w:trPr>
        <w:tc>
          <w:tcPr>
            <w:tcW w:w="6705" w:type="dxa"/>
            <w:shd w:val="clear" w:color="000000" w:fill="auto"/>
          </w:tcPr>
          <w:p w:rsidR="00AC68D1" w:rsidRDefault="00AC68D1" w:rsidP="00E07286">
            <w:pPr>
              <w:pStyle w:val="Actbullet"/>
              <w:numPr>
                <w:ilvl w:val="0"/>
                <w:numId w:val="3"/>
              </w:numPr>
            </w:pPr>
            <w:r>
              <w:t>am by Gaming Machine Amendment Regulation 2019 (No 2) SL2019</w:t>
            </w:r>
            <w:r>
              <w:noBreakHyphen/>
              <w:t>22</w:t>
            </w:r>
          </w:p>
          <w:p w:rsidR="00AC68D1" w:rsidRDefault="00AC68D1" w:rsidP="00AC68D1">
            <w:pPr>
              <w:pStyle w:val="Actdetails"/>
            </w:pPr>
            <w:r>
              <w:t>notified LR 27 August 2019</w:t>
            </w:r>
          </w:p>
          <w:p w:rsidR="00AC68D1" w:rsidRDefault="00AC68D1" w:rsidP="00AC68D1">
            <w:pPr>
              <w:pStyle w:val="Actdetails"/>
            </w:pPr>
            <w:r>
              <w:t>s 1, s 2 commenced 27 August 2019 (LA s 75 (1))</w:t>
            </w:r>
          </w:p>
          <w:p w:rsidR="00AC68D1" w:rsidRDefault="00AC68D1" w:rsidP="00AC68D1">
            <w:pPr>
              <w:pStyle w:val="Actdetails"/>
            </w:pPr>
            <w:r w:rsidRPr="005B7C2F">
              <w:t>remainder commence</w:t>
            </w:r>
            <w:r>
              <w:t>d</w:t>
            </w:r>
            <w:r w:rsidRPr="005B7C2F">
              <w:t xml:space="preserve"> </w:t>
            </w:r>
            <w:r>
              <w:t>28</w:t>
            </w:r>
            <w:r w:rsidRPr="005B7C2F">
              <w:t xml:space="preserve"> </w:t>
            </w:r>
            <w:r>
              <w:t>August</w:t>
            </w:r>
            <w:r w:rsidRPr="005B7C2F">
              <w:t xml:space="preserve"> 2019 (s 2)</w:t>
            </w:r>
          </w:p>
        </w:tc>
        <w:tc>
          <w:tcPr>
            <w:tcW w:w="615" w:type="dxa"/>
            <w:shd w:val="clear" w:color="000000" w:fill="auto"/>
          </w:tcPr>
          <w:p w:rsidR="00AC68D1" w:rsidRDefault="00AC68D1" w:rsidP="00E07286">
            <w:pPr>
              <w:pStyle w:val="DetailsNo"/>
            </w:pPr>
            <w:r>
              <w:t>22</w:t>
            </w:r>
          </w:p>
        </w:tc>
      </w:tr>
      <w:tr w:rsidR="00F84BFF" w:rsidRPr="00935D4E" w:rsidTr="008C280E">
        <w:trPr>
          <w:cantSplit/>
        </w:trPr>
        <w:tc>
          <w:tcPr>
            <w:tcW w:w="6705" w:type="dxa"/>
            <w:shd w:val="clear" w:color="000000" w:fill="auto"/>
          </w:tcPr>
          <w:p w:rsidR="00F84BFF" w:rsidRDefault="00F84BFF" w:rsidP="00E74B7C">
            <w:pPr>
              <w:pStyle w:val="NewAct"/>
            </w:pPr>
            <w:r>
              <w:t>Gene Technology Act 2003 A2003-57</w:t>
            </w:r>
          </w:p>
        </w:tc>
        <w:tc>
          <w:tcPr>
            <w:tcW w:w="615" w:type="dxa"/>
            <w:shd w:val="clear" w:color="000000" w:fill="auto"/>
          </w:tcPr>
          <w:p w:rsidR="00F84BFF" w:rsidRPr="009C1332" w:rsidRDefault="00F84BFF" w:rsidP="00E74B7C">
            <w:pPr>
              <w:pStyle w:val="NewActNo"/>
            </w:pPr>
          </w:p>
        </w:tc>
      </w:tr>
      <w:tr w:rsidR="00F84BFF" w:rsidRPr="00935D4E" w:rsidTr="008C280E">
        <w:trPr>
          <w:cantSplit/>
        </w:trPr>
        <w:tc>
          <w:tcPr>
            <w:tcW w:w="6705" w:type="dxa"/>
            <w:shd w:val="clear" w:color="000000" w:fill="auto"/>
          </w:tcPr>
          <w:p w:rsidR="00F84BFF" w:rsidRPr="00276127" w:rsidRDefault="00F84BFF" w:rsidP="00FF4943">
            <w:pPr>
              <w:pStyle w:val="NewActorRegnote"/>
              <w:keepNext w:val="0"/>
              <w:rPr>
                <w:u w:val="single"/>
              </w:rPr>
            </w:pPr>
            <w:r>
              <w:rPr>
                <w:i/>
              </w:rPr>
              <w:t>Note</w:t>
            </w:r>
            <w:r>
              <w:tab/>
            </w:r>
            <w:r w:rsidRPr="00E10DAF">
              <w:t>pt 13 exp 15 June 2019 (s 204)</w:t>
            </w:r>
          </w:p>
        </w:tc>
        <w:tc>
          <w:tcPr>
            <w:tcW w:w="615" w:type="dxa"/>
            <w:shd w:val="clear" w:color="000000" w:fill="auto"/>
          </w:tcPr>
          <w:p w:rsidR="00F84BFF" w:rsidRPr="009C1332" w:rsidRDefault="00F84BFF" w:rsidP="00276127">
            <w:pPr>
              <w:pStyle w:val="DetailsNo"/>
            </w:pPr>
          </w:p>
        </w:tc>
      </w:tr>
      <w:tr w:rsidR="0092776A" w:rsidRPr="00935D4E" w:rsidTr="008C280E">
        <w:trPr>
          <w:cantSplit/>
        </w:trPr>
        <w:tc>
          <w:tcPr>
            <w:tcW w:w="6705" w:type="dxa"/>
            <w:shd w:val="clear" w:color="000000" w:fill="auto"/>
          </w:tcPr>
          <w:p w:rsidR="0092776A" w:rsidRDefault="0092776A" w:rsidP="0092776A">
            <w:pPr>
              <w:pStyle w:val="NewReg"/>
            </w:pPr>
            <w:r>
              <w:t>Gene Technology Regulation 2004 SL2004-17</w:t>
            </w:r>
          </w:p>
        </w:tc>
        <w:tc>
          <w:tcPr>
            <w:tcW w:w="615" w:type="dxa"/>
            <w:shd w:val="clear" w:color="000000" w:fill="auto"/>
          </w:tcPr>
          <w:p w:rsidR="0092776A" w:rsidRPr="009C1332" w:rsidRDefault="0092776A" w:rsidP="0092776A">
            <w:pPr>
              <w:pStyle w:val="NewRegNo"/>
            </w:pP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3.12</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12</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lastRenderedPageBreak/>
              <w:t>Gene Technology (GM Crop Moratorium) Act 2004 A2004-40</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F84BFF" w:rsidRPr="00935D4E" w:rsidRDefault="00F84BFF" w:rsidP="00FF4943">
            <w:pPr>
              <w:pStyle w:val="NewActorRegnote"/>
              <w:keepNext w:val="0"/>
              <w:rPr>
                <w:rStyle w:val="charUnderline"/>
              </w:rPr>
            </w:pPr>
            <w:r w:rsidRPr="00935D4E">
              <w:rPr>
                <w:i/>
                <w:iCs/>
              </w:rPr>
              <w:t>Note</w:t>
            </w:r>
            <w:r w:rsidRPr="00935D4E">
              <w:tab/>
            </w:r>
            <w:r w:rsidRPr="00EA3DC6">
              <w:rPr>
                <w:u w:val="single"/>
              </w:rPr>
              <w:t>Act exp on a date (not earlier than 17 June 2006) fixed by the Minister by written notice (s 39)</w:t>
            </w:r>
          </w:p>
        </w:tc>
        <w:tc>
          <w:tcPr>
            <w:tcW w:w="615" w:type="dxa"/>
            <w:shd w:val="clear" w:color="000000" w:fill="auto"/>
          </w:tcPr>
          <w:p w:rsidR="00F84BFF" w:rsidRPr="00300E1F" w:rsidRDefault="00F84BFF" w:rsidP="00300E1F">
            <w:pPr>
              <w:pStyle w:val="DetailsNo"/>
            </w:pPr>
          </w:p>
        </w:tc>
      </w:tr>
      <w:tr w:rsidR="000F30CA" w:rsidRPr="00935D4E" w:rsidTr="008C280E">
        <w:trPr>
          <w:cantSplit/>
        </w:trPr>
        <w:tc>
          <w:tcPr>
            <w:tcW w:w="6705" w:type="dxa"/>
            <w:shd w:val="clear" w:color="000000" w:fill="auto"/>
          </w:tcPr>
          <w:p w:rsidR="000F30CA" w:rsidRPr="00935D4E" w:rsidRDefault="000F30CA" w:rsidP="00295152">
            <w:pPr>
              <w:pStyle w:val="NewAct"/>
            </w:pPr>
            <w:r>
              <w:t xml:space="preserve">Government Agencies (Land Acquisition Reporting) </w:t>
            </w:r>
            <w:r w:rsidR="00295152">
              <w:t xml:space="preserve">Act </w:t>
            </w:r>
            <w:r>
              <w:t xml:space="preserve">2018 </w:t>
            </w:r>
            <w:r w:rsidR="00295152">
              <w:t>A2018-44</w:t>
            </w:r>
          </w:p>
        </w:tc>
        <w:tc>
          <w:tcPr>
            <w:tcW w:w="615" w:type="dxa"/>
            <w:shd w:val="clear" w:color="000000" w:fill="auto"/>
          </w:tcPr>
          <w:p w:rsidR="000F30CA" w:rsidRPr="00300E1F" w:rsidRDefault="000F30CA" w:rsidP="000F30CA">
            <w:pPr>
              <w:pStyle w:val="NewActNo"/>
            </w:pPr>
          </w:p>
        </w:tc>
      </w:tr>
      <w:tr w:rsidR="00DC775B" w:rsidRPr="00B87B87" w:rsidTr="008C280E">
        <w:trPr>
          <w:cantSplit/>
        </w:trPr>
        <w:tc>
          <w:tcPr>
            <w:tcW w:w="6705" w:type="dxa"/>
            <w:shd w:val="clear" w:color="000000" w:fill="auto"/>
          </w:tcPr>
          <w:p w:rsidR="00DC775B" w:rsidRPr="00B87B87" w:rsidRDefault="00DC775B" w:rsidP="00DC775B">
            <w:pPr>
              <w:pStyle w:val="NewActorRegnote"/>
            </w:pPr>
            <w:r w:rsidRPr="00B87B87">
              <w:rPr>
                <w:i/>
              </w:rPr>
              <w:t>Note</w:t>
            </w:r>
            <w:r w:rsidRPr="00B87B87">
              <w:tab/>
              <w:t>pt 5 exp 1 July 2019 (s 14)</w:t>
            </w:r>
          </w:p>
        </w:tc>
        <w:tc>
          <w:tcPr>
            <w:tcW w:w="615" w:type="dxa"/>
            <w:shd w:val="clear" w:color="000000" w:fill="auto"/>
          </w:tcPr>
          <w:p w:rsidR="00DC775B" w:rsidRPr="00B87B87" w:rsidRDefault="00DC775B" w:rsidP="00DC775B">
            <w:pPr>
              <w:pStyle w:val="DetailsNo"/>
            </w:pPr>
          </w:p>
        </w:tc>
      </w:tr>
      <w:tr w:rsidR="000F30CA" w:rsidRPr="00935D4E" w:rsidTr="008C280E">
        <w:trPr>
          <w:cantSplit/>
        </w:trPr>
        <w:tc>
          <w:tcPr>
            <w:tcW w:w="6705" w:type="dxa"/>
            <w:shd w:val="clear" w:color="000000" w:fill="auto"/>
          </w:tcPr>
          <w:p w:rsidR="00295152" w:rsidRDefault="00295152" w:rsidP="00295152">
            <w:pPr>
              <w:pStyle w:val="PrincipalActdetails"/>
            </w:pPr>
            <w:r>
              <w:t>notified LR 12 November 2018</w:t>
            </w:r>
          </w:p>
          <w:p w:rsidR="003D1613" w:rsidRDefault="00295152" w:rsidP="00295152">
            <w:pPr>
              <w:pStyle w:val="PrincipalActdetails"/>
            </w:pPr>
            <w:r>
              <w:t>s 1, s 2 commenced 12 November 2018 (LA s 75 (1))</w:t>
            </w:r>
          </w:p>
          <w:p w:rsidR="00A518BE" w:rsidRDefault="00A518BE" w:rsidP="00295152">
            <w:pPr>
              <w:pStyle w:val="PrincipalActdetails"/>
            </w:pPr>
            <w:r w:rsidRPr="00B87B87">
              <w:t>s 5 (1) (e), s 6 (e), pt 7 commenc</w:t>
            </w:r>
            <w:r>
              <w:t>ed</w:t>
            </w:r>
            <w:r w:rsidRPr="00B87B87">
              <w:t xml:space="preserve"> 1 July 2019 (s 2 (2))</w:t>
            </w:r>
          </w:p>
          <w:p w:rsidR="00A518BE" w:rsidRPr="00B87B87" w:rsidRDefault="00A518BE" w:rsidP="00295152">
            <w:pPr>
              <w:pStyle w:val="PrincipalActdetails"/>
            </w:pPr>
            <w:r w:rsidRPr="00C04789">
              <w:t>remainder commence</w:t>
            </w:r>
            <w:r>
              <w:t>d</w:t>
            </w:r>
            <w:r w:rsidRPr="00C04789">
              <w:t xml:space="preserve"> 1 January 2019 (s 2 (1))</w:t>
            </w:r>
          </w:p>
        </w:tc>
        <w:tc>
          <w:tcPr>
            <w:tcW w:w="615" w:type="dxa"/>
            <w:shd w:val="clear" w:color="000000" w:fill="auto"/>
          </w:tcPr>
          <w:p w:rsidR="000F30CA" w:rsidRPr="00300E1F" w:rsidRDefault="000F30CA" w:rsidP="00300E1F">
            <w:pPr>
              <w:pStyle w:val="DetailsNo"/>
            </w:pP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3.13</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13</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5E3113" w:rsidRPr="00935D4E" w:rsidTr="008C280E">
        <w:trPr>
          <w:cantSplit/>
        </w:trPr>
        <w:tc>
          <w:tcPr>
            <w:tcW w:w="6705" w:type="dxa"/>
            <w:shd w:val="clear" w:color="000000" w:fill="auto"/>
          </w:tcPr>
          <w:p w:rsidR="005E3113" w:rsidRDefault="007C55B0" w:rsidP="005E3113">
            <w:pPr>
              <w:pStyle w:val="NewReg"/>
            </w:pPr>
            <w:r>
              <w:t>Government Agencies (Land Acquisition Reporting) Regulation 2019 SL2019-19</w:t>
            </w:r>
          </w:p>
        </w:tc>
        <w:tc>
          <w:tcPr>
            <w:tcW w:w="615" w:type="dxa"/>
            <w:shd w:val="clear" w:color="000000" w:fill="auto"/>
          </w:tcPr>
          <w:p w:rsidR="005E3113" w:rsidRPr="00300E1F" w:rsidRDefault="005E3113" w:rsidP="005E3113">
            <w:pPr>
              <w:pStyle w:val="NewRegNo"/>
            </w:pPr>
            <w:r>
              <w:t>19</w:t>
            </w:r>
          </w:p>
        </w:tc>
      </w:tr>
      <w:tr w:rsidR="005E3113" w:rsidRPr="00935D4E" w:rsidTr="008C280E">
        <w:trPr>
          <w:cantSplit/>
        </w:trPr>
        <w:tc>
          <w:tcPr>
            <w:tcW w:w="6705" w:type="dxa"/>
            <w:shd w:val="clear" w:color="000000" w:fill="auto"/>
          </w:tcPr>
          <w:p w:rsidR="005E3113" w:rsidRDefault="005E3113" w:rsidP="005E3113">
            <w:pPr>
              <w:pStyle w:val="PrincipalActdetails"/>
            </w:pPr>
            <w:r>
              <w:t>notified LR 5 August 2019</w:t>
            </w:r>
          </w:p>
          <w:p w:rsidR="005E3113" w:rsidRDefault="005E3113" w:rsidP="005E3113">
            <w:pPr>
              <w:pStyle w:val="PrincipalActdetails"/>
            </w:pPr>
            <w:r>
              <w:t>s 1, s 2 commenced 5 August 2019 (LA s 75 (1))</w:t>
            </w:r>
          </w:p>
          <w:p w:rsidR="005E3113" w:rsidRDefault="005E3113" w:rsidP="005E3113">
            <w:pPr>
              <w:pStyle w:val="PrincipalActdetails"/>
            </w:pPr>
            <w:r>
              <w:t>remainder commenced 6 August 2019 (s 2)</w:t>
            </w:r>
          </w:p>
        </w:tc>
        <w:tc>
          <w:tcPr>
            <w:tcW w:w="615" w:type="dxa"/>
            <w:shd w:val="clear" w:color="000000" w:fill="auto"/>
          </w:tcPr>
          <w:p w:rsidR="005E3113" w:rsidRPr="00300E1F" w:rsidRDefault="005E3113" w:rsidP="00300E1F">
            <w:pPr>
              <w:pStyle w:val="DetailsNo"/>
            </w:pPr>
          </w:p>
        </w:tc>
      </w:tr>
      <w:tr w:rsidR="00F84BFF" w:rsidRPr="00935D4E" w:rsidTr="008C280E">
        <w:trPr>
          <w:cantSplit/>
        </w:trPr>
        <w:tc>
          <w:tcPr>
            <w:tcW w:w="6705" w:type="dxa"/>
            <w:shd w:val="clear" w:color="000000" w:fill="auto"/>
          </w:tcPr>
          <w:p w:rsidR="00F84BFF" w:rsidRPr="00935D4E" w:rsidRDefault="00F84BFF" w:rsidP="00B041BE">
            <w:pPr>
              <w:pStyle w:val="NewAct"/>
            </w:pPr>
            <w:r>
              <w:t>Government Procurement Act 2001 A2001-28</w:t>
            </w:r>
          </w:p>
        </w:tc>
        <w:tc>
          <w:tcPr>
            <w:tcW w:w="615" w:type="dxa"/>
            <w:shd w:val="clear" w:color="000000" w:fill="auto"/>
          </w:tcPr>
          <w:p w:rsidR="00F84BFF" w:rsidRPr="00300E1F" w:rsidRDefault="00F84BFF" w:rsidP="00B041BE">
            <w:pPr>
              <w:pStyle w:val="NewActNo"/>
            </w:pPr>
          </w:p>
        </w:tc>
      </w:tr>
      <w:tr w:rsidR="00323C6E" w:rsidRPr="00935D4E" w:rsidTr="008C280E">
        <w:trPr>
          <w:cantSplit/>
        </w:trPr>
        <w:tc>
          <w:tcPr>
            <w:tcW w:w="6705" w:type="dxa"/>
            <w:shd w:val="clear" w:color="000000" w:fill="auto"/>
          </w:tcPr>
          <w:p w:rsidR="00323C6E" w:rsidRPr="00323C6E" w:rsidRDefault="00323C6E" w:rsidP="00323C6E">
            <w:pPr>
              <w:pStyle w:val="NewActorRegnote"/>
              <w:rPr>
                <w:u w:val="single"/>
              </w:rPr>
            </w:pPr>
            <w:r>
              <w:rPr>
                <w:i/>
              </w:rPr>
              <w:t>Note</w:t>
            </w:r>
            <w:r>
              <w:tab/>
            </w:r>
            <w:r>
              <w:rPr>
                <w:u w:val="single"/>
              </w:rPr>
              <w:t xml:space="preserve">pt 11 exp </w:t>
            </w:r>
            <w:r w:rsidR="00016D2F">
              <w:rPr>
                <w:u w:val="single"/>
              </w:rPr>
              <w:t>15 July 202</w:t>
            </w:r>
            <w:r w:rsidR="00990A3D">
              <w:rPr>
                <w:u w:val="single"/>
              </w:rPr>
              <w:t>1</w:t>
            </w:r>
            <w:r w:rsidR="00016D2F">
              <w:rPr>
                <w:u w:val="single"/>
              </w:rPr>
              <w:t xml:space="preserve"> (s 104)</w:t>
            </w:r>
          </w:p>
        </w:tc>
        <w:tc>
          <w:tcPr>
            <w:tcW w:w="615" w:type="dxa"/>
            <w:shd w:val="clear" w:color="000000" w:fill="auto"/>
          </w:tcPr>
          <w:p w:rsidR="00323C6E" w:rsidRPr="00300E1F" w:rsidRDefault="00323C6E" w:rsidP="00323C6E">
            <w:pPr>
              <w:pStyle w:val="DetailsNo"/>
            </w:pPr>
          </w:p>
        </w:tc>
      </w:tr>
      <w:tr w:rsidR="000F30CA" w:rsidRPr="00935D4E" w:rsidTr="008C280E">
        <w:trPr>
          <w:cantSplit/>
        </w:trPr>
        <w:tc>
          <w:tcPr>
            <w:tcW w:w="6705" w:type="dxa"/>
            <w:shd w:val="clear" w:color="000000" w:fill="auto"/>
          </w:tcPr>
          <w:p w:rsidR="00927294" w:rsidRDefault="000F30CA" w:rsidP="00B45B75">
            <w:pPr>
              <w:pStyle w:val="Actbullet"/>
              <w:numPr>
                <w:ilvl w:val="0"/>
                <w:numId w:val="16"/>
              </w:numPr>
            </w:pPr>
            <w:r>
              <w:t xml:space="preserve">am by Government Procurement (Secure Local Jobs) Amendment </w:t>
            </w:r>
            <w:r w:rsidR="00BA464D">
              <w:t>Act </w:t>
            </w:r>
            <w:r w:rsidR="00927294">
              <w:t>2018</w:t>
            </w:r>
            <w:r w:rsidR="00BA464D">
              <w:t xml:space="preserve"> A2018-41</w:t>
            </w:r>
          </w:p>
          <w:p w:rsidR="00BA464D" w:rsidRDefault="00BA464D" w:rsidP="00BA464D">
            <w:pPr>
              <w:pStyle w:val="Actdetails"/>
            </w:pPr>
            <w:r>
              <w:t>notified LR 7 November 2018</w:t>
            </w:r>
          </w:p>
          <w:p w:rsidR="00784C62" w:rsidRDefault="00BA464D" w:rsidP="009B38D3">
            <w:pPr>
              <w:pStyle w:val="Actdetails"/>
            </w:pPr>
            <w:r>
              <w:t>s 1, s 2 commenced 7 November 2018 (LA s 75 (1))</w:t>
            </w:r>
          </w:p>
          <w:p w:rsidR="00D8638B" w:rsidRDefault="00D8638B" w:rsidP="009B38D3">
            <w:pPr>
              <w:pStyle w:val="Actdetails"/>
            </w:pPr>
            <w:r w:rsidRPr="009B38D3">
              <w:t>sch 1 commence</w:t>
            </w:r>
            <w:r>
              <w:t>d 7 November 2019</w:t>
            </w:r>
            <w:r w:rsidRPr="009B38D3">
              <w:t xml:space="preserve"> (s 2 (</w:t>
            </w:r>
            <w:r>
              <w:t>3</w:t>
            </w:r>
            <w:r w:rsidRPr="009B38D3">
              <w:t>))</w:t>
            </w:r>
          </w:p>
          <w:p w:rsidR="00D8638B" w:rsidRPr="009B38D3" w:rsidRDefault="00D8638B" w:rsidP="009B38D3">
            <w:pPr>
              <w:pStyle w:val="Actdetails"/>
            </w:pPr>
            <w:r w:rsidRPr="004A6404">
              <w:t>remainder commence</w:t>
            </w:r>
            <w:r>
              <w:t>d</w:t>
            </w:r>
            <w:r w:rsidRPr="004A6404">
              <w:t xml:space="preserve"> 15 January 2019 (s 2 (1))</w:t>
            </w:r>
          </w:p>
        </w:tc>
        <w:tc>
          <w:tcPr>
            <w:tcW w:w="615" w:type="dxa"/>
            <w:shd w:val="clear" w:color="000000" w:fill="auto"/>
          </w:tcPr>
          <w:p w:rsidR="000F30CA" w:rsidRDefault="000F30CA" w:rsidP="001522F8">
            <w:pPr>
              <w:pStyle w:val="Details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1.12</w:t>
            </w:r>
          </w:p>
          <w:p w:rsidR="009A4735" w:rsidRDefault="009A4735" w:rsidP="004870BA">
            <w:pPr>
              <w:pStyle w:val="Actdetails"/>
            </w:pPr>
            <w:r>
              <w:t>notified LR 11 December 2018</w:t>
            </w:r>
          </w:p>
          <w:p w:rsidR="002F2048" w:rsidRDefault="009A4735" w:rsidP="004870BA">
            <w:pPr>
              <w:pStyle w:val="Actdetails"/>
            </w:pPr>
            <w:r>
              <w:t>s 1, s 2 commenced 11 December 2018 (LA s 75 (1))</w:t>
            </w:r>
          </w:p>
          <w:p w:rsidR="00A518BE" w:rsidRDefault="00A518BE" w:rsidP="004870BA">
            <w:pPr>
              <w:pStyle w:val="Actdetails"/>
            </w:pPr>
            <w:r w:rsidRPr="006417DD">
              <w:rPr>
                <w:spacing w:val="-2"/>
              </w:rPr>
              <w:t>sch 1 pt 1.12 commence</w:t>
            </w:r>
            <w:r>
              <w:rPr>
                <w:spacing w:val="-2"/>
              </w:rPr>
              <w:t>d</w:t>
            </w:r>
            <w:r w:rsidRPr="006417DD">
              <w:rPr>
                <w:spacing w:val="-2"/>
              </w:rPr>
              <w:t xml:space="preserve"> 1 July 2019 (s 2 (1) as am by A2019-18 s 4))</w:t>
            </w:r>
          </w:p>
        </w:tc>
        <w:tc>
          <w:tcPr>
            <w:tcW w:w="615" w:type="dxa"/>
            <w:shd w:val="clear" w:color="000000" w:fill="auto"/>
          </w:tcPr>
          <w:p w:rsidR="009A4735" w:rsidRDefault="009A4735" w:rsidP="004870BA">
            <w:pPr>
              <w:pStyle w:val="DetailsNo"/>
            </w:pPr>
          </w:p>
        </w:tc>
      </w:tr>
      <w:tr w:rsidR="00535200" w:rsidRPr="00935D4E" w:rsidTr="008C280E">
        <w:trPr>
          <w:cantSplit/>
        </w:trPr>
        <w:tc>
          <w:tcPr>
            <w:tcW w:w="6705" w:type="dxa"/>
            <w:shd w:val="clear" w:color="000000" w:fill="auto"/>
          </w:tcPr>
          <w:p w:rsidR="00535200" w:rsidRDefault="00F56EB7" w:rsidP="00F56EB7">
            <w:pPr>
              <w:pStyle w:val="NewReg"/>
            </w:pPr>
            <w:r>
              <w:t>Government Procurement Regulation 2007 SL2007-29</w:t>
            </w:r>
          </w:p>
        </w:tc>
        <w:tc>
          <w:tcPr>
            <w:tcW w:w="615" w:type="dxa"/>
            <w:shd w:val="clear" w:color="000000" w:fill="auto"/>
          </w:tcPr>
          <w:p w:rsidR="00535200" w:rsidRDefault="00535200" w:rsidP="00F56EB7">
            <w:pPr>
              <w:pStyle w:val="NewRegNo"/>
            </w:pPr>
          </w:p>
        </w:tc>
      </w:tr>
      <w:tr w:rsidR="00535200" w:rsidRPr="00935D4E" w:rsidTr="008C280E">
        <w:trPr>
          <w:cantSplit/>
        </w:trPr>
        <w:tc>
          <w:tcPr>
            <w:tcW w:w="6705" w:type="dxa"/>
            <w:shd w:val="clear" w:color="000000" w:fill="auto"/>
          </w:tcPr>
          <w:p w:rsidR="00535200" w:rsidRDefault="00535200" w:rsidP="00B45B75">
            <w:pPr>
              <w:pStyle w:val="Actbullet"/>
              <w:numPr>
                <w:ilvl w:val="0"/>
                <w:numId w:val="16"/>
              </w:numPr>
            </w:pPr>
            <w:r>
              <w:t>am by Government Procurement (Secure Local Jobs) Amendment Regulation 2018 (No 1) SL2018-22</w:t>
            </w:r>
          </w:p>
          <w:p w:rsidR="00535200" w:rsidRDefault="00535200" w:rsidP="00F56EB7">
            <w:pPr>
              <w:pStyle w:val="Actdetails"/>
            </w:pPr>
            <w:r>
              <w:t>notified LR 22 November 2018</w:t>
            </w:r>
          </w:p>
          <w:p w:rsidR="00784C62" w:rsidRDefault="00535200" w:rsidP="004A6404">
            <w:pPr>
              <w:pStyle w:val="Actdetails"/>
            </w:pPr>
            <w:r>
              <w:t>s 1, s 2 commenced 22 November 2018 (LA s 75 (1))</w:t>
            </w:r>
          </w:p>
          <w:p w:rsidR="00D8638B" w:rsidRDefault="00D8638B" w:rsidP="004A6404">
            <w:pPr>
              <w:pStyle w:val="Actdetails"/>
              <w:rPr>
                <w:spacing w:val="-4"/>
              </w:rPr>
            </w:pPr>
            <w:r w:rsidRPr="009B38D3">
              <w:rPr>
                <w:spacing w:val="-4"/>
              </w:rPr>
              <w:t>sch 1 commenced 7 November 2019 (s 2 (2) and see Government Procurement (Secure Local Jobs) Amendment Act 2018 A2018-41 s</w:t>
            </w:r>
            <w:r>
              <w:rPr>
                <w:spacing w:val="-4"/>
              </w:rPr>
              <w:t xml:space="preserve"> </w:t>
            </w:r>
            <w:r w:rsidRPr="009B38D3">
              <w:rPr>
                <w:spacing w:val="-4"/>
              </w:rPr>
              <w:t>2</w:t>
            </w:r>
            <w:r>
              <w:rPr>
                <w:spacing w:val="-4"/>
              </w:rPr>
              <w:t xml:space="preserve"> </w:t>
            </w:r>
            <w:r w:rsidRPr="009B38D3">
              <w:rPr>
                <w:spacing w:val="-4"/>
              </w:rPr>
              <w:t>(3))</w:t>
            </w:r>
          </w:p>
          <w:p w:rsidR="00D8638B" w:rsidRPr="009B38D3" w:rsidRDefault="00D8638B" w:rsidP="004A6404">
            <w:pPr>
              <w:pStyle w:val="Actdetails"/>
            </w:pPr>
            <w:r w:rsidRPr="004A6404">
              <w:t>remainder commence</w:t>
            </w:r>
            <w:r>
              <w:t>d</w:t>
            </w:r>
            <w:r w:rsidRPr="004A6404">
              <w:t xml:space="preserve"> 15 January 2019 (s 2 (1))</w:t>
            </w:r>
          </w:p>
        </w:tc>
        <w:tc>
          <w:tcPr>
            <w:tcW w:w="615" w:type="dxa"/>
            <w:shd w:val="clear" w:color="000000" w:fill="auto"/>
          </w:tcPr>
          <w:p w:rsidR="00535200" w:rsidRDefault="00535200" w:rsidP="001522F8">
            <w:pPr>
              <w:pStyle w:val="DetailsNo"/>
            </w:pPr>
          </w:p>
        </w:tc>
      </w:tr>
      <w:tr w:rsidR="008961AE" w:rsidRPr="00935D4E" w:rsidTr="008C280E">
        <w:trPr>
          <w:cantSplit/>
        </w:trPr>
        <w:tc>
          <w:tcPr>
            <w:tcW w:w="6705" w:type="dxa"/>
            <w:shd w:val="clear" w:color="000000" w:fill="auto"/>
          </w:tcPr>
          <w:p w:rsidR="008961AE" w:rsidRDefault="008961AE" w:rsidP="00B45B75">
            <w:pPr>
              <w:pStyle w:val="Actbullet"/>
              <w:numPr>
                <w:ilvl w:val="0"/>
                <w:numId w:val="16"/>
              </w:numPr>
            </w:pPr>
            <w:r>
              <w:lastRenderedPageBreak/>
              <w:t>am by Government Procurement (Secure Local Jobs) Amendment Regulation 2019 (No 1) SL2019-24</w:t>
            </w:r>
          </w:p>
          <w:p w:rsidR="008961AE" w:rsidRDefault="008961AE" w:rsidP="008961AE">
            <w:pPr>
              <w:pStyle w:val="Actdetails"/>
            </w:pPr>
            <w:r>
              <w:t>notified LR 12 September 2019</w:t>
            </w:r>
          </w:p>
          <w:p w:rsidR="008961AE" w:rsidRDefault="008961AE" w:rsidP="008961AE">
            <w:pPr>
              <w:pStyle w:val="Actdetails"/>
            </w:pPr>
            <w:r>
              <w:t>s 1, s 2 commenced 12 September 2019 (LA s 75 (1))</w:t>
            </w:r>
          </w:p>
          <w:p w:rsidR="00D8638B" w:rsidRPr="009B38D3" w:rsidRDefault="00D8638B" w:rsidP="008961AE">
            <w:pPr>
              <w:pStyle w:val="Actdetails"/>
            </w:pPr>
            <w:r w:rsidRPr="009B38D3">
              <w:t>remainder commence</w:t>
            </w:r>
            <w:r>
              <w:t>d 7 November 2019</w:t>
            </w:r>
            <w:r w:rsidRPr="009B38D3">
              <w:t xml:space="preserve"> (s 2</w:t>
            </w:r>
            <w:r>
              <w:t xml:space="preserve"> and see </w:t>
            </w:r>
            <w:r w:rsidRPr="009B38D3">
              <w:t>Government Procurement (Secure Local Jobs) Amendment Regulation 2018 (No 1) SL2018-22 s</w:t>
            </w:r>
            <w:r>
              <w:t xml:space="preserve"> 2 (2)</w:t>
            </w:r>
            <w:r w:rsidRPr="009B38D3">
              <w:t>)</w:t>
            </w:r>
          </w:p>
        </w:tc>
        <w:tc>
          <w:tcPr>
            <w:tcW w:w="615" w:type="dxa"/>
            <w:shd w:val="clear" w:color="000000" w:fill="auto"/>
          </w:tcPr>
          <w:p w:rsidR="008961AE" w:rsidRDefault="008961AE" w:rsidP="001522F8">
            <w:pPr>
              <w:pStyle w:val="DetailsNo"/>
            </w:pPr>
            <w:r>
              <w:t>24</w:t>
            </w:r>
          </w:p>
        </w:tc>
      </w:tr>
      <w:tr w:rsidR="00970930" w:rsidRPr="00935D4E" w:rsidTr="008C280E">
        <w:trPr>
          <w:cantSplit/>
        </w:trPr>
        <w:tc>
          <w:tcPr>
            <w:tcW w:w="6705" w:type="dxa"/>
            <w:shd w:val="clear" w:color="000000" w:fill="auto"/>
          </w:tcPr>
          <w:p w:rsidR="00970930" w:rsidRDefault="00970930" w:rsidP="00970930">
            <w:pPr>
              <w:pStyle w:val="NewAct"/>
            </w:pPr>
            <w:r>
              <w:t>Health Act 1993 A1993-13</w:t>
            </w:r>
          </w:p>
        </w:tc>
        <w:tc>
          <w:tcPr>
            <w:tcW w:w="615" w:type="dxa"/>
            <w:shd w:val="clear" w:color="000000" w:fill="auto"/>
          </w:tcPr>
          <w:p w:rsidR="00970930" w:rsidRDefault="00970930" w:rsidP="00970930">
            <w:pPr>
              <w:pStyle w:val="NewActNo"/>
            </w:pPr>
          </w:p>
        </w:tc>
      </w:tr>
      <w:tr w:rsidR="00E8346C" w:rsidRPr="00935D4E" w:rsidTr="008C280E">
        <w:trPr>
          <w:cantSplit/>
        </w:trPr>
        <w:tc>
          <w:tcPr>
            <w:tcW w:w="6705" w:type="dxa"/>
            <w:shd w:val="clear" w:color="000000" w:fill="auto"/>
          </w:tcPr>
          <w:p w:rsidR="00E8346C" w:rsidRPr="00E8346C" w:rsidRDefault="00E8346C" w:rsidP="00E8346C">
            <w:pPr>
              <w:pStyle w:val="NewActorRegnote"/>
              <w:rPr>
                <w:u w:val="single"/>
              </w:rPr>
            </w:pPr>
            <w:r>
              <w:rPr>
                <w:i/>
              </w:rPr>
              <w:t>Note</w:t>
            </w:r>
            <w:r>
              <w:tab/>
            </w:r>
            <w:r w:rsidRPr="00712E62">
              <w:t xml:space="preserve">pt 23 exp </w:t>
            </w:r>
            <w:r w:rsidR="00712E62">
              <w:t>1 July 2019</w:t>
            </w:r>
            <w:r w:rsidRPr="00712E62">
              <w:t xml:space="preserve"> (s 263)</w:t>
            </w:r>
          </w:p>
        </w:tc>
        <w:tc>
          <w:tcPr>
            <w:tcW w:w="615" w:type="dxa"/>
            <w:shd w:val="clear" w:color="000000" w:fill="auto"/>
          </w:tcPr>
          <w:p w:rsidR="00E8346C" w:rsidRDefault="00E8346C" w:rsidP="00E8346C">
            <w:pPr>
              <w:pStyle w:val="DetailsNo"/>
            </w:pPr>
          </w:p>
        </w:tc>
      </w:tr>
      <w:tr w:rsidR="00970930" w:rsidRPr="00935D4E" w:rsidTr="008C280E">
        <w:trPr>
          <w:cantSplit/>
        </w:trPr>
        <w:tc>
          <w:tcPr>
            <w:tcW w:w="6705" w:type="dxa"/>
            <w:shd w:val="clear" w:color="000000" w:fill="auto"/>
          </w:tcPr>
          <w:p w:rsidR="00970930" w:rsidRDefault="00970930" w:rsidP="00B45B75">
            <w:pPr>
              <w:pStyle w:val="Actbullet"/>
              <w:numPr>
                <w:ilvl w:val="0"/>
                <w:numId w:val="14"/>
              </w:numPr>
            </w:pPr>
            <w:r>
              <w:t xml:space="preserve">am by Health (Improving Abortion Access) Amendment </w:t>
            </w:r>
            <w:r w:rsidR="00473CE8">
              <w:t xml:space="preserve">Act </w:t>
            </w:r>
            <w:r>
              <w:t>2018</w:t>
            </w:r>
            <w:r w:rsidR="00473CE8">
              <w:t xml:space="preserve"> A2018-37</w:t>
            </w:r>
          </w:p>
          <w:p w:rsidR="00473CE8" w:rsidRDefault="00473CE8" w:rsidP="00473CE8">
            <w:pPr>
              <w:pStyle w:val="Actdetails"/>
            </w:pPr>
            <w:r>
              <w:t>notified LR 27 September 2018</w:t>
            </w:r>
          </w:p>
          <w:p w:rsidR="00473CE8" w:rsidRDefault="00473CE8" w:rsidP="004723C3">
            <w:pPr>
              <w:pStyle w:val="Actdetails"/>
            </w:pPr>
            <w:r>
              <w:t>s 1, s 2 commenced 27 September 2018 (LA s 75 (1))</w:t>
            </w:r>
          </w:p>
          <w:p w:rsidR="00A518BE" w:rsidRDefault="00A518BE" w:rsidP="004723C3">
            <w:pPr>
              <w:pStyle w:val="Actdetails"/>
            </w:pPr>
            <w:r w:rsidRPr="00DC7640">
              <w:t>remainder commence</w:t>
            </w:r>
            <w:r>
              <w:t>d</w:t>
            </w:r>
            <w:r w:rsidRPr="00DC7640">
              <w:t xml:space="preserve"> 1 July 2019 (s 2 (1) and CN2019-10)</w:t>
            </w:r>
          </w:p>
        </w:tc>
        <w:tc>
          <w:tcPr>
            <w:tcW w:w="615" w:type="dxa"/>
            <w:shd w:val="clear" w:color="000000" w:fill="auto"/>
          </w:tcPr>
          <w:p w:rsidR="00970930" w:rsidRDefault="00970930" w:rsidP="00473CE8">
            <w:pPr>
              <w:pStyle w:val="DetailsNo"/>
            </w:pPr>
          </w:p>
        </w:tc>
      </w:tr>
      <w:tr w:rsidR="006A3818" w:rsidRPr="00935D4E" w:rsidTr="008C280E">
        <w:trPr>
          <w:cantSplit/>
        </w:trPr>
        <w:tc>
          <w:tcPr>
            <w:tcW w:w="6705" w:type="dxa"/>
            <w:shd w:val="clear" w:color="000000" w:fill="auto"/>
          </w:tcPr>
          <w:p w:rsidR="006A3818" w:rsidRDefault="006A3818" w:rsidP="0024380C">
            <w:pPr>
              <w:pStyle w:val="Actbullet"/>
              <w:numPr>
                <w:ilvl w:val="0"/>
                <w:numId w:val="20"/>
              </w:numPr>
            </w:pPr>
            <w:r>
              <w:t xml:space="preserve">am by Health Amendment </w:t>
            </w:r>
            <w:r w:rsidR="00C366FF">
              <w:t>Act</w:t>
            </w:r>
            <w:r>
              <w:t xml:space="preserve"> </w:t>
            </w:r>
            <w:r w:rsidRPr="006A3818">
              <w:t>201</w:t>
            </w:r>
            <w:r>
              <w:t>9</w:t>
            </w:r>
            <w:r w:rsidR="00C366FF">
              <w:t xml:space="preserve"> A2019-33</w:t>
            </w:r>
          </w:p>
          <w:p w:rsidR="00C366FF" w:rsidRDefault="00C366FF" w:rsidP="00C366FF">
            <w:pPr>
              <w:pStyle w:val="Actdetails"/>
            </w:pPr>
            <w:r>
              <w:t>notified LR 9 October 2019</w:t>
            </w:r>
          </w:p>
          <w:p w:rsidR="00C366FF" w:rsidRDefault="00C366FF" w:rsidP="00C366FF">
            <w:pPr>
              <w:pStyle w:val="Actdetails"/>
            </w:pPr>
            <w:r>
              <w:t>s 1, s 2 commenced 9 October 2019 (LA s 75 (1))</w:t>
            </w:r>
          </w:p>
          <w:p w:rsidR="0071571F" w:rsidRDefault="00C366FF" w:rsidP="00C366FF">
            <w:pPr>
              <w:pStyle w:val="Actdetails"/>
            </w:pPr>
            <w:r>
              <w:t>remainder commenced 10 October 2019 (s 2)</w:t>
            </w:r>
          </w:p>
        </w:tc>
        <w:tc>
          <w:tcPr>
            <w:tcW w:w="615" w:type="dxa"/>
            <w:shd w:val="clear" w:color="000000" w:fill="auto"/>
          </w:tcPr>
          <w:p w:rsidR="006A3818" w:rsidRDefault="00C366FF" w:rsidP="0024380C">
            <w:pPr>
              <w:pStyle w:val="DetailsNo"/>
            </w:pPr>
            <w:r>
              <w:t>33</w:t>
            </w:r>
          </w:p>
        </w:tc>
      </w:tr>
      <w:tr w:rsidR="00F84BFF" w:rsidRPr="00935D4E" w:rsidTr="008C280E">
        <w:trPr>
          <w:cantSplit/>
        </w:trPr>
        <w:tc>
          <w:tcPr>
            <w:tcW w:w="6705" w:type="dxa"/>
            <w:shd w:val="clear" w:color="000000" w:fill="auto"/>
          </w:tcPr>
          <w:p w:rsidR="00F84BFF" w:rsidRDefault="00F84BFF" w:rsidP="000B578A">
            <w:pPr>
              <w:pStyle w:val="NewAct"/>
            </w:pPr>
            <w:r>
              <w:t>Heavy Vehicle National Law (ACT) Act 2013 A2013-51</w:t>
            </w:r>
          </w:p>
        </w:tc>
        <w:tc>
          <w:tcPr>
            <w:tcW w:w="615" w:type="dxa"/>
            <w:shd w:val="clear" w:color="000000" w:fill="auto"/>
          </w:tcPr>
          <w:p w:rsidR="00F84BFF" w:rsidRPr="00300E1F" w:rsidRDefault="00F84BFF" w:rsidP="00AB4885">
            <w:pPr>
              <w:pStyle w:val="NewActNo"/>
            </w:pPr>
          </w:p>
        </w:tc>
      </w:tr>
      <w:tr w:rsidR="00F84BFF" w:rsidRPr="00935D4E" w:rsidTr="008C280E">
        <w:trPr>
          <w:cantSplit/>
        </w:trPr>
        <w:tc>
          <w:tcPr>
            <w:tcW w:w="6705" w:type="dxa"/>
            <w:shd w:val="clear" w:color="000000" w:fill="auto"/>
          </w:tcPr>
          <w:p w:rsidR="00F84BFF" w:rsidRPr="00DC7640" w:rsidRDefault="00F84BFF" w:rsidP="006E566A">
            <w:pPr>
              <w:pStyle w:val="NewActorRegnote"/>
            </w:pPr>
            <w:r w:rsidRPr="00DC7640">
              <w:rPr>
                <w:i/>
              </w:rPr>
              <w:t>Note</w:t>
            </w:r>
            <w:r w:rsidRPr="00DC7640">
              <w:tab/>
              <w:t xml:space="preserve">div 5.2 exp </w:t>
            </w:r>
            <w:r w:rsidR="00B61AE5" w:rsidRPr="00DC7640">
              <w:t>1 July 2019</w:t>
            </w:r>
            <w:r w:rsidRPr="00DC7640">
              <w:t xml:space="preserve"> (s 34)</w:t>
            </w:r>
          </w:p>
          <w:p w:rsidR="00F84BFF" w:rsidRPr="00DC7640" w:rsidRDefault="00F84BFF" w:rsidP="005B56E9">
            <w:pPr>
              <w:pStyle w:val="NewActorRegnote"/>
            </w:pPr>
            <w:r w:rsidRPr="00DC7640">
              <w:tab/>
              <w:t xml:space="preserve">div 5.3 exp </w:t>
            </w:r>
            <w:r w:rsidR="00B61AE5" w:rsidRPr="00DC7640">
              <w:t>1 July 2019</w:t>
            </w:r>
            <w:r w:rsidRPr="00DC7640">
              <w:t xml:space="preserve"> (s 36)</w:t>
            </w:r>
          </w:p>
          <w:p w:rsidR="00F84BFF" w:rsidRPr="00DC7640" w:rsidRDefault="00F84BFF" w:rsidP="005B56E9">
            <w:pPr>
              <w:pStyle w:val="NewActorRegnote"/>
            </w:pPr>
            <w:r w:rsidRPr="00DC7640">
              <w:tab/>
              <w:t>div 5.4 exp</w:t>
            </w:r>
            <w:r w:rsidR="003E4DCA">
              <w:t xml:space="preserve"> </w:t>
            </w:r>
            <w:r w:rsidR="00B61AE5" w:rsidRPr="00DC7640">
              <w:t>1 July 2019</w:t>
            </w:r>
            <w:r w:rsidRPr="00DC7640">
              <w:t xml:space="preserve"> (s 38)</w:t>
            </w:r>
          </w:p>
          <w:p w:rsidR="00F426BF" w:rsidRDefault="00F84BFF" w:rsidP="00B61AE5">
            <w:pPr>
              <w:pStyle w:val="NewActorRegnote"/>
            </w:pPr>
            <w:r w:rsidRPr="00DC7640">
              <w:tab/>
              <w:t xml:space="preserve">div 5.5 exp </w:t>
            </w:r>
            <w:r w:rsidR="00B61AE5" w:rsidRPr="00DC7640">
              <w:t>1 July 2019</w:t>
            </w:r>
            <w:r w:rsidRPr="00DC7640">
              <w:t xml:space="preserve"> (s 40)</w:t>
            </w:r>
          </w:p>
          <w:p w:rsidR="00A518BE" w:rsidRDefault="00A518BE" w:rsidP="00A518BE">
            <w:pPr>
              <w:pStyle w:val="NewActorRegnote"/>
              <w:rPr>
                <w:u w:val="single"/>
              </w:rPr>
            </w:pPr>
            <w:r w:rsidRPr="005B56E9">
              <w:tab/>
            </w:r>
            <w:r w:rsidRPr="005B56E9">
              <w:rPr>
                <w:u w:val="single"/>
              </w:rPr>
              <w:t xml:space="preserve">s 41 exp </w:t>
            </w:r>
            <w:r>
              <w:rPr>
                <w:u w:val="single"/>
              </w:rPr>
              <w:t xml:space="preserve">1 July 2020 </w:t>
            </w:r>
            <w:r w:rsidRPr="005B56E9">
              <w:rPr>
                <w:u w:val="single"/>
              </w:rPr>
              <w:t>(s 41 (3))</w:t>
            </w:r>
          </w:p>
          <w:p w:rsidR="00A518BE" w:rsidRDefault="00A518BE" w:rsidP="00A518BE">
            <w:pPr>
              <w:pStyle w:val="NewActorRegnote"/>
              <w:rPr>
                <w:u w:val="single"/>
              </w:rPr>
            </w:pPr>
            <w:r w:rsidRPr="005B56E9">
              <w:tab/>
            </w:r>
            <w:r w:rsidRPr="005B56E9">
              <w:rPr>
                <w:u w:val="single"/>
              </w:rPr>
              <w:t>s 42A exp on the day the Heavy Vehicle National Law (ACT) (Transitional Provisions) Regulation 2014 SL2014-16 expires (see SL2014-16 s 4)</w:t>
            </w:r>
          </w:p>
          <w:p w:rsidR="00A518BE" w:rsidRPr="00DC7640" w:rsidRDefault="00A518BE" w:rsidP="00A518BE">
            <w:pPr>
              <w:pStyle w:val="NewActorRegnote"/>
            </w:pPr>
            <w:r w:rsidRPr="005B56E9">
              <w:tab/>
            </w:r>
            <w:r w:rsidRPr="005B56E9">
              <w:rPr>
                <w:u w:val="single"/>
              </w:rPr>
              <w:t xml:space="preserve">pt 6 exp </w:t>
            </w:r>
            <w:r>
              <w:rPr>
                <w:u w:val="single"/>
              </w:rPr>
              <w:t>1 July 2020</w:t>
            </w:r>
            <w:r w:rsidRPr="005B56E9">
              <w:rPr>
                <w:u w:val="single"/>
              </w:rPr>
              <w:t xml:space="preserve"> (s 43)</w:t>
            </w:r>
          </w:p>
        </w:tc>
        <w:tc>
          <w:tcPr>
            <w:tcW w:w="615" w:type="dxa"/>
            <w:shd w:val="clear" w:color="000000" w:fill="auto"/>
          </w:tcPr>
          <w:p w:rsidR="00F84BFF" w:rsidRDefault="00F84BFF" w:rsidP="001522F8">
            <w:pPr>
              <w:pStyle w:val="DetailsNo"/>
            </w:pPr>
          </w:p>
        </w:tc>
      </w:tr>
      <w:tr w:rsidR="00F84BFF" w:rsidRPr="00935D4E" w:rsidTr="008C280E">
        <w:trPr>
          <w:cantSplit/>
        </w:trPr>
        <w:tc>
          <w:tcPr>
            <w:tcW w:w="6705" w:type="dxa"/>
            <w:shd w:val="clear" w:color="000000" w:fill="auto"/>
          </w:tcPr>
          <w:p w:rsidR="00F84BFF" w:rsidRDefault="00F84BFF" w:rsidP="00A518BE">
            <w:pPr>
              <w:pStyle w:val="PrincipalActdetails"/>
            </w:pPr>
            <w:r>
              <w:t>notified LR 9 December 2013</w:t>
            </w:r>
          </w:p>
          <w:p w:rsidR="00F84BFF" w:rsidRDefault="00F84BFF" w:rsidP="008F6588">
            <w:pPr>
              <w:pStyle w:val="PrincipalActdetails"/>
            </w:pPr>
            <w:r>
              <w:t>s 1, s 2 commenced 9 December 2013 (LA s 75 (1))</w:t>
            </w:r>
          </w:p>
          <w:p w:rsidR="003F0BC7" w:rsidRDefault="003F0BC7" w:rsidP="00B61AE5">
            <w:pPr>
              <w:pStyle w:val="PrincipalActdetails"/>
            </w:pPr>
            <w:r w:rsidRPr="008F6588">
              <w:t>s 32 om before commenced by A2018-42 amdt 3.58</w:t>
            </w:r>
          </w:p>
          <w:p w:rsidR="00A518BE" w:rsidRDefault="00A518BE" w:rsidP="00B61AE5">
            <w:pPr>
              <w:pStyle w:val="PrincipalActdetails"/>
            </w:pPr>
            <w:r w:rsidRPr="00DC7640">
              <w:t>s 34, s 36, s 38, s 40 commence</w:t>
            </w:r>
            <w:r>
              <w:t>d</w:t>
            </w:r>
            <w:r w:rsidRPr="00DC7640">
              <w:t xml:space="preserve"> 1 July 2019 (s 2 (1) and CN2019-12)</w:t>
            </w:r>
          </w:p>
          <w:p w:rsidR="00A518BE" w:rsidRDefault="00A518BE" w:rsidP="00B61AE5">
            <w:pPr>
              <w:pStyle w:val="PrincipalActdetails"/>
            </w:pPr>
            <w:r w:rsidRPr="00271A01">
              <w:t>remainder commence</w:t>
            </w:r>
            <w:r>
              <w:t>d</w:t>
            </w:r>
            <w:r w:rsidRPr="00271A01">
              <w:t xml:space="preserve"> 10 February 2014 (s 2 and CN2014-2)</w:t>
            </w:r>
          </w:p>
        </w:tc>
        <w:tc>
          <w:tcPr>
            <w:tcW w:w="615" w:type="dxa"/>
            <w:shd w:val="clear" w:color="000000" w:fill="auto"/>
          </w:tcPr>
          <w:p w:rsidR="00F84BFF" w:rsidRPr="00300E1F" w:rsidRDefault="00F84BFF" w:rsidP="00536120">
            <w:pPr>
              <w:pStyle w:val="DetailsNo"/>
            </w:pPr>
          </w:p>
        </w:tc>
      </w:tr>
      <w:tr w:rsidR="00A5155A" w:rsidRPr="00935D4E" w:rsidTr="008C280E">
        <w:trPr>
          <w:cantSplit/>
        </w:trPr>
        <w:tc>
          <w:tcPr>
            <w:tcW w:w="6705" w:type="dxa"/>
            <w:shd w:val="clear" w:color="000000" w:fill="auto"/>
          </w:tcPr>
          <w:p w:rsidR="00A5155A" w:rsidRDefault="00A5155A" w:rsidP="00A5155A">
            <w:pPr>
              <w:pStyle w:val="Actbullet"/>
              <w:numPr>
                <w:ilvl w:val="0"/>
                <w:numId w:val="20"/>
              </w:numPr>
            </w:pPr>
            <w:r>
              <w:t>am by Motor Accident Injuries Act 2019 A2019-12 sch 3 pt 3.4</w:t>
            </w:r>
          </w:p>
          <w:p w:rsidR="00A5155A" w:rsidRDefault="00A5155A" w:rsidP="00A5155A">
            <w:pPr>
              <w:pStyle w:val="Actdetails"/>
            </w:pPr>
            <w:r>
              <w:t>notified LR 31 May 2019</w:t>
            </w:r>
          </w:p>
          <w:p w:rsidR="00A5155A" w:rsidRDefault="00A5155A" w:rsidP="00F60388">
            <w:pPr>
              <w:pStyle w:val="Actdetails"/>
            </w:pPr>
            <w:r>
              <w:t>s 1, s 2 commenced 31 May 2019 (LA s 75 (1))</w:t>
            </w:r>
          </w:p>
          <w:p w:rsidR="00517329" w:rsidRDefault="00517329" w:rsidP="00F60388">
            <w:pPr>
              <w:pStyle w:val="Actdetails"/>
            </w:pPr>
            <w:r>
              <w:rPr>
                <w:u w:val="single"/>
              </w:rPr>
              <w:t>sch 3 pt 3.4 commences 1 February 2020 (s 2 (1) and CN2019-13)</w:t>
            </w:r>
          </w:p>
        </w:tc>
        <w:tc>
          <w:tcPr>
            <w:tcW w:w="615" w:type="dxa"/>
            <w:shd w:val="clear" w:color="000000" w:fill="auto"/>
          </w:tcPr>
          <w:p w:rsidR="00A5155A" w:rsidRDefault="00A5155A" w:rsidP="00A5155A">
            <w:pPr>
              <w:pStyle w:val="DetailsNo"/>
            </w:pPr>
            <w:r>
              <w:t>12</w:t>
            </w:r>
          </w:p>
        </w:tc>
      </w:tr>
      <w:tr w:rsidR="00F84BFF" w:rsidRPr="00935D4E" w:rsidTr="008C280E">
        <w:trPr>
          <w:cantSplit/>
        </w:trPr>
        <w:tc>
          <w:tcPr>
            <w:tcW w:w="6705" w:type="dxa"/>
            <w:shd w:val="clear" w:color="000000" w:fill="auto"/>
          </w:tcPr>
          <w:p w:rsidR="00F84BFF" w:rsidRDefault="00F84BFF" w:rsidP="0070304D">
            <w:pPr>
              <w:pStyle w:val="NewReg"/>
            </w:pPr>
            <w:r>
              <w:t>Heavy Vehicle National Law (ACT) (Transitional Provisions) Regulation 2014 SL2014-16</w:t>
            </w:r>
          </w:p>
        </w:tc>
        <w:tc>
          <w:tcPr>
            <w:tcW w:w="615" w:type="dxa"/>
            <w:shd w:val="clear" w:color="000000" w:fill="auto"/>
          </w:tcPr>
          <w:p w:rsidR="00F84BFF" w:rsidRPr="00300E1F" w:rsidRDefault="00F84BFF" w:rsidP="009D3D45">
            <w:pPr>
              <w:pStyle w:val="NewRegNo"/>
            </w:pPr>
          </w:p>
        </w:tc>
      </w:tr>
      <w:tr w:rsidR="00F84BFF" w:rsidRPr="00935D4E" w:rsidTr="008C280E">
        <w:trPr>
          <w:cantSplit/>
        </w:trPr>
        <w:tc>
          <w:tcPr>
            <w:tcW w:w="6705" w:type="dxa"/>
            <w:shd w:val="clear" w:color="000000" w:fill="auto"/>
          </w:tcPr>
          <w:p w:rsidR="00F84BFF" w:rsidRDefault="00F84BFF" w:rsidP="00A83541">
            <w:pPr>
              <w:pStyle w:val="NewActorRegnote"/>
              <w:keepNext w:val="0"/>
              <w:ind w:right="-51"/>
            </w:pPr>
            <w:r>
              <w:rPr>
                <w:i/>
                <w:iCs/>
              </w:rPr>
              <w:t>Note</w:t>
            </w:r>
            <w:r>
              <w:rPr>
                <w:iCs/>
              </w:rPr>
              <w:tab/>
            </w:r>
            <w:r w:rsidRPr="00376ED7">
              <w:rPr>
                <w:iCs/>
                <w:u w:val="single"/>
              </w:rPr>
              <w:t xml:space="preserve">Regulation exp </w:t>
            </w:r>
            <w:r w:rsidR="00B61AE5">
              <w:rPr>
                <w:iCs/>
                <w:u w:val="single"/>
              </w:rPr>
              <w:t>1 July 2020</w:t>
            </w:r>
            <w:r w:rsidRPr="00376ED7">
              <w:rPr>
                <w:iCs/>
                <w:u w:val="single"/>
              </w:rPr>
              <w:t xml:space="preserve"> (s 4)</w:t>
            </w:r>
          </w:p>
        </w:tc>
        <w:tc>
          <w:tcPr>
            <w:tcW w:w="615" w:type="dxa"/>
            <w:shd w:val="clear" w:color="000000" w:fill="auto"/>
          </w:tcPr>
          <w:p w:rsidR="00F84BFF" w:rsidRDefault="00F84BFF" w:rsidP="00E71E58">
            <w:pPr>
              <w:pStyle w:val="DetailsNo"/>
            </w:pPr>
          </w:p>
        </w:tc>
      </w:tr>
      <w:tr w:rsidR="00F84BFF" w:rsidRPr="00935D4E" w:rsidTr="008C280E">
        <w:trPr>
          <w:cantSplit/>
        </w:trPr>
        <w:tc>
          <w:tcPr>
            <w:tcW w:w="6705" w:type="dxa"/>
            <w:shd w:val="clear" w:color="000000" w:fill="auto"/>
          </w:tcPr>
          <w:p w:rsidR="00F84BFF" w:rsidRPr="00935D4E" w:rsidRDefault="00F84BFF" w:rsidP="00A76063">
            <w:pPr>
              <w:pStyle w:val="NewAct"/>
            </w:pPr>
            <w:r w:rsidRPr="00935D4E">
              <w:lastRenderedPageBreak/>
              <w:t>Heritage Act 2004 A2004-57</w:t>
            </w:r>
          </w:p>
        </w:tc>
        <w:tc>
          <w:tcPr>
            <w:tcW w:w="615" w:type="dxa"/>
            <w:shd w:val="clear" w:color="000000" w:fill="auto"/>
          </w:tcPr>
          <w:p w:rsidR="00F84BFF" w:rsidRPr="00300E1F" w:rsidRDefault="00F84BFF" w:rsidP="00A76063">
            <w:pPr>
              <w:pStyle w:val="NewActNo"/>
            </w:pPr>
          </w:p>
        </w:tc>
      </w:tr>
      <w:tr w:rsidR="00F84BFF" w:rsidRPr="00935D4E" w:rsidTr="008C280E">
        <w:trPr>
          <w:cantSplit/>
        </w:trPr>
        <w:tc>
          <w:tcPr>
            <w:tcW w:w="6705" w:type="dxa"/>
            <w:shd w:val="clear" w:color="000000" w:fill="auto"/>
          </w:tcPr>
          <w:p w:rsidR="00F84BFF" w:rsidRPr="00922A46" w:rsidRDefault="00F84BFF" w:rsidP="003A2A32">
            <w:pPr>
              <w:pStyle w:val="NewActorRegnote"/>
              <w:rPr>
                <w:u w:val="single"/>
              </w:rPr>
            </w:pPr>
            <w:r>
              <w:rPr>
                <w:i/>
              </w:rPr>
              <w:t>Note</w:t>
            </w:r>
            <w:r>
              <w:tab/>
            </w:r>
            <w:r w:rsidRPr="001244E9">
              <w:t>pt 20 exp 4 October 2019 (s 204)</w:t>
            </w:r>
          </w:p>
        </w:tc>
        <w:tc>
          <w:tcPr>
            <w:tcW w:w="615" w:type="dxa"/>
            <w:shd w:val="clear" w:color="000000" w:fill="auto"/>
          </w:tcPr>
          <w:p w:rsidR="00F84BFF" w:rsidRPr="00300E1F" w:rsidRDefault="00F84BFF" w:rsidP="00922A46">
            <w:pPr>
              <w:pStyle w:val="DetailsNo"/>
            </w:pPr>
          </w:p>
        </w:tc>
      </w:tr>
      <w:tr w:rsidR="00C6003D" w:rsidRPr="00935D4E" w:rsidTr="008C280E">
        <w:trPr>
          <w:cantSplit/>
        </w:trPr>
        <w:tc>
          <w:tcPr>
            <w:tcW w:w="6705" w:type="dxa"/>
            <w:shd w:val="clear" w:color="000000" w:fill="auto"/>
          </w:tcPr>
          <w:p w:rsidR="00C6003D" w:rsidRDefault="00C6003D" w:rsidP="00C6257A">
            <w:pPr>
              <w:pStyle w:val="Actbullet"/>
              <w:numPr>
                <w:ilvl w:val="0"/>
                <w:numId w:val="87"/>
              </w:numPr>
            </w:pPr>
            <w:r>
              <w:t>proposed am by Heritage Amendment Bill 2019</w:t>
            </w:r>
          </w:p>
          <w:p w:rsidR="00C6003D" w:rsidRDefault="00C6003D" w:rsidP="009C6280">
            <w:pPr>
              <w:pStyle w:val="Actdetails"/>
            </w:pPr>
            <w:r>
              <w:t>presented 24 October 2019</w:t>
            </w:r>
          </w:p>
        </w:tc>
        <w:tc>
          <w:tcPr>
            <w:tcW w:w="615" w:type="dxa"/>
            <w:shd w:val="clear" w:color="000000" w:fill="auto"/>
          </w:tcPr>
          <w:p w:rsidR="00C6003D" w:rsidRDefault="00C6003D" w:rsidP="009C6280">
            <w:pPr>
              <w:pStyle w:val="DetailsNo"/>
            </w:pPr>
          </w:p>
        </w:tc>
      </w:tr>
      <w:tr w:rsidR="008C361E" w:rsidRPr="00935D4E" w:rsidTr="008C280E">
        <w:trPr>
          <w:cantSplit/>
        </w:trPr>
        <w:tc>
          <w:tcPr>
            <w:tcW w:w="6705" w:type="dxa"/>
            <w:shd w:val="clear" w:color="000000" w:fill="auto"/>
          </w:tcPr>
          <w:p w:rsidR="008C361E" w:rsidRDefault="008C361E" w:rsidP="008C361E">
            <w:pPr>
              <w:pStyle w:val="NewAct"/>
            </w:pPr>
            <w:r>
              <w:t>Housing Assistance Act 2007 A2007-8</w:t>
            </w:r>
          </w:p>
        </w:tc>
        <w:tc>
          <w:tcPr>
            <w:tcW w:w="615" w:type="dxa"/>
            <w:shd w:val="clear" w:color="000000" w:fill="auto"/>
          </w:tcPr>
          <w:p w:rsidR="008C361E" w:rsidRPr="00300E1F" w:rsidRDefault="008C361E" w:rsidP="008C361E">
            <w:pPr>
              <w:pStyle w:val="NewActNo"/>
            </w:pPr>
          </w:p>
        </w:tc>
      </w:tr>
      <w:tr w:rsidR="00752479" w:rsidRPr="00935D4E" w:rsidTr="008C280E">
        <w:trPr>
          <w:cantSplit/>
        </w:trPr>
        <w:tc>
          <w:tcPr>
            <w:tcW w:w="6705" w:type="dxa"/>
            <w:shd w:val="clear" w:color="000000" w:fill="auto"/>
          </w:tcPr>
          <w:p w:rsidR="00752479" w:rsidRDefault="00752479" w:rsidP="007F3FDA">
            <w:pPr>
              <w:pStyle w:val="Actbullet"/>
              <w:numPr>
                <w:ilvl w:val="0"/>
                <w:numId w:val="20"/>
              </w:numPr>
            </w:pPr>
            <w:r>
              <w:t xml:space="preserve">am by Official Visitor Amendment Act </w:t>
            </w:r>
            <w:r w:rsidRPr="006A3818">
              <w:t>201</w:t>
            </w:r>
            <w:r>
              <w:t>9 A2019-29 sch 1 pt 1.4</w:t>
            </w:r>
          </w:p>
          <w:p w:rsidR="00752479" w:rsidRDefault="00752479" w:rsidP="007F3FDA">
            <w:pPr>
              <w:pStyle w:val="Actdetails"/>
            </w:pPr>
            <w:r>
              <w:t>notified LR 2 October 2019</w:t>
            </w:r>
          </w:p>
          <w:p w:rsidR="00752479" w:rsidRDefault="00752479" w:rsidP="007F3FDA">
            <w:pPr>
              <w:pStyle w:val="Actdetails"/>
            </w:pPr>
            <w:r>
              <w:t>s 1, s 2 commenced 2 October 2019 (LA s 75 (1))</w:t>
            </w:r>
          </w:p>
          <w:p w:rsidR="00752479" w:rsidRDefault="00752479" w:rsidP="00752479">
            <w:pPr>
              <w:pStyle w:val="Actdetails"/>
            </w:pPr>
            <w:r>
              <w:t>sch 1 pt 1.4 commenced 3 October 2019 (s 2 (2))</w:t>
            </w:r>
          </w:p>
        </w:tc>
        <w:tc>
          <w:tcPr>
            <w:tcW w:w="615" w:type="dxa"/>
            <w:shd w:val="clear" w:color="000000" w:fill="auto"/>
          </w:tcPr>
          <w:p w:rsidR="00752479" w:rsidRDefault="00752479" w:rsidP="007F3FDA">
            <w:pPr>
              <w:pStyle w:val="DetailsNo"/>
            </w:pPr>
            <w:r>
              <w:t>29</w:t>
            </w:r>
          </w:p>
        </w:tc>
      </w:tr>
      <w:tr w:rsidR="0092776A" w:rsidRPr="00935D4E" w:rsidTr="008C280E">
        <w:trPr>
          <w:cantSplit/>
        </w:trPr>
        <w:tc>
          <w:tcPr>
            <w:tcW w:w="6705" w:type="dxa"/>
            <w:shd w:val="clear" w:color="000000" w:fill="auto"/>
          </w:tcPr>
          <w:p w:rsidR="0092776A" w:rsidRDefault="0092776A" w:rsidP="0092776A">
            <w:pPr>
              <w:pStyle w:val="NewAct"/>
            </w:pPr>
            <w:r>
              <w:t>Human Cloning and Embryo Research Act 2004 A2004-</w:t>
            </w:r>
            <w:r w:rsidR="002F6398">
              <w:t>22</w:t>
            </w:r>
          </w:p>
        </w:tc>
        <w:tc>
          <w:tcPr>
            <w:tcW w:w="615" w:type="dxa"/>
            <w:shd w:val="clear" w:color="000000" w:fill="auto"/>
          </w:tcPr>
          <w:p w:rsidR="0092776A" w:rsidRDefault="0092776A" w:rsidP="0092776A">
            <w:pPr>
              <w:pStyle w:val="NewActNo"/>
            </w:pP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3.14</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14</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C84946" w:rsidRPr="00935D4E" w:rsidTr="008C280E">
        <w:trPr>
          <w:cantSplit/>
        </w:trPr>
        <w:tc>
          <w:tcPr>
            <w:tcW w:w="6705" w:type="dxa"/>
            <w:shd w:val="clear" w:color="000000" w:fill="auto"/>
          </w:tcPr>
          <w:p w:rsidR="00C84946" w:rsidRDefault="00C84946" w:rsidP="00C84946">
            <w:pPr>
              <w:pStyle w:val="NewAct"/>
            </w:pPr>
            <w:r>
              <w:t>Human Rights Act 2004 A2004-5</w:t>
            </w:r>
          </w:p>
        </w:tc>
        <w:tc>
          <w:tcPr>
            <w:tcW w:w="615" w:type="dxa"/>
            <w:shd w:val="clear" w:color="000000" w:fill="auto"/>
          </w:tcPr>
          <w:p w:rsidR="00C84946" w:rsidRDefault="00C84946" w:rsidP="00C84946">
            <w:pPr>
              <w:pStyle w:val="NewActNo"/>
            </w:pPr>
          </w:p>
        </w:tc>
      </w:tr>
      <w:tr w:rsidR="00C84946" w:rsidRPr="00935D4E" w:rsidTr="008C280E">
        <w:trPr>
          <w:cantSplit/>
        </w:trPr>
        <w:tc>
          <w:tcPr>
            <w:tcW w:w="6705" w:type="dxa"/>
            <w:shd w:val="clear" w:color="000000" w:fill="auto"/>
          </w:tcPr>
          <w:p w:rsidR="00C84946" w:rsidRDefault="00C84946" w:rsidP="00C70ADF">
            <w:pPr>
              <w:pStyle w:val="Actbullet"/>
              <w:numPr>
                <w:ilvl w:val="0"/>
                <w:numId w:val="18"/>
              </w:numPr>
              <w:rPr>
                <w:spacing w:val="-2"/>
              </w:rPr>
            </w:pPr>
            <w:r>
              <w:rPr>
                <w:spacing w:val="-2"/>
              </w:rPr>
              <w:t>proposed am by Human Rights (Workers Rights) Amendment Bill 2019 (PMB)</w:t>
            </w:r>
          </w:p>
          <w:p w:rsidR="00C84946" w:rsidRDefault="00C84946" w:rsidP="00C84946">
            <w:pPr>
              <w:pStyle w:val="Actdetails"/>
            </w:pPr>
            <w:r>
              <w:t>presented 27 November 2019</w:t>
            </w:r>
          </w:p>
        </w:tc>
        <w:tc>
          <w:tcPr>
            <w:tcW w:w="615" w:type="dxa"/>
            <w:shd w:val="clear" w:color="000000" w:fill="auto"/>
          </w:tcPr>
          <w:p w:rsidR="00C84946" w:rsidRDefault="00C84946" w:rsidP="00C70ADF">
            <w:pPr>
              <w:pStyle w:val="DetailsNo"/>
            </w:pPr>
          </w:p>
        </w:tc>
      </w:tr>
      <w:tr w:rsidR="00F84BFF" w:rsidRPr="00935D4E" w:rsidTr="008C280E">
        <w:trPr>
          <w:cantSplit/>
        </w:trPr>
        <w:tc>
          <w:tcPr>
            <w:tcW w:w="6705" w:type="dxa"/>
            <w:shd w:val="clear" w:color="000000" w:fill="auto"/>
          </w:tcPr>
          <w:p w:rsidR="00F84BFF" w:rsidRDefault="00F84BFF" w:rsidP="009D7416">
            <w:pPr>
              <w:pStyle w:val="NewAct"/>
            </w:pPr>
            <w:r w:rsidRPr="009D7416">
              <w:t xml:space="preserve">Human Rights Commission Act 2005 A2005-40 </w:t>
            </w:r>
          </w:p>
        </w:tc>
        <w:tc>
          <w:tcPr>
            <w:tcW w:w="615" w:type="dxa"/>
            <w:shd w:val="clear" w:color="000000" w:fill="auto"/>
          </w:tcPr>
          <w:p w:rsidR="00F84BFF" w:rsidRDefault="00F84BFF" w:rsidP="009D7416">
            <w:pPr>
              <w:pStyle w:val="NewActNo"/>
            </w:pPr>
          </w:p>
        </w:tc>
      </w:tr>
      <w:tr w:rsidR="00F84BFF" w:rsidRPr="00935D4E" w:rsidTr="008C280E">
        <w:trPr>
          <w:cantSplit/>
        </w:trPr>
        <w:tc>
          <w:tcPr>
            <w:tcW w:w="6705" w:type="dxa"/>
            <w:shd w:val="clear" w:color="000000" w:fill="auto"/>
          </w:tcPr>
          <w:p w:rsidR="00F84BFF" w:rsidRPr="003D4986" w:rsidRDefault="00F84BFF" w:rsidP="001719EC">
            <w:pPr>
              <w:pStyle w:val="NewActorRegnote"/>
              <w:rPr>
                <w:u w:val="single"/>
              </w:rPr>
            </w:pPr>
            <w:r>
              <w:rPr>
                <w:i/>
              </w:rPr>
              <w:t>Note</w:t>
            </w:r>
            <w:r>
              <w:tab/>
            </w:r>
            <w:r>
              <w:rPr>
                <w:u w:val="single"/>
              </w:rPr>
              <w:t>s 105A exp 1 April 2021 (s 105A (5))</w:t>
            </w:r>
          </w:p>
        </w:tc>
        <w:tc>
          <w:tcPr>
            <w:tcW w:w="615" w:type="dxa"/>
            <w:shd w:val="clear" w:color="000000" w:fill="auto"/>
          </w:tcPr>
          <w:p w:rsidR="00F84BFF" w:rsidRDefault="00F84BFF" w:rsidP="003D4986">
            <w:pPr>
              <w:pStyle w:val="DetailsNo"/>
            </w:pPr>
          </w:p>
        </w:tc>
      </w:tr>
      <w:tr w:rsidR="009B5632" w:rsidRPr="00935D4E" w:rsidTr="008C280E">
        <w:trPr>
          <w:cantSplit/>
        </w:trPr>
        <w:tc>
          <w:tcPr>
            <w:tcW w:w="6705" w:type="dxa"/>
            <w:shd w:val="clear" w:color="000000" w:fill="auto"/>
          </w:tcPr>
          <w:p w:rsidR="009B5632" w:rsidRDefault="009B5632" w:rsidP="007F5192">
            <w:pPr>
              <w:pStyle w:val="Actbullet"/>
              <w:numPr>
                <w:ilvl w:val="0"/>
                <w:numId w:val="3"/>
              </w:numPr>
            </w:pPr>
            <w:r>
              <w:t>am by Retirement Villages Legislation Amendment Act 2019 A2019-10 pt 3</w:t>
            </w:r>
          </w:p>
          <w:p w:rsidR="009B5632" w:rsidRDefault="009B5632" w:rsidP="007F5192">
            <w:pPr>
              <w:pStyle w:val="Actdetails"/>
            </w:pPr>
            <w:r>
              <w:t>notified LR 11 April 2019</w:t>
            </w:r>
          </w:p>
          <w:p w:rsidR="009B5632" w:rsidRDefault="009B5632" w:rsidP="007F5192">
            <w:pPr>
              <w:pStyle w:val="Actdetails"/>
            </w:pPr>
            <w:r>
              <w:t>s 1, s 2 commenced 11 April 2019 (LA s 75 (1))</w:t>
            </w:r>
          </w:p>
          <w:p w:rsidR="006D44B7" w:rsidRDefault="006D44B7" w:rsidP="007F5192">
            <w:pPr>
              <w:pStyle w:val="Actdetails"/>
            </w:pPr>
            <w:r w:rsidRPr="00DC7640">
              <w:t>pt 3 commence</w:t>
            </w:r>
            <w:r>
              <w:t>d</w:t>
            </w:r>
            <w:r w:rsidRPr="00DC7640">
              <w:t xml:space="preserve"> 1 July 2019 (s 2 (1) and CN2019-11)</w:t>
            </w:r>
          </w:p>
        </w:tc>
        <w:tc>
          <w:tcPr>
            <w:tcW w:w="615" w:type="dxa"/>
            <w:shd w:val="clear" w:color="000000" w:fill="auto"/>
          </w:tcPr>
          <w:p w:rsidR="009B5632" w:rsidRDefault="009B5632" w:rsidP="007F5192">
            <w:pPr>
              <w:pStyle w:val="DetailsNo"/>
            </w:pPr>
            <w:r>
              <w:t>10</w:t>
            </w:r>
          </w:p>
        </w:tc>
      </w:tr>
      <w:tr w:rsidR="00A63C28" w:rsidRPr="00935D4E" w:rsidTr="008C280E">
        <w:trPr>
          <w:cantSplit/>
        </w:trPr>
        <w:tc>
          <w:tcPr>
            <w:tcW w:w="6705" w:type="dxa"/>
            <w:shd w:val="clear" w:color="000000" w:fill="auto"/>
          </w:tcPr>
          <w:p w:rsidR="00A63C28" w:rsidRDefault="00A63C28" w:rsidP="008863B0">
            <w:pPr>
              <w:pStyle w:val="Actbullet"/>
              <w:numPr>
                <w:ilvl w:val="0"/>
                <w:numId w:val="20"/>
              </w:numPr>
            </w:pPr>
            <w:r>
              <w:t>am by Justice and Community Safety Legislation Amendment Act 2019 A2019-17 pt 6</w:t>
            </w:r>
          </w:p>
          <w:p w:rsidR="00A63C28" w:rsidRDefault="00A63C28" w:rsidP="008863B0">
            <w:pPr>
              <w:pStyle w:val="Actdetails"/>
            </w:pPr>
            <w:r>
              <w:t>notified LR 14 June 2019</w:t>
            </w:r>
          </w:p>
          <w:p w:rsidR="00A63C28" w:rsidRDefault="00A63C28" w:rsidP="008863B0">
            <w:pPr>
              <w:pStyle w:val="Actdetails"/>
            </w:pPr>
            <w:r>
              <w:t>s 1, s 2 commenced 14 June 2019 (LA s 75 (1))</w:t>
            </w:r>
          </w:p>
          <w:p w:rsidR="003A1944" w:rsidRDefault="003A1944" w:rsidP="008863B0">
            <w:pPr>
              <w:pStyle w:val="Actdetails"/>
            </w:pPr>
            <w:r w:rsidRPr="00523211">
              <w:t xml:space="preserve">pt </w:t>
            </w:r>
            <w:r>
              <w:t>6</w:t>
            </w:r>
            <w:r w:rsidRPr="00523211">
              <w:t xml:space="preserve"> commence</w:t>
            </w:r>
            <w:r>
              <w:t>d</w:t>
            </w:r>
            <w:r w:rsidRPr="00523211">
              <w:t xml:space="preserve"> 21 June 2019 (s 2)</w:t>
            </w:r>
          </w:p>
        </w:tc>
        <w:tc>
          <w:tcPr>
            <w:tcW w:w="615" w:type="dxa"/>
            <w:shd w:val="clear" w:color="000000" w:fill="auto"/>
          </w:tcPr>
          <w:p w:rsidR="00A63C28" w:rsidRDefault="00A63C28" w:rsidP="008863B0">
            <w:pPr>
              <w:pStyle w:val="DetailsNo"/>
            </w:pPr>
            <w:r>
              <w:t>17</w:t>
            </w:r>
          </w:p>
        </w:tc>
      </w:tr>
      <w:tr w:rsidR="00F84BFF" w:rsidRPr="00935D4E" w:rsidTr="008C280E">
        <w:trPr>
          <w:cantSplit/>
        </w:trPr>
        <w:tc>
          <w:tcPr>
            <w:tcW w:w="6705" w:type="dxa"/>
            <w:shd w:val="clear" w:color="000000" w:fill="auto"/>
          </w:tcPr>
          <w:p w:rsidR="00F84BFF" w:rsidRDefault="00F84BFF" w:rsidP="00077EA0">
            <w:pPr>
              <w:pStyle w:val="NewAct"/>
            </w:pPr>
            <w:r>
              <w:t>Information Privacy Act 2014 A2014-24</w:t>
            </w:r>
          </w:p>
        </w:tc>
        <w:tc>
          <w:tcPr>
            <w:tcW w:w="615" w:type="dxa"/>
            <w:shd w:val="clear" w:color="000000" w:fill="auto"/>
          </w:tcPr>
          <w:p w:rsidR="00F84BFF" w:rsidRDefault="00F84BFF" w:rsidP="00077EA0">
            <w:pPr>
              <w:pStyle w:val="NewActNo"/>
            </w:pPr>
          </w:p>
        </w:tc>
      </w:tr>
      <w:tr w:rsidR="009A4735" w:rsidRPr="00935D4E" w:rsidTr="008C280E">
        <w:trPr>
          <w:cantSplit/>
        </w:trPr>
        <w:tc>
          <w:tcPr>
            <w:tcW w:w="6705" w:type="dxa"/>
            <w:shd w:val="clear" w:color="000000" w:fill="auto"/>
          </w:tcPr>
          <w:p w:rsidR="009A4735" w:rsidRDefault="009A4735" w:rsidP="006D44B7">
            <w:pPr>
              <w:pStyle w:val="Actbullet"/>
              <w:numPr>
                <w:ilvl w:val="0"/>
                <w:numId w:val="3"/>
              </w:numPr>
            </w:pPr>
            <w:r>
              <w:t>am by Integrity Commission Act 2018 A2018-52 sch 1 pt 1.13</w:t>
            </w:r>
          </w:p>
          <w:p w:rsidR="009A4735" w:rsidRDefault="009A4735" w:rsidP="00077EA0">
            <w:pPr>
              <w:pStyle w:val="Actdetails"/>
              <w:keepNext/>
            </w:pPr>
            <w:r>
              <w:t>notified LR 11 December 2018</w:t>
            </w:r>
          </w:p>
          <w:p w:rsidR="00523211" w:rsidRDefault="009A4735" w:rsidP="00077EA0">
            <w:pPr>
              <w:pStyle w:val="Actdetails"/>
              <w:keepNext/>
            </w:pPr>
            <w:r>
              <w:t>s 1, s 2 commenced 11 December 2018 (LA s 75 (1))</w:t>
            </w:r>
          </w:p>
          <w:p w:rsidR="006D44B7" w:rsidRDefault="006D44B7" w:rsidP="00077EA0">
            <w:pPr>
              <w:pStyle w:val="Actdetails"/>
              <w:keepNext/>
            </w:pPr>
            <w:r w:rsidRPr="00077EA0">
              <w:rPr>
                <w:spacing w:val="-2"/>
              </w:rPr>
              <w:t>sch 1 pt 1.13 commence</w:t>
            </w:r>
            <w:r>
              <w:rPr>
                <w:spacing w:val="-2"/>
              </w:rPr>
              <w:t>d</w:t>
            </w:r>
            <w:r w:rsidRPr="00077EA0">
              <w:rPr>
                <w:spacing w:val="-2"/>
              </w:rPr>
              <w:t xml:space="preserve"> 1 July 2019 (s 2 (1) as am by A2019-18 s 4))</w:t>
            </w:r>
          </w:p>
        </w:tc>
        <w:tc>
          <w:tcPr>
            <w:tcW w:w="615" w:type="dxa"/>
            <w:shd w:val="clear" w:color="000000" w:fill="auto"/>
          </w:tcPr>
          <w:p w:rsidR="009A4735" w:rsidRDefault="009A4735" w:rsidP="00077EA0">
            <w:pPr>
              <w:pStyle w:val="DetailsNo"/>
              <w:keepNext/>
            </w:pPr>
          </w:p>
        </w:tc>
      </w:tr>
      <w:tr w:rsidR="00A83541" w:rsidRPr="00935D4E" w:rsidTr="008C280E">
        <w:trPr>
          <w:cantSplit/>
        </w:trPr>
        <w:tc>
          <w:tcPr>
            <w:tcW w:w="6705" w:type="dxa"/>
            <w:shd w:val="clear" w:color="000000" w:fill="auto"/>
          </w:tcPr>
          <w:p w:rsidR="00A83541" w:rsidRDefault="00A83541" w:rsidP="00EA2418">
            <w:pPr>
              <w:pStyle w:val="Actbullet"/>
              <w:numPr>
                <w:ilvl w:val="0"/>
                <w:numId w:val="41"/>
              </w:numPr>
            </w:pPr>
            <w:r>
              <w:t>proposed am by Anti-corruption and Integrity Commission Bill 2018 (PMB)</w:t>
            </w:r>
          </w:p>
          <w:p w:rsidR="0065416D" w:rsidRDefault="0065416D" w:rsidP="0065416D">
            <w:pPr>
              <w:pStyle w:val="Actdetails"/>
            </w:pPr>
            <w:r>
              <w:t>discharged 13 February 2019</w:t>
            </w:r>
          </w:p>
        </w:tc>
        <w:tc>
          <w:tcPr>
            <w:tcW w:w="615" w:type="dxa"/>
            <w:shd w:val="clear" w:color="000000" w:fill="auto"/>
          </w:tcPr>
          <w:p w:rsidR="00A83541" w:rsidRDefault="00A83541" w:rsidP="001522F8">
            <w:pPr>
              <w:pStyle w:val="DetailsNo"/>
            </w:pPr>
          </w:p>
        </w:tc>
      </w:tr>
      <w:tr w:rsidR="00581D0B" w:rsidRPr="00935D4E" w:rsidTr="008C280E">
        <w:trPr>
          <w:cantSplit/>
        </w:trPr>
        <w:tc>
          <w:tcPr>
            <w:tcW w:w="6705" w:type="dxa"/>
            <w:shd w:val="clear" w:color="000000" w:fill="auto"/>
          </w:tcPr>
          <w:p w:rsidR="00581D0B" w:rsidRDefault="00581D0B" w:rsidP="00617605">
            <w:pPr>
              <w:pStyle w:val="NewAct"/>
            </w:pPr>
            <w:r>
              <w:lastRenderedPageBreak/>
              <w:t xml:space="preserve">Inspector of Correctional Services </w:t>
            </w:r>
            <w:r w:rsidR="00617605">
              <w:t>Act</w:t>
            </w:r>
            <w:r>
              <w:t xml:space="preserve"> 2017</w:t>
            </w:r>
            <w:r w:rsidR="00617605">
              <w:t xml:space="preserve"> A2017-47</w:t>
            </w:r>
          </w:p>
        </w:tc>
        <w:tc>
          <w:tcPr>
            <w:tcW w:w="615" w:type="dxa"/>
            <w:shd w:val="clear" w:color="000000" w:fill="auto"/>
          </w:tcPr>
          <w:p w:rsidR="00581D0B" w:rsidRDefault="00581D0B" w:rsidP="00581D0B">
            <w:pPr>
              <w:pStyle w:val="NewActNo"/>
            </w:pPr>
          </w:p>
        </w:tc>
      </w:tr>
      <w:tr w:rsidR="00C8105B" w:rsidRPr="00935D4E" w:rsidTr="008C280E">
        <w:trPr>
          <w:cantSplit/>
        </w:trPr>
        <w:tc>
          <w:tcPr>
            <w:tcW w:w="6705" w:type="dxa"/>
            <w:shd w:val="clear" w:color="000000" w:fill="auto"/>
          </w:tcPr>
          <w:p w:rsidR="00C8105B" w:rsidRPr="00C8105B" w:rsidRDefault="00C8105B" w:rsidP="00C8105B">
            <w:pPr>
              <w:pStyle w:val="NewActorRegnote"/>
              <w:rPr>
                <w:u w:val="single"/>
              </w:rPr>
            </w:pPr>
            <w:r>
              <w:rPr>
                <w:i/>
              </w:rPr>
              <w:t>Note</w:t>
            </w:r>
            <w:r>
              <w:tab/>
            </w:r>
            <w:r>
              <w:rPr>
                <w:u w:val="single"/>
              </w:rPr>
              <w:t>s 39 exp 8 December 2024 (s 39 (3))</w:t>
            </w:r>
          </w:p>
        </w:tc>
        <w:tc>
          <w:tcPr>
            <w:tcW w:w="615" w:type="dxa"/>
            <w:shd w:val="clear" w:color="000000" w:fill="auto"/>
          </w:tcPr>
          <w:p w:rsidR="00C8105B" w:rsidRDefault="00C8105B" w:rsidP="00C8105B">
            <w:pPr>
              <w:pStyle w:val="DetailsNo"/>
            </w:pPr>
          </w:p>
        </w:tc>
      </w:tr>
      <w:tr w:rsidR="00581D0B" w:rsidRPr="00935D4E" w:rsidTr="008C280E">
        <w:trPr>
          <w:cantSplit/>
        </w:trPr>
        <w:tc>
          <w:tcPr>
            <w:tcW w:w="6705" w:type="dxa"/>
            <w:shd w:val="clear" w:color="000000" w:fill="auto"/>
          </w:tcPr>
          <w:p w:rsidR="00617605" w:rsidRDefault="00617605" w:rsidP="004672D2">
            <w:pPr>
              <w:pStyle w:val="PrincipalActdetails"/>
            </w:pPr>
            <w:r>
              <w:t>notified LR 7 December 2017</w:t>
            </w:r>
          </w:p>
          <w:p w:rsidR="00581D0B" w:rsidRDefault="00617605" w:rsidP="00AC1213">
            <w:pPr>
              <w:pStyle w:val="PrincipalActdetails"/>
            </w:pPr>
            <w:r>
              <w:t>s 1, s 2 commenced 7 December 2017 (LA s 75 (1))</w:t>
            </w:r>
          </w:p>
          <w:p w:rsidR="00C7653E" w:rsidRDefault="00C7653E" w:rsidP="00AC1213">
            <w:pPr>
              <w:pStyle w:val="PrincipalActdetails"/>
            </w:pPr>
            <w:r>
              <w:t>s 40, sch 1 commenced 7 December 2019 (s 2 (3))</w:t>
            </w:r>
          </w:p>
          <w:p w:rsidR="00C7653E" w:rsidRDefault="00C7653E" w:rsidP="00AC1213">
            <w:pPr>
              <w:pStyle w:val="PrincipalActdetails"/>
            </w:pPr>
            <w:r>
              <w:t>remainder commenced 8 December 2017 (s 2 (1))</w:t>
            </w:r>
          </w:p>
        </w:tc>
        <w:tc>
          <w:tcPr>
            <w:tcW w:w="615" w:type="dxa"/>
            <w:shd w:val="clear" w:color="000000" w:fill="auto"/>
          </w:tcPr>
          <w:p w:rsidR="00581D0B" w:rsidRDefault="00581D0B" w:rsidP="00AB654A">
            <w:pPr>
              <w:pStyle w:val="Details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1.14</w:t>
            </w:r>
          </w:p>
          <w:p w:rsidR="009A4735" w:rsidRDefault="009A4735" w:rsidP="004870BA">
            <w:pPr>
              <w:pStyle w:val="Actdetails"/>
            </w:pPr>
            <w:r>
              <w:t>notified LR 11 December 2018</w:t>
            </w:r>
          </w:p>
          <w:p w:rsidR="002F2048" w:rsidRDefault="009A4735" w:rsidP="00032438">
            <w:pPr>
              <w:pStyle w:val="Actdetails"/>
            </w:pPr>
            <w:r>
              <w:t>s 1, s 2 commenced 11 December 2018 (LA s 75 (1))</w:t>
            </w:r>
          </w:p>
          <w:p w:rsidR="006523C1" w:rsidRDefault="006523C1" w:rsidP="00032438">
            <w:pPr>
              <w:pStyle w:val="Actdetails"/>
            </w:pPr>
            <w:r w:rsidRPr="00032438">
              <w:rPr>
                <w:spacing w:val="-2"/>
              </w:rPr>
              <w:t>sch 1 pt 1.</w:t>
            </w:r>
            <w:r>
              <w:rPr>
                <w:spacing w:val="-2"/>
              </w:rPr>
              <w:t>14</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B648BF" w:rsidRPr="00935D4E" w:rsidTr="008C280E">
        <w:trPr>
          <w:cantSplit/>
        </w:trPr>
        <w:tc>
          <w:tcPr>
            <w:tcW w:w="6705" w:type="dxa"/>
            <w:shd w:val="clear" w:color="000000" w:fill="auto"/>
          </w:tcPr>
          <w:p w:rsidR="00B648BF" w:rsidRDefault="00B648BF" w:rsidP="009A4735">
            <w:pPr>
              <w:pStyle w:val="NewAct"/>
            </w:pPr>
            <w:r>
              <w:t xml:space="preserve">Integrity Commission </w:t>
            </w:r>
            <w:r w:rsidR="009A4735">
              <w:t>Act</w:t>
            </w:r>
            <w:r>
              <w:t xml:space="preserve"> 2018</w:t>
            </w:r>
            <w:r w:rsidR="009A4735">
              <w:t xml:space="preserve"> A2018-52</w:t>
            </w:r>
          </w:p>
        </w:tc>
        <w:tc>
          <w:tcPr>
            <w:tcW w:w="615" w:type="dxa"/>
            <w:shd w:val="clear" w:color="000000" w:fill="auto"/>
          </w:tcPr>
          <w:p w:rsidR="00B648BF" w:rsidRDefault="00B648BF" w:rsidP="00B648BF">
            <w:pPr>
              <w:pStyle w:val="NewActNo"/>
            </w:pPr>
          </w:p>
        </w:tc>
      </w:tr>
      <w:tr w:rsidR="00B648BF" w:rsidRPr="00935D4E" w:rsidTr="008C280E">
        <w:trPr>
          <w:cantSplit/>
        </w:trPr>
        <w:tc>
          <w:tcPr>
            <w:tcW w:w="6705" w:type="dxa"/>
            <w:shd w:val="clear" w:color="000000" w:fill="auto"/>
          </w:tcPr>
          <w:p w:rsidR="009A4735" w:rsidRDefault="009A4735" w:rsidP="00DF0C3D">
            <w:pPr>
              <w:pStyle w:val="PrincipalActdetails"/>
            </w:pPr>
            <w:r>
              <w:t>notified LR 11 December 2018</w:t>
            </w:r>
          </w:p>
          <w:p w:rsidR="002F2048" w:rsidRDefault="009A4735" w:rsidP="002F2048">
            <w:pPr>
              <w:pStyle w:val="PrincipalActdetails"/>
            </w:pPr>
            <w:r>
              <w:t>s 1, s 2 commenced 11 December 2018 (LA s 75 (1))</w:t>
            </w:r>
          </w:p>
          <w:p w:rsidR="006D44B7" w:rsidRDefault="006D44B7" w:rsidP="00286A6A">
            <w:pPr>
              <w:pStyle w:val="PrincipalActdetails"/>
            </w:pPr>
            <w:r w:rsidRPr="00C21919">
              <w:t>ch 1, ch 2, ch 5, ch 9, sch 1 pt 1.1, sch 1 pt 1.10, sch 1 pt 1.12, sch 1 pt 1.13, sch 1 pt 1.15, sch 1 pt 1.20, dictionary commenced 1 July 2019 (s 2 (1) as am by A2019-18 s 4)</w:t>
            </w:r>
          </w:p>
          <w:p w:rsidR="006523C1" w:rsidRDefault="006523C1" w:rsidP="00286A6A">
            <w:pPr>
              <w:pStyle w:val="PrincipalActdetails"/>
            </w:pPr>
            <w:r>
              <w:t>remainder commenced 1 December 2019 (s 2 (2) (a) as am by A2019-18 s 4</w:t>
            </w:r>
            <w:r w:rsidR="00E43952">
              <w:t>)</w:t>
            </w:r>
          </w:p>
        </w:tc>
        <w:tc>
          <w:tcPr>
            <w:tcW w:w="615" w:type="dxa"/>
            <w:shd w:val="clear" w:color="000000" w:fill="auto"/>
          </w:tcPr>
          <w:p w:rsidR="00B648BF" w:rsidRDefault="00B648BF" w:rsidP="00AB654A">
            <w:pPr>
              <w:pStyle w:val="DetailsNo"/>
            </w:pPr>
          </w:p>
        </w:tc>
      </w:tr>
      <w:tr w:rsidR="004D56B7" w:rsidRPr="00935D4E" w:rsidTr="008C280E">
        <w:trPr>
          <w:cantSplit/>
        </w:trPr>
        <w:tc>
          <w:tcPr>
            <w:tcW w:w="6705" w:type="dxa"/>
            <w:shd w:val="clear" w:color="000000" w:fill="auto"/>
          </w:tcPr>
          <w:p w:rsidR="004D56B7" w:rsidRPr="007F5192" w:rsidRDefault="004D56B7" w:rsidP="001518E7">
            <w:pPr>
              <w:pStyle w:val="Actbullet"/>
              <w:numPr>
                <w:ilvl w:val="0"/>
                <w:numId w:val="18"/>
              </w:numPr>
            </w:pPr>
            <w:r w:rsidRPr="007F5192">
              <w:t xml:space="preserve">am by Integrity Commission Amendment </w:t>
            </w:r>
            <w:r w:rsidR="0003347B" w:rsidRPr="007F5192">
              <w:t>Act</w:t>
            </w:r>
            <w:r w:rsidRPr="007F5192">
              <w:t xml:space="preserve"> 2019</w:t>
            </w:r>
            <w:r w:rsidR="0003347B" w:rsidRPr="007F5192">
              <w:t xml:space="preserve"> A2019-18</w:t>
            </w:r>
          </w:p>
          <w:p w:rsidR="0003347B" w:rsidRDefault="0003347B" w:rsidP="0003347B">
            <w:pPr>
              <w:pStyle w:val="Actdetails"/>
            </w:pPr>
            <w:r>
              <w:t>notified LR 14 June 2019</w:t>
            </w:r>
          </w:p>
          <w:p w:rsidR="0003347B" w:rsidRDefault="0003347B" w:rsidP="0003347B">
            <w:pPr>
              <w:pStyle w:val="Actdetails"/>
            </w:pPr>
            <w:r>
              <w:t>s 1, s 2 commenced 14 June 2019 (LA s 75 (1))</w:t>
            </w:r>
          </w:p>
          <w:p w:rsidR="003A1944" w:rsidRDefault="003A1944" w:rsidP="003A1944">
            <w:pPr>
              <w:pStyle w:val="Actdetails"/>
            </w:pPr>
            <w:r w:rsidRPr="00E10DAF">
              <w:t>s 3, s 4 commence</w:t>
            </w:r>
            <w:r>
              <w:t>d</w:t>
            </w:r>
            <w:r w:rsidRPr="00E10DAF">
              <w:t xml:space="preserve"> 15 June 2019 (s 2 (1))</w:t>
            </w:r>
          </w:p>
          <w:p w:rsidR="007C648E" w:rsidRDefault="007C648E" w:rsidP="003A1944">
            <w:pPr>
              <w:pStyle w:val="Actdetails"/>
            </w:pPr>
            <w:r w:rsidRPr="00286A6A">
              <w:t>s 5, s 6 commence</w:t>
            </w:r>
            <w:r>
              <w:t>d 1 July 2019</w:t>
            </w:r>
            <w:r w:rsidRPr="00286A6A">
              <w:t xml:space="preserve"> (s 2 (2)</w:t>
            </w:r>
            <w:r>
              <w:t xml:space="preserve"> and see </w:t>
            </w:r>
            <w:r w:rsidRPr="00286A6A">
              <w:t>Integrity Commission Act</w:t>
            </w:r>
            <w:r w:rsidR="002F569F">
              <w:t xml:space="preserve"> </w:t>
            </w:r>
            <w:r w:rsidRPr="00286A6A">
              <w:t>2018 A2018-52</w:t>
            </w:r>
            <w:r>
              <w:t xml:space="preserve"> s 2 (1) </w:t>
            </w:r>
            <w:r w:rsidR="002F569F">
              <w:t>(</w:t>
            </w:r>
            <w:r>
              <w:t>as am by this Act s 4)</w:t>
            </w:r>
            <w:r w:rsidRPr="00286A6A">
              <w:t>)</w:t>
            </w:r>
          </w:p>
          <w:p w:rsidR="00797E2F" w:rsidRPr="00E10DAF" w:rsidRDefault="00797E2F" w:rsidP="003A1944">
            <w:pPr>
              <w:pStyle w:val="Actdetails"/>
            </w:pPr>
            <w:r w:rsidRPr="00286A6A">
              <w:t>s 7 commence</w:t>
            </w:r>
            <w:r>
              <w:t>d 1 December 2019</w:t>
            </w:r>
            <w:r w:rsidRPr="00286A6A">
              <w:t xml:space="preserve"> (s 2 (3)</w:t>
            </w:r>
            <w:r>
              <w:t xml:space="preserve"> and see </w:t>
            </w:r>
            <w:r w:rsidRPr="00286A6A">
              <w:t>Integrity Commission Act 2018 A2018-52</w:t>
            </w:r>
            <w:r>
              <w:t xml:space="preserve"> s 2 (2) (a) </w:t>
            </w:r>
            <w:r w:rsidR="002F569F">
              <w:t>(</w:t>
            </w:r>
            <w:r>
              <w:t>as am by this Act s 4</w:t>
            </w:r>
            <w:r w:rsidR="002F569F">
              <w:t>)</w:t>
            </w:r>
            <w:r w:rsidRPr="00286A6A">
              <w:t>)</w:t>
            </w:r>
          </w:p>
        </w:tc>
        <w:tc>
          <w:tcPr>
            <w:tcW w:w="615" w:type="dxa"/>
            <w:shd w:val="clear" w:color="000000" w:fill="auto"/>
          </w:tcPr>
          <w:p w:rsidR="004D56B7" w:rsidRDefault="0003347B" w:rsidP="001518E7">
            <w:pPr>
              <w:pStyle w:val="DetailsNo"/>
            </w:pPr>
            <w:r>
              <w:t>18</w:t>
            </w:r>
          </w:p>
        </w:tc>
      </w:tr>
      <w:tr w:rsidR="00D418B7" w:rsidRPr="00935D4E" w:rsidTr="008C280E">
        <w:trPr>
          <w:cantSplit/>
        </w:trPr>
        <w:tc>
          <w:tcPr>
            <w:tcW w:w="6705" w:type="dxa"/>
            <w:shd w:val="clear" w:color="000000" w:fill="auto"/>
          </w:tcPr>
          <w:p w:rsidR="00D418B7" w:rsidRDefault="001F7CF9" w:rsidP="00D418B7">
            <w:pPr>
              <w:pStyle w:val="NewAct"/>
            </w:pPr>
            <w:r>
              <w:t>Judicial Commissions Act 1994 A1994-9</w:t>
            </w:r>
          </w:p>
        </w:tc>
        <w:tc>
          <w:tcPr>
            <w:tcW w:w="615" w:type="dxa"/>
            <w:shd w:val="clear" w:color="000000" w:fill="auto"/>
          </w:tcPr>
          <w:p w:rsidR="00D418B7" w:rsidRDefault="00D418B7" w:rsidP="00D418B7">
            <w:pPr>
              <w:pStyle w:val="NewActNo"/>
            </w:pPr>
          </w:p>
        </w:tc>
      </w:tr>
      <w:tr w:rsidR="00A63C28" w:rsidRPr="00935D4E" w:rsidTr="008C280E">
        <w:trPr>
          <w:cantSplit/>
        </w:trPr>
        <w:tc>
          <w:tcPr>
            <w:tcW w:w="6705" w:type="dxa"/>
            <w:shd w:val="clear" w:color="000000" w:fill="auto"/>
          </w:tcPr>
          <w:p w:rsidR="00A63C28" w:rsidRDefault="00A63C28" w:rsidP="008863B0">
            <w:pPr>
              <w:pStyle w:val="Actbullet"/>
              <w:numPr>
                <w:ilvl w:val="0"/>
                <w:numId w:val="20"/>
              </w:numPr>
            </w:pPr>
            <w:r>
              <w:t>am by Justice and Community Safety Legislation Amendment Act 2019 A2019-17 pt 7</w:t>
            </w:r>
          </w:p>
          <w:p w:rsidR="00A63C28" w:rsidRDefault="00A63C28" w:rsidP="008863B0">
            <w:pPr>
              <w:pStyle w:val="Actdetails"/>
            </w:pPr>
            <w:r>
              <w:t>notified LR 14 June 2019</w:t>
            </w:r>
          </w:p>
          <w:p w:rsidR="00A63C28" w:rsidRDefault="00A63C28" w:rsidP="008863B0">
            <w:pPr>
              <w:pStyle w:val="Actdetails"/>
            </w:pPr>
            <w:r>
              <w:t>s 1, s 2 commenced 14 June 2019 (LA s 75 (1))</w:t>
            </w:r>
          </w:p>
          <w:p w:rsidR="003A1944" w:rsidRDefault="003A1944" w:rsidP="008863B0">
            <w:pPr>
              <w:pStyle w:val="Actdetails"/>
            </w:pPr>
            <w:r w:rsidRPr="00523211">
              <w:t xml:space="preserve">pt </w:t>
            </w:r>
            <w:r>
              <w:t>7</w:t>
            </w:r>
            <w:r w:rsidRPr="00523211">
              <w:t xml:space="preserve"> commence</w:t>
            </w:r>
            <w:r>
              <w:t>d</w:t>
            </w:r>
            <w:r w:rsidRPr="00523211">
              <w:t xml:space="preserve"> 21 June 2019 (s 2)</w:t>
            </w:r>
          </w:p>
        </w:tc>
        <w:tc>
          <w:tcPr>
            <w:tcW w:w="615" w:type="dxa"/>
            <w:shd w:val="clear" w:color="000000" w:fill="auto"/>
          </w:tcPr>
          <w:p w:rsidR="00A63C28" w:rsidRDefault="00A63C28" w:rsidP="008863B0">
            <w:pPr>
              <w:pStyle w:val="DetailsNo"/>
            </w:pPr>
            <w:r>
              <w:t>17</w:t>
            </w:r>
          </w:p>
        </w:tc>
      </w:tr>
      <w:tr w:rsidR="00D418B7" w:rsidRPr="00935D4E" w:rsidTr="008C280E">
        <w:trPr>
          <w:cantSplit/>
        </w:trPr>
        <w:tc>
          <w:tcPr>
            <w:tcW w:w="6705" w:type="dxa"/>
            <w:shd w:val="clear" w:color="000000" w:fill="auto"/>
          </w:tcPr>
          <w:p w:rsidR="00D418B7" w:rsidRDefault="001F7CF9" w:rsidP="00D418B7">
            <w:pPr>
              <w:pStyle w:val="NewAct"/>
            </w:pPr>
            <w:r>
              <w:t>Juries Act 1967 A1967-47</w:t>
            </w:r>
          </w:p>
        </w:tc>
        <w:tc>
          <w:tcPr>
            <w:tcW w:w="615" w:type="dxa"/>
            <w:shd w:val="clear" w:color="000000" w:fill="auto"/>
          </w:tcPr>
          <w:p w:rsidR="00D418B7" w:rsidRDefault="00D418B7" w:rsidP="00D418B7">
            <w:pPr>
              <w:pStyle w:val="NewActNo"/>
            </w:pPr>
          </w:p>
        </w:tc>
      </w:tr>
      <w:tr w:rsidR="001F7CF9" w:rsidRPr="00935D4E" w:rsidTr="008C280E">
        <w:trPr>
          <w:cantSplit/>
        </w:trPr>
        <w:tc>
          <w:tcPr>
            <w:tcW w:w="6705" w:type="dxa"/>
            <w:shd w:val="clear" w:color="000000" w:fill="auto"/>
          </w:tcPr>
          <w:p w:rsidR="001F7CF9" w:rsidRDefault="001F7CF9" w:rsidP="001F7CF9">
            <w:pPr>
              <w:pStyle w:val="NewReg"/>
            </w:pPr>
            <w:r>
              <w:t>Juries Regulation 2018 SL2018-4</w:t>
            </w:r>
          </w:p>
        </w:tc>
        <w:tc>
          <w:tcPr>
            <w:tcW w:w="615" w:type="dxa"/>
            <w:shd w:val="clear" w:color="000000" w:fill="auto"/>
          </w:tcPr>
          <w:p w:rsidR="001F7CF9" w:rsidRDefault="001F7CF9" w:rsidP="001F7CF9">
            <w:pPr>
              <w:pStyle w:val="NewRegNo"/>
            </w:pPr>
          </w:p>
        </w:tc>
      </w:tr>
      <w:tr w:rsidR="00A63C28" w:rsidRPr="00935D4E" w:rsidTr="008C280E">
        <w:trPr>
          <w:cantSplit/>
        </w:trPr>
        <w:tc>
          <w:tcPr>
            <w:tcW w:w="6705" w:type="dxa"/>
            <w:shd w:val="clear" w:color="000000" w:fill="auto"/>
          </w:tcPr>
          <w:p w:rsidR="00A63C28" w:rsidRDefault="00A63C28" w:rsidP="008863B0">
            <w:pPr>
              <w:pStyle w:val="Actbullet"/>
              <w:numPr>
                <w:ilvl w:val="0"/>
                <w:numId w:val="20"/>
              </w:numPr>
            </w:pPr>
            <w:r>
              <w:t>am by Justice and Community Safety Legislation Amendment Act 2019 A2019-17 pt 8</w:t>
            </w:r>
          </w:p>
          <w:p w:rsidR="00A63C28" w:rsidRDefault="00A63C28" w:rsidP="008863B0">
            <w:pPr>
              <w:pStyle w:val="Actdetails"/>
            </w:pPr>
            <w:r>
              <w:t>notified LR 14 June 2019</w:t>
            </w:r>
          </w:p>
          <w:p w:rsidR="00A63C28" w:rsidRDefault="00A63C28" w:rsidP="008863B0">
            <w:pPr>
              <w:pStyle w:val="Actdetails"/>
            </w:pPr>
            <w:r>
              <w:t>s 1, s 2 commenced 14 June 2019 (LA s 75 (1))</w:t>
            </w:r>
          </w:p>
          <w:p w:rsidR="003A1944" w:rsidRDefault="003A1944" w:rsidP="008863B0">
            <w:pPr>
              <w:pStyle w:val="Actdetails"/>
            </w:pPr>
            <w:r w:rsidRPr="00523211">
              <w:t xml:space="preserve">pt </w:t>
            </w:r>
            <w:r>
              <w:t>8</w:t>
            </w:r>
            <w:r w:rsidRPr="00523211">
              <w:t xml:space="preserve"> commence</w:t>
            </w:r>
            <w:r>
              <w:t>d</w:t>
            </w:r>
            <w:r w:rsidRPr="00523211">
              <w:t xml:space="preserve"> 21 June 2019 (s 2)</w:t>
            </w:r>
          </w:p>
        </w:tc>
        <w:tc>
          <w:tcPr>
            <w:tcW w:w="615" w:type="dxa"/>
            <w:shd w:val="clear" w:color="000000" w:fill="auto"/>
          </w:tcPr>
          <w:p w:rsidR="00A63C28" w:rsidRDefault="00A63C28" w:rsidP="008863B0">
            <w:pPr>
              <w:pStyle w:val="DetailsNo"/>
            </w:pPr>
            <w:r>
              <w:t>17</w:t>
            </w:r>
          </w:p>
        </w:tc>
      </w:tr>
      <w:tr w:rsidR="00F84BFF" w:rsidRPr="00935D4E" w:rsidTr="008C280E">
        <w:trPr>
          <w:cantSplit/>
        </w:trPr>
        <w:tc>
          <w:tcPr>
            <w:tcW w:w="6705" w:type="dxa"/>
            <w:shd w:val="clear" w:color="000000" w:fill="auto"/>
          </w:tcPr>
          <w:p w:rsidR="00F84BFF" w:rsidRPr="00C7225E" w:rsidRDefault="00F84BFF" w:rsidP="00682F6D">
            <w:pPr>
              <w:pStyle w:val="NewAct"/>
            </w:pPr>
            <w:r>
              <w:lastRenderedPageBreak/>
              <w:t>Lakes Act 1976 A1976-65</w:t>
            </w:r>
          </w:p>
        </w:tc>
        <w:tc>
          <w:tcPr>
            <w:tcW w:w="615" w:type="dxa"/>
            <w:shd w:val="clear" w:color="000000" w:fill="auto"/>
          </w:tcPr>
          <w:p w:rsidR="00F84BFF" w:rsidRPr="009C1332" w:rsidRDefault="00F84BFF" w:rsidP="00682F6D">
            <w:pPr>
              <w:pStyle w:val="NewActNo"/>
            </w:pPr>
          </w:p>
        </w:tc>
      </w:tr>
      <w:tr w:rsidR="003E69AD" w:rsidRPr="00935D4E" w:rsidTr="008C280E">
        <w:trPr>
          <w:cantSplit/>
        </w:trPr>
        <w:tc>
          <w:tcPr>
            <w:tcW w:w="6705" w:type="dxa"/>
            <w:shd w:val="clear" w:color="000000" w:fill="auto"/>
          </w:tcPr>
          <w:p w:rsidR="006B6F7B" w:rsidRPr="003D3785" w:rsidRDefault="003D3785" w:rsidP="00B45B75">
            <w:pPr>
              <w:pStyle w:val="Actbullet"/>
              <w:numPr>
                <w:ilvl w:val="0"/>
                <w:numId w:val="42"/>
              </w:numPr>
            </w:pPr>
            <w:r w:rsidRPr="003D3785">
              <w:t>am by Lakes Amendment Act 2018</w:t>
            </w:r>
            <w:r w:rsidR="00881A09">
              <w:t xml:space="preserve"> A2018-7</w:t>
            </w:r>
          </w:p>
          <w:p w:rsidR="003D3785" w:rsidRPr="003D3785" w:rsidRDefault="003D3785" w:rsidP="0062126B">
            <w:pPr>
              <w:pStyle w:val="Actdetails"/>
            </w:pPr>
            <w:r w:rsidRPr="003D3785">
              <w:t>notified LR 5 March 2018</w:t>
            </w:r>
          </w:p>
          <w:p w:rsidR="003D3785" w:rsidRDefault="003D3785" w:rsidP="007415DB">
            <w:pPr>
              <w:pStyle w:val="Actdetails"/>
            </w:pPr>
            <w:r w:rsidRPr="003D3785">
              <w:t>s 1, s 2 commenced 5 March 2018 (LA s 75 (1))</w:t>
            </w:r>
          </w:p>
          <w:p w:rsidR="003F7BA3" w:rsidRPr="007415DB" w:rsidRDefault="003F7BA3" w:rsidP="007415DB">
            <w:pPr>
              <w:pStyle w:val="Actdetails"/>
            </w:pPr>
            <w:r w:rsidRPr="007415DB">
              <w:t>remainder commence</w:t>
            </w:r>
            <w:r>
              <w:t>d 5 March 2019</w:t>
            </w:r>
            <w:r w:rsidRPr="007415DB">
              <w:t xml:space="preserve"> (s 2</w:t>
            </w:r>
            <w:r>
              <w:t xml:space="preserve"> (2)</w:t>
            </w:r>
            <w:r w:rsidRPr="007415DB">
              <w:t>)</w:t>
            </w:r>
          </w:p>
        </w:tc>
        <w:tc>
          <w:tcPr>
            <w:tcW w:w="615" w:type="dxa"/>
            <w:shd w:val="clear" w:color="000000" w:fill="auto"/>
          </w:tcPr>
          <w:p w:rsidR="003E69AD" w:rsidRDefault="003E69AD" w:rsidP="009D4B4E">
            <w:pPr>
              <w:pStyle w:val="DetailsNo"/>
            </w:pPr>
          </w:p>
        </w:tc>
      </w:tr>
      <w:tr w:rsidR="002D7AB6" w:rsidRPr="00935D4E" w:rsidTr="008C280E">
        <w:trPr>
          <w:cantSplit/>
        </w:trPr>
        <w:tc>
          <w:tcPr>
            <w:tcW w:w="6705" w:type="dxa"/>
            <w:shd w:val="clear" w:color="000000" w:fill="auto"/>
          </w:tcPr>
          <w:p w:rsidR="002D7AB6" w:rsidRDefault="002D7AB6" w:rsidP="00B45B75">
            <w:pPr>
              <w:pStyle w:val="Actbullet"/>
              <w:numPr>
                <w:ilvl w:val="0"/>
                <w:numId w:val="10"/>
              </w:numPr>
            </w:pPr>
            <w:r>
              <w:t>am by Statute Law Amendment Act 2018 A2018-42 sch 3 pt 3.20</w:t>
            </w:r>
          </w:p>
          <w:p w:rsidR="002D7AB6" w:rsidRDefault="002D7AB6" w:rsidP="002D7AB6">
            <w:pPr>
              <w:pStyle w:val="Actdetails"/>
            </w:pPr>
            <w:r>
              <w:t>notified LR 8 November 2018</w:t>
            </w:r>
          </w:p>
          <w:p w:rsidR="002D7AB6" w:rsidRDefault="002D7AB6" w:rsidP="00FC3D45">
            <w:pPr>
              <w:pStyle w:val="Actdetails"/>
            </w:pPr>
            <w:r>
              <w:t>s 1, s 2 taken to have commenced 1 July 2018 (LA s 75 (2))</w:t>
            </w:r>
          </w:p>
          <w:p w:rsidR="002038C7" w:rsidRPr="007415DB" w:rsidRDefault="002038C7" w:rsidP="00FC3D45">
            <w:pPr>
              <w:pStyle w:val="Actdetails"/>
            </w:pPr>
            <w:r w:rsidRPr="007415DB">
              <w:t>sch 3 pt 3.20 commence</w:t>
            </w:r>
            <w:r>
              <w:t>d 5 March 2019</w:t>
            </w:r>
            <w:r w:rsidRPr="007415DB">
              <w:t xml:space="preserve"> (s 2 (3)</w:t>
            </w:r>
            <w:r>
              <w:t xml:space="preserve"> and see </w:t>
            </w:r>
            <w:r w:rsidRPr="007415DB">
              <w:t>Lakes Amendment Act 2018 A2018-7 s 2</w:t>
            </w:r>
            <w:r>
              <w:t xml:space="preserve"> (2)</w:t>
            </w:r>
            <w:r w:rsidRPr="007415DB">
              <w:t>)</w:t>
            </w:r>
          </w:p>
        </w:tc>
        <w:tc>
          <w:tcPr>
            <w:tcW w:w="615" w:type="dxa"/>
            <w:shd w:val="clear" w:color="000000" w:fill="auto"/>
          </w:tcPr>
          <w:p w:rsidR="002D7AB6" w:rsidRDefault="002D7AB6" w:rsidP="002D7AB6">
            <w:pPr>
              <w:pStyle w:val="DetailsNo"/>
            </w:pP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3.15</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15</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D13CE3" w:rsidRPr="00935D4E" w:rsidTr="008C280E">
        <w:trPr>
          <w:cantSplit/>
        </w:trPr>
        <w:tc>
          <w:tcPr>
            <w:tcW w:w="6705" w:type="dxa"/>
            <w:shd w:val="clear" w:color="000000" w:fill="auto"/>
          </w:tcPr>
          <w:p w:rsidR="00D13CE3" w:rsidRDefault="00D13CE3" w:rsidP="00D13CE3">
            <w:pPr>
              <w:pStyle w:val="NewReg"/>
            </w:pPr>
            <w:r>
              <w:t>Lakes Regulation 2019 SL2019-8</w:t>
            </w:r>
          </w:p>
        </w:tc>
        <w:tc>
          <w:tcPr>
            <w:tcW w:w="615" w:type="dxa"/>
            <w:shd w:val="clear" w:color="000000" w:fill="auto"/>
          </w:tcPr>
          <w:p w:rsidR="00D13CE3" w:rsidRDefault="00D13CE3" w:rsidP="00D13CE3">
            <w:pPr>
              <w:pStyle w:val="NewRegNo"/>
            </w:pPr>
            <w:r>
              <w:t>8</w:t>
            </w:r>
          </w:p>
        </w:tc>
      </w:tr>
      <w:tr w:rsidR="00D13CE3" w:rsidRPr="00935D4E" w:rsidTr="008C280E">
        <w:trPr>
          <w:cantSplit/>
        </w:trPr>
        <w:tc>
          <w:tcPr>
            <w:tcW w:w="6705" w:type="dxa"/>
            <w:shd w:val="clear" w:color="000000" w:fill="auto"/>
          </w:tcPr>
          <w:p w:rsidR="00D13CE3" w:rsidRDefault="00D13CE3" w:rsidP="00D13CE3">
            <w:pPr>
              <w:pStyle w:val="PrincipalActdetails"/>
            </w:pPr>
            <w:r>
              <w:t>notified LR 9 May 2019</w:t>
            </w:r>
          </w:p>
          <w:p w:rsidR="00D13CE3" w:rsidRDefault="00D13CE3" w:rsidP="00D13CE3">
            <w:pPr>
              <w:pStyle w:val="PrincipalActdetails"/>
            </w:pPr>
            <w:r>
              <w:t xml:space="preserve">s 1, s 2 commenced 9 </w:t>
            </w:r>
            <w:r w:rsidR="00A20E0F">
              <w:t>May 2019 (LA 75 (1))</w:t>
            </w:r>
          </w:p>
          <w:p w:rsidR="00A20E0F" w:rsidRDefault="00A20E0F" w:rsidP="00D13CE3">
            <w:pPr>
              <w:pStyle w:val="PrincipalActdetails"/>
            </w:pPr>
            <w:r>
              <w:t>remainder commenced 10 May 2019 (s 2)</w:t>
            </w:r>
          </w:p>
        </w:tc>
        <w:tc>
          <w:tcPr>
            <w:tcW w:w="615" w:type="dxa"/>
            <w:shd w:val="clear" w:color="000000" w:fill="auto"/>
          </w:tcPr>
          <w:p w:rsidR="00D13CE3" w:rsidRDefault="00D13CE3" w:rsidP="002D7AB6">
            <w:pPr>
              <w:pStyle w:val="DetailsNo"/>
            </w:pPr>
          </w:p>
        </w:tc>
      </w:tr>
      <w:tr w:rsidR="00EA2418" w:rsidRPr="00935D4E" w:rsidTr="008C280E">
        <w:trPr>
          <w:cantSplit/>
        </w:trPr>
        <w:tc>
          <w:tcPr>
            <w:tcW w:w="6705" w:type="dxa"/>
            <w:shd w:val="clear" w:color="000000" w:fill="auto"/>
          </w:tcPr>
          <w:p w:rsidR="00EA2418" w:rsidRDefault="00EA2418" w:rsidP="00EA2418">
            <w:pPr>
              <w:pStyle w:val="NewAct"/>
            </w:pPr>
            <w:r>
              <w:t>Land Rent Act 2008 A2008-16</w:t>
            </w:r>
          </w:p>
        </w:tc>
        <w:tc>
          <w:tcPr>
            <w:tcW w:w="615" w:type="dxa"/>
            <w:shd w:val="clear" w:color="000000" w:fill="auto"/>
          </w:tcPr>
          <w:p w:rsidR="00EA2418" w:rsidRDefault="00EA2418" w:rsidP="00EA2418">
            <w:pPr>
              <w:pStyle w:val="NewActNo"/>
            </w:pPr>
          </w:p>
        </w:tc>
      </w:tr>
      <w:tr w:rsidR="00341BFB" w:rsidRPr="00935D4E" w:rsidTr="008C280E">
        <w:trPr>
          <w:cantSplit/>
        </w:trPr>
        <w:tc>
          <w:tcPr>
            <w:tcW w:w="6705" w:type="dxa"/>
            <w:shd w:val="clear" w:color="000000" w:fill="auto"/>
          </w:tcPr>
          <w:p w:rsidR="00341BFB" w:rsidRPr="00341BFB" w:rsidRDefault="00341BFB" w:rsidP="00D345D1">
            <w:pPr>
              <w:pStyle w:val="Actbullet"/>
              <w:numPr>
                <w:ilvl w:val="0"/>
                <w:numId w:val="47"/>
              </w:numPr>
              <w:rPr>
                <w:spacing w:val="-2"/>
              </w:rPr>
            </w:pPr>
            <w:r w:rsidRPr="00341BFB">
              <w:rPr>
                <w:spacing w:val="-2"/>
              </w:rPr>
              <w:t>am by Revenue Legislation Amendment Act 2019 A2019-7 sch 1 pt 1.</w:t>
            </w:r>
            <w:r>
              <w:rPr>
                <w:spacing w:val="-2"/>
              </w:rPr>
              <w:t>3</w:t>
            </w:r>
          </w:p>
          <w:p w:rsidR="00341BFB" w:rsidRDefault="00341BFB" w:rsidP="00D345D1">
            <w:pPr>
              <w:pStyle w:val="Actdetails"/>
            </w:pPr>
            <w:r>
              <w:t>notified LR 27 March 2019</w:t>
            </w:r>
          </w:p>
          <w:p w:rsidR="00341BFB" w:rsidRDefault="00341BFB" w:rsidP="00D345D1">
            <w:pPr>
              <w:pStyle w:val="Actdetails"/>
            </w:pPr>
            <w:r>
              <w:t>s 1, s 2 commenced 27 March 2019 (LA s 75 (1))</w:t>
            </w:r>
          </w:p>
          <w:p w:rsidR="00341BFB" w:rsidRDefault="00341BFB" w:rsidP="00D345D1">
            <w:pPr>
              <w:pStyle w:val="Actdetails"/>
            </w:pPr>
            <w:r>
              <w:t>sch 1 pt 1.3 commenced 28 March 2019 (s 2 (1))</w:t>
            </w:r>
          </w:p>
        </w:tc>
        <w:tc>
          <w:tcPr>
            <w:tcW w:w="615" w:type="dxa"/>
            <w:shd w:val="clear" w:color="000000" w:fill="auto"/>
          </w:tcPr>
          <w:p w:rsidR="00341BFB" w:rsidRPr="009C1332" w:rsidRDefault="00341BFB" w:rsidP="00D345D1">
            <w:pPr>
              <w:pStyle w:val="DetailsNo"/>
            </w:pPr>
            <w:r>
              <w:t>7</w:t>
            </w:r>
          </w:p>
        </w:tc>
      </w:tr>
      <w:tr w:rsidR="00E70E63" w:rsidRPr="00935D4E" w:rsidTr="008C280E">
        <w:trPr>
          <w:cantSplit/>
        </w:trPr>
        <w:tc>
          <w:tcPr>
            <w:tcW w:w="6705" w:type="dxa"/>
            <w:shd w:val="clear" w:color="000000" w:fill="auto"/>
          </w:tcPr>
          <w:p w:rsidR="00E70E63" w:rsidRPr="00E70E63" w:rsidRDefault="00E70E63" w:rsidP="00E70E63">
            <w:pPr>
              <w:pStyle w:val="Actbullet"/>
              <w:numPr>
                <w:ilvl w:val="0"/>
                <w:numId w:val="87"/>
              </w:numPr>
              <w:rPr>
                <w:spacing w:val="-2"/>
              </w:rPr>
            </w:pPr>
            <w:r w:rsidRPr="00E70E63">
              <w:rPr>
                <w:spacing w:val="-2"/>
              </w:rPr>
              <w:t xml:space="preserve">am by Revenue Legislation Amendment Act 2019 (No 2) A2019-46 pt </w:t>
            </w:r>
            <w:r>
              <w:rPr>
                <w:spacing w:val="-2"/>
              </w:rPr>
              <w:t>3</w:t>
            </w:r>
          </w:p>
          <w:p w:rsidR="00E70E63" w:rsidRDefault="00E70E63" w:rsidP="00E70E63">
            <w:pPr>
              <w:pStyle w:val="Actdetails"/>
            </w:pPr>
            <w:r>
              <w:t>notified LR 9 December 2019</w:t>
            </w:r>
          </w:p>
          <w:p w:rsidR="00E70E63" w:rsidRDefault="00E70E63" w:rsidP="00E70E63">
            <w:pPr>
              <w:pStyle w:val="Actdetails"/>
            </w:pPr>
            <w:r>
              <w:t>s 1, s 2 commenced 9 December 2019 (LA s 75 (1))</w:t>
            </w:r>
          </w:p>
          <w:p w:rsidR="00E70E63" w:rsidRDefault="00E70E63" w:rsidP="00E70E63">
            <w:pPr>
              <w:pStyle w:val="Actdetails"/>
            </w:pPr>
            <w:r>
              <w:t>pt 3 commenced 10 December 2019 (s 2 (1))</w:t>
            </w:r>
          </w:p>
        </w:tc>
        <w:tc>
          <w:tcPr>
            <w:tcW w:w="615" w:type="dxa"/>
            <w:shd w:val="clear" w:color="000000" w:fill="auto"/>
          </w:tcPr>
          <w:p w:rsidR="00E70E63" w:rsidRDefault="00E70E63" w:rsidP="00E70E63">
            <w:pPr>
              <w:pStyle w:val="DetailsNo"/>
            </w:pPr>
            <w:r>
              <w:t>46</w:t>
            </w:r>
          </w:p>
        </w:tc>
      </w:tr>
      <w:tr w:rsidR="00F84BFF" w:rsidRPr="00935D4E" w:rsidTr="008C280E">
        <w:trPr>
          <w:cantSplit/>
        </w:trPr>
        <w:tc>
          <w:tcPr>
            <w:tcW w:w="6705" w:type="dxa"/>
            <w:shd w:val="clear" w:color="000000" w:fill="auto"/>
          </w:tcPr>
          <w:p w:rsidR="00F84BFF" w:rsidRDefault="00F84BFF" w:rsidP="0008376F">
            <w:pPr>
              <w:pStyle w:val="NewAct"/>
            </w:pPr>
            <w:r>
              <w:t>Lands Acquisition Act 1994 A1994-42</w:t>
            </w:r>
          </w:p>
        </w:tc>
        <w:tc>
          <w:tcPr>
            <w:tcW w:w="615" w:type="dxa"/>
            <w:shd w:val="clear" w:color="000000" w:fill="auto"/>
          </w:tcPr>
          <w:p w:rsidR="00F84BFF" w:rsidRDefault="00F84BFF" w:rsidP="0008376F">
            <w:pPr>
              <w:pStyle w:val="NewActNo"/>
            </w:pPr>
          </w:p>
        </w:tc>
      </w:tr>
      <w:tr w:rsidR="00F84BFF" w:rsidRPr="00935D4E" w:rsidTr="008C280E">
        <w:trPr>
          <w:cantSplit/>
        </w:trPr>
        <w:tc>
          <w:tcPr>
            <w:tcW w:w="6705" w:type="dxa"/>
            <w:shd w:val="clear" w:color="000000" w:fill="auto"/>
          </w:tcPr>
          <w:p w:rsidR="00F84BFF" w:rsidRPr="00BB7E38" w:rsidRDefault="00F84BFF" w:rsidP="002D0736">
            <w:pPr>
              <w:pStyle w:val="NewActorRegnote"/>
              <w:rPr>
                <w:u w:val="single"/>
              </w:rPr>
            </w:pPr>
            <w:r>
              <w:rPr>
                <w:i/>
              </w:rPr>
              <w:t>Note</w:t>
            </w:r>
            <w:r>
              <w:tab/>
            </w:r>
            <w:r>
              <w:rPr>
                <w:u w:val="single"/>
              </w:rPr>
              <w:t>pt 15 exp 1 September 2021 (s 202)</w:t>
            </w:r>
          </w:p>
        </w:tc>
        <w:tc>
          <w:tcPr>
            <w:tcW w:w="615" w:type="dxa"/>
            <w:shd w:val="clear" w:color="000000" w:fill="auto"/>
          </w:tcPr>
          <w:p w:rsidR="00F84BFF" w:rsidRDefault="00F84BFF" w:rsidP="00880775">
            <w:pPr>
              <w:pStyle w:val="DetailsNo"/>
            </w:pPr>
          </w:p>
        </w:tc>
      </w:tr>
      <w:tr w:rsidR="002D0736" w:rsidRPr="00935D4E" w:rsidTr="008C280E">
        <w:trPr>
          <w:cantSplit/>
        </w:trPr>
        <w:tc>
          <w:tcPr>
            <w:tcW w:w="6705" w:type="dxa"/>
            <w:shd w:val="clear" w:color="000000" w:fill="auto"/>
          </w:tcPr>
          <w:p w:rsidR="002D0736" w:rsidRDefault="002D0736" w:rsidP="000170BD">
            <w:pPr>
              <w:pStyle w:val="Actbullet"/>
              <w:numPr>
                <w:ilvl w:val="0"/>
                <w:numId w:val="8"/>
              </w:numPr>
            </w:pPr>
            <w:r>
              <w:t>proposed am by Lands Acquisition (Reporting Requirements) Amendment Bill 2018 (PMB)</w:t>
            </w:r>
          </w:p>
          <w:p w:rsidR="0065416D" w:rsidRDefault="0065416D" w:rsidP="0065416D">
            <w:pPr>
              <w:pStyle w:val="Actdetails"/>
            </w:pPr>
            <w:r>
              <w:t>discharged 13 February 2019</w:t>
            </w:r>
          </w:p>
        </w:tc>
        <w:tc>
          <w:tcPr>
            <w:tcW w:w="615" w:type="dxa"/>
            <w:shd w:val="clear" w:color="000000" w:fill="auto"/>
          </w:tcPr>
          <w:p w:rsidR="002D0736" w:rsidRDefault="002D0736" w:rsidP="00880775">
            <w:pPr>
              <w:pStyle w:val="DetailsNo"/>
            </w:pPr>
          </w:p>
        </w:tc>
      </w:tr>
      <w:tr w:rsidR="00EA2418" w:rsidRPr="00935D4E" w:rsidTr="008C280E">
        <w:trPr>
          <w:cantSplit/>
        </w:trPr>
        <w:tc>
          <w:tcPr>
            <w:tcW w:w="6705" w:type="dxa"/>
            <w:shd w:val="clear" w:color="000000" w:fill="auto"/>
          </w:tcPr>
          <w:p w:rsidR="00EA2418" w:rsidRDefault="00EA2418" w:rsidP="00EA2418">
            <w:pPr>
              <w:pStyle w:val="NewAct"/>
            </w:pPr>
            <w:r>
              <w:t>Land Tax Act 2004 A2004-4</w:t>
            </w:r>
          </w:p>
        </w:tc>
        <w:tc>
          <w:tcPr>
            <w:tcW w:w="615" w:type="dxa"/>
            <w:shd w:val="clear" w:color="000000" w:fill="auto"/>
          </w:tcPr>
          <w:p w:rsidR="00EA2418" w:rsidRDefault="00EA2418" w:rsidP="00EA2418">
            <w:pPr>
              <w:pStyle w:val="NewActNo"/>
            </w:pPr>
          </w:p>
        </w:tc>
      </w:tr>
      <w:tr w:rsidR="004233CF" w:rsidRPr="00935D4E" w:rsidTr="008C280E">
        <w:trPr>
          <w:cantSplit/>
        </w:trPr>
        <w:tc>
          <w:tcPr>
            <w:tcW w:w="6705" w:type="dxa"/>
            <w:shd w:val="clear" w:color="000000" w:fill="auto"/>
          </w:tcPr>
          <w:p w:rsidR="004233CF" w:rsidRDefault="004233CF" w:rsidP="004233CF">
            <w:pPr>
              <w:pStyle w:val="NewActorRegnote"/>
              <w:rPr>
                <w:u w:val="single"/>
              </w:rPr>
            </w:pPr>
            <w:r>
              <w:rPr>
                <w:i/>
              </w:rPr>
              <w:t>Note</w:t>
            </w:r>
            <w:r>
              <w:tab/>
            </w:r>
            <w:r>
              <w:rPr>
                <w:u w:val="single"/>
              </w:rPr>
              <w:t>s 10 (1) (c)</w:t>
            </w:r>
            <w:r w:rsidR="0053286B">
              <w:rPr>
                <w:u w:val="single"/>
              </w:rPr>
              <w:t>, s</w:t>
            </w:r>
            <w:r>
              <w:rPr>
                <w:u w:val="single"/>
              </w:rPr>
              <w:t xml:space="preserve"> 13A exp 30 June 2021 (s 13A (</w:t>
            </w:r>
            <w:r w:rsidR="0053286B">
              <w:rPr>
                <w:u w:val="single"/>
              </w:rPr>
              <w:t>7))</w:t>
            </w:r>
          </w:p>
          <w:p w:rsidR="00C7653E" w:rsidRPr="004233CF" w:rsidRDefault="00C7653E" w:rsidP="004233CF">
            <w:pPr>
              <w:pStyle w:val="NewActorRegnote"/>
              <w:rPr>
                <w:u w:val="single"/>
              </w:rPr>
            </w:pPr>
            <w:r>
              <w:rPr>
                <w:iCs/>
              </w:rPr>
              <w:tab/>
            </w:r>
            <w:r>
              <w:rPr>
                <w:iCs/>
                <w:u w:val="single"/>
              </w:rPr>
              <w:t>pt 8 exp 30 June 2021 (s 60)</w:t>
            </w:r>
          </w:p>
        </w:tc>
        <w:tc>
          <w:tcPr>
            <w:tcW w:w="615" w:type="dxa"/>
            <w:shd w:val="clear" w:color="000000" w:fill="auto"/>
          </w:tcPr>
          <w:p w:rsidR="004233CF" w:rsidRDefault="004233CF" w:rsidP="004233CF">
            <w:pPr>
              <w:pStyle w:val="DetailsNo"/>
            </w:pPr>
          </w:p>
        </w:tc>
      </w:tr>
      <w:tr w:rsidR="00341BFB" w:rsidRPr="00935D4E" w:rsidTr="008C280E">
        <w:trPr>
          <w:cantSplit/>
        </w:trPr>
        <w:tc>
          <w:tcPr>
            <w:tcW w:w="6705" w:type="dxa"/>
            <w:shd w:val="clear" w:color="000000" w:fill="auto"/>
          </w:tcPr>
          <w:p w:rsidR="00341BFB" w:rsidRPr="00341BFB" w:rsidRDefault="00341BFB" w:rsidP="00D345D1">
            <w:pPr>
              <w:pStyle w:val="Actbullet"/>
              <w:numPr>
                <w:ilvl w:val="0"/>
                <w:numId w:val="47"/>
              </w:numPr>
              <w:rPr>
                <w:spacing w:val="-2"/>
              </w:rPr>
            </w:pPr>
            <w:r w:rsidRPr="00341BFB">
              <w:rPr>
                <w:spacing w:val="-2"/>
              </w:rPr>
              <w:t>am by Revenue Legislation Amendment Act 2019 A2019-7 sch 1 pt 1.</w:t>
            </w:r>
            <w:r>
              <w:rPr>
                <w:spacing w:val="-2"/>
              </w:rPr>
              <w:t>4</w:t>
            </w:r>
          </w:p>
          <w:p w:rsidR="00341BFB" w:rsidRDefault="00341BFB" w:rsidP="00D345D1">
            <w:pPr>
              <w:pStyle w:val="Actdetails"/>
            </w:pPr>
            <w:r>
              <w:t>notified LR 27 March 2019</w:t>
            </w:r>
          </w:p>
          <w:p w:rsidR="00341BFB" w:rsidRDefault="00341BFB" w:rsidP="00D345D1">
            <w:pPr>
              <w:pStyle w:val="Actdetails"/>
            </w:pPr>
            <w:r>
              <w:t>s 1, s 2 commenced 27 March 2019 (LA s 75 (1))</w:t>
            </w:r>
          </w:p>
          <w:p w:rsidR="00341BFB" w:rsidRDefault="00341BFB" w:rsidP="00D345D1">
            <w:pPr>
              <w:pStyle w:val="Actdetails"/>
            </w:pPr>
            <w:r>
              <w:t>sch 1 pt 1.4 commenced 28 March 2019 (s 2 (1))</w:t>
            </w:r>
          </w:p>
        </w:tc>
        <w:tc>
          <w:tcPr>
            <w:tcW w:w="615" w:type="dxa"/>
            <w:shd w:val="clear" w:color="000000" w:fill="auto"/>
          </w:tcPr>
          <w:p w:rsidR="00341BFB" w:rsidRPr="009C1332" w:rsidRDefault="00341BFB" w:rsidP="00D345D1">
            <w:pPr>
              <w:pStyle w:val="DetailsNo"/>
            </w:pPr>
            <w:r>
              <w:t>7</w:t>
            </w:r>
          </w:p>
        </w:tc>
      </w:tr>
      <w:tr w:rsidR="00E70E63" w:rsidRPr="00935D4E" w:rsidTr="008C280E">
        <w:trPr>
          <w:cantSplit/>
        </w:trPr>
        <w:tc>
          <w:tcPr>
            <w:tcW w:w="6705" w:type="dxa"/>
            <w:shd w:val="clear" w:color="000000" w:fill="auto"/>
          </w:tcPr>
          <w:p w:rsidR="00E70E63" w:rsidRPr="00E70E63" w:rsidRDefault="00E70E63" w:rsidP="00E70E63">
            <w:pPr>
              <w:pStyle w:val="Actbullet"/>
              <w:numPr>
                <w:ilvl w:val="0"/>
                <w:numId w:val="87"/>
              </w:numPr>
              <w:rPr>
                <w:spacing w:val="-2"/>
              </w:rPr>
            </w:pPr>
            <w:r w:rsidRPr="00E70E63">
              <w:rPr>
                <w:spacing w:val="-2"/>
              </w:rPr>
              <w:lastRenderedPageBreak/>
              <w:t xml:space="preserve">am by Revenue Legislation Amendment Act 2019 (No 2) A2019-46 pt </w:t>
            </w:r>
            <w:r>
              <w:rPr>
                <w:spacing w:val="-2"/>
              </w:rPr>
              <w:t>4</w:t>
            </w:r>
          </w:p>
          <w:p w:rsidR="00E70E63" w:rsidRDefault="00E70E63" w:rsidP="00E70E63">
            <w:pPr>
              <w:pStyle w:val="Actdetails"/>
            </w:pPr>
            <w:r>
              <w:t>notified LR 9 December 2019</w:t>
            </w:r>
          </w:p>
          <w:p w:rsidR="00E70E63" w:rsidRDefault="00E70E63" w:rsidP="00E70E63">
            <w:pPr>
              <w:pStyle w:val="Actdetails"/>
            </w:pPr>
            <w:r>
              <w:t>s 1, s 2 commenced 9 December 2019 (LA s 75 (1))</w:t>
            </w:r>
          </w:p>
          <w:p w:rsidR="00E70E63" w:rsidRDefault="00E70E63" w:rsidP="00E70E63">
            <w:pPr>
              <w:pStyle w:val="Actdetails"/>
            </w:pPr>
            <w:r>
              <w:t>pt 4 commenced 10 December 2019 (s 2 (1))</w:t>
            </w:r>
          </w:p>
        </w:tc>
        <w:tc>
          <w:tcPr>
            <w:tcW w:w="615" w:type="dxa"/>
            <w:shd w:val="clear" w:color="000000" w:fill="auto"/>
          </w:tcPr>
          <w:p w:rsidR="00E70E63" w:rsidRDefault="00E70E63" w:rsidP="00E70E63">
            <w:pPr>
              <w:pStyle w:val="DetailsNo"/>
            </w:pPr>
            <w:r>
              <w:t>46</w:t>
            </w:r>
          </w:p>
        </w:tc>
      </w:tr>
      <w:tr w:rsidR="00254128" w:rsidRPr="00935D4E" w:rsidTr="008C280E">
        <w:trPr>
          <w:cantSplit/>
        </w:trPr>
        <w:tc>
          <w:tcPr>
            <w:tcW w:w="6705" w:type="dxa"/>
            <w:shd w:val="clear" w:color="000000" w:fill="auto"/>
          </w:tcPr>
          <w:p w:rsidR="00254128" w:rsidRPr="00341BFB" w:rsidRDefault="00254128" w:rsidP="00254128">
            <w:pPr>
              <w:pStyle w:val="NewAct"/>
            </w:pPr>
            <w:r>
              <w:t>Land Titles Act 1925 A1925-1</w:t>
            </w:r>
          </w:p>
        </w:tc>
        <w:tc>
          <w:tcPr>
            <w:tcW w:w="615" w:type="dxa"/>
            <w:shd w:val="clear" w:color="000000" w:fill="auto"/>
          </w:tcPr>
          <w:p w:rsidR="00254128" w:rsidRDefault="00254128" w:rsidP="00254128">
            <w:pPr>
              <w:pStyle w:val="NewActNo"/>
            </w:pPr>
          </w:p>
        </w:tc>
      </w:tr>
      <w:tr w:rsidR="00254128" w:rsidRPr="00935D4E" w:rsidTr="008C280E">
        <w:trPr>
          <w:cantSplit/>
        </w:trPr>
        <w:tc>
          <w:tcPr>
            <w:tcW w:w="6705" w:type="dxa"/>
            <w:shd w:val="clear" w:color="000000" w:fill="auto"/>
          </w:tcPr>
          <w:p w:rsidR="00254128" w:rsidRDefault="00254128" w:rsidP="00254128">
            <w:pPr>
              <w:pStyle w:val="Actbullet"/>
              <w:numPr>
                <w:ilvl w:val="0"/>
                <w:numId w:val="47"/>
              </w:numPr>
              <w:rPr>
                <w:spacing w:val="-2"/>
              </w:rPr>
            </w:pPr>
            <w:r>
              <w:rPr>
                <w:spacing w:val="-2"/>
              </w:rPr>
              <w:t xml:space="preserve">am by Planning and Development (Community Concessional Leases) Amendment </w:t>
            </w:r>
            <w:r w:rsidR="009E7D5E">
              <w:rPr>
                <w:spacing w:val="-2"/>
              </w:rPr>
              <w:t>Act</w:t>
            </w:r>
            <w:r>
              <w:rPr>
                <w:spacing w:val="-2"/>
              </w:rPr>
              <w:t xml:space="preserve"> 2019</w:t>
            </w:r>
            <w:r w:rsidR="009E7D5E">
              <w:rPr>
                <w:spacing w:val="-2"/>
              </w:rPr>
              <w:t xml:space="preserve"> A2019-28 sch 1</w:t>
            </w:r>
          </w:p>
          <w:p w:rsidR="009E7D5E" w:rsidRDefault="009E7D5E" w:rsidP="009E7D5E">
            <w:pPr>
              <w:pStyle w:val="Actdetails"/>
            </w:pPr>
            <w:r>
              <w:t>notified LR 2 October 2019</w:t>
            </w:r>
          </w:p>
          <w:p w:rsidR="009E7D5E" w:rsidRDefault="009E7D5E" w:rsidP="009E7D5E">
            <w:pPr>
              <w:pStyle w:val="Actdetails"/>
            </w:pPr>
            <w:r>
              <w:t>s 1, s 2 commenced 2 October 2019 (LA s 75 (1))</w:t>
            </w:r>
          </w:p>
          <w:p w:rsidR="009E7D5E" w:rsidRDefault="009E7D5E" w:rsidP="009E7D5E">
            <w:pPr>
              <w:pStyle w:val="Actdetails"/>
            </w:pPr>
            <w:r>
              <w:rPr>
                <w:u w:val="single"/>
              </w:rPr>
              <w:t>sch 1 awaiting commencement (s 2)</w:t>
            </w:r>
          </w:p>
          <w:p w:rsidR="000F4B1E" w:rsidRPr="008C3092" w:rsidRDefault="009E7D5E" w:rsidP="009E7D5E">
            <w:pPr>
              <w:pStyle w:val="Actdetailsnote"/>
            </w:pPr>
            <w:r>
              <w:rPr>
                <w:i/>
                <w:iCs/>
              </w:rPr>
              <w:t>Note</w:t>
            </w:r>
            <w:r>
              <w:tab/>
              <w:t>default commencement under LA s 79:  2 April 2020</w:t>
            </w:r>
          </w:p>
        </w:tc>
        <w:tc>
          <w:tcPr>
            <w:tcW w:w="615" w:type="dxa"/>
            <w:shd w:val="clear" w:color="000000" w:fill="auto"/>
          </w:tcPr>
          <w:p w:rsidR="00254128" w:rsidRDefault="009E7D5E" w:rsidP="00D345D1">
            <w:pPr>
              <w:pStyle w:val="DetailsNo"/>
            </w:pPr>
            <w:r>
              <w:t>28</w:t>
            </w:r>
          </w:p>
        </w:tc>
      </w:tr>
      <w:tr w:rsidR="00752F01" w:rsidRPr="00935D4E" w:rsidTr="008C280E">
        <w:trPr>
          <w:cantSplit/>
        </w:trPr>
        <w:tc>
          <w:tcPr>
            <w:tcW w:w="6705" w:type="dxa"/>
            <w:shd w:val="clear" w:color="000000" w:fill="auto"/>
          </w:tcPr>
          <w:p w:rsidR="00752F01" w:rsidRDefault="00752F01" w:rsidP="00752F01">
            <w:pPr>
              <w:pStyle w:val="Actbullet"/>
              <w:numPr>
                <w:ilvl w:val="0"/>
                <w:numId w:val="96"/>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752F01" w:rsidRPr="00935D4E" w:rsidTr="008C280E">
        <w:trPr>
          <w:cantSplit/>
        </w:trPr>
        <w:tc>
          <w:tcPr>
            <w:tcW w:w="6705" w:type="dxa"/>
            <w:shd w:val="clear" w:color="000000" w:fill="auto"/>
          </w:tcPr>
          <w:p w:rsidR="00752F01" w:rsidRDefault="00752F01" w:rsidP="00752F01">
            <w:pPr>
              <w:pStyle w:val="NewReg"/>
            </w:pPr>
            <w:r>
              <w:t>Land Titles Regulation 2015 SL2015-</w:t>
            </w:r>
            <w:r w:rsidR="000761C0">
              <w:t>24</w:t>
            </w:r>
          </w:p>
        </w:tc>
        <w:tc>
          <w:tcPr>
            <w:tcW w:w="615" w:type="dxa"/>
            <w:shd w:val="clear" w:color="000000" w:fill="auto"/>
          </w:tcPr>
          <w:p w:rsidR="00752F01" w:rsidRDefault="00752F01" w:rsidP="00752F01">
            <w:pPr>
              <w:pStyle w:val="NewRegNo"/>
            </w:pPr>
          </w:p>
        </w:tc>
      </w:tr>
      <w:tr w:rsidR="00752F01" w:rsidRPr="00935D4E" w:rsidTr="008C280E">
        <w:trPr>
          <w:cantSplit/>
        </w:trPr>
        <w:tc>
          <w:tcPr>
            <w:tcW w:w="6705" w:type="dxa"/>
            <w:shd w:val="clear" w:color="000000" w:fill="auto"/>
          </w:tcPr>
          <w:p w:rsidR="00752F01" w:rsidRDefault="00752F01" w:rsidP="00752F01">
            <w:pPr>
              <w:pStyle w:val="Actbullet"/>
              <w:numPr>
                <w:ilvl w:val="0"/>
                <w:numId w:val="96"/>
              </w:numPr>
            </w:pPr>
            <w:r>
              <w:t>proposed am by Unit Titles Legislation Amendment Bill 2019</w:t>
            </w:r>
          </w:p>
          <w:p w:rsidR="00752F01" w:rsidRDefault="00752F01" w:rsidP="00752F01">
            <w:pPr>
              <w:pStyle w:val="Actdetails"/>
            </w:pPr>
            <w:r>
              <w:t>presented 28 November 2019</w:t>
            </w:r>
          </w:p>
        </w:tc>
        <w:tc>
          <w:tcPr>
            <w:tcW w:w="615" w:type="dxa"/>
            <w:shd w:val="clear" w:color="000000" w:fill="auto"/>
          </w:tcPr>
          <w:p w:rsidR="00752F01" w:rsidRDefault="00752F01" w:rsidP="00752F01">
            <w:pPr>
              <w:pStyle w:val="DetailsNo"/>
            </w:pPr>
          </w:p>
        </w:tc>
      </w:tr>
      <w:tr w:rsidR="000761C0" w:rsidRPr="00935D4E" w:rsidTr="008C280E">
        <w:trPr>
          <w:cantSplit/>
        </w:trPr>
        <w:tc>
          <w:tcPr>
            <w:tcW w:w="6705" w:type="dxa"/>
            <w:shd w:val="clear" w:color="000000" w:fill="auto"/>
          </w:tcPr>
          <w:p w:rsidR="000761C0" w:rsidRDefault="000761C0" w:rsidP="000761C0">
            <w:pPr>
              <w:pStyle w:val="NewAct"/>
            </w:pPr>
            <w:r>
              <w:t>Land Titles (Unit Titles) Act 1970 A1970-32</w:t>
            </w:r>
          </w:p>
        </w:tc>
        <w:tc>
          <w:tcPr>
            <w:tcW w:w="615" w:type="dxa"/>
            <w:shd w:val="clear" w:color="000000" w:fill="auto"/>
          </w:tcPr>
          <w:p w:rsidR="000761C0" w:rsidRDefault="000761C0" w:rsidP="000761C0">
            <w:pPr>
              <w:pStyle w:val="NewActNo"/>
            </w:pPr>
          </w:p>
        </w:tc>
      </w:tr>
      <w:tr w:rsidR="000761C0" w:rsidRPr="00935D4E" w:rsidTr="008C280E">
        <w:trPr>
          <w:cantSplit/>
        </w:trPr>
        <w:tc>
          <w:tcPr>
            <w:tcW w:w="6705" w:type="dxa"/>
            <w:shd w:val="clear" w:color="000000" w:fill="auto"/>
          </w:tcPr>
          <w:p w:rsidR="000761C0" w:rsidRDefault="000761C0" w:rsidP="00032438">
            <w:pPr>
              <w:pStyle w:val="Actbullet"/>
              <w:numPr>
                <w:ilvl w:val="0"/>
                <w:numId w:val="96"/>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1F7CF9" w:rsidRPr="00935D4E" w:rsidTr="008C280E">
        <w:trPr>
          <w:cantSplit/>
        </w:trPr>
        <w:tc>
          <w:tcPr>
            <w:tcW w:w="6705" w:type="dxa"/>
            <w:shd w:val="clear" w:color="000000" w:fill="auto"/>
          </w:tcPr>
          <w:p w:rsidR="001F7CF9" w:rsidRDefault="001F7CF9" w:rsidP="001F7CF9">
            <w:pPr>
              <w:pStyle w:val="NewAct"/>
            </w:pPr>
            <w:r>
              <w:t>Legal Aid Act 1977 A1977-</w:t>
            </w:r>
            <w:r w:rsidR="00F12049">
              <w:t>31</w:t>
            </w:r>
          </w:p>
        </w:tc>
        <w:tc>
          <w:tcPr>
            <w:tcW w:w="615" w:type="dxa"/>
            <w:shd w:val="clear" w:color="000000" w:fill="auto"/>
          </w:tcPr>
          <w:p w:rsidR="001F7CF9" w:rsidRPr="009C1332" w:rsidRDefault="001F7CF9" w:rsidP="001F7CF9">
            <w:pPr>
              <w:pStyle w:val="NewActNo"/>
            </w:pPr>
          </w:p>
        </w:tc>
      </w:tr>
      <w:tr w:rsidR="00FB2595" w:rsidRPr="00935D4E" w:rsidTr="008C280E">
        <w:trPr>
          <w:cantSplit/>
        </w:trPr>
        <w:tc>
          <w:tcPr>
            <w:tcW w:w="6705" w:type="dxa"/>
            <w:shd w:val="clear" w:color="000000" w:fill="auto"/>
          </w:tcPr>
          <w:p w:rsidR="00FB2595" w:rsidRDefault="00FB2595" w:rsidP="008863B0">
            <w:pPr>
              <w:pStyle w:val="Actbullet"/>
              <w:numPr>
                <w:ilvl w:val="0"/>
                <w:numId w:val="20"/>
              </w:numPr>
            </w:pPr>
            <w:r>
              <w:t>am by Justice and Community Safety Legislation Amendment Act 2019 A2019-17 pt 9</w:t>
            </w:r>
          </w:p>
          <w:p w:rsidR="00FB2595" w:rsidRDefault="00FB2595" w:rsidP="008863B0">
            <w:pPr>
              <w:pStyle w:val="Actdetails"/>
            </w:pPr>
            <w:r>
              <w:t>notified LR 14 June 2019</w:t>
            </w:r>
          </w:p>
          <w:p w:rsidR="00FB2595" w:rsidRDefault="00FB2595" w:rsidP="008863B0">
            <w:pPr>
              <w:pStyle w:val="Actdetails"/>
            </w:pPr>
            <w:r>
              <w:t>s 1, s 2 commenced 14 June 2019 (LA s 75 (1))</w:t>
            </w:r>
          </w:p>
          <w:p w:rsidR="003A1944" w:rsidRDefault="003A1944" w:rsidP="008863B0">
            <w:pPr>
              <w:pStyle w:val="Actdetails"/>
            </w:pPr>
            <w:r w:rsidRPr="00523211">
              <w:t xml:space="preserve">pt </w:t>
            </w:r>
            <w:r>
              <w:t>9</w:t>
            </w:r>
            <w:r w:rsidRPr="00523211">
              <w:t xml:space="preserve"> commence</w:t>
            </w:r>
            <w:r>
              <w:t>d</w:t>
            </w:r>
            <w:r w:rsidRPr="00523211">
              <w:t xml:space="preserve"> 21 June 2019 (s 2)</w:t>
            </w:r>
          </w:p>
        </w:tc>
        <w:tc>
          <w:tcPr>
            <w:tcW w:w="615" w:type="dxa"/>
            <w:shd w:val="clear" w:color="000000" w:fill="auto"/>
          </w:tcPr>
          <w:p w:rsidR="00FB2595" w:rsidRDefault="00FB2595" w:rsidP="008863B0">
            <w:pPr>
              <w:pStyle w:val="DetailsNo"/>
            </w:pPr>
            <w:r>
              <w:t>17</w:t>
            </w: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3.16</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16</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1F7CF9" w:rsidRPr="00935D4E" w:rsidTr="008C280E">
        <w:trPr>
          <w:cantSplit/>
        </w:trPr>
        <w:tc>
          <w:tcPr>
            <w:tcW w:w="6705" w:type="dxa"/>
            <w:shd w:val="clear" w:color="000000" w:fill="auto"/>
          </w:tcPr>
          <w:p w:rsidR="001F7CF9" w:rsidRDefault="001F7CF9" w:rsidP="001F7CF9">
            <w:pPr>
              <w:pStyle w:val="NewAct"/>
            </w:pPr>
            <w:r>
              <w:t xml:space="preserve">Legal Profession Act </w:t>
            </w:r>
            <w:r w:rsidR="00F12049">
              <w:t>2006 A2006-25</w:t>
            </w:r>
          </w:p>
        </w:tc>
        <w:tc>
          <w:tcPr>
            <w:tcW w:w="615" w:type="dxa"/>
            <w:shd w:val="clear" w:color="000000" w:fill="auto"/>
          </w:tcPr>
          <w:p w:rsidR="001F7CF9" w:rsidRPr="009C1332" w:rsidRDefault="001F7CF9" w:rsidP="001F7CF9">
            <w:pPr>
              <w:pStyle w:val="NewActNo"/>
            </w:pPr>
          </w:p>
        </w:tc>
      </w:tr>
      <w:tr w:rsidR="001F7CF9" w:rsidRPr="00935D4E" w:rsidTr="008C280E">
        <w:trPr>
          <w:cantSplit/>
        </w:trPr>
        <w:tc>
          <w:tcPr>
            <w:tcW w:w="6705" w:type="dxa"/>
            <w:shd w:val="clear" w:color="000000" w:fill="auto"/>
          </w:tcPr>
          <w:p w:rsidR="001F7CF9" w:rsidRDefault="001F7CF9" w:rsidP="001F7CF9">
            <w:pPr>
              <w:pStyle w:val="NewReg"/>
            </w:pPr>
            <w:r>
              <w:t>Legal Profession Regulation 2007 SL2007-</w:t>
            </w:r>
            <w:r w:rsidR="00F12049">
              <w:t>27</w:t>
            </w:r>
          </w:p>
        </w:tc>
        <w:tc>
          <w:tcPr>
            <w:tcW w:w="615" w:type="dxa"/>
            <w:shd w:val="clear" w:color="000000" w:fill="auto"/>
          </w:tcPr>
          <w:p w:rsidR="001F7CF9" w:rsidRPr="009C1332" w:rsidRDefault="001F7CF9" w:rsidP="001F7CF9">
            <w:pPr>
              <w:pStyle w:val="NewRegNo"/>
            </w:pPr>
          </w:p>
        </w:tc>
      </w:tr>
      <w:tr w:rsidR="00FB2595" w:rsidRPr="00935D4E" w:rsidTr="008C280E">
        <w:trPr>
          <w:cantSplit/>
        </w:trPr>
        <w:tc>
          <w:tcPr>
            <w:tcW w:w="6705" w:type="dxa"/>
            <w:shd w:val="clear" w:color="000000" w:fill="auto"/>
          </w:tcPr>
          <w:p w:rsidR="00FB2595" w:rsidRDefault="00FB2595" w:rsidP="008863B0">
            <w:pPr>
              <w:pStyle w:val="Actbullet"/>
              <w:numPr>
                <w:ilvl w:val="0"/>
                <w:numId w:val="20"/>
              </w:numPr>
            </w:pPr>
            <w:r>
              <w:t>am by Justice and Community Safety Legislation Amendment Act 2019 A2019-17 pt 10</w:t>
            </w:r>
          </w:p>
          <w:p w:rsidR="00FB2595" w:rsidRDefault="00FB2595" w:rsidP="008863B0">
            <w:pPr>
              <w:pStyle w:val="Actdetails"/>
            </w:pPr>
            <w:r>
              <w:t>notified LR 14 June 2019</w:t>
            </w:r>
          </w:p>
          <w:p w:rsidR="00FB2595" w:rsidRDefault="00FB2595" w:rsidP="008863B0">
            <w:pPr>
              <w:pStyle w:val="Actdetails"/>
            </w:pPr>
            <w:r>
              <w:t>s 1, s 2 commenced 14 June 2019 (LA s 75 (1))</w:t>
            </w:r>
          </w:p>
          <w:p w:rsidR="003A1944" w:rsidRDefault="003A1944" w:rsidP="008863B0">
            <w:pPr>
              <w:pStyle w:val="Actdetails"/>
            </w:pPr>
            <w:r w:rsidRPr="00523211">
              <w:t xml:space="preserve">pt </w:t>
            </w:r>
            <w:r>
              <w:t>10</w:t>
            </w:r>
            <w:r w:rsidRPr="00523211">
              <w:t xml:space="preserve"> commence</w:t>
            </w:r>
            <w:r>
              <w:t>d</w:t>
            </w:r>
            <w:r w:rsidRPr="00523211">
              <w:t xml:space="preserve"> 21 June 2019 (s 2)</w:t>
            </w:r>
          </w:p>
        </w:tc>
        <w:tc>
          <w:tcPr>
            <w:tcW w:w="615" w:type="dxa"/>
            <w:shd w:val="clear" w:color="000000" w:fill="auto"/>
          </w:tcPr>
          <w:p w:rsidR="00FB2595" w:rsidRDefault="00FB2595" w:rsidP="008863B0">
            <w:pPr>
              <w:pStyle w:val="DetailsNo"/>
            </w:pPr>
            <w:r>
              <w:t>17</w:t>
            </w: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3.17</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17</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1A470C" w:rsidRPr="00935D4E" w:rsidTr="008C280E">
        <w:trPr>
          <w:cantSplit/>
        </w:trPr>
        <w:tc>
          <w:tcPr>
            <w:tcW w:w="6705" w:type="dxa"/>
            <w:shd w:val="clear" w:color="000000" w:fill="auto"/>
          </w:tcPr>
          <w:p w:rsidR="001A470C" w:rsidRDefault="001A470C" w:rsidP="001A470C">
            <w:pPr>
              <w:pStyle w:val="NewAct"/>
            </w:pPr>
            <w:r>
              <w:lastRenderedPageBreak/>
              <w:t>Legislation Act 2001 A2001-14</w:t>
            </w:r>
          </w:p>
        </w:tc>
        <w:tc>
          <w:tcPr>
            <w:tcW w:w="615" w:type="dxa"/>
            <w:shd w:val="clear" w:color="000000" w:fill="auto"/>
          </w:tcPr>
          <w:p w:rsidR="001A470C" w:rsidRDefault="001A470C" w:rsidP="001A470C">
            <w:pPr>
              <w:pStyle w:val="NewActNo"/>
            </w:pPr>
          </w:p>
        </w:tc>
      </w:tr>
      <w:tr w:rsidR="009A4735" w:rsidRPr="00935D4E" w:rsidTr="008C280E">
        <w:trPr>
          <w:cantSplit/>
        </w:trPr>
        <w:tc>
          <w:tcPr>
            <w:tcW w:w="6705" w:type="dxa"/>
            <w:shd w:val="clear" w:color="000000" w:fill="auto"/>
          </w:tcPr>
          <w:p w:rsidR="009A4735" w:rsidRDefault="009A4735" w:rsidP="003D6012">
            <w:pPr>
              <w:pStyle w:val="Actbullet"/>
              <w:numPr>
                <w:ilvl w:val="0"/>
                <w:numId w:val="3"/>
              </w:numPr>
              <w:spacing w:before="0"/>
            </w:pPr>
            <w:r>
              <w:t>am by Integrity Commission Act 2018 A2018-52 sch 1 pt 1.15</w:t>
            </w:r>
          </w:p>
          <w:p w:rsidR="009A4735" w:rsidRDefault="009A4735" w:rsidP="003D6012">
            <w:pPr>
              <w:pStyle w:val="Actdetails"/>
              <w:spacing w:before="0"/>
            </w:pPr>
            <w:r>
              <w:t>notified LR 11 December 2018</w:t>
            </w:r>
          </w:p>
          <w:p w:rsidR="002F2048" w:rsidRDefault="009A4735" w:rsidP="003D6012">
            <w:pPr>
              <w:pStyle w:val="Actdetails"/>
              <w:spacing w:before="0"/>
            </w:pPr>
            <w:r>
              <w:t>s 1, s 2 commenced 11 December 2018 (LA s 75 (1))</w:t>
            </w:r>
          </w:p>
          <w:p w:rsidR="006D44B7" w:rsidRDefault="006D44B7" w:rsidP="003D6012">
            <w:pPr>
              <w:pStyle w:val="Actdetails"/>
              <w:spacing w:before="0"/>
            </w:pPr>
            <w:r w:rsidRPr="00847E28">
              <w:rPr>
                <w:spacing w:val="-2"/>
              </w:rPr>
              <w:t>sch 1 pt 1.15 commence</w:t>
            </w:r>
            <w:r>
              <w:rPr>
                <w:spacing w:val="-2"/>
              </w:rPr>
              <w:t>d</w:t>
            </w:r>
            <w:r w:rsidRPr="00847E28">
              <w:rPr>
                <w:spacing w:val="-2"/>
              </w:rPr>
              <w:t xml:space="preserve"> 1 July 2019 (s 2 (1) as am by A2019-18 s 4))</w:t>
            </w:r>
          </w:p>
        </w:tc>
        <w:tc>
          <w:tcPr>
            <w:tcW w:w="615" w:type="dxa"/>
            <w:shd w:val="clear" w:color="000000" w:fill="auto"/>
          </w:tcPr>
          <w:p w:rsidR="009A4735" w:rsidRDefault="009A4735" w:rsidP="003D6012">
            <w:pPr>
              <w:pStyle w:val="DetailsNo"/>
              <w:spacing w:before="0"/>
            </w:pP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1.6</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1.6</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9A4735" w:rsidRPr="00935D4E" w:rsidTr="008C280E">
        <w:trPr>
          <w:cantSplit/>
        </w:trPr>
        <w:tc>
          <w:tcPr>
            <w:tcW w:w="6705" w:type="dxa"/>
            <w:shd w:val="clear" w:color="000000" w:fill="auto"/>
          </w:tcPr>
          <w:p w:rsidR="009A4735" w:rsidRDefault="009A4735" w:rsidP="003D6012">
            <w:pPr>
              <w:pStyle w:val="Actbullet"/>
              <w:numPr>
                <w:ilvl w:val="0"/>
                <w:numId w:val="43"/>
              </w:numPr>
              <w:spacing w:before="0"/>
            </w:pPr>
            <w:r>
              <w:t>proposed am by Anti-corruption and Integrity Commission Bill 2018 (PMB)</w:t>
            </w:r>
          </w:p>
          <w:p w:rsidR="0065416D" w:rsidRDefault="0065416D" w:rsidP="003D6012">
            <w:pPr>
              <w:pStyle w:val="Actdetails"/>
              <w:spacing w:before="0"/>
            </w:pPr>
            <w:r>
              <w:t>discharged 13 February 2019</w:t>
            </w:r>
          </w:p>
        </w:tc>
        <w:tc>
          <w:tcPr>
            <w:tcW w:w="615" w:type="dxa"/>
            <w:shd w:val="clear" w:color="000000" w:fill="auto"/>
          </w:tcPr>
          <w:p w:rsidR="009A4735" w:rsidRDefault="009A4735" w:rsidP="003D6012">
            <w:pPr>
              <w:pStyle w:val="DetailsNo"/>
              <w:spacing w:before="0"/>
            </w:pPr>
          </w:p>
        </w:tc>
      </w:tr>
      <w:tr w:rsidR="000761C0" w:rsidRPr="00935D4E" w:rsidTr="008C280E">
        <w:trPr>
          <w:cantSplit/>
        </w:trPr>
        <w:tc>
          <w:tcPr>
            <w:tcW w:w="6705" w:type="dxa"/>
            <w:shd w:val="clear" w:color="000000" w:fill="auto"/>
          </w:tcPr>
          <w:p w:rsidR="000761C0" w:rsidRDefault="000761C0" w:rsidP="00032438">
            <w:pPr>
              <w:pStyle w:val="Actbullet"/>
              <w:numPr>
                <w:ilvl w:val="0"/>
                <w:numId w:val="96"/>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C6003D" w:rsidRPr="00935D4E" w:rsidTr="008C280E">
        <w:trPr>
          <w:cantSplit/>
        </w:trPr>
        <w:tc>
          <w:tcPr>
            <w:tcW w:w="6705" w:type="dxa"/>
            <w:shd w:val="clear" w:color="000000" w:fill="auto"/>
          </w:tcPr>
          <w:p w:rsidR="00C6003D" w:rsidRDefault="005A6E31" w:rsidP="00C6003D">
            <w:pPr>
              <w:pStyle w:val="NewAct"/>
            </w:pPr>
            <w:r>
              <w:t>Legislative Assembly (Office of the Legislative Assembly) Act 2012 A2012-26</w:t>
            </w:r>
          </w:p>
        </w:tc>
        <w:tc>
          <w:tcPr>
            <w:tcW w:w="615" w:type="dxa"/>
            <w:shd w:val="clear" w:color="000000" w:fill="auto"/>
          </w:tcPr>
          <w:p w:rsidR="00C6003D" w:rsidRDefault="00C6003D" w:rsidP="00C6003D">
            <w:pPr>
              <w:pStyle w:val="NewActNo"/>
            </w:pPr>
          </w:p>
        </w:tc>
      </w:tr>
      <w:tr w:rsidR="00C6003D" w:rsidRPr="00935D4E" w:rsidTr="008C280E">
        <w:trPr>
          <w:cantSplit/>
        </w:trPr>
        <w:tc>
          <w:tcPr>
            <w:tcW w:w="6705" w:type="dxa"/>
            <w:shd w:val="clear" w:color="000000" w:fill="auto"/>
          </w:tcPr>
          <w:p w:rsidR="00C6003D" w:rsidRDefault="00C6003D" w:rsidP="00C6257A">
            <w:pPr>
              <w:pStyle w:val="Actbullet"/>
              <w:numPr>
                <w:ilvl w:val="0"/>
                <w:numId w:val="87"/>
              </w:numPr>
            </w:pPr>
            <w:r>
              <w:t>proposed am by Legislative Assembly (Office of the Legislative Assembly) Amendment Bill 2019</w:t>
            </w:r>
          </w:p>
          <w:p w:rsidR="00C6003D" w:rsidRDefault="00C6003D" w:rsidP="009C6280">
            <w:pPr>
              <w:pStyle w:val="Actdetails"/>
            </w:pPr>
            <w:r>
              <w:t>presented 24 October 2019</w:t>
            </w:r>
          </w:p>
        </w:tc>
        <w:tc>
          <w:tcPr>
            <w:tcW w:w="615" w:type="dxa"/>
            <w:shd w:val="clear" w:color="000000" w:fill="auto"/>
          </w:tcPr>
          <w:p w:rsidR="00C6003D" w:rsidRDefault="00C6003D" w:rsidP="009C6280">
            <w:pPr>
              <w:pStyle w:val="DetailsNo"/>
            </w:pPr>
          </w:p>
        </w:tc>
      </w:tr>
      <w:tr w:rsidR="00F84BFF" w:rsidRPr="00935D4E" w:rsidTr="008C280E">
        <w:trPr>
          <w:cantSplit/>
        </w:trPr>
        <w:tc>
          <w:tcPr>
            <w:tcW w:w="6705" w:type="dxa"/>
            <w:shd w:val="clear" w:color="000000" w:fill="auto"/>
          </w:tcPr>
          <w:p w:rsidR="00F84BFF" w:rsidRDefault="00F84BFF" w:rsidP="00FF6D35">
            <w:pPr>
              <w:pStyle w:val="NewAct"/>
            </w:pPr>
            <w:r>
              <w:t>Lifetime Care and Support (Catastrophic Injuries) Act 2014 A2014</w:t>
            </w:r>
            <w:r w:rsidR="00FF6D35">
              <w:noBreakHyphen/>
            </w:r>
            <w:r>
              <w:t>11</w:t>
            </w:r>
          </w:p>
        </w:tc>
        <w:tc>
          <w:tcPr>
            <w:tcW w:w="615" w:type="dxa"/>
            <w:shd w:val="clear" w:color="000000" w:fill="auto"/>
          </w:tcPr>
          <w:p w:rsidR="00F84BFF" w:rsidRDefault="00F84BFF" w:rsidP="0093737F">
            <w:pPr>
              <w:pStyle w:val="NewActNo"/>
            </w:pPr>
          </w:p>
        </w:tc>
      </w:tr>
      <w:tr w:rsidR="00F84BFF" w:rsidRPr="00935D4E" w:rsidTr="008C280E">
        <w:trPr>
          <w:cantSplit/>
        </w:trPr>
        <w:tc>
          <w:tcPr>
            <w:tcW w:w="6705" w:type="dxa"/>
            <w:shd w:val="clear" w:color="000000" w:fill="auto"/>
          </w:tcPr>
          <w:p w:rsidR="00F84BFF" w:rsidRPr="009E4C7F" w:rsidRDefault="00F84BFF" w:rsidP="00175A74">
            <w:pPr>
              <w:pStyle w:val="NewActorRegnote"/>
              <w:rPr>
                <w:u w:val="single"/>
              </w:rPr>
            </w:pPr>
            <w:r>
              <w:rPr>
                <w:i/>
              </w:rPr>
              <w:t>Note</w:t>
            </w:r>
            <w:r>
              <w:tab/>
            </w:r>
            <w:r>
              <w:rPr>
                <w:u w:val="single"/>
              </w:rPr>
              <w:t>s 100 exp 1 July 2021 (s 100 (3))</w:t>
            </w:r>
          </w:p>
        </w:tc>
        <w:tc>
          <w:tcPr>
            <w:tcW w:w="615" w:type="dxa"/>
            <w:shd w:val="clear" w:color="000000" w:fill="auto"/>
          </w:tcPr>
          <w:p w:rsidR="00F84BFF" w:rsidRDefault="00F84BFF" w:rsidP="009E4C7F">
            <w:pPr>
              <w:pStyle w:val="DetailsNo"/>
            </w:pPr>
          </w:p>
        </w:tc>
      </w:tr>
      <w:tr w:rsidR="00A5155A" w:rsidRPr="00935D4E" w:rsidTr="008C280E">
        <w:trPr>
          <w:cantSplit/>
        </w:trPr>
        <w:tc>
          <w:tcPr>
            <w:tcW w:w="6705" w:type="dxa"/>
            <w:shd w:val="clear" w:color="000000" w:fill="auto"/>
          </w:tcPr>
          <w:p w:rsidR="00A5155A" w:rsidRDefault="00A5155A" w:rsidP="003D6012">
            <w:pPr>
              <w:pStyle w:val="Actbullet"/>
              <w:numPr>
                <w:ilvl w:val="0"/>
                <w:numId w:val="20"/>
              </w:numPr>
              <w:spacing w:before="0"/>
            </w:pPr>
            <w:r>
              <w:t>am by Motor Accident Injuries Act 2019 A2019-12 sch 3 pt 3.5</w:t>
            </w:r>
          </w:p>
          <w:p w:rsidR="00A5155A" w:rsidRDefault="00A5155A" w:rsidP="003D6012">
            <w:pPr>
              <w:pStyle w:val="Actdetails"/>
              <w:spacing w:before="0"/>
            </w:pPr>
            <w:r>
              <w:t>notified LR 31 May 2019</w:t>
            </w:r>
          </w:p>
          <w:p w:rsidR="00A5155A" w:rsidRDefault="00A5155A" w:rsidP="00F60388">
            <w:pPr>
              <w:pStyle w:val="Actdetails"/>
              <w:spacing w:before="0"/>
            </w:pPr>
            <w:r>
              <w:t>s 1, s 2 commenced 31 May 2019 (LA s 75 (1))</w:t>
            </w:r>
          </w:p>
          <w:p w:rsidR="00FD78F8" w:rsidRDefault="00FD78F8" w:rsidP="00F60388">
            <w:pPr>
              <w:pStyle w:val="Actdetails"/>
              <w:spacing w:before="0"/>
            </w:pPr>
            <w:r>
              <w:rPr>
                <w:u w:val="single"/>
              </w:rPr>
              <w:t>sch 3 pt 3.5 commences 1 February 2020 (s 2 (1) and CN2019-13)</w:t>
            </w:r>
          </w:p>
        </w:tc>
        <w:tc>
          <w:tcPr>
            <w:tcW w:w="615" w:type="dxa"/>
            <w:shd w:val="clear" w:color="000000" w:fill="auto"/>
          </w:tcPr>
          <w:p w:rsidR="00A5155A" w:rsidRDefault="00A5155A" w:rsidP="003D6012">
            <w:pPr>
              <w:pStyle w:val="DetailsNo"/>
              <w:spacing w:before="0"/>
            </w:pPr>
            <w:r>
              <w:t>12</w:t>
            </w: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1.3</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 xml:space="preserve">sch </w:t>
            </w:r>
            <w:r>
              <w:t>1</w:t>
            </w:r>
            <w:r w:rsidRPr="00C730D1">
              <w:t xml:space="preserve"> pt </w:t>
            </w:r>
            <w:r>
              <w:t>1</w:t>
            </w:r>
            <w:r w:rsidRPr="00C730D1">
              <w:t>.</w:t>
            </w:r>
            <w:r>
              <w:t>3</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175A74" w:rsidRPr="00935D4E" w:rsidTr="008C280E">
        <w:trPr>
          <w:cantSplit/>
        </w:trPr>
        <w:tc>
          <w:tcPr>
            <w:tcW w:w="6705" w:type="dxa"/>
            <w:shd w:val="clear" w:color="000000" w:fill="auto"/>
          </w:tcPr>
          <w:p w:rsidR="00175A74" w:rsidRDefault="00175A74" w:rsidP="00175A74">
            <w:pPr>
              <w:pStyle w:val="NewAct"/>
            </w:pPr>
            <w:r>
              <w:t>Limitation Act 1985 A1985-66</w:t>
            </w:r>
          </w:p>
        </w:tc>
        <w:tc>
          <w:tcPr>
            <w:tcW w:w="615" w:type="dxa"/>
            <w:shd w:val="clear" w:color="000000" w:fill="auto"/>
          </w:tcPr>
          <w:p w:rsidR="00175A74" w:rsidRDefault="00175A74" w:rsidP="00175A74">
            <w:pPr>
              <w:pStyle w:val="NewActNo"/>
            </w:pPr>
          </w:p>
        </w:tc>
      </w:tr>
      <w:tr w:rsidR="00A5155A" w:rsidRPr="00935D4E" w:rsidTr="008C280E">
        <w:trPr>
          <w:cantSplit/>
        </w:trPr>
        <w:tc>
          <w:tcPr>
            <w:tcW w:w="6705" w:type="dxa"/>
            <w:shd w:val="clear" w:color="000000" w:fill="auto"/>
          </w:tcPr>
          <w:p w:rsidR="00A5155A" w:rsidRDefault="00A5155A" w:rsidP="00A5155A">
            <w:pPr>
              <w:pStyle w:val="Actbullet"/>
              <w:numPr>
                <w:ilvl w:val="0"/>
                <w:numId w:val="20"/>
              </w:numPr>
            </w:pPr>
            <w:r>
              <w:t>am by Motor Accident Injuries Act 2019 A2019-12 sch 3 pt 3.6</w:t>
            </w:r>
          </w:p>
          <w:p w:rsidR="00A5155A" w:rsidRDefault="00A5155A" w:rsidP="00A5155A">
            <w:pPr>
              <w:pStyle w:val="Actdetails"/>
            </w:pPr>
            <w:r>
              <w:t>notified LR 31 May 2019</w:t>
            </w:r>
          </w:p>
          <w:p w:rsidR="00A5155A" w:rsidRDefault="00A5155A" w:rsidP="00F60388">
            <w:pPr>
              <w:pStyle w:val="Actdetails"/>
            </w:pPr>
            <w:r>
              <w:t>s 1, s 2 commenced 31 May 2019 (LA s 75 (1))</w:t>
            </w:r>
          </w:p>
          <w:p w:rsidR="00FD78F8" w:rsidRDefault="00FD78F8" w:rsidP="00F60388">
            <w:pPr>
              <w:pStyle w:val="Actdetails"/>
            </w:pPr>
            <w:r>
              <w:rPr>
                <w:u w:val="single"/>
              </w:rPr>
              <w:t>sch 3 pt 3.6 commences 1 February 2020 (s 2 (1) and CN2019-13)</w:t>
            </w:r>
          </w:p>
        </w:tc>
        <w:tc>
          <w:tcPr>
            <w:tcW w:w="615" w:type="dxa"/>
            <w:shd w:val="clear" w:color="000000" w:fill="auto"/>
          </w:tcPr>
          <w:p w:rsidR="00A5155A" w:rsidRDefault="00A5155A" w:rsidP="00A5155A">
            <w:pPr>
              <w:pStyle w:val="DetailsNo"/>
            </w:pPr>
            <w:r>
              <w:t>12</w:t>
            </w:r>
          </w:p>
        </w:tc>
      </w:tr>
      <w:tr w:rsidR="00A57048" w:rsidRPr="00935D4E" w:rsidTr="008C280E">
        <w:trPr>
          <w:cantSplit/>
        </w:trPr>
        <w:tc>
          <w:tcPr>
            <w:tcW w:w="6705" w:type="dxa"/>
            <w:shd w:val="clear" w:color="000000" w:fill="auto"/>
          </w:tcPr>
          <w:p w:rsidR="00A57048" w:rsidRDefault="00A57048" w:rsidP="00A57048">
            <w:pPr>
              <w:pStyle w:val="NewAct"/>
            </w:pPr>
            <w:r>
              <w:lastRenderedPageBreak/>
              <w:t>Liquor Act 2010 A2010-35</w:t>
            </w:r>
          </w:p>
        </w:tc>
        <w:tc>
          <w:tcPr>
            <w:tcW w:w="615" w:type="dxa"/>
            <w:shd w:val="clear" w:color="000000" w:fill="auto"/>
          </w:tcPr>
          <w:p w:rsidR="00A57048" w:rsidRDefault="00A57048" w:rsidP="00A57048">
            <w:pPr>
              <w:pStyle w:val="NewActNo"/>
            </w:pPr>
          </w:p>
        </w:tc>
      </w:tr>
      <w:tr w:rsidR="00140874" w:rsidRPr="00935D4E" w:rsidTr="008C280E">
        <w:trPr>
          <w:cantSplit/>
        </w:trPr>
        <w:tc>
          <w:tcPr>
            <w:tcW w:w="6705" w:type="dxa"/>
            <w:shd w:val="clear" w:color="000000" w:fill="auto"/>
          </w:tcPr>
          <w:p w:rsidR="00140874" w:rsidRDefault="00140874" w:rsidP="000F5784">
            <w:pPr>
              <w:pStyle w:val="Actbullet"/>
              <w:numPr>
                <w:ilvl w:val="0"/>
                <w:numId w:val="87"/>
              </w:numPr>
            </w:pPr>
            <w:r>
              <w:t xml:space="preserve">am by Crimes (Disrupting Criminal Gangs) Legislation Amendment Act 2019 </w:t>
            </w:r>
            <w:r w:rsidR="00287310">
              <w:t>A</w:t>
            </w:r>
            <w:r>
              <w:t>2019-43 pt 6</w:t>
            </w:r>
          </w:p>
          <w:p w:rsidR="00B86398" w:rsidRDefault="00B86398" w:rsidP="000F5784">
            <w:pPr>
              <w:pStyle w:val="Actdetails"/>
            </w:pPr>
            <w:r>
              <w:t>notified LR 6 December 2019</w:t>
            </w:r>
          </w:p>
          <w:p w:rsidR="00140874" w:rsidRDefault="00140874" w:rsidP="000F5784">
            <w:pPr>
              <w:pStyle w:val="Actdetails"/>
            </w:pPr>
            <w:r>
              <w:t>s 1, s 2 commenced 6 December 2019 (LA s 75 (1))</w:t>
            </w:r>
          </w:p>
          <w:p w:rsidR="00140874" w:rsidRDefault="00140874" w:rsidP="000F5784">
            <w:pPr>
              <w:pStyle w:val="Actdetails"/>
            </w:pPr>
            <w:r>
              <w:rPr>
                <w:u w:val="single"/>
              </w:rPr>
              <w:t>pt 6 awaiting commencement (s 2 (2))</w:t>
            </w:r>
          </w:p>
          <w:p w:rsidR="00140874" w:rsidRDefault="00140874" w:rsidP="000F5784">
            <w:pPr>
              <w:pStyle w:val="Actdetailsnote"/>
            </w:pPr>
            <w:r>
              <w:rPr>
                <w:i/>
                <w:iCs/>
              </w:rPr>
              <w:t>Note</w:t>
            </w:r>
            <w:r>
              <w:tab/>
              <w:t>default commencement under LA s 79:  6 June 2020</w:t>
            </w:r>
          </w:p>
        </w:tc>
        <w:tc>
          <w:tcPr>
            <w:tcW w:w="615" w:type="dxa"/>
            <w:shd w:val="clear" w:color="000000" w:fill="auto"/>
          </w:tcPr>
          <w:p w:rsidR="00140874" w:rsidRDefault="00140874" w:rsidP="000F5784">
            <w:pPr>
              <w:pStyle w:val="DetailsNo"/>
            </w:pPr>
            <w:r>
              <w:t>43</w:t>
            </w:r>
          </w:p>
        </w:tc>
      </w:tr>
      <w:tr w:rsidR="00A57048" w:rsidRPr="00935D4E" w:rsidTr="008C280E">
        <w:trPr>
          <w:cantSplit/>
        </w:trPr>
        <w:tc>
          <w:tcPr>
            <w:tcW w:w="6705" w:type="dxa"/>
            <w:shd w:val="clear" w:color="000000" w:fill="auto"/>
          </w:tcPr>
          <w:p w:rsidR="00A57048" w:rsidRDefault="00A57048" w:rsidP="00203B57">
            <w:pPr>
              <w:pStyle w:val="NewAct"/>
            </w:pPr>
            <w:r>
              <w:t>Litter Act 2004 A2004-47</w:t>
            </w:r>
          </w:p>
        </w:tc>
        <w:tc>
          <w:tcPr>
            <w:tcW w:w="615" w:type="dxa"/>
            <w:shd w:val="clear" w:color="000000" w:fill="auto"/>
          </w:tcPr>
          <w:p w:rsidR="00A57048" w:rsidRDefault="00A57048" w:rsidP="00203B57">
            <w:pPr>
              <w:pStyle w:val="NewActNo"/>
            </w:pPr>
          </w:p>
        </w:tc>
      </w:tr>
      <w:tr w:rsidR="00A57048" w:rsidRPr="00935D4E" w:rsidTr="008C280E">
        <w:trPr>
          <w:cantSplit/>
        </w:trPr>
        <w:tc>
          <w:tcPr>
            <w:tcW w:w="6705" w:type="dxa"/>
            <w:shd w:val="clear" w:color="000000" w:fill="auto"/>
          </w:tcPr>
          <w:p w:rsidR="00A57048" w:rsidRDefault="00A57048" w:rsidP="00203B57">
            <w:pPr>
              <w:pStyle w:val="Actbullet"/>
              <w:numPr>
                <w:ilvl w:val="0"/>
                <w:numId w:val="18"/>
              </w:numPr>
              <w:rPr>
                <w:spacing w:val="-2"/>
              </w:rPr>
            </w:pPr>
            <w:r>
              <w:rPr>
                <w:spacing w:val="-2"/>
              </w:rPr>
              <w:t xml:space="preserve">am by Litter Legislation Amendment </w:t>
            </w:r>
            <w:r w:rsidR="00C91EDC">
              <w:rPr>
                <w:spacing w:val="-2"/>
              </w:rPr>
              <w:t>Act</w:t>
            </w:r>
            <w:r>
              <w:rPr>
                <w:spacing w:val="-2"/>
              </w:rPr>
              <w:t xml:space="preserve"> 2019</w:t>
            </w:r>
            <w:r w:rsidR="00C91EDC">
              <w:rPr>
                <w:spacing w:val="-2"/>
              </w:rPr>
              <w:t xml:space="preserve"> A2019-39 pt 2</w:t>
            </w:r>
          </w:p>
          <w:p w:rsidR="00C91EDC" w:rsidRDefault="00C91EDC" w:rsidP="00C91EDC">
            <w:pPr>
              <w:pStyle w:val="Actdetails"/>
            </w:pPr>
            <w:r>
              <w:t>notified LR 31 October 2019</w:t>
            </w:r>
          </w:p>
          <w:p w:rsidR="00C91EDC" w:rsidRDefault="00C91EDC" w:rsidP="00C91EDC">
            <w:pPr>
              <w:pStyle w:val="Actdetails"/>
            </w:pPr>
            <w:r>
              <w:t>s 1, s 2 commenced 31 October 2019 (LA s 75 (1))</w:t>
            </w:r>
          </w:p>
          <w:p w:rsidR="00C91EDC" w:rsidRDefault="00C91EDC" w:rsidP="00C91EDC">
            <w:pPr>
              <w:pStyle w:val="Actdetails"/>
              <w:rPr>
                <w:u w:val="single"/>
              </w:rPr>
            </w:pPr>
            <w:r w:rsidRPr="00F403AB">
              <w:rPr>
                <w:u w:val="single"/>
              </w:rPr>
              <w:t>s 25, s 28, s 32, s 34 awaiting commencement</w:t>
            </w:r>
            <w:r>
              <w:rPr>
                <w:u w:val="single"/>
              </w:rPr>
              <w:t xml:space="preserve"> (s 2 (2))</w:t>
            </w:r>
          </w:p>
          <w:p w:rsidR="00C91EDC" w:rsidRPr="00F403AB" w:rsidRDefault="00C91EDC" w:rsidP="00C91EDC">
            <w:pPr>
              <w:pStyle w:val="Actdetails"/>
            </w:pPr>
            <w:r>
              <w:t xml:space="preserve">pt 2 </w:t>
            </w:r>
            <w:r w:rsidRPr="00F403AB">
              <w:t>remain</w:t>
            </w:r>
            <w:r>
              <w:t>der commenced 1 November 2019 (s 2 (1))</w:t>
            </w:r>
          </w:p>
          <w:p w:rsidR="00C91EDC" w:rsidRPr="00E724F8" w:rsidRDefault="00C91EDC" w:rsidP="00C91EDC">
            <w:pPr>
              <w:pStyle w:val="Actdetailsnote"/>
              <w:rPr>
                <w:spacing w:val="-2"/>
              </w:rPr>
            </w:pPr>
            <w:r>
              <w:rPr>
                <w:i/>
                <w:iCs/>
              </w:rPr>
              <w:t>Note</w:t>
            </w:r>
            <w:r>
              <w:tab/>
              <w:t>default commencement under s 2 (3):  31 October 2020 (LA s 79 does not apply to this Act)</w:t>
            </w:r>
          </w:p>
        </w:tc>
        <w:tc>
          <w:tcPr>
            <w:tcW w:w="615" w:type="dxa"/>
            <w:shd w:val="clear" w:color="000000" w:fill="auto"/>
          </w:tcPr>
          <w:p w:rsidR="00A57048" w:rsidRDefault="00C91EDC" w:rsidP="00203B57">
            <w:pPr>
              <w:pStyle w:val="DetailsNo"/>
            </w:pPr>
            <w:r>
              <w:t>39</w:t>
            </w:r>
          </w:p>
        </w:tc>
      </w:tr>
      <w:tr w:rsidR="00390EBF" w:rsidRPr="00935D4E" w:rsidTr="008C280E">
        <w:trPr>
          <w:cantSplit/>
        </w:trPr>
        <w:tc>
          <w:tcPr>
            <w:tcW w:w="6705" w:type="dxa"/>
            <w:shd w:val="clear" w:color="000000" w:fill="auto"/>
          </w:tcPr>
          <w:p w:rsidR="00390EBF" w:rsidRDefault="00390EBF" w:rsidP="00390EBF">
            <w:pPr>
              <w:pStyle w:val="NewAct"/>
            </w:pPr>
            <w:r>
              <w:t>Long Service Leave Act 1976 A1976-27</w:t>
            </w:r>
          </w:p>
        </w:tc>
        <w:tc>
          <w:tcPr>
            <w:tcW w:w="615" w:type="dxa"/>
            <w:shd w:val="clear" w:color="000000" w:fill="auto"/>
          </w:tcPr>
          <w:p w:rsidR="00390EBF" w:rsidRDefault="00390EBF" w:rsidP="00390EBF">
            <w:pPr>
              <w:pStyle w:val="NewActNo"/>
            </w:pPr>
          </w:p>
        </w:tc>
      </w:tr>
      <w:tr w:rsidR="00390EBF" w:rsidRPr="00935D4E" w:rsidTr="008C280E">
        <w:trPr>
          <w:cantSplit/>
        </w:trPr>
        <w:tc>
          <w:tcPr>
            <w:tcW w:w="6705" w:type="dxa"/>
            <w:shd w:val="clear" w:color="000000" w:fill="auto"/>
          </w:tcPr>
          <w:p w:rsidR="00390EBF" w:rsidRPr="000815A4" w:rsidRDefault="00390EBF" w:rsidP="002676DA">
            <w:pPr>
              <w:pStyle w:val="Actbullet"/>
              <w:numPr>
                <w:ilvl w:val="0"/>
                <w:numId w:val="47"/>
              </w:numPr>
            </w:pPr>
            <w:r w:rsidRPr="000815A4">
              <w:t xml:space="preserve">am by Public Sector Management Amendment </w:t>
            </w:r>
            <w:r w:rsidR="000815A4" w:rsidRPr="000815A4">
              <w:t>Act</w:t>
            </w:r>
            <w:r w:rsidRPr="000815A4">
              <w:t xml:space="preserve"> 2019</w:t>
            </w:r>
            <w:r w:rsidR="000815A4" w:rsidRPr="000815A4">
              <w:t xml:space="preserve"> A2019-36 sch</w:t>
            </w:r>
            <w:r w:rsidR="00FD219F">
              <w:t> </w:t>
            </w:r>
            <w:r w:rsidR="000815A4" w:rsidRPr="000815A4">
              <w:t>1</w:t>
            </w:r>
          </w:p>
          <w:p w:rsidR="000815A4" w:rsidRDefault="000815A4" w:rsidP="000815A4">
            <w:pPr>
              <w:pStyle w:val="Actdetails"/>
            </w:pPr>
            <w:r>
              <w:t>notified LR 10 October 2019</w:t>
            </w:r>
          </w:p>
          <w:p w:rsidR="000815A4" w:rsidRDefault="000815A4" w:rsidP="000815A4">
            <w:pPr>
              <w:pStyle w:val="Actdetails"/>
            </w:pPr>
            <w:r>
              <w:t>s 1, s 2 commenced 10 October 2019 (LA s 75 (1))</w:t>
            </w:r>
          </w:p>
          <w:p w:rsidR="00A1677A" w:rsidRPr="00307F3D" w:rsidRDefault="000815A4" w:rsidP="000815A4">
            <w:pPr>
              <w:pStyle w:val="Actdetails"/>
            </w:pPr>
            <w:r>
              <w:t>sch 1 commenced 11 October 2019 (s 2)</w:t>
            </w:r>
          </w:p>
        </w:tc>
        <w:tc>
          <w:tcPr>
            <w:tcW w:w="615" w:type="dxa"/>
            <w:shd w:val="clear" w:color="000000" w:fill="auto"/>
          </w:tcPr>
          <w:p w:rsidR="00390EBF" w:rsidRDefault="000815A4" w:rsidP="002676DA">
            <w:pPr>
              <w:pStyle w:val="DetailsNo"/>
            </w:pPr>
            <w:r>
              <w:t>36</w:t>
            </w:r>
          </w:p>
        </w:tc>
      </w:tr>
      <w:tr w:rsidR="008C32B3" w:rsidRPr="00935D4E" w:rsidTr="008C280E">
        <w:trPr>
          <w:cantSplit/>
        </w:trPr>
        <w:tc>
          <w:tcPr>
            <w:tcW w:w="6705" w:type="dxa"/>
            <w:shd w:val="clear" w:color="000000" w:fill="auto"/>
          </w:tcPr>
          <w:p w:rsidR="008C32B3" w:rsidRPr="000815A4" w:rsidRDefault="008C32B3" w:rsidP="008C32B3">
            <w:pPr>
              <w:pStyle w:val="NewAct"/>
            </w:pPr>
            <w:r>
              <w:t>Long Service Leave (Portable Schemes) Act 2009 A2009-</w:t>
            </w:r>
            <w:r w:rsidR="00B261FB">
              <w:t>25</w:t>
            </w:r>
          </w:p>
        </w:tc>
        <w:tc>
          <w:tcPr>
            <w:tcW w:w="615" w:type="dxa"/>
            <w:shd w:val="clear" w:color="000000" w:fill="auto"/>
          </w:tcPr>
          <w:p w:rsidR="008C32B3" w:rsidRDefault="008C32B3" w:rsidP="008C32B3">
            <w:pPr>
              <w:pStyle w:val="NewActNo"/>
            </w:pPr>
          </w:p>
        </w:tc>
      </w:tr>
      <w:tr w:rsidR="008C32B3" w:rsidRPr="00935D4E" w:rsidTr="008C280E">
        <w:trPr>
          <w:cantSplit/>
        </w:trPr>
        <w:tc>
          <w:tcPr>
            <w:tcW w:w="6705" w:type="dxa"/>
            <w:shd w:val="clear" w:color="000000" w:fill="auto"/>
          </w:tcPr>
          <w:p w:rsidR="008C32B3" w:rsidRDefault="008C32B3" w:rsidP="004F6C5C">
            <w:pPr>
              <w:pStyle w:val="Actbullet"/>
              <w:numPr>
                <w:ilvl w:val="0"/>
                <w:numId w:val="87"/>
              </w:numPr>
            </w:pPr>
            <w:r>
              <w:t xml:space="preserve">am by Long Service Leave (Portable Schemes) Amendment </w:t>
            </w:r>
            <w:r w:rsidR="001F538D">
              <w:t>Act</w:t>
            </w:r>
            <w:r>
              <w:t xml:space="preserve"> 2019</w:t>
            </w:r>
            <w:r w:rsidR="001F538D">
              <w:t xml:space="preserve"> A2019-44</w:t>
            </w:r>
          </w:p>
          <w:p w:rsidR="001F538D" w:rsidRDefault="001F538D" w:rsidP="001F538D">
            <w:pPr>
              <w:pStyle w:val="Actdetails"/>
            </w:pPr>
            <w:r>
              <w:t>notified LR 6 December 2019</w:t>
            </w:r>
          </w:p>
          <w:p w:rsidR="001F538D" w:rsidRDefault="001F538D" w:rsidP="001F538D">
            <w:pPr>
              <w:pStyle w:val="Actdetails"/>
            </w:pPr>
            <w:r>
              <w:t>s 1, s 2 commenced 6 December 2019 (LA s 75 (1))</w:t>
            </w:r>
          </w:p>
          <w:p w:rsidR="001F538D" w:rsidRPr="00EC03AF" w:rsidRDefault="001F538D" w:rsidP="001F538D">
            <w:pPr>
              <w:pStyle w:val="Actdetails"/>
              <w:rPr>
                <w:u w:val="single"/>
              </w:rPr>
            </w:pPr>
            <w:r w:rsidRPr="00EC03AF">
              <w:rPr>
                <w:u w:val="single"/>
              </w:rPr>
              <w:t>remainder commences 1 January 2020 (s 2)</w:t>
            </w:r>
          </w:p>
        </w:tc>
        <w:tc>
          <w:tcPr>
            <w:tcW w:w="615" w:type="dxa"/>
            <w:shd w:val="clear" w:color="000000" w:fill="auto"/>
          </w:tcPr>
          <w:p w:rsidR="008C32B3" w:rsidRDefault="001F538D" w:rsidP="009C6280">
            <w:pPr>
              <w:pStyle w:val="DetailsNo"/>
            </w:pPr>
            <w:r>
              <w:t>44</w:t>
            </w:r>
          </w:p>
        </w:tc>
      </w:tr>
      <w:tr w:rsidR="00C14F98" w:rsidRPr="00935D4E" w:rsidTr="008C280E">
        <w:trPr>
          <w:cantSplit/>
        </w:trPr>
        <w:tc>
          <w:tcPr>
            <w:tcW w:w="6705" w:type="dxa"/>
            <w:shd w:val="clear" w:color="000000" w:fill="auto"/>
          </w:tcPr>
          <w:p w:rsidR="00C14F98" w:rsidRDefault="00C14F98" w:rsidP="00C14F98">
            <w:pPr>
              <w:pStyle w:val="NewAct"/>
            </w:pPr>
            <w:r>
              <w:t>Machinery Act 1949 A1949-11</w:t>
            </w:r>
          </w:p>
        </w:tc>
        <w:tc>
          <w:tcPr>
            <w:tcW w:w="615" w:type="dxa"/>
            <w:shd w:val="clear" w:color="000000" w:fill="auto"/>
          </w:tcPr>
          <w:p w:rsidR="00C14F98" w:rsidRDefault="00C14F98" w:rsidP="00C14F98">
            <w:pPr>
              <w:pStyle w:val="NewActNo"/>
            </w:pPr>
          </w:p>
        </w:tc>
      </w:tr>
      <w:tr w:rsidR="00FD2D49" w:rsidRPr="00935D4E" w:rsidTr="008C280E">
        <w:trPr>
          <w:cantSplit/>
        </w:trPr>
        <w:tc>
          <w:tcPr>
            <w:tcW w:w="6705" w:type="dxa"/>
            <w:shd w:val="clear" w:color="000000" w:fill="auto"/>
          </w:tcPr>
          <w:p w:rsidR="00FD2D49" w:rsidRDefault="00FD2D49" w:rsidP="008646CA">
            <w:pPr>
              <w:pStyle w:val="Actbullet"/>
              <w:numPr>
                <w:ilvl w:val="0"/>
                <w:numId w:val="20"/>
              </w:numPr>
              <w:spacing w:before="0"/>
            </w:pPr>
            <w:r>
              <w:t xml:space="preserve">am by Work Health and Safety Amendment Act </w:t>
            </w:r>
            <w:r w:rsidRPr="006A3818">
              <w:t>201</w:t>
            </w:r>
            <w:r>
              <w:t>9 A2019-38 sch 1 pt 1.7</w:t>
            </w:r>
          </w:p>
          <w:p w:rsidR="00FD2D49" w:rsidRDefault="00FD2D49" w:rsidP="008646CA">
            <w:pPr>
              <w:pStyle w:val="Actdetails"/>
              <w:spacing w:before="0"/>
            </w:pPr>
            <w:r>
              <w:t>notified LR 31 October 2019</w:t>
            </w:r>
          </w:p>
          <w:p w:rsidR="00FD2D49" w:rsidRDefault="00FD2D49" w:rsidP="008646CA">
            <w:pPr>
              <w:pStyle w:val="Actdetails"/>
              <w:spacing w:before="0"/>
            </w:pPr>
            <w:r>
              <w:t>s 1, s 2 commenced 31 October 2019 (LA s 75 (1))</w:t>
            </w:r>
          </w:p>
          <w:p w:rsidR="00FD2D49" w:rsidRPr="00A0142F" w:rsidRDefault="00FD2D49" w:rsidP="008646CA">
            <w:pPr>
              <w:pStyle w:val="Actdetails"/>
              <w:spacing w:before="0"/>
              <w:rPr>
                <w:u w:val="single"/>
              </w:rPr>
            </w:pPr>
            <w:r>
              <w:rPr>
                <w:u w:val="single"/>
              </w:rPr>
              <w:t>sch 1 pt 1.7</w:t>
            </w:r>
            <w:r w:rsidRPr="00A0142F">
              <w:rPr>
                <w:u w:val="single"/>
              </w:rPr>
              <w:t xml:space="preserve"> awaiting commencement</w:t>
            </w:r>
            <w:r>
              <w:rPr>
                <w:u w:val="single"/>
              </w:rPr>
              <w:t xml:space="preserve"> (s 2 (1))</w:t>
            </w:r>
          </w:p>
          <w:p w:rsidR="00FD2D49" w:rsidRDefault="00FD2D49" w:rsidP="008646CA">
            <w:pPr>
              <w:pStyle w:val="Actdetailsnote"/>
              <w:spacing w:before="0"/>
            </w:pPr>
            <w:r>
              <w:rPr>
                <w:i/>
                <w:iCs/>
              </w:rPr>
              <w:t>Note</w:t>
            </w:r>
            <w:r>
              <w:tab/>
              <w:t>default commencement under LA s 79:  30 April 2020</w:t>
            </w:r>
          </w:p>
        </w:tc>
        <w:tc>
          <w:tcPr>
            <w:tcW w:w="615" w:type="dxa"/>
            <w:shd w:val="clear" w:color="000000" w:fill="auto"/>
          </w:tcPr>
          <w:p w:rsidR="00FD2D49" w:rsidRDefault="00FD2D49" w:rsidP="008646CA">
            <w:pPr>
              <w:pStyle w:val="DetailsNo"/>
              <w:spacing w:before="0"/>
            </w:pPr>
            <w:r>
              <w:t>38</w:t>
            </w:r>
          </w:p>
        </w:tc>
      </w:tr>
      <w:tr w:rsidR="00F84BFF" w:rsidRPr="00935D4E" w:rsidTr="008C280E">
        <w:trPr>
          <w:cantSplit/>
        </w:trPr>
        <w:tc>
          <w:tcPr>
            <w:tcW w:w="6705" w:type="dxa"/>
            <w:shd w:val="clear" w:color="000000" w:fill="auto"/>
          </w:tcPr>
          <w:p w:rsidR="00F84BFF" w:rsidRDefault="00F84BFF" w:rsidP="0047469D">
            <w:pPr>
              <w:pStyle w:val="NewAct"/>
            </w:pPr>
            <w:r>
              <w:t>Magistrates Court Act 1930 A1930-21</w:t>
            </w:r>
          </w:p>
        </w:tc>
        <w:tc>
          <w:tcPr>
            <w:tcW w:w="615" w:type="dxa"/>
            <w:shd w:val="clear" w:color="000000" w:fill="auto"/>
          </w:tcPr>
          <w:p w:rsidR="00F84BFF" w:rsidRDefault="00F84BFF" w:rsidP="0047469D">
            <w:pPr>
              <w:pStyle w:val="NewActNo"/>
            </w:pPr>
          </w:p>
        </w:tc>
      </w:tr>
      <w:tr w:rsidR="00F84BFF" w:rsidRPr="00935D4E" w:rsidTr="008C280E">
        <w:trPr>
          <w:cantSplit/>
        </w:trPr>
        <w:tc>
          <w:tcPr>
            <w:tcW w:w="6705" w:type="dxa"/>
            <w:shd w:val="clear" w:color="000000" w:fill="auto"/>
          </w:tcPr>
          <w:p w:rsidR="00B05A69" w:rsidRPr="00AD097A" w:rsidRDefault="00F84BFF" w:rsidP="0068321B">
            <w:pPr>
              <w:pStyle w:val="NewActorRegnote"/>
              <w:ind w:right="-99"/>
              <w:rPr>
                <w:spacing w:val="-2"/>
                <w:u w:val="single"/>
              </w:rPr>
            </w:pPr>
            <w:r>
              <w:rPr>
                <w:i/>
              </w:rPr>
              <w:t>Note</w:t>
            </w:r>
            <w:r>
              <w:tab/>
            </w:r>
            <w:r w:rsidR="002A19A7" w:rsidRPr="002A19A7">
              <w:rPr>
                <w:spacing w:val="-2"/>
                <w:u w:val="single"/>
              </w:rPr>
              <w:t>s 7D (3)-(5) exp</w:t>
            </w:r>
            <w:r w:rsidR="00A743ED">
              <w:rPr>
                <w:spacing w:val="-2"/>
                <w:u w:val="single"/>
              </w:rPr>
              <w:t xml:space="preserve"> 13 March 2020</w:t>
            </w:r>
            <w:r w:rsidR="002A19A7" w:rsidRPr="002A19A7">
              <w:rPr>
                <w:spacing w:val="-2"/>
                <w:u w:val="single"/>
              </w:rPr>
              <w:t xml:space="preserve"> (s 7D (</w:t>
            </w:r>
            <w:r w:rsidR="0068321B">
              <w:rPr>
                <w:spacing w:val="-2"/>
                <w:u w:val="single"/>
              </w:rPr>
              <w:t>4</w:t>
            </w:r>
            <w:r w:rsidR="002A19A7" w:rsidRPr="002A19A7">
              <w:rPr>
                <w:spacing w:val="-2"/>
                <w:u w:val="single"/>
              </w:rPr>
              <w:t>))</w:t>
            </w:r>
          </w:p>
        </w:tc>
        <w:tc>
          <w:tcPr>
            <w:tcW w:w="615" w:type="dxa"/>
            <w:shd w:val="clear" w:color="000000" w:fill="auto"/>
          </w:tcPr>
          <w:p w:rsidR="00F84BFF" w:rsidRDefault="00F84BFF" w:rsidP="00BB7E38">
            <w:pPr>
              <w:pStyle w:val="DetailsNo"/>
            </w:pPr>
          </w:p>
        </w:tc>
      </w:tr>
      <w:tr w:rsidR="00486204" w:rsidRPr="00935D4E" w:rsidTr="008C280E">
        <w:trPr>
          <w:cantSplit/>
        </w:trPr>
        <w:tc>
          <w:tcPr>
            <w:tcW w:w="6705" w:type="dxa"/>
            <w:shd w:val="clear" w:color="000000" w:fill="auto"/>
          </w:tcPr>
          <w:p w:rsidR="00486204" w:rsidRDefault="00486204" w:rsidP="00B45B75">
            <w:pPr>
              <w:pStyle w:val="Actbullet"/>
              <w:numPr>
                <w:ilvl w:val="0"/>
                <w:numId w:val="4"/>
              </w:numPr>
            </w:pPr>
            <w:r>
              <w:t>am by Courts and Other Justice Legislation</w:t>
            </w:r>
            <w:r w:rsidR="00C210B0">
              <w:t xml:space="preserve"> Amendment Act 2018 (No 2) A2018</w:t>
            </w:r>
            <w:r>
              <w:t>-3</w:t>
            </w:r>
            <w:r w:rsidR="00C210B0">
              <w:t>9</w:t>
            </w:r>
            <w:r>
              <w:t xml:space="preserve"> pt </w:t>
            </w:r>
            <w:r w:rsidR="0068321B">
              <w:t>5</w:t>
            </w:r>
          </w:p>
          <w:p w:rsidR="00486204" w:rsidRDefault="00486204" w:rsidP="00E15355">
            <w:pPr>
              <w:pStyle w:val="Actdetails"/>
            </w:pPr>
            <w:r>
              <w:t>notified LR 27 September 2018</w:t>
            </w:r>
          </w:p>
          <w:p w:rsidR="00486204" w:rsidRDefault="00486204" w:rsidP="00E15355">
            <w:pPr>
              <w:pStyle w:val="Actdetails"/>
            </w:pPr>
            <w:r>
              <w:t>s 1, s 2 commenced 27 September 2018 (LA s 75 (1))</w:t>
            </w:r>
          </w:p>
          <w:p w:rsidR="00386786" w:rsidRDefault="00386786" w:rsidP="00E15355">
            <w:pPr>
              <w:pStyle w:val="Actdetails"/>
            </w:pPr>
            <w:r w:rsidRPr="00A069C9">
              <w:t xml:space="preserve">pt </w:t>
            </w:r>
            <w:r>
              <w:t>5</w:t>
            </w:r>
            <w:r w:rsidRPr="00A069C9">
              <w:t xml:space="preserve"> commence</w:t>
            </w:r>
            <w:r>
              <w:t>d 13 March 2019</w:t>
            </w:r>
            <w:r w:rsidRPr="00A069C9">
              <w:t xml:space="preserve"> (s 2</w:t>
            </w:r>
            <w:r>
              <w:t xml:space="preserve"> and CN2019-5</w:t>
            </w:r>
            <w:r w:rsidRPr="00A069C9">
              <w:t>)</w:t>
            </w:r>
          </w:p>
        </w:tc>
        <w:tc>
          <w:tcPr>
            <w:tcW w:w="615" w:type="dxa"/>
            <w:shd w:val="clear" w:color="000000" w:fill="auto"/>
          </w:tcPr>
          <w:p w:rsidR="00486204" w:rsidRDefault="00486204" w:rsidP="00605925">
            <w:pPr>
              <w:pStyle w:val="DetailsNo"/>
            </w:pPr>
          </w:p>
        </w:tc>
      </w:tr>
      <w:tr w:rsidR="00FB2595" w:rsidRPr="00935D4E" w:rsidTr="008C280E">
        <w:trPr>
          <w:cantSplit/>
        </w:trPr>
        <w:tc>
          <w:tcPr>
            <w:tcW w:w="6705" w:type="dxa"/>
            <w:shd w:val="clear" w:color="000000" w:fill="auto"/>
          </w:tcPr>
          <w:p w:rsidR="00FB2595" w:rsidRDefault="00FB2595" w:rsidP="008863B0">
            <w:pPr>
              <w:pStyle w:val="Actbullet"/>
              <w:numPr>
                <w:ilvl w:val="0"/>
                <w:numId w:val="20"/>
              </w:numPr>
            </w:pPr>
            <w:r>
              <w:lastRenderedPageBreak/>
              <w:t>am by Justice and Community Safety Legislation Amendment Act 2019 A2019-17 pt 11</w:t>
            </w:r>
          </w:p>
          <w:p w:rsidR="00FB2595" w:rsidRDefault="00FB2595" w:rsidP="008863B0">
            <w:pPr>
              <w:pStyle w:val="Actdetails"/>
            </w:pPr>
            <w:r>
              <w:t>notified LR 14 June 2019</w:t>
            </w:r>
          </w:p>
          <w:p w:rsidR="00FB2595" w:rsidRDefault="00FB2595" w:rsidP="008863B0">
            <w:pPr>
              <w:pStyle w:val="Actdetails"/>
            </w:pPr>
            <w:r>
              <w:t>s 1, s 2 commenced 14 June 2019 (LA s 75 (1))</w:t>
            </w:r>
          </w:p>
          <w:p w:rsidR="00C562E3" w:rsidRPr="00C562E3" w:rsidRDefault="00C562E3" w:rsidP="008863B0">
            <w:pPr>
              <w:pStyle w:val="Actdetails"/>
              <w:rPr>
                <w:b/>
              </w:rPr>
            </w:pPr>
            <w:r w:rsidRPr="00523211">
              <w:t xml:space="preserve">pt </w:t>
            </w:r>
            <w:r>
              <w:t>11</w:t>
            </w:r>
            <w:r w:rsidRPr="00523211">
              <w:t xml:space="preserve"> commence</w:t>
            </w:r>
            <w:r>
              <w:t>d</w:t>
            </w:r>
            <w:r w:rsidRPr="00523211">
              <w:t xml:space="preserve"> 21 June 2019 (s 2)</w:t>
            </w:r>
          </w:p>
        </w:tc>
        <w:tc>
          <w:tcPr>
            <w:tcW w:w="615" w:type="dxa"/>
            <w:shd w:val="clear" w:color="000000" w:fill="auto"/>
          </w:tcPr>
          <w:p w:rsidR="00FB2595" w:rsidRDefault="00FB2595" w:rsidP="008863B0">
            <w:pPr>
              <w:pStyle w:val="DetailsNo"/>
            </w:pPr>
            <w:r>
              <w:t>17</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2</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E80111">
              <w:t>)</w:t>
            </w:r>
          </w:p>
          <w:p w:rsidR="000F4B1E" w:rsidRPr="00160F64" w:rsidRDefault="000F4B1E" w:rsidP="00BA1E6E">
            <w:pPr>
              <w:pStyle w:val="Actdetails"/>
            </w:pPr>
            <w:r w:rsidRPr="00160F64">
              <w:t>pt 2 commence</w:t>
            </w:r>
            <w:r>
              <w:t>d</w:t>
            </w:r>
            <w:r w:rsidRPr="00160F64">
              <w:t xml:space="preserve"> 19 September 2019 (s 2 (1))</w:t>
            </w:r>
          </w:p>
        </w:tc>
        <w:tc>
          <w:tcPr>
            <w:tcW w:w="615" w:type="dxa"/>
            <w:shd w:val="clear" w:color="000000" w:fill="auto"/>
          </w:tcPr>
          <w:p w:rsidR="00867E31" w:rsidRDefault="00867E31" w:rsidP="00BA1E6E">
            <w:pPr>
              <w:pStyle w:val="DetailsNo"/>
            </w:pPr>
            <w:r>
              <w:t>21</w:t>
            </w:r>
          </w:p>
        </w:tc>
      </w:tr>
      <w:tr w:rsidR="00FA34B5" w:rsidRPr="00935D4E" w:rsidTr="008C280E">
        <w:trPr>
          <w:cantSplit/>
        </w:trPr>
        <w:tc>
          <w:tcPr>
            <w:tcW w:w="6705" w:type="dxa"/>
            <w:shd w:val="clear" w:color="000000" w:fill="auto"/>
          </w:tcPr>
          <w:p w:rsidR="00FA34B5" w:rsidRDefault="00FA34B5" w:rsidP="005A5EAD">
            <w:pPr>
              <w:pStyle w:val="Actbullet"/>
              <w:numPr>
                <w:ilvl w:val="0"/>
                <w:numId w:val="20"/>
              </w:numPr>
            </w:pPr>
            <w:r>
              <w:t>am by Courts (Fair Work and Work Safety) Legislation Amendment Act 2019 A2019-32 pt 5</w:t>
            </w:r>
          </w:p>
          <w:p w:rsidR="00FA34B5" w:rsidRDefault="00FA34B5" w:rsidP="005A5EAD">
            <w:pPr>
              <w:pStyle w:val="Actdetails"/>
            </w:pPr>
            <w:r>
              <w:t>notified LR 9 October 2019</w:t>
            </w:r>
          </w:p>
          <w:p w:rsidR="00FA34B5" w:rsidRDefault="00FA34B5" w:rsidP="005A5EAD">
            <w:pPr>
              <w:pStyle w:val="Actdetails"/>
            </w:pPr>
            <w:r>
              <w:t>s 1, s 2 commenced 9 October 2019 (LA s 75 (1))</w:t>
            </w:r>
          </w:p>
          <w:p w:rsidR="00FA34B5" w:rsidRDefault="00FA34B5" w:rsidP="005A5EAD">
            <w:pPr>
              <w:pStyle w:val="Actdetails"/>
            </w:pPr>
            <w:r>
              <w:t>s 14 commenced 10 October 2019 (s 2 (1))</w:t>
            </w:r>
          </w:p>
          <w:p w:rsidR="00FA34B5" w:rsidRDefault="00FA34B5" w:rsidP="005A5EAD">
            <w:pPr>
              <w:pStyle w:val="Actdetails"/>
            </w:pPr>
            <w:r>
              <w:rPr>
                <w:u w:val="single"/>
              </w:rPr>
              <w:t>pt 5 remainder awaiting commencement (s 2 (2))</w:t>
            </w:r>
          </w:p>
          <w:p w:rsidR="00FA34B5" w:rsidRDefault="00FA34B5" w:rsidP="005A5EAD">
            <w:pPr>
              <w:pStyle w:val="Actdetailsnote"/>
            </w:pPr>
            <w:r>
              <w:rPr>
                <w:i/>
                <w:iCs/>
              </w:rPr>
              <w:t>Note</w:t>
            </w:r>
            <w:r>
              <w:tab/>
              <w:t>default commencement under s 2 (3):  9 October 20</w:t>
            </w:r>
            <w:r w:rsidR="005277E8">
              <w:t>20</w:t>
            </w:r>
            <w:r>
              <w:t xml:space="preserve"> (LA s 79 does not apply to this Act)</w:t>
            </w:r>
          </w:p>
        </w:tc>
        <w:tc>
          <w:tcPr>
            <w:tcW w:w="615" w:type="dxa"/>
            <w:shd w:val="clear" w:color="000000" w:fill="auto"/>
          </w:tcPr>
          <w:p w:rsidR="00FA34B5" w:rsidRDefault="00FA34B5" w:rsidP="005A5EAD">
            <w:pPr>
              <w:pStyle w:val="DetailsNo"/>
            </w:pPr>
            <w:r>
              <w:t>32</w:t>
            </w:r>
          </w:p>
        </w:tc>
      </w:tr>
      <w:tr w:rsidR="00904CB0" w:rsidRPr="00935D4E" w:rsidTr="008C280E">
        <w:trPr>
          <w:cantSplit/>
        </w:trPr>
        <w:tc>
          <w:tcPr>
            <w:tcW w:w="6705" w:type="dxa"/>
            <w:shd w:val="clear" w:color="000000" w:fill="auto"/>
          </w:tcPr>
          <w:p w:rsidR="00904CB0" w:rsidRDefault="00904CB0" w:rsidP="00B45B75">
            <w:pPr>
              <w:pStyle w:val="Actbullet"/>
              <w:numPr>
                <w:ilvl w:val="0"/>
                <w:numId w:val="3"/>
              </w:numPr>
            </w:pPr>
            <w:r>
              <w:t>proposed am by Magistrates Court (Retirement Age of Magistrates) Amendment Bill 2018 (PMB)</w:t>
            </w:r>
          </w:p>
          <w:p w:rsidR="00904CB0" w:rsidRDefault="00904CB0" w:rsidP="00904CB0">
            <w:pPr>
              <w:pStyle w:val="Actdetails"/>
            </w:pPr>
            <w:r>
              <w:t>presented 9 May 2018</w:t>
            </w:r>
          </w:p>
        </w:tc>
        <w:tc>
          <w:tcPr>
            <w:tcW w:w="615" w:type="dxa"/>
            <w:shd w:val="clear" w:color="000000" w:fill="auto"/>
          </w:tcPr>
          <w:p w:rsidR="00904CB0" w:rsidRDefault="00904CB0" w:rsidP="00C46940">
            <w:pPr>
              <w:pStyle w:val="DetailsNo"/>
            </w:pPr>
          </w:p>
        </w:tc>
      </w:tr>
      <w:tr w:rsidR="00C84946" w:rsidRPr="00935D4E" w:rsidTr="008C280E">
        <w:trPr>
          <w:cantSplit/>
        </w:trPr>
        <w:tc>
          <w:tcPr>
            <w:tcW w:w="6705" w:type="dxa"/>
            <w:shd w:val="clear" w:color="000000" w:fill="auto"/>
          </w:tcPr>
          <w:p w:rsidR="00C84946" w:rsidRDefault="00C84946" w:rsidP="00752F01">
            <w:pPr>
              <w:pStyle w:val="Actbullet"/>
              <w:numPr>
                <w:ilvl w:val="0"/>
                <w:numId w:val="18"/>
              </w:numPr>
              <w:rPr>
                <w:spacing w:val="-2"/>
              </w:rPr>
            </w:pPr>
            <w:r>
              <w:rPr>
                <w:spacing w:val="-2"/>
              </w:rPr>
              <w:t>proposed am by Magistrates Court (Infringement Notices) Amendment Bill 2019 (PMB)</w:t>
            </w:r>
          </w:p>
          <w:p w:rsidR="00C84946" w:rsidRDefault="00C84946" w:rsidP="00752F01">
            <w:pPr>
              <w:pStyle w:val="Actdetails"/>
            </w:pPr>
            <w:r>
              <w:t>presented 27 November 2019</w:t>
            </w:r>
          </w:p>
        </w:tc>
        <w:tc>
          <w:tcPr>
            <w:tcW w:w="615" w:type="dxa"/>
            <w:shd w:val="clear" w:color="000000" w:fill="auto"/>
          </w:tcPr>
          <w:p w:rsidR="00C84946" w:rsidRDefault="00C84946" w:rsidP="00752F01">
            <w:pPr>
              <w:pStyle w:val="DetailsNo"/>
            </w:pPr>
          </w:p>
        </w:tc>
      </w:tr>
      <w:tr w:rsidR="00DC1264" w:rsidRPr="00935D4E" w:rsidTr="008C280E">
        <w:trPr>
          <w:cantSplit/>
        </w:trPr>
        <w:tc>
          <w:tcPr>
            <w:tcW w:w="6705" w:type="dxa"/>
            <w:shd w:val="clear" w:color="000000" w:fill="auto"/>
          </w:tcPr>
          <w:p w:rsidR="00DC1264" w:rsidRDefault="00DC1264" w:rsidP="00CA62EE">
            <w:pPr>
              <w:pStyle w:val="NewReg"/>
            </w:pPr>
            <w:r w:rsidRPr="00DC1264">
              <w:t>Magistrates Court (Agents Infringement Notices) Regulation 2003</w:t>
            </w:r>
            <w:r>
              <w:t xml:space="preserve"> SL2003-39</w:t>
            </w:r>
          </w:p>
        </w:tc>
        <w:tc>
          <w:tcPr>
            <w:tcW w:w="615" w:type="dxa"/>
            <w:shd w:val="clear" w:color="000000" w:fill="auto"/>
          </w:tcPr>
          <w:p w:rsidR="00DC1264" w:rsidRDefault="00DC1264" w:rsidP="00CA62EE">
            <w:pPr>
              <w:pStyle w:val="NewRegNo"/>
            </w:pPr>
          </w:p>
        </w:tc>
      </w:tr>
      <w:tr w:rsidR="00DC1264" w:rsidRPr="00935D4E" w:rsidTr="008C280E">
        <w:trPr>
          <w:cantSplit/>
        </w:trPr>
        <w:tc>
          <w:tcPr>
            <w:tcW w:w="6705" w:type="dxa"/>
            <w:shd w:val="clear" w:color="000000" w:fill="auto"/>
          </w:tcPr>
          <w:p w:rsidR="00DC1264" w:rsidRPr="003D3785" w:rsidRDefault="00DC1264" w:rsidP="00CA62EE">
            <w:pPr>
              <w:pStyle w:val="Actbullet"/>
              <w:numPr>
                <w:ilvl w:val="0"/>
                <w:numId w:val="13"/>
              </w:numPr>
            </w:pPr>
            <w:r w:rsidRPr="003D3785">
              <w:t xml:space="preserve">am by </w:t>
            </w:r>
            <w:r w:rsidRPr="00DC1264">
              <w:t>Magistrates Court (Agents Infringement Notices) Amendment Regulation 2019 (No 1)</w:t>
            </w:r>
            <w:r>
              <w:t xml:space="preserve"> SL2019-18</w:t>
            </w:r>
          </w:p>
          <w:p w:rsidR="00DC1264" w:rsidRPr="003D3785" w:rsidRDefault="00DC1264" w:rsidP="00CA62EE">
            <w:pPr>
              <w:pStyle w:val="Actdetails"/>
            </w:pPr>
            <w:r w:rsidRPr="003D3785">
              <w:t xml:space="preserve">notified LR </w:t>
            </w:r>
            <w:r w:rsidR="00C87801">
              <w:t>4 July 2019</w:t>
            </w:r>
          </w:p>
          <w:p w:rsidR="00DC1264" w:rsidRDefault="00DC1264" w:rsidP="00CA62EE">
            <w:pPr>
              <w:pStyle w:val="Actdetails"/>
            </w:pPr>
            <w:r w:rsidRPr="003D3785">
              <w:t xml:space="preserve">s 1, s 2 commenced </w:t>
            </w:r>
            <w:r w:rsidR="00C87801">
              <w:t>4 July</w:t>
            </w:r>
            <w:r w:rsidRPr="003D3785">
              <w:t xml:space="preserve"> 201</w:t>
            </w:r>
            <w:r w:rsidR="00C87801">
              <w:t>9</w:t>
            </w:r>
            <w:r w:rsidRPr="003D3785">
              <w:t xml:space="preserve"> (LA s 75 (1))</w:t>
            </w:r>
          </w:p>
          <w:p w:rsidR="00DC1264" w:rsidRDefault="00C87801" w:rsidP="00CA62EE">
            <w:pPr>
              <w:pStyle w:val="Actdetails"/>
            </w:pPr>
            <w:r>
              <w:t>remainder commenced 5 July 2019 (s 2)</w:t>
            </w:r>
          </w:p>
        </w:tc>
        <w:tc>
          <w:tcPr>
            <w:tcW w:w="615" w:type="dxa"/>
            <w:shd w:val="clear" w:color="000000" w:fill="auto"/>
          </w:tcPr>
          <w:p w:rsidR="00DC1264" w:rsidRDefault="00C87801" w:rsidP="00CA62EE">
            <w:pPr>
              <w:pStyle w:val="DetailsNo"/>
            </w:pPr>
            <w:r>
              <w:t>18</w:t>
            </w:r>
          </w:p>
        </w:tc>
      </w:tr>
      <w:tr w:rsidR="00F43620" w:rsidRPr="00935D4E" w:rsidTr="008C280E">
        <w:trPr>
          <w:cantSplit/>
        </w:trPr>
        <w:tc>
          <w:tcPr>
            <w:tcW w:w="6705" w:type="dxa"/>
            <w:shd w:val="clear" w:color="000000" w:fill="auto"/>
          </w:tcPr>
          <w:p w:rsidR="00F43620" w:rsidRDefault="00F43620" w:rsidP="00F43620">
            <w:pPr>
              <w:pStyle w:val="NewReg"/>
            </w:pPr>
            <w:r>
              <w:t>Magistrates Court (Animal Welfare Infringement Notices) Regulation 2014 SL2014-</w:t>
            </w:r>
            <w:r w:rsidR="0068784F">
              <w:t>3</w:t>
            </w:r>
          </w:p>
        </w:tc>
        <w:tc>
          <w:tcPr>
            <w:tcW w:w="615" w:type="dxa"/>
            <w:shd w:val="clear" w:color="000000" w:fill="auto"/>
          </w:tcPr>
          <w:p w:rsidR="00F43620" w:rsidRDefault="00F43620" w:rsidP="00F43620">
            <w:pPr>
              <w:pStyle w:val="NewRegNo"/>
            </w:pPr>
          </w:p>
        </w:tc>
      </w:tr>
      <w:tr w:rsidR="00617115" w:rsidRPr="00935D4E" w:rsidTr="008C280E">
        <w:trPr>
          <w:cantSplit/>
        </w:trPr>
        <w:tc>
          <w:tcPr>
            <w:tcW w:w="6705" w:type="dxa"/>
            <w:shd w:val="clear" w:color="000000" w:fill="auto"/>
          </w:tcPr>
          <w:p w:rsidR="00617115" w:rsidRDefault="00617115" w:rsidP="00C337D2">
            <w:pPr>
              <w:pStyle w:val="Actbullet"/>
              <w:numPr>
                <w:ilvl w:val="0"/>
                <w:numId w:val="18"/>
              </w:numPr>
            </w:pPr>
            <w:r w:rsidRPr="001B6E6B">
              <w:t xml:space="preserve">am by Animal Welfare Legislation Amendment </w:t>
            </w:r>
            <w:r>
              <w:t>Act</w:t>
            </w:r>
            <w:r w:rsidRPr="001B6E6B">
              <w:t xml:space="preserve"> 2019</w:t>
            </w:r>
            <w:r>
              <w:t xml:space="preserve"> A2019-35 pt 7</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Default="00617115" w:rsidP="00C337D2">
            <w:pPr>
              <w:pStyle w:val="Actdetails"/>
              <w:rPr>
                <w:u w:val="single"/>
              </w:rPr>
            </w:pPr>
            <w:r w:rsidRPr="00BC38D4">
              <w:rPr>
                <w:u w:val="single"/>
              </w:rPr>
              <w:t>s 134 commence</w:t>
            </w:r>
            <w:r>
              <w:rPr>
                <w:u w:val="single"/>
              </w:rPr>
              <w:t>s</w:t>
            </w:r>
            <w:r w:rsidRPr="00BC38D4">
              <w:rPr>
                <w:u w:val="single"/>
              </w:rPr>
              <w:t xml:space="preserve"> 10 April 2020</w:t>
            </w:r>
            <w:r>
              <w:rPr>
                <w:u w:val="single"/>
              </w:rPr>
              <w:t xml:space="preserve"> (s 2 (2))</w:t>
            </w:r>
          </w:p>
          <w:p w:rsidR="0008429F" w:rsidRPr="00817B1D" w:rsidRDefault="0008429F" w:rsidP="00C337D2">
            <w:pPr>
              <w:pStyle w:val="Actdetails"/>
              <w:rPr>
                <w:u w:val="single"/>
              </w:rPr>
            </w:pPr>
            <w:r w:rsidRPr="00817B1D">
              <w:t>pt 7 remainder commence</w:t>
            </w:r>
            <w:r>
              <w:t>d</w:t>
            </w:r>
            <w:r w:rsidRPr="00817B1D">
              <w:t xml:space="preserve"> 17 October 2019 (s 2 (1))</w:t>
            </w:r>
          </w:p>
        </w:tc>
        <w:tc>
          <w:tcPr>
            <w:tcW w:w="615" w:type="dxa"/>
            <w:shd w:val="clear" w:color="000000" w:fill="auto"/>
          </w:tcPr>
          <w:p w:rsidR="00617115" w:rsidRDefault="00617115" w:rsidP="00C337D2">
            <w:pPr>
              <w:pStyle w:val="DetailsNo"/>
            </w:pPr>
            <w:r>
              <w:t>35</w:t>
            </w:r>
          </w:p>
        </w:tc>
      </w:tr>
      <w:tr w:rsidR="002F6398" w:rsidRPr="00935D4E" w:rsidTr="008C280E">
        <w:trPr>
          <w:cantSplit/>
        </w:trPr>
        <w:tc>
          <w:tcPr>
            <w:tcW w:w="6705" w:type="dxa"/>
            <w:shd w:val="clear" w:color="000000" w:fill="auto"/>
          </w:tcPr>
          <w:p w:rsidR="002F6398" w:rsidRDefault="002F6398" w:rsidP="002F6398">
            <w:pPr>
              <w:pStyle w:val="NewReg"/>
            </w:pPr>
            <w:r>
              <w:t>Magistrates Court (Crimes Infringement Notices) Regulation 2008 SL2008-14</w:t>
            </w:r>
          </w:p>
        </w:tc>
        <w:tc>
          <w:tcPr>
            <w:tcW w:w="615" w:type="dxa"/>
            <w:shd w:val="clear" w:color="000000" w:fill="auto"/>
          </w:tcPr>
          <w:p w:rsidR="002F6398" w:rsidRDefault="002F6398" w:rsidP="002F6398">
            <w:pPr>
              <w:pStyle w:val="NewRegNo"/>
            </w:pPr>
          </w:p>
        </w:tc>
      </w:tr>
      <w:tr w:rsidR="00C70ADF" w:rsidRPr="00935D4E" w:rsidTr="008C280E">
        <w:trPr>
          <w:cantSplit/>
        </w:trPr>
        <w:tc>
          <w:tcPr>
            <w:tcW w:w="6705" w:type="dxa"/>
            <w:shd w:val="clear" w:color="000000" w:fill="auto"/>
          </w:tcPr>
          <w:p w:rsidR="00C70ADF" w:rsidRDefault="00C70ADF"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w:t>
            </w:r>
            <w:r w:rsidR="0073086E">
              <w:rPr>
                <w:spacing w:val="-2"/>
              </w:rPr>
              <w:t>18</w:t>
            </w:r>
          </w:p>
          <w:p w:rsidR="00C70ADF" w:rsidRDefault="00C70ADF" w:rsidP="00C70ADF">
            <w:pPr>
              <w:pStyle w:val="Actdetails"/>
            </w:pPr>
            <w:r>
              <w:t>notified LR 31 October 2019</w:t>
            </w:r>
          </w:p>
          <w:p w:rsidR="00C70ADF" w:rsidRDefault="00C70ADF" w:rsidP="00C730D1">
            <w:pPr>
              <w:pStyle w:val="Actdetails"/>
            </w:pPr>
            <w:r>
              <w:t>s 1, s 2 commenced 31 October 2019 (LA s 75 (1))</w:t>
            </w:r>
          </w:p>
          <w:p w:rsidR="009526AB" w:rsidRPr="00C34253" w:rsidRDefault="009526AB" w:rsidP="00C730D1">
            <w:pPr>
              <w:pStyle w:val="Actdetails"/>
              <w:rPr>
                <w:spacing w:val="-2"/>
              </w:rPr>
            </w:pPr>
            <w:r w:rsidRPr="00C730D1">
              <w:t>sch 3 pt 3.</w:t>
            </w:r>
            <w:r>
              <w:t>18</w:t>
            </w:r>
            <w:r w:rsidRPr="00C730D1">
              <w:t xml:space="preserve"> commence</w:t>
            </w:r>
            <w:r>
              <w:t xml:space="preserve">d </w:t>
            </w:r>
            <w:r w:rsidRPr="00C730D1">
              <w:t>14 November 2019 (s 2 (1))</w:t>
            </w:r>
          </w:p>
        </w:tc>
        <w:tc>
          <w:tcPr>
            <w:tcW w:w="615" w:type="dxa"/>
            <w:shd w:val="clear" w:color="000000" w:fill="auto"/>
          </w:tcPr>
          <w:p w:rsidR="00C70ADF" w:rsidRDefault="00C70ADF" w:rsidP="00C70ADF">
            <w:pPr>
              <w:pStyle w:val="DetailsNo"/>
            </w:pPr>
            <w:r>
              <w:t>42</w:t>
            </w:r>
          </w:p>
        </w:tc>
      </w:tr>
      <w:tr w:rsidR="008158A3" w:rsidRPr="00935D4E" w:rsidTr="008C280E">
        <w:trPr>
          <w:cantSplit/>
        </w:trPr>
        <w:tc>
          <w:tcPr>
            <w:tcW w:w="6705" w:type="dxa"/>
            <w:shd w:val="clear" w:color="000000" w:fill="auto"/>
          </w:tcPr>
          <w:p w:rsidR="008158A3" w:rsidRDefault="008158A3" w:rsidP="0062126B">
            <w:pPr>
              <w:pStyle w:val="NewReg"/>
            </w:pPr>
            <w:r>
              <w:lastRenderedPageBreak/>
              <w:t>Magistrates Court (Domestic Animals Infringement Notices) Regulation 2005 SL2005-29</w:t>
            </w:r>
          </w:p>
        </w:tc>
        <w:tc>
          <w:tcPr>
            <w:tcW w:w="615" w:type="dxa"/>
            <w:shd w:val="clear" w:color="000000" w:fill="auto"/>
          </w:tcPr>
          <w:p w:rsidR="008158A3" w:rsidRPr="00D6599F" w:rsidRDefault="008158A3" w:rsidP="00442BC3">
            <w:pPr>
              <w:pStyle w:val="NewRegNo"/>
            </w:pPr>
          </w:p>
        </w:tc>
      </w:tr>
      <w:tr w:rsidR="00617115" w:rsidRPr="00935D4E" w:rsidTr="008C280E">
        <w:trPr>
          <w:cantSplit/>
        </w:trPr>
        <w:tc>
          <w:tcPr>
            <w:tcW w:w="6705" w:type="dxa"/>
            <w:shd w:val="clear" w:color="000000" w:fill="auto"/>
          </w:tcPr>
          <w:p w:rsidR="00617115" w:rsidRDefault="00617115" w:rsidP="00C337D2">
            <w:pPr>
              <w:pStyle w:val="Actbullet"/>
              <w:numPr>
                <w:ilvl w:val="0"/>
                <w:numId w:val="18"/>
              </w:numPr>
            </w:pPr>
            <w:r w:rsidRPr="001B6E6B">
              <w:t xml:space="preserve">am by Animal Welfare Legislation Amendment </w:t>
            </w:r>
            <w:r>
              <w:t>Act</w:t>
            </w:r>
            <w:r w:rsidRPr="001B6E6B">
              <w:t xml:space="preserve"> 2019</w:t>
            </w:r>
            <w:r>
              <w:t xml:space="preserve"> A2019-35 pt 8</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pt 8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r>
              <w:t>35</w:t>
            </w:r>
          </w:p>
        </w:tc>
      </w:tr>
      <w:tr w:rsidR="00814E93" w:rsidRPr="00935D4E" w:rsidTr="008C280E">
        <w:trPr>
          <w:cantSplit/>
        </w:trPr>
        <w:tc>
          <w:tcPr>
            <w:tcW w:w="6705" w:type="dxa"/>
            <w:shd w:val="clear" w:color="000000" w:fill="auto"/>
          </w:tcPr>
          <w:p w:rsidR="00814E93" w:rsidRPr="006E5CFB" w:rsidRDefault="00814E93" w:rsidP="00B45B75">
            <w:pPr>
              <w:pStyle w:val="Actbullet"/>
              <w:numPr>
                <w:ilvl w:val="0"/>
                <w:numId w:val="10"/>
              </w:numPr>
            </w:pPr>
            <w:r w:rsidRPr="006E5CFB">
              <w:t>proposed am by Domestic Animals (Dangerous Dogs) Legislation Amendment Bill 2018 (PMB)</w:t>
            </w:r>
          </w:p>
          <w:p w:rsidR="00814E93" w:rsidRDefault="00814E93" w:rsidP="00CC453B">
            <w:pPr>
              <w:pStyle w:val="Actdetails"/>
            </w:pPr>
            <w:r>
              <w:t>presented 24 October 2018</w:t>
            </w:r>
          </w:p>
        </w:tc>
        <w:tc>
          <w:tcPr>
            <w:tcW w:w="615" w:type="dxa"/>
            <w:shd w:val="clear" w:color="000000" w:fill="auto"/>
          </w:tcPr>
          <w:p w:rsidR="00814E93" w:rsidRDefault="00814E93" w:rsidP="00CC453B">
            <w:pPr>
              <w:pStyle w:val="DetailsNo"/>
            </w:pPr>
          </w:p>
        </w:tc>
      </w:tr>
      <w:tr w:rsidR="00CF7736" w:rsidRPr="00935D4E" w:rsidTr="008C280E">
        <w:trPr>
          <w:cantSplit/>
        </w:trPr>
        <w:tc>
          <w:tcPr>
            <w:tcW w:w="6705" w:type="dxa"/>
            <w:shd w:val="clear" w:color="000000" w:fill="auto"/>
          </w:tcPr>
          <w:p w:rsidR="00CF7736" w:rsidRPr="00CF7736" w:rsidRDefault="00CF7736" w:rsidP="0062126B">
            <w:pPr>
              <w:pStyle w:val="NewReg"/>
            </w:pPr>
            <w:r w:rsidRPr="00CF7736">
              <w:t>Magistrates Court (Lakes Infringement Notices) Regulation 2004 SL2004</w:t>
            </w:r>
            <w:r w:rsidR="0062126B">
              <w:noBreakHyphen/>
            </w:r>
            <w:r w:rsidRPr="00CF7736">
              <w:t>4</w:t>
            </w:r>
          </w:p>
        </w:tc>
        <w:tc>
          <w:tcPr>
            <w:tcW w:w="615" w:type="dxa"/>
            <w:shd w:val="clear" w:color="000000" w:fill="auto"/>
          </w:tcPr>
          <w:p w:rsidR="00CF7736" w:rsidRDefault="00CF7736" w:rsidP="00CF7736">
            <w:pPr>
              <w:pStyle w:val="NewRegNo"/>
            </w:pPr>
          </w:p>
        </w:tc>
      </w:tr>
      <w:tr w:rsidR="00CF7736" w:rsidRPr="00935D4E" w:rsidTr="008C280E">
        <w:trPr>
          <w:cantSplit/>
        </w:trPr>
        <w:tc>
          <w:tcPr>
            <w:tcW w:w="6705" w:type="dxa"/>
            <w:shd w:val="clear" w:color="000000" w:fill="auto"/>
          </w:tcPr>
          <w:p w:rsidR="00881A09" w:rsidRPr="003D3785" w:rsidRDefault="00881A09" w:rsidP="00B45B75">
            <w:pPr>
              <w:pStyle w:val="Actbullet"/>
              <w:numPr>
                <w:ilvl w:val="0"/>
                <w:numId w:val="13"/>
              </w:numPr>
            </w:pPr>
            <w:r w:rsidRPr="003D3785">
              <w:t>am by Lakes Amendment Act 2018</w:t>
            </w:r>
            <w:r>
              <w:t xml:space="preserve"> A2018-7 sch 1</w:t>
            </w:r>
          </w:p>
          <w:p w:rsidR="00881A09" w:rsidRPr="003D3785" w:rsidRDefault="00881A09" w:rsidP="004D62A2">
            <w:pPr>
              <w:pStyle w:val="Actdetails"/>
            </w:pPr>
            <w:r w:rsidRPr="003D3785">
              <w:t>notified LR 5 March 2018</w:t>
            </w:r>
          </w:p>
          <w:p w:rsidR="006B6F7B" w:rsidRDefault="00881A09" w:rsidP="004D62A2">
            <w:pPr>
              <w:pStyle w:val="Actdetails"/>
            </w:pPr>
            <w:r w:rsidRPr="003D3785">
              <w:t>s 1, s 2 commenced 5 March 2018 (LA s 75 (1))</w:t>
            </w:r>
          </w:p>
          <w:p w:rsidR="003F7BA3" w:rsidRDefault="003F7BA3" w:rsidP="004D62A2">
            <w:pPr>
              <w:pStyle w:val="Actdetails"/>
            </w:pPr>
            <w:r w:rsidRPr="007415DB">
              <w:t>sch 1 commence</w:t>
            </w:r>
            <w:r>
              <w:t>d 5 March 2019</w:t>
            </w:r>
            <w:r w:rsidRPr="007415DB">
              <w:t xml:space="preserve"> (s 2</w:t>
            </w:r>
            <w:r>
              <w:t xml:space="preserve"> (2)</w:t>
            </w:r>
            <w:r w:rsidRPr="007415DB">
              <w:t>)</w:t>
            </w:r>
          </w:p>
        </w:tc>
        <w:tc>
          <w:tcPr>
            <w:tcW w:w="615" w:type="dxa"/>
            <w:shd w:val="clear" w:color="000000" w:fill="auto"/>
          </w:tcPr>
          <w:p w:rsidR="00CF7736" w:rsidRDefault="00CF7736" w:rsidP="009D4B4E">
            <w:pPr>
              <w:pStyle w:val="DetailsNo"/>
            </w:pPr>
          </w:p>
        </w:tc>
      </w:tr>
      <w:tr w:rsidR="00A20E0F" w:rsidRPr="00935D4E" w:rsidTr="008C280E">
        <w:trPr>
          <w:cantSplit/>
        </w:trPr>
        <w:tc>
          <w:tcPr>
            <w:tcW w:w="6705" w:type="dxa"/>
            <w:shd w:val="clear" w:color="000000" w:fill="auto"/>
          </w:tcPr>
          <w:p w:rsidR="00A20E0F" w:rsidRDefault="00A20E0F" w:rsidP="00B45B75">
            <w:pPr>
              <w:pStyle w:val="Actbullet"/>
              <w:numPr>
                <w:ilvl w:val="0"/>
                <w:numId w:val="13"/>
              </w:numPr>
            </w:pPr>
            <w:r>
              <w:t>am by Magistrates Court (Lakes Infringement Notices) Amendment Regulation 2019 (No 1) SL2019-7</w:t>
            </w:r>
          </w:p>
          <w:p w:rsidR="00A20E0F" w:rsidRDefault="00A20E0F" w:rsidP="004D62A2">
            <w:pPr>
              <w:pStyle w:val="Actdetails"/>
            </w:pPr>
            <w:r>
              <w:t>notified LR 9 May 2019</w:t>
            </w:r>
          </w:p>
          <w:p w:rsidR="00A20E0F" w:rsidRDefault="00A20E0F" w:rsidP="004D62A2">
            <w:pPr>
              <w:pStyle w:val="Actdetails"/>
            </w:pPr>
            <w:r>
              <w:t>s 1, s 2 commenced 9 May 2019 (LA s 75 (1))</w:t>
            </w:r>
          </w:p>
          <w:p w:rsidR="00A20E0F" w:rsidRPr="003D3785" w:rsidRDefault="00A20E0F" w:rsidP="004D62A2">
            <w:pPr>
              <w:pStyle w:val="Actdetails"/>
            </w:pPr>
            <w:r>
              <w:t>remainder commenced 10 May 2019 (s 2 and see Lakes Regulation 2019 SL2019-8 s 2)</w:t>
            </w:r>
          </w:p>
        </w:tc>
        <w:tc>
          <w:tcPr>
            <w:tcW w:w="615" w:type="dxa"/>
            <w:shd w:val="clear" w:color="000000" w:fill="auto"/>
          </w:tcPr>
          <w:p w:rsidR="00A20E0F" w:rsidRDefault="00A20E0F" w:rsidP="009D4B4E">
            <w:pPr>
              <w:pStyle w:val="DetailsNo"/>
            </w:pPr>
            <w:r>
              <w:t>7</w:t>
            </w:r>
          </w:p>
        </w:tc>
      </w:tr>
      <w:tr w:rsidR="00F64482" w:rsidRPr="00935D4E" w:rsidTr="008C280E">
        <w:trPr>
          <w:cantSplit/>
        </w:trPr>
        <w:tc>
          <w:tcPr>
            <w:tcW w:w="6705" w:type="dxa"/>
            <w:shd w:val="clear" w:color="000000" w:fill="auto"/>
          </w:tcPr>
          <w:p w:rsidR="00F64482" w:rsidRDefault="00F64482" w:rsidP="009D5762">
            <w:pPr>
              <w:pStyle w:val="Actbullet"/>
              <w:numPr>
                <w:ilvl w:val="0"/>
                <w:numId w:val="13"/>
              </w:numPr>
            </w:pPr>
            <w:r>
              <w:t>am by Magistrates Court (Lakes Infringement Notices) Amendment Regulation 2019 (No 2) SL2019-20</w:t>
            </w:r>
          </w:p>
          <w:p w:rsidR="00F64482" w:rsidRDefault="00F64482" w:rsidP="009D5762">
            <w:pPr>
              <w:pStyle w:val="Actdetails"/>
            </w:pPr>
            <w:r>
              <w:t>notified LR 19 August 2019</w:t>
            </w:r>
          </w:p>
          <w:p w:rsidR="00F64482" w:rsidRDefault="00F64482" w:rsidP="009D5762">
            <w:pPr>
              <w:pStyle w:val="Actdetails"/>
            </w:pPr>
            <w:r>
              <w:t>s 1, s 2 commenced 19 August 2019 (LA s 75 (1))</w:t>
            </w:r>
          </w:p>
          <w:p w:rsidR="00F64482" w:rsidRPr="003D3785" w:rsidRDefault="00F64482" w:rsidP="009D5762">
            <w:pPr>
              <w:pStyle w:val="Actdetails"/>
            </w:pPr>
            <w:r>
              <w:t>remainder commenced 20 August 2019 (s 2)</w:t>
            </w:r>
          </w:p>
        </w:tc>
        <w:tc>
          <w:tcPr>
            <w:tcW w:w="615" w:type="dxa"/>
            <w:shd w:val="clear" w:color="000000" w:fill="auto"/>
          </w:tcPr>
          <w:p w:rsidR="00F64482" w:rsidRDefault="00F64482" w:rsidP="009D5762">
            <w:pPr>
              <w:pStyle w:val="DetailsNo"/>
            </w:pPr>
            <w:r>
              <w:t>20</w:t>
            </w:r>
          </w:p>
        </w:tc>
      </w:tr>
      <w:tr w:rsidR="006C0339" w:rsidRPr="00935D4E" w:rsidTr="008C280E">
        <w:trPr>
          <w:cantSplit/>
        </w:trPr>
        <w:tc>
          <w:tcPr>
            <w:tcW w:w="6705" w:type="dxa"/>
            <w:shd w:val="clear" w:color="000000" w:fill="auto"/>
          </w:tcPr>
          <w:p w:rsidR="006C0339" w:rsidRDefault="006C0339" w:rsidP="006C0339">
            <w:pPr>
              <w:pStyle w:val="NewReg"/>
            </w:pPr>
            <w:r>
              <w:t>Magistrates Court (Litter Infringement Notices) Regulation 2004 SL2004</w:t>
            </w:r>
            <w:r>
              <w:noBreakHyphen/>
              <w:t>50</w:t>
            </w:r>
          </w:p>
        </w:tc>
        <w:tc>
          <w:tcPr>
            <w:tcW w:w="615" w:type="dxa"/>
            <w:shd w:val="clear" w:color="000000" w:fill="auto"/>
          </w:tcPr>
          <w:p w:rsidR="006C0339" w:rsidRDefault="006C0339" w:rsidP="006C0339">
            <w:pPr>
              <w:pStyle w:val="NewRegNo"/>
            </w:pPr>
          </w:p>
        </w:tc>
      </w:tr>
      <w:tr w:rsidR="00C91EDC" w:rsidRPr="00935D4E" w:rsidTr="008C280E">
        <w:trPr>
          <w:cantSplit/>
        </w:trPr>
        <w:tc>
          <w:tcPr>
            <w:tcW w:w="6705" w:type="dxa"/>
            <w:shd w:val="clear" w:color="000000" w:fill="auto"/>
          </w:tcPr>
          <w:p w:rsidR="00C91EDC" w:rsidRDefault="00C91EDC" w:rsidP="00FD2D49">
            <w:pPr>
              <w:pStyle w:val="Actbullet"/>
              <w:numPr>
                <w:ilvl w:val="0"/>
                <w:numId w:val="18"/>
              </w:numPr>
              <w:rPr>
                <w:spacing w:val="-2"/>
              </w:rPr>
            </w:pPr>
            <w:r>
              <w:rPr>
                <w:spacing w:val="-2"/>
              </w:rPr>
              <w:t>am by Litter Legislation Amendment Act 2019 A2019-39 pt 3</w:t>
            </w:r>
          </w:p>
          <w:p w:rsidR="00C91EDC" w:rsidRDefault="00C91EDC" w:rsidP="00FD2D49">
            <w:pPr>
              <w:pStyle w:val="Actdetails"/>
            </w:pPr>
            <w:r>
              <w:t>notified LR 31 October 2019</w:t>
            </w:r>
          </w:p>
          <w:p w:rsidR="00C91EDC" w:rsidRDefault="00C91EDC" w:rsidP="00FD2D49">
            <w:pPr>
              <w:pStyle w:val="Actdetails"/>
            </w:pPr>
            <w:r>
              <w:t>s 1, s 2 commenced 31 October 2019 (LA s 75 (1))</w:t>
            </w:r>
          </w:p>
          <w:p w:rsidR="00C91EDC" w:rsidRPr="00C91EDC" w:rsidRDefault="00C91EDC" w:rsidP="00C91EDC">
            <w:pPr>
              <w:pStyle w:val="Actdetails"/>
            </w:pPr>
            <w:r>
              <w:t>pt 3 commenced 1 November 2019 (s 2 (1))</w:t>
            </w:r>
          </w:p>
        </w:tc>
        <w:tc>
          <w:tcPr>
            <w:tcW w:w="615" w:type="dxa"/>
            <w:shd w:val="clear" w:color="000000" w:fill="auto"/>
          </w:tcPr>
          <w:p w:rsidR="00C91EDC" w:rsidRDefault="00C91EDC" w:rsidP="00FD2D49">
            <w:pPr>
              <w:pStyle w:val="DetailsNo"/>
            </w:pPr>
            <w:r>
              <w:t>39</w:t>
            </w:r>
          </w:p>
        </w:tc>
      </w:tr>
      <w:tr w:rsidR="00DC2BC4" w:rsidRPr="00935D4E" w:rsidTr="008C280E">
        <w:trPr>
          <w:cantSplit/>
        </w:trPr>
        <w:tc>
          <w:tcPr>
            <w:tcW w:w="6705" w:type="dxa"/>
            <w:shd w:val="clear" w:color="000000" w:fill="auto"/>
          </w:tcPr>
          <w:p w:rsidR="00DC2BC4" w:rsidRDefault="00DC2BC4" w:rsidP="00DC2BC4">
            <w:pPr>
              <w:pStyle w:val="NewReg"/>
            </w:pPr>
            <w:r>
              <w:t>Magistrates Court Regulation 2009 SL2009-24</w:t>
            </w:r>
          </w:p>
        </w:tc>
        <w:tc>
          <w:tcPr>
            <w:tcW w:w="615" w:type="dxa"/>
            <w:shd w:val="clear" w:color="000000" w:fill="auto"/>
          </w:tcPr>
          <w:p w:rsidR="00DC2BC4" w:rsidRDefault="00DC2BC4" w:rsidP="00DC2BC4">
            <w:pPr>
              <w:pStyle w:val="NewRegNo"/>
            </w:pPr>
          </w:p>
        </w:tc>
      </w:tr>
      <w:tr w:rsidR="00DC2BC4" w:rsidRPr="00935D4E" w:rsidTr="008C280E">
        <w:trPr>
          <w:cantSplit/>
        </w:trPr>
        <w:tc>
          <w:tcPr>
            <w:tcW w:w="6705" w:type="dxa"/>
            <w:shd w:val="clear" w:color="000000" w:fill="auto"/>
          </w:tcPr>
          <w:p w:rsidR="00DC2BC4" w:rsidRDefault="00DC2BC4" w:rsidP="00752F01">
            <w:pPr>
              <w:pStyle w:val="Actbullet"/>
              <w:numPr>
                <w:ilvl w:val="0"/>
                <w:numId w:val="18"/>
              </w:numPr>
              <w:rPr>
                <w:spacing w:val="-2"/>
              </w:rPr>
            </w:pPr>
            <w:r>
              <w:rPr>
                <w:spacing w:val="-2"/>
              </w:rPr>
              <w:t>proposed am by Magistrates Court (Infringement Notices) Amendment Bill 2019 (PMB)</w:t>
            </w:r>
          </w:p>
          <w:p w:rsidR="00DC2BC4" w:rsidRDefault="00DC2BC4" w:rsidP="00752F01">
            <w:pPr>
              <w:pStyle w:val="Actdetails"/>
            </w:pPr>
            <w:r>
              <w:t>presented 27 November 2019</w:t>
            </w:r>
          </w:p>
        </w:tc>
        <w:tc>
          <w:tcPr>
            <w:tcW w:w="615" w:type="dxa"/>
            <w:shd w:val="clear" w:color="000000" w:fill="auto"/>
          </w:tcPr>
          <w:p w:rsidR="00DC2BC4" w:rsidRDefault="00DC2BC4" w:rsidP="00752F01">
            <w:pPr>
              <w:pStyle w:val="DetailsNo"/>
            </w:pPr>
          </w:p>
        </w:tc>
      </w:tr>
      <w:tr w:rsidR="009F55C9" w:rsidRPr="00935D4E" w:rsidTr="008C280E">
        <w:trPr>
          <w:cantSplit/>
        </w:trPr>
        <w:tc>
          <w:tcPr>
            <w:tcW w:w="6705" w:type="dxa"/>
            <w:shd w:val="clear" w:color="000000" w:fill="auto"/>
          </w:tcPr>
          <w:p w:rsidR="009F55C9" w:rsidRPr="003D3785" w:rsidRDefault="009F55C9" w:rsidP="009F55C9">
            <w:pPr>
              <w:pStyle w:val="NewReg"/>
            </w:pPr>
            <w:r>
              <w:t xml:space="preserve">Magistrates Court (Working with Vulnerable People </w:t>
            </w:r>
            <w:r w:rsidR="005843B5">
              <w:t>Infringement Notices) Regulation 2012 SL2012-3</w:t>
            </w:r>
          </w:p>
        </w:tc>
        <w:tc>
          <w:tcPr>
            <w:tcW w:w="615" w:type="dxa"/>
            <w:shd w:val="clear" w:color="000000" w:fill="auto"/>
          </w:tcPr>
          <w:p w:rsidR="009F55C9" w:rsidRDefault="009F55C9" w:rsidP="009F55C9">
            <w:pPr>
              <w:pStyle w:val="NewRegNo"/>
            </w:pPr>
          </w:p>
        </w:tc>
      </w:tr>
      <w:tr w:rsidR="009F55C9" w:rsidRPr="00935D4E" w:rsidTr="008C280E">
        <w:trPr>
          <w:cantSplit/>
        </w:trPr>
        <w:tc>
          <w:tcPr>
            <w:tcW w:w="6705" w:type="dxa"/>
            <w:shd w:val="clear" w:color="000000" w:fill="auto"/>
          </w:tcPr>
          <w:p w:rsidR="009F55C9" w:rsidRDefault="009F55C9" w:rsidP="009F55C9">
            <w:pPr>
              <w:pStyle w:val="Actbullet"/>
              <w:numPr>
                <w:ilvl w:val="0"/>
                <w:numId w:val="3"/>
              </w:numPr>
            </w:pPr>
            <w:r>
              <w:t xml:space="preserve">am by Working with Vulnerable People (Background Checking) Amendment </w:t>
            </w:r>
            <w:r w:rsidR="001218DF">
              <w:t>Act</w:t>
            </w:r>
            <w:r>
              <w:t xml:space="preserve"> 2019</w:t>
            </w:r>
            <w:r w:rsidR="001218DF">
              <w:t xml:space="preserve"> A2019-13 sch 1 pt 1.1</w:t>
            </w:r>
          </w:p>
          <w:p w:rsidR="001218DF" w:rsidRDefault="001218DF" w:rsidP="001218DF">
            <w:pPr>
              <w:pStyle w:val="Actdetails"/>
            </w:pPr>
            <w:r>
              <w:t>notified LR 23 May 2019</w:t>
            </w:r>
          </w:p>
          <w:p w:rsidR="001218DF" w:rsidRDefault="001218DF" w:rsidP="001218DF">
            <w:pPr>
              <w:pStyle w:val="Actdetails"/>
            </w:pPr>
            <w:r>
              <w:t>s 1, s 2 commenced 23 May 2019 (LA s 75 (1))</w:t>
            </w:r>
          </w:p>
          <w:p w:rsidR="001218DF" w:rsidRDefault="001218DF" w:rsidP="001218DF">
            <w:pPr>
              <w:pStyle w:val="Actdetails"/>
            </w:pPr>
            <w:r>
              <w:rPr>
                <w:u w:val="single"/>
              </w:rPr>
              <w:t>sch 1 pt 1.1 commences 1 July 2020 (s 2)</w:t>
            </w:r>
          </w:p>
        </w:tc>
        <w:tc>
          <w:tcPr>
            <w:tcW w:w="615" w:type="dxa"/>
            <w:shd w:val="clear" w:color="000000" w:fill="auto"/>
          </w:tcPr>
          <w:p w:rsidR="009F55C9" w:rsidRDefault="001218DF" w:rsidP="009F55C9">
            <w:pPr>
              <w:pStyle w:val="DetailsNo"/>
            </w:pPr>
            <w:r>
              <w:t>13</w:t>
            </w:r>
          </w:p>
        </w:tc>
      </w:tr>
      <w:tr w:rsidR="00345D5E" w:rsidRPr="00935D4E" w:rsidTr="008C280E">
        <w:trPr>
          <w:cantSplit/>
        </w:trPr>
        <w:tc>
          <w:tcPr>
            <w:tcW w:w="6705" w:type="dxa"/>
            <w:shd w:val="clear" w:color="000000" w:fill="auto"/>
          </w:tcPr>
          <w:p w:rsidR="00345D5E" w:rsidRDefault="00345D5E" w:rsidP="00345D5E">
            <w:pPr>
              <w:pStyle w:val="NewAct"/>
            </w:pPr>
            <w:r>
              <w:lastRenderedPageBreak/>
              <w:t>Major Events Act 2014 A2014-42</w:t>
            </w:r>
          </w:p>
        </w:tc>
        <w:tc>
          <w:tcPr>
            <w:tcW w:w="615" w:type="dxa"/>
            <w:shd w:val="clear" w:color="000000" w:fill="auto"/>
          </w:tcPr>
          <w:p w:rsidR="00345D5E" w:rsidRDefault="00345D5E" w:rsidP="00345D5E">
            <w:pPr>
              <w:pStyle w:val="NewActNo"/>
            </w:pPr>
          </w:p>
        </w:tc>
      </w:tr>
      <w:tr w:rsidR="00617115" w:rsidRPr="00935D4E" w:rsidTr="008C280E">
        <w:trPr>
          <w:cantSplit/>
        </w:trPr>
        <w:tc>
          <w:tcPr>
            <w:tcW w:w="6705" w:type="dxa"/>
            <w:shd w:val="clear" w:color="000000" w:fill="auto"/>
          </w:tcPr>
          <w:p w:rsidR="00617115" w:rsidRDefault="00617115" w:rsidP="00C337D2">
            <w:pPr>
              <w:pStyle w:val="Actbullet"/>
              <w:numPr>
                <w:ilvl w:val="0"/>
                <w:numId w:val="18"/>
              </w:numPr>
            </w:pPr>
            <w:r w:rsidRPr="001B6E6B">
              <w:t xml:space="preserve">am by Animal Welfare Legislation Amendment </w:t>
            </w:r>
            <w:r>
              <w:t>Act</w:t>
            </w:r>
            <w:r w:rsidRPr="001B6E6B">
              <w:t xml:space="preserve"> 2019</w:t>
            </w:r>
            <w:r>
              <w:t xml:space="preserve"> A2019-35 pt 9</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 xml:space="preserve">pt </w:t>
            </w:r>
            <w:r>
              <w:rPr>
                <w:u w:val="single"/>
              </w:rPr>
              <w:t>9</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r>
              <w:t>35</w:t>
            </w:r>
          </w:p>
        </w:tc>
      </w:tr>
      <w:tr w:rsidR="00F84BFF" w:rsidRPr="00935D4E" w:rsidTr="008C280E">
        <w:trPr>
          <w:cantSplit/>
        </w:trPr>
        <w:tc>
          <w:tcPr>
            <w:tcW w:w="6705" w:type="dxa"/>
            <w:shd w:val="clear" w:color="000000" w:fill="auto"/>
          </w:tcPr>
          <w:p w:rsidR="00F84BFF" w:rsidRDefault="00F84BFF" w:rsidP="001517F4">
            <w:pPr>
              <w:pStyle w:val="NewAct"/>
            </w:pPr>
            <w:r>
              <w:t>Medicines, Poisons and Therapeutic Goods Act 2008 A2008-26</w:t>
            </w:r>
          </w:p>
        </w:tc>
        <w:tc>
          <w:tcPr>
            <w:tcW w:w="615" w:type="dxa"/>
            <w:shd w:val="clear" w:color="000000" w:fill="auto"/>
          </w:tcPr>
          <w:p w:rsidR="00F84BFF" w:rsidRDefault="00F84BFF" w:rsidP="001517F4">
            <w:pPr>
              <w:pStyle w:val="NewAct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11</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E80111">
              <w:t>)</w:t>
            </w:r>
          </w:p>
          <w:p w:rsidR="00143FE9" w:rsidRPr="00F640C1" w:rsidRDefault="00143FE9" w:rsidP="00D95138">
            <w:pPr>
              <w:pStyle w:val="Actdetails"/>
            </w:pPr>
            <w:r w:rsidRPr="00737144">
              <w:t xml:space="preserve">pt </w:t>
            </w:r>
            <w:r>
              <w:t>11</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C337D2" w:rsidRPr="00935D4E" w:rsidTr="008C280E">
        <w:trPr>
          <w:cantSplit/>
        </w:trPr>
        <w:tc>
          <w:tcPr>
            <w:tcW w:w="6705" w:type="dxa"/>
            <w:shd w:val="clear" w:color="000000" w:fill="auto"/>
          </w:tcPr>
          <w:p w:rsidR="00C337D2" w:rsidRDefault="00C337D2" w:rsidP="00C337D2">
            <w:pPr>
              <w:pStyle w:val="Actbullet"/>
              <w:numPr>
                <w:ilvl w:val="0"/>
                <w:numId w:val="17"/>
              </w:numPr>
            </w:pPr>
            <w:r>
              <w:t>am by Drugs of Dependence (Personal Cannabis Use) Amendment Act 2019 A2019-34 sch 1 pt 1.2</w:t>
            </w:r>
          </w:p>
          <w:p w:rsidR="00C337D2" w:rsidRDefault="00C337D2" w:rsidP="00C337D2">
            <w:pPr>
              <w:pStyle w:val="Actdetails"/>
            </w:pPr>
            <w:r>
              <w:t>notified LR 10 October 2019</w:t>
            </w:r>
          </w:p>
          <w:p w:rsidR="00C337D2" w:rsidRDefault="00C337D2" w:rsidP="00C337D2">
            <w:pPr>
              <w:pStyle w:val="Actdetails"/>
            </w:pPr>
            <w:r>
              <w:t>s 1, s 2 commenced 10 October 2019 (LA s 75 (1))</w:t>
            </w:r>
          </w:p>
          <w:p w:rsidR="00C337D2" w:rsidRDefault="00C337D2" w:rsidP="00C337D2">
            <w:pPr>
              <w:pStyle w:val="Actdetails"/>
            </w:pPr>
            <w:r>
              <w:rPr>
                <w:u w:val="single"/>
              </w:rPr>
              <w:t>sch 1 pt 1.2</w:t>
            </w:r>
            <w:r w:rsidRPr="00BC38D4">
              <w:rPr>
                <w:u w:val="single"/>
              </w:rPr>
              <w:t xml:space="preserve"> awaiting commencement (s 2</w:t>
            </w:r>
            <w:r>
              <w:rPr>
                <w:u w:val="single"/>
              </w:rPr>
              <w:t xml:space="preserve"> (1)</w:t>
            </w:r>
            <w:r w:rsidRPr="00BC38D4">
              <w:rPr>
                <w:u w:val="single"/>
              </w:rPr>
              <w:t>)</w:t>
            </w:r>
          </w:p>
          <w:p w:rsidR="00C337D2" w:rsidRPr="00CB0A50" w:rsidRDefault="00C337D2" w:rsidP="00C337D2">
            <w:pPr>
              <w:pStyle w:val="Actdetailsnote"/>
              <w:rPr>
                <w:bCs/>
              </w:rPr>
            </w:pPr>
            <w:r>
              <w:rPr>
                <w:i/>
                <w:iCs/>
              </w:rPr>
              <w:t>Note</w:t>
            </w:r>
            <w:r>
              <w:tab/>
              <w:t>under s 2 (2) the Minister must not fix a day before notification of guidance material made under s 171BA</w:t>
            </w:r>
            <w:r w:rsidR="00CB0A50">
              <w:t xml:space="preserve"> (LA s</w:t>
            </w:r>
            <w:r w:rsidR="00CB0A50" w:rsidRPr="00CB0A50">
              <w:rPr>
                <w:bCs/>
              </w:rPr>
              <w:t xml:space="preserve"> 79 does </w:t>
            </w:r>
            <w:r w:rsidR="00CB0A50">
              <w:rPr>
                <w:bCs/>
              </w:rPr>
              <w:t>not apply to this Act)</w:t>
            </w:r>
          </w:p>
        </w:tc>
        <w:tc>
          <w:tcPr>
            <w:tcW w:w="615" w:type="dxa"/>
            <w:shd w:val="clear" w:color="000000" w:fill="auto"/>
          </w:tcPr>
          <w:p w:rsidR="00C337D2" w:rsidRDefault="00C337D2" w:rsidP="00C337D2">
            <w:pPr>
              <w:pStyle w:val="DetailsNo"/>
            </w:pPr>
            <w:r>
              <w:t>34</w:t>
            </w:r>
          </w:p>
        </w:tc>
      </w:tr>
      <w:tr w:rsidR="00C83288" w:rsidRPr="00935D4E" w:rsidTr="008C280E">
        <w:trPr>
          <w:cantSplit/>
        </w:trPr>
        <w:tc>
          <w:tcPr>
            <w:tcW w:w="6705" w:type="dxa"/>
            <w:shd w:val="clear" w:color="000000" w:fill="auto"/>
          </w:tcPr>
          <w:p w:rsidR="00C83288" w:rsidRDefault="00C83288" w:rsidP="00C83288">
            <w:pPr>
              <w:pStyle w:val="NewReg"/>
            </w:pPr>
            <w:r>
              <w:t>Medicines, Poisons and Therapeutic Goods Regulation 2008 SL2008-42</w:t>
            </w:r>
          </w:p>
        </w:tc>
        <w:tc>
          <w:tcPr>
            <w:tcW w:w="615" w:type="dxa"/>
            <w:shd w:val="clear" w:color="000000" w:fill="auto"/>
          </w:tcPr>
          <w:p w:rsidR="00C83288" w:rsidRDefault="00C83288" w:rsidP="00C83288">
            <w:pPr>
              <w:pStyle w:val="NewRegNo"/>
            </w:pPr>
          </w:p>
        </w:tc>
      </w:tr>
      <w:tr w:rsidR="00C83288" w:rsidRPr="00935D4E" w:rsidTr="008C280E">
        <w:trPr>
          <w:cantSplit/>
        </w:trPr>
        <w:tc>
          <w:tcPr>
            <w:tcW w:w="6705" w:type="dxa"/>
            <w:shd w:val="clear" w:color="000000" w:fill="auto"/>
          </w:tcPr>
          <w:p w:rsidR="00C83288" w:rsidRDefault="00C83288" w:rsidP="00B45B75">
            <w:pPr>
              <w:pStyle w:val="Actbullet"/>
              <w:numPr>
                <w:ilvl w:val="0"/>
                <w:numId w:val="17"/>
              </w:numPr>
            </w:pPr>
            <w:r>
              <w:t>am by Medicines, Poisons and Therapeutic Goods Amendment Regulation 2019 (No 1) SL2019-23</w:t>
            </w:r>
          </w:p>
          <w:p w:rsidR="00C83288" w:rsidRDefault="00C83288" w:rsidP="00C83288">
            <w:pPr>
              <w:pStyle w:val="Actdetails"/>
            </w:pPr>
            <w:r>
              <w:t>notified LR 12 September 2019</w:t>
            </w:r>
          </w:p>
          <w:p w:rsidR="00C83288" w:rsidRDefault="00C83288" w:rsidP="00C83288">
            <w:pPr>
              <w:pStyle w:val="Actdetails"/>
            </w:pPr>
            <w:r>
              <w:t>s 1, s 2 commenced 12 September 2019 (LA s 75 (1))</w:t>
            </w:r>
          </w:p>
          <w:p w:rsidR="00C83288" w:rsidRDefault="00C83288" w:rsidP="00C83288">
            <w:pPr>
              <w:pStyle w:val="Actdetails"/>
            </w:pPr>
            <w:r>
              <w:t>remainder commenced 13 September 2019 (s 2)</w:t>
            </w:r>
          </w:p>
        </w:tc>
        <w:tc>
          <w:tcPr>
            <w:tcW w:w="615" w:type="dxa"/>
            <w:shd w:val="clear" w:color="000000" w:fill="auto"/>
          </w:tcPr>
          <w:p w:rsidR="00C83288" w:rsidRDefault="00C83288" w:rsidP="004870BA">
            <w:pPr>
              <w:pStyle w:val="DetailsNo"/>
            </w:pPr>
            <w:r>
              <w:t>23</w:t>
            </w:r>
          </w:p>
        </w:tc>
      </w:tr>
      <w:tr w:rsidR="00F84BFF" w:rsidRPr="00935D4E" w:rsidTr="008C280E">
        <w:trPr>
          <w:cantSplit/>
        </w:trPr>
        <w:tc>
          <w:tcPr>
            <w:tcW w:w="6705" w:type="dxa"/>
            <w:shd w:val="clear" w:color="000000" w:fill="auto"/>
          </w:tcPr>
          <w:p w:rsidR="00F84BFF" w:rsidRDefault="00F84BFF" w:rsidP="00BF3A86">
            <w:pPr>
              <w:pStyle w:val="NewAct"/>
            </w:pPr>
            <w:r>
              <w:t>Mental Health Act 2015 A2015-38</w:t>
            </w:r>
          </w:p>
        </w:tc>
        <w:tc>
          <w:tcPr>
            <w:tcW w:w="615" w:type="dxa"/>
            <w:shd w:val="clear" w:color="000000" w:fill="auto"/>
          </w:tcPr>
          <w:p w:rsidR="00F84BFF" w:rsidRPr="009C1332" w:rsidRDefault="00F84BFF" w:rsidP="00BD1737">
            <w:pPr>
              <w:pStyle w:val="NewActNo"/>
            </w:pPr>
          </w:p>
        </w:tc>
      </w:tr>
      <w:tr w:rsidR="00F84BFF" w:rsidRPr="00935D4E" w:rsidTr="008C280E">
        <w:trPr>
          <w:cantSplit/>
        </w:trPr>
        <w:tc>
          <w:tcPr>
            <w:tcW w:w="6705" w:type="dxa"/>
            <w:shd w:val="clear" w:color="000000" w:fill="auto"/>
          </w:tcPr>
          <w:p w:rsidR="006B6F7B" w:rsidRDefault="00F84BFF" w:rsidP="005B56E9">
            <w:pPr>
              <w:pStyle w:val="NewActorRegnote"/>
              <w:rPr>
                <w:u w:val="single"/>
              </w:rPr>
            </w:pPr>
            <w:r>
              <w:rPr>
                <w:i/>
              </w:rPr>
              <w:t>Note</w:t>
            </w:r>
            <w:r>
              <w:tab/>
            </w:r>
            <w:r>
              <w:rPr>
                <w:u w:val="single"/>
              </w:rPr>
              <w:t>s 271 (1)-(3) exp 1 March 2021 (s 271 (3))</w:t>
            </w:r>
          </w:p>
          <w:p w:rsidR="00646A25" w:rsidRPr="00CD0FD1" w:rsidRDefault="00646A25" w:rsidP="005B56E9">
            <w:pPr>
              <w:pStyle w:val="NewActorRegnote"/>
              <w:rPr>
                <w:u w:val="single"/>
              </w:rPr>
            </w:pPr>
            <w:r w:rsidRPr="00CD0FD1">
              <w:tab/>
              <w:t>s 271 (4), (5) exp 1 March 2019 (s 271 (5))</w:t>
            </w:r>
          </w:p>
        </w:tc>
        <w:tc>
          <w:tcPr>
            <w:tcW w:w="615" w:type="dxa"/>
            <w:shd w:val="clear" w:color="000000" w:fill="auto"/>
          </w:tcPr>
          <w:p w:rsidR="00F84BFF" w:rsidRDefault="00F84BFF" w:rsidP="005B56E9">
            <w:pPr>
              <w:pStyle w:val="Details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1.16</w:t>
            </w:r>
          </w:p>
          <w:p w:rsidR="009A4735" w:rsidRDefault="009A4735" w:rsidP="004870BA">
            <w:pPr>
              <w:pStyle w:val="Actdetails"/>
            </w:pPr>
            <w:r>
              <w:t>notified LR 11 December 2018</w:t>
            </w:r>
          </w:p>
          <w:p w:rsidR="002F2048" w:rsidRDefault="009A4735" w:rsidP="00286A6A">
            <w:pPr>
              <w:pStyle w:val="Actdetails"/>
            </w:pPr>
            <w:r>
              <w:t>s 1, s 2 commenced 11 December 2018 (LA s 75 (1))</w:t>
            </w:r>
          </w:p>
          <w:p w:rsidR="00797E2F" w:rsidRDefault="00797E2F" w:rsidP="00286A6A">
            <w:pPr>
              <w:pStyle w:val="Actdetails"/>
            </w:pPr>
            <w:r w:rsidRPr="00032438">
              <w:rPr>
                <w:spacing w:val="-2"/>
              </w:rPr>
              <w:t>sch 1 pt 1.</w:t>
            </w:r>
            <w:r>
              <w:rPr>
                <w:spacing w:val="-2"/>
              </w:rPr>
              <w:t>16</w:t>
            </w:r>
            <w:r w:rsidRPr="00032438">
              <w:rPr>
                <w:spacing w:val="-2"/>
              </w:rPr>
              <w:t xml:space="preserve"> commence</w:t>
            </w:r>
            <w:r>
              <w:rPr>
                <w:spacing w:val="-2"/>
              </w:rPr>
              <w:t>d</w:t>
            </w:r>
            <w:r w:rsidRPr="00032438">
              <w:t xml:space="preserve"> 1 December 2019 (s</w:t>
            </w:r>
            <w:r>
              <w:t xml:space="preserve"> </w:t>
            </w:r>
            <w:r w:rsidRPr="00032438">
              <w:t>2 (2)</w:t>
            </w:r>
            <w:r>
              <w:t xml:space="preserve"> (a)</w:t>
            </w:r>
            <w:r w:rsidRPr="00032438">
              <w:t xml:space="preserve"> as am by A2019-18 s 4)</w:t>
            </w:r>
          </w:p>
        </w:tc>
        <w:tc>
          <w:tcPr>
            <w:tcW w:w="615" w:type="dxa"/>
            <w:shd w:val="clear" w:color="000000" w:fill="auto"/>
          </w:tcPr>
          <w:p w:rsidR="009A4735" w:rsidRDefault="009A4735" w:rsidP="004870BA">
            <w:pPr>
              <w:pStyle w:val="DetailsNo"/>
            </w:pPr>
          </w:p>
        </w:tc>
      </w:tr>
      <w:tr w:rsidR="00752479" w:rsidRPr="00935D4E" w:rsidTr="008C280E">
        <w:trPr>
          <w:cantSplit/>
        </w:trPr>
        <w:tc>
          <w:tcPr>
            <w:tcW w:w="6705" w:type="dxa"/>
            <w:shd w:val="clear" w:color="000000" w:fill="auto"/>
          </w:tcPr>
          <w:p w:rsidR="00752479" w:rsidRDefault="00752479" w:rsidP="007F3FDA">
            <w:pPr>
              <w:pStyle w:val="Actbullet"/>
              <w:numPr>
                <w:ilvl w:val="0"/>
                <w:numId w:val="20"/>
              </w:numPr>
            </w:pPr>
            <w:r>
              <w:t xml:space="preserve">am by Official Visitor Amendment Act </w:t>
            </w:r>
            <w:r w:rsidRPr="006A3818">
              <w:t>201</w:t>
            </w:r>
            <w:r>
              <w:t>9 A2019-29 sch 1 pt 1.5</w:t>
            </w:r>
          </w:p>
          <w:p w:rsidR="00752479" w:rsidRDefault="00752479" w:rsidP="007F3FDA">
            <w:pPr>
              <w:pStyle w:val="Actdetails"/>
            </w:pPr>
            <w:r>
              <w:t>notified LR 2 October 2019</w:t>
            </w:r>
          </w:p>
          <w:p w:rsidR="00752479" w:rsidRDefault="00752479" w:rsidP="007F3FDA">
            <w:pPr>
              <w:pStyle w:val="Actdetails"/>
            </w:pPr>
            <w:r>
              <w:t>s 1, s 2 commenced 2 October 2019 (LA s 75 (1))</w:t>
            </w:r>
          </w:p>
          <w:p w:rsidR="00752479" w:rsidRDefault="00752479" w:rsidP="007F3FDA">
            <w:pPr>
              <w:pStyle w:val="Actdetails"/>
            </w:pPr>
            <w:r>
              <w:rPr>
                <w:u w:val="single"/>
              </w:rPr>
              <w:t>sch 1 amdt 1.23 awaiting commencement (s 2 (1))</w:t>
            </w:r>
          </w:p>
          <w:p w:rsidR="00752479" w:rsidRDefault="00752479" w:rsidP="007F3FDA">
            <w:pPr>
              <w:pStyle w:val="Actdetails"/>
            </w:pPr>
            <w:r>
              <w:t>sch 1 pt 1.5 remainder commenced 3 October 2019 (s 2 (2))</w:t>
            </w:r>
          </w:p>
          <w:p w:rsidR="00752479" w:rsidRDefault="00752479" w:rsidP="007F3FDA">
            <w:pPr>
              <w:pStyle w:val="Actdetailsnote"/>
            </w:pPr>
            <w:r w:rsidRPr="008D1FDF">
              <w:rPr>
                <w:i/>
                <w:iCs/>
              </w:rPr>
              <w:t>Note</w:t>
            </w:r>
            <w:r>
              <w:rPr>
                <w:i/>
                <w:iCs/>
              </w:rPr>
              <w:tab/>
            </w:r>
            <w:r w:rsidRPr="008D1FDF">
              <w:t xml:space="preserve">default commencement </w:t>
            </w:r>
            <w:r>
              <w:t>under LA s 79:  2 April 2020</w:t>
            </w:r>
          </w:p>
        </w:tc>
        <w:tc>
          <w:tcPr>
            <w:tcW w:w="615" w:type="dxa"/>
            <w:shd w:val="clear" w:color="000000" w:fill="auto"/>
          </w:tcPr>
          <w:p w:rsidR="00752479" w:rsidRDefault="00752479" w:rsidP="007F3FDA">
            <w:pPr>
              <w:pStyle w:val="DetailsNo"/>
            </w:pPr>
            <w:r>
              <w:t>29</w:t>
            </w:r>
          </w:p>
        </w:tc>
      </w:tr>
      <w:tr w:rsidR="00F84BFF" w:rsidRPr="00935D4E" w:rsidTr="008C280E">
        <w:trPr>
          <w:cantSplit/>
        </w:trPr>
        <w:tc>
          <w:tcPr>
            <w:tcW w:w="6705" w:type="dxa"/>
            <w:shd w:val="clear" w:color="000000" w:fill="auto"/>
          </w:tcPr>
          <w:p w:rsidR="00F84BFF" w:rsidRPr="00C900A1" w:rsidRDefault="00F84BFF" w:rsidP="006E5CDD">
            <w:pPr>
              <w:pStyle w:val="NewAct"/>
            </w:pPr>
            <w:r>
              <w:lastRenderedPageBreak/>
              <w:t>Mental Health (Secure Facilities) Act 2016 A2016-31</w:t>
            </w:r>
          </w:p>
        </w:tc>
        <w:tc>
          <w:tcPr>
            <w:tcW w:w="615" w:type="dxa"/>
            <w:shd w:val="clear" w:color="000000" w:fill="auto"/>
          </w:tcPr>
          <w:p w:rsidR="00F84BFF" w:rsidRDefault="00F84BFF" w:rsidP="005620BE">
            <w:pPr>
              <w:pStyle w:val="NewActNo"/>
            </w:pPr>
          </w:p>
        </w:tc>
      </w:tr>
      <w:tr w:rsidR="00F84BFF" w:rsidRPr="00935D4E" w:rsidTr="008C280E">
        <w:trPr>
          <w:cantSplit/>
        </w:trPr>
        <w:tc>
          <w:tcPr>
            <w:tcW w:w="6705" w:type="dxa"/>
            <w:shd w:val="clear" w:color="000000" w:fill="auto"/>
          </w:tcPr>
          <w:p w:rsidR="00F84BFF" w:rsidRPr="000A2427" w:rsidRDefault="00F84BFF" w:rsidP="00B648BF">
            <w:pPr>
              <w:pStyle w:val="NewActorRegnote"/>
              <w:rPr>
                <w:u w:val="single"/>
              </w:rPr>
            </w:pPr>
            <w:r>
              <w:rPr>
                <w:i/>
              </w:rPr>
              <w:t>Note</w:t>
            </w:r>
            <w:r>
              <w:rPr>
                <w:i/>
              </w:rPr>
              <w:tab/>
            </w:r>
            <w:r>
              <w:rPr>
                <w:u w:val="single"/>
              </w:rPr>
              <w:t>s 79 exp 21 June 2021 (s 79 (3))</w:t>
            </w:r>
          </w:p>
        </w:tc>
        <w:tc>
          <w:tcPr>
            <w:tcW w:w="615" w:type="dxa"/>
            <w:shd w:val="clear" w:color="000000" w:fill="auto"/>
          </w:tcPr>
          <w:p w:rsidR="00F84BFF" w:rsidRDefault="00F84BFF" w:rsidP="000A2427">
            <w:pPr>
              <w:pStyle w:val="DetailsNo"/>
            </w:pPr>
          </w:p>
        </w:tc>
      </w:tr>
      <w:tr w:rsidR="009A4735" w:rsidRPr="00935D4E" w:rsidTr="008C280E">
        <w:trPr>
          <w:cantSplit/>
        </w:trPr>
        <w:tc>
          <w:tcPr>
            <w:tcW w:w="6705" w:type="dxa"/>
            <w:shd w:val="clear" w:color="000000" w:fill="auto"/>
          </w:tcPr>
          <w:p w:rsidR="009A4735" w:rsidRDefault="009A4735" w:rsidP="009F233F">
            <w:pPr>
              <w:pStyle w:val="Actbullet"/>
              <w:numPr>
                <w:ilvl w:val="0"/>
                <w:numId w:val="3"/>
              </w:numPr>
              <w:spacing w:before="0"/>
            </w:pPr>
            <w:r>
              <w:t>am by Integrity Commission Act 2018 A2018-52 sch 1 pt 1.17</w:t>
            </w:r>
          </w:p>
          <w:p w:rsidR="009A4735" w:rsidRDefault="009A4735" w:rsidP="009F233F">
            <w:pPr>
              <w:pStyle w:val="Actdetails"/>
              <w:spacing w:before="0"/>
            </w:pPr>
            <w:r>
              <w:t>notified LR 11 December 2018</w:t>
            </w:r>
          </w:p>
          <w:p w:rsidR="002F2048" w:rsidRDefault="009A4735" w:rsidP="00286A6A">
            <w:pPr>
              <w:pStyle w:val="Actdetails"/>
              <w:spacing w:before="0"/>
            </w:pPr>
            <w:r>
              <w:t>s 1, s 2 commenced 11 December 2018 (LA s 75 (1))</w:t>
            </w:r>
          </w:p>
          <w:p w:rsidR="00797E2F" w:rsidRDefault="00797E2F" w:rsidP="00286A6A">
            <w:pPr>
              <w:pStyle w:val="Actdetails"/>
              <w:spacing w:before="0"/>
            </w:pPr>
            <w:r w:rsidRPr="00032438">
              <w:rPr>
                <w:spacing w:val="-2"/>
              </w:rPr>
              <w:t>sch 1 pt 1.</w:t>
            </w:r>
            <w:r>
              <w:rPr>
                <w:spacing w:val="-2"/>
              </w:rPr>
              <w:t>17</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9F233F">
            <w:pPr>
              <w:pStyle w:val="DetailsNo"/>
              <w:spacing w:before="0"/>
            </w:pPr>
          </w:p>
        </w:tc>
      </w:tr>
      <w:tr w:rsidR="005F51C8" w:rsidRPr="00935D4E" w:rsidTr="008C280E">
        <w:trPr>
          <w:cantSplit/>
        </w:trPr>
        <w:tc>
          <w:tcPr>
            <w:tcW w:w="6705" w:type="dxa"/>
            <w:shd w:val="clear" w:color="000000" w:fill="auto"/>
          </w:tcPr>
          <w:p w:rsidR="005F51C8" w:rsidRDefault="005F51C8" w:rsidP="005F51C8">
            <w:pPr>
              <w:pStyle w:val="NewAct"/>
            </w:pPr>
            <w:r>
              <w:t xml:space="preserve">Motor Accident Injuries </w:t>
            </w:r>
            <w:r w:rsidR="00241423">
              <w:t>Act</w:t>
            </w:r>
            <w:r>
              <w:t xml:space="preserve"> 2019</w:t>
            </w:r>
            <w:r w:rsidR="00241423">
              <w:t xml:space="preserve"> A2019-12</w:t>
            </w:r>
          </w:p>
        </w:tc>
        <w:tc>
          <w:tcPr>
            <w:tcW w:w="615" w:type="dxa"/>
            <w:shd w:val="clear" w:color="000000" w:fill="auto"/>
          </w:tcPr>
          <w:p w:rsidR="005F51C8" w:rsidRDefault="00241423" w:rsidP="005F51C8">
            <w:pPr>
              <w:pStyle w:val="NewActNo"/>
            </w:pPr>
            <w:r>
              <w:t>12</w:t>
            </w:r>
          </w:p>
        </w:tc>
      </w:tr>
      <w:tr w:rsidR="00CC1CA8" w:rsidRPr="00935D4E" w:rsidTr="008C280E">
        <w:trPr>
          <w:cantSplit/>
        </w:trPr>
        <w:tc>
          <w:tcPr>
            <w:tcW w:w="6705" w:type="dxa"/>
            <w:shd w:val="clear" w:color="000000" w:fill="auto"/>
          </w:tcPr>
          <w:p w:rsidR="00CC1CA8" w:rsidRPr="00CC1CA8" w:rsidRDefault="00CC1CA8" w:rsidP="00CC1CA8">
            <w:pPr>
              <w:pStyle w:val="NewActorRegnote"/>
              <w:rPr>
                <w:u w:val="single"/>
              </w:rPr>
            </w:pPr>
            <w:r>
              <w:rPr>
                <w:i/>
              </w:rPr>
              <w:t>Note</w:t>
            </w:r>
            <w:r>
              <w:tab/>
            </w:r>
            <w:r w:rsidR="00BC6B15">
              <w:rPr>
                <w:u w:val="single"/>
              </w:rPr>
              <w:t>ch 15 exp</w:t>
            </w:r>
            <w:r w:rsidR="007F2CB4">
              <w:rPr>
                <w:u w:val="single"/>
              </w:rPr>
              <w:t xml:space="preserve"> 1 February 2025</w:t>
            </w:r>
            <w:r w:rsidR="00BC6B15">
              <w:rPr>
                <w:u w:val="single"/>
              </w:rPr>
              <w:t xml:space="preserve"> (s 613)</w:t>
            </w:r>
          </w:p>
        </w:tc>
        <w:tc>
          <w:tcPr>
            <w:tcW w:w="615" w:type="dxa"/>
            <w:shd w:val="clear" w:color="000000" w:fill="auto"/>
          </w:tcPr>
          <w:p w:rsidR="00CC1CA8" w:rsidRDefault="00CC1CA8" w:rsidP="00CC1CA8">
            <w:pPr>
              <w:pStyle w:val="DetailsNo"/>
            </w:pPr>
          </w:p>
        </w:tc>
      </w:tr>
      <w:tr w:rsidR="00241423" w:rsidRPr="00935D4E" w:rsidTr="008C280E">
        <w:trPr>
          <w:cantSplit/>
        </w:trPr>
        <w:tc>
          <w:tcPr>
            <w:tcW w:w="6705" w:type="dxa"/>
            <w:shd w:val="clear" w:color="000000" w:fill="auto"/>
          </w:tcPr>
          <w:p w:rsidR="00241423" w:rsidRDefault="00241423" w:rsidP="00241423">
            <w:pPr>
              <w:pStyle w:val="PrincipalActdetails"/>
            </w:pPr>
            <w:r>
              <w:t>notified LR 31 May 2019</w:t>
            </w:r>
          </w:p>
          <w:p w:rsidR="00241423" w:rsidRDefault="00241423" w:rsidP="00F60388">
            <w:pPr>
              <w:pStyle w:val="PrincipalActdetails"/>
            </w:pPr>
            <w:r>
              <w:t>s 1, s 2 commenced 31 May 2019 (LA s 75 (1))</w:t>
            </w:r>
          </w:p>
          <w:p w:rsidR="00FD78F8" w:rsidRDefault="00FD78F8" w:rsidP="00F60388">
            <w:pPr>
              <w:pStyle w:val="PrincipalActdetails"/>
            </w:pPr>
            <w:r>
              <w:rPr>
                <w:u w:val="single"/>
              </w:rPr>
              <w:t>remainder commences 1 February 2020 (s 2 (1) and CN2019-13)</w:t>
            </w:r>
          </w:p>
        </w:tc>
        <w:tc>
          <w:tcPr>
            <w:tcW w:w="615" w:type="dxa"/>
            <w:shd w:val="clear" w:color="000000" w:fill="auto"/>
          </w:tcPr>
          <w:p w:rsidR="00241423" w:rsidRDefault="00241423" w:rsidP="000D2199">
            <w:pPr>
              <w:pStyle w:val="DetailsNo"/>
            </w:pP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3</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E80111">
              <w:t>)</w:t>
            </w:r>
          </w:p>
          <w:p w:rsidR="00867E31" w:rsidRPr="00867E31" w:rsidRDefault="00867E31" w:rsidP="00BA1E6E">
            <w:pPr>
              <w:pStyle w:val="Actdetails"/>
              <w:rPr>
                <w:u w:val="single"/>
              </w:rPr>
            </w:pPr>
            <w:r w:rsidRPr="00100E58">
              <w:rPr>
                <w:u w:val="single"/>
              </w:rPr>
              <w:t xml:space="preserve">pt 3 commences 1 February 2020 </w:t>
            </w:r>
            <w:r>
              <w:rPr>
                <w:u w:val="single"/>
              </w:rPr>
              <w:t>(s 2 (2) and see Motor Accident Injuries Act 2019 A2019-12, s 2 (1) and CN2019-13)</w:t>
            </w:r>
          </w:p>
        </w:tc>
        <w:tc>
          <w:tcPr>
            <w:tcW w:w="615" w:type="dxa"/>
            <w:shd w:val="clear" w:color="000000" w:fill="auto"/>
          </w:tcPr>
          <w:p w:rsidR="00867E31" w:rsidRDefault="00867E31" w:rsidP="00BA1E6E">
            <w:pPr>
              <w:pStyle w:val="DetailsNo"/>
            </w:pPr>
            <w:r>
              <w:t>21</w:t>
            </w:r>
          </w:p>
        </w:tc>
      </w:tr>
      <w:tr w:rsidR="00214F2B" w:rsidRPr="00935D4E" w:rsidTr="008C280E">
        <w:trPr>
          <w:cantSplit/>
        </w:trPr>
        <w:tc>
          <w:tcPr>
            <w:tcW w:w="6705" w:type="dxa"/>
            <w:shd w:val="clear" w:color="000000" w:fill="auto"/>
          </w:tcPr>
          <w:p w:rsidR="00214F2B" w:rsidRDefault="00214F2B"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1.4, sch 3 pt 3.19</w:t>
            </w:r>
          </w:p>
          <w:p w:rsidR="00214F2B" w:rsidRDefault="00214F2B" w:rsidP="00C70ADF">
            <w:pPr>
              <w:pStyle w:val="Actdetails"/>
            </w:pPr>
            <w:r>
              <w:t>notified LR 31 October 2019</w:t>
            </w:r>
          </w:p>
          <w:p w:rsidR="00214F2B" w:rsidRDefault="00214F2B" w:rsidP="00C70ADF">
            <w:pPr>
              <w:pStyle w:val="Actdetails"/>
            </w:pPr>
            <w:r>
              <w:t>s 1, s 2 commenced 31 October 2019 (LA s 75 (1))</w:t>
            </w:r>
          </w:p>
          <w:p w:rsidR="00214F2B" w:rsidRPr="00214F2B" w:rsidRDefault="00214F2B" w:rsidP="00C70ADF">
            <w:pPr>
              <w:pStyle w:val="Actdetails"/>
              <w:rPr>
                <w:spacing w:val="-2"/>
                <w:u w:val="single"/>
              </w:rPr>
            </w:pPr>
            <w:r w:rsidRPr="00214F2B">
              <w:rPr>
                <w:spacing w:val="-2"/>
                <w:u w:val="single"/>
              </w:rPr>
              <w:t>sch 1 pt 1.4, sch 3 pt 3.19 commence 1 February 2020 (s 2 (2) and see Motor Accident Injuries Act 2019 A2019-12, s 2 (1) and CN2019-13)</w:t>
            </w:r>
          </w:p>
        </w:tc>
        <w:tc>
          <w:tcPr>
            <w:tcW w:w="615" w:type="dxa"/>
            <w:shd w:val="clear" w:color="000000" w:fill="auto"/>
          </w:tcPr>
          <w:p w:rsidR="00214F2B" w:rsidRDefault="00214F2B" w:rsidP="00C70ADF">
            <w:pPr>
              <w:pStyle w:val="DetailsNo"/>
            </w:pPr>
            <w:r>
              <w:t>42</w:t>
            </w:r>
          </w:p>
        </w:tc>
      </w:tr>
      <w:tr w:rsidR="00BC0EBC" w:rsidRPr="00935D4E" w:rsidTr="008C280E">
        <w:trPr>
          <w:cantSplit/>
        </w:trPr>
        <w:tc>
          <w:tcPr>
            <w:tcW w:w="6705" w:type="dxa"/>
            <w:shd w:val="clear" w:color="000000" w:fill="auto"/>
          </w:tcPr>
          <w:p w:rsidR="00BC0EBC" w:rsidRDefault="008619CF" w:rsidP="00BC0EBC">
            <w:pPr>
              <w:pStyle w:val="NewReg"/>
            </w:pPr>
            <w:r w:rsidRPr="00576511">
              <w:t>Motor Accident Injuries (Premiums and Administration) Regulation 2019</w:t>
            </w:r>
            <w:r>
              <w:t xml:space="preserve"> SL2019-28</w:t>
            </w:r>
          </w:p>
        </w:tc>
        <w:tc>
          <w:tcPr>
            <w:tcW w:w="615" w:type="dxa"/>
            <w:shd w:val="clear" w:color="000000" w:fill="auto"/>
          </w:tcPr>
          <w:p w:rsidR="00BC0EBC" w:rsidRDefault="00BC0EBC" w:rsidP="00BC0EBC">
            <w:pPr>
              <w:pStyle w:val="NewRegNo"/>
            </w:pPr>
            <w:r>
              <w:t>28</w:t>
            </w:r>
          </w:p>
        </w:tc>
      </w:tr>
      <w:tr w:rsidR="009F233F" w:rsidRPr="00935D4E" w:rsidTr="008C280E">
        <w:trPr>
          <w:cantSplit/>
        </w:trPr>
        <w:tc>
          <w:tcPr>
            <w:tcW w:w="6705" w:type="dxa"/>
            <w:shd w:val="clear" w:color="000000" w:fill="auto"/>
          </w:tcPr>
          <w:p w:rsidR="009F233F" w:rsidRDefault="009F233F" w:rsidP="009F233F">
            <w:pPr>
              <w:pStyle w:val="NewActorRegnote"/>
              <w:rPr>
                <w:u w:val="single"/>
              </w:rPr>
            </w:pPr>
            <w:r>
              <w:rPr>
                <w:i/>
                <w:iCs/>
              </w:rPr>
              <w:t>Note</w:t>
            </w:r>
            <w:r>
              <w:tab/>
            </w:r>
            <w:r>
              <w:rPr>
                <w:u w:val="single"/>
              </w:rPr>
              <w:t>s 7 (3), (4) exp 1 February 202</w:t>
            </w:r>
            <w:r w:rsidR="009E164D">
              <w:rPr>
                <w:u w:val="single"/>
              </w:rPr>
              <w:t>1</w:t>
            </w:r>
            <w:r>
              <w:rPr>
                <w:u w:val="single"/>
              </w:rPr>
              <w:t xml:space="preserve"> (s 7 (4))</w:t>
            </w:r>
          </w:p>
          <w:p w:rsidR="009F233F" w:rsidRPr="009F233F" w:rsidRDefault="009F233F" w:rsidP="009F233F">
            <w:pPr>
              <w:pStyle w:val="NewActorRegnote"/>
              <w:rPr>
                <w:u w:val="single"/>
              </w:rPr>
            </w:pPr>
            <w:r>
              <w:tab/>
            </w:r>
            <w:r>
              <w:rPr>
                <w:u w:val="single"/>
              </w:rPr>
              <w:t>s 10 (2), (3) exp 1 February 202</w:t>
            </w:r>
            <w:r w:rsidR="009E164D">
              <w:rPr>
                <w:u w:val="single"/>
              </w:rPr>
              <w:t>1</w:t>
            </w:r>
            <w:r>
              <w:rPr>
                <w:u w:val="single"/>
              </w:rPr>
              <w:t xml:space="preserve"> (s 10 (3))</w:t>
            </w:r>
          </w:p>
        </w:tc>
        <w:tc>
          <w:tcPr>
            <w:tcW w:w="615" w:type="dxa"/>
            <w:shd w:val="clear" w:color="000000" w:fill="auto"/>
          </w:tcPr>
          <w:p w:rsidR="009F233F" w:rsidRDefault="009F233F" w:rsidP="009F233F">
            <w:pPr>
              <w:pStyle w:val="DetailsNo"/>
            </w:pPr>
          </w:p>
        </w:tc>
      </w:tr>
      <w:tr w:rsidR="00BC0EBC" w:rsidRPr="00935D4E" w:rsidTr="008C280E">
        <w:trPr>
          <w:cantSplit/>
        </w:trPr>
        <w:tc>
          <w:tcPr>
            <w:tcW w:w="6705" w:type="dxa"/>
            <w:shd w:val="clear" w:color="000000" w:fill="auto"/>
          </w:tcPr>
          <w:p w:rsidR="008619CF" w:rsidRDefault="008619CF" w:rsidP="008619CF">
            <w:pPr>
              <w:pStyle w:val="PrincipalActdetails"/>
            </w:pPr>
            <w:r>
              <w:t>notified LR 17 October 2019</w:t>
            </w:r>
          </w:p>
          <w:p w:rsidR="008619CF" w:rsidRDefault="008619CF" w:rsidP="008619CF">
            <w:pPr>
              <w:pStyle w:val="PrincipalActdetails"/>
            </w:pPr>
            <w:r>
              <w:t>s 1, s 2 commenced 17 October 2019 (LA s 75 (1))</w:t>
            </w:r>
          </w:p>
          <w:p w:rsidR="00BC0EBC" w:rsidRDefault="008619CF" w:rsidP="008619CF">
            <w:pPr>
              <w:pStyle w:val="PrincipalActdetails"/>
            </w:pPr>
            <w:r>
              <w:rPr>
                <w:u w:val="single"/>
              </w:rPr>
              <w:t>remainder commences 1 February 2020 (s 2 and see Motor Accident Injuries Act 2019 A2019-12, s 2 (1) and CN2019-13)</w:t>
            </w:r>
          </w:p>
        </w:tc>
        <w:tc>
          <w:tcPr>
            <w:tcW w:w="615" w:type="dxa"/>
            <w:shd w:val="clear" w:color="000000" w:fill="auto"/>
          </w:tcPr>
          <w:p w:rsidR="00BC0EBC" w:rsidRDefault="00BC0EBC" w:rsidP="001F0276">
            <w:pPr>
              <w:pStyle w:val="DetailsNo"/>
            </w:pPr>
          </w:p>
        </w:tc>
      </w:tr>
      <w:tr w:rsidR="006871C2" w:rsidRPr="00935D4E" w:rsidTr="008C280E">
        <w:trPr>
          <w:cantSplit/>
        </w:trPr>
        <w:tc>
          <w:tcPr>
            <w:tcW w:w="6705" w:type="dxa"/>
            <w:shd w:val="clear" w:color="000000" w:fill="auto"/>
          </w:tcPr>
          <w:p w:rsidR="006871C2" w:rsidRDefault="006871C2" w:rsidP="006871C2">
            <w:pPr>
              <w:pStyle w:val="NewAct"/>
            </w:pPr>
            <w:r>
              <w:t>Nature Conservation Act 2014 A2014-59</w:t>
            </w:r>
          </w:p>
        </w:tc>
        <w:tc>
          <w:tcPr>
            <w:tcW w:w="615" w:type="dxa"/>
            <w:shd w:val="clear" w:color="000000" w:fill="auto"/>
          </w:tcPr>
          <w:p w:rsidR="006871C2" w:rsidRDefault="006871C2" w:rsidP="006871C2">
            <w:pPr>
              <w:pStyle w:val="NewActNo"/>
            </w:pPr>
          </w:p>
        </w:tc>
      </w:tr>
      <w:tr w:rsidR="0076067B" w:rsidRPr="00935D4E" w:rsidTr="008C280E">
        <w:trPr>
          <w:cantSplit/>
        </w:trPr>
        <w:tc>
          <w:tcPr>
            <w:tcW w:w="6705" w:type="dxa"/>
            <w:shd w:val="clear" w:color="000000" w:fill="auto"/>
          </w:tcPr>
          <w:p w:rsidR="0076067B" w:rsidRDefault="0076067B" w:rsidP="00D95138">
            <w:pPr>
              <w:pStyle w:val="Actbullet"/>
              <w:numPr>
                <w:ilvl w:val="0"/>
                <w:numId w:val="18"/>
              </w:numPr>
            </w:pPr>
            <w:r w:rsidRPr="006A1040">
              <w:t xml:space="preserve">am by Planning and Environment Legislation Amendment </w:t>
            </w:r>
            <w:r>
              <w:t xml:space="preserve">Act </w:t>
            </w:r>
            <w:r w:rsidRPr="006A1040">
              <w:t>2019</w:t>
            </w:r>
            <w:r>
              <w:t xml:space="preserve"> A2019-20 pt 5</w:t>
            </w:r>
          </w:p>
          <w:p w:rsidR="0076067B" w:rsidRDefault="0076067B" w:rsidP="00D95138">
            <w:pPr>
              <w:pStyle w:val="Actdetails"/>
            </w:pPr>
            <w:r>
              <w:t>notified LR 8 August 2019</w:t>
            </w:r>
          </w:p>
          <w:p w:rsidR="0076067B" w:rsidRDefault="0076067B" w:rsidP="00D95138">
            <w:pPr>
              <w:pStyle w:val="Actdetails"/>
            </w:pPr>
            <w:r>
              <w:t>s 1, s 2 commenced 8 August 2019 (LA s 75 (1)</w:t>
            </w:r>
            <w:r w:rsidR="00E80111">
              <w:t>)</w:t>
            </w:r>
          </w:p>
          <w:p w:rsidR="0076067B" w:rsidRPr="00F640C1" w:rsidRDefault="0076067B" w:rsidP="00D95138">
            <w:pPr>
              <w:pStyle w:val="Actdetails"/>
            </w:pPr>
            <w:r>
              <w:t xml:space="preserve">pt 5 commenced 9 August 2019 (s </w:t>
            </w:r>
            <w:r w:rsidR="00CB5E43">
              <w:t>2)</w:t>
            </w:r>
          </w:p>
        </w:tc>
        <w:tc>
          <w:tcPr>
            <w:tcW w:w="615" w:type="dxa"/>
            <w:shd w:val="clear" w:color="000000" w:fill="auto"/>
          </w:tcPr>
          <w:p w:rsidR="0076067B" w:rsidRDefault="0076067B" w:rsidP="00D95138">
            <w:pPr>
              <w:pStyle w:val="DetailsNo"/>
            </w:pPr>
            <w:r>
              <w:t>20</w:t>
            </w:r>
          </w:p>
        </w:tc>
      </w:tr>
      <w:tr w:rsidR="009423F5" w:rsidRPr="00935D4E" w:rsidTr="008C280E">
        <w:trPr>
          <w:cantSplit/>
        </w:trPr>
        <w:tc>
          <w:tcPr>
            <w:tcW w:w="6705" w:type="dxa"/>
            <w:shd w:val="clear" w:color="000000" w:fill="auto"/>
          </w:tcPr>
          <w:p w:rsidR="009423F5" w:rsidRDefault="009423F5" w:rsidP="00042BA0">
            <w:pPr>
              <w:pStyle w:val="Actbullet"/>
              <w:numPr>
                <w:ilvl w:val="0"/>
                <w:numId w:val="18"/>
              </w:numPr>
            </w:pPr>
            <w:r w:rsidRPr="00FA62C3">
              <w:t xml:space="preserve">am by Fisheries Legislation Amendment </w:t>
            </w:r>
            <w:r>
              <w:t>Act 2</w:t>
            </w:r>
            <w:r w:rsidRPr="00FA62C3">
              <w:t>019</w:t>
            </w:r>
            <w:r>
              <w:t xml:space="preserve"> A2019-27 pt 4</w:t>
            </w:r>
          </w:p>
          <w:p w:rsidR="009423F5" w:rsidRDefault="009423F5" w:rsidP="00042BA0">
            <w:pPr>
              <w:pStyle w:val="Actdetails"/>
            </w:pPr>
            <w:r>
              <w:t>notified LR 2 October 2019</w:t>
            </w:r>
          </w:p>
          <w:p w:rsidR="009423F5" w:rsidRDefault="009423F5" w:rsidP="00D91782">
            <w:pPr>
              <w:pStyle w:val="Actdetails"/>
            </w:pPr>
            <w:r>
              <w:t>s 1, s 2 commenced 2 October 2019 (LA s 75 (1))</w:t>
            </w:r>
          </w:p>
          <w:p w:rsidR="005B7934" w:rsidRPr="00F640C1" w:rsidRDefault="005B7934" w:rsidP="00D91782">
            <w:pPr>
              <w:pStyle w:val="Actdetails"/>
            </w:pPr>
            <w:r w:rsidRPr="000C03CF">
              <w:t>pt 4 commence</w:t>
            </w:r>
            <w:r>
              <w:t>d</w:t>
            </w:r>
            <w:r w:rsidRPr="000C03CF">
              <w:t xml:space="preserve"> 18 November 2019 (s 2 and CN2019-17)</w:t>
            </w:r>
          </w:p>
        </w:tc>
        <w:tc>
          <w:tcPr>
            <w:tcW w:w="615" w:type="dxa"/>
            <w:shd w:val="clear" w:color="000000" w:fill="auto"/>
          </w:tcPr>
          <w:p w:rsidR="009423F5" w:rsidRDefault="009423F5" w:rsidP="00042BA0">
            <w:pPr>
              <w:pStyle w:val="DetailsNo"/>
            </w:pPr>
            <w:r>
              <w:t>27</w:t>
            </w:r>
          </w:p>
        </w:tc>
      </w:tr>
      <w:tr w:rsidR="00617115" w:rsidRPr="00935D4E" w:rsidTr="008C280E">
        <w:trPr>
          <w:cantSplit/>
        </w:trPr>
        <w:tc>
          <w:tcPr>
            <w:tcW w:w="6705" w:type="dxa"/>
            <w:shd w:val="clear" w:color="000000" w:fill="auto"/>
          </w:tcPr>
          <w:p w:rsidR="00617115" w:rsidRPr="00617115" w:rsidRDefault="00617115" w:rsidP="00C337D2">
            <w:pPr>
              <w:pStyle w:val="Actbullet"/>
              <w:numPr>
                <w:ilvl w:val="0"/>
                <w:numId w:val="18"/>
              </w:numPr>
              <w:rPr>
                <w:spacing w:val="-2"/>
              </w:rPr>
            </w:pPr>
            <w:r w:rsidRPr="00617115">
              <w:rPr>
                <w:spacing w:val="-2"/>
              </w:rPr>
              <w:lastRenderedPageBreak/>
              <w:t>am by Animal Welfare Legislation Amendment Act 2019 A2019-35 pt 10</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 xml:space="preserve">pt </w:t>
            </w:r>
            <w:r>
              <w:rPr>
                <w:u w:val="single"/>
              </w:rPr>
              <w:t>10</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r>
              <w:t>35</w:t>
            </w:r>
          </w:p>
        </w:tc>
      </w:tr>
      <w:tr w:rsidR="00F12049" w:rsidRPr="00935D4E" w:rsidTr="008C280E">
        <w:trPr>
          <w:cantSplit/>
        </w:trPr>
        <w:tc>
          <w:tcPr>
            <w:tcW w:w="6705" w:type="dxa"/>
            <w:shd w:val="clear" w:color="000000" w:fill="auto"/>
          </w:tcPr>
          <w:p w:rsidR="00F12049" w:rsidRDefault="00F12049" w:rsidP="00F12049">
            <w:pPr>
              <w:pStyle w:val="NewAct"/>
            </w:pPr>
            <w:r>
              <w:t>Notaries Public Act 1984 A1984-33</w:t>
            </w:r>
          </w:p>
        </w:tc>
        <w:tc>
          <w:tcPr>
            <w:tcW w:w="615" w:type="dxa"/>
            <w:shd w:val="clear" w:color="000000" w:fill="auto"/>
          </w:tcPr>
          <w:p w:rsidR="00F12049" w:rsidRDefault="00F12049" w:rsidP="00F12049">
            <w:pPr>
              <w:pStyle w:val="NewActNo"/>
            </w:pPr>
          </w:p>
        </w:tc>
      </w:tr>
      <w:tr w:rsidR="00FB2595" w:rsidRPr="00935D4E" w:rsidTr="008C280E">
        <w:trPr>
          <w:cantSplit/>
        </w:trPr>
        <w:tc>
          <w:tcPr>
            <w:tcW w:w="6705" w:type="dxa"/>
            <w:shd w:val="clear" w:color="000000" w:fill="auto"/>
          </w:tcPr>
          <w:p w:rsidR="00FB2595" w:rsidRDefault="00FB2595" w:rsidP="008863B0">
            <w:pPr>
              <w:pStyle w:val="Actbullet"/>
              <w:numPr>
                <w:ilvl w:val="0"/>
                <w:numId w:val="20"/>
              </w:numPr>
            </w:pPr>
            <w:r>
              <w:t>am by Justice and Community Safety Legislation Amendment Act 2019 A2019-17 pt 12</w:t>
            </w:r>
          </w:p>
          <w:p w:rsidR="00FB2595" w:rsidRDefault="00FB2595" w:rsidP="008863B0">
            <w:pPr>
              <w:pStyle w:val="Actdetails"/>
            </w:pPr>
            <w:r>
              <w:t>notified LR 14 June 2019</w:t>
            </w:r>
          </w:p>
          <w:p w:rsidR="00FB2595" w:rsidRDefault="00FB2595" w:rsidP="008863B0">
            <w:pPr>
              <w:pStyle w:val="Actdetails"/>
            </w:pPr>
            <w:r>
              <w:t>s 1, s 2 commenced 14 June 2019 (LA s 75 (1))</w:t>
            </w:r>
          </w:p>
          <w:p w:rsidR="00C562E3" w:rsidRDefault="00C562E3" w:rsidP="008863B0">
            <w:pPr>
              <w:pStyle w:val="Actdetails"/>
            </w:pPr>
            <w:r w:rsidRPr="00523211">
              <w:t xml:space="preserve">pt </w:t>
            </w:r>
            <w:r>
              <w:t>1</w:t>
            </w:r>
            <w:r w:rsidRPr="00523211">
              <w:t>2 commence</w:t>
            </w:r>
            <w:r>
              <w:t>d</w:t>
            </w:r>
            <w:r w:rsidRPr="00523211">
              <w:t xml:space="preserve"> 21 June 2019 (s 2)</w:t>
            </w:r>
          </w:p>
        </w:tc>
        <w:tc>
          <w:tcPr>
            <w:tcW w:w="615" w:type="dxa"/>
            <w:shd w:val="clear" w:color="000000" w:fill="auto"/>
          </w:tcPr>
          <w:p w:rsidR="00FB2595" w:rsidRDefault="00FB2595" w:rsidP="008863B0">
            <w:pPr>
              <w:pStyle w:val="DetailsNo"/>
            </w:pPr>
            <w:r>
              <w:t>17</w:t>
            </w:r>
          </w:p>
        </w:tc>
      </w:tr>
      <w:tr w:rsidR="00B648BF" w:rsidRPr="00935D4E" w:rsidTr="008C280E">
        <w:trPr>
          <w:cantSplit/>
        </w:trPr>
        <w:tc>
          <w:tcPr>
            <w:tcW w:w="6705" w:type="dxa"/>
            <w:shd w:val="clear" w:color="000000" w:fill="auto"/>
          </w:tcPr>
          <w:p w:rsidR="00B648BF" w:rsidRDefault="00B648BF" w:rsidP="00B648BF">
            <w:pPr>
              <w:pStyle w:val="NewAct"/>
            </w:pPr>
            <w:r>
              <w:t>Official Visitor Act 2012 A2012-33</w:t>
            </w:r>
          </w:p>
        </w:tc>
        <w:tc>
          <w:tcPr>
            <w:tcW w:w="615" w:type="dxa"/>
            <w:shd w:val="clear" w:color="000000" w:fill="auto"/>
          </w:tcPr>
          <w:p w:rsidR="00B648BF" w:rsidRDefault="00B648BF" w:rsidP="00B648BF">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1.18</w:t>
            </w:r>
          </w:p>
          <w:p w:rsidR="009A4735" w:rsidRDefault="009A4735" w:rsidP="004870BA">
            <w:pPr>
              <w:pStyle w:val="Actdetails"/>
            </w:pPr>
            <w:r>
              <w:t>notified LR 11 December 2018</w:t>
            </w:r>
          </w:p>
          <w:p w:rsidR="00092A4C" w:rsidRDefault="009A4735" w:rsidP="00286A6A">
            <w:pPr>
              <w:pStyle w:val="Actdetails"/>
            </w:pPr>
            <w:r>
              <w:t>s 1, s 2 commenced 11 December 2018 (LA s 75 (1))</w:t>
            </w:r>
          </w:p>
          <w:p w:rsidR="00797E2F" w:rsidRDefault="00797E2F" w:rsidP="00286A6A">
            <w:pPr>
              <w:pStyle w:val="Actdetails"/>
            </w:pPr>
            <w:r w:rsidRPr="00032438">
              <w:rPr>
                <w:spacing w:val="-2"/>
              </w:rPr>
              <w:t>sch 1 pt 1.</w:t>
            </w:r>
            <w:r>
              <w:rPr>
                <w:spacing w:val="-2"/>
              </w:rPr>
              <w:t>18</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752479" w:rsidRPr="00935D4E" w:rsidTr="008C280E">
        <w:trPr>
          <w:cantSplit/>
        </w:trPr>
        <w:tc>
          <w:tcPr>
            <w:tcW w:w="6705" w:type="dxa"/>
            <w:shd w:val="clear" w:color="000000" w:fill="auto"/>
          </w:tcPr>
          <w:p w:rsidR="00752479" w:rsidRDefault="00752479" w:rsidP="007F3FDA">
            <w:pPr>
              <w:pStyle w:val="Actbullet"/>
              <w:numPr>
                <w:ilvl w:val="0"/>
                <w:numId w:val="20"/>
              </w:numPr>
            </w:pPr>
            <w:r>
              <w:t xml:space="preserve">am by Official Visitor Amendment Act </w:t>
            </w:r>
            <w:r w:rsidRPr="006A3818">
              <w:t>201</w:t>
            </w:r>
            <w:r>
              <w:t>9 A2019-29</w:t>
            </w:r>
          </w:p>
          <w:p w:rsidR="00752479" w:rsidRDefault="00752479" w:rsidP="007F3FDA">
            <w:pPr>
              <w:pStyle w:val="Actdetails"/>
            </w:pPr>
            <w:r>
              <w:t>notified LR 2 October 2019</w:t>
            </w:r>
          </w:p>
          <w:p w:rsidR="00752479" w:rsidRDefault="00752479" w:rsidP="007F3FDA">
            <w:pPr>
              <w:pStyle w:val="Actdetails"/>
            </w:pPr>
            <w:r>
              <w:t>s 1, s 2 commenced 2 October 2019 (LA s 75 (1))</w:t>
            </w:r>
          </w:p>
          <w:p w:rsidR="00752479" w:rsidRDefault="00752479" w:rsidP="007F3FDA">
            <w:pPr>
              <w:pStyle w:val="Actdetails"/>
            </w:pPr>
            <w:r>
              <w:rPr>
                <w:u w:val="single"/>
              </w:rPr>
              <w:t>s 7, s 9, s 10 (so far as it inserts s 15 (2)-(7)), s 16, s 19, ss 25-30, ss 32-35, s 37 awaiting commencement (s 2 (1))</w:t>
            </w:r>
          </w:p>
          <w:p w:rsidR="00752479" w:rsidRDefault="00752479" w:rsidP="007F3FDA">
            <w:pPr>
              <w:pStyle w:val="Actdetails"/>
            </w:pPr>
            <w:r>
              <w:t>remainder commenced 3 October 2019 (s 2 (2))</w:t>
            </w:r>
          </w:p>
          <w:p w:rsidR="00752479" w:rsidRDefault="00752479" w:rsidP="007F3FDA">
            <w:pPr>
              <w:pStyle w:val="Actdetailsnote"/>
            </w:pPr>
            <w:r w:rsidRPr="008D1FDF">
              <w:rPr>
                <w:i/>
                <w:iCs/>
              </w:rPr>
              <w:t>Note</w:t>
            </w:r>
            <w:r>
              <w:rPr>
                <w:i/>
                <w:iCs/>
              </w:rPr>
              <w:tab/>
            </w:r>
            <w:r w:rsidRPr="008D1FDF">
              <w:t xml:space="preserve">default commencement </w:t>
            </w:r>
            <w:r>
              <w:t>under LA s 79:  2 April 2020</w:t>
            </w:r>
          </w:p>
        </w:tc>
        <w:tc>
          <w:tcPr>
            <w:tcW w:w="615" w:type="dxa"/>
            <w:shd w:val="clear" w:color="000000" w:fill="auto"/>
          </w:tcPr>
          <w:p w:rsidR="00752479" w:rsidRDefault="00752479" w:rsidP="007F3FDA">
            <w:pPr>
              <w:pStyle w:val="DetailsNo"/>
            </w:pPr>
            <w:r>
              <w:t>29</w:t>
            </w:r>
          </w:p>
        </w:tc>
      </w:tr>
      <w:tr w:rsidR="00F84BFF" w:rsidRPr="00935D4E" w:rsidTr="008C280E">
        <w:trPr>
          <w:cantSplit/>
        </w:trPr>
        <w:tc>
          <w:tcPr>
            <w:tcW w:w="6705" w:type="dxa"/>
            <w:shd w:val="clear" w:color="000000" w:fill="auto"/>
          </w:tcPr>
          <w:p w:rsidR="00F84BFF" w:rsidRDefault="00F84BFF" w:rsidP="00464542">
            <w:pPr>
              <w:pStyle w:val="NewAct"/>
            </w:pPr>
            <w:r>
              <w:t>Ombudsman Act 1989 A1989-45</w:t>
            </w:r>
          </w:p>
        </w:tc>
        <w:tc>
          <w:tcPr>
            <w:tcW w:w="615" w:type="dxa"/>
            <w:shd w:val="clear" w:color="000000" w:fill="auto"/>
          </w:tcPr>
          <w:p w:rsidR="00F84BFF" w:rsidRDefault="00F84BFF" w:rsidP="00464542">
            <w:pPr>
              <w:pStyle w:val="NewActNo"/>
            </w:pPr>
          </w:p>
        </w:tc>
      </w:tr>
      <w:tr w:rsidR="00685AF8" w:rsidRPr="00935D4E" w:rsidTr="008C280E">
        <w:trPr>
          <w:cantSplit/>
        </w:trPr>
        <w:tc>
          <w:tcPr>
            <w:tcW w:w="6705" w:type="dxa"/>
            <w:shd w:val="clear" w:color="000000" w:fill="auto"/>
          </w:tcPr>
          <w:p w:rsidR="00685AF8" w:rsidRPr="00685AF8" w:rsidRDefault="00685AF8" w:rsidP="00441638">
            <w:pPr>
              <w:pStyle w:val="NewActorRegnote"/>
            </w:pPr>
            <w:r>
              <w:rPr>
                <w:i/>
              </w:rPr>
              <w:t>Note</w:t>
            </w:r>
            <w:r>
              <w:tab/>
            </w:r>
            <w:r w:rsidRPr="001F04A8">
              <w:t xml:space="preserve">pt 11 exp </w:t>
            </w:r>
            <w:r w:rsidR="0087557F" w:rsidRPr="001F04A8">
              <w:t>1 September 2019</w:t>
            </w:r>
            <w:r w:rsidRPr="001F04A8">
              <w:t xml:space="preserve"> (s 53)</w:t>
            </w:r>
          </w:p>
        </w:tc>
        <w:tc>
          <w:tcPr>
            <w:tcW w:w="615" w:type="dxa"/>
            <w:shd w:val="clear" w:color="000000" w:fill="auto"/>
          </w:tcPr>
          <w:p w:rsidR="00685AF8" w:rsidRDefault="00685AF8" w:rsidP="00685AF8">
            <w:pPr>
              <w:pStyle w:val="DetailsNo"/>
            </w:pPr>
          </w:p>
        </w:tc>
      </w:tr>
      <w:tr w:rsidR="00D97850" w:rsidRPr="00935D4E" w:rsidTr="008C280E">
        <w:trPr>
          <w:cantSplit/>
        </w:trPr>
        <w:tc>
          <w:tcPr>
            <w:tcW w:w="6705" w:type="dxa"/>
            <w:shd w:val="clear" w:color="000000" w:fill="auto"/>
          </w:tcPr>
          <w:p w:rsidR="00D97850" w:rsidRDefault="00D97850" w:rsidP="00EA2475">
            <w:pPr>
              <w:pStyle w:val="Actbullet"/>
              <w:numPr>
                <w:ilvl w:val="0"/>
                <w:numId w:val="3"/>
              </w:numPr>
            </w:pPr>
            <w:r>
              <w:t>am by Royal Commission Criminal Justice Legislation Amendment Act 2019 A2019-6 pt 5</w:t>
            </w:r>
          </w:p>
          <w:p w:rsidR="00D97850" w:rsidRDefault="00D97850" w:rsidP="00EA2475">
            <w:pPr>
              <w:pStyle w:val="Actdetails"/>
            </w:pPr>
            <w:r>
              <w:t>notified LR 27 March 2019</w:t>
            </w:r>
          </w:p>
          <w:p w:rsidR="00D97850" w:rsidRDefault="00D97850" w:rsidP="00EA2475">
            <w:pPr>
              <w:pStyle w:val="Actdetails"/>
            </w:pPr>
            <w:r>
              <w:t>s 1, s 2 commenced 27 March 2019 (LA s 75 (1))</w:t>
            </w:r>
          </w:p>
          <w:p w:rsidR="00D97850" w:rsidRDefault="00D97850" w:rsidP="00EA2475">
            <w:pPr>
              <w:pStyle w:val="Actdetails"/>
            </w:pPr>
            <w:r>
              <w:t>s 3 commenced 28 March 2019 (LA s 75AA)</w:t>
            </w:r>
          </w:p>
          <w:p w:rsidR="00D97850" w:rsidRDefault="00D97850" w:rsidP="0087557F">
            <w:pPr>
              <w:pStyle w:val="Actdetails"/>
            </w:pPr>
            <w:r>
              <w:t>s 15 commenced 28 March 2019 (s 2 (1))</w:t>
            </w:r>
          </w:p>
          <w:p w:rsidR="00A467BA" w:rsidRDefault="00A467BA" w:rsidP="0087557F">
            <w:pPr>
              <w:pStyle w:val="Actdetails"/>
            </w:pPr>
            <w:r w:rsidRPr="001F04A8">
              <w:rPr>
                <w:spacing w:val="-2"/>
              </w:rPr>
              <w:t>pt 5 remainder commence</w:t>
            </w:r>
            <w:r>
              <w:rPr>
                <w:spacing w:val="-2"/>
              </w:rPr>
              <w:t>d</w:t>
            </w:r>
            <w:r w:rsidRPr="001F04A8">
              <w:rPr>
                <w:spacing w:val="-2"/>
              </w:rPr>
              <w:t xml:space="preserve"> 1 September 2019 (s 2 (2) and CN2019-15)</w:t>
            </w:r>
          </w:p>
        </w:tc>
        <w:tc>
          <w:tcPr>
            <w:tcW w:w="615" w:type="dxa"/>
            <w:shd w:val="clear" w:color="000000" w:fill="auto"/>
          </w:tcPr>
          <w:p w:rsidR="00D97850" w:rsidRDefault="00D97850" w:rsidP="00EA2475">
            <w:pPr>
              <w:pStyle w:val="DetailsNo"/>
            </w:pPr>
            <w:r>
              <w:t>6</w:t>
            </w:r>
          </w:p>
        </w:tc>
      </w:tr>
      <w:tr w:rsidR="00CB1FB0" w:rsidRPr="00935D4E" w:rsidTr="008C280E">
        <w:trPr>
          <w:cantSplit/>
        </w:trPr>
        <w:tc>
          <w:tcPr>
            <w:tcW w:w="6705" w:type="dxa"/>
            <w:shd w:val="clear" w:color="000000" w:fill="auto"/>
          </w:tcPr>
          <w:p w:rsidR="00CB1FB0" w:rsidRDefault="00CB1FB0" w:rsidP="00CB1FB0">
            <w:pPr>
              <w:pStyle w:val="NewAct"/>
            </w:pPr>
            <w:r>
              <w:t xml:space="preserve">Payroll Tax </w:t>
            </w:r>
            <w:r w:rsidR="00920F78">
              <w:t>Act 2011 A2011-18</w:t>
            </w:r>
          </w:p>
        </w:tc>
        <w:tc>
          <w:tcPr>
            <w:tcW w:w="615" w:type="dxa"/>
            <w:shd w:val="clear" w:color="000000" w:fill="auto"/>
          </w:tcPr>
          <w:p w:rsidR="00CB1FB0" w:rsidRDefault="00CB1FB0" w:rsidP="00CB1FB0">
            <w:pPr>
              <w:pStyle w:val="NewActNo"/>
            </w:pPr>
          </w:p>
        </w:tc>
      </w:tr>
      <w:tr w:rsidR="00C462CF" w:rsidRPr="00935D4E" w:rsidTr="008C280E">
        <w:trPr>
          <w:cantSplit/>
        </w:trPr>
        <w:tc>
          <w:tcPr>
            <w:tcW w:w="6705" w:type="dxa"/>
            <w:shd w:val="clear" w:color="000000" w:fill="auto"/>
          </w:tcPr>
          <w:p w:rsidR="00C462CF" w:rsidRPr="00C462CF" w:rsidRDefault="00C462CF" w:rsidP="00C462CF">
            <w:pPr>
              <w:pStyle w:val="NewActorRegnote"/>
              <w:rPr>
                <w:u w:val="single"/>
              </w:rPr>
            </w:pPr>
            <w:r>
              <w:rPr>
                <w:i/>
                <w:iCs/>
              </w:rPr>
              <w:t>Note</w:t>
            </w:r>
            <w:r>
              <w:tab/>
            </w:r>
            <w:r>
              <w:rPr>
                <w:u w:val="single"/>
              </w:rPr>
              <w:t>s 79 (7), (8) exp 10 December 2021 (s 79 (8))</w:t>
            </w:r>
          </w:p>
        </w:tc>
        <w:tc>
          <w:tcPr>
            <w:tcW w:w="615" w:type="dxa"/>
            <w:shd w:val="clear" w:color="000000" w:fill="auto"/>
          </w:tcPr>
          <w:p w:rsidR="00C462CF" w:rsidRDefault="00C462CF" w:rsidP="00C462CF">
            <w:pPr>
              <w:pStyle w:val="DetailsNo"/>
            </w:pPr>
          </w:p>
        </w:tc>
      </w:tr>
      <w:tr w:rsidR="00E70E63" w:rsidRPr="00935D4E" w:rsidTr="008C280E">
        <w:trPr>
          <w:cantSplit/>
        </w:trPr>
        <w:tc>
          <w:tcPr>
            <w:tcW w:w="6705" w:type="dxa"/>
            <w:shd w:val="clear" w:color="000000" w:fill="auto"/>
          </w:tcPr>
          <w:p w:rsidR="00E70E63" w:rsidRPr="00E70E63" w:rsidRDefault="00E70E63" w:rsidP="00E70E63">
            <w:pPr>
              <w:pStyle w:val="Actbullet"/>
              <w:numPr>
                <w:ilvl w:val="0"/>
                <w:numId w:val="87"/>
              </w:numPr>
              <w:rPr>
                <w:spacing w:val="-2"/>
              </w:rPr>
            </w:pPr>
            <w:r w:rsidRPr="00E70E63">
              <w:rPr>
                <w:spacing w:val="-2"/>
              </w:rPr>
              <w:t xml:space="preserve">am by Revenue Legislation Amendment Act 2019 (No 2) A2019-46 pt </w:t>
            </w:r>
            <w:r>
              <w:rPr>
                <w:spacing w:val="-2"/>
              </w:rPr>
              <w:t>5</w:t>
            </w:r>
          </w:p>
          <w:p w:rsidR="00E70E63" w:rsidRDefault="00E70E63" w:rsidP="00E70E63">
            <w:pPr>
              <w:pStyle w:val="Actdetails"/>
            </w:pPr>
            <w:r>
              <w:t>notified LR 9 December 2019</w:t>
            </w:r>
          </w:p>
          <w:p w:rsidR="00E70E63" w:rsidRDefault="00E70E63" w:rsidP="00E70E63">
            <w:pPr>
              <w:pStyle w:val="Actdetails"/>
            </w:pPr>
            <w:r>
              <w:t>s 1, s 2 commenced 9 December 2019 (LA s 75 (1))</w:t>
            </w:r>
          </w:p>
          <w:p w:rsidR="00E70E63" w:rsidRDefault="00E70E63" w:rsidP="00E70E63">
            <w:pPr>
              <w:pStyle w:val="Actdetails"/>
            </w:pPr>
            <w:r>
              <w:t>pt 5 commenced 10 December 2019 (s 2 (1))</w:t>
            </w:r>
          </w:p>
        </w:tc>
        <w:tc>
          <w:tcPr>
            <w:tcW w:w="615" w:type="dxa"/>
            <w:shd w:val="clear" w:color="000000" w:fill="auto"/>
          </w:tcPr>
          <w:p w:rsidR="00E70E63" w:rsidRDefault="00E70E63" w:rsidP="00E70E63">
            <w:pPr>
              <w:pStyle w:val="DetailsNo"/>
            </w:pPr>
            <w:r>
              <w:t>46</w:t>
            </w:r>
          </w:p>
        </w:tc>
      </w:tr>
      <w:tr w:rsidR="00F84BFF" w:rsidRPr="00935D4E" w:rsidTr="008C280E">
        <w:trPr>
          <w:cantSplit/>
        </w:trPr>
        <w:tc>
          <w:tcPr>
            <w:tcW w:w="6705" w:type="dxa"/>
            <w:shd w:val="clear" w:color="000000" w:fill="auto"/>
          </w:tcPr>
          <w:p w:rsidR="00F84BFF" w:rsidRDefault="00F84BFF" w:rsidP="00BA2A78">
            <w:pPr>
              <w:pStyle w:val="NewAct"/>
            </w:pPr>
            <w:r>
              <w:lastRenderedPageBreak/>
              <w:t>Personal Violence Act 2016 A2016-43</w:t>
            </w:r>
          </w:p>
        </w:tc>
        <w:tc>
          <w:tcPr>
            <w:tcW w:w="615" w:type="dxa"/>
            <w:shd w:val="clear" w:color="000000" w:fill="auto"/>
          </w:tcPr>
          <w:p w:rsidR="00F84BFF" w:rsidRPr="009C1332" w:rsidRDefault="00F84BFF" w:rsidP="00BE5C28">
            <w:pPr>
              <w:pStyle w:val="NewActNo"/>
            </w:pPr>
          </w:p>
        </w:tc>
      </w:tr>
      <w:tr w:rsidR="00F84BFF" w:rsidRPr="00935D4E" w:rsidTr="008C280E">
        <w:trPr>
          <w:cantSplit/>
        </w:trPr>
        <w:tc>
          <w:tcPr>
            <w:tcW w:w="6705" w:type="dxa"/>
            <w:shd w:val="clear" w:color="000000" w:fill="auto"/>
          </w:tcPr>
          <w:p w:rsidR="00F84BFF" w:rsidRPr="00BD4E3F" w:rsidRDefault="00F84BFF" w:rsidP="00357C19">
            <w:pPr>
              <w:pStyle w:val="NewActorRegnote"/>
              <w:rPr>
                <w:u w:val="single"/>
              </w:rPr>
            </w:pPr>
            <w:r>
              <w:rPr>
                <w:i/>
              </w:rPr>
              <w:t>Note</w:t>
            </w:r>
            <w:r>
              <w:tab/>
            </w:r>
            <w:r w:rsidRPr="00716789">
              <w:t>pt 20 exp 1 May 2019 (s 202)</w:t>
            </w:r>
          </w:p>
        </w:tc>
        <w:tc>
          <w:tcPr>
            <w:tcW w:w="615" w:type="dxa"/>
            <w:shd w:val="clear" w:color="000000" w:fill="auto"/>
          </w:tcPr>
          <w:p w:rsidR="00F84BFF" w:rsidRDefault="00F84BFF" w:rsidP="00BD4E3F">
            <w:pPr>
              <w:pStyle w:val="DetailsNo"/>
            </w:pP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t xml:space="preserve">am by Crimes Legislation Amendment </w:t>
            </w:r>
            <w:r>
              <w:t>Act</w:t>
            </w:r>
            <w:r w:rsidRPr="001B6E6B">
              <w:t xml:space="preserve"> 2019</w:t>
            </w:r>
            <w:r>
              <w:t xml:space="preserve"> A2019-23 pt 12</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E80111">
              <w:t>)</w:t>
            </w:r>
          </w:p>
          <w:p w:rsidR="00143FE9" w:rsidRPr="00F640C1" w:rsidRDefault="00143FE9" w:rsidP="00D95138">
            <w:pPr>
              <w:pStyle w:val="Actdetails"/>
            </w:pPr>
            <w:r w:rsidRPr="00737144">
              <w:t xml:space="preserve">pt </w:t>
            </w:r>
            <w:r>
              <w:t>12</w:t>
            </w:r>
            <w:r w:rsidRPr="00737144">
              <w:t xml:space="preserve">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6871C2" w:rsidRPr="00935D4E" w:rsidTr="008C280E">
        <w:trPr>
          <w:cantSplit/>
        </w:trPr>
        <w:tc>
          <w:tcPr>
            <w:tcW w:w="6705" w:type="dxa"/>
            <w:shd w:val="clear" w:color="000000" w:fill="auto"/>
          </w:tcPr>
          <w:p w:rsidR="006871C2" w:rsidRDefault="006871C2" w:rsidP="006871C2">
            <w:pPr>
              <w:pStyle w:val="NewAct"/>
            </w:pPr>
            <w:r>
              <w:t>Pest Plants and Animals Act 2005 A2005-21</w:t>
            </w:r>
          </w:p>
        </w:tc>
        <w:tc>
          <w:tcPr>
            <w:tcW w:w="615" w:type="dxa"/>
            <w:shd w:val="clear" w:color="000000" w:fill="auto"/>
          </w:tcPr>
          <w:p w:rsidR="006871C2" w:rsidRDefault="006871C2" w:rsidP="006871C2">
            <w:pPr>
              <w:pStyle w:val="NewActNo"/>
            </w:pPr>
          </w:p>
        </w:tc>
      </w:tr>
      <w:tr w:rsidR="009423F5" w:rsidRPr="00935D4E" w:rsidTr="008C280E">
        <w:trPr>
          <w:cantSplit/>
        </w:trPr>
        <w:tc>
          <w:tcPr>
            <w:tcW w:w="6705" w:type="dxa"/>
            <w:shd w:val="clear" w:color="000000" w:fill="auto"/>
          </w:tcPr>
          <w:p w:rsidR="009423F5" w:rsidRDefault="009423F5" w:rsidP="00042BA0">
            <w:pPr>
              <w:pStyle w:val="Actbullet"/>
              <w:numPr>
                <w:ilvl w:val="0"/>
                <w:numId w:val="18"/>
              </w:numPr>
            </w:pPr>
            <w:r w:rsidRPr="00FA62C3">
              <w:t xml:space="preserve">am by Fisheries Legislation Amendment </w:t>
            </w:r>
            <w:r>
              <w:t>Act 2</w:t>
            </w:r>
            <w:r w:rsidRPr="00FA62C3">
              <w:t>019</w:t>
            </w:r>
            <w:r>
              <w:t xml:space="preserve"> A2019-27 sch 1</w:t>
            </w:r>
          </w:p>
          <w:p w:rsidR="009423F5" w:rsidRDefault="009423F5" w:rsidP="00042BA0">
            <w:pPr>
              <w:pStyle w:val="Actdetails"/>
            </w:pPr>
            <w:r>
              <w:t>notified LR 2 October 2019</w:t>
            </w:r>
          </w:p>
          <w:p w:rsidR="009423F5" w:rsidRDefault="009423F5" w:rsidP="00D91782">
            <w:pPr>
              <w:pStyle w:val="Actdetails"/>
            </w:pPr>
            <w:r>
              <w:t>s 1, s 2 commenced 2 October 2019 (LA s 75 (1))</w:t>
            </w:r>
          </w:p>
          <w:p w:rsidR="005B7934" w:rsidRPr="00F640C1" w:rsidRDefault="005B7934" w:rsidP="00D91782">
            <w:pPr>
              <w:pStyle w:val="Actdetails"/>
            </w:pPr>
            <w:r w:rsidRPr="000C03CF">
              <w:t>sch 1 commence</w:t>
            </w:r>
            <w:r>
              <w:t>d</w:t>
            </w:r>
            <w:r w:rsidRPr="000C03CF">
              <w:t xml:space="preserve"> 18 November 2019 (s 2 and CN2019-17)</w:t>
            </w:r>
          </w:p>
        </w:tc>
        <w:tc>
          <w:tcPr>
            <w:tcW w:w="615" w:type="dxa"/>
            <w:shd w:val="clear" w:color="000000" w:fill="auto"/>
          </w:tcPr>
          <w:p w:rsidR="009423F5" w:rsidRDefault="009423F5" w:rsidP="00042BA0">
            <w:pPr>
              <w:pStyle w:val="DetailsNo"/>
            </w:pPr>
            <w:r>
              <w:t>27</w:t>
            </w:r>
          </w:p>
        </w:tc>
      </w:tr>
      <w:tr w:rsidR="00F84BFF" w:rsidRPr="00935D4E" w:rsidTr="008C280E">
        <w:trPr>
          <w:cantSplit/>
        </w:trPr>
        <w:tc>
          <w:tcPr>
            <w:tcW w:w="6705" w:type="dxa"/>
            <w:shd w:val="clear" w:color="000000" w:fill="auto"/>
          </w:tcPr>
          <w:p w:rsidR="00F84BFF" w:rsidRPr="00935D4E" w:rsidRDefault="00F84BFF" w:rsidP="00510123">
            <w:pPr>
              <w:pStyle w:val="NewAct"/>
            </w:pPr>
            <w:r w:rsidRPr="00935D4E">
              <w:t>Planning and Development Act 2007 A2007-24</w:t>
            </w:r>
          </w:p>
        </w:tc>
        <w:tc>
          <w:tcPr>
            <w:tcW w:w="615" w:type="dxa"/>
            <w:shd w:val="clear" w:color="000000" w:fill="auto"/>
          </w:tcPr>
          <w:p w:rsidR="00F84BFF" w:rsidRPr="00300E1F" w:rsidRDefault="00F84BFF" w:rsidP="005A47CC">
            <w:pPr>
              <w:pStyle w:val="NewActNo"/>
              <w:keepNext w:val="0"/>
            </w:pPr>
          </w:p>
        </w:tc>
      </w:tr>
      <w:tr w:rsidR="00F84BFF" w:rsidRPr="00935D4E" w:rsidTr="008C280E">
        <w:trPr>
          <w:cantSplit/>
        </w:trPr>
        <w:tc>
          <w:tcPr>
            <w:tcW w:w="6705" w:type="dxa"/>
            <w:shd w:val="clear" w:color="000000" w:fill="auto"/>
          </w:tcPr>
          <w:p w:rsidR="004D62A2" w:rsidRDefault="00F84BFF" w:rsidP="001522F8">
            <w:pPr>
              <w:pStyle w:val="NewActorRegnote"/>
              <w:ind w:right="-51"/>
              <w:rPr>
                <w:spacing w:val="-3"/>
              </w:rPr>
            </w:pPr>
            <w:r>
              <w:rPr>
                <w:i/>
              </w:rPr>
              <w:t>Note</w:t>
            </w:r>
            <w:r>
              <w:tab/>
            </w:r>
            <w:r w:rsidRPr="007F5135">
              <w:rPr>
                <w:spacing w:val="-3"/>
              </w:rPr>
              <w:t>s 85L exp 13 June 2019 (s 85L (3))</w:t>
            </w:r>
          </w:p>
          <w:p w:rsidR="00092A4C" w:rsidRDefault="00092A4C" w:rsidP="001522F8">
            <w:pPr>
              <w:pStyle w:val="NewActorRegnote"/>
              <w:ind w:right="-51"/>
            </w:pPr>
            <w:r>
              <w:tab/>
            </w:r>
            <w:r w:rsidRPr="00A35027">
              <w:t>ch 24 exp 17 May 2019 (s 499)</w:t>
            </w:r>
          </w:p>
          <w:p w:rsidR="00FD78F8" w:rsidRDefault="00FD78F8" w:rsidP="001522F8">
            <w:pPr>
              <w:pStyle w:val="NewActorRegnote"/>
              <w:ind w:right="-51"/>
              <w:rPr>
                <w:u w:val="single"/>
              </w:rPr>
            </w:pPr>
            <w:r>
              <w:tab/>
            </w:r>
            <w:r>
              <w:rPr>
                <w:u w:val="single"/>
              </w:rPr>
              <w:t>ch 25 exp 9 August 2020 (s 503)</w:t>
            </w:r>
          </w:p>
          <w:p w:rsidR="007932EB" w:rsidRPr="00A35027" w:rsidRDefault="007932EB" w:rsidP="001522F8">
            <w:pPr>
              <w:pStyle w:val="NewActorRegnote"/>
              <w:ind w:right="-51"/>
              <w:rPr>
                <w:spacing w:val="-3"/>
                <w:u w:val="single"/>
              </w:rPr>
            </w:pPr>
            <w:r>
              <w:rPr>
                <w:iCs/>
              </w:rPr>
              <w:tab/>
            </w:r>
            <w:r>
              <w:rPr>
                <w:iCs/>
                <w:u w:val="single"/>
              </w:rPr>
              <w:t>ch 26 exp 5 years after the commencement day (s 514)</w:t>
            </w:r>
          </w:p>
        </w:tc>
        <w:tc>
          <w:tcPr>
            <w:tcW w:w="615" w:type="dxa"/>
            <w:shd w:val="clear" w:color="000000" w:fill="auto"/>
          </w:tcPr>
          <w:p w:rsidR="00F84BFF" w:rsidRPr="00300E1F" w:rsidRDefault="00F84BFF" w:rsidP="001522F8">
            <w:pPr>
              <w:pStyle w:val="DetailsNo"/>
            </w:pPr>
          </w:p>
        </w:tc>
      </w:tr>
      <w:tr w:rsidR="00422657" w:rsidRPr="00935D4E" w:rsidTr="008C280E">
        <w:trPr>
          <w:cantSplit/>
        </w:trPr>
        <w:tc>
          <w:tcPr>
            <w:tcW w:w="6705" w:type="dxa"/>
            <w:shd w:val="clear" w:color="000000" w:fill="auto"/>
          </w:tcPr>
          <w:p w:rsidR="00422657" w:rsidRPr="00341BFB" w:rsidRDefault="00422657" w:rsidP="00D345D1">
            <w:pPr>
              <w:pStyle w:val="Actbullet"/>
              <w:numPr>
                <w:ilvl w:val="0"/>
                <w:numId w:val="47"/>
              </w:numPr>
              <w:rPr>
                <w:spacing w:val="-2"/>
              </w:rPr>
            </w:pPr>
            <w:r w:rsidRPr="00341BFB">
              <w:rPr>
                <w:spacing w:val="-2"/>
              </w:rPr>
              <w:t>am by Revenue Legislation Amendment Act 2019 A2019-7 sch 1 pt 1.</w:t>
            </w:r>
            <w:r>
              <w:rPr>
                <w:spacing w:val="-2"/>
              </w:rPr>
              <w:t>5</w:t>
            </w:r>
          </w:p>
          <w:p w:rsidR="00422657" w:rsidRDefault="00422657" w:rsidP="00D345D1">
            <w:pPr>
              <w:pStyle w:val="Actdetails"/>
            </w:pPr>
            <w:r>
              <w:t>notified LR 27 March 2019</w:t>
            </w:r>
          </w:p>
          <w:p w:rsidR="00422657" w:rsidRDefault="00422657" w:rsidP="00D345D1">
            <w:pPr>
              <w:pStyle w:val="Actdetails"/>
            </w:pPr>
            <w:r>
              <w:t>s 1, s 2 commenced 27 March 2019 (LA s 75 (1))</w:t>
            </w:r>
          </w:p>
          <w:p w:rsidR="00422657" w:rsidRDefault="00422657" w:rsidP="00D345D1">
            <w:pPr>
              <w:pStyle w:val="Actdetails"/>
            </w:pPr>
            <w:r>
              <w:t>sch 1 pt 1.5 commenced 28 March 2019 (s 2 (1))</w:t>
            </w:r>
          </w:p>
        </w:tc>
        <w:tc>
          <w:tcPr>
            <w:tcW w:w="615" w:type="dxa"/>
            <w:shd w:val="clear" w:color="000000" w:fill="auto"/>
          </w:tcPr>
          <w:p w:rsidR="00422657" w:rsidRPr="009C1332" w:rsidRDefault="00422657" w:rsidP="00D345D1">
            <w:pPr>
              <w:pStyle w:val="DetailsNo"/>
            </w:pPr>
            <w:r>
              <w:t>7</w:t>
            </w:r>
          </w:p>
        </w:tc>
      </w:tr>
      <w:tr w:rsidR="0076067B" w:rsidRPr="00935D4E" w:rsidTr="008C280E">
        <w:trPr>
          <w:cantSplit/>
        </w:trPr>
        <w:tc>
          <w:tcPr>
            <w:tcW w:w="6705" w:type="dxa"/>
            <w:shd w:val="clear" w:color="000000" w:fill="auto"/>
          </w:tcPr>
          <w:p w:rsidR="0076067B" w:rsidRDefault="0076067B" w:rsidP="00D95138">
            <w:pPr>
              <w:pStyle w:val="Actbullet"/>
              <w:numPr>
                <w:ilvl w:val="0"/>
                <w:numId w:val="18"/>
              </w:numPr>
            </w:pPr>
            <w:r w:rsidRPr="006A1040">
              <w:t xml:space="preserve">am by Planning and Environment Legislation Amendment </w:t>
            </w:r>
            <w:r>
              <w:t xml:space="preserve">Act </w:t>
            </w:r>
            <w:r w:rsidRPr="006A1040">
              <w:t>2019</w:t>
            </w:r>
            <w:r>
              <w:t xml:space="preserve"> A2019-20 pt 6</w:t>
            </w:r>
          </w:p>
          <w:p w:rsidR="0076067B" w:rsidRDefault="0076067B" w:rsidP="00D95138">
            <w:pPr>
              <w:pStyle w:val="Actdetails"/>
            </w:pPr>
            <w:r>
              <w:t>notified LR 8 August 2019</w:t>
            </w:r>
          </w:p>
          <w:p w:rsidR="0076067B" w:rsidRDefault="0076067B" w:rsidP="00D95138">
            <w:pPr>
              <w:pStyle w:val="Actdetails"/>
            </w:pPr>
            <w:r>
              <w:t>s 1, s 2 commenced 8 August 2019 (LA s 75 (1)</w:t>
            </w:r>
            <w:r w:rsidR="00E80111">
              <w:t>)</w:t>
            </w:r>
          </w:p>
          <w:p w:rsidR="0076067B" w:rsidRPr="00F640C1" w:rsidRDefault="0076067B" w:rsidP="00D95138">
            <w:pPr>
              <w:pStyle w:val="Actdetails"/>
            </w:pPr>
            <w:r>
              <w:t xml:space="preserve">pt 6 commenced 9 August 2019 (s </w:t>
            </w:r>
            <w:r w:rsidR="00CB5E43">
              <w:t>2)</w:t>
            </w:r>
          </w:p>
        </w:tc>
        <w:tc>
          <w:tcPr>
            <w:tcW w:w="615" w:type="dxa"/>
            <w:shd w:val="clear" w:color="000000" w:fill="auto"/>
          </w:tcPr>
          <w:p w:rsidR="0076067B" w:rsidRDefault="0076067B" w:rsidP="00D95138">
            <w:pPr>
              <w:pStyle w:val="DetailsNo"/>
            </w:pPr>
            <w:r>
              <w:t>20</w:t>
            </w:r>
          </w:p>
        </w:tc>
      </w:tr>
      <w:tr w:rsidR="002B135C" w:rsidRPr="00935D4E" w:rsidTr="008C280E">
        <w:trPr>
          <w:cantSplit/>
        </w:trPr>
        <w:tc>
          <w:tcPr>
            <w:tcW w:w="6705" w:type="dxa"/>
            <w:shd w:val="clear" w:color="000000" w:fill="auto"/>
          </w:tcPr>
          <w:p w:rsidR="002B135C" w:rsidRDefault="002B135C" w:rsidP="00D95138">
            <w:pPr>
              <w:pStyle w:val="Actbullet"/>
              <w:numPr>
                <w:ilvl w:val="0"/>
                <w:numId w:val="18"/>
              </w:numPr>
            </w:pPr>
            <w:r w:rsidRPr="007F5192">
              <w:t xml:space="preserve">am by Planning and Development (Design Review Panel) Amendment </w:t>
            </w:r>
            <w:r>
              <w:t>Act</w:t>
            </w:r>
            <w:r w:rsidRPr="007F5192">
              <w:t xml:space="preserve"> 2019</w:t>
            </w:r>
            <w:r>
              <w:t xml:space="preserve"> A2019-22 pt 2</w:t>
            </w:r>
          </w:p>
          <w:p w:rsidR="002B135C" w:rsidRDefault="002B135C" w:rsidP="00D95138">
            <w:pPr>
              <w:pStyle w:val="Actdetails"/>
            </w:pPr>
            <w:r>
              <w:t>notified LR 8 August 2019</w:t>
            </w:r>
          </w:p>
          <w:p w:rsidR="002B135C" w:rsidRDefault="002B135C" w:rsidP="00D95138">
            <w:pPr>
              <w:pStyle w:val="Actdetails"/>
            </w:pPr>
            <w:r>
              <w:t>s 1, s 2 commenced 8 August 2019 (LA s 75 (1)</w:t>
            </w:r>
            <w:r w:rsidR="00E80111">
              <w:t>)</w:t>
            </w:r>
          </w:p>
          <w:p w:rsidR="007932EB" w:rsidRPr="001244E9" w:rsidRDefault="007932EB" w:rsidP="00D95138">
            <w:pPr>
              <w:pStyle w:val="Actdetails"/>
            </w:pPr>
            <w:r w:rsidRPr="001244E9">
              <w:t>pt 2 commence</w:t>
            </w:r>
            <w:r>
              <w:t>d</w:t>
            </w:r>
            <w:r w:rsidRPr="001244E9">
              <w:t xml:space="preserve"> 1 October 2019 (s 2)</w:t>
            </w:r>
          </w:p>
        </w:tc>
        <w:tc>
          <w:tcPr>
            <w:tcW w:w="615" w:type="dxa"/>
            <w:shd w:val="clear" w:color="000000" w:fill="auto"/>
          </w:tcPr>
          <w:p w:rsidR="002B135C" w:rsidRDefault="002B135C" w:rsidP="00D95138">
            <w:pPr>
              <w:pStyle w:val="DetailsNo"/>
            </w:pPr>
            <w:r>
              <w:t>22</w:t>
            </w:r>
          </w:p>
        </w:tc>
      </w:tr>
      <w:tr w:rsidR="009E7D5E" w:rsidRPr="00935D4E" w:rsidTr="008C280E">
        <w:trPr>
          <w:cantSplit/>
        </w:trPr>
        <w:tc>
          <w:tcPr>
            <w:tcW w:w="6705" w:type="dxa"/>
            <w:shd w:val="clear" w:color="000000" w:fill="auto"/>
          </w:tcPr>
          <w:p w:rsidR="009E7D5E" w:rsidRDefault="009E7D5E" w:rsidP="00042BA0">
            <w:pPr>
              <w:pStyle w:val="Actbullet"/>
              <w:numPr>
                <w:ilvl w:val="0"/>
                <w:numId w:val="47"/>
              </w:numPr>
              <w:rPr>
                <w:spacing w:val="-2"/>
              </w:rPr>
            </w:pPr>
            <w:r>
              <w:rPr>
                <w:spacing w:val="-2"/>
              </w:rPr>
              <w:t>am by Planning and Development (Community Concessional Leases) Amendment Act 2019 A2019-28 pt 2</w:t>
            </w:r>
          </w:p>
          <w:p w:rsidR="009E7D5E" w:rsidRDefault="009E7D5E" w:rsidP="00042BA0">
            <w:pPr>
              <w:pStyle w:val="Actdetails"/>
            </w:pPr>
            <w:r>
              <w:t>notified LR 2 October 2019</w:t>
            </w:r>
          </w:p>
          <w:p w:rsidR="009E7D5E" w:rsidRDefault="009E7D5E" w:rsidP="00042BA0">
            <w:pPr>
              <w:pStyle w:val="Actdetails"/>
            </w:pPr>
            <w:r>
              <w:t>s 1, s 2 commenced 2 October 2019 (LA s 75 (1))</w:t>
            </w:r>
          </w:p>
          <w:p w:rsidR="009E7D5E" w:rsidRDefault="009E7D5E" w:rsidP="00042BA0">
            <w:pPr>
              <w:pStyle w:val="Actdetails"/>
            </w:pPr>
            <w:r>
              <w:rPr>
                <w:u w:val="single"/>
              </w:rPr>
              <w:t>pt 2 awaiting commencement (s 2)</w:t>
            </w:r>
          </w:p>
          <w:p w:rsidR="009E7D5E" w:rsidRPr="008C3092" w:rsidRDefault="009E7D5E" w:rsidP="00042BA0">
            <w:pPr>
              <w:pStyle w:val="Actdetailsnote"/>
            </w:pPr>
            <w:r>
              <w:rPr>
                <w:i/>
                <w:iCs/>
              </w:rPr>
              <w:t>Note</w:t>
            </w:r>
            <w:r>
              <w:tab/>
              <w:t>default commencement under LA s 79:  2 April 2020</w:t>
            </w:r>
          </w:p>
        </w:tc>
        <w:tc>
          <w:tcPr>
            <w:tcW w:w="615" w:type="dxa"/>
            <w:shd w:val="clear" w:color="000000" w:fill="auto"/>
          </w:tcPr>
          <w:p w:rsidR="009E7D5E" w:rsidRDefault="009E7D5E" w:rsidP="00042BA0">
            <w:pPr>
              <w:pStyle w:val="DetailsNo"/>
            </w:pPr>
            <w:r>
              <w:t>28</w:t>
            </w: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1.8</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1.8</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83620A" w:rsidRPr="00935D4E" w:rsidTr="008C280E">
        <w:trPr>
          <w:cantSplit/>
        </w:trPr>
        <w:tc>
          <w:tcPr>
            <w:tcW w:w="6705" w:type="dxa"/>
            <w:shd w:val="clear" w:color="000000" w:fill="auto"/>
          </w:tcPr>
          <w:p w:rsidR="0083620A" w:rsidRDefault="0083620A" w:rsidP="007F5192">
            <w:pPr>
              <w:pStyle w:val="Actbullet"/>
              <w:numPr>
                <w:ilvl w:val="0"/>
                <w:numId w:val="44"/>
              </w:numPr>
            </w:pPr>
            <w:r>
              <w:lastRenderedPageBreak/>
              <w:t>proposed am by Planning and Development (Territory Plan Variations) Amendment Bill 2017 (PMB)</w:t>
            </w:r>
          </w:p>
          <w:p w:rsidR="0083620A" w:rsidRDefault="0083620A" w:rsidP="007F5192">
            <w:pPr>
              <w:pStyle w:val="Actdetails"/>
            </w:pPr>
            <w:r>
              <w:t>presented 10 May 2017</w:t>
            </w:r>
          </w:p>
        </w:tc>
        <w:tc>
          <w:tcPr>
            <w:tcW w:w="615" w:type="dxa"/>
            <w:shd w:val="clear" w:color="000000" w:fill="auto"/>
          </w:tcPr>
          <w:p w:rsidR="0083620A" w:rsidRDefault="0083620A" w:rsidP="007F5192">
            <w:pPr>
              <w:pStyle w:val="DetailsNo"/>
            </w:pPr>
          </w:p>
        </w:tc>
      </w:tr>
      <w:tr w:rsidR="0034253E" w:rsidRPr="00935D4E" w:rsidTr="008C280E">
        <w:trPr>
          <w:cantSplit/>
        </w:trPr>
        <w:tc>
          <w:tcPr>
            <w:tcW w:w="6705" w:type="dxa"/>
            <w:shd w:val="clear" w:color="000000" w:fill="auto"/>
          </w:tcPr>
          <w:p w:rsidR="0034253E" w:rsidRDefault="0034253E" w:rsidP="0024380C">
            <w:pPr>
              <w:pStyle w:val="Actbullet"/>
              <w:numPr>
                <w:ilvl w:val="0"/>
                <w:numId w:val="20"/>
              </w:numPr>
            </w:pPr>
            <w:r>
              <w:t xml:space="preserve">proposed am by Planning and Development (Controlled Activities) Amendment Bill </w:t>
            </w:r>
            <w:r w:rsidRPr="006A3818">
              <w:t>201</w:t>
            </w:r>
            <w:r>
              <w:t>9 (PMB)</w:t>
            </w:r>
          </w:p>
          <w:p w:rsidR="0034253E" w:rsidRDefault="0034253E" w:rsidP="0024380C">
            <w:pPr>
              <w:pStyle w:val="Actdetails"/>
            </w:pPr>
            <w:r>
              <w:t>presented 14 August 2019</w:t>
            </w:r>
          </w:p>
        </w:tc>
        <w:tc>
          <w:tcPr>
            <w:tcW w:w="615" w:type="dxa"/>
            <w:shd w:val="clear" w:color="000000" w:fill="auto"/>
          </w:tcPr>
          <w:p w:rsidR="0034253E" w:rsidRDefault="0034253E" w:rsidP="0024380C">
            <w:pPr>
              <w:pStyle w:val="DetailsNo"/>
            </w:pPr>
          </w:p>
        </w:tc>
      </w:tr>
      <w:tr w:rsidR="000761C0" w:rsidRPr="00935D4E" w:rsidTr="008C280E">
        <w:trPr>
          <w:cantSplit/>
        </w:trPr>
        <w:tc>
          <w:tcPr>
            <w:tcW w:w="6705" w:type="dxa"/>
            <w:shd w:val="clear" w:color="000000" w:fill="auto"/>
          </w:tcPr>
          <w:p w:rsidR="000761C0" w:rsidRDefault="000761C0" w:rsidP="00032438">
            <w:pPr>
              <w:pStyle w:val="Actbullet"/>
              <w:numPr>
                <w:ilvl w:val="0"/>
                <w:numId w:val="96"/>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F84BFF" w:rsidRPr="00935D4E" w:rsidTr="008C280E">
        <w:trPr>
          <w:cantSplit/>
        </w:trPr>
        <w:tc>
          <w:tcPr>
            <w:tcW w:w="6705" w:type="dxa"/>
            <w:shd w:val="clear" w:color="000000" w:fill="auto"/>
          </w:tcPr>
          <w:p w:rsidR="00F84BFF" w:rsidRPr="00935D4E" w:rsidRDefault="00F84BFF" w:rsidP="009C0BF7">
            <w:pPr>
              <w:pStyle w:val="NewReg"/>
            </w:pPr>
            <w:r w:rsidRPr="00935D4E">
              <w:t>Planning and Development Regulation 2008 SL2008-2</w:t>
            </w:r>
          </w:p>
        </w:tc>
        <w:tc>
          <w:tcPr>
            <w:tcW w:w="615" w:type="dxa"/>
            <w:shd w:val="clear" w:color="000000" w:fill="auto"/>
          </w:tcPr>
          <w:p w:rsidR="00F84BFF" w:rsidRPr="00300E1F" w:rsidRDefault="00F84BFF" w:rsidP="009C0BF7">
            <w:pPr>
              <w:pStyle w:val="NewRegNo"/>
            </w:pPr>
          </w:p>
        </w:tc>
      </w:tr>
      <w:tr w:rsidR="00F84BFF" w:rsidRPr="00935D4E" w:rsidTr="008C280E">
        <w:trPr>
          <w:cantSplit/>
        </w:trPr>
        <w:tc>
          <w:tcPr>
            <w:tcW w:w="6705" w:type="dxa"/>
            <w:shd w:val="clear" w:color="000000" w:fill="auto"/>
          </w:tcPr>
          <w:p w:rsidR="00F84BFF" w:rsidRPr="00695449" w:rsidRDefault="00F84BFF" w:rsidP="004D56B7">
            <w:pPr>
              <w:pStyle w:val="NewActorRegnote"/>
              <w:rPr>
                <w:u w:val="single"/>
              </w:rPr>
            </w:pPr>
            <w:r w:rsidRPr="00935D4E">
              <w:rPr>
                <w:i/>
              </w:rPr>
              <w:t>Note</w:t>
            </w:r>
            <w:r>
              <w:tab/>
            </w:r>
            <w:r w:rsidRPr="00EA3DC6">
              <w:rPr>
                <w:u w:val="single"/>
              </w:rPr>
              <w:t xml:space="preserve">s 100 defs </w:t>
            </w:r>
            <w:r w:rsidRPr="00EA3DC6">
              <w:rPr>
                <w:b/>
                <w:i/>
                <w:u w:val="single"/>
              </w:rPr>
              <w:t>Australian National University</w:t>
            </w:r>
            <w:r w:rsidRPr="00EA3DC6">
              <w:rPr>
                <w:u w:val="single"/>
              </w:rPr>
              <w:t xml:space="preserve">, </w:t>
            </w:r>
            <w:r w:rsidRPr="00EA3DC6">
              <w:rPr>
                <w:b/>
                <w:i/>
                <w:u w:val="single"/>
              </w:rPr>
              <w:t>City West precinct</w:t>
            </w:r>
            <w:r w:rsidRPr="00EA3DC6">
              <w:rPr>
                <w:u w:val="single"/>
              </w:rPr>
              <w:t xml:space="preserve"> and </w:t>
            </w:r>
            <w:r w:rsidRPr="00EA3DC6">
              <w:rPr>
                <w:b/>
                <w:i/>
                <w:u w:val="single"/>
              </w:rPr>
              <w:t>City West precinct deed</w:t>
            </w:r>
            <w:r w:rsidRPr="00EA3DC6">
              <w:rPr>
                <w:u w:val="single"/>
              </w:rPr>
              <w:t xml:space="preserve">, s 102, s 105 (d), s 107 (2), s 108 (4), s 111, s 400 (1), (3), s 402, dict defs </w:t>
            </w:r>
            <w:r w:rsidRPr="00EA3DC6">
              <w:rPr>
                <w:b/>
                <w:i/>
                <w:u w:val="single"/>
              </w:rPr>
              <w:t>Australian National University</w:t>
            </w:r>
            <w:r w:rsidRPr="00EA3DC6">
              <w:rPr>
                <w:u w:val="single"/>
              </w:rPr>
              <w:t xml:space="preserve">, </w:t>
            </w:r>
            <w:r w:rsidRPr="00EA3DC6">
              <w:rPr>
                <w:b/>
                <w:i/>
                <w:u w:val="single"/>
              </w:rPr>
              <w:t>City West precinct</w:t>
            </w:r>
            <w:r w:rsidRPr="00EA3DC6">
              <w:rPr>
                <w:u w:val="single"/>
              </w:rPr>
              <w:t xml:space="preserve"> and </w:t>
            </w:r>
            <w:r w:rsidRPr="00EA3DC6">
              <w:rPr>
                <w:b/>
                <w:i/>
                <w:u w:val="single"/>
              </w:rPr>
              <w:t>City West precinct deed</w:t>
            </w:r>
            <w:r>
              <w:rPr>
                <w:u w:val="single"/>
              </w:rPr>
              <w:t xml:space="preserve"> exp 5 April 2020</w:t>
            </w:r>
            <w:r w:rsidRPr="00EA3DC6">
              <w:rPr>
                <w:u w:val="single"/>
              </w:rPr>
              <w:t xml:space="preserve"> (s 402)</w:t>
            </w:r>
          </w:p>
        </w:tc>
        <w:tc>
          <w:tcPr>
            <w:tcW w:w="615" w:type="dxa"/>
            <w:shd w:val="clear" w:color="000000" w:fill="auto"/>
          </w:tcPr>
          <w:p w:rsidR="00F84BFF" w:rsidRPr="00300E1F" w:rsidRDefault="00F84BFF" w:rsidP="0062126B">
            <w:pPr>
              <w:pStyle w:val="DetailsNo"/>
            </w:pPr>
          </w:p>
        </w:tc>
      </w:tr>
      <w:tr w:rsidR="009A5E3F" w:rsidRPr="00935D4E" w:rsidTr="008C280E">
        <w:trPr>
          <w:cantSplit/>
        </w:trPr>
        <w:tc>
          <w:tcPr>
            <w:tcW w:w="6705" w:type="dxa"/>
            <w:shd w:val="clear" w:color="000000" w:fill="auto"/>
          </w:tcPr>
          <w:p w:rsidR="009A5E3F" w:rsidRDefault="009A5E3F" w:rsidP="00D95138">
            <w:pPr>
              <w:pStyle w:val="Actbullet"/>
              <w:numPr>
                <w:ilvl w:val="0"/>
                <w:numId w:val="18"/>
              </w:numPr>
            </w:pPr>
            <w:r w:rsidRPr="007F5192">
              <w:t xml:space="preserve">am by Planning and Development (Design Review Panel) Amendment </w:t>
            </w:r>
            <w:r>
              <w:t>Act</w:t>
            </w:r>
            <w:r w:rsidRPr="007F5192">
              <w:t xml:space="preserve"> 2019</w:t>
            </w:r>
            <w:r>
              <w:t xml:space="preserve"> A2019-22 pt 3</w:t>
            </w:r>
          </w:p>
          <w:p w:rsidR="009A5E3F" w:rsidRDefault="009A5E3F" w:rsidP="00D95138">
            <w:pPr>
              <w:pStyle w:val="Actdetails"/>
            </w:pPr>
            <w:r>
              <w:t>notified LR 8 August 2019</w:t>
            </w:r>
          </w:p>
          <w:p w:rsidR="009A5E3F" w:rsidRDefault="009A5E3F" w:rsidP="00D95138">
            <w:pPr>
              <w:pStyle w:val="Actdetails"/>
            </w:pPr>
            <w:r>
              <w:t>s 1, s 2 commenced 8 August 2019 (LA s 75 (1)</w:t>
            </w:r>
            <w:r w:rsidR="00E80111">
              <w:t>)</w:t>
            </w:r>
          </w:p>
          <w:p w:rsidR="007932EB" w:rsidRPr="001244E9" w:rsidRDefault="007932EB" w:rsidP="00D95138">
            <w:pPr>
              <w:pStyle w:val="Actdetails"/>
            </w:pPr>
            <w:r w:rsidRPr="001244E9">
              <w:t>pt 3 commence</w:t>
            </w:r>
            <w:r>
              <w:t>d</w:t>
            </w:r>
            <w:r w:rsidRPr="001244E9">
              <w:t xml:space="preserve"> 1 October 2019 (s 2)</w:t>
            </w:r>
          </w:p>
        </w:tc>
        <w:tc>
          <w:tcPr>
            <w:tcW w:w="615" w:type="dxa"/>
            <w:shd w:val="clear" w:color="000000" w:fill="auto"/>
          </w:tcPr>
          <w:p w:rsidR="009A5E3F" w:rsidRDefault="009A5E3F" w:rsidP="00D95138">
            <w:pPr>
              <w:pStyle w:val="DetailsNo"/>
            </w:pPr>
            <w:r>
              <w:t>22</w:t>
            </w:r>
          </w:p>
        </w:tc>
      </w:tr>
      <w:tr w:rsidR="009E7D5E" w:rsidRPr="00935D4E" w:rsidTr="008C280E">
        <w:trPr>
          <w:cantSplit/>
        </w:trPr>
        <w:tc>
          <w:tcPr>
            <w:tcW w:w="6705" w:type="dxa"/>
            <w:shd w:val="clear" w:color="000000" w:fill="auto"/>
          </w:tcPr>
          <w:p w:rsidR="009E7D5E" w:rsidRDefault="009E7D5E" w:rsidP="00042BA0">
            <w:pPr>
              <w:pStyle w:val="Actbullet"/>
              <w:numPr>
                <w:ilvl w:val="0"/>
                <w:numId w:val="47"/>
              </w:numPr>
              <w:rPr>
                <w:spacing w:val="-2"/>
              </w:rPr>
            </w:pPr>
            <w:r>
              <w:rPr>
                <w:spacing w:val="-2"/>
              </w:rPr>
              <w:t>am by Planning and Development (Community Concessional Leases) Amendment Act 2019 A2019-28 pt 3</w:t>
            </w:r>
          </w:p>
          <w:p w:rsidR="009E7D5E" w:rsidRDefault="009E7D5E" w:rsidP="00042BA0">
            <w:pPr>
              <w:pStyle w:val="Actdetails"/>
            </w:pPr>
            <w:r>
              <w:t>notified LR 2 October 2019</w:t>
            </w:r>
          </w:p>
          <w:p w:rsidR="009E7D5E" w:rsidRDefault="009E7D5E" w:rsidP="00042BA0">
            <w:pPr>
              <w:pStyle w:val="Actdetails"/>
            </w:pPr>
            <w:r>
              <w:t>s 1, s 2 commenced 2 October 2019 (LA s 75 (1))</w:t>
            </w:r>
          </w:p>
          <w:p w:rsidR="009E7D5E" w:rsidRDefault="009E7D5E" w:rsidP="00042BA0">
            <w:pPr>
              <w:pStyle w:val="Actdetails"/>
            </w:pPr>
            <w:r>
              <w:rPr>
                <w:u w:val="single"/>
              </w:rPr>
              <w:t>pt 3 awaiting commencement (s 2)</w:t>
            </w:r>
          </w:p>
          <w:p w:rsidR="009E7D5E" w:rsidRPr="008C3092" w:rsidRDefault="009E7D5E" w:rsidP="00042BA0">
            <w:pPr>
              <w:pStyle w:val="Actdetailsnote"/>
            </w:pPr>
            <w:r>
              <w:rPr>
                <w:i/>
                <w:iCs/>
              </w:rPr>
              <w:t>Note</w:t>
            </w:r>
            <w:r>
              <w:tab/>
              <w:t>default commencement under LA s 79:  2 April 2020</w:t>
            </w:r>
          </w:p>
        </w:tc>
        <w:tc>
          <w:tcPr>
            <w:tcW w:w="615" w:type="dxa"/>
            <w:shd w:val="clear" w:color="000000" w:fill="auto"/>
          </w:tcPr>
          <w:p w:rsidR="009E7D5E" w:rsidRDefault="009E7D5E" w:rsidP="00042BA0">
            <w:pPr>
              <w:pStyle w:val="DetailsNo"/>
            </w:pPr>
            <w:r>
              <w:t>28</w:t>
            </w:r>
          </w:p>
        </w:tc>
      </w:tr>
      <w:tr w:rsidR="00E37D82" w:rsidRPr="00935D4E" w:rsidTr="008C280E">
        <w:trPr>
          <w:cantSplit/>
        </w:trPr>
        <w:tc>
          <w:tcPr>
            <w:tcW w:w="6705" w:type="dxa"/>
            <w:shd w:val="clear" w:color="000000" w:fill="auto"/>
          </w:tcPr>
          <w:p w:rsidR="00E37D82" w:rsidRPr="00935D4E" w:rsidRDefault="00E37D82" w:rsidP="00E37D82">
            <w:pPr>
              <w:pStyle w:val="NewAct"/>
            </w:pPr>
            <w:r>
              <w:t>Public Health Act 1997 A1997-69</w:t>
            </w:r>
          </w:p>
        </w:tc>
        <w:tc>
          <w:tcPr>
            <w:tcW w:w="615" w:type="dxa"/>
            <w:shd w:val="clear" w:color="000000" w:fill="auto"/>
          </w:tcPr>
          <w:p w:rsidR="00E37D82" w:rsidRPr="00300E1F" w:rsidRDefault="00E37D82" w:rsidP="00E37D82">
            <w:pPr>
              <w:pStyle w:val="NewActNo"/>
            </w:pPr>
          </w:p>
        </w:tc>
      </w:tr>
      <w:tr w:rsidR="000F6959" w:rsidRPr="00935D4E" w:rsidTr="008C280E">
        <w:trPr>
          <w:cantSplit/>
        </w:trPr>
        <w:tc>
          <w:tcPr>
            <w:tcW w:w="6705" w:type="dxa"/>
            <w:shd w:val="clear" w:color="000000" w:fill="auto"/>
          </w:tcPr>
          <w:p w:rsidR="000F6959" w:rsidRDefault="000F6959" w:rsidP="009526AB">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1.5</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9526AB" w:rsidRPr="00C34253" w:rsidRDefault="009526AB" w:rsidP="00C730D1">
            <w:pPr>
              <w:pStyle w:val="Actdetails"/>
              <w:rPr>
                <w:spacing w:val="-2"/>
              </w:rPr>
            </w:pPr>
            <w:r w:rsidRPr="00C730D1">
              <w:t xml:space="preserve">sch </w:t>
            </w:r>
            <w:r>
              <w:t>1</w:t>
            </w:r>
            <w:r w:rsidRPr="00C730D1">
              <w:t xml:space="preserve"> pt </w:t>
            </w:r>
            <w:r>
              <w:t>1</w:t>
            </w:r>
            <w:r w:rsidRPr="00C730D1">
              <w:t>.</w:t>
            </w:r>
            <w:r>
              <w:t>5</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E37D82" w:rsidRPr="00935D4E" w:rsidTr="008C280E">
        <w:trPr>
          <w:cantSplit/>
        </w:trPr>
        <w:tc>
          <w:tcPr>
            <w:tcW w:w="6705" w:type="dxa"/>
            <w:shd w:val="clear" w:color="000000" w:fill="auto"/>
          </w:tcPr>
          <w:p w:rsidR="00E37D82" w:rsidRPr="00935D4E" w:rsidRDefault="00E37D82" w:rsidP="00E37D82">
            <w:pPr>
              <w:pStyle w:val="NewReg"/>
            </w:pPr>
            <w:r>
              <w:t>Public Health Regulation 2000 SL2000-1</w:t>
            </w:r>
          </w:p>
        </w:tc>
        <w:tc>
          <w:tcPr>
            <w:tcW w:w="615" w:type="dxa"/>
            <w:shd w:val="clear" w:color="000000" w:fill="auto"/>
          </w:tcPr>
          <w:p w:rsidR="00E37D82" w:rsidRPr="00300E1F" w:rsidRDefault="00E37D82" w:rsidP="00E37D82">
            <w:pPr>
              <w:pStyle w:val="NewRegNo"/>
            </w:pPr>
          </w:p>
        </w:tc>
      </w:tr>
      <w:tr w:rsidR="00E37D82" w:rsidRPr="00935D4E" w:rsidTr="008C280E">
        <w:trPr>
          <w:cantSplit/>
        </w:trPr>
        <w:tc>
          <w:tcPr>
            <w:tcW w:w="6705" w:type="dxa"/>
            <w:shd w:val="clear" w:color="000000" w:fill="auto"/>
          </w:tcPr>
          <w:p w:rsidR="00E37D82" w:rsidRDefault="00E37D82" w:rsidP="00B45B75">
            <w:pPr>
              <w:pStyle w:val="Actbullet"/>
              <w:numPr>
                <w:ilvl w:val="0"/>
                <w:numId w:val="28"/>
              </w:numPr>
            </w:pPr>
            <w:r>
              <w:t>am by Public Health Amendment Regulation 2019 (No 1) SL2019-2</w:t>
            </w:r>
          </w:p>
          <w:p w:rsidR="00E37D82" w:rsidRDefault="00E37D82" w:rsidP="00E37D82">
            <w:pPr>
              <w:pStyle w:val="Actdetails"/>
            </w:pPr>
            <w:r>
              <w:t>notified LR 31 January 2019</w:t>
            </w:r>
          </w:p>
          <w:p w:rsidR="00E37D82" w:rsidRDefault="00E37D82" w:rsidP="00E37D82">
            <w:pPr>
              <w:pStyle w:val="Actdetails"/>
            </w:pPr>
            <w:r>
              <w:t>s 1, s 2 commenced 31 January 2019 (LA s 75 (1))</w:t>
            </w:r>
          </w:p>
          <w:p w:rsidR="00E37D82" w:rsidRPr="00935D4E" w:rsidRDefault="00E37D82" w:rsidP="00E37D82">
            <w:pPr>
              <w:pStyle w:val="Actdetails"/>
            </w:pPr>
            <w:r>
              <w:t>remainder commenced 1 February 2019 (s 2)</w:t>
            </w:r>
          </w:p>
        </w:tc>
        <w:tc>
          <w:tcPr>
            <w:tcW w:w="615" w:type="dxa"/>
            <w:shd w:val="clear" w:color="000000" w:fill="auto"/>
          </w:tcPr>
          <w:p w:rsidR="00E37D82" w:rsidRPr="00300E1F" w:rsidRDefault="00E37D82" w:rsidP="00E37D82">
            <w:pPr>
              <w:pStyle w:val="DetailsNo"/>
            </w:pPr>
            <w:r>
              <w:t>2</w:t>
            </w:r>
          </w:p>
        </w:tc>
      </w:tr>
      <w:tr w:rsidR="00F84BFF" w:rsidRPr="00935D4E" w:rsidTr="008C280E">
        <w:trPr>
          <w:cantSplit/>
        </w:trPr>
        <w:tc>
          <w:tcPr>
            <w:tcW w:w="6705" w:type="dxa"/>
            <w:shd w:val="clear" w:color="000000" w:fill="auto"/>
          </w:tcPr>
          <w:p w:rsidR="00F84BFF" w:rsidRDefault="00F84BFF" w:rsidP="005039D1">
            <w:pPr>
              <w:pStyle w:val="NewAct"/>
            </w:pPr>
            <w:r>
              <w:t>Public Interest Disclosure Act 2012 A2012-43</w:t>
            </w:r>
          </w:p>
        </w:tc>
        <w:tc>
          <w:tcPr>
            <w:tcW w:w="615" w:type="dxa"/>
            <w:shd w:val="clear" w:color="000000" w:fill="auto"/>
          </w:tcPr>
          <w:p w:rsidR="00F84BFF" w:rsidRDefault="00F84BFF" w:rsidP="00284BC4">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1.19</w:t>
            </w:r>
          </w:p>
          <w:p w:rsidR="009A4735" w:rsidRDefault="009A4735" w:rsidP="004870BA">
            <w:pPr>
              <w:pStyle w:val="Actdetails"/>
            </w:pPr>
            <w:r>
              <w:t>notified LR 11 December 2018</w:t>
            </w:r>
          </w:p>
          <w:p w:rsidR="00092A4C" w:rsidRDefault="009A4735" w:rsidP="00286A6A">
            <w:pPr>
              <w:pStyle w:val="Actdetails"/>
            </w:pPr>
            <w:r>
              <w:t>s 1, s 2 commenced 11 December 2018 (LA s 75 (1))</w:t>
            </w:r>
          </w:p>
          <w:p w:rsidR="00797E2F" w:rsidRDefault="00797E2F" w:rsidP="00286A6A">
            <w:pPr>
              <w:pStyle w:val="Actdetails"/>
            </w:pPr>
            <w:r w:rsidRPr="00032438">
              <w:rPr>
                <w:spacing w:val="-2"/>
              </w:rPr>
              <w:t>sch 1 pt 1.</w:t>
            </w:r>
            <w:r>
              <w:rPr>
                <w:spacing w:val="-2"/>
              </w:rPr>
              <w:t>19</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A83541" w:rsidRPr="00935D4E" w:rsidTr="008C280E">
        <w:trPr>
          <w:cantSplit/>
        </w:trPr>
        <w:tc>
          <w:tcPr>
            <w:tcW w:w="6705" w:type="dxa"/>
            <w:shd w:val="clear" w:color="000000" w:fill="auto"/>
          </w:tcPr>
          <w:p w:rsidR="00A83541" w:rsidRDefault="00A83541" w:rsidP="00EA2418">
            <w:pPr>
              <w:pStyle w:val="Actbullet"/>
              <w:numPr>
                <w:ilvl w:val="0"/>
                <w:numId w:val="45"/>
              </w:numPr>
            </w:pPr>
            <w:r>
              <w:lastRenderedPageBreak/>
              <w:t>proposed am by Anti-corruption and Integrity Commission Bill 2018 (PMB)</w:t>
            </w:r>
          </w:p>
          <w:p w:rsidR="0065416D" w:rsidRDefault="0065416D" w:rsidP="0065416D">
            <w:pPr>
              <w:pStyle w:val="Actdetails"/>
            </w:pPr>
            <w:r>
              <w:t>discharged 13 February 2019</w:t>
            </w:r>
          </w:p>
        </w:tc>
        <w:tc>
          <w:tcPr>
            <w:tcW w:w="615" w:type="dxa"/>
            <w:shd w:val="clear" w:color="000000" w:fill="auto"/>
          </w:tcPr>
          <w:p w:rsidR="00A83541" w:rsidRDefault="00A83541" w:rsidP="001522F8">
            <w:pPr>
              <w:pStyle w:val="DetailsNo"/>
            </w:pPr>
          </w:p>
        </w:tc>
      </w:tr>
      <w:tr w:rsidR="00345D5E" w:rsidRPr="00935D4E" w:rsidTr="008C280E">
        <w:trPr>
          <w:cantSplit/>
        </w:trPr>
        <w:tc>
          <w:tcPr>
            <w:tcW w:w="6705" w:type="dxa"/>
            <w:shd w:val="clear" w:color="000000" w:fill="auto"/>
          </w:tcPr>
          <w:p w:rsidR="00345D5E" w:rsidRDefault="00345D5E" w:rsidP="00345D5E">
            <w:pPr>
              <w:pStyle w:val="NewAct"/>
            </w:pPr>
            <w:r>
              <w:t>Public Pools Act 2015 A2015-7</w:t>
            </w:r>
          </w:p>
        </w:tc>
        <w:tc>
          <w:tcPr>
            <w:tcW w:w="615" w:type="dxa"/>
            <w:shd w:val="clear" w:color="000000" w:fill="auto"/>
          </w:tcPr>
          <w:p w:rsidR="00345D5E" w:rsidRDefault="00345D5E" w:rsidP="00345D5E">
            <w:pPr>
              <w:pStyle w:val="NewActNo"/>
            </w:pPr>
          </w:p>
        </w:tc>
      </w:tr>
      <w:tr w:rsidR="00617115" w:rsidRPr="00935D4E" w:rsidTr="008C280E">
        <w:trPr>
          <w:cantSplit/>
        </w:trPr>
        <w:tc>
          <w:tcPr>
            <w:tcW w:w="6705" w:type="dxa"/>
            <w:shd w:val="clear" w:color="000000" w:fill="auto"/>
          </w:tcPr>
          <w:p w:rsidR="00617115" w:rsidRPr="00617115" w:rsidRDefault="00617115" w:rsidP="00C337D2">
            <w:pPr>
              <w:pStyle w:val="Actbullet"/>
              <w:numPr>
                <w:ilvl w:val="0"/>
                <w:numId w:val="18"/>
              </w:numPr>
              <w:rPr>
                <w:spacing w:val="-2"/>
              </w:rPr>
            </w:pPr>
            <w:r w:rsidRPr="00617115">
              <w:rPr>
                <w:spacing w:val="-2"/>
              </w:rPr>
              <w:t>am by Animal Welfare Legislation Amendment Act 2019 A2019-35 pt 11</w:t>
            </w:r>
          </w:p>
          <w:p w:rsidR="00617115" w:rsidRDefault="00617115" w:rsidP="00C337D2">
            <w:pPr>
              <w:pStyle w:val="Actdetails"/>
            </w:pPr>
            <w:r>
              <w:t>notified LR 10 October 2019</w:t>
            </w:r>
          </w:p>
          <w:p w:rsidR="00617115" w:rsidRDefault="00617115" w:rsidP="00C337D2">
            <w:pPr>
              <w:pStyle w:val="Actdetails"/>
            </w:pPr>
            <w:r>
              <w:t>s 1, s 2 commenced 10 October 2019 (LA s 75 (1))</w:t>
            </w:r>
          </w:p>
          <w:p w:rsidR="00617115" w:rsidRPr="00617115" w:rsidRDefault="00617115" w:rsidP="00C337D2">
            <w:pPr>
              <w:pStyle w:val="Actdetails"/>
              <w:rPr>
                <w:u w:val="single"/>
              </w:rPr>
            </w:pPr>
            <w:r w:rsidRPr="00BC38D4">
              <w:rPr>
                <w:u w:val="single"/>
              </w:rPr>
              <w:t xml:space="preserve">pt </w:t>
            </w:r>
            <w:r>
              <w:rPr>
                <w:u w:val="single"/>
              </w:rPr>
              <w:t>11</w:t>
            </w:r>
            <w:r w:rsidRPr="00BC38D4">
              <w:rPr>
                <w:u w:val="single"/>
              </w:rPr>
              <w:t xml:space="preserve"> commence</w:t>
            </w:r>
            <w:r>
              <w:rPr>
                <w:u w:val="single"/>
              </w:rPr>
              <w:t>s</w:t>
            </w:r>
            <w:r w:rsidRPr="00BC38D4">
              <w:rPr>
                <w:u w:val="single"/>
              </w:rPr>
              <w:t xml:space="preserve"> 10 April 2020</w:t>
            </w:r>
            <w:r>
              <w:rPr>
                <w:u w:val="single"/>
              </w:rPr>
              <w:t xml:space="preserve"> (s 2 (2))</w:t>
            </w:r>
          </w:p>
        </w:tc>
        <w:tc>
          <w:tcPr>
            <w:tcW w:w="615" w:type="dxa"/>
            <w:shd w:val="clear" w:color="000000" w:fill="auto"/>
          </w:tcPr>
          <w:p w:rsidR="00617115" w:rsidRDefault="00617115" w:rsidP="00C337D2">
            <w:pPr>
              <w:pStyle w:val="DetailsNo"/>
            </w:pPr>
            <w:r>
              <w:t>35</w:t>
            </w:r>
          </w:p>
        </w:tc>
      </w:tr>
      <w:tr w:rsidR="00F84BFF" w:rsidTr="008C280E">
        <w:trPr>
          <w:cantSplit/>
        </w:trPr>
        <w:tc>
          <w:tcPr>
            <w:tcW w:w="6705" w:type="dxa"/>
            <w:shd w:val="clear" w:color="000000" w:fill="auto"/>
          </w:tcPr>
          <w:p w:rsidR="00F84BFF" w:rsidRDefault="00F84BFF" w:rsidP="00A0591D">
            <w:pPr>
              <w:pStyle w:val="NewAct"/>
            </w:pPr>
            <w:r>
              <w:t>Public Sector Management Act 1994 A1994-37</w:t>
            </w:r>
          </w:p>
        </w:tc>
        <w:tc>
          <w:tcPr>
            <w:tcW w:w="615" w:type="dxa"/>
            <w:shd w:val="clear" w:color="000000" w:fill="auto"/>
          </w:tcPr>
          <w:p w:rsidR="00F84BFF" w:rsidRDefault="00F84BFF" w:rsidP="00A0591D">
            <w:pPr>
              <w:pStyle w:val="NewActNo"/>
            </w:pPr>
          </w:p>
        </w:tc>
      </w:tr>
      <w:tr w:rsidR="00F84BFF" w:rsidTr="008C280E">
        <w:trPr>
          <w:cantSplit/>
        </w:trPr>
        <w:tc>
          <w:tcPr>
            <w:tcW w:w="6705" w:type="dxa"/>
            <w:shd w:val="clear" w:color="000000" w:fill="auto"/>
          </w:tcPr>
          <w:p w:rsidR="00E64ACD" w:rsidRDefault="00F84BFF" w:rsidP="00FD78F8">
            <w:pPr>
              <w:pStyle w:val="NewActorRegnote"/>
              <w:rPr>
                <w:u w:val="single"/>
              </w:rPr>
            </w:pPr>
            <w:r>
              <w:rPr>
                <w:i/>
              </w:rPr>
              <w:t>Note</w:t>
            </w:r>
            <w:r w:rsidR="00746770">
              <w:tab/>
            </w:r>
            <w:r w:rsidR="00746770">
              <w:rPr>
                <w:u w:val="single"/>
              </w:rPr>
              <w:t>s 152 (</w:t>
            </w:r>
            <w:r w:rsidR="004F5CFA">
              <w:rPr>
                <w:u w:val="single"/>
              </w:rPr>
              <w:t>7</w:t>
            </w:r>
            <w:r w:rsidR="00746770">
              <w:rPr>
                <w:u w:val="single"/>
              </w:rPr>
              <w:t>), (</w:t>
            </w:r>
            <w:r w:rsidR="004F5CFA">
              <w:rPr>
                <w:u w:val="single"/>
              </w:rPr>
              <w:t>8</w:t>
            </w:r>
            <w:r w:rsidR="00746770">
              <w:rPr>
                <w:u w:val="single"/>
              </w:rPr>
              <w:t>) exp 1 September 2021 (s 152 (</w:t>
            </w:r>
            <w:r w:rsidR="00A937D2">
              <w:rPr>
                <w:u w:val="single"/>
              </w:rPr>
              <w:t>8</w:t>
            </w:r>
            <w:r w:rsidR="00746770">
              <w:rPr>
                <w:u w:val="single"/>
              </w:rPr>
              <w:t>))</w:t>
            </w:r>
          </w:p>
          <w:p w:rsidR="003F0BC7" w:rsidRDefault="003F0BC7" w:rsidP="003F0BC7">
            <w:pPr>
              <w:pStyle w:val="NewActorRegnote"/>
              <w:rPr>
                <w:u w:val="single"/>
              </w:rPr>
            </w:pPr>
            <w:r>
              <w:tab/>
            </w:r>
            <w:r>
              <w:rPr>
                <w:u w:val="single"/>
              </w:rPr>
              <w:t>s 293A exp 1 September 2021 (s 300 and see SL2018-10 s 4)</w:t>
            </w:r>
          </w:p>
          <w:p w:rsidR="003F0BC7" w:rsidRPr="00746770" w:rsidRDefault="003F0BC7" w:rsidP="003F0BC7">
            <w:pPr>
              <w:pStyle w:val="NewActorRegnote"/>
              <w:rPr>
                <w:u w:val="single"/>
              </w:rPr>
            </w:pPr>
            <w:r>
              <w:tab/>
            </w:r>
            <w:r>
              <w:rPr>
                <w:u w:val="single"/>
              </w:rPr>
              <w:t>pt 18 exp 1 September 2021 (s 300)</w:t>
            </w:r>
          </w:p>
        </w:tc>
        <w:tc>
          <w:tcPr>
            <w:tcW w:w="615" w:type="dxa"/>
            <w:shd w:val="clear" w:color="000000" w:fill="auto"/>
          </w:tcPr>
          <w:p w:rsidR="00F84BFF" w:rsidRDefault="00F84BFF" w:rsidP="00611325">
            <w:pPr>
              <w:pStyle w:val="DetailsNo"/>
            </w:pPr>
          </w:p>
        </w:tc>
      </w:tr>
      <w:tr w:rsidR="00FD219F" w:rsidRPr="00935D4E" w:rsidTr="008C280E">
        <w:trPr>
          <w:cantSplit/>
        </w:trPr>
        <w:tc>
          <w:tcPr>
            <w:tcW w:w="6705" w:type="dxa"/>
            <w:shd w:val="clear" w:color="000000" w:fill="auto"/>
          </w:tcPr>
          <w:p w:rsidR="00FD219F" w:rsidRPr="000815A4" w:rsidRDefault="00FD219F" w:rsidP="00C337D2">
            <w:pPr>
              <w:pStyle w:val="Actbullet"/>
              <w:numPr>
                <w:ilvl w:val="0"/>
                <w:numId w:val="47"/>
              </w:numPr>
            </w:pPr>
            <w:r w:rsidRPr="000815A4">
              <w:t>am by Public Sector Management Amendment Act 2019 A2019-36</w:t>
            </w:r>
          </w:p>
          <w:p w:rsidR="00FD219F" w:rsidRDefault="00FD219F" w:rsidP="00C337D2">
            <w:pPr>
              <w:pStyle w:val="Actdetails"/>
            </w:pPr>
            <w:r>
              <w:t>notified LR 10 October 2019</w:t>
            </w:r>
          </w:p>
          <w:p w:rsidR="00FD219F" w:rsidRDefault="00FD219F" w:rsidP="00C337D2">
            <w:pPr>
              <w:pStyle w:val="Actdetails"/>
            </w:pPr>
            <w:r>
              <w:t>s 1, s 2 commenced 10 October 2019 (LA s 75 (1))</w:t>
            </w:r>
          </w:p>
          <w:p w:rsidR="00FD219F" w:rsidRPr="00307F3D" w:rsidRDefault="00FD219F" w:rsidP="00C337D2">
            <w:pPr>
              <w:pStyle w:val="Actdetails"/>
            </w:pPr>
            <w:r>
              <w:t>remainder commenced 11 October 2019 (s 2)</w:t>
            </w:r>
          </w:p>
        </w:tc>
        <w:tc>
          <w:tcPr>
            <w:tcW w:w="615" w:type="dxa"/>
            <w:shd w:val="clear" w:color="000000" w:fill="auto"/>
          </w:tcPr>
          <w:p w:rsidR="00FD219F" w:rsidRDefault="00FD219F" w:rsidP="00C337D2">
            <w:pPr>
              <w:pStyle w:val="DetailsNo"/>
            </w:pPr>
            <w:r>
              <w:t>36</w:t>
            </w:r>
          </w:p>
        </w:tc>
      </w:tr>
      <w:tr w:rsidR="00CC6173" w:rsidRPr="00935D4E" w:rsidTr="008C280E">
        <w:trPr>
          <w:cantSplit/>
        </w:trPr>
        <w:tc>
          <w:tcPr>
            <w:tcW w:w="6705" w:type="dxa"/>
            <w:shd w:val="clear" w:color="000000" w:fill="auto"/>
          </w:tcPr>
          <w:p w:rsidR="00CC6173" w:rsidRDefault="00CC6173" w:rsidP="00CC6173">
            <w:pPr>
              <w:pStyle w:val="NewReg"/>
            </w:pPr>
            <w:r>
              <w:t>Public Sector Management (Transitional Provisions) Regulation 2018 SL2018-10</w:t>
            </w:r>
          </w:p>
        </w:tc>
        <w:tc>
          <w:tcPr>
            <w:tcW w:w="615" w:type="dxa"/>
            <w:shd w:val="clear" w:color="000000" w:fill="auto"/>
          </w:tcPr>
          <w:p w:rsidR="00CC6173" w:rsidRDefault="00CC6173" w:rsidP="00CC6173">
            <w:pPr>
              <w:pStyle w:val="NewRegNo"/>
            </w:pPr>
          </w:p>
        </w:tc>
      </w:tr>
      <w:tr w:rsidR="002C50C7" w:rsidRPr="00935D4E" w:rsidTr="008C280E">
        <w:trPr>
          <w:cantSplit/>
        </w:trPr>
        <w:tc>
          <w:tcPr>
            <w:tcW w:w="6705" w:type="dxa"/>
            <w:shd w:val="clear" w:color="000000" w:fill="auto"/>
          </w:tcPr>
          <w:p w:rsidR="002C50C7" w:rsidRPr="002C50C7" w:rsidRDefault="002C50C7" w:rsidP="00FF4943">
            <w:pPr>
              <w:pStyle w:val="NewActorRegnote"/>
              <w:keepNext w:val="0"/>
              <w:rPr>
                <w:u w:val="single"/>
              </w:rPr>
            </w:pPr>
            <w:r>
              <w:rPr>
                <w:i/>
              </w:rPr>
              <w:t>Note</w:t>
            </w:r>
            <w:r>
              <w:tab/>
            </w:r>
            <w:r>
              <w:rPr>
                <w:u w:val="single"/>
              </w:rPr>
              <w:t>Regulation exp 1 September 2021 (s 4</w:t>
            </w:r>
            <w:r w:rsidR="00CA4EBF">
              <w:rPr>
                <w:u w:val="single"/>
              </w:rPr>
              <w:t xml:space="preserve"> and see A1994-37 s 300</w:t>
            </w:r>
            <w:r>
              <w:rPr>
                <w:u w:val="single"/>
              </w:rPr>
              <w:t>)</w:t>
            </w:r>
          </w:p>
        </w:tc>
        <w:tc>
          <w:tcPr>
            <w:tcW w:w="615" w:type="dxa"/>
            <w:shd w:val="clear" w:color="000000" w:fill="auto"/>
          </w:tcPr>
          <w:p w:rsidR="002C50C7" w:rsidRDefault="002C50C7" w:rsidP="002C50C7">
            <w:pPr>
              <w:pStyle w:val="DetailsNo"/>
            </w:pPr>
          </w:p>
        </w:tc>
      </w:tr>
      <w:tr w:rsidR="00F30A4C" w:rsidTr="008C280E">
        <w:trPr>
          <w:cantSplit/>
        </w:trPr>
        <w:tc>
          <w:tcPr>
            <w:tcW w:w="6705" w:type="dxa"/>
            <w:shd w:val="clear" w:color="000000" w:fill="auto"/>
          </w:tcPr>
          <w:p w:rsidR="00F30A4C" w:rsidRDefault="00F30A4C" w:rsidP="003F6A7B">
            <w:pPr>
              <w:pStyle w:val="NewAct"/>
            </w:pPr>
            <w:r>
              <w:t xml:space="preserve">Public Sector Workers Compensation Fund </w:t>
            </w:r>
            <w:r w:rsidR="003F6A7B">
              <w:t>Act</w:t>
            </w:r>
            <w:r>
              <w:t xml:space="preserve"> 2018</w:t>
            </w:r>
            <w:r w:rsidR="003F6A7B">
              <w:t xml:space="preserve"> A2018-47</w:t>
            </w:r>
          </w:p>
        </w:tc>
        <w:tc>
          <w:tcPr>
            <w:tcW w:w="615" w:type="dxa"/>
            <w:shd w:val="clear" w:color="000000" w:fill="auto"/>
          </w:tcPr>
          <w:p w:rsidR="00F30A4C" w:rsidRDefault="00F30A4C" w:rsidP="00CC453B">
            <w:pPr>
              <w:pStyle w:val="NewActNo"/>
            </w:pPr>
          </w:p>
        </w:tc>
      </w:tr>
      <w:tr w:rsidR="00B15607" w:rsidTr="008C280E">
        <w:trPr>
          <w:cantSplit/>
        </w:trPr>
        <w:tc>
          <w:tcPr>
            <w:tcW w:w="6705" w:type="dxa"/>
            <w:shd w:val="clear" w:color="000000" w:fill="auto"/>
          </w:tcPr>
          <w:p w:rsidR="00B15607" w:rsidRPr="00B15607" w:rsidRDefault="00B15607" w:rsidP="004A6404">
            <w:pPr>
              <w:pStyle w:val="NewActorRegnote"/>
              <w:rPr>
                <w:u w:val="single"/>
              </w:rPr>
            </w:pPr>
            <w:r>
              <w:rPr>
                <w:i/>
              </w:rPr>
              <w:t>Note</w:t>
            </w:r>
            <w:r>
              <w:tab/>
            </w:r>
            <w:r>
              <w:rPr>
                <w:u w:val="single"/>
              </w:rPr>
              <w:t xml:space="preserve">s 30 exp </w:t>
            </w:r>
            <w:r w:rsidR="004A6404">
              <w:rPr>
                <w:u w:val="single"/>
              </w:rPr>
              <w:t>1 March 2020</w:t>
            </w:r>
            <w:r>
              <w:rPr>
                <w:u w:val="single"/>
              </w:rPr>
              <w:t xml:space="preserve"> (s 30 (3))</w:t>
            </w:r>
          </w:p>
        </w:tc>
        <w:tc>
          <w:tcPr>
            <w:tcW w:w="615" w:type="dxa"/>
            <w:shd w:val="clear" w:color="000000" w:fill="auto"/>
          </w:tcPr>
          <w:p w:rsidR="00B15607" w:rsidRDefault="00B15607" w:rsidP="00B15607">
            <w:pPr>
              <w:pStyle w:val="DetailsNo"/>
            </w:pPr>
          </w:p>
        </w:tc>
      </w:tr>
      <w:tr w:rsidR="00F30A4C" w:rsidRPr="00935D4E" w:rsidTr="008C280E">
        <w:trPr>
          <w:cantSplit/>
        </w:trPr>
        <w:tc>
          <w:tcPr>
            <w:tcW w:w="6705" w:type="dxa"/>
            <w:shd w:val="clear" w:color="000000" w:fill="auto"/>
          </w:tcPr>
          <w:p w:rsidR="003F6A7B" w:rsidRDefault="003F6A7B" w:rsidP="003F6A7B">
            <w:pPr>
              <w:pStyle w:val="PrincipalActdetails"/>
            </w:pPr>
            <w:r>
              <w:t>notified LR 4 December 2018</w:t>
            </w:r>
          </w:p>
          <w:p w:rsidR="00784C62" w:rsidRDefault="003F6A7B" w:rsidP="004A6404">
            <w:pPr>
              <w:pStyle w:val="PrincipalActdetails"/>
            </w:pPr>
            <w:r>
              <w:t>s 1, s 2 commenced 4 December 2018 (LA s 75 (1))</w:t>
            </w:r>
          </w:p>
          <w:p w:rsidR="00402CA6" w:rsidRPr="00CD0FD1" w:rsidRDefault="00402CA6" w:rsidP="004A6404">
            <w:pPr>
              <w:pStyle w:val="PrincipalActdetails"/>
            </w:pPr>
            <w:r w:rsidRPr="00CD0FD1">
              <w:t>remainder commence</w:t>
            </w:r>
            <w:r>
              <w:t>d</w:t>
            </w:r>
            <w:r w:rsidRPr="00CD0FD1">
              <w:t xml:space="preserve"> 1 March 2019 (s 2 and CN2019-2)</w:t>
            </w:r>
          </w:p>
        </w:tc>
        <w:tc>
          <w:tcPr>
            <w:tcW w:w="615" w:type="dxa"/>
            <w:shd w:val="clear" w:color="000000" w:fill="auto"/>
          </w:tcPr>
          <w:p w:rsidR="00F30A4C" w:rsidRDefault="00F30A4C" w:rsidP="0062126B">
            <w:pPr>
              <w:pStyle w:val="DetailsNo"/>
            </w:pPr>
          </w:p>
        </w:tc>
      </w:tr>
      <w:tr w:rsidR="00214F2B" w:rsidRPr="00935D4E" w:rsidTr="008C280E">
        <w:trPr>
          <w:cantSplit/>
        </w:trPr>
        <w:tc>
          <w:tcPr>
            <w:tcW w:w="6705" w:type="dxa"/>
            <w:shd w:val="clear" w:color="000000" w:fill="auto"/>
          </w:tcPr>
          <w:p w:rsidR="00214F2B" w:rsidRDefault="00214F2B" w:rsidP="00C70ADF">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1.6</w:t>
            </w:r>
          </w:p>
          <w:p w:rsidR="00214F2B" w:rsidRDefault="00214F2B" w:rsidP="00C70ADF">
            <w:pPr>
              <w:pStyle w:val="Actdetails"/>
            </w:pPr>
            <w:r>
              <w:t>notified LR 31 October 2019</w:t>
            </w:r>
          </w:p>
          <w:p w:rsidR="00214F2B" w:rsidRPr="00214F2B" w:rsidRDefault="00214F2B" w:rsidP="00C70ADF">
            <w:pPr>
              <w:pStyle w:val="Actdetails"/>
            </w:pPr>
            <w:r>
              <w:t>s 1, s 2 commenced 31 October 2019 (LA s 75 (1))</w:t>
            </w:r>
          </w:p>
          <w:p w:rsidR="00214F2B" w:rsidRPr="00214F2B" w:rsidRDefault="00214F2B" w:rsidP="00C70ADF">
            <w:pPr>
              <w:pStyle w:val="Actdetails"/>
              <w:rPr>
                <w:u w:val="single"/>
              </w:rPr>
            </w:pPr>
            <w:r w:rsidRPr="00142987">
              <w:rPr>
                <w:u w:val="single"/>
              </w:rPr>
              <w:t>sch 1 pt 1.6 commences 3 March 2020</w:t>
            </w:r>
            <w:r>
              <w:rPr>
                <w:u w:val="single"/>
              </w:rPr>
              <w:t xml:space="preserve"> (s 2 (3))</w:t>
            </w:r>
          </w:p>
        </w:tc>
        <w:tc>
          <w:tcPr>
            <w:tcW w:w="615" w:type="dxa"/>
            <w:shd w:val="clear" w:color="000000" w:fill="auto"/>
          </w:tcPr>
          <w:p w:rsidR="00214F2B" w:rsidRDefault="00214F2B" w:rsidP="00C70ADF">
            <w:pPr>
              <w:pStyle w:val="DetailsNo"/>
            </w:pPr>
            <w:r>
              <w:t>42</w:t>
            </w:r>
          </w:p>
        </w:tc>
      </w:tr>
      <w:tr w:rsidR="005B6AB6" w:rsidRPr="00935D4E" w:rsidTr="008C280E">
        <w:trPr>
          <w:cantSplit/>
        </w:trPr>
        <w:tc>
          <w:tcPr>
            <w:tcW w:w="6705" w:type="dxa"/>
            <w:shd w:val="clear" w:color="000000" w:fill="auto"/>
          </w:tcPr>
          <w:p w:rsidR="005B6AB6" w:rsidRDefault="005B6AB6" w:rsidP="005B6AB6">
            <w:pPr>
              <w:pStyle w:val="NewAct"/>
            </w:pPr>
            <w:r>
              <w:t>Public Unleased Land Act 2013 A2013-3</w:t>
            </w:r>
          </w:p>
        </w:tc>
        <w:tc>
          <w:tcPr>
            <w:tcW w:w="615" w:type="dxa"/>
            <w:shd w:val="clear" w:color="000000" w:fill="auto"/>
          </w:tcPr>
          <w:p w:rsidR="005B6AB6" w:rsidRDefault="005B6AB6" w:rsidP="005B6AB6">
            <w:pPr>
              <w:pStyle w:val="NewActNo"/>
            </w:pPr>
          </w:p>
        </w:tc>
      </w:tr>
      <w:tr w:rsidR="00C91EDC" w:rsidRPr="00935D4E" w:rsidTr="008C280E">
        <w:trPr>
          <w:cantSplit/>
        </w:trPr>
        <w:tc>
          <w:tcPr>
            <w:tcW w:w="6705" w:type="dxa"/>
            <w:shd w:val="clear" w:color="000000" w:fill="auto"/>
          </w:tcPr>
          <w:p w:rsidR="00C91EDC" w:rsidRDefault="00C91EDC" w:rsidP="00FD2D49">
            <w:pPr>
              <w:pStyle w:val="Actbullet"/>
              <w:numPr>
                <w:ilvl w:val="0"/>
                <w:numId w:val="18"/>
              </w:numPr>
              <w:rPr>
                <w:spacing w:val="-2"/>
              </w:rPr>
            </w:pPr>
            <w:r>
              <w:rPr>
                <w:spacing w:val="-2"/>
              </w:rPr>
              <w:t>am by Litter Legislation Amendment Act 2019 A2019-39 pt 4</w:t>
            </w:r>
          </w:p>
          <w:p w:rsidR="00C91EDC" w:rsidRDefault="00C91EDC" w:rsidP="00FD2D49">
            <w:pPr>
              <w:pStyle w:val="Actdetails"/>
            </w:pPr>
            <w:r>
              <w:t>notified LR 31 October 2019</w:t>
            </w:r>
          </w:p>
          <w:p w:rsidR="00C91EDC" w:rsidRDefault="00C91EDC" w:rsidP="00FD2D49">
            <w:pPr>
              <w:pStyle w:val="Actdetails"/>
            </w:pPr>
            <w:r>
              <w:t>s 1, s 2 commenced 31 October 2019 (LA s 75 (1))</w:t>
            </w:r>
          </w:p>
          <w:p w:rsidR="00C91EDC" w:rsidRPr="00C91EDC" w:rsidRDefault="00C91EDC" w:rsidP="00FD2D49">
            <w:pPr>
              <w:pStyle w:val="Actdetails"/>
            </w:pPr>
            <w:r>
              <w:t>pt 4 commenced 1 November 2019 (s 2 (1))</w:t>
            </w:r>
          </w:p>
        </w:tc>
        <w:tc>
          <w:tcPr>
            <w:tcW w:w="615" w:type="dxa"/>
            <w:shd w:val="clear" w:color="000000" w:fill="auto"/>
          </w:tcPr>
          <w:p w:rsidR="00C91EDC" w:rsidRDefault="00C91EDC" w:rsidP="00FD2D49">
            <w:pPr>
              <w:pStyle w:val="DetailsNo"/>
            </w:pPr>
            <w:r>
              <w:t>39</w:t>
            </w:r>
          </w:p>
        </w:tc>
      </w:tr>
      <w:tr w:rsidR="000F6959" w:rsidRPr="00935D4E" w:rsidTr="008C280E">
        <w:trPr>
          <w:cantSplit/>
        </w:trPr>
        <w:tc>
          <w:tcPr>
            <w:tcW w:w="6705" w:type="dxa"/>
            <w:shd w:val="clear" w:color="000000" w:fill="auto"/>
          </w:tcPr>
          <w:p w:rsidR="000F6959" w:rsidRDefault="000F6959" w:rsidP="009B38D3">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3.20</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9526AB" w:rsidRPr="00C34253" w:rsidRDefault="009526AB" w:rsidP="00C730D1">
            <w:pPr>
              <w:pStyle w:val="Actdetails"/>
              <w:rPr>
                <w:spacing w:val="-2"/>
              </w:rPr>
            </w:pPr>
            <w:r w:rsidRPr="00C730D1">
              <w:t>sch 3 pt 3.</w:t>
            </w:r>
            <w:r>
              <w:t>20</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0449FE" w:rsidRPr="00935D4E" w:rsidTr="008C280E">
        <w:trPr>
          <w:cantSplit/>
        </w:trPr>
        <w:tc>
          <w:tcPr>
            <w:tcW w:w="6705" w:type="dxa"/>
            <w:shd w:val="clear" w:color="000000" w:fill="auto"/>
          </w:tcPr>
          <w:p w:rsidR="000449FE" w:rsidRDefault="000449FE" w:rsidP="000449FE">
            <w:pPr>
              <w:pStyle w:val="Actbullet"/>
              <w:numPr>
                <w:ilvl w:val="0"/>
                <w:numId w:val="20"/>
              </w:numPr>
            </w:pPr>
            <w:r>
              <w:t>proposed am by Electoral Legislation Amendment Bill 2019</w:t>
            </w:r>
          </w:p>
          <w:p w:rsidR="000449FE" w:rsidRDefault="000449FE" w:rsidP="000449FE">
            <w:pPr>
              <w:pStyle w:val="Actdetails"/>
            </w:pPr>
            <w:r>
              <w:t>presented 26 September 2019</w:t>
            </w:r>
          </w:p>
        </w:tc>
        <w:tc>
          <w:tcPr>
            <w:tcW w:w="615" w:type="dxa"/>
            <w:shd w:val="clear" w:color="000000" w:fill="auto"/>
          </w:tcPr>
          <w:p w:rsidR="000449FE" w:rsidRDefault="000449FE" w:rsidP="000449FE">
            <w:pPr>
              <w:pStyle w:val="DetailsNo"/>
            </w:pPr>
          </w:p>
        </w:tc>
      </w:tr>
      <w:tr w:rsidR="003E69AD" w:rsidRPr="00935D4E" w:rsidTr="008C280E">
        <w:trPr>
          <w:cantSplit/>
        </w:trPr>
        <w:tc>
          <w:tcPr>
            <w:tcW w:w="6705" w:type="dxa"/>
            <w:shd w:val="clear" w:color="000000" w:fill="auto"/>
          </w:tcPr>
          <w:p w:rsidR="003E69AD" w:rsidRPr="00CA5091" w:rsidRDefault="003E69AD" w:rsidP="003E69AD">
            <w:pPr>
              <w:pStyle w:val="NewAct"/>
            </w:pPr>
            <w:r>
              <w:lastRenderedPageBreak/>
              <w:t>Racing Act 1999 A1999-1</w:t>
            </w:r>
          </w:p>
        </w:tc>
        <w:tc>
          <w:tcPr>
            <w:tcW w:w="615" w:type="dxa"/>
            <w:shd w:val="clear" w:color="000000" w:fill="auto"/>
          </w:tcPr>
          <w:p w:rsidR="003E69AD" w:rsidRDefault="003E69AD" w:rsidP="003E69AD">
            <w:pPr>
              <w:pStyle w:val="NewActNo"/>
            </w:pPr>
          </w:p>
        </w:tc>
      </w:tr>
      <w:tr w:rsidR="00072EA1" w:rsidRPr="00935D4E" w:rsidTr="008C280E">
        <w:trPr>
          <w:cantSplit/>
        </w:trPr>
        <w:tc>
          <w:tcPr>
            <w:tcW w:w="6705" w:type="dxa"/>
            <w:shd w:val="clear" w:color="000000" w:fill="auto"/>
          </w:tcPr>
          <w:p w:rsidR="00072EA1" w:rsidRPr="00072EA1" w:rsidRDefault="00072EA1" w:rsidP="00FF4943">
            <w:pPr>
              <w:pStyle w:val="NewActorRegnote"/>
              <w:keepNext w:val="0"/>
              <w:rPr>
                <w:u w:val="single"/>
              </w:rPr>
            </w:pPr>
            <w:r>
              <w:rPr>
                <w:i/>
              </w:rPr>
              <w:t>Note</w:t>
            </w:r>
            <w:r>
              <w:tab/>
            </w:r>
            <w:r>
              <w:rPr>
                <w:u w:val="single"/>
              </w:rPr>
              <w:t>pt 11 exp 30 April 2020 (s 111)</w:t>
            </w:r>
          </w:p>
        </w:tc>
        <w:tc>
          <w:tcPr>
            <w:tcW w:w="615" w:type="dxa"/>
            <w:shd w:val="clear" w:color="000000" w:fill="auto"/>
          </w:tcPr>
          <w:p w:rsidR="00072EA1" w:rsidRDefault="00072EA1" w:rsidP="00072EA1">
            <w:pPr>
              <w:pStyle w:val="DetailsNo"/>
            </w:pPr>
          </w:p>
        </w:tc>
      </w:tr>
      <w:tr w:rsidR="002F6398" w:rsidRPr="00935D4E" w:rsidTr="008C280E">
        <w:trPr>
          <w:cantSplit/>
        </w:trPr>
        <w:tc>
          <w:tcPr>
            <w:tcW w:w="6705" w:type="dxa"/>
            <w:shd w:val="clear" w:color="000000" w:fill="auto"/>
          </w:tcPr>
          <w:p w:rsidR="002F6398" w:rsidRDefault="002F6398" w:rsidP="002F6398">
            <w:pPr>
              <w:pStyle w:val="NewReg"/>
            </w:pPr>
            <w:r>
              <w:t>Racing (Jockeys Accident Insurance) Regulation 2006 SL2006-</w:t>
            </w:r>
            <w:r w:rsidR="00A93B55">
              <w:t>10</w:t>
            </w:r>
          </w:p>
        </w:tc>
        <w:tc>
          <w:tcPr>
            <w:tcW w:w="615" w:type="dxa"/>
            <w:shd w:val="clear" w:color="000000" w:fill="auto"/>
          </w:tcPr>
          <w:p w:rsidR="002F6398" w:rsidRDefault="002F6398" w:rsidP="002F6398">
            <w:pPr>
              <w:pStyle w:val="NewRegNo"/>
            </w:pPr>
          </w:p>
        </w:tc>
      </w:tr>
      <w:tr w:rsidR="000F6959" w:rsidRPr="00935D4E" w:rsidTr="008C280E">
        <w:trPr>
          <w:cantSplit/>
        </w:trPr>
        <w:tc>
          <w:tcPr>
            <w:tcW w:w="6705" w:type="dxa"/>
            <w:shd w:val="clear" w:color="000000" w:fill="auto"/>
          </w:tcPr>
          <w:p w:rsidR="000F6959" w:rsidRDefault="000F6959" w:rsidP="009B38D3">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3.21</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9526AB" w:rsidRPr="00C34253" w:rsidRDefault="009526AB" w:rsidP="00C730D1">
            <w:pPr>
              <w:pStyle w:val="Actdetails"/>
              <w:rPr>
                <w:spacing w:val="-2"/>
              </w:rPr>
            </w:pPr>
            <w:r w:rsidRPr="00C730D1">
              <w:t>sch 3 pt 3.</w:t>
            </w:r>
            <w:r>
              <w:t>21</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A93B55" w:rsidRPr="00935D4E" w:rsidTr="008C280E">
        <w:trPr>
          <w:cantSplit/>
        </w:trPr>
        <w:tc>
          <w:tcPr>
            <w:tcW w:w="6705" w:type="dxa"/>
            <w:shd w:val="clear" w:color="000000" w:fill="auto"/>
          </w:tcPr>
          <w:p w:rsidR="00A93B55" w:rsidRDefault="00A93B55" w:rsidP="00A93B55">
            <w:pPr>
              <w:pStyle w:val="NewAct"/>
            </w:pPr>
            <w:r>
              <w:t>Radiation Protection Act 2006 A2006-33</w:t>
            </w:r>
          </w:p>
        </w:tc>
        <w:tc>
          <w:tcPr>
            <w:tcW w:w="615" w:type="dxa"/>
            <w:shd w:val="clear" w:color="000000" w:fill="auto"/>
          </w:tcPr>
          <w:p w:rsidR="00A93B55" w:rsidRDefault="00A93B55" w:rsidP="00A93B55">
            <w:pPr>
              <w:pStyle w:val="NewActNo"/>
            </w:pPr>
          </w:p>
        </w:tc>
      </w:tr>
      <w:tr w:rsidR="000F6959" w:rsidRPr="00935D4E" w:rsidTr="008C280E">
        <w:trPr>
          <w:cantSplit/>
        </w:trPr>
        <w:tc>
          <w:tcPr>
            <w:tcW w:w="6705" w:type="dxa"/>
            <w:shd w:val="clear" w:color="000000" w:fill="auto"/>
          </w:tcPr>
          <w:p w:rsidR="000F6959" w:rsidRDefault="000F6959" w:rsidP="009B38D3">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3.22</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9526AB" w:rsidRPr="00C34253" w:rsidRDefault="009526AB" w:rsidP="00C730D1">
            <w:pPr>
              <w:pStyle w:val="Actdetails"/>
              <w:rPr>
                <w:spacing w:val="-2"/>
              </w:rPr>
            </w:pPr>
            <w:r w:rsidRPr="00C730D1">
              <w:t>sch 3 pt 3.</w:t>
            </w:r>
            <w:r>
              <w:t>22</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F84BFF" w:rsidRPr="00935D4E" w:rsidTr="008C280E">
        <w:trPr>
          <w:cantSplit/>
        </w:trPr>
        <w:tc>
          <w:tcPr>
            <w:tcW w:w="6705" w:type="dxa"/>
            <w:shd w:val="clear" w:color="000000" w:fill="auto"/>
          </w:tcPr>
          <w:p w:rsidR="00F84BFF" w:rsidRDefault="00F84BFF" w:rsidP="00DC35F5">
            <w:pPr>
              <w:pStyle w:val="NewAct"/>
            </w:pPr>
            <w:r>
              <w:t>Rates Act 2004 A2004-3</w:t>
            </w:r>
          </w:p>
        </w:tc>
        <w:tc>
          <w:tcPr>
            <w:tcW w:w="615" w:type="dxa"/>
            <w:shd w:val="clear" w:color="000000" w:fill="auto"/>
          </w:tcPr>
          <w:p w:rsidR="00F84BFF" w:rsidRDefault="00F84BFF" w:rsidP="00DC35F5">
            <w:pPr>
              <w:pStyle w:val="NewActNo"/>
            </w:pPr>
          </w:p>
        </w:tc>
      </w:tr>
      <w:tr w:rsidR="00F84BFF" w:rsidRPr="00935D4E" w:rsidTr="008C280E">
        <w:trPr>
          <w:cantSplit/>
        </w:trPr>
        <w:tc>
          <w:tcPr>
            <w:tcW w:w="6705" w:type="dxa"/>
            <w:shd w:val="clear" w:color="000000" w:fill="auto"/>
          </w:tcPr>
          <w:p w:rsidR="00050B69" w:rsidRPr="009C5794" w:rsidRDefault="00F84BFF" w:rsidP="00BB1677">
            <w:pPr>
              <w:pStyle w:val="NewActorRegnote"/>
              <w:rPr>
                <w:u w:val="single"/>
              </w:rPr>
            </w:pPr>
            <w:r>
              <w:rPr>
                <w:i/>
              </w:rPr>
              <w:t>Note</w:t>
            </w:r>
            <w:r>
              <w:tab/>
            </w:r>
            <w:r>
              <w:rPr>
                <w:u w:val="single"/>
              </w:rPr>
              <w:t xml:space="preserve">s 14 (3) def </w:t>
            </w:r>
            <w:r>
              <w:rPr>
                <w:b/>
                <w:i/>
                <w:u w:val="single"/>
              </w:rPr>
              <w:t>AUV</w:t>
            </w:r>
            <w:r>
              <w:rPr>
                <w:u w:val="single"/>
              </w:rPr>
              <w:t xml:space="preserve"> par (b), pt 5A, sch 1 s 1.1 (3) def </w:t>
            </w:r>
            <w:r>
              <w:rPr>
                <w:b/>
                <w:i/>
                <w:u w:val="single"/>
              </w:rPr>
              <w:t>AUV</w:t>
            </w:r>
            <w:r>
              <w:rPr>
                <w:u w:val="single"/>
              </w:rPr>
              <w:t xml:space="preserve"> par (b), dict def </w:t>
            </w:r>
            <w:r>
              <w:rPr>
                <w:b/>
                <w:i/>
                <w:u w:val="single"/>
              </w:rPr>
              <w:t>airport land</w:t>
            </w:r>
            <w:r w:rsidRPr="004304AA">
              <w:rPr>
                <w:u w:val="single"/>
              </w:rPr>
              <w:t xml:space="preserve">, </w:t>
            </w:r>
            <w:r>
              <w:rPr>
                <w:b/>
                <w:i/>
                <w:u w:val="single"/>
              </w:rPr>
              <w:t>Canberra Airport</w:t>
            </w:r>
            <w:r w:rsidRPr="004304AA">
              <w:rPr>
                <w:u w:val="single"/>
              </w:rPr>
              <w:t xml:space="preserve">, </w:t>
            </w:r>
            <w:r>
              <w:rPr>
                <w:b/>
                <w:i/>
                <w:u w:val="single"/>
              </w:rPr>
              <w:t>development index</w:t>
            </w:r>
            <w:r w:rsidRPr="004304AA">
              <w:rPr>
                <w:u w:val="single"/>
              </w:rPr>
              <w:t xml:space="preserve">, </w:t>
            </w:r>
            <w:r>
              <w:rPr>
                <w:b/>
                <w:i/>
                <w:u w:val="single"/>
              </w:rPr>
              <w:t>growth index</w:t>
            </w:r>
            <w:r>
              <w:rPr>
                <w:u w:val="single"/>
              </w:rPr>
              <w:t xml:space="preserve"> exp 6 November 2030 (s 40F)</w:t>
            </w:r>
          </w:p>
        </w:tc>
        <w:tc>
          <w:tcPr>
            <w:tcW w:w="615" w:type="dxa"/>
            <w:shd w:val="clear" w:color="000000" w:fill="auto"/>
          </w:tcPr>
          <w:p w:rsidR="00F84BFF" w:rsidRDefault="00F84BFF" w:rsidP="00014EE3">
            <w:pPr>
              <w:pStyle w:val="DetailsNo"/>
            </w:pPr>
          </w:p>
        </w:tc>
      </w:tr>
      <w:tr w:rsidR="00422657" w:rsidRPr="00935D4E" w:rsidTr="008C280E">
        <w:trPr>
          <w:cantSplit/>
        </w:trPr>
        <w:tc>
          <w:tcPr>
            <w:tcW w:w="6705" w:type="dxa"/>
            <w:shd w:val="clear" w:color="000000" w:fill="auto"/>
          </w:tcPr>
          <w:p w:rsidR="00422657" w:rsidRPr="00341BFB" w:rsidRDefault="00422657" w:rsidP="00D345D1">
            <w:pPr>
              <w:pStyle w:val="Actbullet"/>
              <w:numPr>
                <w:ilvl w:val="0"/>
                <w:numId w:val="47"/>
              </w:numPr>
              <w:rPr>
                <w:spacing w:val="-2"/>
              </w:rPr>
            </w:pPr>
            <w:r w:rsidRPr="00341BFB">
              <w:rPr>
                <w:spacing w:val="-2"/>
              </w:rPr>
              <w:t>am by Revenue Legislation Amendment Act 2019 A2019-7 sch 1 pt 1.</w:t>
            </w:r>
            <w:r>
              <w:rPr>
                <w:spacing w:val="-2"/>
              </w:rPr>
              <w:t>6</w:t>
            </w:r>
          </w:p>
          <w:p w:rsidR="00422657" w:rsidRDefault="00422657" w:rsidP="00D345D1">
            <w:pPr>
              <w:pStyle w:val="Actdetails"/>
            </w:pPr>
            <w:r>
              <w:t>notified LR 27 March 2019</w:t>
            </w:r>
          </w:p>
          <w:p w:rsidR="00422657" w:rsidRDefault="00422657" w:rsidP="00D345D1">
            <w:pPr>
              <w:pStyle w:val="Actdetails"/>
            </w:pPr>
            <w:r>
              <w:t>s 1, s 2 commenced 27 March 2019 (LA s 75 (1))</w:t>
            </w:r>
          </w:p>
          <w:p w:rsidR="00422657" w:rsidRDefault="00422657" w:rsidP="00D345D1">
            <w:pPr>
              <w:pStyle w:val="Actdetails"/>
            </w:pPr>
            <w:r>
              <w:t>sch 1 pt 1.6 commenced 28 March 2019 (s 2 (1))</w:t>
            </w:r>
          </w:p>
        </w:tc>
        <w:tc>
          <w:tcPr>
            <w:tcW w:w="615" w:type="dxa"/>
            <w:shd w:val="clear" w:color="000000" w:fill="auto"/>
          </w:tcPr>
          <w:p w:rsidR="00422657" w:rsidRPr="009C1332" w:rsidRDefault="00422657" w:rsidP="00D345D1">
            <w:pPr>
              <w:pStyle w:val="DetailsNo"/>
            </w:pPr>
            <w:r>
              <w:t>7</w:t>
            </w:r>
          </w:p>
        </w:tc>
      </w:tr>
      <w:tr w:rsidR="00E70E63" w:rsidRPr="00935D4E" w:rsidTr="008C280E">
        <w:trPr>
          <w:cantSplit/>
        </w:trPr>
        <w:tc>
          <w:tcPr>
            <w:tcW w:w="6705" w:type="dxa"/>
            <w:shd w:val="clear" w:color="000000" w:fill="auto"/>
          </w:tcPr>
          <w:p w:rsidR="00E70E63" w:rsidRPr="00E70E63" w:rsidRDefault="00E70E63" w:rsidP="00E70E63">
            <w:pPr>
              <w:pStyle w:val="Actbullet"/>
              <w:numPr>
                <w:ilvl w:val="0"/>
                <w:numId w:val="87"/>
              </w:numPr>
              <w:rPr>
                <w:spacing w:val="-2"/>
              </w:rPr>
            </w:pPr>
            <w:r w:rsidRPr="00E70E63">
              <w:rPr>
                <w:spacing w:val="-2"/>
              </w:rPr>
              <w:t xml:space="preserve">am by Revenue Legislation Amendment Act 2019 (No 2) A2019-46 pt </w:t>
            </w:r>
            <w:r>
              <w:rPr>
                <w:spacing w:val="-2"/>
              </w:rPr>
              <w:t>6</w:t>
            </w:r>
          </w:p>
          <w:p w:rsidR="00E70E63" w:rsidRDefault="00E70E63" w:rsidP="00E70E63">
            <w:pPr>
              <w:pStyle w:val="Actdetails"/>
            </w:pPr>
            <w:r>
              <w:t>notified LR 9 December 2019</w:t>
            </w:r>
          </w:p>
          <w:p w:rsidR="00E70E63" w:rsidRDefault="00E70E63" w:rsidP="00E70E63">
            <w:pPr>
              <w:pStyle w:val="Actdetails"/>
            </w:pPr>
            <w:r>
              <w:t>s 1, s 2 commenced 9 December 2019 (LA s 75 (1))</w:t>
            </w:r>
          </w:p>
          <w:p w:rsidR="003A2A32" w:rsidRPr="002021B3" w:rsidRDefault="003A2A32" w:rsidP="00E70E63">
            <w:pPr>
              <w:pStyle w:val="Actdetails"/>
            </w:pPr>
            <w:r w:rsidRPr="002021B3">
              <w:t>pt 6 commence</w:t>
            </w:r>
            <w:r>
              <w:t>d</w:t>
            </w:r>
            <w:r w:rsidRPr="002021B3">
              <w:t xml:space="preserve"> 16 December 2019 (s 2 (2) and CN2019-21)</w:t>
            </w:r>
          </w:p>
        </w:tc>
        <w:tc>
          <w:tcPr>
            <w:tcW w:w="615" w:type="dxa"/>
            <w:shd w:val="clear" w:color="000000" w:fill="auto"/>
          </w:tcPr>
          <w:p w:rsidR="00E70E63" w:rsidRDefault="00E70E63" w:rsidP="00E70E63">
            <w:pPr>
              <w:pStyle w:val="DetailsNo"/>
            </w:pPr>
            <w:r>
              <w:t>46</w:t>
            </w:r>
          </w:p>
        </w:tc>
      </w:tr>
      <w:tr w:rsidR="000449FE" w:rsidRPr="00935D4E" w:rsidTr="008C280E">
        <w:trPr>
          <w:cantSplit/>
        </w:trPr>
        <w:tc>
          <w:tcPr>
            <w:tcW w:w="6705" w:type="dxa"/>
            <w:shd w:val="clear" w:color="000000" w:fill="auto"/>
          </w:tcPr>
          <w:p w:rsidR="000449FE" w:rsidRPr="00341BFB" w:rsidRDefault="000449FE" w:rsidP="000449FE">
            <w:pPr>
              <w:pStyle w:val="NewAct"/>
            </w:pPr>
            <w:r>
              <w:t>Referendum (Machinery Provisions) Act 1994 A1994-79</w:t>
            </w:r>
          </w:p>
        </w:tc>
        <w:tc>
          <w:tcPr>
            <w:tcW w:w="615" w:type="dxa"/>
            <w:shd w:val="clear" w:color="000000" w:fill="auto"/>
          </w:tcPr>
          <w:p w:rsidR="000449FE" w:rsidRDefault="000449FE" w:rsidP="000449FE">
            <w:pPr>
              <w:pStyle w:val="NewActNo"/>
            </w:pPr>
          </w:p>
        </w:tc>
      </w:tr>
      <w:tr w:rsidR="000449FE" w:rsidRPr="00935D4E" w:rsidTr="008C280E">
        <w:trPr>
          <w:cantSplit/>
        </w:trPr>
        <w:tc>
          <w:tcPr>
            <w:tcW w:w="6705" w:type="dxa"/>
            <w:shd w:val="clear" w:color="000000" w:fill="auto"/>
          </w:tcPr>
          <w:p w:rsidR="000449FE" w:rsidRDefault="000449FE" w:rsidP="000449FE">
            <w:pPr>
              <w:pStyle w:val="Actbullet"/>
              <w:numPr>
                <w:ilvl w:val="0"/>
                <w:numId w:val="20"/>
              </w:numPr>
            </w:pPr>
            <w:r>
              <w:t>proposed am by Electoral Legislation Amendment Bill 2019</w:t>
            </w:r>
          </w:p>
          <w:p w:rsidR="000449FE" w:rsidRDefault="000449FE" w:rsidP="000449FE">
            <w:pPr>
              <w:pStyle w:val="Actdetails"/>
            </w:pPr>
            <w:r>
              <w:t>presented 26 September 2019</w:t>
            </w:r>
          </w:p>
        </w:tc>
        <w:tc>
          <w:tcPr>
            <w:tcW w:w="615" w:type="dxa"/>
            <w:shd w:val="clear" w:color="000000" w:fill="auto"/>
          </w:tcPr>
          <w:p w:rsidR="000449FE" w:rsidRDefault="000449FE" w:rsidP="000449FE">
            <w:pPr>
              <w:pStyle w:val="DetailsNo"/>
            </w:pPr>
          </w:p>
        </w:tc>
      </w:tr>
      <w:tr w:rsidR="00F33ECE" w:rsidRPr="00935D4E" w:rsidTr="008C280E">
        <w:trPr>
          <w:cantSplit/>
        </w:trPr>
        <w:tc>
          <w:tcPr>
            <w:tcW w:w="6705" w:type="dxa"/>
            <w:shd w:val="clear" w:color="000000" w:fill="auto"/>
          </w:tcPr>
          <w:p w:rsidR="00F33ECE" w:rsidRDefault="00F33ECE" w:rsidP="00F33ECE">
            <w:pPr>
              <w:pStyle w:val="NewAct"/>
            </w:pPr>
            <w:r>
              <w:t>Remuneration Tribunal Act 1995 A1995-55</w:t>
            </w:r>
          </w:p>
        </w:tc>
        <w:tc>
          <w:tcPr>
            <w:tcW w:w="615" w:type="dxa"/>
            <w:shd w:val="clear" w:color="000000" w:fill="auto"/>
          </w:tcPr>
          <w:p w:rsidR="00F33ECE" w:rsidRDefault="00F33ECE" w:rsidP="00F33ECE">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1.20</w:t>
            </w:r>
          </w:p>
          <w:p w:rsidR="009A4735" w:rsidRDefault="009A4735" w:rsidP="004870BA">
            <w:pPr>
              <w:pStyle w:val="Actdetails"/>
            </w:pPr>
            <w:r>
              <w:t>notified LR 11 December 2018</w:t>
            </w:r>
          </w:p>
          <w:p w:rsidR="00092A4C" w:rsidRDefault="009A4735" w:rsidP="009A4735">
            <w:pPr>
              <w:pStyle w:val="Actdetails"/>
            </w:pPr>
            <w:r>
              <w:t>s 1, s 2 commenced 11 December 2018 (LA s 75 (1))</w:t>
            </w:r>
          </w:p>
          <w:p w:rsidR="006D44B7" w:rsidRDefault="006D44B7" w:rsidP="009A4735">
            <w:pPr>
              <w:pStyle w:val="Actdetails"/>
            </w:pPr>
            <w:r w:rsidRPr="00784806">
              <w:rPr>
                <w:spacing w:val="-2"/>
              </w:rPr>
              <w:t>sch 1 pt 1.20 commence</w:t>
            </w:r>
            <w:r>
              <w:rPr>
                <w:spacing w:val="-2"/>
              </w:rPr>
              <w:t>d</w:t>
            </w:r>
            <w:r w:rsidRPr="00784806">
              <w:rPr>
                <w:spacing w:val="-2"/>
              </w:rPr>
              <w:t xml:space="preserve"> 1 July 2019 (s 2 (1) as am by A2019-18 s 4))</w:t>
            </w:r>
          </w:p>
        </w:tc>
        <w:tc>
          <w:tcPr>
            <w:tcW w:w="615" w:type="dxa"/>
            <w:shd w:val="clear" w:color="000000" w:fill="auto"/>
          </w:tcPr>
          <w:p w:rsidR="009A4735" w:rsidRDefault="009A4735" w:rsidP="004870BA">
            <w:pPr>
              <w:pStyle w:val="DetailsNo"/>
            </w:pP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1.9</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1.9</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F84BFF" w:rsidRPr="00935D4E" w:rsidTr="008C280E">
        <w:trPr>
          <w:cantSplit/>
        </w:trPr>
        <w:tc>
          <w:tcPr>
            <w:tcW w:w="6705" w:type="dxa"/>
            <w:shd w:val="clear" w:color="000000" w:fill="auto"/>
          </w:tcPr>
          <w:p w:rsidR="00F84BFF" w:rsidRDefault="00F84BFF" w:rsidP="00821829">
            <w:pPr>
              <w:pStyle w:val="NewAct"/>
            </w:pPr>
            <w:r>
              <w:lastRenderedPageBreak/>
              <w:t>Residential Tenancies Act 1997 A1997-84</w:t>
            </w:r>
          </w:p>
        </w:tc>
        <w:tc>
          <w:tcPr>
            <w:tcW w:w="615" w:type="dxa"/>
            <w:shd w:val="clear" w:color="000000" w:fill="auto"/>
          </w:tcPr>
          <w:p w:rsidR="00F84BFF" w:rsidRDefault="00F84BFF" w:rsidP="00770A86">
            <w:pPr>
              <w:pStyle w:val="NewActNo"/>
            </w:pPr>
          </w:p>
        </w:tc>
      </w:tr>
      <w:tr w:rsidR="00F84BFF" w:rsidRPr="00935D4E" w:rsidTr="008C280E">
        <w:trPr>
          <w:cantSplit/>
        </w:trPr>
        <w:tc>
          <w:tcPr>
            <w:tcW w:w="6705" w:type="dxa"/>
            <w:shd w:val="clear" w:color="000000" w:fill="auto"/>
          </w:tcPr>
          <w:p w:rsidR="00785CF6" w:rsidRPr="002B6A7B" w:rsidRDefault="00F84BFF" w:rsidP="0062126B">
            <w:pPr>
              <w:pStyle w:val="NewActorRegnote"/>
            </w:pPr>
            <w:r>
              <w:rPr>
                <w:i/>
              </w:rPr>
              <w:t>Note</w:t>
            </w:r>
            <w:r>
              <w:tab/>
            </w:r>
            <w:r w:rsidR="00785CF6" w:rsidRPr="002021B3">
              <w:t>pt 15 exp 14 December 2019 (s 155)</w:t>
            </w:r>
          </w:p>
        </w:tc>
        <w:tc>
          <w:tcPr>
            <w:tcW w:w="615" w:type="dxa"/>
            <w:shd w:val="clear" w:color="000000" w:fill="auto"/>
          </w:tcPr>
          <w:p w:rsidR="00F84BFF" w:rsidRDefault="00F84BFF" w:rsidP="0062126B">
            <w:pPr>
              <w:pStyle w:val="DetailsNo"/>
            </w:pPr>
          </w:p>
        </w:tc>
      </w:tr>
      <w:tr w:rsidR="00AE17AC" w:rsidRPr="00935D4E" w:rsidTr="008C280E">
        <w:trPr>
          <w:cantSplit/>
        </w:trPr>
        <w:tc>
          <w:tcPr>
            <w:tcW w:w="6705" w:type="dxa"/>
            <w:shd w:val="clear" w:color="000000" w:fill="auto"/>
          </w:tcPr>
          <w:p w:rsidR="00AE17AC" w:rsidRDefault="00AE17AC" w:rsidP="00AE17AC">
            <w:pPr>
              <w:pStyle w:val="Actbullet"/>
              <w:numPr>
                <w:ilvl w:val="0"/>
                <w:numId w:val="3"/>
              </w:numPr>
            </w:pPr>
            <w:r>
              <w:t xml:space="preserve">am by Residential Tenancies Amendment </w:t>
            </w:r>
            <w:r w:rsidR="002C283F">
              <w:t>Act</w:t>
            </w:r>
            <w:r>
              <w:t xml:space="preserve"> 201</w:t>
            </w:r>
            <w:r w:rsidR="002C283F">
              <w:t>9 A2019-5 pt 2</w:t>
            </w:r>
          </w:p>
          <w:p w:rsidR="002C283F" w:rsidRDefault="002C283F" w:rsidP="002C283F">
            <w:pPr>
              <w:pStyle w:val="Actdetails"/>
            </w:pPr>
            <w:r>
              <w:t>notified LR 4 March 2019</w:t>
            </w:r>
          </w:p>
          <w:p w:rsidR="00115950" w:rsidRDefault="002C283F" w:rsidP="00E71615">
            <w:pPr>
              <w:pStyle w:val="Actdetails"/>
            </w:pPr>
            <w:r>
              <w:t>s 1, s 2 commenced 4 March 2019 (LA s 75 (1))</w:t>
            </w:r>
          </w:p>
          <w:p w:rsidR="0032382F" w:rsidRDefault="0032382F" w:rsidP="00E71615">
            <w:pPr>
              <w:pStyle w:val="Actdetails"/>
            </w:pPr>
            <w:r w:rsidRPr="00E71615">
              <w:t>pt 2 commence</w:t>
            </w:r>
            <w:r>
              <w:t>d 1 November 2019</w:t>
            </w:r>
            <w:r w:rsidRPr="00E71615">
              <w:t xml:space="preserve"> (s 2</w:t>
            </w:r>
            <w:r>
              <w:t xml:space="preserve"> and CN2019-18</w:t>
            </w:r>
            <w:r w:rsidRPr="00E71615">
              <w:t>)</w:t>
            </w:r>
          </w:p>
        </w:tc>
        <w:tc>
          <w:tcPr>
            <w:tcW w:w="615" w:type="dxa"/>
            <w:shd w:val="clear" w:color="000000" w:fill="auto"/>
          </w:tcPr>
          <w:p w:rsidR="00AE17AC" w:rsidRDefault="002C283F" w:rsidP="00C46940">
            <w:pPr>
              <w:pStyle w:val="DetailsNo"/>
            </w:pPr>
            <w:r>
              <w:t>5</w:t>
            </w:r>
          </w:p>
        </w:tc>
      </w:tr>
      <w:tr w:rsidR="00FB2595" w:rsidRPr="00935D4E" w:rsidTr="008C280E">
        <w:trPr>
          <w:cantSplit/>
        </w:trPr>
        <w:tc>
          <w:tcPr>
            <w:tcW w:w="6705" w:type="dxa"/>
            <w:shd w:val="clear" w:color="000000" w:fill="auto"/>
          </w:tcPr>
          <w:p w:rsidR="00FB2595" w:rsidRDefault="00FB2595" w:rsidP="008863B0">
            <w:pPr>
              <w:pStyle w:val="Actbullet"/>
              <w:numPr>
                <w:ilvl w:val="0"/>
                <w:numId w:val="20"/>
              </w:numPr>
            </w:pPr>
            <w:r>
              <w:t>am by Justice and Community Safety Legislation Amendment Act 2019 A2019-17 pt 13</w:t>
            </w:r>
          </w:p>
          <w:p w:rsidR="00FB2595" w:rsidRDefault="00FB2595" w:rsidP="008863B0">
            <w:pPr>
              <w:pStyle w:val="Actdetails"/>
            </w:pPr>
            <w:r>
              <w:t>notified LR 14 June 2019</w:t>
            </w:r>
          </w:p>
          <w:p w:rsidR="00FB2595" w:rsidRDefault="00FB2595" w:rsidP="002021B3">
            <w:pPr>
              <w:pStyle w:val="Actdetails"/>
              <w:tabs>
                <w:tab w:val="left" w:pos="5460"/>
              </w:tabs>
            </w:pPr>
            <w:r>
              <w:t>s 1, s 2 commenced 14 June 2019 (LA s 75 (1))</w:t>
            </w:r>
          </w:p>
          <w:p w:rsidR="00C562E3" w:rsidRDefault="00C562E3" w:rsidP="008863B0">
            <w:pPr>
              <w:pStyle w:val="Actdetails"/>
            </w:pPr>
            <w:r w:rsidRPr="00523211">
              <w:t xml:space="preserve">pt </w:t>
            </w:r>
            <w:r>
              <w:t>13</w:t>
            </w:r>
            <w:r w:rsidRPr="00523211">
              <w:t xml:space="preserve"> commence</w:t>
            </w:r>
            <w:r>
              <w:t>d</w:t>
            </w:r>
            <w:r w:rsidRPr="00523211">
              <w:t xml:space="preserve"> 21 June 2019 (s 2)</w:t>
            </w:r>
          </w:p>
        </w:tc>
        <w:tc>
          <w:tcPr>
            <w:tcW w:w="615" w:type="dxa"/>
            <w:shd w:val="clear" w:color="000000" w:fill="auto"/>
          </w:tcPr>
          <w:p w:rsidR="00FB2595" w:rsidRDefault="00FB2595" w:rsidP="008863B0">
            <w:pPr>
              <w:pStyle w:val="DetailsNo"/>
            </w:pPr>
            <w:r>
              <w:t>17</w:t>
            </w:r>
          </w:p>
        </w:tc>
      </w:tr>
      <w:tr w:rsidR="005A30A3" w:rsidRPr="00935D4E" w:rsidTr="008C280E">
        <w:trPr>
          <w:cantSplit/>
        </w:trPr>
        <w:tc>
          <w:tcPr>
            <w:tcW w:w="6705" w:type="dxa"/>
            <w:shd w:val="clear" w:color="000000" w:fill="auto"/>
          </w:tcPr>
          <w:p w:rsidR="005A30A3" w:rsidRDefault="005A30A3" w:rsidP="002A242B">
            <w:pPr>
              <w:pStyle w:val="Actbullet"/>
              <w:numPr>
                <w:ilvl w:val="0"/>
                <w:numId w:val="20"/>
              </w:numPr>
            </w:pPr>
            <w:r>
              <w:t>proposed am by Residential Tenancies Amendment Bill 2019</w:t>
            </w:r>
          </w:p>
          <w:p w:rsidR="005A30A3" w:rsidRDefault="005A30A3" w:rsidP="002A242B">
            <w:pPr>
              <w:pStyle w:val="Actdetails"/>
            </w:pPr>
            <w:r>
              <w:t>presented 26 September 2019</w:t>
            </w:r>
          </w:p>
        </w:tc>
        <w:tc>
          <w:tcPr>
            <w:tcW w:w="615" w:type="dxa"/>
            <w:shd w:val="clear" w:color="000000" w:fill="auto"/>
          </w:tcPr>
          <w:p w:rsidR="005A30A3" w:rsidRDefault="005A30A3" w:rsidP="002A242B">
            <w:pPr>
              <w:pStyle w:val="DetailsNo"/>
            </w:pPr>
          </w:p>
        </w:tc>
      </w:tr>
      <w:tr w:rsidR="000761C0" w:rsidRPr="00935D4E" w:rsidTr="008C280E">
        <w:trPr>
          <w:cantSplit/>
        </w:trPr>
        <w:tc>
          <w:tcPr>
            <w:tcW w:w="6705" w:type="dxa"/>
            <w:shd w:val="clear" w:color="000000" w:fill="auto"/>
          </w:tcPr>
          <w:p w:rsidR="000761C0" w:rsidRDefault="000761C0" w:rsidP="00032438">
            <w:pPr>
              <w:pStyle w:val="Actbullet"/>
              <w:numPr>
                <w:ilvl w:val="0"/>
                <w:numId w:val="96"/>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B33697" w:rsidRPr="00935D4E" w:rsidTr="008C280E">
        <w:trPr>
          <w:cantSplit/>
        </w:trPr>
        <w:tc>
          <w:tcPr>
            <w:tcW w:w="6705" w:type="dxa"/>
            <w:shd w:val="clear" w:color="000000" w:fill="auto"/>
          </w:tcPr>
          <w:p w:rsidR="00B33697" w:rsidRDefault="00B33697" w:rsidP="00B33697">
            <w:pPr>
              <w:pStyle w:val="NewReg"/>
            </w:pPr>
            <w:r>
              <w:t>Residential Tenancies Regulation 1998 SL1998-17</w:t>
            </w:r>
          </w:p>
        </w:tc>
        <w:tc>
          <w:tcPr>
            <w:tcW w:w="615" w:type="dxa"/>
            <w:shd w:val="clear" w:color="000000" w:fill="auto"/>
          </w:tcPr>
          <w:p w:rsidR="00B33697" w:rsidRDefault="00B33697" w:rsidP="00B33697">
            <w:pPr>
              <w:pStyle w:val="NewRegNo"/>
            </w:pPr>
          </w:p>
        </w:tc>
      </w:tr>
      <w:tr w:rsidR="001A762A" w:rsidRPr="00935D4E" w:rsidTr="008C280E">
        <w:trPr>
          <w:cantSplit/>
        </w:trPr>
        <w:tc>
          <w:tcPr>
            <w:tcW w:w="6705" w:type="dxa"/>
            <w:shd w:val="clear" w:color="000000" w:fill="auto"/>
          </w:tcPr>
          <w:p w:rsidR="001A762A" w:rsidRDefault="001A762A" w:rsidP="00354753">
            <w:pPr>
              <w:pStyle w:val="Actbullet"/>
              <w:numPr>
                <w:ilvl w:val="0"/>
                <w:numId w:val="3"/>
              </w:numPr>
              <w:spacing w:before="0"/>
            </w:pPr>
            <w:r>
              <w:t>am by Residential Tenancies Amendment Act 2019 A2019-5 pt 3</w:t>
            </w:r>
          </w:p>
          <w:p w:rsidR="001A762A" w:rsidRDefault="001A762A" w:rsidP="00354753">
            <w:pPr>
              <w:pStyle w:val="Actdetails"/>
              <w:spacing w:before="0"/>
            </w:pPr>
            <w:r>
              <w:t>notified LR 4 March 2019</w:t>
            </w:r>
          </w:p>
          <w:p w:rsidR="001A762A" w:rsidRDefault="001A762A" w:rsidP="00E71615">
            <w:pPr>
              <w:pStyle w:val="Actdetails"/>
              <w:spacing w:before="0"/>
            </w:pPr>
            <w:r>
              <w:t>s 1, s 2 commenced 4 March 2019 (LA s 75 (1))</w:t>
            </w:r>
          </w:p>
          <w:p w:rsidR="0032382F" w:rsidRPr="00E71615" w:rsidRDefault="0032382F" w:rsidP="00E71615">
            <w:pPr>
              <w:pStyle w:val="Actdetails"/>
              <w:spacing w:before="0"/>
              <w:rPr>
                <w:u w:val="single"/>
              </w:rPr>
            </w:pPr>
            <w:r w:rsidRPr="00E71615">
              <w:t xml:space="preserve">pt </w:t>
            </w:r>
            <w:r>
              <w:t>3</w:t>
            </w:r>
            <w:r w:rsidRPr="00E71615">
              <w:t xml:space="preserve"> commence</w:t>
            </w:r>
            <w:r>
              <w:t>d 1 November 2019</w:t>
            </w:r>
            <w:r w:rsidRPr="00E71615">
              <w:t xml:space="preserve"> (s 2</w:t>
            </w:r>
            <w:r>
              <w:t xml:space="preserve"> and CN2019-18</w:t>
            </w:r>
            <w:r w:rsidRPr="00E71615">
              <w:t>)</w:t>
            </w:r>
          </w:p>
        </w:tc>
        <w:tc>
          <w:tcPr>
            <w:tcW w:w="615" w:type="dxa"/>
            <w:shd w:val="clear" w:color="000000" w:fill="auto"/>
          </w:tcPr>
          <w:p w:rsidR="001A762A" w:rsidRDefault="001A762A" w:rsidP="00354753">
            <w:pPr>
              <w:pStyle w:val="DetailsNo"/>
              <w:spacing w:before="0"/>
            </w:pPr>
            <w:r>
              <w:t>5</w:t>
            </w:r>
          </w:p>
        </w:tc>
      </w:tr>
      <w:tr w:rsidR="00F84BFF" w:rsidRPr="00935D4E" w:rsidTr="008C280E">
        <w:trPr>
          <w:cantSplit/>
        </w:trPr>
        <w:tc>
          <w:tcPr>
            <w:tcW w:w="6705" w:type="dxa"/>
            <w:shd w:val="clear" w:color="000000" w:fill="auto"/>
          </w:tcPr>
          <w:p w:rsidR="00F84BFF" w:rsidRDefault="00F84BFF" w:rsidP="00086C5A">
            <w:pPr>
              <w:pStyle w:val="NewAct"/>
            </w:pPr>
            <w:r>
              <w:t>Retirement Villages Act 2012 A2012-38</w:t>
            </w:r>
          </w:p>
        </w:tc>
        <w:tc>
          <w:tcPr>
            <w:tcW w:w="615" w:type="dxa"/>
            <w:shd w:val="clear" w:color="000000" w:fill="auto"/>
          </w:tcPr>
          <w:p w:rsidR="00F84BFF" w:rsidRDefault="00F84BFF" w:rsidP="00A632D1">
            <w:pPr>
              <w:pStyle w:val="NewActNo"/>
            </w:pPr>
          </w:p>
        </w:tc>
      </w:tr>
      <w:tr w:rsidR="009B5632" w:rsidRPr="00935D4E" w:rsidTr="008C280E">
        <w:trPr>
          <w:cantSplit/>
        </w:trPr>
        <w:tc>
          <w:tcPr>
            <w:tcW w:w="6705" w:type="dxa"/>
            <w:shd w:val="clear" w:color="000000" w:fill="auto"/>
          </w:tcPr>
          <w:p w:rsidR="009B5632" w:rsidRDefault="009B5632" w:rsidP="008F3A1B">
            <w:pPr>
              <w:pStyle w:val="Actbullet"/>
              <w:numPr>
                <w:ilvl w:val="0"/>
                <w:numId w:val="3"/>
              </w:numPr>
              <w:spacing w:before="0"/>
            </w:pPr>
            <w:r>
              <w:t>am by Retirement Villages Legislation Amendment Act 2019 A2019-10 pt 4</w:t>
            </w:r>
          </w:p>
          <w:p w:rsidR="009B5632" w:rsidRDefault="009B5632" w:rsidP="008F3A1B">
            <w:pPr>
              <w:pStyle w:val="Actdetails"/>
              <w:spacing w:before="0"/>
            </w:pPr>
            <w:r>
              <w:t>notified LR 11 April 2019</w:t>
            </w:r>
          </w:p>
          <w:p w:rsidR="009B5632" w:rsidRDefault="009B5632" w:rsidP="008F3A1B">
            <w:pPr>
              <w:pStyle w:val="Actdetails"/>
              <w:spacing w:before="0"/>
            </w:pPr>
            <w:r>
              <w:t>s 1, s 2 commenced 11 April 2019 (LA s 75 (1))</w:t>
            </w:r>
          </w:p>
          <w:p w:rsidR="006D44B7" w:rsidRDefault="006D44B7" w:rsidP="008F3A1B">
            <w:pPr>
              <w:pStyle w:val="Actdetails"/>
              <w:spacing w:before="0"/>
            </w:pPr>
            <w:r w:rsidRPr="00596D1E">
              <w:t>pt 4 commence</w:t>
            </w:r>
            <w:r>
              <w:t>d</w:t>
            </w:r>
            <w:r w:rsidRPr="00596D1E">
              <w:t xml:space="preserve"> 1 July 2019 (s 2 (1) and CN2019-11)</w:t>
            </w:r>
          </w:p>
        </w:tc>
        <w:tc>
          <w:tcPr>
            <w:tcW w:w="615" w:type="dxa"/>
            <w:shd w:val="clear" w:color="000000" w:fill="auto"/>
          </w:tcPr>
          <w:p w:rsidR="009B5632" w:rsidRDefault="009B5632" w:rsidP="008F3A1B">
            <w:pPr>
              <w:pStyle w:val="DetailsNo"/>
              <w:spacing w:before="0"/>
            </w:pPr>
            <w:r>
              <w:t>10</w:t>
            </w:r>
          </w:p>
        </w:tc>
      </w:tr>
      <w:tr w:rsidR="00F84BFF" w:rsidRPr="00935D4E" w:rsidTr="008C280E">
        <w:trPr>
          <w:cantSplit/>
        </w:trPr>
        <w:tc>
          <w:tcPr>
            <w:tcW w:w="6705" w:type="dxa"/>
            <w:shd w:val="clear" w:color="000000" w:fill="auto"/>
          </w:tcPr>
          <w:p w:rsidR="00F84BFF" w:rsidRDefault="00F84BFF" w:rsidP="00F17A8D">
            <w:pPr>
              <w:pStyle w:val="NewReg"/>
            </w:pPr>
            <w:r>
              <w:t>Retirement Villages Regulation 2013 SL2013-5</w:t>
            </w:r>
          </w:p>
        </w:tc>
        <w:tc>
          <w:tcPr>
            <w:tcW w:w="615" w:type="dxa"/>
            <w:shd w:val="clear" w:color="000000" w:fill="auto"/>
          </w:tcPr>
          <w:p w:rsidR="00F84BFF" w:rsidRDefault="00F84BFF" w:rsidP="00F17A8D">
            <w:pPr>
              <w:pStyle w:val="NewRegNo"/>
            </w:pPr>
          </w:p>
        </w:tc>
      </w:tr>
      <w:tr w:rsidR="009B5632" w:rsidRPr="00935D4E" w:rsidTr="008C280E">
        <w:trPr>
          <w:cantSplit/>
        </w:trPr>
        <w:tc>
          <w:tcPr>
            <w:tcW w:w="6705" w:type="dxa"/>
            <w:shd w:val="clear" w:color="000000" w:fill="auto"/>
          </w:tcPr>
          <w:p w:rsidR="009B5632" w:rsidRDefault="009B5632" w:rsidP="008F3A1B">
            <w:pPr>
              <w:pStyle w:val="Actbullet"/>
              <w:numPr>
                <w:ilvl w:val="0"/>
                <w:numId w:val="3"/>
              </w:numPr>
              <w:spacing w:before="0"/>
            </w:pPr>
            <w:r>
              <w:t>am by Retirement Villages Legislation Amendment Act 2019 A2019-10 pt 5</w:t>
            </w:r>
          </w:p>
          <w:p w:rsidR="009B5632" w:rsidRDefault="009B5632" w:rsidP="008F3A1B">
            <w:pPr>
              <w:pStyle w:val="Actdetails"/>
              <w:spacing w:before="0"/>
            </w:pPr>
            <w:r>
              <w:t>notified LR 11 April 2019</w:t>
            </w:r>
          </w:p>
          <w:p w:rsidR="009B5632" w:rsidRDefault="009B5632" w:rsidP="008F3A1B">
            <w:pPr>
              <w:pStyle w:val="Actdetails"/>
              <w:spacing w:before="0"/>
            </w:pPr>
            <w:r>
              <w:t>s 1, s 2 commenced 11 April 2019 (LA s 75 (1))</w:t>
            </w:r>
          </w:p>
          <w:p w:rsidR="006D44B7" w:rsidRDefault="006D44B7" w:rsidP="008F3A1B">
            <w:pPr>
              <w:pStyle w:val="Actdetails"/>
              <w:spacing w:before="0"/>
            </w:pPr>
            <w:r w:rsidRPr="005720E7">
              <w:t>pt 5 commence</w:t>
            </w:r>
            <w:r>
              <w:t>d</w:t>
            </w:r>
            <w:r w:rsidRPr="005720E7">
              <w:t xml:space="preserve"> 1 July 2019 (s 2 (1) and CN2019-11)</w:t>
            </w:r>
          </w:p>
        </w:tc>
        <w:tc>
          <w:tcPr>
            <w:tcW w:w="615" w:type="dxa"/>
            <w:shd w:val="clear" w:color="000000" w:fill="auto"/>
          </w:tcPr>
          <w:p w:rsidR="009B5632" w:rsidRDefault="009B5632" w:rsidP="008F3A1B">
            <w:pPr>
              <w:pStyle w:val="DetailsNo"/>
              <w:spacing w:before="0"/>
            </w:pPr>
            <w:r>
              <w:t>10</w:t>
            </w:r>
          </w:p>
        </w:tc>
      </w:tr>
      <w:tr w:rsidR="007E6783" w:rsidRPr="00935D4E" w:rsidTr="008C280E">
        <w:trPr>
          <w:cantSplit/>
        </w:trPr>
        <w:tc>
          <w:tcPr>
            <w:tcW w:w="6705" w:type="dxa"/>
            <w:shd w:val="clear" w:color="000000" w:fill="auto"/>
          </w:tcPr>
          <w:p w:rsidR="007E6783" w:rsidRDefault="007E6783" w:rsidP="007E6783">
            <w:pPr>
              <w:pStyle w:val="NewAct"/>
            </w:pPr>
            <w:r>
              <w:t>Road Transport (Alcohol and Drugs) Act 1977 A1977-</w:t>
            </w:r>
            <w:r w:rsidR="00390B37">
              <w:t>17</w:t>
            </w:r>
          </w:p>
        </w:tc>
        <w:tc>
          <w:tcPr>
            <w:tcW w:w="615" w:type="dxa"/>
            <w:shd w:val="clear" w:color="000000" w:fill="auto"/>
          </w:tcPr>
          <w:p w:rsidR="007E6783" w:rsidRDefault="007E6783" w:rsidP="007E6783">
            <w:pPr>
              <w:pStyle w:val="NewActNo"/>
            </w:pPr>
          </w:p>
        </w:tc>
      </w:tr>
      <w:tr w:rsidR="00A5155A" w:rsidRPr="00935D4E" w:rsidTr="008C280E">
        <w:trPr>
          <w:cantSplit/>
        </w:trPr>
        <w:tc>
          <w:tcPr>
            <w:tcW w:w="6705" w:type="dxa"/>
            <w:shd w:val="clear" w:color="000000" w:fill="auto"/>
          </w:tcPr>
          <w:p w:rsidR="00A5155A" w:rsidRDefault="00A5155A" w:rsidP="00A5155A">
            <w:pPr>
              <w:pStyle w:val="Actbullet"/>
              <w:numPr>
                <w:ilvl w:val="0"/>
                <w:numId w:val="20"/>
              </w:numPr>
            </w:pPr>
            <w:r>
              <w:t>am by Motor Accident Injuries Act 2019 A2019-12 sch 3 pt 3.</w:t>
            </w:r>
            <w:r w:rsidR="00085F08">
              <w:t>7</w:t>
            </w:r>
          </w:p>
          <w:p w:rsidR="00A5155A" w:rsidRDefault="00A5155A" w:rsidP="00A5155A">
            <w:pPr>
              <w:pStyle w:val="Actdetails"/>
            </w:pPr>
            <w:r>
              <w:t>notified LR 31 May 2019</w:t>
            </w:r>
          </w:p>
          <w:p w:rsidR="00A5155A" w:rsidRDefault="00A5155A" w:rsidP="00F60388">
            <w:pPr>
              <w:pStyle w:val="Actdetails"/>
            </w:pPr>
            <w:r>
              <w:t>s 1, s 2 commenced 31 May 2019 (LA s 75 (1))</w:t>
            </w:r>
          </w:p>
          <w:p w:rsidR="00FD78F8" w:rsidRDefault="00FD78F8" w:rsidP="00F60388">
            <w:pPr>
              <w:pStyle w:val="Actdetails"/>
            </w:pPr>
            <w:r>
              <w:rPr>
                <w:u w:val="single"/>
              </w:rPr>
              <w:t>sch 3 pt 3.7 commences 1 February 2020 (s 2 (1) and CN2019-13)</w:t>
            </w:r>
          </w:p>
        </w:tc>
        <w:tc>
          <w:tcPr>
            <w:tcW w:w="615" w:type="dxa"/>
            <w:shd w:val="clear" w:color="000000" w:fill="auto"/>
          </w:tcPr>
          <w:p w:rsidR="00A5155A" w:rsidRDefault="00A5155A" w:rsidP="00A5155A">
            <w:pPr>
              <w:pStyle w:val="DetailsNo"/>
            </w:pPr>
            <w:r>
              <w:t>12</w:t>
            </w:r>
          </w:p>
        </w:tc>
      </w:tr>
      <w:tr w:rsidR="00E80111" w:rsidRPr="00935D4E" w:rsidTr="008C280E">
        <w:trPr>
          <w:cantSplit/>
        </w:trPr>
        <w:tc>
          <w:tcPr>
            <w:tcW w:w="6705" w:type="dxa"/>
            <w:shd w:val="clear" w:color="000000" w:fill="auto"/>
          </w:tcPr>
          <w:p w:rsidR="00E80111" w:rsidRDefault="00E80111" w:rsidP="008D4169">
            <w:pPr>
              <w:pStyle w:val="Actbullet"/>
              <w:numPr>
                <w:ilvl w:val="0"/>
                <w:numId w:val="18"/>
              </w:numPr>
              <w:rPr>
                <w:spacing w:val="-2"/>
              </w:rPr>
            </w:pPr>
            <w:r>
              <w:rPr>
                <w:spacing w:val="-2"/>
              </w:rPr>
              <w:t>am by Road Transport Legislation Amendment Act 2019 A2019-21 pt 4</w:t>
            </w:r>
          </w:p>
          <w:p w:rsidR="00E80111" w:rsidRDefault="00E80111" w:rsidP="008D4169">
            <w:pPr>
              <w:pStyle w:val="Actdetails"/>
            </w:pPr>
            <w:r>
              <w:t>notified LR 8 August 2019</w:t>
            </w:r>
          </w:p>
          <w:p w:rsidR="00E80111" w:rsidRDefault="00E80111" w:rsidP="008D4169">
            <w:pPr>
              <w:pStyle w:val="Actdetails"/>
            </w:pPr>
            <w:r>
              <w:t>s 1, s 2 commenced 8 August 2019 (LA s 75 (1))</w:t>
            </w:r>
          </w:p>
          <w:p w:rsidR="00786315" w:rsidRDefault="00786315" w:rsidP="008D4169">
            <w:pPr>
              <w:pStyle w:val="Actdetails"/>
            </w:pPr>
            <w:r w:rsidRPr="00B067E8">
              <w:t>s 8, s 25, s 27, s 28 commence</w:t>
            </w:r>
            <w:r>
              <w:t>d</w:t>
            </w:r>
            <w:r w:rsidRPr="00B067E8">
              <w:t xml:space="preserve"> 22 August 2019 (s 2 (4))</w:t>
            </w:r>
          </w:p>
          <w:p w:rsidR="005F778D" w:rsidRPr="00160F64" w:rsidRDefault="005F778D" w:rsidP="008D4169">
            <w:pPr>
              <w:pStyle w:val="Actdetails"/>
            </w:pPr>
            <w:r w:rsidRPr="00160F64">
              <w:t>pt 4 remainder commence</w:t>
            </w:r>
            <w:r>
              <w:t>d</w:t>
            </w:r>
            <w:r w:rsidRPr="00160F64">
              <w:t xml:space="preserve"> 19 September 2019 (s 2 (1))</w:t>
            </w:r>
          </w:p>
        </w:tc>
        <w:tc>
          <w:tcPr>
            <w:tcW w:w="615" w:type="dxa"/>
            <w:shd w:val="clear" w:color="000000" w:fill="auto"/>
          </w:tcPr>
          <w:p w:rsidR="00E80111" w:rsidRDefault="00E80111" w:rsidP="008D4169">
            <w:pPr>
              <w:pStyle w:val="DetailsNo"/>
            </w:pPr>
            <w:r>
              <w:t>21</w:t>
            </w:r>
          </w:p>
        </w:tc>
      </w:tr>
      <w:tr w:rsidR="00153491" w:rsidRPr="00935D4E" w:rsidTr="008C280E">
        <w:trPr>
          <w:cantSplit/>
        </w:trPr>
        <w:tc>
          <w:tcPr>
            <w:tcW w:w="6705" w:type="dxa"/>
            <w:shd w:val="clear" w:color="000000" w:fill="auto"/>
          </w:tcPr>
          <w:p w:rsidR="00153491" w:rsidRDefault="00153491" w:rsidP="00D95138">
            <w:pPr>
              <w:pStyle w:val="Actbullet"/>
              <w:numPr>
                <w:ilvl w:val="0"/>
                <w:numId w:val="18"/>
              </w:numPr>
            </w:pPr>
            <w:r w:rsidRPr="001B6E6B">
              <w:lastRenderedPageBreak/>
              <w:t xml:space="preserve">am by Crimes Legislation Amendment </w:t>
            </w:r>
            <w:r>
              <w:t>Act</w:t>
            </w:r>
            <w:r w:rsidRPr="001B6E6B">
              <w:t xml:space="preserve"> 2019</w:t>
            </w:r>
            <w:r>
              <w:t xml:space="preserve"> A2019-23 pt 13</w:t>
            </w:r>
          </w:p>
          <w:p w:rsidR="00153491" w:rsidRDefault="00153491" w:rsidP="00D95138">
            <w:pPr>
              <w:pStyle w:val="Actdetails"/>
            </w:pPr>
            <w:r>
              <w:t>notified LR 8 August 2019</w:t>
            </w:r>
          </w:p>
          <w:p w:rsidR="00153491" w:rsidRDefault="00153491" w:rsidP="00D95138">
            <w:pPr>
              <w:pStyle w:val="Actdetails"/>
            </w:pPr>
            <w:r>
              <w:t>s 1, s 2 commenced 8 August 2019 (LA s 75 (1)</w:t>
            </w:r>
            <w:r w:rsidR="00E80111">
              <w:t>)</w:t>
            </w:r>
          </w:p>
          <w:p w:rsidR="00143FE9" w:rsidRPr="00F640C1" w:rsidRDefault="00143FE9" w:rsidP="00D95138">
            <w:pPr>
              <w:pStyle w:val="Actdetails"/>
            </w:pPr>
            <w:r w:rsidRPr="00737144">
              <w:t xml:space="preserve">pt </w:t>
            </w:r>
            <w:r>
              <w:t>1</w:t>
            </w:r>
            <w:r w:rsidRPr="00737144">
              <w:t>3 commence</w:t>
            </w:r>
            <w:r>
              <w:t>d</w:t>
            </w:r>
            <w:r w:rsidRPr="00737144">
              <w:t xml:space="preserve"> 15 August 2019 (s 2 (1))</w:t>
            </w:r>
          </w:p>
        </w:tc>
        <w:tc>
          <w:tcPr>
            <w:tcW w:w="615" w:type="dxa"/>
            <w:shd w:val="clear" w:color="000000" w:fill="auto"/>
          </w:tcPr>
          <w:p w:rsidR="00153491" w:rsidRDefault="00153491" w:rsidP="00D95138">
            <w:pPr>
              <w:pStyle w:val="DetailsNo"/>
            </w:pPr>
            <w:r>
              <w:t>23</w:t>
            </w:r>
          </w:p>
        </w:tc>
      </w:tr>
      <w:tr w:rsidR="007E6783" w:rsidRPr="00935D4E" w:rsidTr="008C280E">
        <w:trPr>
          <w:cantSplit/>
        </w:trPr>
        <w:tc>
          <w:tcPr>
            <w:tcW w:w="6705" w:type="dxa"/>
            <w:shd w:val="clear" w:color="000000" w:fill="auto"/>
          </w:tcPr>
          <w:p w:rsidR="007E6783" w:rsidRDefault="007E6783" w:rsidP="007E6783">
            <w:pPr>
              <w:pStyle w:val="NewAct"/>
            </w:pPr>
            <w:r>
              <w:t>Road Transport (Driver Licensing) Act 1999 A1999-</w:t>
            </w:r>
            <w:r w:rsidR="006F2823">
              <w:t>78</w:t>
            </w:r>
          </w:p>
        </w:tc>
        <w:tc>
          <w:tcPr>
            <w:tcW w:w="615" w:type="dxa"/>
            <w:shd w:val="clear" w:color="000000" w:fill="auto"/>
          </w:tcPr>
          <w:p w:rsidR="007E6783" w:rsidRDefault="007E6783" w:rsidP="007E6783">
            <w:pPr>
              <w:pStyle w:val="NewActNo"/>
            </w:pPr>
          </w:p>
        </w:tc>
      </w:tr>
      <w:tr w:rsidR="00085F08" w:rsidRPr="00935D4E" w:rsidTr="008C280E">
        <w:trPr>
          <w:cantSplit/>
        </w:trPr>
        <w:tc>
          <w:tcPr>
            <w:tcW w:w="6705" w:type="dxa"/>
            <w:shd w:val="clear" w:color="000000" w:fill="auto"/>
          </w:tcPr>
          <w:p w:rsidR="00085F08" w:rsidRDefault="00085F08" w:rsidP="0033250D">
            <w:pPr>
              <w:pStyle w:val="Actbullet"/>
              <w:numPr>
                <w:ilvl w:val="0"/>
                <w:numId w:val="20"/>
              </w:numPr>
            </w:pPr>
            <w:r>
              <w:t>am by Motor Accident Injuries Act 2019 A2019-12 sch 3 pt 3.8</w:t>
            </w:r>
          </w:p>
          <w:p w:rsidR="00085F08" w:rsidRDefault="00085F08" w:rsidP="0033250D">
            <w:pPr>
              <w:pStyle w:val="Actdetails"/>
            </w:pPr>
            <w:r>
              <w:t>notified LR 31 May 2019</w:t>
            </w:r>
          </w:p>
          <w:p w:rsidR="00085F08" w:rsidRDefault="00085F08" w:rsidP="00F60388">
            <w:pPr>
              <w:pStyle w:val="Actdetails"/>
            </w:pPr>
            <w:r>
              <w:t>s 1, s 2 commenced 31 May 2019 (LA s 75 (1))</w:t>
            </w:r>
          </w:p>
          <w:p w:rsidR="00FD78F8" w:rsidRDefault="00FD78F8" w:rsidP="00F60388">
            <w:pPr>
              <w:pStyle w:val="Actdetails"/>
            </w:pPr>
            <w:r>
              <w:rPr>
                <w:u w:val="single"/>
              </w:rPr>
              <w:t>sch 3 pt 3.8 commences 1 February 2020 (s 2 (1) and CN2019-13)</w:t>
            </w:r>
          </w:p>
        </w:tc>
        <w:tc>
          <w:tcPr>
            <w:tcW w:w="615" w:type="dxa"/>
            <w:shd w:val="clear" w:color="000000" w:fill="auto"/>
          </w:tcPr>
          <w:p w:rsidR="00085F08" w:rsidRDefault="00085F08" w:rsidP="0033250D">
            <w:pPr>
              <w:pStyle w:val="DetailsNo"/>
            </w:pPr>
            <w:r>
              <w:t>12</w:t>
            </w:r>
          </w:p>
        </w:tc>
      </w:tr>
      <w:tr w:rsidR="00867E31" w:rsidRPr="00935D4E" w:rsidTr="008C280E">
        <w:trPr>
          <w:cantSplit/>
        </w:trPr>
        <w:tc>
          <w:tcPr>
            <w:tcW w:w="6705" w:type="dxa"/>
            <w:shd w:val="clear" w:color="000000" w:fill="auto"/>
          </w:tcPr>
          <w:p w:rsidR="00867E31" w:rsidRDefault="00867E31" w:rsidP="00B74704">
            <w:pPr>
              <w:pStyle w:val="Actbullet"/>
              <w:numPr>
                <w:ilvl w:val="0"/>
                <w:numId w:val="18"/>
              </w:numPr>
              <w:rPr>
                <w:spacing w:val="-2"/>
              </w:rPr>
            </w:pPr>
            <w:r>
              <w:rPr>
                <w:spacing w:val="-2"/>
              </w:rPr>
              <w:t>am by Road Transport Legislation Amendment Act 2019 A2019-21 pt 5</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E80111">
              <w:t>)</w:t>
            </w:r>
          </w:p>
          <w:p w:rsidR="00B74704" w:rsidRDefault="00B74704" w:rsidP="00BA1E6E">
            <w:pPr>
              <w:pStyle w:val="Actdetails"/>
            </w:pPr>
            <w:r w:rsidRPr="00B067E8">
              <w:t>s 30, s 31 commence</w:t>
            </w:r>
            <w:r>
              <w:t>d</w:t>
            </w:r>
            <w:r w:rsidRPr="00B067E8">
              <w:t xml:space="preserve"> 22 August 2019 (s 2 (4))</w:t>
            </w:r>
          </w:p>
          <w:p w:rsidR="005F778D" w:rsidRPr="00160F64" w:rsidRDefault="005F778D" w:rsidP="00BA1E6E">
            <w:pPr>
              <w:pStyle w:val="Actdetails"/>
            </w:pPr>
            <w:r w:rsidRPr="00160F64">
              <w:t>pt 5 remainder commence</w:t>
            </w:r>
            <w:r>
              <w:t>d</w:t>
            </w:r>
            <w:r w:rsidRPr="00160F64">
              <w:t xml:space="preserve"> 19 September 2019 (s 2 (1))</w:t>
            </w:r>
          </w:p>
        </w:tc>
        <w:tc>
          <w:tcPr>
            <w:tcW w:w="615" w:type="dxa"/>
            <w:shd w:val="clear" w:color="000000" w:fill="auto"/>
          </w:tcPr>
          <w:p w:rsidR="00867E31" w:rsidRDefault="00867E31" w:rsidP="00BA1E6E">
            <w:pPr>
              <w:pStyle w:val="DetailsNo"/>
            </w:pPr>
            <w:r>
              <w:t>21</w:t>
            </w:r>
          </w:p>
        </w:tc>
      </w:tr>
      <w:tr w:rsidR="00AB46AD" w:rsidRPr="00935D4E" w:rsidTr="008C280E">
        <w:trPr>
          <w:cantSplit/>
        </w:trPr>
        <w:tc>
          <w:tcPr>
            <w:tcW w:w="6705" w:type="dxa"/>
            <w:shd w:val="clear" w:color="000000" w:fill="auto"/>
          </w:tcPr>
          <w:p w:rsidR="00AB46AD" w:rsidRDefault="00AB46AD" w:rsidP="00AB46AD">
            <w:pPr>
              <w:pStyle w:val="NewReg"/>
            </w:pPr>
            <w:r>
              <w:t>Road Transport (Driver Li</w:t>
            </w:r>
            <w:r w:rsidR="007054E8">
              <w:t>censing) Regulation 2000 SL2000-14</w:t>
            </w:r>
          </w:p>
        </w:tc>
        <w:tc>
          <w:tcPr>
            <w:tcW w:w="615" w:type="dxa"/>
            <w:shd w:val="clear" w:color="000000" w:fill="auto"/>
          </w:tcPr>
          <w:p w:rsidR="00AB46AD" w:rsidRDefault="00AB46AD" w:rsidP="00AB46AD">
            <w:pPr>
              <w:pStyle w:val="NewRegNo"/>
            </w:pPr>
          </w:p>
        </w:tc>
      </w:tr>
      <w:tr w:rsidR="00D67954" w:rsidRPr="00935D4E" w:rsidTr="008C280E">
        <w:trPr>
          <w:cantSplit/>
        </w:trPr>
        <w:tc>
          <w:tcPr>
            <w:tcW w:w="6705" w:type="dxa"/>
            <w:shd w:val="clear" w:color="000000" w:fill="auto"/>
          </w:tcPr>
          <w:p w:rsidR="00D67954" w:rsidRPr="00D67954" w:rsidRDefault="00D67954" w:rsidP="00D67954">
            <w:pPr>
              <w:pStyle w:val="NewActorRegnote"/>
              <w:rPr>
                <w:u w:val="single"/>
              </w:rPr>
            </w:pPr>
            <w:r>
              <w:rPr>
                <w:i/>
                <w:iCs/>
              </w:rPr>
              <w:t>Note</w:t>
            </w:r>
            <w:r>
              <w:tab/>
            </w:r>
            <w:r>
              <w:rPr>
                <w:u w:val="single"/>
              </w:rPr>
              <w:t xml:space="preserve">pt 11 exp </w:t>
            </w:r>
            <w:r w:rsidR="007708CD">
              <w:rPr>
                <w:u w:val="single"/>
              </w:rPr>
              <w:t>1 January 2024</w:t>
            </w:r>
            <w:r>
              <w:rPr>
                <w:u w:val="single"/>
              </w:rPr>
              <w:t xml:space="preserve"> (s 182)</w:t>
            </w:r>
          </w:p>
        </w:tc>
        <w:tc>
          <w:tcPr>
            <w:tcW w:w="615" w:type="dxa"/>
            <w:shd w:val="clear" w:color="000000" w:fill="auto"/>
          </w:tcPr>
          <w:p w:rsidR="00D67954" w:rsidRDefault="00D67954" w:rsidP="00D67954">
            <w:pPr>
              <w:pStyle w:val="DetailsNo"/>
            </w:pPr>
          </w:p>
        </w:tc>
      </w:tr>
      <w:tr w:rsidR="00E91819" w:rsidRPr="00935D4E" w:rsidTr="008C280E">
        <w:trPr>
          <w:cantSplit/>
        </w:trPr>
        <w:tc>
          <w:tcPr>
            <w:tcW w:w="6705" w:type="dxa"/>
            <w:shd w:val="clear" w:color="000000" w:fill="auto"/>
          </w:tcPr>
          <w:p w:rsidR="00E91819" w:rsidRDefault="00E91819" w:rsidP="00E07286">
            <w:pPr>
              <w:pStyle w:val="Actbullet"/>
              <w:numPr>
                <w:ilvl w:val="0"/>
                <w:numId w:val="3"/>
              </w:numPr>
            </w:pPr>
            <w:r>
              <w:t>am by Working with Vulnerable People (Background Checking) Amendment Act 2019 A2019-13 sch 1 pt 1.2</w:t>
            </w:r>
          </w:p>
          <w:p w:rsidR="00E91819" w:rsidRDefault="00E91819" w:rsidP="00E07286">
            <w:pPr>
              <w:pStyle w:val="Actdetails"/>
            </w:pPr>
            <w:r>
              <w:t>notified LR 23 May 2019</w:t>
            </w:r>
          </w:p>
          <w:p w:rsidR="00E91819" w:rsidRDefault="00E91819" w:rsidP="00E07286">
            <w:pPr>
              <w:pStyle w:val="Actdetails"/>
            </w:pPr>
            <w:r>
              <w:t>s 1, s 2 commenced 23 May 2019 (LA s 75 (1))</w:t>
            </w:r>
          </w:p>
          <w:p w:rsidR="00E91819" w:rsidRDefault="00E91819" w:rsidP="00E07286">
            <w:pPr>
              <w:pStyle w:val="Actdetails"/>
            </w:pPr>
            <w:r>
              <w:rPr>
                <w:u w:val="single"/>
              </w:rPr>
              <w:t>sch 1 pt 1.2 commences 1 July 2020 (s 2)</w:t>
            </w:r>
          </w:p>
        </w:tc>
        <w:tc>
          <w:tcPr>
            <w:tcW w:w="615" w:type="dxa"/>
            <w:shd w:val="clear" w:color="000000" w:fill="auto"/>
          </w:tcPr>
          <w:p w:rsidR="00E91819" w:rsidRDefault="00E91819" w:rsidP="00E07286">
            <w:pPr>
              <w:pStyle w:val="DetailsNo"/>
            </w:pPr>
            <w:r>
              <w:t>13</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6</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6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8A1153" w:rsidRPr="00935D4E" w:rsidTr="008C280E">
        <w:trPr>
          <w:cantSplit/>
        </w:trPr>
        <w:tc>
          <w:tcPr>
            <w:tcW w:w="6705" w:type="dxa"/>
            <w:shd w:val="clear" w:color="000000" w:fill="auto"/>
          </w:tcPr>
          <w:p w:rsidR="008A1153" w:rsidRDefault="008A1153" w:rsidP="00BA1E6E">
            <w:pPr>
              <w:pStyle w:val="Actbullet"/>
              <w:numPr>
                <w:ilvl w:val="0"/>
                <w:numId w:val="18"/>
              </w:numPr>
              <w:rPr>
                <w:spacing w:val="-2"/>
              </w:rPr>
            </w:pPr>
            <w:r>
              <w:rPr>
                <w:spacing w:val="-2"/>
              </w:rPr>
              <w:t xml:space="preserve">am by Road Transport (Driver Licensing) Amendment Regulation </w:t>
            </w:r>
            <w:r w:rsidR="003F3F2F">
              <w:rPr>
                <w:spacing w:val="-2"/>
              </w:rPr>
              <w:t>2019 (No 1) SL2019-29</w:t>
            </w:r>
          </w:p>
          <w:p w:rsidR="008A1153" w:rsidRDefault="008A1153" w:rsidP="008A1153">
            <w:pPr>
              <w:pStyle w:val="Actdetails"/>
            </w:pPr>
            <w:r>
              <w:t>notified LR 12 December 2019</w:t>
            </w:r>
          </w:p>
          <w:p w:rsidR="008A1153" w:rsidRDefault="008A1153" w:rsidP="008A1153">
            <w:pPr>
              <w:pStyle w:val="Actdetails"/>
            </w:pPr>
            <w:r>
              <w:t>s 1, s 2 commenced 12 December 2019 (LA s 75 (1))</w:t>
            </w:r>
          </w:p>
          <w:p w:rsidR="008A1153" w:rsidRDefault="008A1153" w:rsidP="008A1153">
            <w:pPr>
              <w:pStyle w:val="Actdetails"/>
              <w:rPr>
                <w:spacing w:val="-2"/>
              </w:rPr>
            </w:pPr>
            <w:r>
              <w:rPr>
                <w:u w:val="single"/>
              </w:rPr>
              <w:t>remainder commences 1 January 2020 (s 2)</w:t>
            </w:r>
          </w:p>
        </w:tc>
        <w:tc>
          <w:tcPr>
            <w:tcW w:w="615" w:type="dxa"/>
            <w:shd w:val="clear" w:color="000000" w:fill="auto"/>
          </w:tcPr>
          <w:p w:rsidR="008A1153" w:rsidRDefault="003F3F2F" w:rsidP="00BA1E6E">
            <w:pPr>
              <w:pStyle w:val="DetailsNo"/>
            </w:pPr>
            <w:r>
              <w:t>29</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Road Transport (General) Act 1999 A1999-77</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E77517" w:rsidRPr="00604B71" w:rsidRDefault="00F84BFF" w:rsidP="007E6783">
            <w:pPr>
              <w:pStyle w:val="NewActorRegnote"/>
              <w:rPr>
                <w:u w:val="single"/>
              </w:rPr>
            </w:pPr>
            <w:r>
              <w:rPr>
                <w:i/>
              </w:rPr>
              <w:t>Note</w:t>
            </w:r>
            <w:r w:rsidR="00E77517" w:rsidRPr="002076D2">
              <w:tab/>
            </w:r>
            <w:r w:rsidR="00E77517">
              <w:rPr>
                <w:u w:val="single"/>
              </w:rPr>
              <w:t>pt 14 (other than s 305) exp 19 August 2030 (s 307)</w:t>
            </w:r>
          </w:p>
        </w:tc>
        <w:tc>
          <w:tcPr>
            <w:tcW w:w="615" w:type="dxa"/>
            <w:shd w:val="clear" w:color="000000" w:fill="auto"/>
          </w:tcPr>
          <w:p w:rsidR="00F84BFF" w:rsidRPr="00300E1F" w:rsidRDefault="00F84BFF" w:rsidP="00BA154B">
            <w:pPr>
              <w:pStyle w:val="DetailsNo"/>
            </w:pPr>
          </w:p>
        </w:tc>
      </w:tr>
      <w:tr w:rsidR="00085F08" w:rsidRPr="00935D4E" w:rsidTr="008C280E">
        <w:trPr>
          <w:cantSplit/>
        </w:trPr>
        <w:tc>
          <w:tcPr>
            <w:tcW w:w="6705" w:type="dxa"/>
            <w:shd w:val="clear" w:color="000000" w:fill="auto"/>
          </w:tcPr>
          <w:p w:rsidR="00085F08" w:rsidRDefault="00085F08" w:rsidP="0033250D">
            <w:pPr>
              <w:pStyle w:val="Actbullet"/>
              <w:numPr>
                <w:ilvl w:val="0"/>
                <w:numId w:val="20"/>
              </w:numPr>
            </w:pPr>
            <w:r>
              <w:t>am by Motor Accident Injuries Act 2019 A2019-12 sch 3 pt 3.9</w:t>
            </w:r>
          </w:p>
          <w:p w:rsidR="00085F08" w:rsidRDefault="00085F08" w:rsidP="0033250D">
            <w:pPr>
              <w:pStyle w:val="Actdetails"/>
            </w:pPr>
            <w:r>
              <w:t>notified LR 31 May 2019</w:t>
            </w:r>
          </w:p>
          <w:p w:rsidR="00085F08" w:rsidRDefault="00085F08" w:rsidP="00F60388">
            <w:pPr>
              <w:pStyle w:val="Actdetails"/>
            </w:pPr>
            <w:r>
              <w:t>s 1, s 2 commenced 31 May 2019 (LA s 75 (1))</w:t>
            </w:r>
          </w:p>
          <w:p w:rsidR="00FD78F8" w:rsidRDefault="00FD78F8" w:rsidP="00F60388">
            <w:pPr>
              <w:pStyle w:val="Actdetails"/>
            </w:pPr>
            <w:r>
              <w:rPr>
                <w:u w:val="single"/>
              </w:rPr>
              <w:t>sch 3 pt 3.9 commences 1 February 2020 (s 2 (1) and CN2019-13)</w:t>
            </w:r>
          </w:p>
        </w:tc>
        <w:tc>
          <w:tcPr>
            <w:tcW w:w="615" w:type="dxa"/>
            <w:shd w:val="clear" w:color="000000" w:fill="auto"/>
          </w:tcPr>
          <w:p w:rsidR="00085F08" w:rsidRDefault="00085F08" w:rsidP="0033250D">
            <w:pPr>
              <w:pStyle w:val="DetailsNo"/>
            </w:pPr>
            <w:r>
              <w:t>12</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7</w:t>
            </w:r>
          </w:p>
          <w:p w:rsidR="00867E31" w:rsidRDefault="00867E31" w:rsidP="00BA1E6E">
            <w:pPr>
              <w:pStyle w:val="Actdetails"/>
            </w:pPr>
            <w:r>
              <w:t>notified LR 8 August 2019</w:t>
            </w:r>
          </w:p>
          <w:p w:rsidR="00B74704" w:rsidRDefault="00867E31" w:rsidP="00BA1E6E">
            <w:pPr>
              <w:pStyle w:val="Actdetails"/>
            </w:pPr>
            <w:r>
              <w:t>s 1, s 2 commenced 8 August 2019 (LA s 75 (1)</w:t>
            </w:r>
            <w:r w:rsidR="00144E43">
              <w:t>)</w:t>
            </w:r>
          </w:p>
          <w:p w:rsidR="00C7653E" w:rsidRDefault="00C7653E" w:rsidP="00BA1E6E">
            <w:pPr>
              <w:pStyle w:val="Actdetails"/>
            </w:pPr>
            <w:r w:rsidRPr="00AC1213">
              <w:t>s 71, s 72 commence</w:t>
            </w:r>
            <w:r>
              <w:t>d</w:t>
            </w:r>
            <w:r w:rsidRPr="00AC1213">
              <w:t xml:space="preserve"> 10 December 2019 (s 2 (3))</w:t>
            </w:r>
          </w:p>
          <w:p w:rsidR="00C7653E" w:rsidRPr="00AC1213" w:rsidRDefault="00C7653E" w:rsidP="00BA1E6E">
            <w:pPr>
              <w:pStyle w:val="Actdetails"/>
            </w:pPr>
            <w:r w:rsidRPr="00B067E8">
              <w:t>pt 7 remainder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7E6783" w:rsidRPr="00935D4E" w:rsidTr="008C280E">
        <w:trPr>
          <w:cantSplit/>
        </w:trPr>
        <w:tc>
          <w:tcPr>
            <w:tcW w:w="6705" w:type="dxa"/>
            <w:shd w:val="clear" w:color="000000" w:fill="auto"/>
          </w:tcPr>
          <w:p w:rsidR="007E6783" w:rsidRDefault="007E6783" w:rsidP="007E6783">
            <w:pPr>
              <w:pStyle w:val="NewReg"/>
            </w:pPr>
            <w:r>
              <w:lastRenderedPageBreak/>
              <w:t>Road Transport (General) Regulation 2000 SL2000-</w:t>
            </w:r>
            <w:r w:rsidR="006F2823">
              <w:t>13</w:t>
            </w:r>
          </w:p>
        </w:tc>
        <w:tc>
          <w:tcPr>
            <w:tcW w:w="615" w:type="dxa"/>
            <w:shd w:val="clear" w:color="000000" w:fill="auto"/>
          </w:tcPr>
          <w:p w:rsidR="007E6783" w:rsidRPr="00300E1F" w:rsidRDefault="007E6783" w:rsidP="007E6783">
            <w:pPr>
              <w:pStyle w:val="NewRegNo"/>
            </w:pPr>
          </w:p>
        </w:tc>
      </w:tr>
      <w:tr w:rsidR="00085F08" w:rsidRPr="00935D4E" w:rsidTr="008C280E">
        <w:trPr>
          <w:cantSplit/>
        </w:trPr>
        <w:tc>
          <w:tcPr>
            <w:tcW w:w="6705" w:type="dxa"/>
            <w:shd w:val="clear" w:color="000000" w:fill="auto"/>
          </w:tcPr>
          <w:p w:rsidR="00085F08" w:rsidRDefault="00085F08" w:rsidP="00FD78F8">
            <w:pPr>
              <w:pStyle w:val="Actbullet"/>
              <w:numPr>
                <w:ilvl w:val="0"/>
                <w:numId w:val="20"/>
              </w:numPr>
            </w:pPr>
            <w:r>
              <w:t>am by Motor Accident Injuries Act 2019 A2019-12 sch 3 pt 3.10</w:t>
            </w:r>
          </w:p>
          <w:p w:rsidR="00085F08" w:rsidRDefault="00085F08" w:rsidP="0033250D">
            <w:pPr>
              <w:pStyle w:val="Actdetails"/>
            </w:pPr>
            <w:r>
              <w:t>notified LR 31 May 2019</w:t>
            </w:r>
          </w:p>
          <w:p w:rsidR="00085F08" w:rsidRDefault="00085F08" w:rsidP="00F60388">
            <w:pPr>
              <w:pStyle w:val="Actdetails"/>
            </w:pPr>
            <w:r>
              <w:t>s 1, s 2 commenced 31 May 2019 (LA s 75 (1))</w:t>
            </w:r>
          </w:p>
          <w:p w:rsidR="00FD78F8" w:rsidRDefault="00FD78F8" w:rsidP="00F60388">
            <w:pPr>
              <w:pStyle w:val="Actdetails"/>
            </w:pPr>
            <w:r>
              <w:rPr>
                <w:u w:val="single"/>
              </w:rPr>
              <w:t>sch 3 pt 3.10 commences 1 February 2020 (s 2 (1) and CN2019-13)</w:t>
            </w:r>
          </w:p>
        </w:tc>
        <w:tc>
          <w:tcPr>
            <w:tcW w:w="615" w:type="dxa"/>
            <w:shd w:val="clear" w:color="000000" w:fill="auto"/>
          </w:tcPr>
          <w:p w:rsidR="00085F08" w:rsidRDefault="00085F08" w:rsidP="0033250D">
            <w:pPr>
              <w:pStyle w:val="DetailsNo"/>
            </w:pPr>
            <w:r>
              <w:t>12</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8</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8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3F3F2F" w:rsidRPr="00935D4E" w:rsidTr="008C280E">
        <w:trPr>
          <w:cantSplit/>
        </w:trPr>
        <w:tc>
          <w:tcPr>
            <w:tcW w:w="6705" w:type="dxa"/>
            <w:shd w:val="clear" w:color="000000" w:fill="auto"/>
          </w:tcPr>
          <w:p w:rsidR="003F3F2F" w:rsidRDefault="003F3F2F" w:rsidP="00E43952">
            <w:pPr>
              <w:pStyle w:val="Actbullet"/>
              <w:numPr>
                <w:ilvl w:val="0"/>
                <w:numId w:val="18"/>
              </w:numPr>
              <w:rPr>
                <w:spacing w:val="-2"/>
              </w:rPr>
            </w:pPr>
            <w:r>
              <w:rPr>
                <w:spacing w:val="-2"/>
              </w:rPr>
              <w:t>am by Road Transport (Driver Licensing) Amendment Regulation 2019 (No 1) SL2019-29 sch 1 pt 1.1</w:t>
            </w:r>
          </w:p>
          <w:p w:rsidR="003F3F2F" w:rsidRDefault="003F3F2F" w:rsidP="00E43952">
            <w:pPr>
              <w:pStyle w:val="Actdetails"/>
            </w:pPr>
            <w:r>
              <w:t>notified LR 12 December 2019</w:t>
            </w:r>
          </w:p>
          <w:p w:rsidR="003F3F2F" w:rsidRDefault="003F3F2F" w:rsidP="00E43952">
            <w:pPr>
              <w:pStyle w:val="Actdetails"/>
            </w:pPr>
            <w:r>
              <w:t>s 1, s 2 commenced 12 December 2019 (LA s 75 (1))</w:t>
            </w:r>
          </w:p>
          <w:p w:rsidR="003F3F2F" w:rsidRDefault="003F3F2F" w:rsidP="00E43952">
            <w:pPr>
              <w:pStyle w:val="Actdetails"/>
              <w:rPr>
                <w:spacing w:val="-2"/>
              </w:rPr>
            </w:pPr>
            <w:r>
              <w:rPr>
                <w:u w:val="single"/>
              </w:rPr>
              <w:t>sch 1 pt 1.1 commences 1 January 2020 (s 2)</w:t>
            </w:r>
          </w:p>
        </w:tc>
        <w:tc>
          <w:tcPr>
            <w:tcW w:w="615" w:type="dxa"/>
            <w:shd w:val="clear" w:color="000000" w:fill="auto"/>
          </w:tcPr>
          <w:p w:rsidR="003F3F2F" w:rsidRDefault="003F3F2F" w:rsidP="00E43952">
            <w:pPr>
              <w:pStyle w:val="DetailsNo"/>
            </w:pPr>
            <w:r>
              <w:t>29</w:t>
            </w:r>
          </w:p>
        </w:tc>
      </w:tr>
      <w:tr w:rsidR="007E6783" w:rsidRPr="00935D4E" w:rsidTr="008C280E">
        <w:trPr>
          <w:cantSplit/>
        </w:trPr>
        <w:tc>
          <w:tcPr>
            <w:tcW w:w="6705" w:type="dxa"/>
            <w:shd w:val="clear" w:color="000000" w:fill="auto"/>
          </w:tcPr>
          <w:p w:rsidR="007E6783" w:rsidRDefault="007E6783" w:rsidP="007E6783">
            <w:pPr>
              <w:pStyle w:val="NewReg"/>
            </w:pPr>
            <w:r>
              <w:t>Road Transport (Offences) Regulation 2005 SL2005-</w:t>
            </w:r>
            <w:r w:rsidR="006F2823">
              <w:t>11</w:t>
            </w:r>
          </w:p>
        </w:tc>
        <w:tc>
          <w:tcPr>
            <w:tcW w:w="615" w:type="dxa"/>
            <w:shd w:val="clear" w:color="000000" w:fill="auto"/>
          </w:tcPr>
          <w:p w:rsidR="007E6783" w:rsidRPr="00300E1F" w:rsidRDefault="007E6783" w:rsidP="007E6783">
            <w:pPr>
              <w:pStyle w:val="NewRegNo"/>
            </w:pPr>
          </w:p>
        </w:tc>
      </w:tr>
      <w:tr w:rsidR="00085F08" w:rsidRPr="00935D4E" w:rsidTr="008C280E">
        <w:trPr>
          <w:cantSplit/>
        </w:trPr>
        <w:tc>
          <w:tcPr>
            <w:tcW w:w="6705" w:type="dxa"/>
            <w:shd w:val="clear" w:color="000000" w:fill="auto"/>
          </w:tcPr>
          <w:p w:rsidR="00085F08" w:rsidRDefault="00085F08" w:rsidP="0033250D">
            <w:pPr>
              <w:pStyle w:val="Actbullet"/>
              <w:numPr>
                <w:ilvl w:val="0"/>
                <w:numId w:val="20"/>
              </w:numPr>
            </w:pPr>
            <w:r>
              <w:t>am by Motor Accident Injuries Act 2019 A2019-12 sch 3 pt 3.11</w:t>
            </w:r>
          </w:p>
          <w:p w:rsidR="00085F08" w:rsidRDefault="00085F08" w:rsidP="0033250D">
            <w:pPr>
              <w:pStyle w:val="Actdetails"/>
            </w:pPr>
            <w:r>
              <w:t>notified LR 31 May 2019</w:t>
            </w:r>
          </w:p>
          <w:p w:rsidR="00085F08" w:rsidRDefault="00085F08" w:rsidP="00F60388">
            <w:pPr>
              <w:pStyle w:val="Actdetails"/>
            </w:pPr>
            <w:r>
              <w:t>s 1, s 2 commenced 31 May 2019 (LA s 75 (1))</w:t>
            </w:r>
          </w:p>
          <w:p w:rsidR="00FD78F8" w:rsidRDefault="00FD78F8" w:rsidP="00F60388">
            <w:pPr>
              <w:pStyle w:val="Actdetails"/>
            </w:pPr>
            <w:r>
              <w:rPr>
                <w:u w:val="single"/>
              </w:rPr>
              <w:t>sch 3 pt 3.11 commences 1 February 2020 (s 2 (1) and CN2019-13)</w:t>
            </w:r>
          </w:p>
        </w:tc>
        <w:tc>
          <w:tcPr>
            <w:tcW w:w="615" w:type="dxa"/>
            <w:shd w:val="clear" w:color="000000" w:fill="auto"/>
          </w:tcPr>
          <w:p w:rsidR="00085F08" w:rsidRDefault="00085F08" w:rsidP="0033250D">
            <w:pPr>
              <w:pStyle w:val="DetailsNo"/>
            </w:pPr>
            <w:r>
              <w:t>12</w:t>
            </w:r>
          </w:p>
        </w:tc>
      </w:tr>
      <w:tr w:rsidR="00437EE1" w:rsidRPr="00935D4E" w:rsidTr="008C280E">
        <w:trPr>
          <w:cantSplit/>
        </w:trPr>
        <w:tc>
          <w:tcPr>
            <w:tcW w:w="6705" w:type="dxa"/>
            <w:shd w:val="clear" w:color="000000" w:fill="auto"/>
          </w:tcPr>
          <w:p w:rsidR="00437EE1" w:rsidRDefault="00437EE1" w:rsidP="0033250D">
            <w:pPr>
              <w:pStyle w:val="Actbullet"/>
              <w:numPr>
                <w:ilvl w:val="0"/>
                <w:numId w:val="20"/>
              </w:numPr>
            </w:pPr>
            <w:r>
              <w:t>am by Road Transport (Offences) Amendment Regulation 2019 (No 1) SL2019-13</w:t>
            </w:r>
          </w:p>
          <w:p w:rsidR="00437EE1" w:rsidRDefault="00437EE1" w:rsidP="00437EE1">
            <w:pPr>
              <w:pStyle w:val="Actdetails"/>
            </w:pPr>
            <w:r>
              <w:t>notified LR 27 June 2019</w:t>
            </w:r>
          </w:p>
          <w:p w:rsidR="00437EE1" w:rsidRDefault="00437EE1" w:rsidP="00437EE1">
            <w:pPr>
              <w:pStyle w:val="Actdetails"/>
            </w:pPr>
            <w:r>
              <w:t>s 1, s 2 commenced 27 June 2019 (LA s 75 (1))</w:t>
            </w:r>
          </w:p>
          <w:p w:rsidR="006D44B7" w:rsidRDefault="006D44B7" w:rsidP="00437EE1">
            <w:pPr>
              <w:pStyle w:val="Actdetails"/>
            </w:pPr>
            <w:r w:rsidRPr="00854A7B">
              <w:t>remainder commence</w:t>
            </w:r>
            <w:r>
              <w:t>d</w:t>
            </w:r>
            <w:r w:rsidRPr="00854A7B">
              <w:t xml:space="preserve"> 1 July 2019 (s 2)</w:t>
            </w:r>
          </w:p>
        </w:tc>
        <w:tc>
          <w:tcPr>
            <w:tcW w:w="615" w:type="dxa"/>
            <w:shd w:val="clear" w:color="000000" w:fill="auto"/>
          </w:tcPr>
          <w:p w:rsidR="00437EE1" w:rsidRDefault="00437EE1" w:rsidP="0033250D">
            <w:pPr>
              <w:pStyle w:val="DetailsNo"/>
            </w:pPr>
            <w:r>
              <w:t>13</w:t>
            </w:r>
          </w:p>
        </w:tc>
      </w:tr>
      <w:tr w:rsidR="00E63FDA" w:rsidRPr="00935D4E" w:rsidTr="008C280E">
        <w:trPr>
          <w:cantSplit/>
        </w:trPr>
        <w:tc>
          <w:tcPr>
            <w:tcW w:w="6705" w:type="dxa"/>
            <w:shd w:val="clear" w:color="000000" w:fill="auto"/>
          </w:tcPr>
          <w:p w:rsidR="00E63FDA" w:rsidRDefault="00E63FDA" w:rsidP="0033250D">
            <w:pPr>
              <w:pStyle w:val="Actbullet"/>
              <w:numPr>
                <w:ilvl w:val="0"/>
                <w:numId w:val="20"/>
              </w:numPr>
            </w:pPr>
            <w:r>
              <w:t>am by Road Transport (Road Rules) Amendment Regulation 2019 (No 1) SL2019-14 pt 2</w:t>
            </w:r>
          </w:p>
          <w:p w:rsidR="00E63FDA" w:rsidRDefault="00E63FDA" w:rsidP="00E63FDA">
            <w:pPr>
              <w:pStyle w:val="Actdetails"/>
            </w:pPr>
            <w:r>
              <w:t>notified LR 27 June 2019</w:t>
            </w:r>
          </w:p>
          <w:p w:rsidR="00E63FDA" w:rsidRDefault="00E63FDA" w:rsidP="00E63FDA">
            <w:pPr>
              <w:pStyle w:val="Actdetails"/>
            </w:pPr>
            <w:r>
              <w:t>s 1, s 2 commenced 27 June 2019 (LA s 75 (1))</w:t>
            </w:r>
          </w:p>
          <w:p w:rsidR="006D44B7" w:rsidRDefault="006D44B7" w:rsidP="00E63FDA">
            <w:pPr>
              <w:pStyle w:val="Actdetails"/>
            </w:pPr>
            <w:r w:rsidRPr="0070398F">
              <w:t>pt 2 commence</w:t>
            </w:r>
            <w:r>
              <w:t>d</w:t>
            </w:r>
            <w:r w:rsidRPr="0070398F">
              <w:t xml:space="preserve"> 1 July 2019 (s 2)</w:t>
            </w:r>
          </w:p>
        </w:tc>
        <w:tc>
          <w:tcPr>
            <w:tcW w:w="615" w:type="dxa"/>
            <w:shd w:val="clear" w:color="000000" w:fill="auto"/>
          </w:tcPr>
          <w:p w:rsidR="00E63FDA" w:rsidRDefault="00E63FDA" w:rsidP="0033250D">
            <w:pPr>
              <w:pStyle w:val="DetailsNo"/>
            </w:pPr>
            <w:r>
              <w:t>14</w:t>
            </w:r>
          </w:p>
        </w:tc>
      </w:tr>
      <w:tr w:rsidR="0052729F" w:rsidRPr="00935D4E" w:rsidTr="008C280E">
        <w:trPr>
          <w:cantSplit/>
        </w:trPr>
        <w:tc>
          <w:tcPr>
            <w:tcW w:w="6705" w:type="dxa"/>
            <w:shd w:val="clear" w:color="000000" w:fill="auto"/>
          </w:tcPr>
          <w:p w:rsidR="0052729F" w:rsidRDefault="0052729F" w:rsidP="00CA62EE">
            <w:pPr>
              <w:pStyle w:val="Actbullet"/>
              <w:numPr>
                <w:ilvl w:val="0"/>
                <w:numId w:val="20"/>
              </w:numPr>
            </w:pPr>
            <w:r>
              <w:t xml:space="preserve">am by </w:t>
            </w:r>
            <w:r w:rsidRPr="00A12A3B">
              <w:t>Road Transport (Public Passenger Services) Amendment Regulation 2019 (No 1)</w:t>
            </w:r>
            <w:r>
              <w:t xml:space="preserve"> SL2019-15</w:t>
            </w:r>
            <w:r w:rsidR="002162DF">
              <w:t xml:space="preserve"> sch 1</w:t>
            </w:r>
          </w:p>
          <w:p w:rsidR="0052729F" w:rsidRDefault="0052729F" w:rsidP="00CA62EE">
            <w:pPr>
              <w:pStyle w:val="Actdetails"/>
            </w:pPr>
            <w:r>
              <w:t xml:space="preserve">notified LR </w:t>
            </w:r>
            <w:r w:rsidR="002162DF">
              <w:t>1 July</w:t>
            </w:r>
            <w:r>
              <w:t xml:space="preserve"> 2019</w:t>
            </w:r>
          </w:p>
          <w:p w:rsidR="0052729F" w:rsidRDefault="0052729F" w:rsidP="00CA62EE">
            <w:pPr>
              <w:pStyle w:val="Actdetails"/>
            </w:pPr>
            <w:r>
              <w:t xml:space="preserve">s 1, s 2 commenced </w:t>
            </w:r>
            <w:r w:rsidR="002162DF">
              <w:t>1 July</w:t>
            </w:r>
            <w:r>
              <w:t xml:space="preserve"> 2019 (LA s 75 (1))</w:t>
            </w:r>
          </w:p>
          <w:p w:rsidR="00954960" w:rsidRPr="00D2200E" w:rsidRDefault="00954960" w:rsidP="00CA62EE">
            <w:pPr>
              <w:pStyle w:val="Actdetails"/>
            </w:pPr>
            <w:r w:rsidRPr="00D2200E">
              <w:t>sch 1 commence</w:t>
            </w:r>
            <w:r>
              <w:t>d</w:t>
            </w:r>
            <w:r w:rsidRPr="00D2200E">
              <w:t xml:space="preserve"> 15 July 2019 (s 2 (1))</w:t>
            </w:r>
          </w:p>
        </w:tc>
        <w:tc>
          <w:tcPr>
            <w:tcW w:w="615" w:type="dxa"/>
            <w:shd w:val="clear" w:color="000000" w:fill="auto"/>
          </w:tcPr>
          <w:p w:rsidR="0052729F" w:rsidRDefault="0052729F" w:rsidP="00CA62EE">
            <w:pPr>
              <w:pStyle w:val="DetailsNo"/>
            </w:pPr>
            <w:r>
              <w:t>15</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9</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9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2A242B" w:rsidRPr="00935D4E" w:rsidTr="008C280E">
        <w:trPr>
          <w:cantSplit/>
        </w:trPr>
        <w:tc>
          <w:tcPr>
            <w:tcW w:w="6705" w:type="dxa"/>
            <w:shd w:val="clear" w:color="000000" w:fill="auto"/>
          </w:tcPr>
          <w:p w:rsidR="002A242B" w:rsidRDefault="002A242B" w:rsidP="002A242B">
            <w:pPr>
              <w:pStyle w:val="Actbullet"/>
              <w:numPr>
                <w:ilvl w:val="0"/>
                <w:numId w:val="12"/>
              </w:numPr>
              <w:rPr>
                <w:spacing w:val="-2"/>
              </w:rPr>
            </w:pPr>
            <w:r w:rsidRPr="00C64428">
              <w:t>am by Road Transport (Offences) Amendment Regulation 2019 (No 2)</w:t>
            </w:r>
            <w:r>
              <w:t xml:space="preserve"> SL2019-27</w:t>
            </w:r>
          </w:p>
          <w:p w:rsidR="002A242B" w:rsidRDefault="002A242B" w:rsidP="002A242B">
            <w:pPr>
              <w:pStyle w:val="Actdetails"/>
            </w:pPr>
            <w:r>
              <w:t>notified LR 27 September 2019</w:t>
            </w:r>
          </w:p>
          <w:p w:rsidR="002A242B" w:rsidRDefault="002A242B" w:rsidP="002A242B">
            <w:pPr>
              <w:pStyle w:val="Actdetails"/>
            </w:pPr>
            <w:r>
              <w:t>s 1, s 2 commenced 27 September 2019 (LA s 75 (1))</w:t>
            </w:r>
          </w:p>
          <w:p w:rsidR="0032382F" w:rsidRPr="002725A8" w:rsidRDefault="0032382F" w:rsidP="002A242B">
            <w:pPr>
              <w:pStyle w:val="Actdetails"/>
            </w:pPr>
            <w:r w:rsidRPr="002725A8">
              <w:t>remainder commence</w:t>
            </w:r>
            <w:r>
              <w:t>d</w:t>
            </w:r>
            <w:r w:rsidRPr="002725A8">
              <w:t xml:space="preserve"> 1 November 2019 (s 2)</w:t>
            </w:r>
          </w:p>
        </w:tc>
        <w:tc>
          <w:tcPr>
            <w:tcW w:w="615" w:type="dxa"/>
            <w:shd w:val="clear" w:color="000000" w:fill="auto"/>
          </w:tcPr>
          <w:p w:rsidR="002A242B" w:rsidRDefault="002A242B" w:rsidP="002A242B">
            <w:pPr>
              <w:pStyle w:val="DetailsNo"/>
            </w:pPr>
            <w:r>
              <w:t>27</w:t>
            </w:r>
          </w:p>
        </w:tc>
      </w:tr>
      <w:tr w:rsidR="003F3F2F" w:rsidRPr="00935D4E" w:rsidTr="008C280E">
        <w:trPr>
          <w:cantSplit/>
        </w:trPr>
        <w:tc>
          <w:tcPr>
            <w:tcW w:w="6705" w:type="dxa"/>
            <w:shd w:val="clear" w:color="000000" w:fill="auto"/>
          </w:tcPr>
          <w:p w:rsidR="003F3F2F" w:rsidRDefault="003F3F2F" w:rsidP="00E43952">
            <w:pPr>
              <w:pStyle w:val="Actbullet"/>
              <w:numPr>
                <w:ilvl w:val="0"/>
                <w:numId w:val="18"/>
              </w:numPr>
              <w:rPr>
                <w:spacing w:val="-2"/>
              </w:rPr>
            </w:pPr>
            <w:r>
              <w:rPr>
                <w:spacing w:val="-2"/>
              </w:rPr>
              <w:lastRenderedPageBreak/>
              <w:t>am by Road Transport (Driver Licensing) Amendment Regulation 2019 (No 1) SL2019-29 sch 1 pt 1.2</w:t>
            </w:r>
          </w:p>
          <w:p w:rsidR="003F3F2F" w:rsidRDefault="003F3F2F" w:rsidP="00E43952">
            <w:pPr>
              <w:pStyle w:val="Actdetails"/>
            </w:pPr>
            <w:r>
              <w:t>notified LR 12 December 2019</w:t>
            </w:r>
          </w:p>
          <w:p w:rsidR="003F3F2F" w:rsidRDefault="003F3F2F" w:rsidP="00E43952">
            <w:pPr>
              <w:pStyle w:val="Actdetails"/>
            </w:pPr>
            <w:r>
              <w:t>s 1, s 2 commenced 12 December 2019 (LA s 75 (1))</w:t>
            </w:r>
          </w:p>
          <w:p w:rsidR="003F3F2F" w:rsidRDefault="003F3F2F" w:rsidP="00E43952">
            <w:pPr>
              <w:pStyle w:val="Actdetails"/>
              <w:rPr>
                <w:spacing w:val="-2"/>
              </w:rPr>
            </w:pPr>
            <w:r>
              <w:rPr>
                <w:u w:val="single"/>
              </w:rPr>
              <w:t>sch 1 pt 1.2 commences 1 January 2020 (s 2)</w:t>
            </w:r>
          </w:p>
        </w:tc>
        <w:tc>
          <w:tcPr>
            <w:tcW w:w="615" w:type="dxa"/>
            <w:shd w:val="clear" w:color="000000" w:fill="auto"/>
          </w:tcPr>
          <w:p w:rsidR="003F3F2F" w:rsidRDefault="003F3F2F" w:rsidP="00E43952">
            <w:pPr>
              <w:pStyle w:val="DetailsNo"/>
            </w:pPr>
            <w:r>
              <w:t>29</w:t>
            </w:r>
          </w:p>
        </w:tc>
      </w:tr>
      <w:tr w:rsidR="009D145E" w:rsidRPr="00935D4E" w:rsidTr="008C280E">
        <w:trPr>
          <w:cantSplit/>
        </w:trPr>
        <w:tc>
          <w:tcPr>
            <w:tcW w:w="6705" w:type="dxa"/>
            <w:shd w:val="clear" w:color="000000" w:fill="auto"/>
          </w:tcPr>
          <w:p w:rsidR="009D145E" w:rsidRDefault="009D145E" w:rsidP="00E43952">
            <w:pPr>
              <w:pStyle w:val="Actbullet"/>
              <w:numPr>
                <w:ilvl w:val="0"/>
                <w:numId w:val="18"/>
              </w:numPr>
              <w:rPr>
                <w:spacing w:val="-2"/>
              </w:rPr>
            </w:pPr>
            <w:r>
              <w:rPr>
                <w:spacing w:val="-2"/>
              </w:rPr>
              <w:t>am by</w:t>
            </w:r>
            <w:r w:rsidR="00E034C6">
              <w:rPr>
                <w:spacing w:val="-2"/>
              </w:rPr>
              <w:t xml:space="preserve"> Road Transport Legislation Amendment Regulation 2019 (No 1) SL2019-31 sch 1</w:t>
            </w:r>
          </w:p>
          <w:p w:rsidR="009D145E" w:rsidRDefault="009D145E" w:rsidP="009D145E">
            <w:pPr>
              <w:pStyle w:val="Actdetails"/>
            </w:pPr>
            <w:r>
              <w:t>notified LR 19 December 2019</w:t>
            </w:r>
          </w:p>
          <w:p w:rsidR="009D145E" w:rsidRDefault="009D145E" w:rsidP="009D145E">
            <w:pPr>
              <w:pStyle w:val="Actdetails"/>
            </w:pPr>
            <w:r>
              <w:t>s 1, s 2 commenced 19 December 2019 (LA s 75 (1))</w:t>
            </w:r>
          </w:p>
          <w:p w:rsidR="009D145E" w:rsidRDefault="00E034C6" w:rsidP="009D145E">
            <w:pPr>
              <w:pStyle w:val="Actdetails"/>
              <w:rPr>
                <w:spacing w:val="-2"/>
              </w:rPr>
            </w:pPr>
            <w:r>
              <w:t>sch 1</w:t>
            </w:r>
            <w:r w:rsidR="009D145E">
              <w:t xml:space="preserve"> commenced 20 December 2019 (s 2 (1))</w:t>
            </w:r>
          </w:p>
        </w:tc>
        <w:tc>
          <w:tcPr>
            <w:tcW w:w="615" w:type="dxa"/>
            <w:shd w:val="clear" w:color="000000" w:fill="auto"/>
          </w:tcPr>
          <w:p w:rsidR="009D145E" w:rsidRDefault="009D145E" w:rsidP="00E43952">
            <w:pPr>
              <w:pStyle w:val="DetailsNo"/>
            </w:pPr>
            <w:r>
              <w:t>31</w:t>
            </w:r>
          </w:p>
        </w:tc>
      </w:tr>
      <w:tr w:rsidR="007E6783" w:rsidRPr="00935D4E" w:rsidTr="008C280E">
        <w:trPr>
          <w:cantSplit/>
        </w:trPr>
        <w:tc>
          <w:tcPr>
            <w:tcW w:w="6705" w:type="dxa"/>
            <w:shd w:val="clear" w:color="000000" w:fill="auto"/>
          </w:tcPr>
          <w:p w:rsidR="007E6783" w:rsidRDefault="007E6783" w:rsidP="007E6783">
            <w:pPr>
              <w:pStyle w:val="NewAct"/>
            </w:pPr>
            <w:r>
              <w:t xml:space="preserve">Road Transport </w:t>
            </w:r>
            <w:r w:rsidR="00201C02">
              <w:t>(Public Passenger Services) Act 2001 A2001-</w:t>
            </w:r>
            <w:r w:rsidR="006F2823">
              <w:t>62</w:t>
            </w:r>
          </w:p>
        </w:tc>
        <w:tc>
          <w:tcPr>
            <w:tcW w:w="615" w:type="dxa"/>
            <w:shd w:val="clear" w:color="000000" w:fill="auto"/>
          </w:tcPr>
          <w:p w:rsidR="007E6783" w:rsidRDefault="007E6783" w:rsidP="007E6783">
            <w:pPr>
              <w:pStyle w:val="NewActNo"/>
            </w:pPr>
          </w:p>
        </w:tc>
      </w:tr>
      <w:tr w:rsidR="00085F08" w:rsidRPr="00935D4E" w:rsidTr="008C280E">
        <w:trPr>
          <w:cantSplit/>
        </w:trPr>
        <w:tc>
          <w:tcPr>
            <w:tcW w:w="6705" w:type="dxa"/>
            <w:shd w:val="clear" w:color="000000" w:fill="auto"/>
          </w:tcPr>
          <w:p w:rsidR="00085F08" w:rsidRDefault="00085F08" w:rsidP="0033250D">
            <w:pPr>
              <w:pStyle w:val="Actbullet"/>
              <w:numPr>
                <w:ilvl w:val="0"/>
                <w:numId w:val="20"/>
              </w:numPr>
            </w:pPr>
            <w:r>
              <w:t>am by Motor Accident Injuries Act 2019 A2019-12 sch 3 pt 3.12</w:t>
            </w:r>
          </w:p>
          <w:p w:rsidR="00085F08" w:rsidRDefault="00085F08" w:rsidP="0033250D">
            <w:pPr>
              <w:pStyle w:val="Actdetails"/>
            </w:pPr>
            <w:r>
              <w:t>notified LR 31 May 2019</w:t>
            </w:r>
          </w:p>
          <w:p w:rsidR="00085F08" w:rsidRDefault="00085F08" w:rsidP="00F60388">
            <w:pPr>
              <w:pStyle w:val="Actdetails"/>
            </w:pPr>
            <w:r>
              <w:t>s 1, s 2 commenced 31 May 2019 (LA s 75 (1))</w:t>
            </w:r>
          </w:p>
          <w:p w:rsidR="00FD78F8" w:rsidRDefault="00FD78F8" w:rsidP="00F60388">
            <w:pPr>
              <w:pStyle w:val="Actdetails"/>
            </w:pPr>
            <w:r>
              <w:rPr>
                <w:u w:val="single"/>
              </w:rPr>
              <w:t>sch 3 pt 3.12 commences 1 February 2020 (s 2 (1) and CN2019-13)</w:t>
            </w:r>
          </w:p>
        </w:tc>
        <w:tc>
          <w:tcPr>
            <w:tcW w:w="615" w:type="dxa"/>
            <w:shd w:val="clear" w:color="000000" w:fill="auto"/>
          </w:tcPr>
          <w:p w:rsidR="00085F08" w:rsidRDefault="00085F08" w:rsidP="0033250D">
            <w:pPr>
              <w:pStyle w:val="DetailsNo"/>
            </w:pPr>
            <w:r>
              <w:t>12</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10</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10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7E6783" w:rsidRPr="00935D4E" w:rsidTr="008C280E">
        <w:trPr>
          <w:cantSplit/>
        </w:trPr>
        <w:tc>
          <w:tcPr>
            <w:tcW w:w="6705" w:type="dxa"/>
            <w:shd w:val="clear" w:color="000000" w:fill="auto"/>
          </w:tcPr>
          <w:p w:rsidR="007E6783" w:rsidRDefault="00201C02" w:rsidP="007E6783">
            <w:pPr>
              <w:pStyle w:val="NewReg"/>
            </w:pPr>
            <w:r>
              <w:t>Road Transport (Public Passenger Services) Regulation 2002 SL2002-</w:t>
            </w:r>
            <w:r w:rsidR="006F2823">
              <w:t>3</w:t>
            </w:r>
          </w:p>
        </w:tc>
        <w:tc>
          <w:tcPr>
            <w:tcW w:w="615" w:type="dxa"/>
            <w:shd w:val="clear" w:color="000000" w:fill="auto"/>
          </w:tcPr>
          <w:p w:rsidR="007E6783" w:rsidRDefault="007E6783" w:rsidP="007E6783">
            <w:pPr>
              <w:pStyle w:val="NewRegNo"/>
            </w:pPr>
          </w:p>
        </w:tc>
      </w:tr>
      <w:tr w:rsidR="00085F08" w:rsidRPr="00935D4E" w:rsidTr="008C280E">
        <w:trPr>
          <w:cantSplit/>
        </w:trPr>
        <w:tc>
          <w:tcPr>
            <w:tcW w:w="6705" w:type="dxa"/>
            <w:shd w:val="clear" w:color="000000" w:fill="auto"/>
          </w:tcPr>
          <w:p w:rsidR="00085F08" w:rsidRDefault="00085F08" w:rsidP="0033250D">
            <w:pPr>
              <w:pStyle w:val="Actbullet"/>
              <w:numPr>
                <w:ilvl w:val="0"/>
                <w:numId w:val="20"/>
              </w:numPr>
            </w:pPr>
            <w:r>
              <w:t>am by Motor Accident Injuries Act 2019 A2019-12 sch 3 pt 3.13</w:t>
            </w:r>
          </w:p>
          <w:p w:rsidR="00085F08" w:rsidRDefault="00085F08" w:rsidP="0033250D">
            <w:pPr>
              <w:pStyle w:val="Actdetails"/>
            </w:pPr>
            <w:r>
              <w:t>notified LR 31 May 2019</w:t>
            </w:r>
          </w:p>
          <w:p w:rsidR="00085F08" w:rsidRDefault="00085F08" w:rsidP="00F60388">
            <w:pPr>
              <w:pStyle w:val="Actdetails"/>
            </w:pPr>
            <w:r>
              <w:t>s 1, s 2 commenced 31 May 2019 (LA s 75 (1))</w:t>
            </w:r>
          </w:p>
          <w:p w:rsidR="00FD78F8" w:rsidRDefault="00FD78F8" w:rsidP="00F60388">
            <w:pPr>
              <w:pStyle w:val="Actdetails"/>
            </w:pPr>
            <w:r>
              <w:rPr>
                <w:u w:val="single"/>
              </w:rPr>
              <w:t>sch 3 pt 3.13 commences 1 February 2020 (s 2 (1) and CN2019-13)</w:t>
            </w:r>
          </w:p>
        </w:tc>
        <w:tc>
          <w:tcPr>
            <w:tcW w:w="615" w:type="dxa"/>
            <w:shd w:val="clear" w:color="000000" w:fill="auto"/>
          </w:tcPr>
          <w:p w:rsidR="00085F08" w:rsidRDefault="00085F08" w:rsidP="0033250D">
            <w:pPr>
              <w:pStyle w:val="DetailsNo"/>
            </w:pPr>
            <w:r>
              <w:t>12</w:t>
            </w:r>
          </w:p>
        </w:tc>
      </w:tr>
      <w:tr w:rsidR="002079B1" w:rsidRPr="00935D4E" w:rsidTr="008C280E">
        <w:trPr>
          <w:cantSplit/>
        </w:trPr>
        <w:tc>
          <w:tcPr>
            <w:tcW w:w="6705" w:type="dxa"/>
            <w:shd w:val="clear" w:color="000000" w:fill="auto"/>
          </w:tcPr>
          <w:p w:rsidR="002079B1" w:rsidRDefault="002079B1" w:rsidP="00CA62EE">
            <w:pPr>
              <w:pStyle w:val="Actbullet"/>
              <w:numPr>
                <w:ilvl w:val="0"/>
                <w:numId w:val="20"/>
              </w:numPr>
            </w:pPr>
            <w:r>
              <w:t xml:space="preserve">am by </w:t>
            </w:r>
            <w:r w:rsidRPr="00A12A3B">
              <w:t>Road Transport (Public Passenger Services) Amendment Regulation 2019 (No 1)</w:t>
            </w:r>
            <w:r>
              <w:t xml:space="preserve"> SL2019-15</w:t>
            </w:r>
          </w:p>
          <w:p w:rsidR="002079B1" w:rsidRDefault="002079B1" w:rsidP="00CA62EE">
            <w:pPr>
              <w:pStyle w:val="Actdetails"/>
            </w:pPr>
            <w:r>
              <w:t>notified LR 1 July 2019</w:t>
            </w:r>
          </w:p>
          <w:p w:rsidR="00954960" w:rsidRDefault="002079B1" w:rsidP="00CA62EE">
            <w:pPr>
              <w:pStyle w:val="Actdetails"/>
            </w:pPr>
            <w:r>
              <w:t>s 1, s 2 commenced 1 July 2019 (LA s 75 (1))</w:t>
            </w:r>
          </w:p>
          <w:p w:rsidR="005F778D" w:rsidRDefault="005F778D" w:rsidP="00CA62EE">
            <w:pPr>
              <w:pStyle w:val="Actdetails"/>
            </w:pPr>
            <w:r w:rsidRPr="00160F64">
              <w:t>ss 5-7 commence</w:t>
            </w:r>
            <w:r>
              <w:t>d</w:t>
            </w:r>
            <w:r w:rsidRPr="00160F64">
              <w:t xml:space="preserve"> 18 September 2019 (s 2 (2))</w:t>
            </w:r>
          </w:p>
          <w:p w:rsidR="005F778D" w:rsidRPr="00160F64" w:rsidRDefault="005F778D" w:rsidP="00CA62EE">
            <w:pPr>
              <w:pStyle w:val="Actdetails"/>
            </w:pPr>
            <w:r w:rsidRPr="00D2200E">
              <w:t>remainder commence</w:t>
            </w:r>
            <w:r>
              <w:t>d</w:t>
            </w:r>
            <w:r w:rsidRPr="00D2200E">
              <w:t xml:space="preserve"> 15 July 2019 (s (2 (1))</w:t>
            </w:r>
          </w:p>
        </w:tc>
        <w:tc>
          <w:tcPr>
            <w:tcW w:w="615" w:type="dxa"/>
            <w:shd w:val="clear" w:color="000000" w:fill="auto"/>
          </w:tcPr>
          <w:p w:rsidR="002079B1" w:rsidRDefault="002079B1" w:rsidP="00CA62EE">
            <w:pPr>
              <w:pStyle w:val="DetailsNo"/>
            </w:pPr>
            <w:r>
              <w:t>15</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11</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11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Road Transport (Safety and Traffic Management) Act 1999 A1999-80</w:t>
            </w:r>
          </w:p>
        </w:tc>
        <w:tc>
          <w:tcPr>
            <w:tcW w:w="615" w:type="dxa"/>
            <w:shd w:val="clear" w:color="000000" w:fill="auto"/>
          </w:tcPr>
          <w:p w:rsidR="00F84BFF" w:rsidRPr="00300E1F" w:rsidRDefault="00F84BFF" w:rsidP="00300E1F">
            <w:pPr>
              <w:pStyle w:val="NewActNo"/>
            </w:pPr>
          </w:p>
        </w:tc>
      </w:tr>
      <w:tr w:rsidR="00F84BFF" w:rsidRPr="00935D4E" w:rsidTr="008C280E">
        <w:trPr>
          <w:cantSplit/>
        </w:trPr>
        <w:tc>
          <w:tcPr>
            <w:tcW w:w="6705" w:type="dxa"/>
            <w:shd w:val="clear" w:color="000000" w:fill="auto"/>
          </w:tcPr>
          <w:p w:rsidR="00F84BFF" w:rsidRPr="00D64D58" w:rsidRDefault="00F84BFF" w:rsidP="00201C02">
            <w:pPr>
              <w:pStyle w:val="NewActorRegnote"/>
              <w:rPr>
                <w:u w:val="single"/>
              </w:rPr>
            </w:pPr>
            <w:r>
              <w:rPr>
                <w:i/>
              </w:rPr>
              <w:t>Note</w:t>
            </w:r>
            <w:r>
              <w:tab/>
            </w:r>
            <w:r>
              <w:rPr>
                <w:u w:val="single"/>
              </w:rPr>
              <w:t>s 5AB (3), (4) exp 18 March 2021 (s 5AB (4))</w:t>
            </w:r>
          </w:p>
        </w:tc>
        <w:tc>
          <w:tcPr>
            <w:tcW w:w="615" w:type="dxa"/>
            <w:shd w:val="clear" w:color="000000" w:fill="auto"/>
          </w:tcPr>
          <w:p w:rsidR="00F84BFF" w:rsidRPr="00300E1F" w:rsidRDefault="00F84BFF" w:rsidP="00677843">
            <w:pPr>
              <w:pStyle w:val="DetailsNo"/>
            </w:pPr>
          </w:p>
        </w:tc>
      </w:tr>
      <w:tr w:rsidR="0033250D" w:rsidRPr="00935D4E" w:rsidTr="008C280E">
        <w:trPr>
          <w:cantSplit/>
        </w:trPr>
        <w:tc>
          <w:tcPr>
            <w:tcW w:w="6705" w:type="dxa"/>
            <w:shd w:val="clear" w:color="000000" w:fill="auto"/>
          </w:tcPr>
          <w:p w:rsidR="0033250D" w:rsidRDefault="0033250D" w:rsidP="0033250D">
            <w:pPr>
              <w:pStyle w:val="Actbullet"/>
              <w:numPr>
                <w:ilvl w:val="0"/>
                <w:numId w:val="20"/>
              </w:numPr>
            </w:pPr>
            <w:r>
              <w:t>am by Motor Accident Injuries Act 2019 A2019-12 sch 3 pt 3.14</w:t>
            </w:r>
          </w:p>
          <w:p w:rsidR="0033250D" w:rsidRDefault="0033250D" w:rsidP="0033250D">
            <w:pPr>
              <w:pStyle w:val="Actdetails"/>
            </w:pPr>
            <w:r>
              <w:t>notified LR 31 May 2019</w:t>
            </w:r>
          </w:p>
          <w:p w:rsidR="0033250D" w:rsidRDefault="0033250D" w:rsidP="00F60388">
            <w:pPr>
              <w:pStyle w:val="Actdetails"/>
            </w:pPr>
            <w:r>
              <w:t>s 1, s 2 commenced 31 May 2019 (LA s 75 (1))</w:t>
            </w:r>
          </w:p>
          <w:p w:rsidR="00FD78F8" w:rsidRDefault="00FD78F8" w:rsidP="00F60388">
            <w:pPr>
              <w:pStyle w:val="Actdetails"/>
            </w:pPr>
            <w:r>
              <w:rPr>
                <w:u w:val="single"/>
              </w:rPr>
              <w:t>sch 3 pt 3.14 commences 1 February 2020 (s 2 (1) and CN2019-13)</w:t>
            </w:r>
          </w:p>
        </w:tc>
        <w:tc>
          <w:tcPr>
            <w:tcW w:w="615" w:type="dxa"/>
            <w:shd w:val="clear" w:color="000000" w:fill="auto"/>
          </w:tcPr>
          <w:p w:rsidR="0033250D" w:rsidRDefault="0033250D" w:rsidP="0033250D">
            <w:pPr>
              <w:pStyle w:val="DetailsNo"/>
            </w:pPr>
            <w:r>
              <w:t>12</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lastRenderedPageBreak/>
              <w:t>am by Road Transport Legislation Amendment Act 2019 A2019-21 pt 13</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13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C91EDC" w:rsidRPr="00935D4E" w:rsidTr="008C280E">
        <w:trPr>
          <w:cantSplit/>
        </w:trPr>
        <w:tc>
          <w:tcPr>
            <w:tcW w:w="6705" w:type="dxa"/>
            <w:shd w:val="clear" w:color="000000" w:fill="auto"/>
          </w:tcPr>
          <w:p w:rsidR="00C91EDC" w:rsidRDefault="00C91EDC" w:rsidP="00FD2D49">
            <w:pPr>
              <w:pStyle w:val="Actbullet"/>
              <w:numPr>
                <w:ilvl w:val="0"/>
                <w:numId w:val="18"/>
              </w:numPr>
              <w:rPr>
                <w:spacing w:val="-2"/>
              </w:rPr>
            </w:pPr>
            <w:r>
              <w:rPr>
                <w:spacing w:val="-2"/>
              </w:rPr>
              <w:t>am by Litter Legislation Amendment Act 2019 A2019-39 sch 1</w:t>
            </w:r>
          </w:p>
          <w:p w:rsidR="00C91EDC" w:rsidRDefault="00C91EDC" w:rsidP="00FD2D49">
            <w:pPr>
              <w:pStyle w:val="Actdetails"/>
            </w:pPr>
            <w:r>
              <w:t>notified LR 31 October 2019</w:t>
            </w:r>
          </w:p>
          <w:p w:rsidR="00C91EDC" w:rsidRDefault="00C91EDC" w:rsidP="00FD2D49">
            <w:pPr>
              <w:pStyle w:val="Actdetails"/>
            </w:pPr>
            <w:r>
              <w:t>s 1, s 2 commenced 31 October 2019 (LA s 75 (1))</w:t>
            </w:r>
          </w:p>
          <w:p w:rsidR="00C91EDC" w:rsidRPr="00C91EDC" w:rsidRDefault="00C91EDC" w:rsidP="00FD2D49">
            <w:pPr>
              <w:pStyle w:val="Actdetails"/>
            </w:pPr>
            <w:r>
              <w:t>sch 1 commenced 1 November 2019 (s 2 (1))</w:t>
            </w:r>
          </w:p>
        </w:tc>
        <w:tc>
          <w:tcPr>
            <w:tcW w:w="615" w:type="dxa"/>
            <w:shd w:val="clear" w:color="000000" w:fill="auto"/>
          </w:tcPr>
          <w:p w:rsidR="00C91EDC" w:rsidRDefault="00C91EDC" w:rsidP="00FD2D49">
            <w:pPr>
              <w:pStyle w:val="DetailsNo"/>
            </w:pPr>
            <w:r>
              <w:t>39</w:t>
            </w:r>
          </w:p>
        </w:tc>
      </w:tr>
      <w:tr w:rsidR="00392AB6" w:rsidRPr="00935D4E" w:rsidTr="008C280E">
        <w:trPr>
          <w:cantSplit/>
        </w:trPr>
        <w:tc>
          <w:tcPr>
            <w:tcW w:w="6705" w:type="dxa"/>
            <w:shd w:val="clear" w:color="000000" w:fill="auto"/>
          </w:tcPr>
          <w:p w:rsidR="00392AB6" w:rsidRDefault="00392AB6" w:rsidP="003A295C">
            <w:pPr>
              <w:pStyle w:val="NewReg"/>
            </w:pPr>
            <w:r>
              <w:t>Road Transport (Road Rules) Regulation 2017 SL2017-43</w:t>
            </w:r>
          </w:p>
        </w:tc>
        <w:tc>
          <w:tcPr>
            <w:tcW w:w="615" w:type="dxa"/>
            <w:shd w:val="clear" w:color="000000" w:fill="auto"/>
          </w:tcPr>
          <w:p w:rsidR="00392AB6" w:rsidRDefault="00392AB6" w:rsidP="003A295C">
            <w:pPr>
              <w:pStyle w:val="NewRegNo"/>
            </w:pPr>
          </w:p>
        </w:tc>
      </w:tr>
      <w:tr w:rsidR="004A30DC" w:rsidRPr="00935D4E" w:rsidTr="008C280E">
        <w:trPr>
          <w:cantSplit/>
        </w:trPr>
        <w:tc>
          <w:tcPr>
            <w:tcW w:w="6705" w:type="dxa"/>
            <w:shd w:val="clear" w:color="000000" w:fill="auto"/>
          </w:tcPr>
          <w:p w:rsidR="004A30DC" w:rsidRPr="00E31A10" w:rsidRDefault="004A30DC" w:rsidP="004A30DC">
            <w:pPr>
              <w:pStyle w:val="NewActorRegnote"/>
              <w:rPr>
                <w:u w:val="single"/>
              </w:rPr>
            </w:pPr>
            <w:r>
              <w:rPr>
                <w:i/>
              </w:rPr>
              <w:t>Note</w:t>
            </w:r>
            <w:r>
              <w:tab/>
            </w:r>
            <w:r w:rsidR="00E31A10">
              <w:rPr>
                <w:u w:val="single"/>
              </w:rPr>
              <w:t xml:space="preserve">s 156 (1) (a) (iv), (3) </w:t>
            </w:r>
            <w:r w:rsidR="00E31A10" w:rsidRPr="00E31A10">
              <w:rPr>
                <w:u w:val="single"/>
              </w:rPr>
              <w:t xml:space="preserve">def </w:t>
            </w:r>
            <w:r w:rsidR="00E31A10" w:rsidRPr="00E31A10">
              <w:rPr>
                <w:b/>
                <w:i/>
                <w:u w:val="single"/>
              </w:rPr>
              <w:t>zero emissions vehicle</w:t>
            </w:r>
            <w:r w:rsidR="00E31A10">
              <w:rPr>
                <w:u w:val="single"/>
              </w:rPr>
              <w:t>, (4) exp 31 December 2023 (s 156 (4))</w:t>
            </w:r>
          </w:p>
        </w:tc>
        <w:tc>
          <w:tcPr>
            <w:tcW w:w="615" w:type="dxa"/>
            <w:shd w:val="clear" w:color="000000" w:fill="auto"/>
          </w:tcPr>
          <w:p w:rsidR="004A30DC" w:rsidRDefault="004A30DC" w:rsidP="004A30DC">
            <w:pPr>
              <w:pStyle w:val="DetailsNo"/>
            </w:pPr>
          </w:p>
        </w:tc>
      </w:tr>
      <w:tr w:rsidR="00E63FDA" w:rsidRPr="00935D4E" w:rsidTr="008C280E">
        <w:trPr>
          <w:cantSplit/>
        </w:trPr>
        <w:tc>
          <w:tcPr>
            <w:tcW w:w="6705" w:type="dxa"/>
            <w:shd w:val="clear" w:color="000000" w:fill="auto"/>
          </w:tcPr>
          <w:p w:rsidR="00E63FDA" w:rsidRDefault="00E63FDA" w:rsidP="00526005">
            <w:pPr>
              <w:pStyle w:val="Actbullet"/>
              <w:numPr>
                <w:ilvl w:val="0"/>
                <w:numId w:val="20"/>
              </w:numPr>
            </w:pPr>
            <w:r>
              <w:t>am by Road Transport (Road Rules) Amendment Regulation 2019 (No 1) SL2019-14 pt 3</w:t>
            </w:r>
          </w:p>
          <w:p w:rsidR="00E63FDA" w:rsidRDefault="00E63FDA" w:rsidP="00B80677">
            <w:pPr>
              <w:pStyle w:val="Actdetails"/>
            </w:pPr>
            <w:r>
              <w:t>notified LR 27 June 2019</w:t>
            </w:r>
          </w:p>
          <w:p w:rsidR="00E63FDA" w:rsidRDefault="00E63FDA" w:rsidP="00B80677">
            <w:pPr>
              <w:pStyle w:val="Actdetails"/>
            </w:pPr>
            <w:r>
              <w:t>s 1, s 2 commenced 27 June 2019 (LA s 75 (1))</w:t>
            </w:r>
          </w:p>
          <w:p w:rsidR="00526005" w:rsidRDefault="00526005" w:rsidP="00B80677">
            <w:pPr>
              <w:pStyle w:val="Actdetails"/>
            </w:pPr>
            <w:r w:rsidRPr="00303755">
              <w:t>pt 3 commence</w:t>
            </w:r>
            <w:r>
              <w:t>d</w:t>
            </w:r>
            <w:r w:rsidRPr="00303755">
              <w:t xml:space="preserve"> 1 July 2019 (s 2)</w:t>
            </w:r>
          </w:p>
        </w:tc>
        <w:tc>
          <w:tcPr>
            <w:tcW w:w="615" w:type="dxa"/>
            <w:shd w:val="clear" w:color="000000" w:fill="auto"/>
          </w:tcPr>
          <w:p w:rsidR="00E63FDA" w:rsidRDefault="00E63FDA" w:rsidP="00B80677">
            <w:pPr>
              <w:pStyle w:val="DetailsNo"/>
            </w:pPr>
            <w:r>
              <w:t>14</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12</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12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E034C6" w:rsidRPr="00935D4E" w:rsidTr="008C280E">
        <w:trPr>
          <w:cantSplit/>
        </w:trPr>
        <w:tc>
          <w:tcPr>
            <w:tcW w:w="6705" w:type="dxa"/>
            <w:shd w:val="clear" w:color="000000" w:fill="auto"/>
          </w:tcPr>
          <w:p w:rsidR="00E034C6" w:rsidRDefault="00E034C6" w:rsidP="00E034C6">
            <w:pPr>
              <w:pStyle w:val="Actbullet"/>
              <w:numPr>
                <w:ilvl w:val="0"/>
                <w:numId w:val="18"/>
              </w:numPr>
              <w:rPr>
                <w:spacing w:val="-2"/>
              </w:rPr>
            </w:pPr>
            <w:r>
              <w:rPr>
                <w:spacing w:val="-2"/>
              </w:rPr>
              <w:t>am by Road Transport Legislation Amendment Regulation 2019 (No 1) SL2019-31 pt 2</w:t>
            </w:r>
          </w:p>
          <w:p w:rsidR="00E034C6" w:rsidRDefault="00E034C6" w:rsidP="00E034C6">
            <w:pPr>
              <w:pStyle w:val="Actdetails"/>
            </w:pPr>
            <w:r>
              <w:t>notified LR 19 December 2019</w:t>
            </w:r>
          </w:p>
          <w:p w:rsidR="00E034C6" w:rsidRDefault="00E034C6" w:rsidP="00E034C6">
            <w:pPr>
              <w:pStyle w:val="Actdetails"/>
            </w:pPr>
            <w:r>
              <w:t>s 1, s 2 commenced 19 December 2019 (LA s 75 (1))</w:t>
            </w:r>
          </w:p>
          <w:p w:rsidR="00E034C6" w:rsidRDefault="00E034C6" w:rsidP="00E034C6">
            <w:pPr>
              <w:pStyle w:val="Actdetails"/>
              <w:rPr>
                <w:spacing w:val="-2"/>
              </w:rPr>
            </w:pPr>
            <w:r>
              <w:t>pt 2 commenced 20 December 2019 (s 2 (1))</w:t>
            </w:r>
          </w:p>
        </w:tc>
        <w:tc>
          <w:tcPr>
            <w:tcW w:w="615" w:type="dxa"/>
            <w:shd w:val="clear" w:color="000000" w:fill="auto"/>
          </w:tcPr>
          <w:p w:rsidR="00E034C6" w:rsidRDefault="00E034C6" w:rsidP="00E034C6">
            <w:pPr>
              <w:pStyle w:val="DetailsNo"/>
            </w:pPr>
            <w:r>
              <w:t>31</w:t>
            </w:r>
          </w:p>
        </w:tc>
      </w:tr>
      <w:tr w:rsidR="009F387E" w:rsidRPr="00935D4E" w:rsidTr="008C280E">
        <w:trPr>
          <w:cantSplit/>
        </w:trPr>
        <w:tc>
          <w:tcPr>
            <w:tcW w:w="6705" w:type="dxa"/>
            <w:shd w:val="clear" w:color="000000" w:fill="auto"/>
          </w:tcPr>
          <w:p w:rsidR="009F387E" w:rsidRDefault="009F387E" w:rsidP="0025565E">
            <w:pPr>
              <w:pStyle w:val="NewReg"/>
              <w:tabs>
                <w:tab w:val="clear" w:pos="6612"/>
                <w:tab w:val="left" w:pos="774"/>
              </w:tabs>
            </w:pPr>
            <w:r>
              <w:t>Road Transport (Safety and Traffic Management) Regulation 2017 SL2017-45</w:t>
            </w:r>
          </w:p>
        </w:tc>
        <w:tc>
          <w:tcPr>
            <w:tcW w:w="615" w:type="dxa"/>
            <w:shd w:val="clear" w:color="000000" w:fill="auto"/>
          </w:tcPr>
          <w:p w:rsidR="009F387E" w:rsidRDefault="009F387E" w:rsidP="0025565E">
            <w:pPr>
              <w:pStyle w:val="NewRegNo"/>
            </w:pPr>
          </w:p>
        </w:tc>
      </w:tr>
      <w:tr w:rsidR="001D1F6A" w:rsidRPr="00935D4E" w:rsidTr="008C280E">
        <w:trPr>
          <w:cantSplit/>
        </w:trPr>
        <w:tc>
          <w:tcPr>
            <w:tcW w:w="6705" w:type="dxa"/>
            <w:shd w:val="clear" w:color="000000" w:fill="auto"/>
          </w:tcPr>
          <w:p w:rsidR="001D1F6A" w:rsidRPr="001D1F6A" w:rsidRDefault="001D1F6A" w:rsidP="00E37D82">
            <w:pPr>
              <w:pStyle w:val="NewActorRegnote"/>
              <w:rPr>
                <w:u w:val="single"/>
              </w:rPr>
            </w:pPr>
            <w:r>
              <w:rPr>
                <w:i/>
              </w:rPr>
              <w:t>Note</w:t>
            </w:r>
            <w:r>
              <w:tab/>
            </w:r>
            <w:r>
              <w:rPr>
                <w:u w:val="single"/>
              </w:rPr>
              <w:t>pt 10 exp 30 April 2020 (s 107)</w:t>
            </w:r>
          </w:p>
        </w:tc>
        <w:tc>
          <w:tcPr>
            <w:tcW w:w="615" w:type="dxa"/>
            <w:shd w:val="clear" w:color="000000" w:fill="auto"/>
          </w:tcPr>
          <w:p w:rsidR="001D1F6A" w:rsidRDefault="001D1F6A" w:rsidP="00447E1B">
            <w:pPr>
              <w:pStyle w:val="DetailsNo"/>
            </w:pPr>
          </w:p>
        </w:tc>
      </w:tr>
      <w:tr w:rsidR="00E37D82" w:rsidRPr="00935D4E" w:rsidTr="008C280E">
        <w:trPr>
          <w:cantSplit/>
        </w:trPr>
        <w:tc>
          <w:tcPr>
            <w:tcW w:w="6705" w:type="dxa"/>
            <w:shd w:val="clear" w:color="000000" w:fill="auto"/>
          </w:tcPr>
          <w:p w:rsidR="00E37D82" w:rsidRDefault="00E37D82" w:rsidP="00B45B75">
            <w:pPr>
              <w:pStyle w:val="Actbullet"/>
              <w:numPr>
                <w:ilvl w:val="0"/>
                <w:numId w:val="27"/>
              </w:numPr>
            </w:pPr>
            <w:r>
              <w:t>am by Road Transport (Safety and Traffic Management) Amendment Regulation 2019 (No 1) SL2019-1</w:t>
            </w:r>
          </w:p>
          <w:p w:rsidR="00E37D82" w:rsidRDefault="00E37D82" w:rsidP="00E37D82">
            <w:pPr>
              <w:pStyle w:val="Actdetails"/>
            </w:pPr>
            <w:r>
              <w:t>notified LR 29 January 2019</w:t>
            </w:r>
          </w:p>
          <w:p w:rsidR="00E37D82" w:rsidRDefault="00E37D82" w:rsidP="00E37D82">
            <w:pPr>
              <w:pStyle w:val="Actdetails"/>
            </w:pPr>
            <w:r>
              <w:t>s 1, s 2 commenced 29 January 2019 (LA s 75 (1))</w:t>
            </w:r>
          </w:p>
          <w:p w:rsidR="00E37D82" w:rsidRDefault="00E37D82" w:rsidP="00E37D82">
            <w:pPr>
              <w:pStyle w:val="Actdetails"/>
            </w:pPr>
            <w:r>
              <w:t>remainder commenced 30 January 2019 (s 2)</w:t>
            </w:r>
          </w:p>
        </w:tc>
        <w:tc>
          <w:tcPr>
            <w:tcW w:w="615" w:type="dxa"/>
            <w:shd w:val="clear" w:color="000000" w:fill="auto"/>
          </w:tcPr>
          <w:p w:rsidR="00E37D82" w:rsidRDefault="00E37D82" w:rsidP="00447E1B">
            <w:pPr>
              <w:pStyle w:val="DetailsNo"/>
            </w:pPr>
            <w:r>
              <w:t>1</w:t>
            </w:r>
          </w:p>
        </w:tc>
      </w:tr>
      <w:tr w:rsidR="007563CF" w:rsidRPr="00935D4E" w:rsidTr="008C280E">
        <w:trPr>
          <w:cantSplit/>
        </w:trPr>
        <w:tc>
          <w:tcPr>
            <w:tcW w:w="6705" w:type="dxa"/>
            <w:shd w:val="clear" w:color="000000" w:fill="auto"/>
          </w:tcPr>
          <w:p w:rsidR="007563CF" w:rsidRDefault="007563CF" w:rsidP="00B80677">
            <w:pPr>
              <w:pStyle w:val="Actbullet"/>
              <w:numPr>
                <w:ilvl w:val="0"/>
                <w:numId w:val="20"/>
              </w:numPr>
            </w:pPr>
            <w:r>
              <w:t>am by Road Transport (Road Rules) Amendment Regulation 2019 (No 1) SL2019-14 pt 4</w:t>
            </w:r>
          </w:p>
          <w:p w:rsidR="007563CF" w:rsidRDefault="007563CF" w:rsidP="00B80677">
            <w:pPr>
              <w:pStyle w:val="Actdetails"/>
            </w:pPr>
            <w:r>
              <w:t>notified LR 27 June 2019</w:t>
            </w:r>
          </w:p>
          <w:p w:rsidR="007563CF" w:rsidRDefault="007563CF" w:rsidP="00B80677">
            <w:pPr>
              <w:pStyle w:val="Actdetails"/>
            </w:pPr>
            <w:r>
              <w:t>s 1, s 2 commenced 27 June 2019 (LA s 75 (1))</w:t>
            </w:r>
          </w:p>
          <w:p w:rsidR="00526005" w:rsidRDefault="00526005" w:rsidP="00B80677">
            <w:pPr>
              <w:pStyle w:val="Actdetails"/>
            </w:pPr>
            <w:r w:rsidRPr="00804D2F">
              <w:t>pt 4 commence</w:t>
            </w:r>
            <w:r>
              <w:t>d</w:t>
            </w:r>
            <w:r w:rsidRPr="00804D2F">
              <w:t xml:space="preserve"> 1 July 2019 (s 2)</w:t>
            </w:r>
          </w:p>
        </w:tc>
        <w:tc>
          <w:tcPr>
            <w:tcW w:w="615" w:type="dxa"/>
            <w:shd w:val="clear" w:color="000000" w:fill="auto"/>
          </w:tcPr>
          <w:p w:rsidR="007563CF" w:rsidRDefault="007563CF" w:rsidP="00B80677">
            <w:pPr>
              <w:pStyle w:val="DetailsNo"/>
            </w:pPr>
            <w:r>
              <w:t>14</w:t>
            </w: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14</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B74704" w:rsidRPr="00B067E8" w:rsidRDefault="00B74704" w:rsidP="00BA1E6E">
            <w:pPr>
              <w:pStyle w:val="Actdetails"/>
            </w:pPr>
            <w:r w:rsidRPr="00B067E8">
              <w:t>pt 14 commence</w:t>
            </w:r>
            <w:r>
              <w:t>d</w:t>
            </w:r>
            <w:r w:rsidRPr="00B067E8">
              <w:t xml:space="preserve"> 22 August 2019 (s 2 (4))</w:t>
            </w:r>
          </w:p>
        </w:tc>
        <w:tc>
          <w:tcPr>
            <w:tcW w:w="615" w:type="dxa"/>
            <w:shd w:val="clear" w:color="000000" w:fill="auto"/>
          </w:tcPr>
          <w:p w:rsidR="00867E31" w:rsidRDefault="00867E31" w:rsidP="00BA1E6E">
            <w:pPr>
              <w:pStyle w:val="DetailsNo"/>
            </w:pPr>
            <w:r>
              <w:t>21</w:t>
            </w:r>
          </w:p>
        </w:tc>
      </w:tr>
      <w:tr w:rsidR="00E034C6" w:rsidRPr="00935D4E" w:rsidTr="008C280E">
        <w:trPr>
          <w:cantSplit/>
        </w:trPr>
        <w:tc>
          <w:tcPr>
            <w:tcW w:w="6705" w:type="dxa"/>
            <w:shd w:val="clear" w:color="000000" w:fill="auto"/>
          </w:tcPr>
          <w:p w:rsidR="00E034C6" w:rsidRDefault="00E034C6" w:rsidP="00E034C6">
            <w:pPr>
              <w:pStyle w:val="Actbullet"/>
              <w:numPr>
                <w:ilvl w:val="0"/>
                <w:numId w:val="18"/>
              </w:numPr>
              <w:rPr>
                <w:spacing w:val="-2"/>
              </w:rPr>
            </w:pPr>
            <w:r>
              <w:rPr>
                <w:spacing w:val="-2"/>
              </w:rPr>
              <w:lastRenderedPageBreak/>
              <w:t>am by Road Transport Legislation Amendment Regulation 2019 (No 1) SL2019-31 pt 3</w:t>
            </w:r>
          </w:p>
          <w:p w:rsidR="00E034C6" w:rsidRDefault="00E034C6" w:rsidP="00E034C6">
            <w:pPr>
              <w:pStyle w:val="Actdetails"/>
            </w:pPr>
            <w:r>
              <w:t>notified LR 19 December 2019</w:t>
            </w:r>
          </w:p>
          <w:p w:rsidR="00E034C6" w:rsidRDefault="00E034C6" w:rsidP="00E034C6">
            <w:pPr>
              <w:pStyle w:val="Actdetails"/>
            </w:pPr>
            <w:r>
              <w:t>s 1, s 2 commenced 19 December 2019 (LA s 75 (1))</w:t>
            </w:r>
          </w:p>
          <w:p w:rsidR="00E034C6" w:rsidRDefault="00E034C6" w:rsidP="00E034C6">
            <w:pPr>
              <w:pStyle w:val="Actdetails"/>
              <w:rPr>
                <w:spacing w:val="-2"/>
              </w:rPr>
            </w:pPr>
            <w:r>
              <w:t>pt 3 commenced 20 December 2019 (s 2 (1))</w:t>
            </w:r>
          </w:p>
        </w:tc>
        <w:tc>
          <w:tcPr>
            <w:tcW w:w="615" w:type="dxa"/>
            <w:shd w:val="clear" w:color="000000" w:fill="auto"/>
          </w:tcPr>
          <w:p w:rsidR="00E034C6" w:rsidRDefault="00E034C6" w:rsidP="00E034C6">
            <w:pPr>
              <w:pStyle w:val="DetailsNo"/>
            </w:pPr>
            <w:r>
              <w:t>31</w:t>
            </w:r>
          </w:p>
        </w:tc>
      </w:tr>
      <w:tr w:rsidR="00461062" w:rsidRPr="00935D4E" w:rsidTr="008C280E">
        <w:trPr>
          <w:cantSplit/>
        </w:trPr>
        <w:tc>
          <w:tcPr>
            <w:tcW w:w="6705" w:type="dxa"/>
            <w:shd w:val="clear" w:color="000000" w:fill="auto"/>
          </w:tcPr>
          <w:p w:rsidR="00461062" w:rsidRPr="00392AB6" w:rsidRDefault="00392AB6" w:rsidP="00461062">
            <w:pPr>
              <w:pStyle w:val="NewAct"/>
            </w:pPr>
            <w:r>
              <w:t>Road Transport (Third-Party Insurance) Act 2008 A2008-1 (</w:t>
            </w:r>
            <w:r>
              <w:rPr>
                <w:u w:val="single"/>
              </w:rPr>
              <w:t>repealed</w:t>
            </w:r>
            <w:r>
              <w:t xml:space="preserve"> – see table 6)</w:t>
            </w:r>
          </w:p>
        </w:tc>
        <w:tc>
          <w:tcPr>
            <w:tcW w:w="615" w:type="dxa"/>
            <w:shd w:val="clear" w:color="000000" w:fill="auto"/>
          </w:tcPr>
          <w:p w:rsidR="00461062" w:rsidRDefault="00461062" w:rsidP="00461062">
            <w:pPr>
              <w:pStyle w:val="NewActNo"/>
            </w:pPr>
          </w:p>
        </w:tc>
      </w:tr>
      <w:tr w:rsidR="00867E31" w:rsidRPr="00935D4E" w:rsidTr="008C280E">
        <w:trPr>
          <w:cantSplit/>
        </w:trPr>
        <w:tc>
          <w:tcPr>
            <w:tcW w:w="6705" w:type="dxa"/>
            <w:shd w:val="clear" w:color="000000" w:fill="auto"/>
          </w:tcPr>
          <w:p w:rsidR="00867E31" w:rsidRDefault="00867E31" w:rsidP="00BA1E6E">
            <w:pPr>
              <w:pStyle w:val="Actbullet"/>
              <w:numPr>
                <w:ilvl w:val="0"/>
                <w:numId w:val="18"/>
              </w:numPr>
              <w:rPr>
                <w:spacing w:val="-2"/>
              </w:rPr>
            </w:pPr>
            <w:r>
              <w:rPr>
                <w:spacing w:val="-2"/>
              </w:rPr>
              <w:t>am by Road Transport Legislation Amendment Act 2019 A2019-21 pt 15</w:t>
            </w:r>
          </w:p>
          <w:p w:rsidR="00867E31" w:rsidRDefault="00867E31" w:rsidP="00BA1E6E">
            <w:pPr>
              <w:pStyle w:val="Actdetails"/>
            </w:pPr>
            <w:r>
              <w:t>notified LR 8 August 2019</w:t>
            </w:r>
          </w:p>
          <w:p w:rsidR="00867E31" w:rsidRDefault="00867E31" w:rsidP="00BA1E6E">
            <w:pPr>
              <w:pStyle w:val="Actdetails"/>
            </w:pPr>
            <w:r>
              <w:t>s 1, s 2 commenced 8 August 2019 (LA s 75 (1)</w:t>
            </w:r>
            <w:r w:rsidR="00144E43">
              <w:t>)</w:t>
            </w:r>
          </w:p>
          <w:p w:rsidR="005F778D" w:rsidRPr="00160F64" w:rsidRDefault="005F778D" w:rsidP="00BA1E6E">
            <w:pPr>
              <w:pStyle w:val="Actdetails"/>
            </w:pPr>
            <w:r w:rsidRPr="00160F64">
              <w:t>pt 15 commence</w:t>
            </w:r>
            <w:r>
              <w:t>d</w:t>
            </w:r>
            <w:r w:rsidRPr="00160F64">
              <w:t xml:space="preserve"> 19 September 2019 (s 2 (1))</w:t>
            </w:r>
          </w:p>
        </w:tc>
        <w:tc>
          <w:tcPr>
            <w:tcW w:w="615" w:type="dxa"/>
            <w:shd w:val="clear" w:color="000000" w:fill="auto"/>
          </w:tcPr>
          <w:p w:rsidR="00867E31" w:rsidRDefault="00867E31" w:rsidP="00BA1E6E">
            <w:pPr>
              <w:pStyle w:val="DetailsNo"/>
            </w:pPr>
            <w:r>
              <w:t>21</w:t>
            </w:r>
          </w:p>
        </w:tc>
      </w:tr>
      <w:tr w:rsidR="00F84BFF" w:rsidRPr="00935D4E" w:rsidTr="008C280E">
        <w:trPr>
          <w:cantSplit/>
        </w:trPr>
        <w:tc>
          <w:tcPr>
            <w:tcW w:w="6705" w:type="dxa"/>
            <w:shd w:val="clear" w:color="000000" w:fill="auto"/>
          </w:tcPr>
          <w:p w:rsidR="00F84BFF" w:rsidRDefault="00F84BFF" w:rsidP="00F56312">
            <w:pPr>
              <w:pStyle w:val="NewAct"/>
            </w:pPr>
            <w:r>
              <w:t>Road Transport (Vehicle Registration) Act 1999 A1999-81</w:t>
            </w:r>
          </w:p>
        </w:tc>
        <w:tc>
          <w:tcPr>
            <w:tcW w:w="615" w:type="dxa"/>
            <w:shd w:val="clear" w:color="000000" w:fill="auto"/>
          </w:tcPr>
          <w:p w:rsidR="00F84BFF" w:rsidRDefault="00F84BFF" w:rsidP="00F56312">
            <w:pPr>
              <w:pStyle w:val="NewActNo"/>
            </w:pPr>
          </w:p>
        </w:tc>
      </w:tr>
      <w:tr w:rsidR="0033250D" w:rsidRPr="00935D4E" w:rsidTr="008C280E">
        <w:trPr>
          <w:cantSplit/>
        </w:trPr>
        <w:tc>
          <w:tcPr>
            <w:tcW w:w="6705" w:type="dxa"/>
            <w:shd w:val="clear" w:color="000000" w:fill="auto"/>
          </w:tcPr>
          <w:p w:rsidR="0033250D" w:rsidRDefault="0033250D" w:rsidP="0033250D">
            <w:pPr>
              <w:pStyle w:val="Actbullet"/>
              <w:numPr>
                <w:ilvl w:val="0"/>
                <w:numId w:val="20"/>
              </w:numPr>
            </w:pPr>
            <w:r>
              <w:t>am by Motor Accident Injuries Act 2019 A2019-12 sch 3 pt 3.15</w:t>
            </w:r>
          </w:p>
          <w:p w:rsidR="0033250D" w:rsidRDefault="0033250D" w:rsidP="0033250D">
            <w:pPr>
              <w:pStyle w:val="Actdetails"/>
            </w:pPr>
            <w:r>
              <w:t>notified LR 31 May 2019</w:t>
            </w:r>
          </w:p>
          <w:p w:rsidR="0033250D" w:rsidRDefault="0033250D" w:rsidP="00F60388">
            <w:pPr>
              <w:pStyle w:val="Actdetails"/>
            </w:pPr>
            <w:r>
              <w:t>s 1, s 2 commenced 31 May 2019 (LA s 75 (1))</w:t>
            </w:r>
          </w:p>
          <w:p w:rsidR="00095ACB" w:rsidRDefault="00095ACB" w:rsidP="00F60388">
            <w:pPr>
              <w:pStyle w:val="Actdetails"/>
            </w:pPr>
            <w:r>
              <w:rPr>
                <w:u w:val="single"/>
              </w:rPr>
              <w:t>sch 3 pt 3.15 commences 1 February 2020 (s 2 (1) and CN2019-13)</w:t>
            </w:r>
          </w:p>
        </w:tc>
        <w:tc>
          <w:tcPr>
            <w:tcW w:w="615" w:type="dxa"/>
            <w:shd w:val="clear" w:color="000000" w:fill="auto"/>
          </w:tcPr>
          <w:p w:rsidR="0033250D" w:rsidRDefault="0033250D" w:rsidP="0033250D">
            <w:pPr>
              <w:pStyle w:val="DetailsNo"/>
            </w:pPr>
            <w:r>
              <w:t>12</w:t>
            </w:r>
          </w:p>
        </w:tc>
      </w:tr>
      <w:tr w:rsidR="003D259F" w:rsidRPr="00935D4E" w:rsidTr="008C280E">
        <w:trPr>
          <w:cantSplit/>
        </w:trPr>
        <w:tc>
          <w:tcPr>
            <w:tcW w:w="6705" w:type="dxa"/>
            <w:shd w:val="clear" w:color="000000" w:fill="auto"/>
          </w:tcPr>
          <w:p w:rsidR="003D259F" w:rsidRDefault="003D259F" w:rsidP="00BA1E6E">
            <w:pPr>
              <w:pStyle w:val="Actbullet"/>
              <w:numPr>
                <w:ilvl w:val="0"/>
                <w:numId w:val="18"/>
              </w:numPr>
              <w:rPr>
                <w:spacing w:val="-2"/>
              </w:rPr>
            </w:pPr>
            <w:r>
              <w:rPr>
                <w:spacing w:val="-2"/>
              </w:rPr>
              <w:t>am by Road Transport Legislation Amendment Act 2019 A2019-21 pt 16</w:t>
            </w:r>
          </w:p>
          <w:p w:rsidR="003D259F" w:rsidRDefault="003D259F" w:rsidP="00BA1E6E">
            <w:pPr>
              <w:pStyle w:val="Actdetails"/>
            </w:pPr>
            <w:r>
              <w:t>notified LR 8 August 2019</w:t>
            </w:r>
          </w:p>
          <w:p w:rsidR="00B74704" w:rsidRDefault="003D259F" w:rsidP="00BA1E6E">
            <w:pPr>
              <w:pStyle w:val="Actdetails"/>
            </w:pPr>
            <w:r>
              <w:t>s 1, s 2 commenced 8 August 2019 (LA s 75 (1)</w:t>
            </w:r>
            <w:r w:rsidR="00144E43">
              <w:t>)</w:t>
            </w:r>
          </w:p>
          <w:p w:rsidR="005F778D" w:rsidRDefault="005F778D" w:rsidP="00BA1E6E">
            <w:pPr>
              <w:pStyle w:val="Actdetails"/>
            </w:pPr>
            <w:r w:rsidRPr="00160F64">
              <w:t>s 107 commence</w:t>
            </w:r>
            <w:r>
              <w:t>d</w:t>
            </w:r>
            <w:r w:rsidRPr="00160F64">
              <w:t xml:space="preserve"> 19 September 2019 (s 2 (1))</w:t>
            </w:r>
          </w:p>
          <w:p w:rsidR="005F778D" w:rsidRPr="00160F64" w:rsidRDefault="005F778D" w:rsidP="00BA1E6E">
            <w:pPr>
              <w:pStyle w:val="Actdetails"/>
            </w:pPr>
            <w:r w:rsidRPr="00B067E8">
              <w:t>pt 16 remainder commence</w:t>
            </w:r>
            <w:r>
              <w:t>d</w:t>
            </w:r>
            <w:r w:rsidRPr="00B067E8">
              <w:t xml:space="preserve"> 22 August 2019 (s 2 (4))</w:t>
            </w:r>
          </w:p>
        </w:tc>
        <w:tc>
          <w:tcPr>
            <w:tcW w:w="615" w:type="dxa"/>
            <w:shd w:val="clear" w:color="000000" w:fill="auto"/>
          </w:tcPr>
          <w:p w:rsidR="003D259F" w:rsidRDefault="003D259F" w:rsidP="00BA1E6E">
            <w:pPr>
              <w:pStyle w:val="DetailsNo"/>
            </w:pPr>
            <w:r>
              <w:t>21</w:t>
            </w:r>
          </w:p>
        </w:tc>
      </w:tr>
      <w:tr w:rsidR="00F84BFF" w:rsidRPr="00935D4E" w:rsidTr="008C280E">
        <w:trPr>
          <w:cantSplit/>
        </w:trPr>
        <w:tc>
          <w:tcPr>
            <w:tcW w:w="6705" w:type="dxa"/>
            <w:shd w:val="clear" w:color="000000" w:fill="auto"/>
          </w:tcPr>
          <w:p w:rsidR="00F84BFF" w:rsidRPr="003940FD" w:rsidRDefault="00F84BFF" w:rsidP="009A4D3A">
            <w:pPr>
              <w:pStyle w:val="NewReg"/>
            </w:pPr>
            <w:r>
              <w:t>Road Transport (Vehicle Registration) Regulation 2000 SL2000-12</w:t>
            </w:r>
          </w:p>
        </w:tc>
        <w:tc>
          <w:tcPr>
            <w:tcW w:w="615" w:type="dxa"/>
            <w:shd w:val="clear" w:color="000000" w:fill="auto"/>
          </w:tcPr>
          <w:p w:rsidR="00F84BFF" w:rsidRDefault="00F84BFF" w:rsidP="009A4D3A">
            <w:pPr>
              <w:pStyle w:val="NewRegNo"/>
            </w:pPr>
          </w:p>
        </w:tc>
      </w:tr>
      <w:tr w:rsidR="00FE1C40" w:rsidRPr="00935D4E" w:rsidTr="008C280E">
        <w:trPr>
          <w:cantSplit/>
        </w:trPr>
        <w:tc>
          <w:tcPr>
            <w:tcW w:w="6705" w:type="dxa"/>
            <w:shd w:val="clear" w:color="000000" w:fill="auto"/>
          </w:tcPr>
          <w:p w:rsidR="00FE1C40" w:rsidRDefault="00FE1C40" w:rsidP="00B45B75">
            <w:pPr>
              <w:pStyle w:val="Actbullet"/>
              <w:numPr>
                <w:ilvl w:val="0"/>
                <w:numId w:val="3"/>
              </w:numPr>
            </w:pPr>
            <w:r>
              <w:t>am by Road Transport Legislation Amendment Regulation 2018 (No 1) SL2018-11 pt 5</w:t>
            </w:r>
          </w:p>
          <w:p w:rsidR="00FE1C40" w:rsidRDefault="00FE1C40" w:rsidP="009C5794">
            <w:pPr>
              <w:pStyle w:val="Actdetails"/>
            </w:pPr>
            <w:r>
              <w:t>notified LR 28 June 2018</w:t>
            </w:r>
          </w:p>
          <w:p w:rsidR="00050B69" w:rsidRDefault="00FE1C40" w:rsidP="009C5794">
            <w:pPr>
              <w:pStyle w:val="Actdetails"/>
            </w:pPr>
            <w:r>
              <w:t>s 1, s 2 commenced 28 June 2018 (LA s 75 (1))</w:t>
            </w:r>
          </w:p>
          <w:p w:rsidR="00526005" w:rsidRDefault="00526005" w:rsidP="009C5794">
            <w:pPr>
              <w:pStyle w:val="Actdetails"/>
            </w:pPr>
            <w:r w:rsidRPr="00D953E3">
              <w:t>s 11 commence</w:t>
            </w:r>
            <w:r>
              <w:t>d</w:t>
            </w:r>
            <w:r w:rsidRPr="00D953E3">
              <w:t xml:space="preserve"> 1 July 2019 (s 2 (2))</w:t>
            </w:r>
          </w:p>
          <w:p w:rsidR="00526005" w:rsidRPr="00D953E3" w:rsidRDefault="00526005" w:rsidP="009C5794">
            <w:pPr>
              <w:pStyle w:val="Actdetails"/>
            </w:pPr>
            <w:r w:rsidRPr="00140376">
              <w:t>pt 5 remainder commence</w:t>
            </w:r>
            <w:r>
              <w:t>d</w:t>
            </w:r>
            <w:r w:rsidRPr="00140376">
              <w:t xml:space="preserve"> 1 July 2018 (s 2 (1))</w:t>
            </w:r>
          </w:p>
        </w:tc>
        <w:tc>
          <w:tcPr>
            <w:tcW w:w="615" w:type="dxa"/>
            <w:shd w:val="clear" w:color="000000" w:fill="auto"/>
          </w:tcPr>
          <w:p w:rsidR="00FE1C40" w:rsidRDefault="00FE1C40" w:rsidP="009C5794">
            <w:pPr>
              <w:pStyle w:val="DetailsNo"/>
            </w:pPr>
          </w:p>
        </w:tc>
      </w:tr>
      <w:tr w:rsidR="0033250D" w:rsidRPr="00935D4E" w:rsidTr="008C280E">
        <w:trPr>
          <w:cantSplit/>
        </w:trPr>
        <w:tc>
          <w:tcPr>
            <w:tcW w:w="6705" w:type="dxa"/>
            <w:shd w:val="clear" w:color="000000" w:fill="auto"/>
          </w:tcPr>
          <w:p w:rsidR="0033250D" w:rsidRDefault="0033250D" w:rsidP="00095ACB">
            <w:pPr>
              <w:pStyle w:val="Actbullet"/>
              <w:numPr>
                <w:ilvl w:val="0"/>
                <w:numId w:val="20"/>
              </w:numPr>
            </w:pPr>
            <w:r>
              <w:t>am by Motor Accident Injuries Act 2019 A2019-12 sch 3 pt 3.16</w:t>
            </w:r>
          </w:p>
          <w:p w:rsidR="0033250D" w:rsidRDefault="0033250D" w:rsidP="0033250D">
            <w:pPr>
              <w:pStyle w:val="Actdetails"/>
            </w:pPr>
            <w:r>
              <w:t>notified LR 31 May 2019</w:t>
            </w:r>
          </w:p>
          <w:p w:rsidR="0033250D" w:rsidRDefault="0033250D" w:rsidP="00F60388">
            <w:pPr>
              <w:pStyle w:val="Actdetails"/>
            </w:pPr>
            <w:r>
              <w:t>s 1, s 2 commenced 31 May 2019 (LA s 75 (1))</w:t>
            </w:r>
          </w:p>
          <w:p w:rsidR="00095ACB" w:rsidRDefault="00095ACB" w:rsidP="00F60388">
            <w:pPr>
              <w:pStyle w:val="Actdetails"/>
            </w:pPr>
            <w:r>
              <w:rPr>
                <w:u w:val="single"/>
              </w:rPr>
              <w:t>sch 3 pt 3.16 commences 1 February 2020 (s 2 (1) and CN2019-13)</w:t>
            </w:r>
          </w:p>
        </w:tc>
        <w:tc>
          <w:tcPr>
            <w:tcW w:w="615" w:type="dxa"/>
            <w:shd w:val="clear" w:color="000000" w:fill="auto"/>
          </w:tcPr>
          <w:p w:rsidR="0033250D" w:rsidRDefault="0033250D" w:rsidP="0033250D">
            <w:pPr>
              <w:pStyle w:val="DetailsNo"/>
            </w:pPr>
            <w:r>
              <w:t>12</w:t>
            </w:r>
          </w:p>
        </w:tc>
      </w:tr>
      <w:tr w:rsidR="003D259F" w:rsidRPr="00935D4E" w:rsidTr="008C280E">
        <w:trPr>
          <w:cantSplit/>
        </w:trPr>
        <w:tc>
          <w:tcPr>
            <w:tcW w:w="6705" w:type="dxa"/>
            <w:shd w:val="clear" w:color="000000" w:fill="auto"/>
          </w:tcPr>
          <w:p w:rsidR="003D259F" w:rsidRDefault="003D259F" w:rsidP="00BA1E6E">
            <w:pPr>
              <w:pStyle w:val="Actbullet"/>
              <w:numPr>
                <w:ilvl w:val="0"/>
                <w:numId w:val="18"/>
              </w:numPr>
              <w:rPr>
                <w:spacing w:val="-2"/>
              </w:rPr>
            </w:pPr>
            <w:r>
              <w:rPr>
                <w:spacing w:val="-2"/>
              </w:rPr>
              <w:t>am by Road Transport Legislation Amendment Act 2019 A2019-21 pt 17</w:t>
            </w:r>
          </w:p>
          <w:p w:rsidR="003D259F" w:rsidRDefault="003D259F" w:rsidP="00BA1E6E">
            <w:pPr>
              <w:pStyle w:val="Actdetails"/>
            </w:pPr>
            <w:r>
              <w:t>notified LR 8 August 2019</w:t>
            </w:r>
          </w:p>
          <w:p w:rsidR="003D259F" w:rsidRDefault="003D259F" w:rsidP="00BA1E6E">
            <w:pPr>
              <w:pStyle w:val="Actdetails"/>
            </w:pPr>
            <w:r>
              <w:t>s 1, s 2 commenced 8 August 2019 (LA s 75 (1)</w:t>
            </w:r>
            <w:r w:rsidR="00144E43">
              <w:t>)</w:t>
            </w:r>
          </w:p>
          <w:p w:rsidR="00B74704" w:rsidRPr="00B067E8" w:rsidRDefault="00B74704" w:rsidP="00BA1E6E">
            <w:pPr>
              <w:pStyle w:val="Actdetails"/>
            </w:pPr>
            <w:r w:rsidRPr="00B067E8">
              <w:t>pt 17 commence</w:t>
            </w:r>
            <w:r>
              <w:t>d</w:t>
            </w:r>
            <w:r w:rsidRPr="00B067E8">
              <w:t xml:space="preserve"> 22 August 2019 (s 2 (4))</w:t>
            </w:r>
          </w:p>
        </w:tc>
        <w:tc>
          <w:tcPr>
            <w:tcW w:w="615" w:type="dxa"/>
            <w:shd w:val="clear" w:color="000000" w:fill="auto"/>
          </w:tcPr>
          <w:p w:rsidR="003D259F" w:rsidRDefault="003D259F" w:rsidP="00BA1E6E">
            <w:pPr>
              <w:pStyle w:val="DetailsNo"/>
            </w:pPr>
            <w:r>
              <w:t>21</w:t>
            </w:r>
          </w:p>
        </w:tc>
      </w:tr>
      <w:tr w:rsidR="00E034C6" w:rsidRPr="00935D4E" w:rsidTr="008C280E">
        <w:trPr>
          <w:cantSplit/>
        </w:trPr>
        <w:tc>
          <w:tcPr>
            <w:tcW w:w="6705" w:type="dxa"/>
            <w:shd w:val="clear" w:color="000000" w:fill="auto"/>
          </w:tcPr>
          <w:p w:rsidR="00E034C6" w:rsidRDefault="00E034C6" w:rsidP="00E034C6">
            <w:pPr>
              <w:pStyle w:val="Actbullet"/>
              <w:numPr>
                <w:ilvl w:val="0"/>
                <w:numId w:val="18"/>
              </w:numPr>
              <w:rPr>
                <w:spacing w:val="-2"/>
              </w:rPr>
            </w:pPr>
            <w:r>
              <w:rPr>
                <w:spacing w:val="-2"/>
              </w:rPr>
              <w:t>am by Road Transport Legislation Amendment Regulation 2019 (No 1) SL2019-31 pt 4</w:t>
            </w:r>
          </w:p>
          <w:p w:rsidR="00E034C6" w:rsidRDefault="00E034C6" w:rsidP="00E034C6">
            <w:pPr>
              <w:pStyle w:val="Actdetails"/>
            </w:pPr>
            <w:r>
              <w:t>notified LR 19 December 2019</w:t>
            </w:r>
          </w:p>
          <w:p w:rsidR="00E034C6" w:rsidRDefault="00E034C6" w:rsidP="00E034C6">
            <w:pPr>
              <w:pStyle w:val="Actdetails"/>
            </w:pPr>
            <w:r>
              <w:t>s 1, s 2 commenced 19 December 2019 (LA s 75 (1))</w:t>
            </w:r>
          </w:p>
          <w:p w:rsidR="00E034C6" w:rsidRPr="00E034C6" w:rsidRDefault="00E034C6" w:rsidP="00E034C6">
            <w:pPr>
              <w:pStyle w:val="Actdetails"/>
            </w:pPr>
            <w:r>
              <w:rPr>
                <w:u w:val="single"/>
              </w:rPr>
              <w:t>pt 4 commences 13 January 2020 (s 2 (2))</w:t>
            </w:r>
          </w:p>
        </w:tc>
        <w:tc>
          <w:tcPr>
            <w:tcW w:w="615" w:type="dxa"/>
            <w:shd w:val="clear" w:color="000000" w:fill="auto"/>
          </w:tcPr>
          <w:p w:rsidR="00E034C6" w:rsidRDefault="00E034C6" w:rsidP="00E034C6">
            <w:pPr>
              <w:pStyle w:val="DetailsNo"/>
            </w:pPr>
            <w:r>
              <w:t>31</w:t>
            </w:r>
          </w:p>
        </w:tc>
      </w:tr>
      <w:tr w:rsidR="00CA72E6" w:rsidRPr="00935D4E" w:rsidTr="008C280E">
        <w:trPr>
          <w:cantSplit/>
        </w:trPr>
        <w:tc>
          <w:tcPr>
            <w:tcW w:w="6705" w:type="dxa"/>
            <w:shd w:val="clear" w:color="000000" w:fill="auto"/>
          </w:tcPr>
          <w:p w:rsidR="00CA72E6" w:rsidRDefault="00CA72E6" w:rsidP="00CC7A40">
            <w:pPr>
              <w:pStyle w:val="NewAct"/>
            </w:pPr>
            <w:r>
              <w:lastRenderedPageBreak/>
              <w:t xml:space="preserve">Senior Practitioner </w:t>
            </w:r>
            <w:r w:rsidR="00CC7A40">
              <w:t>Act</w:t>
            </w:r>
            <w:r>
              <w:t xml:space="preserve"> 2018</w:t>
            </w:r>
            <w:r w:rsidR="00CC7A40">
              <w:t xml:space="preserve"> A2018-27</w:t>
            </w:r>
          </w:p>
        </w:tc>
        <w:tc>
          <w:tcPr>
            <w:tcW w:w="615" w:type="dxa"/>
            <w:shd w:val="clear" w:color="000000" w:fill="auto"/>
          </w:tcPr>
          <w:p w:rsidR="00CA72E6" w:rsidRDefault="00CA72E6" w:rsidP="00CA72E6">
            <w:pPr>
              <w:pStyle w:val="NewActNo"/>
            </w:pPr>
          </w:p>
        </w:tc>
      </w:tr>
      <w:tr w:rsidR="005F17D7" w:rsidRPr="00935D4E" w:rsidTr="008C280E">
        <w:trPr>
          <w:cantSplit/>
        </w:trPr>
        <w:tc>
          <w:tcPr>
            <w:tcW w:w="6705" w:type="dxa"/>
            <w:shd w:val="clear" w:color="000000" w:fill="auto"/>
          </w:tcPr>
          <w:p w:rsidR="005F17D7" w:rsidRPr="005F17D7" w:rsidRDefault="005F17D7" w:rsidP="0062126B">
            <w:pPr>
              <w:pStyle w:val="NewActorRegnote"/>
            </w:pPr>
            <w:r>
              <w:rPr>
                <w:i/>
              </w:rPr>
              <w:t>Note</w:t>
            </w:r>
            <w:r>
              <w:tab/>
            </w:r>
            <w:r w:rsidRPr="0062126B">
              <w:rPr>
                <w:u w:val="single"/>
              </w:rPr>
              <w:t>s 54 exp 1 September 2022 (s 54 (2))</w:t>
            </w:r>
          </w:p>
        </w:tc>
        <w:tc>
          <w:tcPr>
            <w:tcW w:w="615" w:type="dxa"/>
            <w:shd w:val="clear" w:color="000000" w:fill="auto"/>
          </w:tcPr>
          <w:p w:rsidR="005F17D7" w:rsidRDefault="005F17D7" w:rsidP="0062126B">
            <w:pPr>
              <w:pStyle w:val="DetailsNo"/>
            </w:pPr>
          </w:p>
        </w:tc>
      </w:tr>
      <w:tr w:rsidR="00CA72E6" w:rsidRPr="00935D4E" w:rsidTr="008C280E">
        <w:trPr>
          <w:cantSplit/>
        </w:trPr>
        <w:tc>
          <w:tcPr>
            <w:tcW w:w="6705" w:type="dxa"/>
            <w:shd w:val="clear" w:color="000000" w:fill="auto"/>
          </w:tcPr>
          <w:p w:rsidR="00CC7A40" w:rsidRDefault="00CC7A40" w:rsidP="00DF0C3D">
            <w:pPr>
              <w:pStyle w:val="PrincipalActdetails"/>
            </w:pPr>
            <w:r>
              <w:t>notified LR 15 August 2018</w:t>
            </w:r>
          </w:p>
          <w:p w:rsidR="00487097" w:rsidRDefault="00CC7A40" w:rsidP="00CC7A40">
            <w:pPr>
              <w:pStyle w:val="PrincipalActdetails"/>
            </w:pPr>
            <w:r>
              <w:t>s 1, s 2 commenced 15 August 2018 (LA s 75 (1))</w:t>
            </w:r>
          </w:p>
          <w:p w:rsidR="00E10DAF" w:rsidRDefault="00E10DAF" w:rsidP="00CC7A40">
            <w:pPr>
              <w:pStyle w:val="PrincipalActdetails"/>
              <w:rPr>
                <w:u w:val="single"/>
              </w:rPr>
            </w:pPr>
            <w:r>
              <w:rPr>
                <w:u w:val="single"/>
              </w:rPr>
              <w:t>pt 8 commences 1 July 2020 (s 2 (2) as am by A2019-16 s 4)</w:t>
            </w:r>
          </w:p>
          <w:p w:rsidR="00E10DAF" w:rsidRPr="007E2E8C" w:rsidRDefault="00E10DAF" w:rsidP="00CC7A40">
            <w:pPr>
              <w:pStyle w:val="PrincipalActdetails"/>
            </w:pPr>
            <w:r w:rsidRPr="00DA75D6">
              <w:t>remainder commence</w:t>
            </w:r>
            <w:r>
              <w:t>d</w:t>
            </w:r>
            <w:r w:rsidRPr="00DA75D6">
              <w:t xml:space="preserve"> 1 September 2018 (s 2 (1))</w:t>
            </w:r>
          </w:p>
        </w:tc>
        <w:tc>
          <w:tcPr>
            <w:tcW w:w="615" w:type="dxa"/>
            <w:shd w:val="clear" w:color="000000" w:fill="auto"/>
          </w:tcPr>
          <w:p w:rsidR="00CA72E6" w:rsidRDefault="00CA72E6" w:rsidP="00822560">
            <w:pPr>
              <w:pStyle w:val="DetailsNo"/>
            </w:pPr>
          </w:p>
        </w:tc>
      </w:tr>
      <w:tr w:rsidR="008D6E7D" w:rsidRPr="00935D4E" w:rsidTr="008C280E">
        <w:trPr>
          <w:cantSplit/>
        </w:trPr>
        <w:tc>
          <w:tcPr>
            <w:tcW w:w="6705" w:type="dxa"/>
            <w:shd w:val="clear" w:color="000000" w:fill="auto"/>
          </w:tcPr>
          <w:p w:rsidR="008D6E7D" w:rsidRPr="004459CC" w:rsidRDefault="008D6E7D" w:rsidP="001518E7">
            <w:pPr>
              <w:pStyle w:val="Actbullet"/>
              <w:numPr>
                <w:ilvl w:val="0"/>
                <w:numId w:val="18"/>
              </w:numPr>
            </w:pPr>
            <w:r w:rsidRPr="004459CC">
              <w:t xml:space="preserve">am by Senior Practitioner Amendment </w:t>
            </w:r>
            <w:r w:rsidR="006E3A75" w:rsidRPr="004459CC">
              <w:t xml:space="preserve">Act </w:t>
            </w:r>
            <w:r w:rsidRPr="004459CC">
              <w:t>2019</w:t>
            </w:r>
            <w:r w:rsidR="006E3A75" w:rsidRPr="004459CC">
              <w:t xml:space="preserve"> A2019-16</w:t>
            </w:r>
          </w:p>
          <w:p w:rsidR="006E3A75" w:rsidRDefault="006E3A75" w:rsidP="006E3A75">
            <w:pPr>
              <w:pStyle w:val="Actdetails"/>
            </w:pPr>
            <w:r>
              <w:t>notified LR 14 June 2019</w:t>
            </w:r>
          </w:p>
          <w:p w:rsidR="006E3A75" w:rsidRDefault="006E3A75" w:rsidP="006E3A75">
            <w:pPr>
              <w:pStyle w:val="Actdetails"/>
            </w:pPr>
            <w:r>
              <w:t>s 1, s 2 commenced 14 June 2019 (LA s 75 (1))</w:t>
            </w:r>
          </w:p>
          <w:p w:rsidR="006E3A75" w:rsidRDefault="006E3A75" w:rsidP="006E3A75">
            <w:pPr>
              <w:pStyle w:val="Actdetails"/>
              <w:rPr>
                <w:u w:val="single"/>
              </w:rPr>
            </w:pPr>
            <w:r>
              <w:rPr>
                <w:u w:val="single"/>
              </w:rPr>
              <w:t>ss 9-11 commence</w:t>
            </w:r>
            <w:r w:rsidR="00D718E0">
              <w:rPr>
                <w:u w:val="single"/>
              </w:rPr>
              <w:t xml:space="preserve"> 1 July 2020</w:t>
            </w:r>
            <w:r>
              <w:rPr>
                <w:u w:val="single"/>
              </w:rPr>
              <w:t xml:space="preserve"> (</w:t>
            </w:r>
            <w:r w:rsidR="00A302C5">
              <w:rPr>
                <w:u w:val="single"/>
              </w:rPr>
              <w:t xml:space="preserve">s </w:t>
            </w:r>
            <w:r>
              <w:rPr>
                <w:u w:val="single"/>
              </w:rPr>
              <w:t>2 (2)</w:t>
            </w:r>
            <w:r w:rsidR="00D718E0">
              <w:rPr>
                <w:u w:val="single"/>
              </w:rPr>
              <w:t xml:space="preserve"> and see Senior Practitioner Act 2018 A2018-27 s 2 (2) (as am by this Act s 4)</w:t>
            </w:r>
            <w:r>
              <w:rPr>
                <w:u w:val="single"/>
              </w:rPr>
              <w:t>)</w:t>
            </w:r>
          </w:p>
          <w:p w:rsidR="00C562E3" w:rsidRPr="00E10DAF" w:rsidRDefault="00C562E3" w:rsidP="006E3A75">
            <w:pPr>
              <w:pStyle w:val="Actdetails"/>
              <w:rPr>
                <w:u w:val="single"/>
              </w:rPr>
            </w:pPr>
            <w:r w:rsidRPr="00E10DAF">
              <w:t>remainder commence</w:t>
            </w:r>
            <w:r>
              <w:t>d</w:t>
            </w:r>
            <w:r w:rsidRPr="00E10DAF">
              <w:t xml:space="preserve"> 15 June 2019 (s 2 (1))</w:t>
            </w:r>
          </w:p>
        </w:tc>
        <w:tc>
          <w:tcPr>
            <w:tcW w:w="615" w:type="dxa"/>
            <w:shd w:val="clear" w:color="000000" w:fill="auto"/>
          </w:tcPr>
          <w:p w:rsidR="008D6E7D" w:rsidRDefault="006E3A75" w:rsidP="001518E7">
            <w:pPr>
              <w:pStyle w:val="DetailsNo"/>
            </w:pPr>
            <w:r>
              <w:t>16</w:t>
            </w:r>
          </w:p>
        </w:tc>
      </w:tr>
      <w:tr w:rsidR="0034253E" w:rsidRPr="00935D4E" w:rsidTr="008C280E">
        <w:trPr>
          <w:cantSplit/>
        </w:trPr>
        <w:tc>
          <w:tcPr>
            <w:tcW w:w="6705" w:type="dxa"/>
            <w:shd w:val="clear" w:color="000000" w:fill="auto"/>
          </w:tcPr>
          <w:p w:rsidR="0034253E" w:rsidRPr="004459CC" w:rsidRDefault="0034253E" w:rsidP="0034253E">
            <w:pPr>
              <w:pStyle w:val="NewAct"/>
            </w:pPr>
            <w:r>
              <w:t>Sex Work Act 1992 A1992-64</w:t>
            </w:r>
          </w:p>
        </w:tc>
        <w:tc>
          <w:tcPr>
            <w:tcW w:w="615" w:type="dxa"/>
            <w:shd w:val="clear" w:color="000000" w:fill="auto"/>
          </w:tcPr>
          <w:p w:rsidR="0034253E" w:rsidRDefault="0034253E" w:rsidP="0034253E">
            <w:pPr>
              <w:pStyle w:val="NewActNo"/>
            </w:pPr>
          </w:p>
        </w:tc>
      </w:tr>
      <w:tr w:rsidR="00F00201" w:rsidRPr="00935D4E" w:rsidTr="008C280E">
        <w:trPr>
          <w:cantSplit/>
        </w:trPr>
        <w:tc>
          <w:tcPr>
            <w:tcW w:w="6705" w:type="dxa"/>
            <w:shd w:val="clear" w:color="000000" w:fill="auto"/>
          </w:tcPr>
          <w:p w:rsidR="00F00201" w:rsidRDefault="00F00201" w:rsidP="005A5EAD">
            <w:pPr>
              <w:pStyle w:val="Actbullet"/>
              <w:numPr>
                <w:ilvl w:val="0"/>
                <w:numId w:val="20"/>
              </w:numPr>
            </w:pPr>
            <w:r>
              <w:t xml:space="preserve">am by Health Amendment Act </w:t>
            </w:r>
            <w:r w:rsidRPr="006A3818">
              <w:t>201</w:t>
            </w:r>
            <w:r>
              <w:t>9 A2019-33 s 14</w:t>
            </w:r>
          </w:p>
          <w:p w:rsidR="00F00201" w:rsidRDefault="00F00201" w:rsidP="005A5EAD">
            <w:pPr>
              <w:pStyle w:val="Actdetails"/>
            </w:pPr>
            <w:r>
              <w:t>notified LR 9 October 2019</w:t>
            </w:r>
          </w:p>
          <w:p w:rsidR="00F00201" w:rsidRDefault="00F00201" w:rsidP="005A5EAD">
            <w:pPr>
              <w:pStyle w:val="Actdetails"/>
            </w:pPr>
            <w:r>
              <w:t>s 1, s 2 commenced 9 October 2019 (LA s 75 (1))</w:t>
            </w:r>
          </w:p>
          <w:p w:rsidR="00F00201" w:rsidRDefault="00F00201" w:rsidP="005A5EAD">
            <w:pPr>
              <w:pStyle w:val="Actdetails"/>
            </w:pPr>
            <w:r>
              <w:t>s 14 commenced 10 October 2019 (s 2)</w:t>
            </w:r>
          </w:p>
        </w:tc>
        <w:tc>
          <w:tcPr>
            <w:tcW w:w="615" w:type="dxa"/>
            <w:shd w:val="clear" w:color="000000" w:fill="auto"/>
          </w:tcPr>
          <w:p w:rsidR="00F00201" w:rsidRDefault="00F00201" w:rsidP="005A5EAD">
            <w:pPr>
              <w:pStyle w:val="DetailsNo"/>
            </w:pPr>
            <w:r>
              <w:t>33</w:t>
            </w:r>
          </w:p>
        </w:tc>
      </w:tr>
      <w:tr w:rsidR="002D5D6E" w:rsidRPr="00935D4E" w:rsidTr="008C280E">
        <w:trPr>
          <w:cantSplit/>
        </w:trPr>
        <w:tc>
          <w:tcPr>
            <w:tcW w:w="6705" w:type="dxa"/>
            <w:shd w:val="clear" w:color="000000" w:fill="auto"/>
          </w:tcPr>
          <w:p w:rsidR="002D5D6E" w:rsidRDefault="002D5D6E" w:rsidP="002D5D6E">
            <w:pPr>
              <w:pStyle w:val="NewAct"/>
            </w:pPr>
            <w:r>
              <w:t>Stock Act 2005 A2005-19</w:t>
            </w:r>
          </w:p>
        </w:tc>
        <w:tc>
          <w:tcPr>
            <w:tcW w:w="615" w:type="dxa"/>
            <w:shd w:val="clear" w:color="000000" w:fill="auto"/>
          </w:tcPr>
          <w:p w:rsidR="002D5D6E" w:rsidRDefault="002D5D6E" w:rsidP="002D5D6E">
            <w:pPr>
              <w:pStyle w:val="NewActNo"/>
            </w:pPr>
          </w:p>
        </w:tc>
      </w:tr>
      <w:tr w:rsidR="0076067B" w:rsidRPr="00935D4E" w:rsidTr="008C280E">
        <w:trPr>
          <w:cantSplit/>
        </w:trPr>
        <w:tc>
          <w:tcPr>
            <w:tcW w:w="6705" w:type="dxa"/>
            <w:shd w:val="clear" w:color="000000" w:fill="auto"/>
          </w:tcPr>
          <w:p w:rsidR="0076067B" w:rsidRDefault="0076067B" w:rsidP="00D95138">
            <w:pPr>
              <w:pStyle w:val="Actbullet"/>
              <w:numPr>
                <w:ilvl w:val="0"/>
                <w:numId w:val="18"/>
              </w:numPr>
            </w:pPr>
            <w:r w:rsidRPr="006A1040">
              <w:t xml:space="preserve">am by Planning and Environment Legislation Amendment </w:t>
            </w:r>
            <w:r>
              <w:t xml:space="preserve">Act </w:t>
            </w:r>
            <w:r w:rsidRPr="006A1040">
              <w:t>2019</w:t>
            </w:r>
            <w:r>
              <w:t xml:space="preserve"> A2019-20 pt 7</w:t>
            </w:r>
          </w:p>
          <w:p w:rsidR="0076067B" w:rsidRDefault="0076067B" w:rsidP="00D95138">
            <w:pPr>
              <w:pStyle w:val="Actdetails"/>
            </w:pPr>
            <w:r>
              <w:t>notified LR 8 August 2019</w:t>
            </w:r>
          </w:p>
          <w:p w:rsidR="0076067B" w:rsidRDefault="0076067B" w:rsidP="00D95138">
            <w:pPr>
              <w:pStyle w:val="Actdetails"/>
            </w:pPr>
            <w:r>
              <w:t>s 1, s 2 commenced 8 August 2019 (LA s 75 (1)</w:t>
            </w:r>
            <w:r w:rsidR="00144E43">
              <w:t>)</w:t>
            </w:r>
          </w:p>
          <w:p w:rsidR="0076067B" w:rsidRPr="00F640C1" w:rsidRDefault="0076067B" w:rsidP="00D95138">
            <w:pPr>
              <w:pStyle w:val="Actdetails"/>
            </w:pPr>
            <w:r>
              <w:t xml:space="preserve">pt 7 commenced 9 August 2019 (s </w:t>
            </w:r>
            <w:r w:rsidR="00CB5E43">
              <w:t>2)</w:t>
            </w:r>
          </w:p>
        </w:tc>
        <w:tc>
          <w:tcPr>
            <w:tcW w:w="615" w:type="dxa"/>
            <w:shd w:val="clear" w:color="000000" w:fill="auto"/>
          </w:tcPr>
          <w:p w:rsidR="0076067B" w:rsidRDefault="0076067B" w:rsidP="00D95138">
            <w:pPr>
              <w:pStyle w:val="DetailsNo"/>
            </w:pPr>
            <w:r>
              <w:t>20</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Supervised Injecting Place Trial Act 1999 A1999-90</w:t>
            </w:r>
          </w:p>
        </w:tc>
        <w:tc>
          <w:tcPr>
            <w:tcW w:w="615" w:type="dxa"/>
            <w:shd w:val="clear" w:color="000000" w:fill="auto"/>
          </w:tcPr>
          <w:p w:rsidR="00F84BFF" w:rsidRPr="009C1332" w:rsidRDefault="00F84BFF" w:rsidP="009C1332">
            <w:pPr>
              <w:pStyle w:val="NewActNo"/>
            </w:pPr>
          </w:p>
        </w:tc>
      </w:tr>
      <w:tr w:rsidR="00F84BFF" w:rsidRPr="00935D4E" w:rsidTr="008C280E">
        <w:trPr>
          <w:cantSplit/>
        </w:trPr>
        <w:tc>
          <w:tcPr>
            <w:tcW w:w="6705" w:type="dxa"/>
            <w:shd w:val="clear" w:color="000000" w:fill="auto"/>
          </w:tcPr>
          <w:p w:rsidR="00F84BFF" w:rsidRPr="00935D4E" w:rsidRDefault="00F84BFF" w:rsidP="00406929">
            <w:pPr>
              <w:pStyle w:val="NewActorRegnote"/>
              <w:keepNext w:val="0"/>
              <w:rPr>
                <w:rStyle w:val="charUnderline"/>
              </w:rPr>
            </w:pPr>
            <w:r w:rsidRPr="00406929">
              <w:rPr>
                <w:i/>
              </w:rPr>
              <w:t>Note</w:t>
            </w:r>
            <w:r w:rsidRPr="0023156F">
              <w:tab/>
            </w:r>
            <w:r w:rsidRPr="008744D5">
              <w:rPr>
                <w:u w:val="single"/>
              </w:rPr>
              <w:t>Act exp 2 years after the day when the first declaration is made under s 5 (s 33)</w:t>
            </w:r>
          </w:p>
        </w:tc>
        <w:tc>
          <w:tcPr>
            <w:tcW w:w="615" w:type="dxa"/>
            <w:shd w:val="clear" w:color="000000" w:fill="auto"/>
          </w:tcPr>
          <w:p w:rsidR="00F84BFF" w:rsidRPr="009C1332" w:rsidRDefault="00F84BFF" w:rsidP="009C1332">
            <w:pPr>
              <w:pStyle w:val="DetailsNo"/>
            </w:pPr>
          </w:p>
        </w:tc>
      </w:tr>
      <w:tr w:rsidR="00026D19" w:rsidRPr="00935D4E" w:rsidTr="008C280E">
        <w:trPr>
          <w:cantSplit/>
        </w:trPr>
        <w:tc>
          <w:tcPr>
            <w:tcW w:w="6705" w:type="dxa"/>
            <w:shd w:val="clear" w:color="000000" w:fill="auto"/>
          </w:tcPr>
          <w:p w:rsidR="00026D19" w:rsidRPr="00406929" w:rsidRDefault="00026D19" w:rsidP="00026D19">
            <w:pPr>
              <w:pStyle w:val="NewAct"/>
            </w:pPr>
            <w:r>
              <w:t>Supreme Court Act 1933 A1933-34</w:t>
            </w:r>
          </w:p>
        </w:tc>
        <w:tc>
          <w:tcPr>
            <w:tcW w:w="615" w:type="dxa"/>
            <w:shd w:val="clear" w:color="000000" w:fill="auto"/>
          </w:tcPr>
          <w:p w:rsidR="00026D19" w:rsidRPr="009C1332" w:rsidRDefault="00026D19" w:rsidP="00026D19">
            <w:pPr>
              <w:pStyle w:val="NewActNo"/>
            </w:pPr>
          </w:p>
        </w:tc>
      </w:tr>
      <w:tr w:rsidR="00486204" w:rsidRPr="00935D4E" w:rsidTr="008C280E">
        <w:trPr>
          <w:cantSplit/>
        </w:trPr>
        <w:tc>
          <w:tcPr>
            <w:tcW w:w="6705" w:type="dxa"/>
            <w:shd w:val="clear" w:color="000000" w:fill="auto"/>
          </w:tcPr>
          <w:p w:rsidR="00486204" w:rsidRDefault="00486204" w:rsidP="00B45B75">
            <w:pPr>
              <w:pStyle w:val="Actbullet"/>
              <w:numPr>
                <w:ilvl w:val="0"/>
                <w:numId w:val="4"/>
              </w:numPr>
            </w:pPr>
            <w:r>
              <w:t>am by Courts and Other Justice Legislation</w:t>
            </w:r>
            <w:r w:rsidR="0068321B">
              <w:t xml:space="preserve"> Amendment Act 2018 (No 2) A2018</w:t>
            </w:r>
            <w:r>
              <w:t xml:space="preserve">-39 pt </w:t>
            </w:r>
            <w:r w:rsidR="0068321B">
              <w:t>6</w:t>
            </w:r>
          </w:p>
          <w:p w:rsidR="00486204" w:rsidRDefault="00486204" w:rsidP="00605925">
            <w:pPr>
              <w:pStyle w:val="Actdetails"/>
            </w:pPr>
            <w:r>
              <w:t>notified LR 27 September 2018</w:t>
            </w:r>
          </w:p>
          <w:p w:rsidR="00486204" w:rsidRDefault="00486204" w:rsidP="00A069C9">
            <w:pPr>
              <w:pStyle w:val="Actdetails"/>
            </w:pPr>
            <w:r>
              <w:t>s 1, s 2 commenced 27 September 2018 (LA s 75 (1))</w:t>
            </w:r>
          </w:p>
          <w:p w:rsidR="00386786" w:rsidRDefault="00386786" w:rsidP="00A069C9">
            <w:pPr>
              <w:pStyle w:val="Actdetails"/>
            </w:pPr>
            <w:r w:rsidRPr="00A069C9">
              <w:t xml:space="preserve">pt </w:t>
            </w:r>
            <w:r>
              <w:t>6</w:t>
            </w:r>
            <w:r w:rsidRPr="00A069C9">
              <w:t xml:space="preserve"> commence</w:t>
            </w:r>
            <w:r>
              <w:t>d 13 March 2019</w:t>
            </w:r>
            <w:r w:rsidRPr="00A069C9">
              <w:t xml:space="preserve"> (s 2</w:t>
            </w:r>
            <w:r>
              <w:t xml:space="preserve"> and CN2019-5</w:t>
            </w:r>
            <w:r w:rsidRPr="00A069C9">
              <w:t>)</w:t>
            </w:r>
          </w:p>
        </w:tc>
        <w:tc>
          <w:tcPr>
            <w:tcW w:w="615" w:type="dxa"/>
            <w:shd w:val="clear" w:color="000000" w:fill="auto"/>
          </w:tcPr>
          <w:p w:rsidR="00486204" w:rsidRDefault="00486204" w:rsidP="00605925">
            <w:pPr>
              <w:pStyle w:val="DetailsNo"/>
            </w:pPr>
          </w:p>
        </w:tc>
      </w:tr>
      <w:tr w:rsidR="00DE1FA3" w:rsidRPr="00935D4E" w:rsidTr="008C280E">
        <w:trPr>
          <w:cantSplit/>
        </w:trPr>
        <w:tc>
          <w:tcPr>
            <w:tcW w:w="6705" w:type="dxa"/>
            <w:shd w:val="clear" w:color="000000" w:fill="auto"/>
          </w:tcPr>
          <w:p w:rsidR="00DE1FA3" w:rsidRDefault="00DE1FA3" w:rsidP="005A5EAD">
            <w:pPr>
              <w:pStyle w:val="Actbullet"/>
              <w:numPr>
                <w:ilvl w:val="0"/>
                <w:numId w:val="18"/>
              </w:numPr>
            </w:pPr>
            <w:r w:rsidRPr="001B6E6B">
              <w:t xml:space="preserve">am by Sentencing (Drug and Alcohol Treatment Orders) Legislation Amendment </w:t>
            </w:r>
            <w:r>
              <w:t>Act</w:t>
            </w:r>
            <w:r w:rsidRPr="001B6E6B">
              <w:t xml:space="preserve"> 2019</w:t>
            </w:r>
            <w:r>
              <w:t xml:space="preserve"> A2019-31 pt 7</w:t>
            </w:r>
          </w:p>
          <w:p w:rsidR="00DE1FA3" w:rsidRDefault="00DE1FA3" w:rsidP="005A5EAD">
            <w:pPr>
              <w:pStyle w:val="Actdetails"/>
            </w:pPr>
            <w:r>
              <w:t>notified LR 9 October 2019</w:t>
            </w:r>
          </w:p>
          <w:p w:rsidR="00DE1FA3" w:rsidRDefault="00DE1FA3" w:rsidP="000F5784">
            <w:pPr>
              <w:pStyle w:val="Actdetails"/>
            </w:pPr>
            <w:r>
              <w:t>s 1, s 2 commenced 9 October 2019 (LA s 75 (1))</w:t>
            </w:r>
          </w:p>
          <w:p w:rsidR="00797E2F" w:rsidRDefault="00797E2F" w:rsidP="000F5784">
            <w:pPr>
              <w:pStyle w:val="Actdetails"/>
            </w:pPr>
            <w:r w:rsidRPr="000F5784">
              <w:t xml:space="preserve">pt </w:t>
            </w:r>
            <w:r>
              <w:t>7</w:t>
            </w:r>
            <w:r w:rsidRPr="000F5784">
              <w:t xml:space="preserve"> commence</w:t>
            </w:r>
            <w:r>
              <w:t>d 3 December 2019</w:t>
            </w:r>
            <w:r w:rsidRPr="000F5784">
              <w:t xml:space="preserve"> (s 2 (1)</w:t>
            </w:r>
            <w:r>
              <w:t xml:space="preserve"> and CN2019-19</w:t>
            </w:r>
            <w:r w:rsidRPr="000F5784">
              <w:t>)</w:t>
            </w:r>
          </w:p>
        </w:tc>
        <w:tc>
          <w:tcPr>
            <w:tcW w:w="615" w:type="dxa"/>
            <w:shd w:val="clear" w:color="000000" w:fill="auto"/>
          </w:tcPr>
          <w:p w:rsidR="00DE1FA3" w:rsidRDefault="00DE1FA3" w:rsidP="005A5EAD">
            <w:pPr>
              <w:pStyle w:val="DetailsNo"/>
            </w:pPr>
            <w:r>
              <w:t>31</w:t>
            </w:r>
          </w:p>
        </w:tc>
      </w:tr>
      <w:tr w:rsidR="00F84BFF" w:rsidRPr="00935D4E" w:rsidTr="008C280E">
        <w:trPr>
          <w:cantSplit/>
        </w:trPr>
        <w:tc>
          <w:tcPr>
            <w:tcW w:w="6705" w:type="dxa"/>
            <w:shd w:val="clear" w:color="000000" w:fill="auto"/>
          </w:tcPr>
          <w:p w:rsidR="00F84BFF" w:rsidRDefault="00F84BFF" w:rsidP="008F248D">
            <w:pPr>
              <w:pStyle w:val="NewAct"/>
            </w:pPr>
            <w:r>
              <w:lastRenderedPageBreak/>
              <w:t>Taxation Administration Act 1999 A1999-4</w:t>
            </w:r>
          </w:p>
        </w:tc>
        <w:tc>
          <w:tcPr>
            <w:tcW w:w="615" w:type="dxa"/>
            <w:shd w:val="clear" w:color="000000" w:fill="auto"/>
          </w:tcPr>
          <w:p w:rsidR="00F84BFF" w:rsidRPr="009C1332" w:rsidRDefault="00F84BFF" w:rsidP="008F248D">
            <w:pPr>
              <w:pStyle w:val="NewActNo"/>
            </w:pPr>
          </w:p>
        </w:tc>
      </w:tr>
      <w:tr w:rsidR="00F84BFF" w:rsidRPr="00935D4E" w:rsidTr="008C280E">
        <w:trPr>
          <w:cantSplit/>
        </w:trPr>
        <w:tc>
          <w:tcPr>
            <w:tcW w:w="6705" w:type="dxa"/>
            <w:shd w:val="clear" w:color="000000" w:fill="auto"/>
          </w:tcPr>
          <w:p w:rsidR="00F84BFF" w:rsidRPr="00F50861" w:rsidRDefault="00F84BFF" w:rsidP="00986120">
            <w:pPr>
              <w:pStyle w:val="NewActorRegnote"/>
              <w:rPr>
                <w:u w:val="single"/>
              </w:rPr>
            </w:pPr>
            <w:r>
              <w:rPr>
                <w:i/>
              </w:rPr>
              <w:t>Note</w:t>
            </w:r>
            <w:r>
              <w:tab/>
            </w:r>
            <w:r>
              <w:rPr>
                <w:u w:val="single"/>
              </w:rPr>
              <w:t>pt 20 exp 25 November 2020 (s 302)</w:t>
            </w:r>
          </w:p>
        </w:tc>
        <w:tc>
          <w:tcPr>
            <w:tcW w:w="615" w:type="dxa"/>
            <w:shd w:val="clear" w:color="000000" w:fill="auto"/>
          </w:tcPr>
          <w:p w:rsidR="00F84BFF" w:rsidRPr="009C1332" w:rsidRDefault="00F84BFF" w:rsidP="00F50861">
            <w:pPr>
              <w:pStyle w:val="DetailsNo"/>
            </w:pPr>
          </w:p>
        </w:tc>
      </w:tr>
      <w:tr w:rsidR="00D13BBC" w:rsidRPr="00935D4E" w:rsidTr="008C280E">
        <w:trPr>
          <w:cantSplit/>
        </w:trPr>
        <w:tc>
          <w:tcPr>
            <w:tcW w:w="6705" w:type="dxa"/>
            <w:shd w:val="clear" w:color="000000" w:fill="auto"/>
          </w:tcPr>
          <w:p w:rsidR="00D13BBC" w:rsidRDefault="00D13BBC" w:rsidP="00B45B75">
            <w:pPr>
              <w:pStyle w:val="Actbullet"/>
              <w:numPr>
                <w:ilvl w:val="0"/>
                <w:numId w:val="9"/>
              </w:numPr>
            </w:pPr>
            <w:r>
              <w:t xml:space="preserve">am by Betting Operations Tax </w:t>
            </w:r>
            <w:r w:rsidR="007D380A">
              <w:t>Act</w:t>
            </w:r>
            <w:r>
              <w:t xml:space="preserve"> 2018</w:t>
            </w:r>
            <w:r w:rsidR="007D380A">
              <w:t xml:space="preserve"> A2018-35 pt 4</w:t>
            </w:r>
          </w:p>
          <w:p w:rsidR="007D380A" w:rsidRDefault="007D380A" w:rsidP="007D380A">
            <w:pPr>
              <w:pStyle w:val="Actdetails"/>
            </w:pPr>
            <w:r>
              <w:t>notified LR 26 September 2018</w:t>
            </w:r>
          </w:p>
          <w:p w:rsidR="007D380A" w:rsidRDefault="007D380A" w:rsidP="007D380A">
            <w:pPr>
              <w:pStyle w:val="Actdetails"/>
            </w:pPr>
            <w:r>
              <w:t>s 1, s 2 commenced 26 September 2018 (LA s 75 (1))</w:t>
            </w:r>
          </w:p>
          <w:p w:rsidR="003D1613" w:rsidRPr="00C04789" w:rsidRDefault="003D1613" w:rsidP="007D380A">
            <w:pPr>
              <w:pStyle w:val="Actdetails"/>
            </w:pPr>
            <w:r w:rsidRPr="00C04789">
              <w:t>pt 4 commence</w:t>
            </w:r>
            <w:r>
              <w:t>d</w:t>
            </w:r>
            <w:r w:rsidRPr="00C04789">
              <w:t xml:space="preserve"> 1 January 2019 (s 2)</w:t>
            </w:r>
          </w:p>
        </w:tc>
        <w:tc>
          <w:tcPr>
            <w:tcW w:w="615" w:type="dxa"/>
            <w:shd w:val="clear" w:color="000000" w:fill="auto"/>
          </w:tcPr>
          <w:p w:rsidR="00D13BBC" w:rsidRDefault="00D13BBC" w:rsidP="0046430B">
            <w:pPr>
              <w:pStyle w:val="DetailsNo"/>
            </w:pPr>
          </w:p>
        </w:tc>
      </w:tr>
      <w:tr w:rsidR="009A4735" w:rsidRPr="00935D4E" w:rsidTr="008C280E">
        <w:trPr>
          <w:cantSplit/>
        </w:trPr>
        <w:tc>
          <w:tcPr>
            <w:tcW w:w="6705" w:type="dxa"/>
            <w:shd w:val="clear" w:color="000000" w:fill="auto"/>
          </w:tcPr>
          <w:p w:rsidR="009A4735" w:rsidRDefault="009A4735" w:rsidP="00E70E63">
            <w:pPr>
              <w:pStyle w:val="Actbullet"/>
              <w:numPr>
                <w:ilvl w:val="0"/>
                <w:numId w:val="3"/>
              </w:numPr>
            </w:pPr>
            <w:r>
              <w:t>am by Integrity Commission Act 2018 A2018-52 sch 1 pt 1.21</w:t>
            </w:r>
          </w:p>
          <w:p w:rsidR="009A4735" w:rsidRDefault="009A4735" w:rsidP="004870BA">
            <w:pPr>
              <w:pStyle w:val="Actdetails"/>
            </w:pPr>
            <w:r>
              <w:t>notified LR 11 December 2018</w:t>
            </w:r>
          </w:p>
          <w:p w:rsidR="00092A4C" w:rsidRDefault="009A4735" w:rsidP="00286A6A">
            <w:pPr>
              <w:pStyle w:val="Actdetails"/>
            </w:pPr>
            <w:r>
              <w:t>s 1, s 2 commenced 11 December 2018 (LA s 75 (1))</w:t>
            </w:r>
          </w:p>
          <w:p w:rsidR="00E70E63" w:rsidRDefault="00E70E63" w:rsidP="00286A6A">
            <w:pPr>
              <w:pStyle w:val="Actdetails"/>
            </w:pPr>
            <w:r w:rsidRPr="00032438">
              <w:rPr>
                <w:spacing w:val="-2"/>
              </w:rPr>
              <w:t>sch 1 pt 1.</w:t>
            </w:r>
            <w:r>
              <w:rPr>
                <w:spacing w:val="-2"/>
              </w:rPr>
              <w:t>21</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422657" w:rsidRPr="00935D4E" w:rsidTr="008C280E">
        <w:trPr>
          <w:cantSplit/>
        </w:trPr>
        <w:tc>
          <w:tcPr>
            <w:tcW w:w="6705" w:type="dxa"/>
            <w:shd w:val="clear" w:color="000000" w:fill="auto"/>
          </w:tcPr>
          <w:p w:rsidR="00422657" w:rsidRPr="00341BFB" w:rsidRDefault="00422657" w:rsidP="00D345D1">
            <w:pPr>
              <w:pStyle w:val="Actbullet"/>
              <w:numPr>
                <w:ilvl w:val="0"/>
                <w:numId w:val="47"/>
              </w:numPr>
              <w:rPr>
                <w:spacing w:val="-2"/>
              </w:rPr>
            </w:pPr>
            <w:r w:rsidRPr="00341BFB">
              <w:rPr>
                <w:spacing w:val="-2"/>
              </w:rPr>
              <w:t>am by Revenue Legislation Amendment Act 2019 A2019-7 sch 1 pt 1.</w:t>
            </w:r>
            <w:r>
              <w:rPr>
                <w:spacing w:val="-2"/>
              </w:rPr>
              <w:t>7</w:t>
            </w:r>
          </w:p>
          <w:p w:rsidR="00422657" w:rsidRDefault="00422657" w:rsidP="00D345D1">
            <w:pPr>
              <w:pStyle w:val="Actdetails"/>
            </w:pPr>
            <w:r>
              <w:t>notified LR 27 March 2019</w:t>
            </w:r>
          </w:p>
          <w:p w:rsidR="00422657" w:rsidRDefault="00422657" w:rsidP="00D345D1">
            <w:pPr>
              <w:pStyle w:val="Actdetails"/>
            </w:pPr>
            <w:r>
              <w:t>s 1, s 2 commenced 27 March 2019 (LA s 75 (1))</w:t>
            </w:r>
          </w:p>
          <w:p w:rsidR="00526005" w:rsidRDefault="00526005" w:rsidP="00D345D1">
            <w:pPr>
              <w:pStyle w:val="Actdetails"/>
            </w:pPr>
            <w:r w:rsidRPr="000B17FE">
              <w:t>amdt 1.45, amdt 1.46 commence</w:t>
            </w:r>
            <w:r>
              <w:t>d</w:t>
            </w:r>
            <w:r w:rsidRPr="000B17FE">
              <w:t xml:space="preserve"> 1 July 2019 (s 2 (2))</w:t>
            </w:r>
          </w:p>
          <w:p w:rsidR="00526005" w:rsidRDefault="00526005" w:rsidP="00D345D1">
            <w:pPr>
              <w:pStyle w:val="Actdetails"/>
            </w:pPr>
            <w:r>
              <w:t>sch 1 pt 1.7 remainder commenced 28 March 2019 (s 2 (1))</w:t>
            </w:r>
          </w:p>
        </w:tc>
        <w:tc>
          <w:tcPr>
            <w:tcW w:w="615" w:type="dxa"/>
            <w:shd w:val="clear" w:color="000000" w:fill="auto"/>
          </w:tcPr>
          <w:p w:rsidR="00422657" w:rsidRPr="009C1332" w:rsidRDefault="00422657" w:rsidP="00D345D1">
            <w:pPr>
              <w:pStyle w:val="DetailsNo"/>
            </w:pPr>
            <w:r>
              <w:t>7</w:t>
            </w:r>
          </w:p>
        </w:tc>
      </w:tr>
      <w:tr w:rsidR="00E70E63" w:rsidRPr="00935D4E" w:rsidTr="008C280E">
        <w:trPr>
          <w:cantSplit/>
        </w:trPr>
        <w:tc>
          <w:tcPr>
            <w:tcW w:w="6705" w:type="dxa"/>
            <w:shd w:val="clear" w:color="000000" w:fill="auto"/>
          </w:tcPr>
          <w:p w:rsidR="00E70E63" w:rsidRPr="00E70E63" w:rsidRDefault="00E70E63" w:rsidP="00E70E63">
            <w:pPr>
              <w:pStyle w:val="Actbullet"/>
              <w:numPr>
                <w:ilvl w:val="0"/>
                <w:numId w:val="87"/>
              </w:numPr>
              <w:rPr>
                <w:spacing w:val="-2"/>
              </w:rPr>
            </w:pPr>
            <w:r w:rsidRPr="00E70E63">
              <w:rPr>
                <w:spacing w:val="-2"/>
              </w:rPr>
              <w:t xml:space="preserve">am by Revenue Legislation Amendment Act 2019 (No 2) A2019-46 pt </w:t>
            </w:r>
            <w:r>
              <w:rPr>
                <w:spacing w:val="-2"/>
              </w:rPr>
              <w:t>7</w:t>
            </w:r>
          </w:p>
          <w:p w:rsidR="00E70E63" w:rsidRDefault="00E70E63" w:rsidP="00E70E63">
            <w:pPr>
              <w:pStyle w:val="Actdetails"/>
            </w:pPr>
            <w:r>
              <w:t>notified LR 9 December 2019</w:t>
            </w:r>
          </w:p>
          <w:p w:rsidR="00E70E63" w:rsidRDefault="00E70E63" w:rsidP="00E70E63">
            <w:pPr>
              <w:pStyle w:val="Actdetails"/>
            </w:pPr>
            <w:r>
              <w:t>s 1, s 2 commenced 9 December 2019 (LA s 75 (1))</w:t>
            </w:r>
          </w:p>
          <w:p w:rsidR="00E70E63" w:rsidRDefault="00E70E63" w:rsidP="00E70E63">
            <w:pPr>
              <w:pStyle w:val="Actdetails"/>
            </w:pPr>
            <w:r>
              <w:t>pt 7 commenced 10 December 2019 (s 2 (1))</w:t>
            </w:r>
          </w:p>
        </w:tc>
        <w:tc>
          <w:tcPr>
            <w:tcW w:w="615" w:type="dxa"/>
            <w:shd w:val="clear" w:color="000000" w:fill="auto"/>
          </w:tcPr>
          <w:p w:rsidR="00E70E63" w:rsidRDefault="00E70E63" w:rsidP="00E70E63">
            <w:pPr>
              <w:pStyle w:val="DetailsNo"/>
            </w:pPr>
            <w:r>
              <w:t>46</w:t>
            </w:r>
          </w:p>
        </w:tc>
      </w:tr>
      <w:tr w:rsidR="00360C70" w:rsidRPr="00935D4E" w:rsidTr="008C280E">
        <w:trPr>
          <w:cantSplit/>
        </w:trPr>
        <w:tc>
          <w:tcPr>
            <w:tcW w:w="6705" w:type="dxa"/>
            <w:shd w:val="clear" w:color="000000" w:fill="auto"/>
          </w:tcPr>
          <w:p w:rsidR="00360C70" w:rsidRDefault="00360C70" w:rsidP="00360C70">
            <w:pPr>
              <w:pStyle w:val="NewAct"/>
            </w:pPr>
            <w:r>
              <w:t>Territory Records Act 2002 A2002-18</w:t>
            </w:r>
          </w:p>
        </w:tc>
        <w:tc>
          <w:tcPr>
            <w:tcW w:w="615" w:type="dxa"/>
            <w:shd w:val="clear" w:color="000000" w:fill="auto"/>
          </w:tcPr>
          <w:p w:rsidR="00360C70" w:rsidRPr="009C1332" w:rsidRDefault="00360C70" w:rsidP="00360C70">
            <w:pPr>
              <w:pStyle w:val="NewActNo"/>
            </w:pPr>
          </w:p>
        </w:tc>
      </w:tr>
      <w:tr w:rsidR="002E4D19" w:rsidRPr="00935D4E" w:rsidTr="008C280E">
        <w:trPr>
          <w:cantSplit/>
        </w:trPr>
        <w:tc>
          <w:tcPr>
            <w:tcW w:w="6705" w:type="dxa"/>
            <w:shd w:val="clear" w:color="000000" w:fill="auto"/>
          </w:tcPr>
          <w:p w:rsidR="002E4D19" w:rsidRDefault="002E4D19" w:rsidP="008863B0">
            <w:pPr>
              <w:pStyle w:val="Actbullet"/>
              <w:numPr>
                <w:ilvl w:val="0"/>
                <w:numId w:val="20"/>
              </w:numPr>
            </w:pPr>
            <w:r>
              <w:t>am by Justice and Community Safety Legislation Amendment Act 2019 A2019-17 pt 14</w:t>
            </w:r>
          </w:p>
          <w:p w:rsidR="002E4D19" w:rsidRDefault="002E4D19" w:rsidP="008863B0">
            <w:pPr>
              <w:pStyle w:val="Actdetails"/>
            </w:pPr>
            <w:r>
              <w:t>notified LR 14 June 2019</w:t>
            </w:r>
          </w:p>
          <w:p w:rsidR="002E4D19" w:rsidRDefault="002E4D19" w:rsidP="008863B0">
            <w:pPr>
              <w:pStyle w:val="Actdetails"/>
            </w:pPr>
            <w:r>
              <w:t>s 1, s 2 commenced 14 June 2019 (LA s 75 (1))</w:t>
            </w:r>
          </w:p>
          <w:p w:rsidR="00C562E3" w:rsidRDefault="00C562E3" w:rsidP="008863B0">
            <w:pPr>
              <w:pStyle w:val="Actdetails"/>
            </w:pPr>
            <w:r w:rsidRPr="00523211">
              <w:t xml:space="preserve">pt </w:t>
            </w:r>
            <w:r>
              <w:t>14</w:t>
            </w:r>
            <w:r w:rsidRPr="00523211">
              <w:t xml:space="preserve"> commence</w:t>
            </w:r>
            <w:r>
              <w:t>d</w:t>
            </w:r>
            <w:r w:rsidRPr="00523211">
              <w:t xml:space="preserve"> 21 June 2019 (s 2)</w:t>
            </w:r>
          </w:p>
        </w:tc>
        <w:tc>
          <w:tcPr>
            <w:tcW w:w="615" w:type="dxa"/>
            <w:shd w:val="clear" w:color="000000" w:fill="auto"/>
          </w:tcPr>
          <w:p w:rsidR="002E4D19" w:rsidRDefault="002E4D19" w:rsidP="008863B0">
            <w:pPr>
              <w:pStyle w:val="DetailsNo"/>
            </w:pPr>
            <w:r>
              <w:t>17</w:t>
            </w:r>
          </w:p>
        </w:tc>
      </w:tr>
      <w:tr w:rsidR="00DA4859" w:rsidRPr="00935D4E" w:rsidTr="008C280E">
        <w:trPr>
          <w:cantSplit/>
        </w:trPr>
        <w:tc>
          <w:tcPr>
            <w:tcW w:w="6705" w:type="dxa"/>
            <w:shd w:val="clear" w:color="000000" w:fill="auto"/>
          </w:tcPr>
          <w:p w:rsidR="00DA4859" w:rsidRDefault="00DA4859" w:rsidP="00DA4859">
            <w:pPr>
              <w:pStyle w:val="NewAct"/>
            </w:pPr>
            <w:r>
              <w:t>Territory Superannuation Provision Protection Act 2000 A2000-21</w:t>
            </w:r>
          </w:p>
        </w:tc>
        <w:tc>
          <w:tcPr>
            <w:tcW w:w="615" w:type="dxa"/>
            <w:shd w:val="clear" w:color="000000" w:fill="auto"/>
          </w:tcPr>
          <w:p w:rsidR="00DA4859" w:rsidRDefault="00DA4859" w:rsidP="00DA4859">
            <w:pPr>
              <w:pStyle w:val="NewActNo"/>
            </w:pPr>
          </w:p>
        </w:tc>
      </w:tr>
      <w:tr w:rsidR="000F6959" w:rsidRPr="00935D4E" w:rsidTr="008C280E">
        <w:trPr>
          <w:cantSplit/>
        </w:trPr>
        <w:tc>
          <w:tcPr>
            <w:tcW w:w="6705" w:type="dxa"/>
            <w:shd w:val="clear" w:color="000000" w:fill="auto"/>
          </w:tcPr>
          <w:p w:rsidR="000F6959" w:rsidRDefault="000F6959" w:rsidP="009B38D3">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1 pt 1.7</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F16EAA" w:rsidRPr="00C34253" w:rsidRDefault="00F16EAA" w:rsidP="00C730D1">
            <w:pPr>
              <w:pStyle w:val="Actdetails"/>
              <w:rPr>
                <w:spacing w:val="-2"/>
              </w:rPr>
            </w:pPr>
            <w:r w:rsidRPr="00C730D1">
              <w:t xml:space="preserve">sch </w:t>
            </w:r>
            <w:r>
              <w:t>1</w:t>
            </w:r>
            <w:r w:rsidRPr="00C730D1">
              <w:t xml:space="preserve"> pt</w:t>
            </w:r>
            <w:r>
              <w:t xml:space="preserve"> 1</w:t>
            </w:r>
            <w:r w:rsidRPr="00C730D1">
              <w:t>.</w:t>
            </w:r>
            <w:r>
              <w:t>7</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F84BFF" w:rsidRPr="00935D4E" w:rsidTr="008C280E">
        <w:trPr>
          <w:cantSplit/>
        </w:trPr>
        <w:tc>
          <w:tcPr>
            <w:tcW w:w="6705" w:type="dxa"/>
            <w:shd w:val="clear" w:color="000000" w:fill="auto"/>
          </w:tcPr>
          <w:p w:rsidR="00F84BFF" w:rsidRPr="00935D4E" w:rsidRDefault="00F84BFF" w:rsidP="00C86287">
            <w:pPr>
              <w:pStyle w:val="NewAct"/>
            </w:pPr>
            <w:r w:rsidRPr="00935D4E">
              <w:t>Terrorism (Extraordinary Temporary Powers) Act 2006 A2006-21</w:t>
            </w:r>
          </w:p>
        </w:tc>
        <w:tc>
          <w:tcPr>
            <w:tcW w:w="615" w:type="dxa"/>
            <w:shd w:val="clear" w:color="000000" w:fill="auto"/>
          </w:tcPr>
          <w:p w:rsidR="00F84BFF" w:rsidRPr="009C1332" w:rsidRDefault="00F84BFF" w:rsidP="009C1332">
            <w:pPr>
              <w:pStyle w:val="NewActNo"/>
            </w:pPr>
          </w:p>
        </w:tc>
      </w:tr>
      <w:tr w:rsidR="00F84BFF" w:rsidRPr="00935D4E" w:rsidTr="008C280E">
        <w:trPr>
          <w:cantSplit/>
        </w:trPr>
        <w:tc>
          <w:tcPr>
            <w:tcW w:w="6705" w:type="dxa"/>
            <w:shd w:val="clear" w:color="000000" w:fill="auto"/>
          </w:tcPr>
          <w:p w:rsidR="00F84BFF" w:rsidRPr="00935D4E" w:rsidRDefault="00F84BFF" w:rsidP="00B648BF">
            <w:pPr>
              <w:pStyle w:val="NewActorRegnote"/>
              <w:rPr>
                <w:rStyle w:val="charUnderline"/>
              </w:rPr>
            </w:pPr>
            <w:r w:rsidRPr="00935D4E">
              <w:rPr>
                <w:i/>
                <w:iCs/>
              </w:rPr>
              <w:t>Note</w:t>
            </w:r>
            <w:r w:rsidRPr="00935D4E">
              <w:tab/>
            </w:r>
            <w:r w:rsidRPr="00EA3DC6">
              <w:rPr>
                <w:u w:val="single"/>
              </w:rPr>
              <w:t>Act exp 19 November 20</w:t>
            </w:r>
            <w:r>
              <w:rPr>
                <w:u w:val="single"/>
              </w:rPr>
              <w:t>2</w:t>
            </w:r>
            <w:r w:rsidRPr="00EA3DC6">
              <w:rPr>
                <w:u w:val="single"/>
              </w:rPr>
              <w:t>1 (s 101)</w:t>
            </w:r>
          </w:p>
        </w:tc>
        <w:tc>
          <w:tcPr>
            <w:tcW w:w="615" w:type="dxa"/>
            <w:shd w:val="clear" w:color="000000" w:fill="auto"/>
          </w:tcPr>
          <w:p w:rsidR="00F84BFF" w:rsidRPr="009C1332" w:rsidRDefault="00F84BFF" w:rsidP="009C1332">
            <w:pPr>
              <w:pStyle w:val="DetailsNo"/>
            </w:pPr>
          </w:p>
        </w:tc>
      </w:tr>
      <w:tr w:rsidR="009A4735" w:rsidRPr="00935D4E" w:rsidTr="008C280E">
        <w:trPr>
          <w:cantSplit/>
        </w:trPr>
        <w:tc>
          <w:tcPr>
            <w:tcW w:w="6705" w:type="dxa"/>
            <w:shd w:val="clear" w:color="000000" w:fill="auto"/>
          </w:tcPr>
          <w:p w:rsidR="009A4735" w:rsidRDefault="009A4735" w:rsidP="00092A4C">
            <w:pPr>
              <w:pStyle w:val="Actbullet"/>
              <w:numPr>
                <w:ilvl w:val="0"/>
                <w:numId w:val="3"/>
              </w:numPr>
            </w:pPr>
            <w:r>
              <w:t>am by Integrity Commission Act 2018 A2018-52 sch 1 pt 1.22</w:t>
            </w:r>
          </w:p>
          <w:p w:rsidR="009A4735" w:rsidRDefault="009A4735" w:rsidP="004870BA">
            <w:pPr>
              <w:pStyle w:val="Actdetails"/>
            </w:pPr>
            <w:r>
              <w:t>notified LR 11 December 2018</w:t>
            </w:r>
          </w:p>
          <w:p w:rsidR="00092A4C" w:rsidRDefault="009A4735" w:rsidP="00286A6A">
            <w:pPr>
              <w:pStyle w:val="Actdetails"/>
            </w:pPr>
            <w:r>
              <w:t>s 1, s 2 commenced 11 December 2018 (LA s 75 (1))</w:t>
            </w:r>
          </w:p>
          <w:p w:rsidR="00797E2F" w:rsidRDefault="00797E2F" w:rsidP="00286A6A">
            <w:pPr>
              <w:pStyle w:val="Actdetails"/>
            </w:pPr>
            <w:r w:rsidRPr="00032438">
              <w:rPr>
                <w:spacing w:val="-2"/>
              </w:rPr>
              <w:t>sch 1 pt 1.</w:t>
            </w:r>
            <w:r>
              <w:rPr>
                <w:spacing w:val="-2"/>
              </w:rPr>
              <w:t>22</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F84BFF" w:rsidRPr="00935D4E" w:rsidTr="008C280E">
        <w:trPr>
          <w:cantSplit/>
        </w:trPr>
        <w:tc>
          <w:tcPr>
            <w:tcW w:w="6705" w:type="dxa"/>
            <w:shd w:val="clear" w:color="000000" w:fill="auto"/>
          </w:tcPr>
          <w:p w:rsidR="00F84BFF" w:rsidRPr="00935D4E" w:rsidRDefault="00F84BFF" w:rsidP="009534A2">
            <w:pPr>
              <w:pStyle w:val="NewAct"/>
            </w:pPr>
            <w:r>
              <w:t>Totalisator Act 2014 A2014-4</w:t>
            </w:r>
          </w:p>
        </w:tc>
        <w:tc>
          <w:tcPr>
            <w:tcW w:w="615" w:type="dxa"/>
            <w:shd w:val="clear" w:color="000000" w:fill="auto"/>
          </w:tcPr>
          <w:p w:rsidR="00F84BFF" w:rsidRPr="009C1332" w:rsidRDefault="00F84BFF" w:rsidP="00132062">
            <w:pPr>
              <w:pStyle w:val="NewActNo"/>
            </w:pPr>
          </w:p>
        </w:tc>
      </w:tr>
      <w:tr w:rsidR="00F84BFF" w:rsidRPr="00935D4E" w:rsidTr="008C280E">
        <w:trPr>
          <w:cantSplit/>
        </w:trPr>
        <w:tc>
          <w:tcPr>
            <w:tcW w:w="6705" w:type="dxa"/>
            <w:shd w:val="clear" w:color="000000" w:fill="auto"/>
          </w:tcPr>
          <w:p w:rsidR="00F84BFF" w:rsidRPr="002A6C17" w:rsidRDefault="00F84BFF" w:rsidP="00FF4943">
            <w:pPr>
              <w:pStyle w:val="NewActorRegnote"/>
              <w:keepNext w:val="0"/>
              <w:rPr>
                <w:u w:val="single"/>
              </w:rPr>
            </w:pPr>
            <w:r>
              <w:rPr>
                <w:i/>
              </w:rPr>
              <w:t>Note</w:t>
            </w:r>
            <w:r>
              <w:tab/>
            </w:r>
            <w:r w:rsidRPr="00450998">
              <w:rPr>
                <w:rFonts w:cs="Arial"/>
                <w:szCs w:val="18"/>
                <w:lang w:eastAsia="en-AU"/>
              </w:rPr>
              <w:t>pt 20 exp 27 March 2019 (s 205 (1)</w:t>
            </w:r>
            <w:r w:rsidR="00450998">
              <w:rPr>
                <w:rFonts w:cs="Arial"/>
                <w:szCs w:val="18"/>
                <w:lang w:eastAsia="en-AU"/>
              </w:rPr>
              <w:t xml:space="preserve"> (b)</w:t>
            </w:r>
            <w:r w:rsidRPr="00450998">
              <w:rPr>
                <w:rFonts w:cs="Arial"/>
                <w:szCs w:val="18"/>
                <w:lang w:eastAsia="en-AU"/>
              </w:rPr>
              <w:t>)</w:t>
            </w:r>
          </w:p>
        </w:tc>
        <w:tc>
          <w:tcPr>
            <w:tcW w:w="615" w:type="dxa"/>
            <w:shd w:val="clear" w:color="000000" w:fill="auto"/>
          </w:tcPr>
          <w:p w:rsidR="00F84BFF" w:rsidRDefault="00F84BFF" w:rsidP="002A6C17">
            <w:pPr>
              <w:pStyle w:val="DetailsNo"/>
            </w:pPr>
          </w:p>
        </w:tc>
      </w:tr>
      <w:tr w:rsidR="00F84BFF" w:rsidRPr="00935D4E" w:rsidTr="008C280E">
        <w:trPr>
          <w:cantSplit/>
        </w:trPr>
        <w:tc>
          <w:tcPr>
            <w:tcW w:w="6705" w:type="dxa"/>
            <w:shd w:val="clear" w:color="000000" w:fill="auto"/>
          </w:tcPr>
          <w:p w:rsidR="00F84BFF" w:rsidRDefault="00F84BFF" w:rsidP="00A26342">
            <w:pPr>
              <w:pStyle w:val="NewAct"/>
            </w:pPr>
            <w:r>
              <w:lastRenderedPageBreak/>
              <w:t>Traders (Licensing) Act 2016 A2016-46</w:t>
            </w:r>
          </w:p>
        </w:tc>
        <w:tc>
          <w:tcPr>
            <w:tcW w:w="615" w:type="dxa"/>
            <w:shd w:val="clear" w:color="000000" w:fill="auto"/>
          </w:tcPr>
          <w:p w:rsidR="00F84BFF" w:rsidRDefault="00F84BFF" w:rsidP="00FF63F5">
            <w:pPr>
              <w:pStyle w:val="NewActNo"/>
            </w:pPr>
          </w:p>
        </w:tc>
      </w:tr>
      <w:tr w:rsidR="00F84BFF" w:rsidRPr="00935D4E" w:rsidTr="008C280E">
        <w:trPr>
          <w:cantSplit/>
        </w:trPr>
        <w:tc>
          <w:tcPr>
            <w:tcW w:w="6705" w:type="dxa"/>
            <w:shd w:val="clear" w:color="000000" w:fill="auto"/>
          </w:tcPr>
          <w:p w:rsidR="00F84BFF" w:rsidRPr="005B0F96" w:rsidRDefault="00F84BFF" w:rsidP="00FF4943">
            <w:pPr>
              <w:pStyle w:val="NewActorRegnote"/>
              <w:keepNext w:val="0"/>
              <w:rPr>
                <w:u w:val="single"/>
              </w:rPr>
            </w:pPr>
            <w:r>
              <w:rPr>
                <w:i/>
              </w:rPr>
              <w:t>Note</w:t>
            </w:r>
            <w:r>
              <w:tab/>
            </w:r>
            <w:r w:rsidRPr="00B067E8">
              <w:t>pt 20 exp 22 August 2019 (s 157)</w:t>
            </w:r>
          </w:p>
        </w:tc>
        <w:tc>
          <w:tcPr>
            <w:tcW w:w="615" w:type="dxa"/>
            <w:shd w:val="clear" w:color="000000" w:fill="auto"/>
          </w:tcPr>
          <w:p w:rsidR="00F84BFF" w:rsidRDefault="00F84BFF" w:rsidP="005B0F96">
            <w:pPr>
              <w:pStyle w:val="DetailsNo"/>
            </w:pPr>
          </w:p>
        </w:tc>
      </w:tr>
      <w:tr w:rsidR="00A93B55" w:rsidRPr="00935D4E" w:rsidTr="008C280E">
        <w:trPr>
          <w:cantSplit/>
        </w:trPr>
        <w:tc>
          <w:tcPr>
            <w:tcW w:w="6705" w:type="dxa"/>
            <w:shd w:val="clear" w:color="000000" w:fill="auto"/>
          </w:tcPr>
          <w:p w:rsidR="00A93B55" w:rsidRDefault="00A93B55" w:rsidP="00A93B55">
            <w:pPr>
              <w:pStyle w:val="NewAct"/>
            </w:pPr>
            <w:r>
              <w:t>Transplantation and Anatomy Act 1978 A1978-44</w:t>
            </w:r>
          </w:p>
        </w:tc>
        <w:tc>
          <w:tcPr>
            <w:tcW w:w="615" w:type="dxa"/>
            <w:shd w:val="clear" w:color="000000" w:fill="auto"/>
          </w:tcPr>
          <w:p w:rsidR="00A93B55" w:rsidRDefault="00A93B55" w:rsidP="00A93B55">
            <w:pPr>
              <w:pStyle w:val="NewActNo"/>
            </w:pPr>
          </w:p>
        </w:tc>
      </w:tr>
      <w:tr w:rsidR="000F6959" w:rsidRPr="00935D4E" w:rsidTr="008C280E">
        <w:trPr>
          <w:cantSplit/>
        </w:trPr>
        <w:tc>
          <w:tcPr>
            <w:tcW w:w="6705" w:type="dxa"/>
            <w:shd w:val="clear" w:color="000000" w:fill="auto"/>
          </w:tcPr>
          <w:p w:rsidR="000F6959" w:rsidRDefault="000F6959" w:rsidP="009B38D3">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3.23</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F16EAA" w:rsidRPr="00C34253" w:rsidRDefault="00F16EAA" w:rsidP="00C730D1">
            <w:pPr>
              <w:pStyle w:val="Actdetails"/>
              <w:rPr>
                <w:spacing w:val="-2"/>
              </w:rPr>
            </w:pPr>
            <w:r w:rsidRPr="00C730D1">
              <w:t>sch 3 pt 3.</w:t>
            </w:r>
            <w:r>
              <w:t>23</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F84BFF" w:rsidRPr="00935D4E" w:rsidTr="008C280E">
        <w:trPr>
          <w:cantSplit/>
        </w:trPr>
        <w:tc>
          <w:tcPr>
            <w:tcW w:w="6705" w:type="dxa"/>
            <w:shd w:val="clear" w:color="000000" w:fill="auto"/>
          </w:tcPr>
          <w:p w:rsidR="00F84BFF" w:rsidRPr="00935D4E" w:rsidRDefault="00F84BFF" w:rsidP="004C15E7">
            <w:pPr>
              <w:pStyle w:val="NewAct"/>
            </w:pPr>
            <w:r w:rsidRPr="00935D4E">
              <w:t>Trans-Tasman Mutual Recognition Act 1997 A1997-30</w:t>
            </w:r>
          </w:p>
        </w:tc>
        <w:tc>
          <w:tcPr>
            <w:tcW w:w="615" w:type="dxa"/>
            <w:shd w:val="clear" w:color="000000" w:fill="auto"/>
          </w:tcPr>
          <w:p w:rsidR="00F84BFF" w:rsidRPr="009C1332" w:rsidRDefault="00F84BFF" w:rsidP="009C1332">
            <w:pPr>
              <w:pStyle w:val="NewActNo"/>
            </w:pPr>
          </w:p>
        </w:tc>
      </w:tr>
      <w:tr w:rsidR="00F84BFF" w:rsidRPr="00935D4E" w:rsidTr="008C280E">
        <w:trPr>
          <w:cantSplit/>
        </w:trPr>
        <w:tc>
          <w:tcPr>
            <w:tcW w:w="6705" w:type="dxa"/>
            <w:shd w:val="clear" w:color="000000" w:fill="auto"/>
          </w:tcPr>
          <w:p w:rsidR="00F84BFF" w:rsidRPr="00935D4E" w:rsidRDefault="00F84BFF" w:rsidP="00D64F9E">
            <w:pPr>
              <w:pStyle w:val="NewActorRegnote"/>
              <w:keepNext w:val="0"/>
              <w:rPr>
                <w:rStyle w:val="charUnderline"/>
              </w:rPr>
            </w:pPr>
            <w:r w:rsidRPr="00935D4E">
              <w:rPr>
                <w:i/>
                <w:iCs/>
              </w:rPr>
              <w:t>Note</w:t>
            </w:r>
            <w:r w:rsidRPr="00935D4E">
              <w:tab/>
            </w:r>
            <w:r w:rsidRPr="00EA3DC6">
              <w:rPr>
                <w:u w:val="single"/>
              </w:rPr>
              <w:t>Act exp on the day fixed by the Chief Minister (s 3)</w:t>
            </w:r>
          </w:p>
        </w:tc>
        <w:tc>
          <w:tcPr>
            <w:tcW w:w="615" w:type="dxa"/>
            <w:shd w:val="clear" w:color="000000" w:fill="auto"/>
          </w:tcPr>
          <w:p w:rsidR="00F84BFF" w:rsidRPr="009C1332" w:rsidRDefault="00F84BFF" w:rsidP="009C1332">
            <w:pPr>
              <w:pStyle w:val="DetailsNo"/>
            </w:pPr>
          </w:p>
        </w:tc>
      </w:tr>
      <w:tr w:rsidR="005B6AB6" w:rsidRPr="00935D4E" w:rsidTr="008C280E">
        <w:trPr>
          <w:cantSplit/>
        </w:trPr>
        <w:tc>
          <w:tcPr>
            <w:tcW w:w="6705" w:type="dxa"/>
            <w:shd w:val="clear" w:color="000000" w:fill="auto"/>
          </w:tcPr>
          <w:p w:rsidR="005B6AB6" w:rsidRPr="00935D4E" w:rsidRDefault="005B6AB6" w:rsidP="005B6AB6">
            <w:pPr>
              <w:pStyle w:val="NewAct"/>
            </w:pPr>
            <w:r>
              <w:t>Uncollected Goods Act 1996 A1996-86</w:t>
            </w:r>
          </w:p>
        </w:tc>
        <w:tc>
          <w:tcPr>
            <w:tcW w:w="615" w:type="dxa"/>
            <w:shd w:val="clear" w:color="000000" w:fill="auto"/>
          </w:tcPr>
          <w:p w:rsidR="005B6AB6" w:rsidRPr="009C1332" w:rsidRDefault="005B6AB6" w:rsidP="005B6AB6">
            <w:pPr>
              <w:pStyle w:val="NewActNo"/>
            </w:pPr>
          </w:p>
        </w:tc>
      </w:tr>
      <w:tr w:rsidR="00C91EDC" w:rsidRPr="00935D4E" w:rsidTr="008C280E">
        <w:trPr>
          <w:cantSplit/>
        </w:trPr>
        <w:tc>
          <w:tcPr>
            <w:tcW w:w="6705" w:type="dxa"/>
            <w:shd w:val="clear" w:color="000000" w:fill="auto"/>
          </w:tcPr>
          <w:p w:rsidR="00C91EDC" w:rsidRDefault="00C91EDC" w:rsidP="00FD2D49">
            <w:pPr>
              <w:pStyle w:val="Actbullet"/>
              <w:numPr>
                <w:ilvl w:val="0"/>
                <w:numId w:val="18"/>
              </w:numPr>
              <w:rPr>
                <w:spacing w:val="-2"/>
              </w:rPr>
            </w:pPr>
            <w:r>
              <w:rPr>
                <w:spacing w:val="-2"/>
              </w:rPr>
              <w:t xml:space="preserve">am by Litter Legislation Amendment Act 2019 A2019-39 pt </w:t>
            </w:r>
            <w:r w:rsidR="003F7B5A">
              <w:rPr>
                <w:spacing w:val="-2"/>
              </w:rPr>
              <w:t>5</w:t>
            </w:r>
          </w:p>
          <w:p w:rsidR="00C91EDC" w:rsidRDefault="00C91EDC" w:rsidP="00FD2D49">
            <w:pPr>
              <w:pStyle w:val="Actdetails"/>
            </w:pPr>
            <w:r>
              <w:t>notified LR 31 October 2019</w:t>
            </w:r>
          </w:p>
          <w:p w:rsidR="00C91EDC" w:rsidRDefault="00C91EDC" w:rsidP="00FD2D49">
            <w:pPr>
              <w:pStyle w:val="Actdetails"/>
            </w:pPr>
            <w:r>
              <w:t>s 1, s 2 commenced 31 October 2019 (LA s 75 (1))</w:t>
            </w:r>
          </w:p>
          <w:p w:rsidR="00C91EDC" w:rsidRPr="00C91EDC" w:rsidRDefault="00C91EDC" w:rsidP="00FD2D49">
            <w:pPr>
              <w:pStyle w:val="Actdetails"/>
            </w:pPr>
            <w:r>
              <w:t xml:space="preserve">pt </w:t>
            </w:r>
            <w:r w:rsidR="003F7B5A">
              <w:t>5</w:t>
            </w:r>
            <w:r>
              <w:t xml:space="preserve"> commenced 1 November 2019 (s 2 (1))</w:t>
            </w:r>
          </w:p>
        </w:tc>
        <w:tc>
          <w:tcPr>
            <w:tcW w:w="615" w:type="dxa"/>
            <w:shd w:val="clear" w:color="000000" w:fill="auto"/>
          </w:tcPr>
          <w:p w:rsidR="00C91EDC" w:rsidRDefault="00C91EDC" w:rsidP="00FD2D49">
            <w:pPr>
              <w:pStyle w:val="DetailsNo"/>
            </w:pPr>
            <w:r>
              <w:t>39</w:t>
            </w:r>
          </w:p>
        </w:tc>
      </w:tr>
      <w:tr w:rsidR="000761C0" w:rsidRPr="00935D4E" w:rsidTr="008C280E">
        <w:trPr>
          <w:cantSplit/>
        </w:trPr>
        <w:tc>
          <w:tcPr>
            <w:tcW w:w="6705" w:type="dxa"/>
            <w:shd w:val="clear" w:color="000000" w:fill="auto"/>
          </w:tcPr>
          <w:p w:rsidR="000761C0" w:rsidRDefault="000761C0" w:rsidP="000761C0">
            <w:pPr>
              <w:pStyle w:val="NewAct"/>
            </w:pPr>
            <w:r>
              <w:t>Unit Titles Act 2001 A2001-16</w:t>
            </w:r>
          </w:p>
        </w:tc>
        <w:tc>
          <w:tcPr>
            <w:tcW w:w="615" w:type="dxa"/>
            <w:shd w:val="clear" w:color="000000" w:fill="auto"/>
          </w:tcPr>
          <w:p w:rsidR="000761C0" w:rsidRDefault="000761C0" w:rsidP="000761C0">
            <w:pPr>
              <w:pStyle w:val="NewActNo"/>
            </w:pPr>
          </w:p>
        </w:tc>
      </w:tr>
      <w:tr w:rsidR="000761C0" w:rsidRPr="00935D4E" w:rsidTr="008C280E">
        <w:trPr>
          <w:cantSplit/>
        </w:trPr>
        <w:tc>
          <w:tcPr>
            <w:tcW w:w="6705" w:type="dxa"/>
            <w:shd w:val="clear" w:color="000000" w:fill="auto"/>
          </w:tcPr>
          <w:p w:rsidR="000761C0" w:rsidRDefault="000761C0" w:rsidP="00032438">
            <w:pPr>
              <w:pStyle w:val="Actbullet"/>
              <w:numPr>
                <w:ilvl w:val="0"/>
                <w:numId w:val="96"/>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026D19" w:rsidRPr="00935D4E" w:rsidTr="008C280E">
        <w:trPr>
          <w:cantSplit/>
        </w:trPr>
        <w:tc>
          <w:tcPr>
            <w:tcW w:w="6705" w:type="dxa"/>
            <w:shd w:val="clear" w:color="000000" w:fill="auto"/>
          </w:tcPr>
          <w:p w:rsidR="00026D19" w:rsidRDefault="00026D19" w:rsidP="00026D19">
            <w:pPr>
              <w:pStyle w:val="NewAct"/>
            </w:pPr>
            <w:r>
              <w:t>Unit Titles (Management) Act 2011 A2011-41</w:t>
            </w:r>
          </w:p>
        </w:tc>
        <w:tc>
          <w:tcPr>
            <w:tcW w:w="615" w:type="dxa"/>
            <w:shd w:val="clear" w:color="000000" w:fill="auto"/>
          </w:tcPr>
          <w:p w:rsidR="00026D19" w:rsidRDefault="00026D19" w:rsidP="00026D19">
            <w:pPr>
              <w:pStyle w:val="NewActNo"/>
            </w:pPr>
          </w:p>
        </w:tc>
      </w:tr>
      <w:tr w:rsidR="009B5632" w:rsidRPr="00935D4E" w:rsidTr="008C280E">
        <w:trPr>
          <w:cantSplit/>
        </w:trPr>
        <w:tc>
          <w:tcPr>
            <w:tcW w:w="6705" w:type="dxa"/>
            <w:shd w:val="clear" w:color="000000" w:fill="auto"/>
          </w:tcPr>
          <w:p w:rsidR="009B5632" w:rsidRDefault="009B5632" w:rsidP="00FE6076">
            <w:pPr>
              <w:pStyle w:val="Actbullet"/>
              <w:numPr>
                <w:ilvl w:val="0"/>
                <w:numId w:val="3"/>
              </w:numPr>
            </w:pPr>
            <w:r>
              <w:t>am by Retirement Villages Legislation Amendment Act 2019 A2019-10 pt 6</w:t>
            </w:r>
          </w:p>
          <w:p w:rsidR="009B5632" w:rsidRDefault="009B5632" w:rsidP="00FE6076">
            <w:pPr>
              <w:pStyle w:val="Actdetails"/>
            </w:pPr>
            <w:r>
              <w:t>notified LR 11 April 2019</w:t>
            </w:r>
          </w:p>
          <w:p w:rsidR="009B5632" w:rsidRDefault="009B5632" w:rsidP="008E0FAA">
            <w:pPr>
              <w:pStyle w:val="Actdetails"/>
            </w:pPr>
            <w:r>
              <w:t>s 1, s 2 commenced 11 April 2019 (LA s 75 (1))</w:t>
            </w:r>
          </w:p>
          <w:p w:rsidR="00526005" w:rsidRDefault="00526005" w:rsidP="008E0FAA">
            <w:pPr>
              <w:pStyle w:val="Actdetails"/>
            </w:pPr>
            <w:r w:rsidRPr="00C559AC">
              <w:t>pt 6 commence</w:t>
            </w:r>
            <w:r>
              <w:t>d</w:t>
            </w:r>
            <w:r w:rsidRPr="00C559AC">
              <w:t xml:space="preserve"> 1 July 2019 (s 2 (1) and CN2019-11)</w:t>
            </w:r>
          </w:p>
        </w:tc>
        <w:tc>
          <w:tcPr>
            <w:tcW w:w="615" w:type="dxa"/>
            <w:shd w:val="clear" w:color="000000" w:fill="auto"/>
          </w:tcPr>
          <w:p w:rsidR="009B5632" w:rsidRDefault="009B5632" w:rsidP="00FE6076">
            <w:pPr>
              <w:pStyle w:val="DetailsNo"/>
            </w:pPr>
            <w:r>
              <w:t>10</w:t>
            </w:r>
          </w:p>
        </w:tc>
      </w:tr>
      <w:tr w:rsidR="000761C0" w:rsidRPr="00935D4E" w:rsidTr="008C280E">
        <w:trPr>
          <w:cantSplit/>
        </w:trPr>
        <w:tc>
          <w:tcPr>
            <w:tcW w:w="6705" w:type="dxa"/>
            <w:shd w:val="clear" w:color="000000" w:fill="auto"/>
          </w:tcPr>
          <w:p w:rsidR="000761C0" w:rsidRDefault="000761C0" w:rsidP="00032438">
            <w:pPr>
              <w:pStyle w:val="Actbullet"/>
              <w:numPr>
                <w:ilvl w:val="0"/>
                <w:numId w:val="96"/>
              </w:numPr>
            </w:pPr>
            <w:r>
              <w:t>proposed am by Unit Titles Legislation Amendment Bill 2019</w:t>
            </w:r>
          </w:p>
          <w:p w:rsidR="000761C0" w:rsidRDefault="000761C0" w:rsidP="00032438">
            <w:pPr>
              <w:pStyle w:val="Actdetails"/>
            </w:pPr>
            <w:r>
              <w:t>presented 28 November 2019</w:t>
            </w:r>
          </w:p>
        </w:tc>
        <w:tc>
          <w:tcPr>
            <w:tcW w:w="615" w:type="dxa"/>
            <w:shd w:val="clear" w:color="000000" w:fill="auto"/>
          </w:tcPr>
          <w:p w:rsidR="000761C0" w:rsidRDefault="000761C0" w:rsidP="00032438">
            <w:pPr>
              <w:pStyle w:val="DetailsNo"/>
            </w:pPr>
          </w:p>
        </w:tc>
      </w:tr>
      <w:tr w:rsidR="005F2223" w:rsidRPr="00935D4E" w:rsidTr="008C280E">
        <w:trPr>
          <w:cantSplit/>
        </w:trPr>
        <w:tc>
          <w:tcPr>
            <w:tcW w:w="6705" w:type="dxa"/>
            <w:shd w:val="clear" w:color="000000" w:fill="auto"/>
          </w:tcPr>
          <w:p w:rsidR="005F2223" w:rsidRDefault="005F2223" w:rsidP="005F2223">
            <w:pPr>
              <w:pStyle w:val="NewReg"/>
            </w:pPr>
            <w:r>
              <w:t>Unit Titles (Management) Regulation 2011 SL2011-39</w:t>
            </w:r>
          </w:p>
        </w:tc>
        <w:tc>
          <w:tcPr>
            <w:tcW w:w="615" w:type="dxa"/>
            <w:shd w:val="clear" w:color="000000" w:fill="auto"/>
          </w:tcPr>
          <w:p w:rsidR="005F2223" w:rsidRDefault="005F2223" w:rsidP="005F2223">
            <w:pPr>
              <w:pStyle w:val="NewRegNo"/>
            </w:pPr>
          </w:p>
        </w:tc>
      </w:tr>
      <w:tr w:rsidR="005F2223" w:rsidRPr="00935D4E" w:rsidTr="008C280E">
        <w:trPr>
          <w:cantSplit/>
        </w:trPr>
        <w:tc>
          <w:tcPr>
            <w:tcW w:w="6705" w:type="dxa"/>
            <w:shd w:val="clear" w:color="000000" w:fill="auto"/>
          </w:tcPr>
          <w:p w:rsidR="005F2223" w:rsidRDefault="005F2223" w:rsidP="00032438">
            <w:pPr>
              <w:pStyle w:val="Actbullet"/>
              <w:numPr>
                <w:ilvl w:val="0"/>
                <w:numId w:val="96"/>
              </w:numPr>
            </w:pPr>
            <w:r>
              <w:t>proposed am by Unit Titles Legislation Amendment Bill 2019</w:t>
            </w:r>
          </w:p>
          <w:p w:rsidR="005F2223" w:rsidRDefault="005F2223" w:rsidP="00032438">
            <w:pPr>
              <w:pStyle w:val="Actdetails"/>
            </w:pPr>
            <w:r>
              <w:t>presented 28 November 2019</w:t>
            </w:r>
          </w:p>
        </w:tc>
        <w:tc>
          <w:tcPr>
            <w:tcW w:w="615" w:type="dxa"/>
            <w:shd w:val="clear" w:color="000000" w:fill="auto"/>
          </w:tcPr>
          <w:p w:rsidR="005F2223" w:rsidRDefault="005F2223" w:rsidP="00032438">
            <w:pPr>
              <w:pStyle w:val="DetailsNo"/>
            </w:pPr>
          </w:p>
        </w:tc>
      </w:tr>
      <w:tr w:rsidR="00F84BFF" w:rsidRPr="00935D4E" w:rsidTr="008C280E">
        <w:trPr>
          <w:cantSplit/>
        </w:trPr>
        <w:tc>
          <w:tcPr>
            <w:tcW w:w="6705" w:type="dxa"/>
            <w:shd w:val="clear" w:color="000000" w:fill="auto"/>
          </w:tcPr>
          <w:p w:rsidR="00F84BFF" w:rsidRDefault="00F84BFF" w:rsidP="00B677DE">
            <w:pPr>
              <w:pStyle w:val="NewAct"/>
            </w:pPr>
            <w:r>
              <w:t>University of Canberra Act 1989 A1989-179</w:t>
            </w:r>
          </w:p>
        </w:tc>
        <w:tc>
          <w:tcPr>
            <w:tcW w:w="615" w:type="dxa"/>
            <w:shd w:val="clear" w:color="000000" w:fill="auto"/>
          </w:tcPr>
          <w:p w:rsidR="00F84BFF" w:rsidRDefault="00F84BFF" w:rsidP="00B677DE">
            <w:pPr>
              <w:pStyle w:val="NewActNo"/>
            </w:pPr>
          </w:p>
        </w:tc>
      </w:tr>
      <w:tr w:rsidR="00F84BFF" w:rsidRPr="00935D4E" w:rsidTr="008C280E">
        <w:trPr>
          <w:cantSplit/>
        </w:trPr>
        <w:tc>
          <w:tcPr>
            <w:tcW w:w="6705" w:type="dxa"/>
            <w:shd w:val="clear" w:color="000000" w:fill="auto"/>
          </w:tcPr>
          <w:p w:rsidR="00F84BFF" w:rsidRPr="002D18B8" w:rsidRDefault="00F84BFF" w:rsidP="00FF4943">
            <w:pPr>
              <w:pStyle w:val="NewActorRegnote"/>
              <w:keepNext w:val="0"/>
              <w:rPr>
                <w:u w:val="single"/>
              </w:rPr>
            </w:pPr>
            <w:r>
              <w:rPr>
                <w:i/>
              </w:rPr>
              <w:t>Note</w:t>
            </w:r>
            <w:r>
              <w:tab/>
            </w:r>
            <w:r>
              <w:rPr>
                <w:u w:val="single"/>
              </w:rPr>
              <w:t>s 43 exp 8 April 2022 (s 43 (4))</w:t>
            </w:r>
          </w:p>
        </w:tc>
        <w:tc>
          <w:tcPr>
            <w:tcW w:w="615" w:type="dxa"/>
            <w:shd w:val="clear" w:color="000000" w:fill="auto"/>
          </w:tcPr>
          <w:p w:rsidR="00F84BFF" w:rsidRDefault="00F84BFF" w:rsidP="002D18B8">
            <w:pPr>
              <w:pStyle w:val="DetailsNo"/>
            </w:pPr>
          </w:p>
        </w:tc>
      </w:tr>
      <w:tr w:rsidR="00C46940" w:rsidRPr="00935D4E" w:rsidTr="008C280E">
        <w:trPr>
          <w:cantSplit/>
        </w:trPr>
        <w:tc>
          <w:tcPr>
            <w:tcW w:w="6705" w:type="dxa"/>
            <w:shd w:val="clear" w:color="000000" w:fill="auto"/>
          </w:tcPr>
          <w:p w:rsidR="00C46940" w:rsidRDefault="00C46940" w:rsidP="00B00627">
            <w:pPr>
              <w:pStyle w:val="NewAct"/>
            </w:pPr>
            <w:r>
              <w:t xml:space="preserve">Veterinary Practice </w:t>
            </w:r>
            <w:r w:rsidR="00B00627">
              <w:t>Act</w:t>
            </w:r>
            <w:r>
              <w:t xml:space="preserve"> 2018</w:t>
            </w:r>
            <w:r w:rsidR="00B00627">
              <w:t xml:space="preserve"> A2018-32</w:t>
            </w:r>
          </w:p>
        </w:tc>
        <w:tc>
          <w:tcPr>
            <w:tcW w:w="615" w:type="dxa"/>
            <w:shd w:val="clear" w:color="000000" w:fill="auto"/>
          </w:tcPr>
          <w:p w:rsidR="00C46940" w:rsidRDefault="00C46940" w:rsidP="00C46940">
            <w:pPr>
              <w:pStyle w:val="NewActNo"/>
            </w:pPr>
          </w:p>
        </w:tc>
      </w:tr>
      <w:tr w:rsidR="00B00627" w:rsidRPr="00935D4E" w:rsidTr="008C280E">
        <w:trPr>
          <w:cantSplit/>
        </w:trPr>
        <w:tc>
          <w:tcPr>
            <w:tcW w:w="6705" w:type="dxa"/>
            <w:shd w:val="clear" w:color="000000" w:fill="auto"/>
          </w:tcPr>
          <w:p w:rsidR="00B00627" w:rsidRDefault="00B00627" w:rsidP="00A93B55">
            <w:pPr>
              <w:pStyle w:val="NewActorRegnote"/>
              <w:rPr>
                <w:u w:val="single"/>
              </w:rPr>
            </w:pPr>
            <w:r>
              <w:rPr>
                <w:i/>
              </w:rPr>
              <w:t>Note</w:t>
            </w:r>
            <w:r>
              <w:tab/>
            </w:r>
            <w:r>
              <w:rPr>
                <w:u w:val="single"/>
              </w:rPr>
              <w:t xml:space="preserve">s 148 exp </w:t>
            </w:r>
            <w:r w:rsidR="00127915">
              <w:rPr>
                <w:u w:val="single"/>
              </w:rPr>
              <w:t>21 December 2024</w:t>
            </w:r>
            <w:r>
              <w:rPr>
                <w:u w:val="single"/>
              </w:rPr>
              <w:t xml:space="preserve"> (s 148 (3))</w:t>
            </w:r>
          </w:p>
          <w:p w:rsidR="00B00627" w:rsidRPr="00B00627" w:rsidRDefault="00B00627" w:rsidP="00127915">
            <w:pPr>
              <w:pStyle w:val="NewActorRegnote"/>
              <w:rPr>
                <w:u w:val="single"/>
              </w:rPr>
            </w:pPr>
            <w:r w:rsidRPr="00B00627">
              <w:tab/>
            </w:r>
            <w:r>
              <w:rPr>
                <w:u w:val="single"/>
              </w:rPr>
              <w:t>pt 20 exp 2</w:t>
            </w:r>
            <w:r w:rsidR="00127915">
              <w:rPr>
                <w:u w:val="single"/>
              </w:rPr>
              <w:t>1 December 2020</w:t>
            </w:r>
            <w:r>
              <w:rPr>
                <w:u w:val="single"/>
              </w:rPr>
              <w:t xml:space="preserve"> </w:t>
            </w:r>
            <w:r w:rsidR="00E034BA">
              <w:rPr>
                <w:u w:val="single"/>
              </w:rPr>
              <w:t>(s 212)</w:t>
            </w:r>
          </w:p>
        </w:tc>
        <w:tc>
          <w:tcPr>
            <w:tcW w:w="615" w:type="dxa"/>
            <w:shd w:val="clear" w:color="000000" w:fill="auto"/>
          </w:tcPr>
          <w:p w:rsidR="00B00627" w:rsidRDefault="00B00627" w:rsidP="00B00627">
            <w:pPr>
              <w:pStyle w:val="DetailsNo"/>
            </w:pPr>
          </w:p>
        </w:tc>
      </w:tr>
      <w:tr w:rsidR="000F6959" w:rsidRPr="00935D4E" w:rsidTr="008C280E">
        <w:trPr>
          <w:cantSplit/>
        </w:trPr>
        <w:tc>
          <w:tcPr>
            <w:tcW w:w="6705" w:type="dxa"/>
            <w:shd w:val="clear" w:color="000000" w:fill="auto"/>
          </w:tcPr>
          <w:p w:rsidR="000F6959" w:rsidRDefault="000F6959" w:rsidP="009B38D3">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3.24</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F16EAA" w:rsidRPr="00C34253" w:rsidRDefault="00F16EAA" w:rsidP="00C730D1">
            <w:pPr>
              <w:pStyle w:val="Actdetails"/>
              <w:rPr>
                <w:spacing w:val="-2"/>
              </w:rPr>
            </w:pPr>
            <w:r w:rsidRPr="00C730D1">
              <w:t>sch 3 pt 3.</w:t>
            </w:r>
            <w:r>
              <w:t>24</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F84BFF" w:rsidRPr="00935D4E" w:rsidTr="008C280E">
        <w:trPr>
          <w:cantSplit/>
        </w:trPr>
        <w:tc>
          <w:tcPr>
            <w:tcW w:w="6705" w:type="dxa"/>
            <w:shd w:val="clear" w:color="000000" w:fill="auto"/>
          </w:tcPr>
          <w:p w:rsidR="00F84BFF" w:rsidRDefault="00F84BFF" w:rsidP="001374ED">
            <w:pPr>
              <w:pStyle w:val="NewAct"/>
            </w:pPr>
            <w:r>
              <w:lastRenderedPageBreak/>
              <w:t>Victims of Crime Act 1994 A1994-83</w:t>
            </w:r>
          </w:p>
        </w:tc>
        <w:tc>
          <w:tcPr>
            <w:tcW w:w="615" w:type="dxa"/>
            <w:shd w:val="clear" w:color="000000" w:fill="auto"/>
          </w:tcPr>
          <w:p w:rsidR="00F84BFF" w:rsidRPr="009C1332" w:rsidRDefault="00F84BFF" w:rsidP="001374ED">
            <w:pPr>
              <w:pStyle w:val="NewActNo"/>
            </w:pPr>
          </w:p>
        </w:tc>
      </w:tr>
      <w:tr w:rsidR="009A4735" w:rsidRPr="00935D4E" w:rsidTr="008C280E">
        <w:trPr>
          <w:cantSplit/>
        </w:trPr>
        <w:tc>
          <w:tcPr>
            <w:tcW w:w="6705" w:type="dxa"/>
            <w:shd w:val="clear" w:color="000000" w:fill="auto"/>
          </w:tcPr>
          <w:p w:rsidR="009A4735" w:rsidRDefault="009A4735" w:rsidP="00B45B75">
            <w:pPr>
              <w:pStyle w:val="Actbullet"/>
              <w:numPr>
                <w:ilvl w:val="0"/>
                <w:numId w:val="3"/>
              </w:numPr>
            </w:pPr>
            <w:r>
              <w:t>am by Integrity Commission Act 2018 A2018-52 sch 1 pt 1.23</w:t>
            </w:r>
          </w:p>
          <w:p w:rsidR="009A4735" w:rsidRDefault="009A4735" w:rsidP="004870BA">
            <w:pPr>
              <w:pStyle w:val="Actdetails"/>
            </w:pPr>
            <w:r>
              <w:t>notified LR 11 December 2018</w:t>
            </w:r>
          </w:p>
          <w:p w:rsidR="00092A4C" w:rsidRDefault="009A4735" w:rsidP="00286A6A">
            <w:pPr>
              <w:pStyle w:val="Actdetails"/>
            </w:pPr>
            <w:r>
              <w:t>s 1, s 2 commenced 11 December 2018 (LA s 75 (1))</w:t>
            </w:r>
          </w:p>
          <w:p w:rsidR="00797E2F" w:rsidRDefault="00797E2F" w:rsidP="00286A6A">
            <w:pPr>
              <w:pStyle w:val="Actdetails"/>
            </w:pPr>
            <w:r w:rsidRPr="00032438">
              <w:rPr>
                <w:spacing w:val="-2"/>
              </w:rPr>
              <w:t>sch 1 pt 1.</w:t>
            </w:r>
            <w:r>
              <w:rPr>
                <w:spacing w:val="-2"/>
              </w:rPr>
              <w:t>23</w:t>
            </w:r>
            <w:r w:rsidRPr="00032438">
              <w:rPr>
                <w:spacing w:val="-2"/>
              </w:rPr>
              <w:t xml:space="preserve"> commence</w:t>
            </w:r>
            <w:r>
              <w:rPr>
                <w:spacing w:val="-2"/>
              </w:rPr>
              <w:t>d</w:t>
            </w:r>
            <w:r w:rsidRPr="00032438">
              <w:t xml:space="preserve"> 1 December 2019 (s</w:t>
            </w:r>
            <w:r>
              <w:t xml:space="preserve"> </w:t>
            </w:r>
            <w:r w:rsidRPr="00032438">
              <w:t xml:space="preserve">2 (2) </w:t>
            </w:r>
            <w:r>
              <w:t xml:space="preserve">(a) </w:t>
            </w:r>
            <w:r w:rsidRPr="00032438">
              <w:t>as am by A2019-18 s 4)</w:t>
            </w:r>
          </w:p>
        </w:tc>
        <w:tc>
          <w:tcPr>
            <w:tcW w:w="615" w:type="dxa"/>
            <w:shd w:val="clear" w:color="000000" w:fill="auto"/>
          </w:tcPr>
          <w:p w:rsidR="009A4735" w:rsidRDefault="009A4735" w:rsidP="004870BA">
            <w:pPr>
              <w:pStyle w:val="DetailsNo"/>
            </w:pPr>
          </w:p>
        </w:tc>
      </w:tr>
      <w:tr w:rsidR="002E4D19" w:rsidRPr="00935D4E" w:rsidTr="008C280E">
        <w:trPr>
          <w:cantSplit/>
        </w:trPr>
        <w:tc>
          <w:tcPr>
            <w:tcW w:w="6705" w:type="dxa"/>
            <w:shd w:val="clear" w:color="000000" w:fill="auto"/>
          </w:tcPr>
          <w:p w:rsidR="002E4D19" w:rsidRDefault="002E4D19" w:rsidP="008863B0">
            <w:pPr>
              <w:pStyle w:val="Actbullet"/>
              <w:numPr>
                <w:ilvl w:val="0"/>
                <w:numId w:val="20"/>
              </w:numPr>
            </w:pPr>
            <w:r>
              <w:t>am by Justice and Community Safety Legislation Amendment Act 2019 A2019-17 pt 15</w:t>
            </w:r>
          </w:p>
          <w:p w:rsidR="002E4D19" w:rsidRDefault="002E4D19" w:rsidP="008863B0">
            <w:pPr>
              <w:pStyle w:val="Actdetails"/>
            </w:pPr>
            <w:r>
              <w:t>notified LR 14 June 2019</w:t>
            </w:r>
          </w:p>
          <w:p w:rsidR="002E4D19" w:rsidRDefault="002E4D19" w:rsidP="008863B0">
            <w:pPr>
              <w:pStyle w:val="Actdetails"/>
            </w:pPr>
            <w:r>
              <w:t>s 1, s 2 commenced 14 June 2019 (LA s 75 (1))</w:t>
            </w:r>
          </w:p>
          <w:p w:rsidR="00C562E3" w:rsidRDefault="00C562E3" w:rsidP="008863B0">
            <w:pPr>
              <w:pStyle w:val="Actdetails"/>
            </w:pPr>
            <w:r w:rsidRPr="00523211">
              <w:t xml:space="preserve">pt </w:t>
            </w:r>
            <w:r>
              <w:t>15</w:t>
            </w:r>
            <w:r w:rsidRPr="00523211">
              <w:t xml:space="preserve"> commence</w:t>
            </w:r>
            <w:r>
              <w:t>d</w:t>
            </w:r>
            <w:r w:rsidRPr="00523211">
              <w:t xml:space="preserve"> 21 June 2019 (s 2)</w:t>
            </w:r>
          </w:p>
        </w:tc>
        <w:tc>
          <w:tcPr>
            <w:tcW w:w="615" w:type="dxa"/>
            <w:shd w:val="clear" w:color="000000" w:fill="auto"/>
          </w:tcPr>
          <w:p w:rsidR="002E4D19" w:rsidRDefault="002E4D19" w:rsidP="008863B0">
            <w:pPr>
              <w:pStyle w:val="DetailsNo"/>
            </w:pPr>
            <w:r>
              <w:t>17</w:t>
            </w:r>
          </w:p>
        </w:tc>
      </w:tr>
      <w:tr w:rsidR="00F84BFF" w:rsidRPr="00935D4E" w:rsidTr="008C280E">
        <w:trPr>
          <w:cantSplit/>
        </w:trPr>
        <w:tc>
          <w:tcPr>
            <w:tcW w:w="6705" w:type="dxa"/>
            <w:shd w:val="clear" w:color="000000" w:fill="auto"/>
          </w:tcPr>
          <w:p w:rsidR="00F84BFF" w:rsidRDefault="00F84BFF" w:rsidP="001D3BBC">
            <w:pPr>
              <w:pStyle w:val="NewAct"/>
            </w:pPr>
            <w:r>
              <w:t>Victims of Crime (Financial Assistance) Act 2016 A2016-12</w:t>
            </w:r>
          </w:p>
        </w:tc>
        <w:tc>
          <w:tcPr>
            <w:tcW w:w="615" w:type="dxa"/>
            <w:shd w:val="clear" w:color="000000" w:fill="auto"/>
          </w:tcPr>
          <w:p w:rsidR="00F84BFF" w:rsidRDefault="00F84BFF" w:rsidP="00695A8E">
            <w:pPr>
              <w:pStyle w:val="NewActNo"/>
            </w:pPr>
          </w:p>
        </w:tc>
      </w:tr>
      <w:tr w:rsidR="00F84BFF" w:rsidRPr="00935D4E" w:rsidTr="008C280E">
        <w:trPr>
          <w:cantSplit/>
        </w:trPr>
        <w:tc>
          <w:tcPr>
            <w:tcW w:w="6705" w:type="dxa"/>
            <w:shd w:val="clear" w:color="000000" w:fill="auto"/>
          </w:tcPr>
          <w:p w:rsidR="00F84BFF" w:rsidRDefault="00F84BFF" w:rsidP="00A93B55">
            <w:pPr>
              <w:pStyle w:val="NewActorRegnote"/>
              <w:rPr>
                <w:u w:val="single"/>
              </w:rPr>
            </w:pPr>
            <w:r>
              <w:rPr>
                <w:i/>
              </w:rPr>
              <w:t>Note</w:t>
            </w:r>
            <w:r>
              <w:tab/>
            </w:r>
            <w:r>
              <w:rPr>
                <w:u w:val="single"/>
              </w:rPr>
              <w:t>s 98 exp 1 July 2020 (s 98 (3))</w:t>
            </w:r>
          </w:p>
          <w:p w:rsidR="00F84BFF" w:rsidRPr="003D4986" w:rsidRDefault="00F84BFF" w:rsidP="007B5F03">
            <w:pPr>
              <w:pStyle w:val="NewActorRegnote"/>
              <w:rPr>
                <w:u w:val="single"/>
              </w:rPr>
            </w:pPr>
            <w:r w:rsidRPr="003D4986">
              <w:tab/>
            </w:r>
            <w:r>
              <w:rPr>
                <w:u w:val="single"/>
              </w:rPr>
              <w:t>pt 20 exp 1 July 2021 (s 205)</w:t>
            </w:r>
          </w:p>
        </w:tc>
        <w:tc>
          <w:tcPr>
            <w:tcW w:w="615" w:type="dxa"/>
            <w:shd w:val="clear" w:color="000000" w:fill="auto"/>
          </w:tcPr>
          <w:p w:rsidR="00F84BFF" w:rsidRDefault="00F84BFF" w:rsidP="00DF0D02">
            <w:pPr>
              <w:pStyle w:val="DetailsNo"/>
            </w:pPr>
          </w:p>
        </w:tc>
      </w:tr>
      <w:tr w:rsidR="000F6959" w:rsidRPr="00935D4E" w:rsidTr="008C280E">
        <w:trPr>
          <w:cantSplit/>
        </w:trPr>
        <w:tc>
          <w:tcPr>
            <w:tcW w:w="6705" w:type="dxa"/>
            <w:shd w:val="clear" w:color="000000" w:fill="auto"/>
          </w:tcPr>
          <w:p w:rsidR="000F6959" w:rsidRDefault="000F6959" w:rsidP="009B38D3">
            <w:pPr>
              <w:pStyle w:val="Actbullet"/>
              <w:numPr>
                <w:ilvl w:val="0"/>
                <w:numId w:val="18"/>
              </w:numPr>
              <w:rPr>
                <w:spacing w:val="-2"/>
              </w:rPr>
            </w:pPr>
            <w:r>
              <w:rPr>
                <w:spacing w:val="-2"/>
              </w:rPr>
              <w:t xml:space="preserve">am by </w:t>
            </w:r>
            <w:r w:rsidRPr="00A41F03">
              <w:rPr>
                <w:spacing w:val="-2"/>
              </w:rPr>
              <w:t xml:space="preserve">Statute Law Amendment </w:t>
            </w:r>
            <w:r>
              <w:rPr>
                <w:spacing w:val="-2"/>
              </w:rPr>
              <w:t>Act</w:t>
            </w:r>
            <w:r w:rsidRPr="00A41F03">
              <w:rPr>
                <w:spacing w:val="-2"/>
              </w:rPr>
              <w:t xml:space="preserve"> 2019</w:t>
            </w:r>
            <w:r>
              <w:rPr>
                <w:spacing w:val="-2"/>
              </w:rPr>
              <w:t xml:space="preserve"> A2019-42 sch 3 pt 3.25</w:t>
            </w:r>
          </w:p>
          <w:p w:rsidR="000F6959" w:rsidRDefault="000F6959" w:rsidP="009B38D3">
            <w:pPr>
              <w:pStyle w:val="Actdetails"/>
            </w:pPr>
            <w:r>
              <w:t>notified LR 31 October 2019</w:t>
            </w:r>
          </w:p>
          <w:p w:rsidR="000F6959" w:rsidRDefault="000F6959" w:rsidP="00C730D1">
            <w:pPr>
              <w:pStyle w:val="Actdetails"/>
            </w:pPr>
            <w:r>
              <w:t>s 1, s 2 commenced 31 October 2019 (LA s 75 (1))</w:t>
            </w:r>
          </w:p>
          <w:p w:rsidR="00F16EAA" w:rsidRPr="00C34253" w:rsidRDefault="00F16EAA" w:rsidP="00C730D1">
            <w:pPr>
              <w:pStyle w:val="Actdetails"/>
              <w:rPr>
                <w:spacing w:val="-2"/>
              </w:rPr>
            </w:pPr>
            <w:r w:rsidRPr="00C730D1">
              <w:t>sch 3 pt 3.</w:t>
            </w:r>
            <w:r>
              <w:t>25</w:t>
            </w:r>
            <w:r w:rsidRPr="00C730D1">
              <w:t xml:space="preserve"> commence</w:t>
            </w:r>
            <w:r>
              <w:t xml:space="preserve">d </w:t>
            </w:r>
            <w:r w:rsidRPr="00C730D1">
              <w:t>14 November 2019 (s 2 (1))</w:t>
            </w:r>
          </w:p>
        </w:tc>
        <w:tc>
          <w:tcPr>
            <w:tcW w:w="615" w:type="dxa"/>
            <w:shd w:val="clear" w:color="000000" w:fill="auto"/>
          </w:tcPr>
          <w:p w:rsidR="000F6959" w:rsidRDefault="000F6959" w:rsidP="009B38D3">
            <w:pPr>
              <w:pStyle w:val="DetailsNo"/>
            </w:pPr>
            <w:r>
              <w:t>42</w:t>
            </w:r>
          </w:p>
        </w:tc>
      </w:tr>
      <w:tr w:rsidR="003B5592" w:rsidRPr="00935D4E" w:rsidTr="008C280E">
        <w:trPr>
          <w:cantSplit/>
        </w:trPr>
        <w:tc>
          <w:tcPr>
            <w:tcW w:w="6705" w:type="dxa"/>
            <w:shd w:val="clear" w:color="000000" w:fill="auto"/>
          </w:tcPr>
          <w:p w:rsidR="003B5592" w:rsidRDefault="003B5592" w:rsidP="003B5592">
            <w:pPr>
              <w:pStyle w:val="NewReg"/>
            </w:pPr>
            <w:r>
              <w:t>Victims of Crime (Financial Assistance) Regulation 2016 SL2016-</w:t>
            </w:r>
            <w:r w:rsidR="001127EA">
              <w:t>10</w:t>
            </w:r>
          </w:p>
        </w:tc>
        <w:tc>
          <w:tcPr>
            <w:tcW w:w="615" w:type="dxa"/>
            <w:shd w:val="clear" w:color="000000" w:fill="auto"/>
          </w:tcPr>
          <w:p w:rsidR="003B5592" w:rsidRDefault="003B5592" w:rsidP="003B5592">
            <w:pPr>
              <w:pStyle w:val="NewRegNo"/>
            </w:pPr>
          </w:p>
        </w:tc>
      </w:tr>
      <w:tr w:rsidR="003B5592" w:rsidRPr="00935D4E" w:rsidTr="008C280E">
        <w:trPr>
          <w:cantSplit/>
        </w:trPr>
        <w:tc>
          <w:tcPr>
            <w:tcW w:w="6705" w:type="dxa"/>
            <w:shd w:val="clear" w:color="000000" w:fill="auto"/>
          </w:tcPr>
          <w:p w:rsidR="003B5592" w:rsidRDefault="003B5592" w:rsidP="00C6257A">
            <w:pPr>
              <w:pStyle w:val="Actbullet"/>
              <w:numPr>
                <w:ilvl w:val="0"/>
                <w:numId w:val="70"/>
              </w:numPr>
            </w:pPr>
            <w:r>
              <w:t xml:space="preserve">am by </w:t>
            </w:r>
            <w:r w:rsidR="001127EA">
              <w:t>Victims of Crime (Financial Assistance) Amendment Regulation 2019 (No 1) SL2019-12</w:t>
            </w:r>
          </w:p>
          <w:p w:rsidR="003B5592" w:rsidRDefault="003B5592" w:rsidP="003B5592">
            <w:pPr>
              <w:pStyle w:val="Actdetails"/>
            </w:pPr>
            <w:r>
              <w:t>notified LR 27 June 2019</w:t>
            </w:r>
          </w:p>
          <w:p w:rsidR="003B5592" w:rsidRDefault="003B5592" w:rsidP="003B5592">
            <w:pPr>
              <w:pStyle w:val="Actdetails"/>
            </w:pPr>
            <w:r>
              <w:t>s 1, s 2 commenced 27 June 2019 (LA s 75 (1))</w:t>
            </w:r>
          </w:p>
          <w:p w:rsidR="00526005" w:rsidRDefault="00526005" w:rsidP="003B5592">
            <w:pPr>
              <w:pStyle w:val="Actdetails"/>
            </w:pPr>
            <w:r w:rsidRPr="00385198">
              <w:t>remainder commence</w:t>
            </w:r>
            <w:r>
              <w:t>d</w:t>
            </w:r>
            <w:r w:rsidRPr="00385198">
              <w:t xml:space="preserve"> 1 July 2019 (s 2)</w:t>
            </w:r>
          </w:p>
        </w:tc>
        <w:tc>
          <w:tcPr>
            <w:tcW w:w="615" w:type="dxa"/>
            <w:shd w:val="clear" w:color="000000" w:fill="auto"/>
          </w:tcPr>
          <w:p w:rsidR="003B5592" w:rsidRDefault="001127EA" w:rsidP="00DF0D02">
            <w:pPr>
              <w:pStyle w:val="DetailsNo"/>
            </w:pPr>
            <w:r>
              <w:t>12</w:t>
            </w:r>
          </w:p>
        </w:tc>
      </w:tr>
      <w:tr w:rsidR="00F84BFF" w:rsidRPr="00935D4E" w:rsidTr="008C280E">
        <w:trPr>
          <w:cantSplit/>
        </w:trPr>
        <w:tc>
          <w:tcPr>
            <w:tcW w:w="6705" w:type="dxa"/>
            <w:shd w:val="clear" w:color="000000" w:fill="auto"/>
          </w:tcPr>
          <w:p w:rsidR="00F84BFF" w:rsidRDefault="00F84BFF" w:rsidP="0091123C">
            <w:pPr>
              <w:pStyle w:val="NewAct"/>
            </w:pPr>
            <w:r>
              <w:t>Waste Management and Resource Recovery Act 2016 A2016-51</w:t>
            </w:r>
          </w:p>
        </w:tc>
        <w:tc>
          <w:tcPr>
            <w:tcW w:w="615" w:type="dxa"/>
            <w:shd w:val="clear" w:color="000000" w:fill="auto"/>
          </w:tcPr>
          <w:p w:rsidR="00F84BFF" w:rsidRDefault="00F84BFF" w:rsidP="00ED27C7">
            <w:pPr>
              <w:pStyle w:val="NewActNo"/>
            </w:pPr>
          </w:p>
        </w:tc>
      </w:tr>
      <w:tr w:rsidR="00F84BFF" w:rsidRPr="00935D4E" w:rsidTr="008C280E">
        <w:trPr>
          <w:cantSplit/>
        </w:trPr>
        <w:tc>
          <w:tcPr>
            <w:tcW w:w="6705" w:type="dxa"/>
            <w:shd w:val="clear" w:color="000000" w:fill="auto"/>
          </w:tcPr>
          <w:p w:rsidR="00050B69" w:rsidRPr="00140376" w:rsidRDefault="00F84BFF" w:rsidP="00B65B59">
            <w:pPr>
              <w:pStyle w:val="NewActorRegnote"/>
              <w:rPr>
                <w:u w:val="single"/>
              </w:rPr>
            </w:pPr>
            <w:r>
              <w:rPr>
                <w:i/>
              </w:rPr>
              <w:t>Note</w:t>
            </w:r>
            <w:r>
              <w:tab/>
            </w:r>
            <w:r w:rsidR="00135917">
              <w:rPr>
                <w:u w:val="single"/>
              </w:rPr>
              <w:t xml:space="preserve">s 64ZC exp </w:t>
            </w:r>
            <w:r w:rsidR="00DD73F1">
              <w:rPr>
                <w:u w:val="single"/>
              </w:rPr>
              <w:t>30 June 2024</w:t>
            </w:r>
            <w:r w:rsidR="00135917">
              <w:rPr>
                <w:u w:val="single"/>
              </w:rPr>
              <w:t xml:space="preserve"> (s 64ZC (3))</w:t>
            </w:r>
          </w:p>
        </w:tc>
        <w:tc>
          <w:tcPr>
            <w:tcW w:w="615" w:type="dxa"/>
            <w:shd w:val="clear" w:color="000000" w:fill="auto"/>
          </w:tcPr>
          <w:p w:rsidR="00F84BFF" w:rsidRDefault="00F84BFF" w:rsidP="00770A86">
            <w:pPr>
              <w:pStyle w:val="DetailsNo"/>
            </w:pPr>
          </w:p>
        </w:tc>
      </w:tr>
      <w:tr w:rsidR="00A04C9A" w:rsidRPr="00935D4E" w:rsidTr="008C280E">
        <w:trPr>
          <w:cantSplit/>
        </w:trPr>
        <w:tc>
          <w:tcPr>
            <w:tcW w:w="6705" w:type="dxa"/>
            <w:shd w:val="clear" w:color="000000" w:fill="auto"/>
          </w:tcPr>
          <w:p w:rsidR="00A04C9A" w:rsidRDefault="00A04C9A" w:rsidP="00B45B75">
            <w:pPr>
              <w:pStyle w:val="Actbullet"/>
              <w:numPr>
                <w:ilvl w:val="0"/>
                <w:numId w:val="6"/>
              </w:numPr>
            </w:pPr>
            <w:r>
              <w:t xml:space="preserve">am by Waste Management and Resource Recovery Amendment </w:t>
            </w:r>
            <w:r w:rsidR="0083470F">
              <w:t>Act </w:t>
            </w:r>
            <w:r>
              <w:t>2017</w:t>
            </w:r>
            <w:r w:rsidR="0083470F">
              <w:t xml:space="preserve"> A2017-36</w:t>
            </w:r>
          </w:p>
          <w:p w:rsidR="0083470F" w:rsidRDefault="0083470F" w:rsidP="0062126B">
            <w:pPr>
              <w:pStyle w:val="Actdetails"/>
            </w:pPr>
            <w:r>
              <w:t>notified LR 9 November 2017</w:t>
            </w:r>
          </w:p>
          <w:p w:rsidR="0083470F" w:rsidRDefault="0083470F" w:rsidP="0062126B">
            <w:pPr>
              <w:pStyle w:val="Actdetails"/>
            </w:pPr>
            <w:r>
              <w:t>s 1, s 2 commenced 9 November 2017 (LA s 75 (1))</w:t>
            </w:r>
          </w:p>
          <w:p w:rsidR="00A605E7" w:rsidRDefault="00A605E7" w:rsidP="0062126B">
            <w:pPr>
              <w:pStyle w:val="Actdetails"/>
            </w:pPr>
            <w:r>
              <w:t>s 3 commenced 22 December 2017 (LA s 75AA)</w:t>
            </w:r>
          </w:p>
          <w:p w:rsidR="00A605E7" w:rsidRDefault="00A605E7" w:rsidP="0062126B">
            <w:pPr>
              <w:pStyle w:val="Actdetails"/>
            </w:pPr>
            <w:r>
              <w:t>ss 4-9 commenced 22 December 2017 (s 2</w:t>
            </w:r>
            <w:r w:rsidR="00B57927">
              <w:t xml:space="preserve"> (1)</w:t>
            </w:r>
            <w:r>
              <w:t xml:space="preserve"> and CN2017-8)</w:t>
            </w:r>
          </w:p>
          <w:p w:rsidR="0068761E" w:rsidRDefault="0068761E" w:rsidP="0062126B">
            <w:pPr>
              <w:pStyle w:val="Actdetails"/>
            </w:pPr>
            <w:r>
              <w:t>s 13 commenced 20 February 2018 (s 2</w:t>
            </w:r>
            <w:r w:rsidR="00B57927">
              <w:t xml:space="preserve"> (1)</w:t>
            </w:r>
            <w:r>
              <w:t xml:space="preserve"> and CN2018-1)</w:t>
            </w:r>
          </w:p>
          <w:p w:rsidR="003E370D" w:rsidRDefault="003E370D" w:rsidP="0062126B">
            <w:pPr>
              <w:pStyle w:val="Actdetails"/>
              <w:rPr>
                <w:u w:val="single"/>
              </w:rPr>
            </w:pPr>
            <w:r>
              <w:rPr>
                <w:u w:val="single"/>
              </w:rPr>
              <w:t>s 10, so far as it inserts s 64X, commences 30 June 2020 or another date fixed by notice (s 2 (2) as am by A2018-17 s 4)</w:t>
            </w:r>
          </w:p>
          <w:p w:rsidR="00050B69" w:rsidRPr="009B7FC5" w:rsidRDefault="00050B69" w:rsidP="0062126B">
            <w:pPr>
              <w:pStyle w:val="Actdetails"/>
              <w:rPr>
                <w:u w:val="single"/>
              </w:rPr>
            </w:pPr>
            <w:r w:rsidRPr="009C5794">
              <w:t>remainder commence</w:t>
            </w:r>
            <w:r>
              <w:t>d</w:t>
            </w:r>
            <w:r w:rsidRPr="009C5794">
              <w:t xml:space="preserve"> 30 June 2018 (s 2 (1) (as am by A2018-17 s 4) and CN2018-7)</w:t>
            </w:r>
          </w:p>
        </w:tc>
        <w:tc>
          <w:tcPr>
            <w:tcW w:w="615" w:type="dxa"/>
            <w:shd w:val="clear" w:color="000000" w:fill="auto"/>
          </w:tcPr>
          <w:p w:rsidR="00A04C9A" w:rsidRDefault="00A04C9A" w:rsidP="000D4E44">
            <w:pPr>
              <w:pStyle w:val="DetailsNo"/>
            </w:pPr>
          </w:p>
        </w:tc>
      </w:tr>
      <w:tr w:rsidR="006B64FF" w:rsidRPr="00935D4E" w:rsidTr="008C280E">
        <w:trPr>
          <w:cantSplit/>
        </w:trPr>
        <w:tc>
          <w:tcPr>
            <w:tcW w:w="6705" w:type="dxa"/>
            <w:shd w:val="clear" w:color="000000" w:fill="auto"/>
          </w:tcPr>
          <w:p w:rsidR="006B64FF" w:rsidRDefault="006B64FF" w:rsidP="006B64FF">
            <w:pPr>
              <w:pStyle w:val="NewAct"/>
            </w:pPr>
            <w:r>
              <w:t>Water Resources Act 2007 A2007-19</w:t>
            </w:r>
          </w:p>
        </w:tc>
        <w:tc>
          <w:tcPr>
            <w:tcW w:w="615" w:type="dxa"/>
            <w:shd w:val="clear" w:color="000000" w:fill="auto"/>
          </w:tcPr>
          <w:p w:rsidR="006B64FF" w:rsidRDefault="006B64FF" w:rsidP="006B64FF">
            <w:pPr>
              <w:pStyle w:val="NewActNo"/>
            </w:pPr>
          </w:p>
        </w:tc>
      </w:tr>
      <w:tr w:rsidR="006B64FF" w:rsidRPr="00935D4E" w:rsidTr="008C280E">
        <w:trPr>
          <w:cantSplit/>
        </w:trPr>
        <w:tc>
          <w:tcPr>
            <w:tcW w:w="6705" w:type="dxa"/>
            <w:shd w:val="clear" w:color="000000" w:fill="auto"/>
          </w:tcPr>
          <w:p w:rsidR="006B64FF" w:rsidRDefault="006B64FF" w:rsidP="009F55C9">
            <w:pPr>
              <w:pStyle w:val="Actbullet"/>
              <w:numPr>
                <w:ilvl w:val="0"/>
                <w:numId w:val="3"/>
              </w:numPr>
            </w:pPr>
            <w:r>
              <w:t xml:space="preserve">am by Water Resources Amendment </w:t>
            </w:r>
            <w:r w:rsidR="00594709">
              <w:t>Act</w:t>
            </w:r>
            <w:r>
              <w:t xml:space="preserve"> 2019</w:t>
            </w:r>
            <w:r w:rsidR="00594709">
              <w:t xml:space="preserve"> A2019-15</w:t>
            </w:r>
          </w:p>
          <w:p w:rsidR="007E0200" w:rsidRDefault="007E0200" w:rsidP="007E0200">
            <w:pPr>
              <w:pStyle w:val="Actdetails"/>
            </w:pPr>
            <w:r>
              <w:t>notified LR 14 June 2019</w:t>
            </w:r>
          </w:p>
          <w:p w:rsidR="00594709" w:rsidRDefault="007E0200" w:rsidP="007E0200">
            <w:pPr>
              <w:pStyle w:val="Actdetails"/>
            </w:pPr>
            <w:r>
              <w:t>s 1, s 2 commenced 14 June 2019 (LA s 75 (1))</w:t>
            </w:r>
          </w:p>
          <w:p w:rsidR="00C562E3" w:rsidRPr="00E10DAF" w:rsidRDefault="00C562E3" w:rsidP="007E0200">
            <w:pPr>
              <w:pStyle w:val="Actdetails"/>
            </w:pPr>
            <w:r w:rsidRPr="00E10DAF">
              <w:t>remainder commence</w:t>
            </w:r>
            <w:r>
              <w:t>d</w:t>
            </w:r>
            <w:r w:rsidRPr="00E10DAF">
              <w:t xml:space="preserve"> 15 June 2019 (s 2)</w:t>
            </w:r>
          </w:p>
        </w:tc>
        <w:tc>
          <w:tcPr>
            <w:tcW w:w="615" w:type="dxa"/>
            <w:shd w:val="clear" w:color="000000" w:fill="auto"/>
          </w:tcPr>
          <w:p w:rsidR="006B64FF" w:rsidRDefault="00594709" w:rsidP="009F55C9">
            <w:pPr>
              <w:pStyle w:val="DetailsNo"/>
            </w:pPr>
            <w:r>
              <w:t>15</w:t>
            </w:r>
          </w:p>
        </w:tc>
      </w:tr>
      <w:tr w:rsidR="008621B9" w:rsidRPr="00935D4E" w:rsidTr="008C280E">
        <w:trPr>
          <w:cantSplit/>
        </w:trPr>
        <w:tc>
          <w:tcPr>
            <w:tcW w:w="6705" w:type="dxa"/>
            <w:shd w:val="clear" w:color="000000" w:fill="auto"/>
          </w:tcPr>
          <w:p w:rsidR="008621B9" w:rsidRDefault="008621B9" w:rsidP="008621B9">
            <w:pPr>
              <w:pStyle w:val="NewAct"/>
            </w:pPr>
            <w:r w:rsidRPr="008621B9">
              <w:lastRenderedPageBreak/>
              <w:t>Workers Compensation Act 1951</w:t>
            </w:r>
            <w:r>
              <w:t xml:space="preserve"> A1951-2</w:t>
            </w:r>
          </w:p>
        </w:tc>
        <w:tc>
          <w:tcPr>
            <w:tcW w:w="615" w:type="dxa"/>
            <w:shd w:val="clear" w:color="000000" w:fill="auto"/>
          </w:tcPr>
          <w:p w:rsidR="008621B9" w:rsidRDefault="008621B9" w:rsidP="008621B9">
            <w:pPr>
              <w:pStyle w:val="NewActNo"/>
            </w:pP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1.10</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1.1</w:t>
            </w:r>
            <w:r w:rsidR="003F7B5A">
              <w:rPr>
                <w:u w:val="single"/>
              </w:rPr>
              <w:t>0</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433B4D" w:rsidRPr="00935D4E" w:rsidTr="008C280E">
        <w:trPr>
          <w:cantSplit/>
        </w:trPr>
        <w:tc>
          <w:tcPr>
            <w:tcW w:w="6705" w:type="dxa"/>
            <w:shd w:val="clear" w:color="000000" w:fill="auto"/>
          </w:tcPr>
          <w:p w:rsidR="00433B4D" w:rsidRDefault="00433B4D" w:rsidP="001F0276">
            <w:pPr>
              <w:pStyle w:val="Actbullet"/>
              <w:numPr>
                <w:ilvl w:val="0"/>
                <w:numId w:val="20"/>
              </w:numPr>
            </w:pPr>
            <w:r>
              <w:t xml:space="preserve">proposed am by </w:t>
            </w:r>
            <w:r w:rsidRPr="00433B4D">
              <w:t>Workers Compensation Amendment Bill 2019</w:t>
            </w:r>
          </w:p>
          <w:p w:rsidR="00433B4D" w:rsidRDefault="00433B4D" w:rsidP="001F0276">
            <w:pPr>
              <w:pStyle w:val="Actdetails"/>
            </w:pPr>
            <w:r>
              <w:t>presented 19 September 2019</w:t>
            </w:r>
          </w:p>
        </w:tc>
        <w:tc>
          <w:tcPr>
            <w:tcW w:w="615" w:type="dxa"/>
            <w:shd w:val="clear" w:color="000000" w:fill="auto"/>
          </w:tcPr>
          <w:p w:rsidR="00433B4D" w:rsidRDefault="00433B4D" w:rsidP="001F0276">
            <w:pPr>
              <w:pStyle w:val="DetailsNo"/>
            </w:pPr>
          </w:p>
        </w:tc>
      </w:tr>
      <w:tr w:rsidR="008621B9" w:rsidRPr="00935D4E" w:rsidTr="008C280E">
        <w:trPr>
          <w:cantSplit/>
        </w:trPr>
        <w:tc>
          <w:tcPr>
            <w:tcW w:w="6705" w:type="dxa"/>
            <w:shd w:val="clear" w:color="000000" w:fill="auto"/>
          </w:tcPr>
          <w:p w:rsidR="008621B9" w:rsidRDefault="008621B9" w:rsidP="008621B9">
            <w:pPr>
              <w:pStyle w:val="NewReg"/>
            </w:pPr>
            <w:r w:rsidRPr="008621B9">
              <w:t>Workers Compensation Regulation 2002</w:t>
            </w:r>
            <w:r>
              <w:t xml:space="preserve"> SL2002-20</w:t>
            </w:r>
          </w:p>
        </w:tc>
        <w:tc>
          <w:tcPr>
            <w:tcW w:w="615" w:type="dxa"/>
            <w:shd w:val="clear" w:color="000000" w:fill="auto"/>
          </w:tcPr>
          <w:p w:rsidR="008621B9" w:rsidRDefault="008621B9" w:rsidP="008621B9">
            <w:pPr>
              <w:pStyle w:val="NewRegNo"/>
            </w:pP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 sch 1 pt 1.11</w:t>
            </w:r>
          </w:p>
          <w:p w:rsidR="00FD2D49" w:rsidRDefault="00FD2D49" w:rsidP="00FD2D49">
            <w:pPr>
              <w:pStyle w:val="Actdetails"/>
            </w:pPr>
            <w:r>
              <w:t>notified LR 31 October 2019</w:t>
            </w:r>
          </w:p>
          <w:p w:rsidR="00FD2D49" w:rsidRDefault="00FD2D49" w:rsidP="00FD2D49">
            <w:pPr>
              <w:pStyle w:val="Actdetails"/>
            </w:pPr>
            <w:r>
              <w:t>s 1, s 2 commenced 31 October 2019 (LA s 75 (1))</w:t>
            </w:r>
          </w:p>
          <w:p w:rsidR="00FD2D49" w:rsidRPr="00A0142F" w:rsidRDefault="00FD2D49" w:rsidP="00FD2D49">
            <w:pPr>
              <w:pStyle w:val="Actdetails"/>
              <w:rPr>
                <w:u w:val="single"/>
              </w:rPr>
            </w:pPr>
            <w:r>
              <w:rPr>
                <w:u w:val="single"/>
              </w:rPr>
              <w:t>sch 1 pt 1.11</w:t>
            </w:r>
            <w:r w:rsidRPr="00A0142F">
              <w:rPr>
                <w:u w:val="single"/>
              </w:rPr>
              <w:t xml:space="preserve"> awaiting commencement</w:t>
            </w:r>
            <w:r>
              <w:rPr>
                <w:u w:val="single"/>
              </w:rPr>
              <w:t xml:space="preserve"> (s 2 (1))</w:t>
            </w:r>
          </w:p>
          <w:p w:rsidR="00FD2D49" w:rsidRDefault="00FD2D49" w:rsidP="00FD2D49">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F84BFF" w:rsidTr="008C280E">
        <w:tblPrEx>
          <w:tblLook w:val="04A0" w:firstRow="1" w:lastRow="0" w:firstColumn="1" w:lastColumn="0" w:noHBand="0" w:noVBand="1"/>
        </w:tblPrEx>
        <w:trPr>
          <w:cantSplit/>
        </w:trPr>
        <w:tc>
          <w:tcPr>
            <w:tcW w:w="6705" w:type="dxa"/>
            <w:shd w:val="clear" w:color="000000" w:fill="auto"/>
            <w:hideMark/>
          </w:tcPr>
          <w:p w:rsidR="00F84BFF" w:rsidRDefault="00F84BFF" w:rsidP="00CC2702">
            <w:pPr>
              <w:pStyle w:val="NewAct"/>
            </w:pPr>
            <w:r>
              <w:t>Work Health and Safety Act 2011 A2011-35</w:t>
            </w:r>
          </w:p>
        </w:tc>
        <w:tc>
          <w:tcPr>
            <w:tcW w:w="615" w:type="dxa"/>
            <w:shd w:val="clear" w:color="000000" w:fill="auto"/>
          </w:tcPr>
          <w:p w:rsidR="00F84BFF" w:rsidRDefault="00F84BFF" w:rsidP="00C3544F">
            <w:pPr>
              <w:pStyle w:val="NewActNo"/>
            </w:pPr>
          </w:p>
        </w:tc>
      </w:tr>
      <w:tr w:rsidR="00F84BFF" w:rsidTr="008C280E">
        <w:tblPrEx>
          <w:tblLook w:val="04A0" w:firstRow="1" w:lastRow="0" w:firstColumn="1" w:lastColumn="0" w:noHBand="0" w:noVBand="1"/>
        </w:tblPrEx>
        <w:trPr>
          <w:cantSplit/>
        </w:trPr>
        <w:tc>
          <w:tcPr>
            <w:tcW w:w="6705" w:type="dxa"/>
            <w:shd w:val="clear" w:color="000000" w:fill="auto"/>
            <w:hideMark/>
          </w:tcPr>
          <w:p w:rsidR="00F84BFF" w:rsidRPr="00A91453" w:rsidRDefault="00F84BFF" w:rsidP="0082461D">
            <w:pPr>
              <w:pStyle w:val="NewActorRegnote"/>
            </w:pPr>
            <w:r>
              <w:rPr>
                <w:i/>
              </w:rPr>
              <w:t>Note</w:t>
            </w:r>
            <w:r>
              <w:tab/>
            </w:r>
            <w:r w:rsidRPr="007F5135">
              <w:t>pt 21 exp 10 June 2019 (s 311)</w:t>
            </w:r>
          </w:p>
        </w:tc>
        <w:tc>
          <w:tcPr>
            <w:tcW w:w="615" w:type="dxa"/>
            <w:shd w:val="clear" w:color="000000" w:fill="auto"/>
          </w:tcPr>
          <w:p w:rsidR="00F84BFF" w:rsidRDefault="00F84BFF" w:rsidP="007D44A1">
            <w:pPr>
              <w:pStyle w:val="DetailsNo"/>
            </w:pPr>
          </w:p>
        </w:tc>
      </w:tr>
      <w:tr w:rsidR="00B3224A" w:rsidRPr="00935D4E" w:rsidTr="008C280E">
        <w:trPr>
          <w:cantSplit/>
        </w:trPr>
        <w:tc>
          <w:tcPr>
            <w:tcW w:w="6705" w:type="dxa"/>
            <w:shd w:val="clear" w:color="000000" w:fill="auto"/>
          </w:tcPr>
          <w:p w:rsidR="00B3224A" w:rsidRDefault="00B3224A" w:rsidP="00B45B75">
            <w:pPr>
              <w:pStyle w:val="Actbullet"/>
              <w:numPr>
                <w:ilvl w:val="0"/>
                <w:numId w:val="12"/>
              </w:numPr>
            </w:pPr>
            <w:r>
              <w:t xml:space="preserve">am by Work Health and Safety Amendment </w:t>
            </w:r>
            <w:r w:rsidR="00CC7A40">
              <w:t>Act</w:t>
            </w:r>
            <w:r>
              <w:t xml:space="preserve"> 2018</w:t>
            </w:r>
            <w:r w:rsidR="00CC7A40">
              <w:t xml:space="preserve"> A2018-26 pt 2</w:t>
            </w:r>
          </w:p>
          <w:p w:rsidR="00CC7A40" w:rsidRDefault="00CC7A40" w:rsidP="0062126B">
            <w:pPr>
              <w:pStyle w:val="Actdetails"/>
            </w:pPr>
            <w:r>
              <w:t>notified LR 15 August 2018</w:t>
            </w:r>
          </w:p>
          <w:p w:rsidR="00CC7A40" w:rsidRDefault="00CC7A40" w:rsidP="0062126B">
            <w:pPr>
              <w:pStyle w:val="Actdetails"/>
            </w:pPr>
            <w:r>
              <w:t>s 1, s 2 commenced 15 August 2018 (LA s 75 (1))</w:t>
            </w:r>
          </w:p>
          <w:p w:rsidR="003D1613" w:rsidRPr="00C04789" w:rsidRDefault="003D1613" w:rsidP="0062126B">
            <w:pPr>
              <w:pStyle w:val="Actdetails"/>
            </w:pPr>
            <w:r w:rsidRPr="00C04789">
              <w:t>pt 2 commence</w:t>
            </w:r>
            <w:r>
              <w:t>d</w:t>
            </w:r>
            <w:r w:rsidRPr="00C04789">
              <w:t xml:space="preserve"> 1 January 2019 (s 2)</w:t>
            </w:r>
          </w:p>
        </w:tc>
        <w:tc>
          <w:tcPr>
            <w:tcW w:w="615" w:type="dxa"/>
            <w:shd w:val="clear" w:color="000000" w:fill="auto"/>
          </w:tcPr>
          <w:p w:rsidR="00B3224A" w:rsidRDefault="00B3224A" w:rsidP="004C3CEF">
            <w:pPr>
              <w:pStyle w:val="DetailsNo"/>
            </w:pPr>
          </w:p>
        </w:tc>
      </w:tr>
      <w:tr w:rsidR="00FA34B5" w:rsidRPr="00935D4E" w:rsidTr="008C280E">
        <w:trPr>
          <w:cantSplit/>
        </w:trPr>
        <w:tc>
          <w:tcPr>
            <w:tcW w:w="6705" w:type="dxa"/>
            <w:shd w:val="clear" w:color="000000" w:fill="auto"/>
          </w:tcPr>
          <w:p w:rsidR="00FA34B5" w:rsidRDefault="00FA34B5" w:rsidP="005A5EAD">
            <w:pPr>
              <w:pStyle w:val="Actbullet"/>
              <w:numPr>
                <w:ilvl w:val="0"/>
                <w:numId w:val="20"/>
              </w:numPr>
            </w:pPr>
            <w:r>
              <w:t>am by Courts (Fair Work and Work Safety) Legislation Amendment Act 2019 A2019-32 pt 6</w:t>
            </w:r>
          </w:p>
          <w:p w:rsidR="00FA34B5" w:rsidRDefault="00FA34B5" w:rsidP="005A5EAD">
            <w:pPr>
              <w:pStyle w:val="Actdetails"/>
            </w:pPr>
            <w:r>
              <w:t>notified LR 9 October 2019</w:t>
            </w:r>
          </w:p>
          <w:p w:rsidR="00FA34B5" w:rsidRDefault="00FA34B5" w:rsidP="005A5EAD">
            <w:pPr>
              <w:pStyle w:val="Actdetails"/>
            </w:pPr>
            <w:r>
              <w:t>s 1, s 2 commenced 9 October 2019 (LA s 75 (1))</w:t>
            </w:r>
          </w:p>
          <w:p w:rsidR="00FA34B5" w:rsidRDefault="00FA34B5" w:rsidP="00FA34B5">
            <w:pPr>
              <w:pStyle w:val="Actdetails"/>
            </w:pPr>
            <w:r>
              <w:t>pt 6 commenced 10 October 2019 (s 2 (1))</w:t>
            </w:r>
          </w:p>
        </w:tc>
        <w:tc>
          <w:tcPr>
            <w:tcW w:w="615" w:type="dxa"/>
            <w:shd w:val="clear" w:color="000000" w:fill="auto"/>
          </w:tcPr>
          <w:p w:rsidR="00FA34B5" w:rsidRDefault="00FA34B5" w:rsidP="005A5EAD">
            <w:pPr>
              <w:pStyle w:val="DetailsNo"/>
            </w:pPr>
            <w:r>
              <w:t>32</w:t>
            </w:r>
          </w:p>
        </w:tc>
      </w:tr>
      <w:tr w:rsidR="00FD2D49" w:rsidRPr="00935D4E" w:rsidTr="008C280E">
        <w:trPr>
          <w:cantSplit/>
        </w:trPr>
        <w:tc>
          <w:tcPr>
            <w:tcW w:w="6705" w:type="dxa"/>
            <w:shd w:val="clear" w:color="000000" w:fill="auto"/>
          </w:tcPr>
          <w:p w:rsidR="00FD2D49" w:rsidRDefault="00FD2D49" w:rsidP="00FD2D49">
            <w:pPr>
              <w:pStyle w:val="Actbullet"/>
              <w:numPr>
                <w:ilvl w:val="0"/>
                <w:numId w:val="20"/>
              </w:numPr>
            </w:pPr>
            <w:r>
              <w:t xml:space="preserve">am by Work Health and Safety Amendment Act </w:t>
            </w:r>
            <w:r w:rsidRPr="006A3818">
              <w:t>201</w:t>
            </w:r>
            <w:r>
              <w:t>9 A2019-38</w:t>
            </w:r>
          </w:p>
          <w:p w:rsidR="00FD2D49" w:rsidRDefault="00FD2D49" w:rsidP="00FD2D49">
            <w:pPr>
              <w:pStyle w:val="Actdetails"/>
            </w:pPr>
            <w:r>
              <w:t>notified LR 31 October 2019</w:t>
            </w:r>
          </w:p>
          <w:p w:rsidR="00FD2D49" w:rsidRDefault="00FD2D49" w:rsidP="000F5784">
            <w:pPr>
              <w:pStyle w:val="Actdetails"/>
            </w:pPr>
            <w:r>
              <w:t>s 1, s 2 commenced 31 October 2019 (LA s 75 (1))</w:t>
            </w:r>
          </w:p>
          <w:p w:rsidR="00797E2F" w:rsidRDefault="00797E2F" w:rsidP="000F5784">
            <w:pPr>
              <w:pStyle w:val="Actdetails"/>
            </w:pPr>
            <w:r>
              <w:t>ss 3-21, s 23, s 24, s 27 commenced 5 December 2019 (s 2 (1) and CN2019-20)</w:t>
            </w:r>
          </w:p>
          <w:p w:rsidR="00797E2F" w:rsidRPr="00A0142F" w:rsidRDefault="00797E2F" w:rsidP="00797E2F">
            <w:pPr>
              <w:pStyle w:val="Actdetails"/>
              <w:rPr>
                <w:u w:val="single"/>
              </w:rPr>
            </w:pPr>
            <w:r>
              <w:rPr>
                <w:u w:val="single"/>
              </w:rPr>
              <w:t>remainder</w:t>
            </w:r>
            <w:r w:rsidRPr="00A0142F">
              <w:rPr>
                <w:u w:val="single"/>
              </w:rPr>
              <w:t xml:space="preserve"> awaiting commencement</w:t>
            </w:r>
            <w:r>
              <w:rPr>
                <w:u w:val="single"/>
              </w:rPr>
              <w:t xml:space="preserve"> (s 2 (1))</w:t>
            </w:r>
          </w:p>
          <w:p w:rsidR="00797E2F" w:rsidRDefault="00797E2F" w:rsidP="00E93C8D">
            <w:pPr>
              <w:pStyle w:val="Actdetailsnote"/>
            </w:pPr>
            <w:r>
              <w:rPr>
                <w:i/>
                <w:iCs/>
              </w:rPr>
              <w:t>Note</w:t>
            </w:r>
            <w:r>
              <w:tab/>
              <w:t>default commencement under LA s 79:  30 April 2020</w:t>
            </w:r>
          </w:p>
        </w:tc>
        <w:tc>
          <w:tcPr>
            <w:tcW w:w="615" w:type="dxa"/>
            <w:shd w:val="clear" w:color="000000" w:fill="auto"/>
          </w:tcPr>
          <w:p w:rsidR="00FD2D49" w:rsidRDefault="00FD2D49" w:rsidP="00FD2D49">
            <w:pPr>
              <w:pStyle w:val="DetailsNo"/>
            </w:pPr>
            <w:r>
              <w:t>38</w:t>
            </w:r>
          </w:p>
        </w:tc>
      </w:tr>
      <w:tr w:rsidR="00F84BFF" w:rsidRPr="00935D4E" w:rsidTr="008C280E">
        <w:trPr>
          <w:cantSplit/>
        </w:trPr>
        <w:tc>
          <w:tcPr>
            <w:tcW w:w="6705" w:type="dxa"/>
            <w:shd w:val="clear" w:color="000000" w:fill="auto"/>
          </w:tcPr>
          <w:p w:rsidR="00F84BFF" w:rsidRDefault="00F84BFF" w:rsidP="00E70C8F">
            <w:pPr>
              <w:pStyle w:val="NewReg"/>
            </w:pPr>
            <w:r>
              <w:t>Work Health and Safety Regulation 2011 SL2011-36</w:t>
            </w:r>
          </w:p>
        </w:tc>
        <w:tc>
          <w:tcPr>
            <w:tcW w:w="615" w:type="dxa"/>
            <w:shd w:val="clear" w:color="000000" w:fill="auto"/>
          </w:tcPr>
          <w:p w:rsidR="00F84BFF" w:rsidRDefault="00F84BFF" w:rsidP="00E70C8F">
            <w:pPr>
              <w:pStyle w:val="NewRegNo"/>
            </w:pPr>
          </w:p>
        </w:tc>
      </w:tr>
      <w:tr w:rsidR="00F84BFF" w:rsidRPr="00935D4E" w:rsidTr="008C280E">
        <w:trPr>
          <w:cantSplit/>
        </w:trPr>
        <w:tc>
          <w:tcPr>
            <w:tcW w:w="6705" w:type="dxa"/>
            <w:shd w:val="clear" w:color="000000" w:fill="auto"/>
          </w:tcPr>
          <w:p w:rsidR="00F84BFF" w:rsidRPr="00A6224C" w:rsidRDefault="00F84BFF" w:rsidP="00E31B9F">
            <w:pPr>
              <w:pStyle w:val="NewActorRegnote"/>
              <w:rPr>
                <w:spacing w:val="-2"/>
                <w:u w:val="single"/>
              </w:rPr>
            </w:pPr>
            <w:r>
              <w:rPr>
                <w:i/>
              </w:rPr>
              <w:t>Note</w:t>
            </w:r>
            <w:r>
              <w:tab/>
            </w:r>
            <w:r>
              <w:rPr>
                <w:u w:val="single"/>
              </w:rPr>
              <w:t>ch 21 exp 1 January 2020 (s 826)</w:t>
            </w:r>
          </w:p>
        </w:tc>
        <w:tc>
          <w:tcPr>
            <w:tcW w:w="615" w:type="dxa"/>
            <w:shd w:val="clear" w:color="000000" w:fill="auto"/>
          </w:tcPr>
          <w:p w:rsidR="00F84BFF" w:rsidRDefault="00F84BFF" w:rsidP="007D44A1">
            <w:pPr>
              <w:pStyle w:val="DetailsNo"/>
              <w:keepNext/>
            </w:pPr>
          </w:p>
        </w:tc>
      </w:tr>
      <w:tr w:rsidR="00CC7A40" w:rsidRPr="00935D4E" w:rsidTr="008C280E">
        <w:trPr>
          <w:cantSplit/>
        </w:trPr>
        <w:tc>
          <w:tcPr>
            <w:tcW w:w="6705" w:type="dxa"/>
            <w:shd w:val="clear" w:color="000000" w:fill="auto"/>
          </w:tcPr>
          <w:p w:rsidR="00CC7A40" w:rsidRDefault="00CC7A40" w:rsidP="00B45B75">
            <w:pPr>
              <w:pStyle w:val="Actbullet"/>
              <w:numPr>
                <w:ilvl w:val="0"/>
                <w:numId w:val="12"/>
              </w:numPr>
            </w:pPr>
            <w:r>
              <w:t>am by Work Health and Safety Amendment Act 2018 A2018-26 pt 3</w:t>
            </w:r>
          </w:p>
          <w:p w:rsidR="00CC7A40" w:rsidRDefault="00CC7A40" w:rsidP="007C25DB">
            <w:pPr>
              <w:pStyle w:val="Actdetails"/>
            </w:pPr>
            <w:r>
              <w:t>notified LR 15 August 2018</w:t>
            </w:r>
          </w:p>
          <w:p w:rsidR="00CC7A40" w:rsidRDefault="00CC7A40" w:rsidP="007C25DB">
            <w:pPr>
              <w:pStyle w:val="Actdetails"/>
            </w:pPr>
            <w:r>
              <w:t>s 1, s 2 commenced 15 August 2018 (LA s 75 (1))</w:t>
            </w:r>
          </w:p>
          <w:p w:rsidR="003D1613" w:rsidRPr="00C04789" w:rsidRDefault="003D1613" w:rsidP="007C25DB">
            <w:pPr>
              <w:pStyle w:val="Actdetails"/>
            </w:pPr>
            <w:r w:rsidRPr="00C04789">
              <w:t xml:space="preserve">pt 3 </w:t>
            </w:r>
            <w:r>
              <w:t>commenced</w:t>
            </w:r>
            <w:r w:rsidRPr="00C04789">
              <w:t xml:space="preserve"> 1 January 2019 (s 2)</w:t>
            </w:r>
          </w:p>
        </w:tc>
        <w:tc>
          <w:tcPr>
            <w:tcW w:w="615" w:type="dxa"/>
            <w:shd w:val="clear" w:color="000000" w:fill="auto"/>
          </w:tcPr>
          <w:p w:rsidR="00CC7A40" w:rsidRDefault="00CC7A40" w:rsidP="007C25DB">
            <w:pPr>
              <w:pStyle w:val="DetailsNo"/>
            </w:pPr>
          </w:p>
        </w:tc>
      </w:tr>
      <w:tr w:rsidR="00D41D07" w:rsidRPr="00935D4E" w:rsidTr="008C280E">
        <w:trPr>
          <w:cantSplit/>
        </w:trPr>
        <w:tc>
          <w:tcPr>
            <w:tcW w:w="6705" w:type="dxa"/>
            <w:shd w:val="clear" w:color="000000" w:fill="auto"/>
          </w:tcPr>
          <w:p w:rsidR="00D41D07" w:rsidRDefault="00D41D07" w:rsidP="00B45B75">
            <w:pPr>
              <w:pStyle w:val="Actbullet"/>
              <w:numPr>
                <w:ilvl w:val="0"/>
                <w:numId w:val="12"/>
              </w:numPr>
            </w:pPr>
            <w:r>
              <w:lastRenderedPageBreak/>
              <w:t>am by Work Health and Safety Amendment Regulation 2019 (No 1) SL2019-3</w:t>
            </w:r>
          </w:p>
          <w:p w:rsidR="00D41D07" w:rsidRDefault="00D41D07" w:rsidP="00D41D07">
            <w:pPr>
              <w:pStyle w:val="Actdetails"/>
            </w:pPr>
            <w:r>
              <w:t>notified LR 21 February 2019</w:t>
            </w:r>
          </w:p>
          <w:p w:rsidR="00D41D07" w:rsidRDefault="00D41D07" w:rsidP="00D41D07">
            <w:pPr>
              <w:pStyle w:val="Actdetails"/>
            </w:pPr>
            <w:r>
              <w:t>s 1, s 2 commenced 21 February 2019 (LA s 75 (1))</w:t>
            </w:r>
          </w:p>
          <w:p w:rsidR="00526005" w:rsidRDefault="00526005" w:rsidP="00D41D07">
            <w:pPr>
              <w:pStyle w:val="Actdetails"/>
            </w:pPr>
            <w:r w:rsidRPr="008837D0">
              <w:t>remainder commence</w:t>
            </w:r>
            <w:r>
              <w:t>d</w:t>
            </w:r>
            <w:r w:rsidRPr="008837D0">
              <w:t xml:space="preserve"> 1 July 2019 (s 2)</w:t>
            </w:r>
          </w:p>
        </w:tc>
        <w:tc>
          <w:tcPr>
            <w:tcW w:w="615" w:type="dxa"/>
            <w:shd w:val="clear" w:color="000000" w:fill="auto"/>
          </w:tcPr>
          <w:p w:rsidR="00D41D07" w:rsidRDefault="00D41D07" w:rsidP="007C25DB">
            <w:pPr>
              <w:pStyle w:val="DetailsNo"/>
            </w:pPr>
            <w:r>
              <w:t>3</w:t>
            </w:r>
          </w:p>
        </w:tc>
      </w:tr>
      <w:tr w:rsidR="00F84BFF" w:rsidRPr="00935D4E" w:rsidTr="008C280E">
        <w:trPr>
          <w:cantSplit/>
        </w:trPr>
        <w:tc>
          <w:tcPr>
            <w:tcW w:w="6705" w:type="dxa"/>
            <w:shd w:val="clear" w:color="000000" w:fill="auto"/>
          </w:tcPr>
          <w:p w:rsidR="00F84BFF" w:rsidRDefault="00F84BFF" w:rsidP="00044583">
            <w:pPr>
              <w:pStyle w:val="NewAct"/>
            </w:pPr>
            <w:r>
              <w:rPr>
                <w:lang w:eastAsia="en-AU"/>
              </w:rPr>
              <w:t>Working with Vulnerable People (Background Checking) Act 2011 A2011-44</w:t>
            </w:r>
          </w:p>
        </w:tc>
        <w:tc>
          <w:tcPr>
            <w:tcW w:w="615" w:type="dxa"/>
            <w:shd w:val="clear" w:color="000000" w:fill="auto"/>
          </w:tcPr>
          <w:p w:rsidR="00F84BFF" w:rsidRDefault="00F84BFF" w:rsidP="00CA4A2A">
            <w:pPr>
              <w:pStyle w:val="NewActNo"/>
            </w:pPr>
          </w:p>
        </w:tc>
      </w:tr>
      <w:tr w:rsidR="00F84BFF" w:rsidRPr="00935D4E" w:rsidTr="008C280E">
        <w:trPr>
          <w:cantSplit/>
        </w:trPr>
        <w:tc>
          <w:tcPr>
            <w:tcW w:w="6705" w:type="dxa"/>
            <w:shd w:val="clear" w:color="000000" w:fill="auto"/>
          </w:tcPr>
          <w:p w:rsidR="003F0BC7" w:rsidRPr="008961F0" w:rsidRDefault="00F84BFF" w:rsidP="008417B0">
            <w:pPr>
              <w:pStyle w:val="NewActorRegnote"/>
              <w:rPr>
                <w:u w:val="single"/>
                <w:lang w:eastAsia="en-AU"/>
              </w:rPr>
            </w:pPr>
            <w:r>
              <w:rPr>
                <w:i/>
                <w:lang w:eastAsia="en-AU"/>
              </w:rPr>
              <w:t>Note</w:t>
            </w:r>
            <w:r w:rsidR="003F0BC7" w:rsidRPr="00680F1E">
              <w:rPr>
                <w:lang w:eastAsia="en-AU"/>
              </w:rPr>
              <w:tab/>
            </w:r>
            <w:r w:rsidR="003F0BC7">
              <w:rPr>
                <w:u w:val="single"/>
                <w:lang w:eastAsia="en-AU"/>
              </w:rPr>
              <w:t>s 70 exp 8 November 2020 (s 70 (2))</w:t>
            </w:r>
          </w:p>
        </w:tc>
        <w:tc>
          <w:tcPr>
            <w:tcW w:w="615" w:type="dxa"/>
            <w:shd w:val="clear" w:color="000000" w:fill="auto"/>
          </w:tcPr>
          <w:p w:rsidR="00F84BFF" w:rsidRDefault="00F84BFF" w:rsidP="007D44A1">
            <w:pPr>
              <w:pStyle w:val="DetailsNo"/>
            </w:pPr>
          </w:p>
        </w:tc>
      </w:tr>
      <w:tr w:rsidR="00E91819" w:rsidRPr="00935D4E" w:rsidTr="008C280E">
        <w:trPr>
          <w:cantSplit/>
        </w:trPr>
        <w:tc>
          <w:tcPr>
            <w:tcW w:w="6705" w:type="dxa"/>
            <w:shd w:val="clear" w:color="000000" w:fill="auto"/>
          </w:tcPr>
          <w:p w:rsidR="00E91819" w:rsidRDefault="00E91819" w:rsidP="00E07286">
            <w:pPr>
              <w:pStyle w:val="Actbullet"/>
              <w:numPr>
                <w:ilvl w:val="0"/>
                <w:numId w:val="3"/>
              </w:numPr>
            </w:pPr>
            <w:r>
              <w:t>am by Working with Vulnerable People (Background Checking) Amendment Act 2019 A2019-13</w:t>
            </w:r>
          </w:p>
          <w:p w:rsidR="00E91819" w:rsidRDefault="00E91819" w:rsidP="00E07286">
            <w:pPr>
              <w:pStyle w:val="Actdetails"/>
            </w:pPr>
            <w:r>
              <w:t>notified LR 23 May 2019</w:t>
            </w:r>
          </w:p>
          <w:p w:rsidR="00E91819" w:rsidRDefault="00E91819" w:rsidP="00E07286">
            <w:pPr>
              <w:pStyle w:val="Actdetails"/>
            </w:pPr>
            <w:r>
              <w:t>s 1, s 2 commenced 23 May 2019 (LA s 75 (1))</w:t>
            </w:r>
          </w:p>
          <w:p w:rsidR="00E91819" w:rsidRDefault="00E91819" w:rsidP="00E07286">
            <w:pPr>
              <w:pStyle w:val="Actdetails"/>
            </w:pPr>
            <w:r>
              <w:rPr>
                <w:u w:val="single"/>
              </w:rPr>
              <w:t>remainder commences 1 July 2020 (s 2)</w:t>
            </w:r>
          </w:p>
        </w:tc>
        <w:tc>
          <w:tcPr>
            <w:tcW w:w="615" w:type="dxa"/>
            <w:shd w:val="clear" w:color="000000" w:fill="auto"/>
          </w:tcPr>
          <w:p w:rsidR="00E91819" w:rsidRDefault="00E91819" w:rsidP="00E07286">
            <w:pPr>
              <w:pStyle w:val="DetailsNo"/>
            </w:pPr>
            <w:r>
              <w:t>13</w:t>
            </w:r>
          </w:p>
        </w:tc>
      </w:tr>
      <w:tr w:rsidR="005A58B5" w:rsidRPr="00935D4E" w:rsidTr="008C280E">
        <w:trPr>
          <w:cantSplit/>
        </w:trPr>
        <w:tc>
          <w:tcPr>
            <w:tcW w:w="6705" w:type="dxa"/>
            <w:shd w:val="clear" w:color="000000" w:fill="auto"/>
          </w:tcPr>
          <w:p w:rsidR="005A58B5" w:rsidRDefault="005A58B5" w:rsidP="00FD2D49">
            <w:pPr>
              <w:pStyle w:val="Actbullet"/>
              <w:numPr>
                <w:ilvl w:val="0"/>
                <w:numId w:val="20"/>
              </w:numPr>
            </w:pPr>
            <w:r>
              <w:t xml:space="preserve">am by Work Health and Safety Amendment Act </w:t>
            </w:r>
            <w:r w:rsidRPr="006A3818">
              <w:t>201</w:t>
            </w:r>
            <w:r>
              <w:t>9 A2019-38 sch 1 pt 1.12</w:t>
            </w:r>
          </w:p>
          <w:p w:rsidR="005A58B5" w:rsidRDefault="005A58B5" w:rsidP="00FD2D49">
            <w:pPr>
              <w:pStyle w:val="Actdetails"/>
            </w:pPr>
            <w:r>
              <w:t>notified LR 31 October 2019</w:t>
            </w:r>
          </w:p>
          <w:p w:rsidR="005A58B5" w:rsidRDefault="005A58B5" w:rsidP="00FD2D49">
            <w:pPr>
              <w:pStyle w:val="Actdetails"/>
            </w:pPr>
            <w:r>
              <w:t>s 1, s 2 commenced 31 October 2019 (LA s 75 (1))</w:t>
            </w:r>
          </w:p>
          <w:p w:rsidR="005A58B5" w:rsidRPr="005A58B5" w:rsidRDefault="005A58B5" w:rsidP="005A58B5">
            <w:pPr>
              <w:pStyle w:val="Actdetails"/>
              <w:rPr>
                <w:spacing w:val="-2"/>
                <w:u w:val="single"/>
              </w:rPr>
            </w:pPr>
            <w:r w:rsidRPr="00D709E1">
              <w:rPr>
                <w:spacing w:val="-2"/>
                <w:u w:val="single"/>
              </w:rPr>
              <w:t>sch 1 pt 1.12 commences 1 July 2020 (s 2 (2) and see Working with Vulnerable People (Background Checking) Amendment Act 2019 A2019-13 s 2)</w:t>
            </w:r>
          </w:p>
        </w:tc>
        <w:tc>
          <w:tcPr>
            <w:tcW w:w="615" w:type="dxa"/>
            <w:shd w:val="clear" w:color="000000" w:fill="auto"/>
          </w:tcPr>
          <w:p w:rsidR="005A58B5" w:rsidRDefault="005A58B5" w:rsidP="00FD2D49">
            <w:pPr>
              <w:pStyle w:val="DetailsNo"/>
            </w:pPr>
            <w:r>
              <w:t>38</w:t>
            </w:r>
          </w:p>
        </w:tc>
      </w:tr>
      <w:tr w:rsidR="001F3410" w:rsidRPr="00935D4E" w:rsidTr="008C280E">
        <w:trPr>
          <w:cantSplit/>
        </w:trPr>
        <w:tc>
          <w:tcPr>
            <w:tcW w:w="6705" w:type="dxa"/>
            <w:shd w:val="clear" w:color="000000" w:fill="auto"/>
          </w:tcPr>
          <w:p w:rsidR="001F3410" w:rsidRDefault="001F3410" w:rsidP="001F3410">
            <w:pPr>
              <w:pStyle w:val="NewReg"/>
            </w:pPr>
            <w:r>
              <w:t>Working with Vulnerable People (Background Checking) Regulation 2012 SL2012-</w:t>
            </w:r>
            <w:r w:rsidR="009F55C9">
              <w:t>4</w:t>
            </w:r>
          </w:p>
        </w:tc>
        <w:tc>
          <w:tcPr>
            <w:tcW w:w="615" w:type="dxa"/>
            <w:shd w:val="clear" w:color="000000" w:fill="auto"/>
          </w:tcPr>
          <w:p w:rsidR="001F3410" w:rsidRDefault="001F3410" w:rsidP="001F3410">
            <w:pPr>
              <w:pStyle w:val="NewRegNo"/>
            </w:pPr>
          </w:p>
        </w:tc>
      </w:tr>
      <w:tr w:rsidR="00E91819" w:rsidRPr="00935D4E" w:rsidTr="008C280E">
        <w:trPr>
          <w:cantSplit/>
        </w:trPr>
        <w:tc>
          <w:tcPr>
            <w:tcW w:w="6705" w:type="dxa"/>
            <w:shd w:val="clear" w:color="000000" w:fill="auto"/>
          </w:tcPr>
          <w:p w:rsidR="00E91819" w:rsidRDefault="00E91819" w:rsidP="00E07286">
            <w:pPr>
              <w:pStyle w:val="Actbullet"/>
              <w:numPr>
                <w:ilvl w:val="0"/>
                <w:numId w:val="3"/>
              </w:numPr>
            </w:pPr>
            <w:r>
              <w:t>am by Working with Vulnerable People (Background Checking) Amendment Act 2019 A2019-13 sch 1 pt 1.3</w:t>
            </w:r>
          </w:p>
          <w:p w:rsidR="00E91819" w:rsidRDefault="00E91819" w:rsidP="00E07286">
            <w:pPr>
              <w:pStyle w:val="Actdetails"/>
            </w:pPr>
            <w:r>
              <w:t>notified LR 23 May 2019</w:t>
            </w:r>
          </w:p>
          <w:p w:rsidR="00E91819" w:rsidRDefault="00E91819" w:rsidP="00E07286">
            <w:pPr>
              <w:pStyle w:val="Actdetails"/>
            </w:pPr>
            <w:r>
              <w:t>s 1, s 2 commenced 23 May 2019 (LA s 75 (1))</w:t>
            </w:r>
          </w:p>
          <w:p w:rsidR="00E91819" w:rsidRDefault="00E91819" w:rsidP="00E07286">
            <w:pPr>
              <w:pStyle w:val="Actdetails"/>
            </w:pPr>
            <w:r>
              <w:rPr>
                <w:u w:val="single"/>
              </w:rPr>
              <w:t>sch 1 pt 1.3 commences 1 July 2020 (s 2)</w:t>
            </w:r>
          </w:p>
        </w:tc>
        <w:tc>
          <w:tcPr>
            <w:tcW w:w="615" w:type="dxa"/>
            <w:shd w:val="clear" w:color="000000" w:fill="auto"/>
          </w:tcPr>
          <w:p w:rsidR="00E91819" w:rsidRDefault="00E91819" w:rsidP="00E07286">
            <w:pPr>
              <w:pStyle w:val="DetailsNo"/>
            </w:pPr>
            <w:r>
              <w:t>13</w:t>
            </w:r>
          </w:p>
        </w:tc>
      </w:tr>
    </w:tbl>
    <w:p w:rsidR="00CD5F59" w:rsidRPr="00354753" w:rsidRDefault="00CD5F59" w:rsidP="00300E1F">
      <w:pPr>
        <w:rPr>
          <w:sz w:val="16"/>
          <w:szCs w:val="16"/>
        </w:rPr>
      </w:pPr>
      <w:r w:rsidRPr="0048276E">
        <w:rPr>
          <w:szCs w:val="24"/>
        </w:rPr>
        <w:br w:type="page"/>
      </w:r>
    </w:p>
    <w:p w:rsidR="0077582F" w:rsidRPr="00784825" w:rsidRDefault="0077582F" w:rsidP="0077582F">
      <w:pPr>
        <w:rPr>
          <w:sz w:val="4"/>
          <w:szCs w:val="4"/>
        </w:rPr>
      </w:pPr>
    </w:p>
    <w:p w:rsidR="00CD5F59" w:rsidRPr="00935D4E" w:rsidRDefault="00CD5F59" w:rsidP="00367CC5">
      <w:pPr>
        <w:pStyle w:val="TableHeading"/>
        <w:shd w:val="clear" w:color="000000" w:fill="auto"/>
      </w:pPr>
      <w:bookmarkStart w:id="8" w:name="_Toc534363079"/>
      <w:r w:rsidRPr="00935D4E">
        <w:rPr>
          <w:rStyle w:val="charTableNo"/>
        </w:rPr>
        <w:t>Table 6</w:t>
      </w:r>
      <w:r w:rsidRPr="00935D4E">
        <w:tab/>
      </w:r>
      <w:r w:rsidRPr="00935D4E">
        <w:rPr>
          <w:rStyle w:val="charTableText"/>
        </w:rPr>
        <w:t>Alphabetical table of repealed legislation 20</w:t>
      </w:r>
      <w:r>
        <w:rPr>
          <w:rStyle w:val="charTableText"/>
        </w:rPr>
        <w:t>1</w:t>
      </w:r>
      <w:r w:rsidR="00FF4943">
        <w:rPr>
          <w:rStyle w:val="charTableText"/>
        </w:rPr>
        <w:t>9</w:t>
      </w:r>
      <w:bookmarkEnd w:id="8"/>
    </w:p>
    <w:tbl>
      <w:tblPr>
        <w:tblW w:w="7320" w:type="dxa"/>
        <w:tblInd w:w="108" w:type="dxa"/>
        <w:shd w:val="clear" w:color="000000" w:fill="auto"/>
        <w:tblLayout w:type="fixed"/>
        <w:tblLook w:val="0000" w:firstRow="0" w:lastRow="0" w:firstColumn="0" w:lastColumn="0" w:noHBand="0" w:noVBand="0"/>
      </w:tblPr>
      <w:tblGrid>
        <w:gridCol w:w="6747"/>
        <w:gridCol w:w="573"/>
      </w:tblGrid>
      <w:tr w:rsidR="005141B4" w:rsidRPr="00935D4E" w:rsidTr="008C280E">
        <w:trPr>
          <w:cantSplit/>
          <w:tblHeader/>
        </w:trPr>
        <w:tc>
          <w:tcPr>
            <w:tcW w:w="6747" w:type="dxa"/>
            <w:tcBorders>
              <w:bottom w:val="single" w:sz="4" w:space="0" w:color="auto"/>
            </w:tcBorders>
            <w:shd w:val="clear" w:color="000000" w:fill="auto"/>
          </w:tcPr>
          <w:p w:rsidR="005141B4" w:rsidRPr="00935D4E" w:rsidRDefault="005141B4" w:rsidP="007C43E4">
            <w:pPr>
              <w:pStyle w:val="NewAct"/>
            </w:pPr>
            <w:r w:rsidRPr="00935D4E">
              <w:t>Act</w:t>
            </w:r>
          </w:p>
          <w:p w:rsidR="005141B4" w:rsidRPr="00935D4E" w:rsidRDefault="005141B4" w:rsidP="007C43E4">
            <w:pPr>
              <w:shd w:val="clear" w:color="000000" w:fill="auto"/>
              <w:spacing w:before="60"/>
              <w:ind w:left="252"/>
              <w:rPr>
                <w:rFonts w:ascii="Arial" w:hAnsi="Arial" w:cs="Arial"/>
                <w:b/>
                <w:bCs/>
                <w:sz w:val="18"/>
                <w:szCs w:val="18"/>
              </w:rPr>
            </w:pPr>
            <w:r w:rsidRPr="00935D4E">
              <w:rPr>
                <w:rFonts w:ascii="Arial" w:hAnsi="Arial" w:cs="Arial"/>
                <w:b/>
                <w:bCs/>
                <w:sz w:val="18"/>
                <w:szCs w:val="18"/>
              </w:rPr>
              <w:t>Subordinate law</w:t>
            </w:r>
          </w:p>
        </w:tc>
        <w:tc>
          <w:tcPr>
            <w:tcW w:w="573" w:type="dxa"/>
            <w:tcBorders>
              <w:bottom w:val="single" w:sz="4" w:space="0" w:color="auto"/>
            </w:tcBorders>
            <w:shd w:val="clear" w:color="000000" w:fill="auto"/>
          </w:tcPr>
          <w:p w:rsidR="00404AA2" w:rsidRPr="00935D4E" w:rsidRDefault="00404AA2" w:rsidP="00404AA2">
            <w:pPr>
              <w:pStyle w:val="NewAct"/>
            </w:pPr>
          </w:p>
          <w:p w:rsidR="005141B4" w:rsidRPr="00404AA2" w:rsidRDefault="00404AA2" w:rsidP="00404AA2">
            <w:pPr>
              <w:shd w:val="clear" w:color="000000" w:fill="auto"/>
              <w:spacing w:before="60"/>
              <w:ind w:left="12"/>
              <w:rPr>
                <w:rFonts w:ascii="Arial" w:hAnsi="Arial" w:cs="Arial"/>
                <w:b/>
                <w:sz w:val="18"/>
                <w:szCs w:val="18"/>
              </w:rPr>
            </w:pPr>
            <w:r w:rsidRPr="00935D4E">
              <w:rPr>
                <w:rFonts w:ascii="Arial" w:hAnsi="Arial" w:cs="Arial"/>
                <w:b/>
                <w:bCs/>
                <w:sz w:val="18"/>
                <w:szCs w:val="18"/>
              </w:rPr>
              <w:t>No</w:t>
            </w:r>
          </w:p>
        </w:tc>
      </w:tr>
      <w:tr w:rsidR="0013297E" w:rsidRPr="00935D4E" w:rsidTr="008C280E">
        <w:trPr>
          <w:cantSplit/>
        </w:trPr>
        <w:tc>
          <w:tcPr>
            <w:tcW w:w="6747" w:type="dxa"/>
            <w:tcBorders>
              <w:top w:val="single" w:sz="4" w:space="0" w:color="auto"/>
            </w:tcBorders>
            <w:shd w:val="clear" w:color="000000" w:fill="auto"/>
          </w:tcPr>
          <w:p w:rsidR="0013297E" w:rsidRDefault="00D151FA" w:rsidP="00D151FA">
            <w:pPr>
              <w:pStyle w:val="repealedNIFAct"/>
            </w:pPr>
            <w:r>
              <w:t>ACT Teacher Quality Institute Amendment Act 2019 A2019-26 (rep LA s 89 (1))</w:t>
            </w:r>
          </w:p>
        </w:tc>
        <w:tc>
          <w:tcPr>
            <w:tcW w:w="573" w:type="dxa"/>
            <w:tcBorders>
              <w:top w:val="single" w:sz="4" w:space="0" w:color="auto"/>
            </w:tcBorders>
            <w:shd w:val="clear" w:color="000000" w:fill="auto"/>
          </w:tcPr>
          <w:p w:rsidR="0013297E" w:rsidRPr="00D151FA" w:rsidRDefault="00D151FA" w:rsidP="00D151FA">
            <w:pPr>
              <w:pStyle w:val="NewActNo"/>
              <w:rPr>
                <w:b w:val="0"/>
              </w:rPr>
            </w:pPr>
            <w:r>
              <w:rPr>
                <w:b w:val="0"/>
              </w:rPr>
              <w:t>26</w:t>
            </w:r>
          </w:p>
        </w:tc>
      </w:tr>
      <w:tr w:rsidR="00D151FA" w:rsidRPr="00935D4E" w:rsidTr="008C280E">
        <w:trPr>
          <w:cantSplit/>
        </w:trPr>
        <w:tc>
          <w:tcPr>
            <w:tcW w:w="6747" w:type="dxa"/>
            <w:shd w:val="clear" w:color="000000" w:fill="auto"/>
          </w:tcPr>
          <w:p w:rsidR="00D151FA" w:rsidRPr="00D151FA" w:rsidRDefault="00D151FA" w:rsidP="00D151FA">
            <w:pPr>
              <w:pStyle w:val="NewActorRegnote"/>
              <w:keepNext w:val="0"/>
            </w:pPr>
            <w:r>
              <w:rPr>
                <w:i/>
              </w:rPr>
              <w:t>Note</w:t>
            </w:r>
            <w:r>
              <w:tab/>
              <w:t>rep commences 2 January 2020</w:t>
            </w:r>
          </w:p>
        </w:tc>
        <w:tc>
          <w:tcPr>
            <w:tcW w:w="573" w:type="dxa"/>
            <w:shd w:val="clear" w:color="000000" w:fill="auto"/>
          </w:tcPr>
          <w:p w:rsidR="00D151FA" w:rsidRPr="00484AB4" w:rsidRDefault="00D151FA" w:rsidP="00D151FA">
            <w:pPr>
              <w:pStyle w:val="DetailsNo"/>
            </w:pPr>
          </w:p>
        </w:tc>
      </w:tr>
      <w:tr w:rsidR="00D151FA" w:rsidRPr="00935D4E" w:rsidTr="008C280E">
        <w:trPr>
          <w:cantSplit/>
        </w:trPr>
        <w:tc>
          <w:tcPr>
            <w:tcW w:w="6747" w:type="dxa"/>
            <w:shd w:val="clear" w:color="000000" w:fill="auto"/>
          </w:tcPr>
          <w:p w:rsidR="00D151FA" w:rsidRDefault="00D151FA" w:rsidP="00484AB4">
            <w:pPr>
              <w:pStyle w:val="NotrepealedAct"/>
            </w:pPr>
            <w:r>
              <w:t>Agents Act 2003 A2003-20</w:t>
            </w:r>
          </w:p>
        </w:tc>
        <w:tc>
          <w:tcPr>
            <w:tcW w:w="573" w:type="dxa"/>
            <w:shd w:val="clear" w:color="000000" w:fill="auto"/>
          </w:tcPr>
          <w:p w:rsidR="00D151FA" w:rsidRPr="00484AB4" w:rsidRDefault="00D151FA" w:rsidP="00484AB4">
            <w:pPr>
              <w:pStyle w:val="NewActNo"/>
              <w:rPr>
                <w:b w:val="0"/>
              </w:rPr>
            </w:pPr>
          </w:p>
        </w:tc>
      </w:tr>
      <w:tr w:rsidR="00484AB4" w:rsidRPr="00935D4E" w:rsidTr="008C280E">
        <w:trPr>
          <w:cantSplit/>
        </w:trPr>
        <w:tc>
          <w:tcPr>
            <w:tcW w:w="6747" w:type="dxa"/>
            <w:shd w:val="clear" w:color="000000" w:fill="auto"/>
          </w:tcPr>
          <w:p w:rsidR="00484AB4" w:rsidRDefault="00484AB4" w:rsidP="00484AB4">
            <w:pPr>
              <w:pStyle w:val="NewReg"/>
            </w:pPr>
            <w:r>
              <w:t>Agents Amendment Regulation 2019 (No 1) SL2019-5</w:t>
            </w:r>
          </w:p>
        </w:tc>
        <w:tc>
          <w:tcPr>
            <w:tcW w:w="573" w:type="dxa"/>
            <w:shd w:val="clear" w:color="000000" w:fill="auto"/>
          </w:tcPr>
          <w:p w:rsidR="00484AB4" w:rsidRPr="005E1B0C" w:rsidRDefault="00484AB4" w:rsidP="00484AB4">
            <w:pPr>
              <w:pStyle w:val="NewRegNo"/>
            </w:pPr>
            <w:r>
              <w:t>5</w:t>
            </w:r>
          </w:p>
        </w:tc>
      </w:tr>
      <w:tr w:rsidR="00484AB4" w:rsidRPr="00935D4E" w:rsidTr="008C280E">
        <w:trPr>
          <w:cantSplit/>
        </w:trPr>
        <w:tc>
          <w:tcPr>
            <w:tcW w:w="6747" w:type="dxa"/>
            <w:shd w:val="clear" w:color="000000" w:fill="auto"/>
          </w:tcPr>
          <w:p w:rsidR="00484AB4" w:rsidRDefault="00484AB4" w:rsidP="00484AB4">
            <w:pPr>
              <w:pStyle w:val="Actbullet"/>
              <w:numPr>
                <w:ilvl w:val="0"/>
                <w:numId w:val="54"/>
              </w:numPr>
            </w:pPr>
            <w:r>
              <w:t>rep 27 February 2019 (LA s 89 (1))</w:t>
            </w:r>
          </w:p>
        </w:tc>
        <w:tc>
          <w:tcPr>
            <w:tcW w:w="573" w:type="dxa"/>
            <w:shd w:val="clear" w:color="000000" w:fill="auto"/>
          </w:tcPr>
          <w:p w:rsidR="00484AB4" w:rsidRDefault="00484AB4" w:rsidP="00484AB4">
            <w:pPr>
              <w:pStyle w:val="DetailsNo"/>
            </w:pPr>
          </w:p>
        </w:tc>
      </w:tr>
      <w:tr w:rsidR="00484AB4" w:rsidRPr="00935D4E" w:rsidTr="008C280E">
        <w:trPr>
          <w:cantSplit/>
        </w:trPr>
        <w:tc>
          <w:tcPr>
            <w:tcW w:w="6747" w:type="dxa"/>
            <w:shd w:val="clear" w:color="000000" w:fill="auto"/>
          </w:tcPr>
          <w:p w:rsidR="00484AB4" w:rsidRDefault="00484AB4" w:rsidP="004A6404">
            <w:pPr>
              <w:pStyle w:val="NewAct"/>
            </w:pPr>
            <w:r>
              <w:t>Animal Diseases Amendment Act 2018 A2018-28</w:t>
            </w:r>
          </w:p>
        </w:tc>
        <w:tc>
          <w:tcPr>
            <w:tcW w:w="573" w:type="dxa"/>
            <w:shd w:val="clear" w:color="000000" w:fill="auto"/>
          </w:tcPr>
          <w:p w:rsidR="00484AB4" w:rsidRPr="005E1B0C" w:rsidRDefault="00484AB4" w:rsidP="004A6404">
            <w:pPr>
              <w:pStyle w:val="NewActNo"/>
            </w:pPr>
          </w:p>
        </w:tc>
      </w:tr>
      <w:tr w:rsidR="005E1B0C" w:rsidRPr="00935D4E" w:rsidTr="008C280E">
        <w:trPr>
          <w:cantSplit/>
        </w:trPr>
        <w:tc>
          <w:tcPr>
            <w:tcW w:w="6747" w:type="dxa"/>
            <w:shd w:val="clear" w:color="000000" w:fill="auto"/>
          </w:tcPr>
          <w:p w:rsidR="005E1B0C" w:rsidRPr="007A2DE3" w:rsidRDefault="007A2DE3" w:rsidP="00B45B75">
            <w:pPr>
              <w:pStyle w:val="Actbullet"/>
              <w:numPr>
                <w:ilvl w:val="0"/>
                <w:numId w:val="24"/>
              </w:numPr>
            </w:pPr>
            <w:r>
              <w:t>rep</w:t>
            </w:r>
            <w:r w:rsidR="006738E5">
              <w:t xml:space="preserve"> </w:t>
            </w:r>
            <w:r>
              <w:t>1</w:t>
            </w:r>
            <w:r w:rsidR="006738E5">
              <w:t>8</w:t>
            </w:r>
            <w:r>
              <w:t xml:space="preserve"> </w:t>
            </w:r>
            <w:r w:rsidR="006738E5">
              <w:t>January</w:t>
            </w:r>
            <w:r>
              <w:t xml:space="preserve"> 2019</w:t>
            </w:r>
            <w:r w:rsidR="004A6404">
              <w:t xml:space="preserve"> (LA s 89 (1))</w:t>
            </w:r>
          </w:p>
        </w:tc>
        <w:tc>
          <w:tcPr>
            <w:tcW w:w="573" w:type="dxa"/>
            <w:shd w:val="clear" w:color="000000" w:fill="auto"/>
          </w:tcPr>
          <w:p w:rsidR="005E1B0C" w:rsidRPr="004D7A20" w:rsidRDefault="005E1B0C" w:rsidP="005E1B0C">
            <w:pPr>
              <w:pStyle w:val="DetailsNo"/>
            </w:pPr>
          </w:p>
        </w:tc>
      </w:tr>
      <w:tr w:rsidR="007615EB" w:rsidRPr="00935D4E" w:rsidTr="008C280E">
        <w:trPr>
          <w:cantSplit/>
        </w:trPr>
        <w:tc>
          <w:tcPr>
            <w:tcW w:w="6747" w:type="dxa"/>
            <w:shd w:val="clear" w:color="000000" w:fill="auto"/>
          </w:tcPr>
          <w:p w:rsidR="007615EB" w:rsidRPr="007615EB" w:rsidRDefault="007615EB" w:rsidP="007615EB">
            <w:pPr>
              <w:pStyle w:val="repealedNIFAct"/>
            </w:pPr>
            <w:r w:rsidRPr="007615EB">
              <w:t>Animal Welfare Legislation Amendment Act 2019 A2019-35 (rep LA s</w:t>
            </w:r>
            <w:r>
              <w:t> </w:t>
            </w:r>
            <w:r w:rsidRPr="007615EB">
              <w:t>89</w:t>
            </w:r>
            <w:r>
              <w:t> </w:t>
            </w:r>
            <w:r w:rsidRPr="007615EB">
              <w:t>(1))</w:t>
            </w:r>
          </w:p>
        </w:tc>
        <w:tc>
          <w:tcPr>
            <w:tcW w:w="573" w:type="dxa"/>
            <w:shd w:val="clear" w:color="000000" w:fill="auto"/>
          </w:tcPr>
          <w:p w:rsidR="007615EB" w:rsidRPr="007615EB" w:rsidRDefault="007615EB" w:rsidP="007615EB">
            <w:pPr>
              <w:pStyle w:val="NewActNo"/>
              <w:rPr>
                <w:b w:val="0"/>
                <w:bCs/>
              </w:rPr>
            </w:pPr>
            <w:r>
              <w:rPr>
                <w:b w:val="0"/>
                <w:bCs/>
              </w:rPr>
              <w:t>35</w:t>
            </w:r>
          </w:p>
        </w:tc>
      </w:tr>
      <w:tr w:rsidR="007615EB" w:rsidRPr="00935D4E" w:rsidTr="008C280E">
        <w:trPr>
          <w:cantSplit/>
        </w:trPr>
        <w:tc>
          <w:tcPr>
            <w:tcW w:w="6747" w:type="dxa"/>
            <w:shd w:val="clear" w:color="000000" w:fill="auto"/>
          </w:tcPr>
          <w:p w:rsidR="007615EB" w:rsidRPr="007615EB" w:rsidRDefault="007615EB" w:rsidP="007615EB">
            <w:pPr>
              <w:pStyle w:val="NewActorRegnote"/>
              <w:keepNext w:val="0"/>
            </w:pPr>
            <w:r>
              <w:rPr>
                <w:i/>
                <w:iCs/>
              </w:rPr>
              <w:t>Note</w:t>
            </w:r>
            <w:r>
              <w:tab/>
              <w:t>rep commences 11 April 2020</w:t>
            </w:r>
          </w:p>
        </w:tc>
        <w:tc>
          <w:tcPr>
            <w:tcW w:w="573" w:type="dxa"/>
            <w:shd w:val="clear" w:color="000000" w:fill="auto"/>
          </w:tcPr>
          <w:p w:rsidR="007615EB" w:rsidRPr="004D7A20" w:rsidRDefault="007615EB" w:rsidP="005E1B0C">
            <w:pPr>
              <w:pStyle w:val="DetailsNo"/>
            </w:pPr>
          </w:p>
        </w:tc>
      </w:tr>
      <w:tr w:rsidR="00781B65" w:rsidRPr="00935D4E" w:rsidTr="008C280E">
        <w:trPr>
          <w:cantSplit/>
        </w:trPr>
        <w:tc>
          <w:tcPr>
            <w:tcW w:w="6747" w:type="dxa"/>
            <w:shd w:val="clear" w:color="000000" w:fill="auto"/>
          </w:tcPr>
          <w:p w:rsidR="00781B65" w:rsidRDefault="00781B65" w:rsidP="00F518D7">
            <w:pPr>
              <w:pStyle w:val="NewAct"/>
            </w:pPr>
            <w:r w:rsidRPr="00A40064">
              <w:t>Appropriation Act 201</w:t>
            </w:r>
            <w:r>
              <w:t>8</w:t>
            </w:r>
            <w:r w:rsidRPr="00A40064">
              <w:t>-201</w:t>
            </w:r>
            <w:r>
              <w:t>9 A2018-30</w:t>
            </w:r>
          </w:p>
        </w:tc>
        <w:tc>
          <w:tcPr>
            <w:tcW w:w="573" w:type="dxa"/>
            <w:shd w:val="clear" w:color="000000" w:fill="auto"/>
          </w:tcPr>
          <w:p w:rsidR="00781B65" w:rsidRPr="00F518D7" w:rsidRDefault="00781B65" w:rsidP="00F518D7">
            <w:pPr>
              <w:pStyle w:val="NewAct"/>
            </w:pPr>
          </w:p>
        </w:tc>
      </w:tr>
      <w:tr w:rsidR="00781B65" w:rsidRPr="00935D4E" w:rsidTr="008C280E">
        <w:trPr>
          <w:cantSplit/>
        </w:trPr>
        <w:tc>
          <w:tcPr>
            <w:tcW w:w="6747" w:type="dxa"/>
            <w:shd w:val="clear" w:color="000000" w:fill="auto"/>
          </w:tcPr>
          <w:p w:rsidR="00781B65" w:rsidRPr="006C4BB1" w:rsidRDefault="00781B65" w:rsidP="005C2FAA">
            <w:pPr>
              <w:pStyle w:val="Actbullet"/>
              <w:numPr>
                <w:ilvl w:val="0"/>
                <w:numId w:val="24"/>
              </w:numPr>
            </w:pPr>
            <w:r>
              <w:t>rep 30 June 2019</w:t>
            </w:r>
            <w:r w:rsidR="005C2FAA">
              <w:t xml:space="preserve"> (LA s 89 (2))</w:t>
            </w:r>
          </w:p>
        </w:tc>
        <w:tc>
          <w:tcPr>
            <w:tcW w:w="573" w:type="dxa"/>
            <w:shd w:val="clear" w:color="000000" w:fill="auto"/>
          </w:tcPr>
          <w:p w:rsidR="00781B65" w:rsidRPr="00935D4E" w:rsidRDefault="00781B65" w:rsidP="00425B38">
            <w:pPr>
              <w:pStyle w:val="DetailsNo"/>
            </w:pPr>
          </w:p>
        </w:tc>
      </w:tr>
      <w:tr w:rsidR="00425B38" w:rsidRPr="00935D4E" w:rsidTr="008C280E">
        <w:trPr>
          <w:cantSplit/>
        </w:trPr>
        <w:tc>
          <w:tcPr>
            <w:tcW w:w="6747" w:type="dxa"/>
            <w:shd w:val="clear" w:color="000000" w:fill="auto"/>
          </w:tcPr>
          <w:p w:rsidR="00425B38" w:rsidRDefault="00425B38" w:rsidP="00425B38">
            <w:pPr>
              <w:pStyle w:val="repealedNIFAct"/>
            </w:pPr>
            <w:r>
              <w:t>Appropriation Act 2019-2020 A2019-24 (rep LA s 89 (1))</w:t>
            </w:r>
          </w:p>
        </w:tc>
        <w:tc>
          <w:tcPr>
            <w:tcW w:w="573" w:type="dxa"/>
            <w:shd w:val="clear" w:color="000000" w:fill="auto"/>
          </w:tcPr>
          <w:p w:rsidR="00425B38" w:rsidRPr="00425B38" w:rsidRDefault="00425B38" w:rsidP="00425B38">
            <w:pPr>
              <w:pStyle w:val="NewActNo"/>
              <w:rPr>
                <w:b w:val="0"/>
              </w:rPr>
            </w:pPr>
            <w:r>
              <w:rPr>
                <w:b w:val="0"/>
              </w:rPr>
              <w:t>24</w:t>
            </w:r>
          </w:p>
        </w:tc>
      </w:tr>
      <w:tr w:rsidR="00425B38" w:rsidRPr="00935D4E" w:rsidTr="008C280E">
        <w:trPr>
          <w:cantSplit/>
        </w:trPr>
        <w:tc>
          <w:tcPr>
            <w:tcW w:w="6747" w:type="dxa"/>
            <w:shd w:val="clear" w:color="000000" w:fill="auto"/>
          </w:tcPr>
          <w:p w:rsidR="00425B38" w:rsidRPr="00D151FA" w:rsidRDefault="00D151FA" w:rsidP="00425B38">
            <w:pPr>
              <w:pStyle w:val="NewActorRegnote"/>
              <w:keepNext w:val="0"/>
            </w:pPr>
            <w:r>
              <w:rPr>
                <w:i/>
              </w:rPr>
              <w:t>Note</w:t>
            </w:r>
            <w:r>
              <w:tab/>
              <w:t>rep commences 30 June 2020 (LA s 89 (2))</w:t>
            </w:r>
          </w:p>
        </w:tc>
        <w:tc>
          <w:tcPr>
            <w:tcW w:w="573" w:type="dxa"/>
            <w:shd w:val="clear" w:color="000000" w:fill="auto"/>
          </w:tcPr>
          <w:p w:rsidR="00425B38" w:rsidRPr="00935D4E" w:rsidRDefault="00425B38" w:rsidP="00425B38">
            <w:pPr>
              <w:pStyle w:val="DetailsNo"/>
            </w:pPr>
          </w:p>
        </w:tc>
      </w:tr>
      <w:tr w:rsidR="00781B65" w:rsidRPr="00935D4E" w:rsidTr="008C280E">
        <w:trPr>
          <w:cantSplit/>
        </w:trPr>
        <w:tc>
          <w:tcPr>
            <w:tcW w:w="6747" w:type="dxa"/>
            <w:shd w:val="clear" w:color="000000" w:fill="auto"/>
          </w:tcPr>
          <w:p w:rsidR="00781B65" w:rsidRDefault="00781B65" w:rsidP="009E59CA">
            <w:pPr>
              <w:pStyle w:val="NewAct"/>
            </w:pPr>
            <w:r w:rsidRPr="00A40064">
              <w:t>Appropriation</w:t>
            </w:r>
            <w:r>
              <w:t xml:space="preserve"> (</w:t>
            </w:r>
            <w:r w:rsidRPr="00A40064">
              <w:t>Office of the Legislative Assembly</w:t>
            </w:r>
            <w:r>
              <w:t>)</w:t>
            </w:r>
            <w:r w:rsidRPr="00A40064">
              <w:t xml:space="preserve"> Act 201</w:t>
            </w:r>
            <w:r>
              <w:t>8</w:t>
            </w:r>
            <w:r w:rsidRPr="00A40064">
              <w:t>-201</w:t>
            </w:r>
            <w:r>
              <w:t>9 A2018</w:t>
            </w:r>
            <w:r>
              <w:noBreakHyphen/>
              <w:t>31</w:t>
            </w:r>
          </w:p>
        </w:tc>
        <w:tc>
          <w:tcPr>
            <w:tcW w:w="573" w:type="dxa"/>
            <w:shd w:val="clear" w:color="000000" w:fill="auto"/>
          </w:tcPr>
          <w:p w:rsidR="00781B65" w:rsidRPr="009E59CA" w:rsidRDefault="00781B65" w:rsidP="009E59CA">
            <w:pPr>
              <w:pStyle w:val="NewAct"/>
            </w:pPr>
          </w:p>
        </w:tc>
      </w:tr>
      <w:tr w:rsidR="00781B65" w:rsidRPr="00935D4E" w:rsidTr="008C280E">
        <w:trPr>
          <w:cantSplit/>
        </w:trPr>
        <w:tc>
          <w:tcPr>
            <w:tcW w:w="6747" w:type="dxa"/>
            <w:shd w:val="clear" w:color="000000" w:fill="auto"/>
          </w:tcPr>
          <w:p w:rsidR="00781B65" w:rsidRPr="006C4BB1" w:rsidRDefault="00781B65" w:rsidP="009E59CA">
            <w:pPr>
              <w:pStyle w:val="Actbullet"/>
              <w:numPr>
                <w:ilvl w:val="0"/>
                <w:numId w:val="24"/>
              </w:numPr>
            </w:pPr>
            <w:r>
              <w:t>r</w:t>
            </w:r>
            <w:r w:rsidR="009E59CA">
              <w:t xml:space="preserve">ep </w:t>
            </w:r>
            <w:r>
              <w:t>30 June 2019</w:t>
            </w:r>
            <w:r w:rsidR="009E59CA">
              <w:t xml:space="preserve"> (LA s 89 (2))</w:t>
            </w:r>
          </w:p>
        </w:tc>
        <w:tc>
          <w:tcPr>
            <w:tcW w:w="573" w:type="dxa"/>
            <w:shd w:val="clear" w:color="000000" w:fill="auto"/>
          </w:tcPr>
          <w:p w:rsidR="00781B65" w:rsidRPr="00935D4E" w:rsidRDefault="00781B65" w:rsidP="00425B38">
            <w:pPr>
              <w:pStyle w:val="DetailsNo"/>
            </w:pPr>
          </w:p>
        </w:tc>
      </w:tr>
      <w:tr w:rsidR="00425B38" w:rsidRPr="00935D4E" w:rsidTr="008C280E">
        <w:trPr>
          <w:cantSplit/>
        </w:trPr>
        <w:tc>
          <w:tcPr>
            <w:tcW w:w="6747" w:type="dxa"/>
            <w:shd w:val="clear" w:color="000000" w:fill="auto"/>
          </w:tcPr>
          <w:p w:rsidR="00425B38" w:rsidRDefault="00425B38" w:rsidP="00425B38">
            <w:pPr>
              <w:pStyle w:val="repealedNIFAct"/>
            </w:pPr>
            <w:r>
              <w:t>Appropriation (Office of the Legislative Assembly) Act 2019-2020</w:t>
            </w:r>
          </w:p>
        </w:tc>
        <w:tc>
          <w:tcPr>
            <w:tcW w:w="573" w:type="dxa"/>
            <w:shd w:val="clear" w:color="000000" w:fill="auto"/>
          </w:tcPr>
          <w:p w:rsidR="00425B38" w:rsidRPr="00425B38" w:rsidRDefault="00425B38" w:rsidP="00425B38">
            <w:pPr>
              <w:pStyle w:val="NewActNo"/>
              <w:rPr>
                <w:b w:val="0"/>
              </w:rPr>
            </w:pPr>
            <w:r>
              <w:rPr>
                <w:b w:val="0"/>
              </w:rPr>
              <w:t>25</w:t>
            </w:r>
          </w:p>
        </w:tc>
      </w:tr>
      <w:tr w:rsidR="00425B38" w:rsidRPr="00935D4E" w:rsidTr="008C280E">
        <w:trPr>
          <w:cantSplit/>
        </w:trPr>
        <w:tc>
          <w:tcPr>
            <w:tcW w:w="6747" w:type="dxa"/>
            <w:shd w:val="clear" w:color="000000" w:fill="auto"/>
          </w:tcPr>
          <w:p w:rsidR="00425B38" w:rsidRPr="00D151FA" w:rsidRDefault="00D151FA" w:rsidP="00D151FA">
            <w:pPr>
              <w:pStyle w:val="NewActorRegnote"/>
              <w:keepNext w:val="0"/>
            </w:pPr>
            <w:r>
              <w:rPr>
                <w:i/>
              </w:rPr>
              <w:t>Note</w:t>
            </w:r>
            <w:r>
              <w:tab/>
              <w:t>rep commences 30 June 2020 (LA s 89 (2))</w:t>
            </w:r>
          </w:p>
        </w:tc>
        <w:tc>
          <w:tcPr>
            <w:tcW w:w="573" w:type="dxa"/>
            <w:shd w:val="clear" w:color="000000" w:fill="auto"/>
          </w:tcPr>
          <w:p w:rsidR="00425B38" w:rsidRPr="00935D4E" w:rsidRDefault="00425B38" w:rsidP="00425B38">
            <w:pPr>
              <w:pStyle w:val="DetailsNo"/>
            </w:pPr>
          </w:p>
        </w:tc>
      </w:tr>
      <w:tr w:rsidR="00484AB4" w:rsidRPr="00935D4E" w:rsidTr="008C280E">
        <w:trPr>
          <w:cantSplit/>
        </w:trPr>
        <w:tc>
          <w:tcPr>
            <w:tcW w:w="6747" w:type="dxa"/>
            <w:shd w:val="clear" w:color="000000" w:fill="auto"/>
          </w:tcPr>
          <w:p w:rsidR="00484AB4" w:rsidRDefault="00484AB4" w:rsidP="00484AB4">
            <w:pPr>
              <w:pStyle w:val="NewAct"/>
            </w:pPr>
            <w:r>
              <w:t>Births, Deaths and Marriages Registration Amendment Act 2019 A2019-3</w:t>
            </w:r>
          </w:p>
        </w:tc>
        <w:tc>
          <w:tcPr>
            <w:tcW w:w="573" w:type="dxa"/>
            <w:shd w:val="clear" w:color="000000" w:fill="auto"/>
          </w:tcPr>
          <w:p w:rsidR="00484AB4" w:rsidRPr="00935D4E" w:rsidRDefault="00484AB4" w:rsidP="00484AB4">
            <w:pPr>
              <w:pStyle w:val="NewActNo"/>
            </w:pPr>
            <w:r>
              <w:t>3</w:t>
            </w:r>
          </w:p>
        </w:tc>
      </w:tr>
      <w:tr w:rsidR="00484AB4" w:rsidRPr="00935D4E" w:rsidTr="008C280E">
        <w:trPr>
          <w:cantSplit/>
        </w:trPr>
        <w:tc>
          <w:tcPr>
            <w:tcW w:w="6747" w:type="dxa"/>
            <w:shd w:val="clear" w:color="000000" w:fill="auto"/>
          </w:tcPr>
          <w:p w:rsidR="00484AB4" w:rsidRDefault="00484AB4" w:rsidP="00484AB4">
            <w:pPr>
              <w:pStyle w:val="Actbullet"/>
              <w:numPr>
                <w:ilvl w:val="0"/>
                <w:numId w:val="55"/>
              </w:numPr>
            </w:pPr>
            <w:r>
              <w:t>rep 28 February 2019 (LA s 89 (1))</w:t>
            </w:r>
          </w:p>
        </w:tc>
        <w:tc>
          <w:tcPr>
            <w:tcW w:w="573" w:type="dxa"/>
            <w:shd w:val="clear" w:color="000000" w:fill="auto"/>
          </w:tcPr>
          <w:p w:rsidR="00484AB4" w:rsidRPr="00935D4E" w:rsidRDefault="00484AB4" w:rsidP="000D0DB9">
            <w:pPr>
              <w:pStyle w:val="DetailsNo"/>
            </w:pPr>
          </w:p>
        </w:tc>
      </w:tr>
      <w:tr w:rsidR="003F2628" w:rsidRPr="00935D4E" w:rsidTr="008C280E">
        <w:trPr>
          <w:cantSplit/>
        </w:trPr>
        <w:tc>
          <w:tcPr>
            <w:tcW w:w="6747" w:type="dxa"/>
            <w:shd w:val="clear" w:color="000000" w:fill="auto"/>
          </w:tcPr>
          <w:p w:rsidR="003F2628" w:rsidRDefault="003F2628" w:rsidP="00C113BC">
            <w:pPr>
              <w:pStyle w:val="NewAct"/>
            </w:pPr>
            <w:r>
              <w:t>Boxing Control Act 1993 A1993-24</w:t>
            </w:r>
          </w:p>
        </w:tc>
        <w:tc>
          <w:tcPr>
            <w:tcW w:w="573" w:type="dxa"/>
            <w:shd w:val="clear" w:color="000000" w:fill="auto"/>
          </w:tcPr>
          <w:p w:rsidR="003F2628" w:rsidRPr="003F2628" w:rsidRDefault="003F2628" w:rsidP="00C113BC">
            <w:pPr>
              <w:pStyle w:val="NewActNo"/>
            </w:pPr>
          </w:p>
        </w:tc>
      </w:tr>
      <w:tr w:rsidR="003F2628" w:rsidRPr="00935D4E" w:rsidTr="008C280E">
        <w:trPr>
          <w:cantSplit/>
        </w:trPr>
        <w:tc>
          <w:tcPr>
            <w:tcW w:w="6747" w:type="dxa"/>
            <w:shd w:val="clear" w:color="000000" w:fill="auto"/>
          </w:tcPr>
          <w:p w:rsidR="003F2628" w:rsidRDefault="003F2628" w:rsidP="003F2628">
            <w:pPr>
              <w:pStyle w:val="Actbullet"/>
              <w:numPr>
                <w:ilvl w:val="0"/>
                <w:numId w:val="19"/>
              </w:numPr>
            </w:pPr>
            <w:r>
              <w:t xml:space="preserve">rep by Controlled Sports </w:t>
            </w:r>
            <w:r w:rsidR="00E45061">
              <w:t>Act</w:t>
            </w:r>
            <w:r>
              <w:t xml:space="preserve"> 201</w:t>
            </w:r>
            <w:r w:rsidR="00E45061">
              <w:t>9 A2019-9 s 91 (1)</w:t>
            </w:r>
          </w:p>
          <w:p w:rsidR="00E45061" w:rsidRDefault="00E45061" w:rsidP="00E45061">
            <w:pPr>
              <w:pStyle w:val="Actdetails"/>
            </w:pPr>
            <w:r>
              <w:t>notified LR 11 April 2019</w:t>
            </w:r>
          </w:p>
          <w:p w:rsidR="00E45061" w:rsidRDefault="00E45061" w:rsidP="00E45061">
            <w:pPr>
              <w:pStyle w:val="Actdetails"/>
            </w:pPr>
            <w:r>
              <w:t>s 1, s 2 commenced 11 April 2019 (LA s 75 (1))</w:t>
            </w:r>
          </w:p>
          <w:p w:rsidR="00BC0EBC" w:rsidRPr="00C113BC" w:rsidRDefault="00BC0EBC" w:rsidP="00E45061">
            <w:pPr>
              <w:pStyle w:val="Actdetails"/>
            </w:pPr>
            <w:r w:rsidRPr="00C113BC">
              <w:t>s 91 (1) commence</w:t>
            </w:r>
            <w:r>
              <w:t>d</w:t>
            </w:r>
            <w:r w:rsidRPr="00C113BC">
              <w:t xml:space="preserve"> 11 October 2019 (s 2)</w:t>
            </w:r>
          </w:p>
        </w:tc>
        <w:tc>
          <w:tcPr>
            <w:tcW w:w="573" w:type="dxa"/>
            <w:shd w:val="clear" w:color="000000" w:fill="auto"/>
          </w:tcPr>
          <w:p w:rsidR="003F2628" w:rsidRPr="003F2628" w:rsidRDefault="00E45061" w:rsidP="003F2628">
            <w:pPr>
              <w:pStyle w:val="DetailsNo"/>
            </w:pPr>
            <w:r>
              <w:t>9</w:t>
            </w:r>
          </w:p>
        </w:tc>
      </w:tr>
      <w:tr w:rsidR="003F2628" w:rsidRPr="00935D4E" w:rsidTr="008C280E">
        <w:trPr>
          <w:cantSplit/>
        </w:trPr>
        <w:tc>
          <w:tcPr>
            <w:tcW w:w="6747" w:type="dxa"/>
            <w:shd w:val="clear" w:color="000000" w:fill="auto"/>
          </w:tcPr>
          <w:p w:rsidR="003F2628" w:rsidRDefault="003F2628" w:rsidP="00C113BC">
            <w:pPr>
              <w:pStyle w:val="NewReg"/>
            </w:pPr>
            <w:r>
              <w:t>Boxing Control Regulation 2018 SL2018-1</w:t>
            </w:r>
          </w:p>
        </w:tc>
        <w:tc>
          <w:tcPr>
            <w:tcW w:w="573" w:type="dxa"/>
            <w:shd w:val="clear" w:color="000000" w:fill="auto"/>
          </w:tcPr>
          <w:p w:rsidR="003F2628" w:rsidRPr="003F2628" w:rsidRDefault="003F2628" w:rsidP="00C113BC">
            <w:pPr>
              <w:pStyle w:val="NewRegNo"/>
            </w:pPr>
          </w:p>
        </w:tc>
      </w:tr>
      <w:tr w:rsidR="00E45061" w:rsidRPr="00935D4E" w:rsidTr="008C280E">
        <w:trPr>
          <w:cantSplit/>
        </w:trPr>
        <w:tc>
          <w:tcPr>
            <w:tcW w:w="6747" w:type="dxa"/>
            <w:shd w:val="clear" w:color="000000" w:fill="auto"/>
          </w:tcPr>
          <w:p w:rsidR="00E45061" w:rsidRDefault="00E45061" w:rsidP="00FE6076">
            <w:pPr>
              <w:pStyle w:val="Actbullet"/>
              <w:numPr>
                <w:ilvl w:val="0"/>
                <w:numId w:val="19"/>
              </w:numPr>
            </w:pPr>
            <w:r>
              <w:t>rep by Controlled Sports Act 2019 A2019-9 s 91 (1)</w:t>
            </w:r>
          </w:p>
          <w:p w:rsidR="00E45061" w:rsidRDefault="00E45061" w:rsidP="00FE6076">
            <w:pPr>
              <w:pStyle w:val="Actdetails"/>
            </w:pPr>
            <w:r>
              <w:t>notified LR 11 April 2019</w:t>
            </w:r>
          </w:p>
          <w:p w:rsidR="00E45061" w:rsidRDefault="00E45061" w:rsidP="00FE6076">
            <w:pPr>
              <w:pStyle w:val="Actdetails"/>
            </w:pPr>
            <w:r>
              <w:t>s 1, s 2 commenced 11 April 2019 (LA s 75 (1))</w:t>
            </w:r>
          </w:p>
          <w:p w:rsidR="00BC0EBC" w:rsidRPr="00C113BC" w:rsidRDefault="00BC0EBC" w:rsidP="00FE6076">
            <w:pPr>
              <w:pStyle w:val="Actdetails"/>
            </w:pPr>
            <w:r w:rsidRPr="00C113BC">
              <w:t>s 91 (1) commence</w:t>
            </w:r>
            <w:r>
              <w:t>d</w:t>
            </w:r>
            <w:r w:rsidRPr="00C113BC">
              <w:t xml:space="preserve"> 11 October 2019 (s 2)</w:t>
            </w:r>
          </w:p>
        </w:tc>
        <w:tc>
          <w:tcPr>
            <w:tcW w:w="573" w:type="dxa"/>
            <w:shd w:val="clear" w:color="000000" w:fill="auto"/>
          </w:tcPr>
          <w:p w:rsidR="00E45061" w:rsidRPr="003F2628" w:rsidRDefault="00E45061" w:rsidP="00FE6076">
            <w:pPr>
              <w:pStyle w:val="DetailsNo"/>
            </w:pPr>
            <w:r>
              <w:t>9</w:t>
            </w:r>
          </w:p>
        </w:tc>
      </w:tr>
      <w:tr w:rsidR="007070DE" w:rsidRPr="00935D4E" w:rsidTr="008C280E">
        <w:trPr>
          <w:cantSplit/>
        </w:trPr>
        <w:tc>
          <w:tcPr>
            <w:tcW w:w="6747" w:type="dxa"/>
            <w:shd w:val="clear" w:color="000000" w:fill="auto"/>
          </w:tcPr>
          <w:p w:rsidR="007070DE" w:rsidRDefault="00D6350D" w:rsidP="00D6350D">
            <w:pPr>
              <w:pStyle w:val="NotrepealedAct"/>
            </w:pPr>
            <w:r>
              <w:lastRenderedPageBreak/>
              <w:t>Building Act 2004 A2004-</w:t>
            </w:r>
            <w:r w:rsidR="007070DE">
              <w:t>11</w:t>
            </w:r>
          </w:p>
        </w:tc>
        <w:tc>
          <w:tcPr>
            <w:tcW w:w="573" w:type="dxa"/>
            <w:shd w:val="clear" w:color="000000" w:fill="auto"/>
          </w:tcPr>
          <w:p w:rsidR="007070DE" w:rsidRPr="00D6350D" w:rsidRDefault="007070DE" w:rsidP="00D6350D">
            <w:pPr>
              <w:pStyle w:val="NewActNo"/>
              <w:rPr>
                <w:b w:val="0"/>
              </w:rPr>
            </w:pPr>
          </w:p>
        </w:tc>
      </w:tr>
      <w:tr w:rsidR="007070DE" w:rsidRPr="00935D4E" w:rsidTr="008C280E">
        <w:trPr>
          <w:cantSplit/>
        </w:trPr>
        <w:tc>
          <w:tcPr>
            <w:tcW w:w="6747" w:type="dxa"/>
            <w:shd w:val="clear" w:color="000000" w:fill="auto"/>
          </w:tcPr>
          <w:p w:rsidR="007070DE" w:rsidRDefault="00E303FF" w:rsidP="001244E9">
            <w:pPr>
              <w:pStyle w:val="NewReg"/>
            </w:pPr>
            <w:r>
              <w:t>Building (General) Amendment Regulation 2019 (No 1) SL2019-17</w:t>
            </w:r>
          </w:p>
        </w:tc>
        <w:tc>
          <w:tcPr>
            <w:tcW w:w="573" w:type="dxa"/>
            <w:shd w:val="clear" w:color="000000" w:fill="auto"/>
          </w:tcPr>
          <w:p w:rsidR="007070DE" w:rsidRPr="00E303FF" w:rsidRDefault="00E303FF" w:rsidP="001244E9">
            <w:pPr>
              <w:pStyle w:val="NewRegNo"/>
            </w:pPr>
            <w:r>
              <w:t>17</w:t>
            </w:r>
          </w:p>
        </w:tc>
      </w:tr>
      <w:tr w:rsidR="007070DE" w:rsidRPr="00935D4E" w:rsidTr="008C280E">
        <w:trPr>
          <w:cantSplit/>
        </w:trPr>
        <w:tc>
          <w:tcPr>
            <w:tcW w:w="6747" w:type="dxa"/>
            <w:shd w:val="clear" w:color="000000" w:fill="auto"/>
          </w:tcPr>
          <w:p w:rsidR="007070DE" w:rsidRPr="00E303FF" w:rsidRDefault="00E303FF" w:rsidP="00C6257A">
            <w:pPr>
              <w:pStyle w:val="Actbullet"/>
              <w:numPr>
                <w:ilvl w:val="0"/>
                <w:numId w:val="82"/>
              </w:numPr>
            </w:pPr>
            <w:r>
              <w:t>rep 2 October 20</w:t>
            </w:r>
            <w:r w:rsidR="00F912FF">
              <w:t>1</w:t>
            </w:r>
            <w:r>
              <w:t>9</w:t>
            </w:r>
            <w:r w:rsidR="001244E9">
              <w:t xml:space="preserve"> (LA s 89 (1))</w:t>
            </w:r>
          </w:p>
        </w:tc>
        <w:tc>
          <w:tcPr>
            <w:tcW w:w="573" w:type="dxa"/>
            <w:shd w:val="clear" w:color="000000" w:fill="auto"/>
          </w:tcPr>
          <w:p w:rsidR="007070DE" w:rsidRDefault="007070DE" w:rsidP="00FE6076">
            <w:pPr>
              <w:pStyle w:val="DetailsNo"/>
            </w:pPr>
          </w:p>
        </w:tc>
      </w:tr>
      <w:tr w:rsidR="0064071F" w:rsidRPr="00935D4E" w:rsidTr="008C280E">
        <w:trPr>
          <w:cantSplit/>
        </w:trPr>
        <w:tc>
          <w:tcPr>
            <w:tcW w:w="6747" w:type="dxa"/>
            <w:shd w:val="clear" w:color="000000" w:fill="auto"/>
          </w:tcPr>
          <w:p w:rsidR="0064071F" w:rsidRDefault="0064071F" w:rsidP="0064071F">
            <w:pPr>
              <w:pStyle w:val="repealedNIFAct"/>
            </w:pPr>
            <w:r w:rsidRPr="0064071F">
              <w:t>Building and Construction Legislation Amendment Act 2019</w:t>
            </w:r>
            <w:r>
              <w:t xml:space="preserve"> A2019-48 (rep LA s 89 (1))</w:t>
            </w:r>
          </w:p>
        </w:tc>
        <w:tc>
          <w:tcPr>
            <w:tcW w:w="573" w:type="dxa"/>
            <w:shd w:val="clear" w:color="000000" w:fill="auto"/>
          </w:tcPr>
          <w:p w:rsidR="0064071F" w:rsidRPr="0064071F" w:rsidRDefault="0064071F" w:rsidP="0064071F">
            <w:pPr>
              <w:pStyle w:val="NewActNo"/>
              <w:rPr>
                <w:b w:val="0"/>
                <w:bCs/>
              </w:rPr>
            </w:pPr>
            <w:r>
              <w:rPr>
                <w:b w:val="0"/>
                <w:bCs/>
              </w:rPr>
              <w:t>48</w:t>
            </w:r>
          </w:p>
        </w:tc>
      </w:tr>
      <w:tr w:rsidR="0064071F" w:rsidRPr="00935D4E" w:rsidTr="008C280E">
        <w:trPr>
          <w:cantSplit/>
        </w:trPr>
        <w:tc>
          <w:tcPr>
            <w:tcW w:w="6747" w:type="dxa"/>
            <w:shd w:val="clear" w:color="000000" w:fill="auto"/>
          </w:tcPr>
          <w:p w:rsidR="0064071F" w:rsidRPr="0064071F" w:rsidRDefault="0064071F" w:rsidP="0064071F">
            <w:pPr>
              <w:pStyle w:val="NewActorRegnote"/>
              <w:keepNext w:val="0"/>
            </w:pPr>
            <w:r>
              <w:rPr>
                <w:i/>
                <w:iCs/>
              </w:rPr>
              <w:t>Note</w:t>
            </w:r>
            <w:r>
              <w:tab/>
              <w:t>default commencement of rep:  10 June 2020</w:t>
            </w:r>
          </w:p>
        </w:tc>
        <w:tc>
          <w:tcPr>
            <w:tcW w:w="573" w:type="dxa"/>
            <w:shd w:val="clear" w:color="000000" w:fill="auto"/>
          </w:tcPr>
          <w:p w:rsidR="0064071F" w:rsidRDefault="0064071F" w:rsidP="00FE6076">
            <w:pPr>
              <w:pStyle w:val="DetailsNo"/>
            </w:pPr>
          </w:p>
        </w:tc>
      </w:tr>
      <w:tr w:rsidR="00484AB4" w:rsidRPr="00935D4E" w:rsidTr="008C280E">
        <w:trPr>
          <w:cantSplit/>
        </w:trPr>
        <w:tc>
          <w:tcPr>
            <w:tcW w:w="6747" w:type="dxa"/>
            <w:shd w:val="clear" w:color="000000" w:fill="auto"/>
          </w:tcPr>
          <w:p w:rsidR="00484AB4" w:rsidRDefault="00484AB4" w:rsidP="00D70F8A">
            <w:pPr>
              <w:pStyle w:val="NewAct"/>
            </w:pPr>
            <w:r>
              <w:t>Canberra Institute of Technology Amendment Act 2019 A2019-1</w:t>
            </w:r>
          </w:p>
        </w:tc>
        <w:tc>
          <w:tcPr>
            <w:tcW w:w="573" w:type="dxa"/>
            <w:shd w:val="clear" w:color="000000" w:fill="auto"/>
          </w:tcPr>
          <w:p w:rsidR="00484AB4" w:rsidRPr="00484AB4" w:rsidRDefault="00484AB4" w:rsidP="00D70F8A">
            <w:pPr>
              <w:pStyle w:val="NewActNo"/>
            </w:pPr>
            <w:r>
              <w:t>1</w:t>
            </w:r>
          </w:p>
        </w:tc>
      </w:tr>
      <w:tr w:rsidR="00484AB4" w:rsidRPr="00935D4E" w:rsidTr="008C280E">
        <w:trPr>
          <w:cantSplit/>
        </w:trPr>
        <w:tc>
          <w:tcPr>
            <w:tcW w:w="6747" w:type="dxa"/>
            <w:shd w:val="clear" w:color="000000" w:fill="auto"/>
          </w:tcPr>
          <w:p w:rsidR="00484AB4" w:rsidRPr="00484AB4" w:rsidRDefault="00484AB4" w:rsidP="0024239D">
            <w:pPr>
              <w:pStyle w:val="Actbullet"/>
              <w:numPr>
                <w:ilvl w:val="0"/>
                <w:numId w:val="60"/>
              </w:numPr>
            </w:pPr>
            <w:r>
              <w:t>rep</w:t>
            </w:r>
            <w:r w:rsidR="00A20B6D">
              <w:t xml:space="preserve"> 6 April</w:t>
            </w:r>
            <w:r>
              <w:t xml:space="preserve"> 2019</w:t>
            </w:r>
            <w:r w:rsidR="00D70F8A">
              <w:t xml:space="preserve"> (LA s 89 (1))</w:t>
            </w:r>
          </w:p>
        </w:tc>
        <w:tc>
          <w:tcPr>
            <w:tcW w:w="573" w:type="dxa"/>
            <w:shd w:val="clear" w:color="000000" w:fill="auto"/>
          </w:tcPr>
          <w:p w:rsidR="00484AB4" w:rsidRPr="003F2628" w:rsidRDefault="00484AB4" w:rsidP="004870BA">
            <w:pPr>
              <w:pStyle w:val="DetailsNo"/>
            </w:pPr>
          </w:p>
        </w:tc>
      </w:tr>
      <w:tr w:rsidR="0093587B" w:rsidRPr="00935D4E" w:rsidTr="008C280E">
        <w:trPr>
          <w:cantSplit/>
        </w:trPr>
        <w:tc>
          <w:tcPr>
            <w:tcW w:w="6747" w:type="dxa"/>
            <w:shd w:val="clear" w:color="000000" w:fill="auto"/>
          </w:tcPr>
          <w:p w:rsidR="0093587B" w:rsidRDefault="0093587B" w:rsidP="0093587B">
            <w:pPr>
              <w:pStyle w:val="repealedNIFAct"/>
            </w:pPr>
            <w:r w:rsidRPr="00A41F03">
              <w:t>Cemeteries and Crematoria Act 2003</w:t>
            </w:r>
            <w:r>
              <w:t xml:space="preserve"> A2003-11</w:t>
            </w:r>
          </w:p>
        </w:tc>
        <w:tc>
          <w:tcPr>
            <w:tcW w:w="573" w:type="dxa"/>
            <w:shd w:val="clear" w:color="000000" w:fill="auto"/>
          </w:tcPr>
          <w:p w:rsidR="0093587B" w:rsidRPr="0093587B" w:rsidRDefault="0093587B" w:rsidP="0093587B">
            <w:pPr>
              <w:pStyle w:val="NewActNo"/>
              <w:rPr>
                <w:b w:val="0"/>
                <w:bCs/>
              </w:rPr>
            </w:pPr>
          </w:p>
        </w:tc>
      </w:tr>
      <w:tr w:rsidR="0093587B" w:rsidRPr="00935D4E" w:rsidTr="008C280E">
        <w:trPr>
          <w:cantSplit/>
        </w:trPr>
        <w:tc>
          <w:tcPr>
            <w:tcW w:w="6747" w:type="dxa"/>
            <w:shd w:val="clear" w:color="000000" w:fill="auto"/>
          </w:tcPr>
          <w:p w:rsidR="0093587B" w:rsidRDefault="0093587B" w:rsidP="0024239D">
            <w:pPr>
              <w:pStyle w:val="Actbullet"/>
              <w:numPr>
                <w:ilvl w:val="0"/>
                <w:numId w:val="60"/>
              </w:numPr>
            </w:pPr>
            <w:r>
              <w:t>proposed rep by Cemeteries and Crematoria Bill 2019</w:t>
            </w:r>
          </w:p>
          <w:p w:rsidR="0093587B" w:rsidRDefault="0093587B" w:rsidP="0093587B">
            <w:pPr>
              <w:pStyle w:val="Actdetails"/>
            </w:pPr>
            <w:r>
              <w:t>presented 28 November 2019</w:t>
            </w:r>
          </w:p>
        </w:tc>
        <w:tc>
          <w:tcPr>
            <w:tcW w:w="573" w:type="dxa"/>
            <w:shd w:val="clear" w:color="000000" w:fill="auto"/>
          </w:tcPr>
          <w:p w:rsidR="0093587B" w:rsidRPr="003F2628" w:rsidRDefault="0093587B" w:rsidP="004870BA">
            <w:pPr>
              <w:pStyle w:val="DetailsNo"/>
            </w:pPr>
          </w:p>
        </w:tc>
      </w:tr>
      <w:tr w:rsidR="0093587B" w:rsidRPr="00935D4E" w:rsidTr="008C280E">
        <w:trPr>
          <w:cantSplit/>
        </w:trPr>
        <w:tc>
          <w:tcPr>
            <w:tcW w:w="6747" w:type="dxa"/>
            <w:shd w:val="clear" w:color="000000" w:fill="auto"/>
          </w:tcPr>
          <w:p w:rsidR="0093587B" w:rsidRDefault="0093587B" w:rsidP="0093587B">
            <w:pPr>
              <w:pStyle w:val="repealedNIFReg"/>
            </w:pPr>
            <w:r>
              <w:t xml:space="preserve">Cemeteries and Crematoria Regulation </w:t>
            </w:r>
            <w:r w:rsidR="00C84946">
              <w:t>2003 SL2003-31</w:t>
            </w:r>
          </w:p>
        </w:tc>
        <w:tc>
          <w:tcPr>
            <w:tcW w:w="573" w:type="dxa"/>
            <w:shd w:val="clear" w:color="000000" w:fill="auto"/>
          </w:tcPr>
          <w:p w:rsidR="0093587B" w:rsidRPr="0093587B" w:rsidRDefault="0093587B" w:rsidP="0093587B">
            <w:pPr>
              <w:pStyle w:val="NewRegNo"/>
              <w:rPr>
                <w:b w:val="0"/>
                <w:bCs/>
              </w:rPr>
            </w:pPr>
          </w:p>
        </w:tc>
      </w:tr>
      <w:tr w:rsidR="0093587B" w:rsidRPr="00935D4E" w:rsidTr="008C280E">
        <w:trPr>
          <w:cantSplit/>
        </w:trPr>
        <w:tc>
          <w:tcPr>
            <w:tcW w:w="6747" w:type="dxa"/>
            <w:shd w:val="clear" w:color="000000" w:fill="auto"/>
          </w:tcPr>
          <w:p w:rsidR="0093587B" w:rsidRDefault="0093587B" w:rsidP="00752F01">
            <w:pPr>
              <w:pStyle w:val="Actbullet"/>
              <w:numPr>
                <w:ilvl w:val="0"/>
                <w:numId w:val="60"/>
              </w:numPr>
            </w:pPr>
            <w:r>
              <w:t>proposed rep by Cemeteries and Crematoria Bill 2019</w:t>
            </w:r>
          </w:p>
          <w:p w:rsidR="0093587B" w:rsidRDefault="0093587B" w:rsidP="00752F01">
            <w:pPr>
              <w:pStyle w:val="Actdetails"/>
            </w:pPr>
            <w:r>
              <w:t>presented 28 November 2019</w:t>
            </w:r>
          </w:p>
        </w:tc>
        <w:tc>
          <w:tcPr>
            <w:tcW w:w="573" w:type="dxa"/>
            <w:shd w:val="clear" w:color="000000" w:fill="auto"/>
          </w:tcPr>
          <w:p w:rsidR="0093587B" w:rsidRPr="003F2628" w:rsidRDefault="0093587B" w:rsidP="00752F01">
            <w:pPr>
              <w:pStyle w:val="DetailsNo"/>
            </w:pPr>
          </w:p>
        </w:tc>
      </w:tr>
      <w:tr w:rsidR="00ED0DA2" w:rsidRPr="00935D4E" w:rsidTr="008C280E">
        <w:trPr>
          <w:cantSplit/>
        </w:trPr>
        <w:tc>
          <w:tcPr>
            <w:tcW w:w="6747" w:type="dxa"/>
            <w:shd w:val="clear" w:color="000000" w:fill="auto"/>
          </w:tcPr>
          <w:p w:rsidR="00ED0DA2" w:rsidRDefault="00ED0DA2" w:rsidP="00E10DAF">
            <w:pPr>
              <w:pStyle w:val="NewAct"/>
            </w:pPr>
            <w:r w:rsidRPr="000F7849">
              <w:t xml:space="preserve">Climate Change and Greenhouse Gas Reduction </w:t>
            </w:r>
            <w:r>
              <w:t>(</w:t>
            </w:r>
            <w:r w:rsidR="007F1451">
              <w:t>R</w:t>
            </w:r>
            <w:r>
              <w:t>enewable Electricity Target) Amendment Act 2019 A2019-19</w:t>
            </w:r>
          </w:p>
        </w:tc>
        <w:tc>
          <w:tcPr>
            <w:tcW w:w="573" w:type="dxa"/>
            <w:shd w:val="clear" w:color="000000" w:fill="auto"/>
          </w:tcPr>
          <w:p w:rsidR="00ED0DA2" w:rsidRPr="00ED0DA2" w:rsidRDefault="00ED0DA2" w:rsidP="00E10DAF">
            <w:pPr>
              <w:pStyle w:val="NewActNo"/>
            </w:pPr>
            <w:r>
              <w:t>19</w:t>
            </w:r>
          </w:p>
        </w:tc>
      </w:tr>
      <w:tr w:rsidR="00ED0DA2" w:rsidRPr="00935D4E" w:rsidTr="008C280E">
        <w:trPr>
          <w:cantSplit/>
        </w:trPr>
        <w:tc>
          <w:tcPr>
            <w:tcW w:w="6747" w:type="dxa"/>
            <w:shd w:val="clear" w:color="000000" w:fill="auto"/>
          </w:tcPr>
          <w:p w:rsidR="00ED0DA2" w:rsidRPr="00ED0DA2" w:rsidRDefault="00ED0DA2" w:rsidP="00C6257A">
            <w:pPr>
              <w:pStyle w:val="Actbullet"/>
              <w:numPr>
                <w:ilvl w:val="0"/>
                <w:numId w:val="67"/>
              </w:numPr>
            </w:pPr>
            <w:r>
              <w:t>rep 16 June 2019</w:t>
            </w:r>
            <w:r w:rsidR="00E10DAF">
              <w:t xml:space="preserve"> (LA s 89 (1))</w:t>
            </w:r>
          </w:p>
        </w:tc>
        <w:tc>
          <w:tcPr>
            <w:tcW w:w="573" w:type="dxa"/>
            <w:shd w:val="clear" w:color="000000" w:fill="auto"/>
          </w:tcPr>
          <w:p w:rsidR="00ED0DA2" w:rsidRPr="003F2628" w:rsidRDefault="00ED0DA2" w:rsidP="004870BA">
            <w:pPr>
              <w:pStyle w:val="DetailsNo"/>
            </w:pPr>
          </w:p>
        </w:tc>
      </w:tr>
      <w:tr w:rsidR="00D41D07" w:rsidRPr="00935D4E" w:rsidTr="008C280E">
        <w:trPr>
          <w:cantSplit/>
        </w:trPr>
        <w:tc>
          <w:tcPr>
            <w:tcW w:w="6747" w:type="dxa"/>
            <w:shd w:val="clear" w:color="000000" w:fill="auto"/>
          </w:tcPr>
          <w:p w:rsidR="00D41D07" w:rsidRDefault="00D41D07" w:rsidP="00D41D07">
            <w:pPr>
              <w:pStyle w:val="NotrepealedAct"/>
            </w:pPr>
            <w:r w:rsidRPr="00935D4E">
              <w:t>Construction Occupations (Licensing) Act 2004 A2004-12</w:t>
            </w:r>
          </w:p>
        </w:tc>
        <w:tc>
          <w:tcPr>
            <w:tcW w:w="573" w:type="dxa"/>
            <w:shd w:val="clear" w:color="000000" w:fill="auto"/>
          </w:tcPr>
          <w:p w:rsidR="00D41D07" w:rsidRPr="00D41D07" w:rsidRDefault="00D41D07" w:rsidP="00D41D07">
            <w:pPr>
              <w:pStyle w:val="NewActNo"/>
              <w:rPr>
                <w:b w:val="0"/>
              </w:rPr>
            </w:pPr>
          </w:p>
        </w:tc>
      </w:tr>
      <w:tr w:rsidR="00D41D07" w:rsidRPr="00935D4E" w:rsidTr="008C280E">
        <w:trPr>
          <w:cantSplit/>
        </w:trPr>
        <w:tc>
          <w:tcPr>
            <w:tcW w:w="6747" w:type="dxa"/>
            <w:shd w:val="clear" w:color="000000" w:fill="auto"/>
          </w:tcPr>
          <w:p w:rsidR="00D41D07" w:rsidRDefault="00D41D07" w:rsidP="00CD0FD1">
            <w:pPr>
              <w:pStyle w:val="NewReg"/>
            </w:pPr>
            <w:r w:rsidRPr="00935D4E">
              <w:t>Construction Occupations (Licensing)</w:t>
            </w:r>
            <w:r>
              <w:t xml:space="preserve"> Amendment Regulation 2019 </w:t>
            </w:r>
            <w:r w:rsidR="00CD0FD1">
              <w:t>(No 1) SL2019-4</w:t>
            </w:r>
          </w:p>
        </w:tc>
        <w:tc>
          <w:tcPr>
            <w:tcW w:w="573" w:type="dxa"/>
            <w:shd w:val="clear" w:color="000000" w:fill="auto"/>
          </w:tcPr>
          <w:p w:rsidR="00D41D07" w:rsidRPr="00D41D07" w:rsidRDefault="00D41D07" w:rsidP="00CD0FD1">
            <w:pPr>
              <w:pStyle w:val="NewRegNo"/>
            </w:pPr>
            <w:r>
              <w:t>4</w:t>
            </w:r>
          </w:p>
        </w:tc>
      </w:tr>
      <w:tr w:rsidR="00D41D07" w:rsidRPr="00935D4E" w:rsidTr="008C280E">
        <w:trPr>
          <w:cantSplit/>
        </w:trPr>
        <w:tc>
          <w:tcPr>
            <w:tcW w:w="6747" w:type="dxa"/>
            <w:shd w:val="clear" w:color="000000" w:fill="auto"/>
          </w:tcPr>
          <w:p w:rsidR="00D41D07" w:rsidRPr="00D41D07" w:rsidRDefault="00D41D07" w:rsidP="00CD0FD1">
            <w:pPr>
              <w:pStyle w:val="Actbullet"/>
              <w:numPr>
                <w:ilvl w:val="0"/>
                <w:numId w:val="50"/>
              </w:numPr>
            </w:pPr>
            <w:r>
              <w:t>rep 23 February 2019</w:t>
            </w:r>
            <w:r w:rsidR="00CD0FD1">
              <w:t xml:space="preserve"> (LA s 89 (1))</w:t>
            </w:r>
          </w:p>
        </w:tc>
        <w:tc>
          <w:tcPr>
            <w:tcW w:w="573" w:type="dxa"/>
            <w:shd w:val="clear" w:color="000000" w:fill="auto"/>
          </w:tcPr>
          <w:p w:rsidR="00D41D07" w:rsidRPr="003F2628" w:rsidRDefault="00D41D07" w:rsidP="004870BA">
            <w:pPr>
              <w:pStyle w:val="DetailsNo"/>
            </w:pPr>
          </w:p>
        </w:tc>
      </w:tr>
      <w:tr w:rsidR="00484AB4" w:rsidRPr="00935D4E" w:rsidTr="008C280E">
        <w:trPr>
          <w:cantSplit/>
        </w:trPr>
        <w:tc>
          <w:tcPr>
            <w:tcW w:w="6747" w:type="dxa"/>
            <w:shd w:val="clear" w:color="000000" w:fill="auto"/>
          </w:tcPr>
          <w:p w:rsidR="00484AB4" w:rsidRDefault="00484AB4" w:rsidP="005205D3">
            <w:pPr>
              <w:pStyle w:val="NewAct"/>
            </w:pPr>
            <w:r>
              <w:t>Consumer Protection Legislation Amendment Act 2019 A2019-2</w:t>
            </w:r>
          </w:p>
        </w:tc>
        <w:tc>
          <w:tcPr>
            <w:tcW w:w="573" w:type="dxa"/>
            <w:shd w:val="clear" w:color="000000" w:fill="auto"/>
          </w:tcPr>
          <w:p w:rsidR="00484AB4" w:rsidRPr="00484AB4" w:rsidRDefault="00484AB4" w:rsidP="005205D3">
            <w:pPr>
              <w:pStyle w:val="NewActNo"/>
            </w:pPr>
            <w:r>
              <w:t>2</w:t>
            </w:r>
          </w:p>
        </w:tc>
      </w:tr>
      <w:tr w:rsidR="00484AB4" w:rsidRPr="00935D4E" w:rsidTr="008C280E">
        <w:trPr>
          <w:cantSplit/>
        </w:trPr>
        <w:tc>
          <w:tcPr>
            <w:tcW w:w="6747" w:type="dxa"/>
            <w:shd w:val="clear" w:color="000000" w:fill="auto"/>
          </w:tcPr>
          <w:p w:rsidR="00484AB4" w:rsidRPr="00484AB4" w:rsidRDefault="00484AB4" w:rsidP="00C6257A">
            <w:pPr>
              <w:pStyle w:val="Actbullet"/>
              <w:numPr>
                <w:ilvl w:val="0"/>
                <w:numId w:val="75"/>
              </w:numPr>
            </w:pPr>
            <w:r>
              <w:t>rep 27 August 2019</w:t>
            </w:r>
            <w:r w:rsidR="00EE0218">
              <w:t xml:space="preserve"> (LA s 89 (1))</w:t>
            </w:r>
          </w:p>
        </w:tc>
        <w:tc>
          <w:tcPr>
            <w:tcW w:w="573" w:type="dxa"/>
            <w:shd w:val="clear" w:color="000000" w:fill="auto"/>
          </w:tcPr>
          <w:p w:rsidR="00484AB4" w:rsidRPr="003F2628" w:rsidRDefault="00484AB4" w:rsidP="004870BA">
            <w:pPr>
              <w:pStyle w:val="DetailsNo"/>
            </w:pPr>
          </w:p>
        </w:tc>
      </w:tr>
      <w:tr w:rsidR="005E1B0C" w:rsidRPr="00935D4E" w:rsidTr="008C280E">
        <w:trPr>
          <w:cantSplit/>
        </w:trPr>
        <w:tc>
          <w:tcPr>
            <w:tcW w:w="6747" w:type="dxa"/>
            <w:shd w:val="clear" w:color="000000" w:fill="auto"/>
          </w:tcPr>
          <w:p w:rsidR="005E1B0C" w:rsidRPr="00935D4E" w:rsidRDefault="005E1B0C" w:rsidP="005E1B0C">
            <w:pPr>
              <w:pStyle w:val="NotrepealedAct"/>
            </w:pPr>
            <w:r w:rsidRPr="00935D4E">
              <w:t>Court Procedures Act 2004 A2004-59</w:t>
            </w:r>
          </w:p>
        </w:tc>
        <w:tc>
          <w:tcPr>
            <w:tcW w:w="573" w:type="dxa"/>
            <w:shd w:val="clear" w:color="000000" w:fill="auto"/>
          </w:tcPr>
          <w:p w:rsidR="005E1B0C" w:rsidRPr="00D73950" w:rsidRDefault="005E1B0C" w:rsidP="005E1B0C">
            <w:pPr>
              <w:pStyle w:val="NewActNo"/>
              <w:rPr>
                <w:b w:val="0"/>
              </w:rPr>
            </w:pPr>
          </w:p>
        </w:tc>
      </w:tr>
      <w:tr w:rsidR="00100229" w:rsidRPr="00935D4E" w:rsidTr="008C280E">
        <w:trPr>
          <w:cantSplit/>
        </w:trPr>
        <w:tc>
          <w:tcPr>
            <w:tcW w:w="6747" w:type="dxa"/>
            <w:shd w:val="clear" w:color="000000" w:fill="auto"/>
          </w:tcPr>
          <w:p w:rsidR="00100229" w:rsidRDefault="00100229" w:rsidP="00C04789">
            <w:pPr>
              <w:pStyle w:val="NewReg"/>
            </w:pPr>
            <w:r>
              <w:t>Court Procedures Amendment Rules 2018 (</w:t>
            </w:r>
            <w:r w:rsidR="00C04789">
              <w:t>No 1) SL2018-25</w:t>
            </w:r>
          </w:p>
        </w:tc>
        <w:tc>
          <w:tcPr>
            <w:tcW w:w="573" w:type="dxa"/>
            <w:shd w:val="clear" w:color="000000" w:fill="auto"/>
          </w:tcPr>
          <w:p w:rsidR="00100229" w:rsidRPr="00100229" w:rsidRDefault="00100229" w:rsidP="00C04789">
            <w:pPr>
              <w:pStyle w:val="NewRegNo"/>
            </w:pPr>
          </w:p>
        </w:tc>
      </w:tr>
      <w:tr w:rsidR="00100229" w:rsidRPr="00935D4E" w:rsidTr="008C280E">
        <w:trPr>
          <w:cantSplit/>
        </w:trPr>
        <w:tc>
          <w:tcPr>
            <w:tcW w:w="6747" w:type="dxa"/>
            <w:shd w:val="clear" w:color="000000" w:fill="auto"/>
          </w:tcPr>
          <w:p w:rsidR="00100229" w:rsidRPr="009664DA" w:rsidRDefault="00100229" w:rsidP="00B45B75">
            <w:pPr>
              <w:pStyle w:val="Actbullet"/>
              <w:numPr>
                <w:ilvl w:val="0"/>
                <w:numId w:val="22"/>
              </w:numPr>
            </w:pPr>
            <w:r>
              <w:t>rep 2 January 2019</w:t>
            </w:r>
            <w:r w:rsidR="00C04789">
              <w:t xml:space="preserve"> (LA s 89 (1))</w:t>
            </w:r>
          </w:p>
        </w:tc>
        <w:tc>
          <w:tcPr>
            <w:tcW w:w="573" w:type="dxa"/>
            <w:shd w:val="clear" w:color="000000" w:fill="auto"/>
          </w:tcPr>
          <w:p w:rsidR="00100229" w:rsidRPr="00935D4E" w:rsidRDefault="00100229" w:rsidP="004870BA">
            <w:pPr>
              <w:pStyle w:val="DetailsNo"/>
            </w:pPr>
          </w:p>
        </w:tc>
      </w:tr>
      <w:tr w:rsidR="00D42A0D" w:rsidRPr="00935D4E" w:rsidTr="008C280E">
        <w:trPr>
          <w:cantSplit/>
        </w:trPr>
        <w:tc>
          <w:tcPr>
            <w:tcW w:w="6747" w:type="dxa"/>
            <w:shd w:val="clear" w:color="000000" w:fill="auto"/>
          </w:tcPr>
          <w:p w:rsidR="00D42A0D" w:rsidRDefault="00D42A0D" w:rsidP="009158E5">
            <w:pPr>
              <w:pStyle w:val="NewReg"/>
            </w:pPr>
            <w:r>
              <w:t>Court Procedures Amendment Rules 2019 (No 1) SL2019-11</w:t>
            </w:r>
          </w:p>
        </w:tc>
        <w:tc>
          <w:tcPr>
            <w:tcW w:w="573" w:type="dxa"/>
            <w:shd w:val="clear" w:color="000000" w:fill="auto"/>
          </w:tcPr>
          <w:p w:rsidR="00D42A0D" w:rsidRPr="009158E5" w:rsidRDefault="00D42A0D" w:rsidP="00465B0B">
            <w:pPr>
              <w:pStyle w:val="NewRegNo"/>
            </w:pPr>
            <w:r w:rsidRPr="009158E5">
              <w:t>11</w:t>
            </w:r>
          </w:p>
        </w:tc>
      </w:tr>
      <w:tr w:rsidR="00D42A0D" w:rsidRPr="00935D4E" w:rsidTr="008C280E">
        <w:trPr>
          <w:cantSplit/>
        </w:trPr>
        <w:tc>
          <w:tcPr>
            <w:tcW w:w="6747" w:type="dxa"/>
            <w:shd w:val="clear" w:color="000000" w:fill="auto"/>
          </w:tcPr>
          <w:p w:rsidR="00D42A0D" w:rsidRPr="00D42A0D" w:rsidRDefault="00D42A0D" w:rsidP="009158E5">
            <w:pPr>
              <w:pStyle w:val="Actbullet"/>
              <w:numPr>
                <w:ilvl w:val="0"/>
                <w:numId w:val="22"/>
              </w:numPr>
            </w:pPr>
            <w:r>
              <w:t>rep 2 July 2019</w:t>
            </w:r>
            <w:r w:rsidR="00465B0B">
              <w:t xml:space="preserve"> (LA s 89 (1))</w:t>
            </w:r>
          </w:p>
        </w:tc>
        <w:tc>
          <w:tcPr>
            <w:tcW w:w="573" w:type="dxa"/>
            <w:shd w:val="clear" w:color="000000" w:fill="auto"/>
          </w:tcPr>
          <w:p w:rsidR="00D42A0D" w:rsidRPr="00935D4E" w:rsidRDefault="00D42A0D" w:rsidP="009158E5">
            <w:pPr>
              <w:pStyle w:val="Actbullet"/>
              <w:numPr>
                <w:ilvl w:val="0"/>
                <w:numId w:val="22"/>
              </w:numPr>
            </w:pPr>
          </w:p>
        </w:tc>
      </w:tr>
      <w:tr w:rsidR="00C575AC" w:rsidRPr="00935D4E" w:rsidTr="008C280E">
        <w:trPr>
          <w:cantSplit/>
        </w:trPr>
        <w:tc>
          <w:tcPr>
            <w:tcW w:w="6747" w:type="dxa"/>
            <w:shd w:val="clear" w:color="000000" w:fill="auto"/>
          </w:tcPr>
          <w:p w:rsidR="00C575AC" w:rsidRDefault="00C575AC" w:rsidP="000449FE">
            <w:pPr>
              <w:pStyle w:val="NewReg"/>
            </w:pPr>
            <w:r>
              <w:t>Court Procedures Amendment Rules 2019 (No 2) SL2019-25</w:t>
            </w:r>
          </w:p>
        </w:tc>
        <w:tc>
          <w:tcPr>
            <w:tcW w:w="573" w:type="dxa"/>
            <w:shd w:val="clear" w:color="000000" w:fill="auto"/>
          </w:tcPr>
          <w:p w:rsidR="00C575AC" w:rsidRPr="009158E5" w:rsidRDefault="00C575AC" w:rsidP="000449FE">
            <w:pPr>
              <w:pStyle w:val="NewRegNo"/>
            </w:pPr>
            <w:r>
              <w:t>25</w:t>
            </w:r>
          </w:p>
        </w:tc>
      </w:tr>
      <w:tr w:rsidR="00C575AC" w:rsidRPr="00935D4E" w:rsidTr="008C280E">
        <w:trPr>
          <w:cantSplit/>
        </w:trPr>
        <w:tc>
          <w:tcPr>
            <w:tcW w:w="6747" w:type="dxa"/>
            <w:shd w:val="clear" w:color="000000" w:fill="auto"/>
          </w:tcPr>
          <w:p w:rsidR="00C575AC" w:rsidRPr="00D42A0D" w:rsidRDefault="00C575AC" w:rsidP="000449FE">
            <w:pPr>
              <w:pStyle w:val="Actbullet"/>
              <w:numPr>
                <w:ilvl w:val="0"/>
                <w:numId w:val="22"/>
              </w:numPr>
            </w:pPr>
            <w:r>
              <w:t>rep 25 September 2019 (LA s 89 (1))</w:t>
            </w:r>
          </w:p>
        </w:tc>
        <w:tc>
          <w:tcPr>
            <w:tcW w:w="573" w:type="dxa"/>
            <w:shd w:val="clear" w:color="000000" w:fill="auto"/>
          </w:tcPr>
          <w:p w:rsidR="00C575AC" w:rsidRPr="00935D4E" w:rsidRDefault="00C575AC" w:rsidP="00AD0F31">
            <w:pPr>
              <w:pStyle w:val="DetailsNo"/>
            </w:pPr>
          </w:p>
        </w:tc>
      </w:tr>
      <w:tr w:rsidR="00495FEF" w:rsidRPr="00935D4E" w:rsidTr="008C280E">
        <w:trPr>
          <w:cantSplit/>
        </w:trPr>
        <w:tc>
          <w:tcPr>
            <w:tcW w:w="6747" w:type="dxa"/>
            <w:shd w:val="clear" w:color="000000" w:fill="auto"/>
          </w:tcPr>
          <w:p w:rsidR="00495FEF" w:rsidRDefault="00495FEF" w:rsidP="00495FEF">
            <w:pPr>
              <w:pStyle w:val="repealedNIFReg"/>
            </w:pPr>
            <w:r>
              <w:t xml:space="preserve">Court Procedures Amendment Rules 2019 (No </w:t>
            </w:r>
            <w:r w:rsidR="00AD0F31">
              <w:t>3</w:t>
            </w:r>
            <w:r>
              <w:t>) SL2019-</w:t>
            </w:r>
            <w:r w:rsidR="00AD0F31">
              <w:t>30 (rep LA s 89 (1))</w:t>
            </w:r>
          </w:p>
        </w:tc>
        <w:tc>
          <w:tcPr>
            <w:tcW w:w="573" w:type="dxa"/>
            <w:shd w:val="clear" w:color="000000" w:fill="auto"/>
          </w:tcPr>
          <w:p w:rsidR="00495FEF" w:rsidRPr="00495FEF" w:rsidRDefault="00495FEF" w:rsidP="00D055AD">
            <w:pPr>
              <w:pStyle w:val="NewRegNo"/>
              <w:rPr>
                <w:b w:val="0"/>
                <w:bCs/>
              </w:rPr>
            </w:pPr>
            <w:r>
              <w:rPr>
                <w:b w:val="0"/>
                <w:bCs/>
              </w:rPr>
              <w:t>30</w:t>
            </w:r>
          </w:p>
        </w:tc>
      </w:tr>
      <w:tr w:rsidR="00495FEF" w:rsidRPr="00935D4E" w:rsidTr="008C280E">
        <w:trPr>
          <w:cantSplit/>
        </w:trPr>
        <w:tc>
          <w:tcPr>
            <w:tcW w:w="6747" w:type="dxa"/>
            <w:shd w:val="clear" w:color="000000" w:fill="auto"/>
          </w:tcPr>
          <w:p w:rsidR="00495FEF" w:rsidRPr="00D42A0D" w:rsidRDefault="00AD0F31" w:rsidP="00AD0F31">
            <w:pPr>
              <w:pStyle w:val="NewActorRegnote"/>
              <w:keepNext w:val="0"/>
            </w:pPr>
            <w:r>
              <w:rPr>
                <w:i/>
                <w:iCs/>
              </w:rPr>
              <w:t>Note</w:t>
            </w:r>
            <w:r>
              <w:tab/>
            </w:r>
            <w:r w:rsidR="00495FEF">
              <w:t xml:space="preserve">rep </w:t>
            </w:r>
            <w:r>
              <w:t xml:space="preserve">commences </w:t>
            </w:r>
            <w:r w:rsidR="00495FEF">
              <w:t xml:space="preserve">2 </w:t>
            </w:r>
            <w:r>
              <w:t xml:space="preserve">January </w:t>
            </w:r>
            <w:r w:rsidR="00495FEF">
              <w:t>20</w:t>
            </w:r>
            <w:r>
              <w:t>20</w:t>
            </w:r>
          </w:p>
        </w:tc>
        <w:tc>
          <w:tcPr>
            <w:tcW w:w="573" w:type="dxa"/>
            <w:shd w:val="clear" w:color="000000" w:fill="auto"/>
          </w:tcPr>
          <w:p w:rsidR="00495FEF" w:rsidRPr="00935D4E" w:rsidRDefault="00495FEF" w:rsidP="00AD0F31">
            <w:pPr>
              <w:pStyle w:val="DetailsNo"/>
            </w:pPr>
          </w:p>
        </w:tc>
      </w:tr>
      <w:tr w:rsidR="003E6A51" w:rsidRPr="00935D4E" w:rsidTr="008C280E">
        <w:trPr>
          <w:cantSplit/>
        </w:trPr>
        <w:tc>
          <w:tcPr>
            <w:tcW w:w="6747" w:type="dxa"/>
            <w:shd w:val="clear" w:color="000000" w:fill="auto"/>
          </w:tcPr>
          <w:p w:rsidR="003E6A51" w:rsidRDefault="003E6A51" w:rsidP="00A069C9">
            <w:pPr>
              <w:pStyle w:val="NewAct"/>
            </w:pPr>
            <w:r>
              <w:lastRenderedPageBreak/>
              <w:t>Courts and Other Justice Legislation Amendment Act 2018 (No 2) A2018</w:t>
            </w:r>
            <w:r>
              <w:noBreakHyphen/>
              <w:t>39</w:t>
            </w:r>
          </w:p>
        </w:tc>
        <w:tc>
          <w:tcPr>
            <w:tcW w:w="573" w:type="dxa"/>
            <w:shd w:val="clear" w:color="000000" w:fill="auto"/>
          </w:tcPr>
          <w:p w:rsidR="003E6A51" w:rsidRPr="003E6A51" w:rsidRDefault="003E6A51" w:rsidP="00A069C9">
            <w:pPr>
              <w:pStyle w:val="NewActNo"/>
            </w:pPr>
          </w:p>
        </w:tc>
      </w:tr>
      <w:tr w:rsidR="003E6A51" w:rsidRPr="00935D4E" w:rsidTr="008C280E">
        <w:trPr>
          <w:cantSplit/>
        </w:trPr>
        <w:tc>
          <w:tcPr>
            <w:tcW w:w="6747" w:type="dxa"/>
            <w:shd w:val="clear" w:color="000000" w:fill="auto"/>
          </w:tcPr>
          <w:p w:rsidR="003E6A51" w:rsidRPr="006A7A52" w:rsidRDefault="00A069C9" w:rsidP="00A069C9">
            <w:pPr>
              <w:pStyle w:val="Actbullet"/>
              <w:numPr>
                <w:ilvl w:val="0"/>
                <w:numId w:val="58"/>
              </w:numPr>
            </w:pPr>
            <w:r>
              <w:t>rep</w:t>
            </w:r>
            <w:r w:rsidR="003E6A51">
              <w:t xml:space="preserve"> </w:t>
            </w:r>
            <w:r>
              <w:t>14</w:t>
            </w:r>
            <w:r w:rsidR="003E6A51">
              <w:t xml:space="preserve"> March 2019</w:t>
            </w:r>
            <w:r>
              <w:t xml:space="preserve"> (LA s 89 (1))</w:t>
            </w:r>
          </w:p>
        </w:tc>
        <w:tc>
          <w:tcPr>
            <w:tcW w:w="573" w:type="dxa"/>
            <w:shd w:val="clear" w:color="000000" w:fill="auto"/>
          </w:tcPr>
          <w:p w:rsidR="003E6A51" w:rsidRPr="00935D4E" w:rsidRDefault="003E6A51" w:rsidP="00605925">
            <w:pPr>
              <w:pStyle w:val="DetailsNo"/>
            </w:pPr>
          </w:p>
        </w:tc>
      </w:tr>
      <w:tr w:rsidR="00936C47" w:rsidRPr="00935D4E" w:rsidTr="008C280E">
        <w:trPr>
          <w:cantSplit/>
        </w:trPr>
        <w:tc>
          <w:tcPr>
            <w:tcW w:w="6747" w:type="dxa"/>
            <w:shd w:val="clear" w:color="000000" w:fill="auto"/>
          </w:tcPr>
          <w:p w:rsidR="00936C47" w:rsidRDefault="00936C47" w:rsidP="00936C47">
            <w:pPr>
              <w:pStyle w:val="repealedNIFAct"/>
            </w:pPr>
            <w:r>
              <w:t>Courts (Fair Work and Work Safety) Legislation Amendment Act 2019 A2019-32 (rep LA s 89 (1))</w:t>
            </w:r>
          </w:p>
        </w:tc>
        <w:tc>
          <w:tcPr>
            <w:tcW w:w="573" w:type="dxa"/>
            <w:shd w:val="clear" w:color="000000" w:fill="auto"/>
          </w:tcPr>
          <w:p w:rsidR="00936C47" w:rsidRPr="00936C47" w:rsidRDefault="00936C47" w:rsidP="00936C47">
            <w:pPr>
              <w:pStyle w:val="NewActNo"/>
              <w:rPr>
                <w:b w:val="0"/>
                <w:bCs/>
              </w:rPr>
            </w:pPr>
            <w:r>
              <w:rPr>
                <w:b w:val="0"/>
                <w:bCs/>
              </w:rPr>
              <w:t>32</w:t>
            </w:r>
          </w:p>
        </w:tc>
      </w:tr>
      <w:tr w:rsidR="00936C47" w:rsidRPr="00935D4E" w:rsidTr="008C280E">
        <w:trPr>
          <w:cantSplit/>
        </w:trPr>
        <w:tc>
          <w:tcPr>
            <w:tcW w:w="6747" w:type="dxa"/>
            <w:shd w:val="clear" w:color="000000" w:fill="auto"/>
          </w:tcPr>
          <w:p w:rsidR="00936C47" w:rsidRDefault="00936C47" w:rsidP="005A5EAD">
            <w:pPr>
              <w:pStyle w:val="NewActorRegnote"/>
              <w:keepNext w:val="0"/>
            </w:pPr>
            <w:r>
              <w:rPr>
                <w:i/>
              </w:rPr>
              <w:t>Note</w:t>
            </w:r>
            <w:r>
              <w:tab/>
              <w:t>default commencement of rep:  10 October 2020</w:t>
            </w:r>
          </w:p>
        </w:tc>
        <w:tc>
          <w:tcPr>
            <w:tcW w:w="573" w:type="dxa"/>
            <w:shd w:val="clear" w:color="000000" w:fill="auto"/>
          </w:tcPr>
          <w:p w:rsidR="00936C47" w:rsidRPr="00935D4E" w:rsidRDefault="00936C47" w:rsidP="005A5EAD">
            <w:pPr>
              <w:pStyle w:val="DetailsNo"/>
            </w:pPr>
          </w:p>
        </w:tc>
      </w:tr>
      <w:tr w:rsidR="00287310" w:rsidRPr="00935D4E" w:rsidTr="008C280E">
        <w:trPr>
          <w:cantSplit/>
        </w:trPr>
        <w:tc>
          <w:tcPr>
            <w:tcW w:w="6747" w:type="dxa"/>
            <w:shd w:val="clear" w:color="000000" w:fill="auto"/>
          </w:tcPr>
          <w:p w:rsidR="00287310" w:rsidRDefault="00287310" w:rsidP="00287310">
            <w:pPr>
              <w:pStyle w:val="repealedNIFAct"/>
            </w:pPr>
            <w:r>
              <w:t>Crimes (Disrupting Criminal Gangs) Legislation Amendment Act 2019 A2019-43 (rep LA s 89 (1))</w:t>
            </w:r>
          </w:p>
        </w:tc>
        <w:tc>
          <w:tcPr>
            <w:tcW w:w="573" w:type="dxa"/>
            <w:shd w:val="clear" w:color="000000" w:fill="auto"/>
          </w:tcPr>
          <w:p w:rsidR="00287310" w:rsidRPr="00287310" w:rsidRDefault="00287310" w:rsidP="00287310">
            <w:pPr>
              <w:pStyle w:val="NewActNo"/>
              <w:rPr>
                <w:b w:val="0"/>
                <w:bCs/>
              </w:rPr>
            </w:pPr>
            <w:r>
              <w:rPr>
                <w:b w:val="0"/>
                <w:bCs/>
              </w:rPr>
              <w:t>43</w:t>
            </w:r>
          </w:p>
        </w:tc>
      </w:tr>
      <w:tr w:rsidR="00287310" w:rsidRPr="00935D4E" w:rsidTr="008C280E">
        <w:trPr>
          <w:cantSplit/>
        </w:trPr>
        <w:tc>
          <w:tcPr>
            <w:tcW w:w="6747" w:type="dxa"/>
            <w:shd w:val="clear" w:color="000000" w:fill="auto"/>
          </w:tcPr>
          <w:p w:rsidR="00287310" w:rsidRPr="00287310" w:rsidRDefault="00287310" w:rsidP="005A5EAD">
            <w:pPr>
              <w:pStyle w:val="NewActorRegnote"/>
              <w:keepNext w:val="0"/>
              <w:rPr>
                <w:iCs/>
              </w:rPr>
            </w:pPr>
            <w:r>
              <w:rPr>
                <w:i/>
              </w:rPr>
              <w:t>Note</w:t>
            </w:r>
            <w:r>
              <w:rPr>
                <w:iCs/>
              </w:rPr>
              <w:tab/>
              <w:t>default commencement of rep:  7 June 2020</w:t>
            </w:r>
          </w:p>
        </w:tc>
        <w:tc>
          <w:tcPr>
            <w:tcW w:w="573" w:type="dxa"/>
            <w:shd w:val="clear" w:color="000000" w:fill="auto"/>
          </w:tcPr>
          <w:p w:rsidR="00287310" w:rsidRPr="00935D4E" w:rsidRDefault="00287310" w:rsidP="005A5EAD">
            <w:pPr>
              <w:pStyle w:val="DetailsNo"/>
            </w:pPr>
          </w:p>
        </w:tc>
      </w:tr>
      <w:tr w:rsidR="00D95138" w:rsidRPr="00935D4E" w:rsidTr="008C280E">
        <w:trPr>
          <w:cantSplit/>
        </w:trPr>
        <w:tc>
          <w:tcPr>
            <w:tcW w:w="6747" w:type="dxa"/>
            <w:shd w:val="clear" w:color="000000" w:fill="auto"/>
          </w:tcPr>
          <w:p w:rsidR="00D95138" w:rsidRDefault="00D95138" w:rsidP="00C730D1">
            <w:pPr>
              <w:pStyle w:val="NewAct"/>
            </w:pPr>
            <w:r w:rsidRPr="001B6E6B">
              <w:t xml:space="preserve">Crimes Legislation Amendment </w:t>
            </w:r>
            <w:r>
              <w:t>Act</w:t>
            </w:r>
            <w:r w:rsidRPr="001B6E6B">
              <w:t xml:space="preserve"> 2019</w:t>
            </w:r>
            <w:r>
              <w:t xml:space="preserve"> A2019-23</w:t>
            </w:r>
          </w:p>
        </w:tc>
        <w:tc>
          <w:tcPr>
            <w:tcW w:w="573" w:type="dxa"/>
            <w:shd w:val="clear" w:color="000000" w:fill="auto"/>
          </w:tcPr>
          <w:p w:rsidR="00D95138" w:rsidRPr="00D95138" w:rsidRDefault="00D95138" w:rsidP="00C730D1">
            <w:pPr>
              <w:pStyle w:val="NewActNo"/>
            </w:pPr>
            <w:r>
              <w:t>23</w:t>
            </w:r>
          </w:p>
        </w:tc>
      </w:tr>
      <w:tr w:rsidR="00D95138" w:rsidRPr="00935D4E" w:rsidTr="008C280E">
        <w:trPr>
          <w:cantSplit/>
        </w:trPr>
        <w:tc>
          <w:tcPr>
            <w:tcW w:w="6747" w:type="dxa"/>
            <w:shd w:val="clear" w:color="000000" w:fill="auto"/>
          </w:tcPr>
          <w:p w:rsidR="00D95138" w:rsidRDefault="00D95138" w:rsidP="00C730D1">
            <w:pPr>
              <w:pStyle w:val="Actbullet"/>
              <w:numPr>
                <w:ilvl w:val="0"/>
                <w:numId w:val="94"/>
              </w:numPr>
            </w:pPr>
            <w:r>
              <w:t>rep 9 November 2019</w:t>
            </w:r>
            <w:r w:rsidR="00C730D1">
              <w:t xml:space="preserve"> (LA s 89 (1))</w:t>
            </w:r>
          </w:p>
        </w:tc>
        <w:tc>
          <w:tcPr>
            <w:tcW w:w="573" w:type="dxa"/>
            <w:shd w:val="clear" w:color="000000" w:fill="auto"/>
          </w:tcPr>
          <w:p w:rsidR="00D95138" w:rsidRPr="00935D4E" w:rsidRDefault="00D95138" w:rsidP="00605925">
            <w:pPr>
              <w:pStyle w:val="DetailsNo"/>
            </w:pPr>
          </w:p>
        </w:tc>
      </w:tr>
      <w:tr w:rsidR="003E4975" w:rsidRPr="00935D4E" w:rsidTr="008C280E">
        <w:trPr>
          <w:cantSplit/>
        </w:trPr>
        <w:tc>
          <w:tcPr>
            <w:tcW w:w="6747" w:type="dxa"/>
            <w:shd w:val="clear" w:color="000000" w:fill="auto"/>
          </w:tcPr>
          <w:p w:rsidR="003E4975" w:rsidRDefault="003E4975" w:rsidP="00716789">
            <w:pPr>
              <w:pStyle w:val="NewAct"/>
            </w:pPr>
            <w:r>
              <w:t>Discrimination Amendment Act 2018 A2018-48</w:t>
            </w:r>
          </w:p>
        </w:tc>
        <w:tc>
          <w:tcPr>
            <w:tcW w:w="573" w:type="dxa"/>
            <w:shd w:val="clear" w:color="000000" w:fill="auto"/>
          </w:tcPr>
          <w:p w:rsidR="003E4975" w:rsidRPr="003E4975" w:rsidRDefault="003E4975" w:rsidP="00716789">
            <w:pPr>
              <w:pStyle w:val="NewActNo"/>
            </w:pPr>
          </w:p>
        </w:tc>
      </w:tr>
      <w:tr w:rsidR="003E4975" w:rsidRPr="00935D4E" w:rsidTr="008C280E">
        <w:trPr>
          <w:cantSplit/>
        </w:trPr>
        <w:tc>
          <w:tcPr>
            <w:tcW w:w="6747" w:type="dxa"/>
            <w:shd w:val="clear" w:color="000000" w:fill="auto"/>
          </w:tcPr>
          <w:p w:rsidR="003E4975" w:rsidRPr="003E4975" w:rsidRDefault="003E4975" w:rsidP="0024239D">
            <w:pPr>
              <w:pStyle w:val="Actbullet"/>
              <w:numPr>
                <w:ilvl w:val="0"/>
                <w:numId w:val="63"/>
              </w:numPr>
            </w:pPr>
            <w:r>
              <w:t>rep</w:t>
            </w:r>
            <w:r w:rsidR="005B01F6">
              <w:t xml:space="preserve"> 30 April </w:t>
            </w:r>
            <w:r>
              <w:t>2019</w:t>
            </w:r>
            <w:r w:rsidR="00716789">
              <w:t xml:space="preserve"> (LA s 89 (1))</w:t>
            </w:r>
          </w:p>
        </w:tc>
        <w:tc>
          <w:tcPr>
            <w:tcW w:w="573" w:type="dxa"/>
            <w:shd w:val="clear" w:color="000000" w:fill="auto"/>
          </w:tcPr>
          <w:p w:rsidR="003E4975" w:rsidRPr="00E71FF2" w:rsidRDefault="003E4975" w:rsidP="005E1B0C">
            <w:pPr>
              <w:pStyle w:val="DetailsNo"/>
            </w:pPr>
          </w:p>
        </w:tc>
      </w:tr>
      <w:tr w:rsidR="00C337D2" w:rsidRPr="00935D4E" w:rsidTr="008C280E">
        <w:trPr>
          <w:cantSplit/>
        </w:trPr>
        <w:tc>
          <w:tcPr>
            <w:tcW w:w="6747" w:type="dxa"/>
            <w:shd w:val="clear" w:color="000000" w:fill="auto"/>
          </w:tcPr>
          <w:p w:rsidR="00C337D2" w:rsidRDefault="00C337D2" w:rsidP="00C337D2">
            <w:pPr>
              <w:pStyle w:val="repealedNIFAct"/>
            </w:pPr>
            <w:r>
              <w:t>Drugs of Dependence (Personal Cannabis Use) Amendment Act 2019 A2019-34 (rep LA s 89 (1))</w:t>
            </w:r>
          </w:p>
        </w:tc>
        <w:tc>
          <w:tcPr>
            <w:tcW w:w="573" w:type="dxa"/>
            <w:shd w:val="clear" w:color="000000" w:fill="auto"/>
          </w:tcPr>
          <w:p w:rsidR="00C337D2" w:rsidRPr="00C337D2" w:rsidRDefault="00C337D2" w:rsidP="00C337D2">
            <w:pPr>
              <w:pStyle w:val="NewActNo"/>
              <w:rPr>
                <w:b w:val="0"/>
                <w:bCs/>
              </w:rPr>
            </w:pPr>
            <w:r>
              <w:rPr>
                <w:b w:val="0"/>
                <w:bCs/>
              </w:rPr>
              <w:t>34</w:t>
            </w:r>
          </w:p>
        </w:tc>
      </w:tr>
      <w:tr w:rsidR="00C337D2" w:rsidRPr="00935D4E" w:rsidTr="008C280E">
        <w:trPr>
          <w:cantSplit/>
        </w:trPr>
        <w:tc>
          <w:tcPr>
            <w:tcW w:w="6747" w:type="dxa"/>
            <w:shd w:val="clear" w:color="000000" w:fill="auto"/>
          </w:tcPr>
          <w:p w:rsidR="00C337D2" w:rsidRPr="00374964" w:rsidRDefault="00C337D2" w:rsidP="00C337D2">
            <w:pPr>
              <w:pStyle w:val="NewActorRegnote"/>
              <w:keepNext w:val="0"/>
            </w:pPr>
            <w:r>
              <w:rPr>
                <w:i/>
              </w:rPr>
              <w:t>Note</w:t>
            </w:r>
            <w:r>
              <w:tab/>
            </w:r>
            <w:r>
              <w:rPr>
                <w:iCs/>
              </w:rPr>
              <w:t>rep commences on the day after the last amdt commences</w:t>
            </w:r>
          </w:p>
        </w:tc>
        <w:tc>
          <w:tcPr>
            <w:tcW w:w="573" w:type="dxa"/>
            <w:shd w:val="clear" w:color="000000" w:fill="auto"/>
          </w:tcPr>
          <w:p w:rsidR="00C337D2" w:rsidRPr="00025A25" w:rsidRDefault="00C337D2" w:rsidP="00C337D2">
            <w:pPr>
              <w:pStyle w:val="DetailsNo"/>
            </w:pPr>
          </w:p>
        </w:tc>
      </w:tr>
      <w:tr w:rsidR="0054123B" w:rsidRPr="00935D4E" w:rsidTr="008C280E">
        <w:trPr>
          <w:cantSplit/>
        </w:trPr>
        <w:tc>
          <w:tcPr>
            <w:tcW w:w="6747" w:type="dxa"/>
            <w:shd w:val="clear" w:color="000000" w:fill="auto"/>
          </w:tcPr>
          <w:p w:rsidR="0054123B" w:rsidRDefault="0054123B" w:rsidP="0054123B">
            <w:pPr>
              <w:pStyle w:val="repealedNIFAct"/>
            </w:pPr>
            <w:r>
              <w:t>Education Amendment Act 2019 A2019-47 (rep LA s 89 (1))</w:t>
            </w:r>
          </w:p>
        </w:tc>
        <w:tc>
          <w:tcPr>
            <w:tcW w:w="573" w:type="dxa"/>
            <w:shd w:val="clear" w:color="000000" w:fill="auto"/>
          </w:tcPr>
          <w:p w:rsidR="0054123B" w:rsidRPr="0054123B" w:rsidRDefault="0054123B" w:rsidP="0054123B">
            <w:pPr>
              <w:pStyle w:val="NewActNo"/>
              <w:rPr>
                <w:b w:val="0"/>
                <w:bCs/>
              </w:rPr>
            </w:pPr>
            <w:r>
              <w:rPr>
                <w:b w:val="0"/>
                <w:bCs/>
              </w:rPr>
              <w:t>47</w:t>
            </w:r>
          </w:p>
        </w:tc>
      </w:tr>
      <w:tr w:rsidR="0054123B" w:rsidRPr="00935D4E" w:rsidTr="008C280E">
        <w:trPr>
          <w:cantSplit/>
        </w:trPr>
        <w:tc>
          <w:tcPr>
            <w:tcW w:w="6747" w:type="dxa"/>
            <w:shd w:val="clear" w:color="000000" w:fill="auto"/>
          </w:tcPr>
          <w:p w:rsidR="0054123B" w:rsidRPr="0054123B" w:rsidRDefault="0054123B" w:rsidP="00C337D2">
            <w:pPr>
              <w:pStyle w:val="NewActorRegnote"/>
              <w:keepNext w:val="0"/>
              <w:rPr>
                <w:iCs/>
              </w:rPr>
            </w:pPr>
            <w:r>
              <w:rPr>
                <w:i/>
              </w:rPr>
              <w:t>Note</w:t>
            </w:r>
            <w:r>
              <w:rPr>
                <w:iCs/>
              </w:rPr>
              <w:tab/>
              <w:t>default commencement of rep:  10 June 2020</w:t>
            </w:r>
          </w:p>
        </w:tc>
        <w:tc>
          <w:tcPr>
            <w:tcW w:w="573" w:type="dxa"/>
            <w:shd w:val="clear" w:color="000000" w:fill="auto"/>
          </w:tcPr>
          <w:p w:rsidR="0054123B" w:rsidRPr="00025A25" w:rsidRDefault="0054123B" w:rsidP="00C337D2">
            <w:pPr>
              <w:pStyle w:val="DetailsNo"/>
            </w:pPr>
          </w:p>
        </w:tc>
      </w:tr>
      <w:tr w:rsidR="001A762A" w:rsidRPr="00935D4E" w:rsidTr="008C280E">
        <w:trPr>
          <w:cantSplit/>
        </w:trPr>
        <w:tc>
          <w:tcPr>
            <w:tcW w:w="6747" w:type="dxa"/>
            <w:shd w:val="clear" w:color="000000" w:fill="auto"/>
          </w:tcPr>
          <w:p w:rsidR="001A762A" w:rsidRDefault="001A762A" w:rsidP="00475A1C">
            <w:pPr>
              <w:pStyle w:val="NewAct"/>
            </w:pPr>
            <w:r>
              <w:t>Education (Child Safety in Schools) Legislation Amendment Act</w:t>
            </w:r>
            <w:r w:rsidR="00475A1C">
              <w:t> </w:t>
            </w:r>
            <w:r>
              <w:t>2019 A2019-4</w:t>
            </w:r>
          </w:p>
        </w:tc>
        <w:tc>
          <w:tcPr>
            <w:tcW w:w="573" w:type="dxa"/>
            <w:shd w:val="clear" w:color="000000" w:fill="auto"/>
          </w:tcPr>
          <w:p w:rsidR="001A762A" w:rsidRPr="001A762A" w:rsidRDefault="001A762A" w:rsidP="00475A1C">
            <w:pPr>
              <w:pStyle w:val="NewActNo"/>
            </w:pPr>
            <w:r>
              <w:t>4</w:t>
            </w:r>
          </w:p>
        </w:tc>
      </w:tr>
      <w:tr w:rsidR="001A762A" w:rsidRPr="00935D4E" w:rsidTr="008C280E">
        <w:trPr>
          <w:cantSplit/>
        </w:trPr>
        <w:tc>
          <w:tcPr>
            <w:tcW w:w="6747" w:type="dxa"/>
            <w:shd w:val="clear" w:color="000000" w:fill="auto"/>
          </w:tcPr>
          <w:p w:rsidR="001A762A" w:rsidRPr="001A762A" w:rsidRDefault="001A762A" w:rsidP="0024239D">
            <w:pPr>
              <w:pStyle w:val="Actbullet"/>
              <w:numPr>
                <w:ilvl w:val="0"/>
                <w:numId w:val="59"/>
              </w:numPr>
            </w:pPr>
            <w:r>
              <w:t>rep 2 April 2019</w:t>
            </w:r>
            <w:r w:rsidR="00475A1C">
              <w:t xml:space="preserve"> (LA s 89 (1))</w:t>
            </w:r>
          </w:p>
        </w:tc>
        <w:tc>
          <w:tcPr>
            <w:tcW w:w="573" w:type="dxa"/>
            <w:shd w:val="clear" w:color="000000" w:fill="auto"/>
          </w:tcPr>
          <w:p w:rsidR="001A762A" w:rsidRPr="00E71FF2" w:rsidRDefault="001A762A" w:rsidP="005E1B0C">
            <w:pPr>
              <w:pStyle w:val="DetailsNo"/>
            </w:pPr>
          </w:p>
        </w:tc>
      </w:tr>
      <w:tr w:rsidR="00E07286" w:rsidRPr="00935D4E" w:rsidTr="008C280E">
        <w:trPr>
          <w:cantSplit/>
        </w:trPr>
        <w:tc>
          <w:tcPr>
            <w:tcW w:w="6747" w:type="dxa"/>
            <w:shd w:val="clear" w:color="000000" w:fill="auto"/>
          </w:tcPr>
          <w:p w:rsidR="00E07286" w:rsidRDefault="00E07286" w:rsidP="00E07286">
            <w:pPr>
              <w:pStyle w:val="NotrepealedAct"/>
            </w:pPr>
            <w:r>
              <w:t xml:space="preserve">Electoral Act </w:t>
            </w:r>
            <w:r w:rsidR="005437C6">
              <w:t>1992 A1992-</w:t>
            </w:r>
            <w:r>
              <w:t>71</w:t>
            </w:r>
          </w:p>
        </w:tc>
        <w:tc>
          <w:tcPr>
            <w:tcW w:w="573" w:type="dxa"/>
            <w:shd w:val="clear" w:color="000000" w:fill="auto"/>
          </w:tcPr>
          <w:p w:rsidR="00E07286" w:rsidRPr="00E07286" w:rsidRDefault="00E07286" w:rsidP="00E07286">
            <w:pPr>
              <w:pStyle w:val="NewActNo"/>
              <w:rPr>
                <w:b w:val="0"/>
              </w:rPr>
            </w:pPr>
          </w:p>
        </w:tc>
      </w:tr>
      <w:tr w:rsidR="00E07286" w:rsidRPr="00935D4E" w:rsidTr="008C280E">
        <w:trPr>
          <w:cantSplit/>
        </w:trPr>
        <w:tc>
          <w:tcPr>
            <w:tcW w:w="6747" w:type="dxa"/>
            <w:shd w:val="clear" w:color="000000" w:fill="auto"/>
          </w:tcPr>
          <w:p w:rsidR="00E07286" w:rsidRDefault="00E07286" w:rsidP="007D4539">
            <w:pPr>
              <w:pStyle w:val="NewReg"/>
            </w:pPr>
            <w:r>
              <w:t>Electoral Amendment Regulation 2019 (No 1) SL2019-9</w:t>
            </w:r>
          </w:p>
        </w:tc>
        <w:tc>
          <w:tcPr>
            <w:tcW w:w="573" w:type="dxa"/>
            <w:shd w:val="clear" w:color="000000" w:fill="auto"/>
          </w:tcPr>
          <w:p w:rsidR="00E07286" w:rsidRPr="00E07286" w:rsidRDefault="00E07286" w:rsidP="007D4539">
            <w:pPr>
              <w:pStyle w:val="NewRegNo"/>
            </w:pPr>
            <w:r>
              <w:t>9</w:t>
            </w:r>
          </w:p>
        </w:tc>
      </w:tr>
      <w:tr w:rsidR="00E07286" w:rsidRPr="00935D4E" w:rsidTr="008C280E">
        <w:trPr>
          <w:cantSplit/>
        </w:trPr>
        <w:tc>
          <w:tcPr>
            <w:tcW w:w="6747" w:type="dxa"/>
            <w:shd w:val="clear" w:color="000000" w:fill="auto"/>
          </w:tcPr>
          <w:p w:rsidR="00E07286" w:rsidRPr="00E07286" w:rsidRDefault="00E07286" w:rsidP="0024239D">
            <w:pPr>
              <w:pStyle w:val="Actbullet"/>
              <w:numPr>
                <w:ilvl w:val="0"/>
                <w:numId w:val="65"/>
              </w:numPr>
            </w:pPr>
            <w:r>
              <w:t>rep 25 May 2019</w:t>
            </w:r>
            <w:r w:rsidR="007D4539">
              <w:t xml:space="preserve"> (LA s 89 (1))</w:t>
            </w:r>
          </w:p>
        </w:tc>
        <w:tc>
          <w:tcPr>
            <w:tcW w:w="573" w:type="dxa"/>
            <w:shd w:val="clear" w:color="000000" w:fill="auto"/>
          </w:tcPr>
          <w:p w:rsidR="00E07286" w:rsidRPr="00E71FF2" w:rsidRDefault="00E07286" w:rsidP="005E1B0C">
            <w:pPr>
              <w:pStyle w:val="DetailsNo"/>
            </w:pPr>
          </w:p>
        </w:tc>
      </w:tr>
      <w:tr w:rsidR="00882FE5" w:rsidRPr="00935D4E" w:rsidTr="008C280E">
        <w:trPr>
          <w:cantSplit/>
        </w:trPr>
        <w:tc>
          <w:tcPr>
            <w:tcW w:w="6747" w:type="dxa"/>
            <w:shd w:val="clear" w:color="000000" w:fill="auto"/>
          </w:tcPr>
          <w:p w:rsidR="00882FE5" w:rsidRDefault="00882FE5" w:rsidP="009B38D3">
            <w:pPr>
              <w:pStyle w:val="NewAct"/>
            </w:pPr>
            <w:r w:rsidRPr="00F44885">
              <w:t xml:space="preserve">Electricity Feed-in (Large-scale Renewable Energy Generation) Amendment </w:t>
            </w:r>
            <w:r>
              <w:t>Act</w:t>
            </w:r>
            <w:r w:rsidRPr="00F44885">
              <w:t xml:space="preserve"> 2019</w:t>
            </w:r>
            <w:r>
              <w:t xml:space="preserve"> A2019-40</w:t>
            </w:r>
          </w:p>
        </w:tc>
        <w:tc>
          <w:tcPr>
            <w:tcW w:w="573" w:type="dxa"/>
            <w:shd w:val="clear" w:color="000000" w:fill="auto"/>
          </w:tcPr>
          <w:p w:rsidR="00882FE5" w:rsidRPr="00882FE5" w:rsidRDefault="00882FE5" w:rsidP="009B38D3">
            <w:pPr>
              <w:pStyle w:val="NewActNo"/>
            </w:pPr>
            <w:r>
              <w:t>40</w:t>
            </w:r>
          </w:p>
        </w:tc>
      </w:tr>
      <w:tr w:rsidR="00882FE5" w:rsidRPr="00935D4E" w:rsidTr="008C280E">
        <w:trPr>
          <w:cantSplit/>
        </w:trPr>
        <w:tc>
          <w:tcPr>
            <w:tcW w:w="6747" w:type="dxa"/>
            <w:shd w:val="clear" w:color="000000" w:fill="auto"/>
          </w:tcPr>
          <w:p w:rsidR="00882FE5" w:rsidRPr="00882FE5" w:rsidRDefault="00882FE5" w:rsidP="00C6257A">
            <w:pPr>
              <w:pStyle w:val="Actbullet"/>
              <w:numPr>
                <w:ilvl w:val="0"/>
                <w:numId w:val="88"/>
              </w:numPr>
            </w:pPr>
            <w:r>
              <w:t>rep 2 November 2019</w:t>
            </w:r>
            <w:r w:rsidR="009B38D3">
              <w:t xml:space="preserve"> (LA s 89 (1))</w:t>
            </w:r>
          </w:p>
        </w:tc>
        <w:tc>
          <w:tcPr>
            <w:tcW w:w="573" w:type="dxa"/>
            <w:shd w:val="clear" w:color="000000" w:fill="auto"/>
          </w:tcPr>
          <w:p w:rsidR="00882FE5" w:rsidRPr="00E71FF2" w:rsidRDefault="00882FE5" w:rsidP="005E1B0C">
            <w:pPr>
              <w:pStyle w:val="DetailsNo"/>
            </w:pPr>
          </w:p>
        </w:tc>
      </w:tr>
      <w:tr w:rsidR="00B14EBD" w:rsidRPr="00935D4E" w:rsidTr="008C280E">
        <w:trPr>
          <w:cantSplit/>
        </w:trPr>
        <w:tc>
          <w:tcPr>
            <w:tcW w:w="6747" w:type="dxa"/>
            <w:shd w:val="clear" w:color="000000" w:fill="auto"/>
          </w:tcPr>
          <w:p w:rsidR="00B14EBD" w:rsidRDefault="00B14EBD" w:rsidP="00B14EBD">
            <w:pPr>
              <w:pStyle w:val="repealedNIFAct"/>
            </w:pPr>
            <w:r w:rsidRPr="00B14EBD">
              <w:t xml:space="preserve">Energy Efficiency (Cost of Living) Improvement Amendment </w:t>
            </w:r>
            <w:r>
              <w:t xml:space="preserve">Act </w:t>
            </w:r>
            <w:r w:rsidRPr="00B14EBD">
              <w:t>2019</w:t>
            </w:r>
            <w:r>
              <w:t xml:space="preserve"> A2019-30 (rep LA s 89 (1))</w:t>
            </w:r>
          </w:p>
        </w:tc>
        <w:tc>
          <w:tcPr>
            <w:tcW w:w="573" w:type="dxa"/>
            <w:shd w:val="clear" w:color="000000" w:fill="auto"/>
          </w:tcPr>
          <w:p w:rsidR="00B14EBD" w:rsidRPr="00B14EBD" w:rsidRDefault="00B14EBD" w:rsidP="00B14EBD">
            <w:pPr>
              <w:pStyle w:val="NewActNo"/>
              <w:rPr>
                <w:b w:val="0"/>
                <w:bCs/>
              </w:rPr>
            </w:pPr>
            <w:r>
              <w:rPr>
                <w:b w:val="0"/>
                <w:bCs/>
              </w:rPr>
              <w:t>30</w:t>
            </w:r>
          </w:p>
        </w:tc>
      </w:tr>
      <w:tr w:rsidR="00B14EBD" w:rsidRPr="00935D4E" w:rsidTr="008C280E">
        <w:trPr>
          <w:cantSplit/>
        </w:trPr>
        <w:tc>
          <w:tcPr>
            <w:tcW w:w="6747" w:type="dxa"/>
            <w:shd w:val="clear" w:color="000000" w:fill="auto"/>
          </w:tcPr>
          <w:p w:rsidR="00B14EBD" w:rsidRPr="00B14EBD" w:rsidRDefault="00B14EBD" w:rsidP="00B14EBD">
            <w:pPr>
              <w:pStyle w:val="NewActorRegnote"/>
              <w:keepNext w:val="0"/>
            </w:pPr>
            <w:r>
              <w:rPr>
                <w:i/>
                <w:iCs/>
              </w:rPr>
              <w:t>Note</w:t>
            </w:r>
            <w:r>
              <w:tab/>
              <w:t>rep commences 2 January 2021</w:t>
            </w:r>
          </w:p>
        </w:tc>
        <w:tc>
          <w:tcPr>
            <w:tcW w:w="573" w:type="dxa"/>
            <w:shd w:val="clear" w:color="000000" w:fill="auto"/>
          </w:tcPr>
          <w:p w:rsidR="00B14EBD" w:rsidRPr="00E71FF2" w:rsidRDefault="00B14EBD" w:rsidP="005E1B0C">
            <w:pPr>
              <w:pStyle w:val="DetailsNo"/>
            </w:pPr>
          </w:p>
        </w:tc>
      </w:tr>
      <w:tr w:rsidR="004A1EAE" w:rsidRPr="00935D4E" w:rsidTr="008C280E">
        <w:trPr>
          <w:cantSplit/>
        </w:trPr>
        <w:tc>
          <w:tcPr>
            <w:tcW w:w="6747" w:type="dxa"/>
            <w:shd w:val="clear" w:color="000000" w:fill="auto"/>
          </w:tcPr>
          <w:p w:rsidR="004A1EAE" w:rsidRDefault="004A1EAE" w:rsidP="004A1EAE">
            <w:pPr>
              <w:pStyle w:val="NotrepealedAct"/>
            </w:pPr>
            <w:r w:rsidRPr="006A3818">
              <w:lastRenderedPageBreak/>
              <w:t>Energy Efficiency (Cost of Living) Improvement Act 2012</w:t>
            </w:r>
            <w:r>
              <w:t xml:space="preserve"> A2012-17</w:t>
            </w:r>
          </w:p>
        </w:tc>
        <w:tc>
          <w:tcPr>
            <w:tcW w:w="573" w:type="dxa"/>
            <w:shd w:val="clear" w:color="000000" w:fill="auto"/>
          </w:tcPr>
          <w:p w:rsidR="004A1EAE" w:rsidRPr="004A1EAE" w:rsidRDefault="004A1EAE" w:rsidP="004A1EAE">
            <w:pPr>
              <w:pStyle w:val="NewActNo"/>
              <w:rPr>
                <w:b w:val="0"/>
                <w:bCs/>
              </w:rPr>
            </w:pPr>
          </w:p>
        </w:tc>
      </w:tr>
      <w:tr w:rsidR="004A1EAE" w:rsidRPr="00935D4E" w:rsidTr="008C280E">
        <w:trPr>
          <w:cantSplit/>
        </w:trPr>
        <w:tc>
          <w:tcPr>
            <w:tcW w:w="6747" w:type="dxa"/>
            <w:shd w:val="clear" w:color="000000" w:fill="auto"/>
          </w:tcPr>
          <w:p w:rsidR="004A1EAE" w:rsidRDefault="004A1EAE" w:rsidP="004A1EAE">
            <w:pPr>
              <w:pStyle w:val="repealedNIFReg"/>
            </w:pPr>
            <w:r w:rsidRPr="006A3818">
              <w:t xml:space="preserve">Energy Efficiency (Cost of Living) Improvement </w:t>
            </w:r>
            <w:r>
              <w:t>Regulation</w:t>
            </w:r>
            <w:r w:rsidRPr="006A3818">
              <w:t xml:space="preserve"> 201</w:t>
            </w:r>
            <w:r>
              <w:t xml:space="preserve">7 </w:t>
            </w:r>
            <w:r w:rsidR="00A36AE4">
              <w:t>SL</w:t>
            </w:r>
            <w:r>
              <w:t>2017-41</w:t>
            </w:r>
          </w:p>
        </w:tc>
        <w:tc>
          <w:tcPr>
            <w:tcW w:w="573" w:type="dxa"/>
            <w:shd w:val="clear" w:color="000000" w:fill="auto"/>
          </w:tcPr>
          <w:p w:rsidR="004A1EAE" w:rsidRPr="004A1EAE" w:rsidRDefault="004A1EAE" w:rsidP="004A1EAE">
            <w:pPr>
              <w:pStyle w:val="NewRegNo"/>
              <w:rPr>
                <w:b w:val="0"/>
                <w:bCs/>
              </w:rPr>
            </w:pPr>
          </w:p>
        </w:tc>
      </w:tr>
      <w:tr w:rsidR="004A1EAE" w:rsidRPr="00935D4E" w:rsidTr="008C280E">
        <w:trPr>
          <w:cantSplit/>
        </w:trPr>
        <w:tc>
          <w:tcPr>
            <w:tcW w:w="6747" w:type="dxa"/>
            <w:shd w:val="clear" w:color="000000" w:fill="auto"/>
          </w:tcPr>
          <w:p w:rsidR="004A1EAE" w:rsidRDefault="004A1EAE" w:rsidP="0024239D">
            <w:pPr>
              <w:pStyle w:val="Actbullet"/>
              <w:numPr>
                <w:ilvl w:val="0"/>
                <w:numId w:val="65"/>
              </w:numPr>
            </w:pPr>
            <w:r>
              <w:t xml:space="preserve">rep by </w:t>
            </w:r>
            <w:r w:rsidR="00405AB5" w:rsidRPr="006A3818">
              <w:t xml:space="preserve">Energy Efficiency (Cost of Living) Improvement </w:t>
            </w:r>
            <w:r w:rsidR="00405AB5">
              <w:t>Amendment Act </w:t>
            </w:r>
            <w:r w:rsidR="00405AB5" w:rsidRPr="006A3818">
              <w:t>201</w:t>
            </w:r>
            <w:r w:rsidR="00405AB5">
              <w:t>9 A2019-30 s 4 (2)</w:t>
            </w:r>
          </w:p>
          <w:p w:rsidR="00405AB5" w:rsidRDefault="00405AB5" w:rsidP="00405AB5">
            <w:pPr>
              <w:pStyle w:val="Actdetails"/>
            </w:pPr>
            <w:r>
              <w:t>notified LR 3 October 2019</w:t>
            </w:r>
          </w:p>
          <w:p w:rsidR="00405AB5" w:rsidRDefault="00405AB5" w:rsidP="00405AB5">
            <w:pPr>
              <w:pStyle w:val="Actdetails"/>
            </w:pPr>
            <w:r>
              <w:t>s 1, s 2 commenced 3 October 2019 (LA s 75 (1))</w:t>
            </w:r>
          </w:p>
          <w:p w:rsidR="007B62D0" w:rsidRDefault="00405AB5" w:rsidP="00405AB5">
            <w:pPr>
              <w:pStyle w:val="Actdetails"/>
            </w:pPr>
            <w:r>
              <w:rPr>
                <w:u w:val="single"/>
              </w:rPr>
              <w:t>s 4 (2) commences 1 January 2021 (s 2 (5))</w:t>
            </w:r>
          </w:p>
        </w:tc>
        <w:tc>
          <w:tcPr>
            <w:tcW w:w="573" w:type="dxa"/>
            <w:shd w:val="clear" w:color="000000" w:fill="auto"/>
          </w:tcPr>
          <w:p w:rsidR="004A1EAE" w:rsidRPr="00E71FF2" w:rsidRDefault="00405AB5" w:rsidP="005E1B0C">
            <w:pPr>
              <w:pStyle w:val="DetailsNo"/>
            </w:pPr>
            <w:r>
              <w:t>30</w:t>
            </w:r>
          </w:p>
        </w:tc>
      </w:tr>
      <w:tr w:rsidR="00FA0E34" w:rsidRPr="00935D4E" w:rsidTr="008C280E">
        <w:trPr>
          <w:cantSplit/>
        </w:trPr>
        <w:tc>
          <w:tcPr>
            <w:tcW w:w="6747" w:type="dxa"/>
            <w:shd w:val="clear" w:color="000000" w:fill="auto"/>
          </w:tcPr>
          <w:p w:rsidR="00FA0E34" w:rsidRDefault="00FA0E34" w:rsidP="00FA0E34">
            <w:pPr>
              <w:pStyle w:val="NotrepealedAct"/>
            </w:pPr>
            <w:r>
              <w:t>Environment Protection Act 1997 A1997-</w:t>
            </w:r>
            <w:r w:rsidR="00B07B29">
              <w:t>92</w:t>
            </w:r>
          </w:p>
        </w:tc>
        <w:tc>
          <w:tcPr>
            <w:tcW w:w="573" w:type="dxa"/>
            <w:shd w:val="clear" w:color="000000" w:fill="auto"/>
          </w:tcPr>
          <w:p w:rsidR="00FA0E34" w:rsidRPr="00FA0E34" w:rsidRDefault="00FA0E34" w:rsidP="00FA0E34">
            <w:pPr>
              <w:pStyle w:val="NewActNo"/>
              <w:rPr>
                <w:b w:val="0"/>
                <w:bCs/>
              </w:rPr>
            </w:pPr>
          </w:p>
        </w:tc>
      </w:tr>
      <w:tr w:rsidR="00FA0E34" w:rsidRPr="00935D4E" w:rsidTr="008C280E">
        <w:trPr>
          <w:cantSplit/>
        </w:trPr>
        <w:tc>
          <w:tcPr>
            <w:tcW w:w="6747" w:type="dxa"/>
            <w:shd w:val="clear" w:color="000000" w:fill="auto"/>
          </w:tcPr>
          <w:p w:rsidR="00FA0E34" w:rsidRDefault="00FA0E34" w:rsidP="00FA0E34">
            <w:pPr>
              <w:pStyle w:val="NewReg"/>
            </w:pPr>
            <w:r>
              <w:t>Environment Protection Amendment Regulation 2019 (No 1) SL2019-32</w:t>
            </w:r>
          </w:p>
        </w:tc>
        <w:tc>
          <w:tcPr>
            <w:tcW w:w="573" w:type="dxa"/>
            <w:shd w:val="clear" w:color="000000" w:fill="auto"/>
          </w:tcPr>
          <w:p w:rsidR="00FA0E34" w:rsidRDefault="00FA0E34" w:rsidP="00FA0E34">
            <w:pPr>
              <w:pStyle w:val="NewRegNo"/>
            </w:pPr>
            <w:r>
              <w:t>32</w:t>
            </w:r>
          </w:p>
        </w:tc>
      </w:tr>
      <w:tr w:rsidR="00FA0E34" w:rsidRPr="00935D4E" w:rsidTr="008C280E">
        <w:trPr>
          <w:cantSplit/>
        </w:trPr>
        <w:tc>
          <w:tcPr>
            <w:tcW w:w="6747" w:type="dxa"/>
            <w:shd w:val="clear" w:color="000000" w:fill="auto"/>
          </w:tcPr>
          <w:p w:rsidR="00FA0E34" w:rsidRDefault="00FA0E34" w:rsidP="0024239D">
            <w:pPr>
              <w:pStyle w:val="Actbullet"/>
              <w:numPr>
                <w:ilvl w:val="0"/>
                <w:numId w:val="65"/>
              </w:numPr>
            </w:pPr>
            <w:r>
              <w:t>rep 25 December 2019 (LA s 89 (1))</w:t>
            </w:r>
          </w:p>
        </w:tc>
        <w:tc>
          <w:tcPr>
            <w:tcW w:w="573" w:type="dxa"/>
            <w:shd w:val="clear" w:color="000000" w:fill="auto"/>
          </w:tcPr>
          <w:p w:rsidR="00FA0E34" w:rsidRDefault="00FA0E34" w:rsidP="005E1B0C">
            <w:pPr>
              <w:pStyle w:val="DetailsNo"/>
            </w:pPr>
          </w:p>
        </w:tc>
      </w:tr>
      <w:tr w:rsidR="00CF39DB" w:rsidRPr="00935D4E" w:rsidTr="008C280E">
        <w:trPr>
          <w:cantSplit/>
        </w:trPr>
        <w:tc>
          <w:tcPr>
            <w:tcW w:w="6747" w:type="dxa"/>
            <w:shd w:val="clear" w:color="000000" w:fill="auto"/>
          </w:tcPr>
          <w:p w:rsidR="00CF39DB" w:rsidRDefault="00CF39DB" w:rsidP="00CF39DB">
            <w:pPr>
              <w:pStyle w:val="NotrepealedAct"/>
            </w:pPr>
            <w:r>
              <w:t>Epidemiological Studies (Confidentiality) Act 1992 A1992-26</w:t>
            </w:r>
          </w:p>
        </w:tc>
        <w:tc>
          <w:tcPr>
            <w:tcW w:w="573" w:type="dxa"/>
            <w:shd w:val="clear" w:color="000000" w:fill="auto"/>
          </w:tcPr>
          <w:p w:rsidR="00CF39DB" w:rsidRPr="00CF39DB" w:rsidRDefault="00CF39DB" w:rsidP="00CF39DB">
            <w:pPr>
              <w:pStyle w:val="NewActNo"/>
              <w:rPr>
                <w:b w:val="0"/>
              </w:rPr>
            </w:pPr>
          </w:p>
        </w:tc>
      </w:tr>
      <w:tr w:rsidR="00CF39DB" w:rsidRPr="00935D4E" w:rsidTr="008C280E">
        <w:trPr>
          <w:cantSplit/>
        </w:trPr>
        <w:tc>
          <w:tcPr>
            <w:tcW w:w="6747" w:type="dxa"/>
            <w:shd w:val="clear" w:color="000000" w:fill="auto"/>
          </w:tcPr>
          <w:p w:rsidR="00CF39DB" w:rsidRDefault="00CF39DB" w:rsidP="00716789">
            <w:pPr>
              <w:pStyle w:val="NewReg"/>
            </w:pPr>
            <w:r>
              <w:t>Epidemiological Studies (Confidentiality) Amendment Regulation 2019 (No 1) SL2019-6</w:t>
            </w:r>
          </w:p>
        </w:tc>
        <w:tc>
          <w:tcPr>
            <w:tcW w:w="573" w:type="dxa"/>
            <w:shd w:val="clear" w:color="000000" w:fill="auto"/>
          </w:tcPr>
          <w:p w:rsidR="00CF39DB" w:rsidRPr="00CF39DB" w:rsidRDefault="00CF39DB" w:rsidP="00716789">
            <w:pPr>
              <w:pStyle w:val="NewRegNo"/>
            </w:pPr>
            <w:r>
              <w:t>6</w:t>
            </w:r>
          </w:p>
        </w:tc>
      </w:tr>
      <w:tr w:rsidR="00CF39DB" w:rsidRPr="00935D4E" w:rsidTr="008C280E">
        <w:trPr>
          <w:cantSplit/>
        </w:trPr>
        <w:tc>
          <w:tcPr>
            <w:tcW w:w="6747" w:type="dxa"/>
            <w:shd w:val="clear" w:color="000000" w:fill="auto"/>
          </w:tcPr>
          <w:p w:rsidR="00CF39DB" w:rsidRPr="00CF39DB" w:rsidRDefault="00CF39DB" w:rsidP="0024239D">
            <w:pPr>
              <w:pStyle w:val="Actbullet"/>
              <w:numPr>
                <w:ilvl w:val="0"/>
                <w:numId w:val="62"/>
              </w:numPr>
            </w:pPr>
            <w:r>
              <w:t>rep 29 April 2019</w:t>
            </w:r>
            <w:r w:rsidR="00716789">
              <w:t xml:space="preserve"> (LA s 89 (1))</w:t>
            </w:r>
          </w:p>
        </w:tc>
        <w:tc>
          <w:tcPr>
            <w:tcW w:w="573" w:type="dxa"/>
            <w:shd w:val="clear" w:color="000000" w:fill="auto"/>
          </w:tcPr>
          <w:p w:rsidR="00CF39DB" w:rsidRPr="00E71FF2" w:rsidRDefault="00CF39DB" w:rsidP="005E1B0C">
            <w:pPr>
              <w:pStyle w:val="DetailsNo"/>
            </w:pPr>
          </w:p>
        </w:tc>
      </w:tr>
      <w:tr w:rsidR="00BC7D73" w:rsidRPr="00935D4E" w:rsidTr="008C280E">
        <w:trPr>
          <w:cantSplit/>
        </w:trPr>
        <w:tc>
          <w:tcPr>
            <w:tcW w:w="6747" w:type="dxa"/>
            <w:shd w:val="clear" w:color="000000" w:fill="auto"/>
          </w:tcPr>
          <w:p w:rsidR="00BC7D73" w:rsidRDefault="00BC7D73" w:rsidP="00BC7D73">
            <w:pPr>
              <w:pStyle w:val="repealedNIFAct"/>
            </w:pPr>
            <w:r>
              <w:t>Evidence (Miscellaneous Provisions) Amendment Act 2019 A2019-41 (rep LA s 89 (1))</w:t>
            </w:r>
          </w:p>
        </w:tc>
        <w:tc>
          <w:tcPr>
            <w:tcW w:w="573" w:type="dxa"/>
            <w:shd w:val="clear" w:color="000000" w:fill="auto"/>
          </w:tcPr>
          <w:p w:rsidR="00BC7D73" w:rsidRPr="00BC7D73" w:rsidRDefault="00BC7D73" w:rsidP="00BC7D73">
            <w:pPr>
              <w:pStyle w:val="NewActNo"/>
              <w:rPr>
                <w:b w:val="0"/>
                <w:bCs/>
              </w:rPr>
            </w:pPr>
            <w:r>
              <w:rPr>
                <w:b w:val="0"/>
                <w:bCs/>
              </w:rPr>
              <w:t>41</w:t>
            </w:r>
          </w:p>
        </w:tc>
      </w:tr>
      <w:tr w:rsidR="00BC7D73" w:rsidRPr="00935D4E" w:rsidTr="008C280E">
        <w:trPr>
          <w:cantSplit/>
        </w:trPr>
        <w:tc>
          <w:tcPr>
            <w:tcW w:w="6747" w:type="dxa"/>
            <w:shd w:val="clear" w:color="000000" w:fill="auto"/>
          </w:tcPr>
          <w:p w:rsidR="00BC7D73" w:rsidRPr="00BC7D73" w:rsidRDefault="00BC7D73" w:rsidP="00BC7D73">
            <w:pPr>
              <w:pStyle w:val="NewActorRegnote"/>
              <w:keepNext w:val="0"/>
            </w:pPr>
            <w:r>
              <w:rPr>
                <w:i/>
                <w:iCs/>
              </w:rPr>
              <w:t>Note</w:t>
            </w:r>
            <w:r>
              <w:tab/>
              <w:t>default commencement of rep:  1 May 2020</w:t>
            </w:r>
          </w:p>
        </w:tc>
        <w:tc>
          <w:tcPr>
            <w:tcW w:w="573" w:type="dxa"/>
            <w:shd w:val="clear" w:color="000000" w:fill="auto"/>
          </w:tcPr>
          <w:p w:rsidR="00BC7D73" w:rsidRPr="00E71FF2" w:rsidRDefault="00BC7D73" w:rsidP="005E1B0C">
            <w:pPr>
              <w:pStyle w:val="DetailsNo"/>
            </w:pPr>
          </w:p>
        </w:tc>
      </w:tr>
      <w:tr w:rsidR="00FE6076" w:rsidRPr="00935D4E" w:rsidTr="008C280E">
        <w:trPr>
          <w:cantSplit/>
        </w:trPr>
        <w:tc>
          <w:tcPr>
            <w:tcW w:w="6747" w:type="dxa"/>
            <w:shd w:val="clear" w:color="000000" w:fill="auto"/>
          </w:tcPr>
          <w:p w:rsidR="00FE6076" w:rsidRDefault="00FE6076" w:rsidP="004964DD">
            <w:pPr>
              <w:pStyle w:val="NewAct"/>
            </w:pPr>
            <w:r>
              <w:t>Financial Management Amendment Act 2019 A2019-8</w:t>
            </w:r>
          </w:p>
        </w:tc>
        <w:tc>
          <w:tcPr>
            <w:tcW w:w="573" w:type="dxa"/>
            <w:shd w:val="clear" w:color="000000" w:fill="auto"/>
          </w:tcPr>
          <w:p w:rsidR="00FE6076" w:rsidRPr="00FE6076" w:rsidRDefault="00FE6076" w:rsidP="004964DD">
            <w:pPr>
              <w:pStyle w:val="NewActNo"/>
            </w:pPr>
            <w:r>
              <w:t>8</w:t>
            </w:r>
          </w:p>
        </w:tc>
      </w:tr>
      <w:tr w:rsidR="00FE6076" w:rsidRPr="00935D4E" w:rsidTr="008C280E">
        <w:trPr>
          <w:cantSplit/>
        </w:trPr>
        <w:tc>
          <w:tcPr>
            <w:tcW w:w="6747" w:type="dxa"/>
            <w:shd w:val="clear" w:color="000000" w:fill="auto"/>
          </w:tcPr>
          <w:p w:rsidR="00FE6076" w:rsidRPr="00FE6076" w:rsidRDefault="00FE6076" w:rsidP="0024239D">
            <w:pPr>
              <w:pStyle w:val="Actbullet"/>
              <w:numPr>
                <w:ilvl w:val="0"/>
                <w:numId w:val="61"/>
              </w:numPr>
            </w:pPr>
            <w:r>
              <w:t xml:space="preserve">rep </w:t>
            </w:r>
            <w:r w:rsidR="005F706F">
              <w:t>13 April 2019</w:t>
            </w:r>
            <w:r w:rsidR="004964DD">
              <w:t xml:space="preserve"> (LA s 89 (1))</w:t>
            </w:r>
          </w:p>
        </w:tc>
        <w:tc>
          <w:tcPr>
            <w:tcW w:w="573" w:type="dxa"/>
            <w:shd w:val="clear" w:color="000000" w:fill="auto"/>
          </w:tcPr>
          <w:p w:rsidR="00FE6076" w:rsidRPr="00E71FF2" w:rsidRDefault="00FE6076" w:rsidP="005E1B0C">
            <w:pPr>
              <w:pStyle w:val="DetailsNo"/>
            </w:pPr>
          </w:p>
        </w:tc>
      </w:tr>
      <w:tr w:rsidR="009423F5" w:rsidRPr="00935D4E" w:rsidTr="008C280E">
        <w:trPr>
          <w:cantSplit/>
        </w:trPr>
        <w:tc>
          <w:tcPr>
            <w:tcW w:w="6747" w:type="dxa"/>
            <w:shd w:val="clear" w:color="000000" w:fill="auto"/>
          </w:tcPr>
          <w:p w:rsidR="009423F5" w:rsidRDefault="009423F5" w:rsidP="000C03CF">
            <w:pPr>
              <w:pStyle w:val="NewAct"/>
            </w:pPr>
            <w:r>
              <w:t>Fisheries Legislation Amendment Act 2019 A2019-27</w:t>
            </w:r>
          </w:p>
        </w:tc>
        <w:tc>
          <w:tcPr>
            <w:tcW w:w="573" w:type="dxa"/>
            <w:shd w:val="clear" w:color="000000" w:fill="auto"/>
          </w:tcPr>
          <w:p w:rsidR="009423F5" w:rsidRPr="009423F5" w:rsidRDefault="009423F5" w:rsidP="000C03CF">
            <w:pPr>
              <w:pStyle w:val="NewActNo"/>
            </w:pPr>
            <w:r>
              <w:t>27</w:t>
            </w:r>
          </w:p>
        </w:tc>
      </w:tr>
      <w:tr w:rsidR="009423F5" w:rsidRPr="00935D4E" w:rsidTr="008C280E">
        <w:trPr>
          <w:cantSplit/>
        </w:trPr>
        <w:tc>
          <w:tcPr>
            <w:tcW w:w="6747" w:type="dxa"/>
            <w:shd w:val="clear" w:color="000000" w:fill="auto"/>
          </w:tcPr>
          <w:p w:rsidR="009423F5" w:rsidRPr="009423F5" w:rsidRDefault="009423F5" w:rsidP="000C03CF">
            <w:pPr>
              <w:pStyle w:val="Actbullet"/>
              <w:numPr>
                <w:ilvl w:val="0"/>
                <w:numId w:val="95"/>
              </w:numPr>
            </w:pPr>
            <w:r>
              <w:t>rep</w:t>
            </w:r>
            <w:r w:rsidR="00D91782">
              <w:t xml:space="preserve"> 19</w:t>
            </w:r>
            <w:r>
              <w:t xml:space="preserve"> </w:t>
            </w:r>
            <w:r w:rsidR="00D91782">
              <w:t>November</w:t>
            </w:r>
            <w:r>
              <w:t xml:space="preserve"> 20</w:t>
            </w:r>
            <w:r w:rsidR="00D91782">
              <w:t>19</w:t>
            </w:r>
            <w:r w:rsidR="000C03CF">
              <w:t xml:space="preserve"> (LA s 89 (1))</w:t>
            </w:r>
          </w:p>
        </w:tc>
        <w:tc>
          <w:tcPr>
            <w:tcW w:w="573" w:type="dxa"/>
            <w:shd w:val="clear" w:color="000000" w:fill="auto"/>
          </w:tcPr>
          <w:p w:rsidR="009423F5" w:rsidRPr="00E71FF2" w:rsidRDefault="009423F5" w:rsidP="005E1B0C">
            <w:pPr>
              <w:pStyle w:val="DetailsNo"/>
            </w:pPr>
          </w:p>
        </w:tc>
      </w:tr>
      <w:tr w:rsidR="00425F4B" w:rsidRPr="00935D4E" w:rsidTr="008C280E">
        <w:trPr>
          <w:cantSplit/>
        </w:trPr>
        <w:tc>
          <w:tcPr>
            <w:tcW w:w="6747" w:type="dxa"/>
            <w:shd w:val="clear" w:color="000000" w:fill="auto"/>
          </w:tcPr>
          <w:p w:rsidR="00425F4B" w:rsidRDefault="00425F4B" w:rsidP="00AB66F4">
            <w:pPr>
              <w:pStyle w:val="NewAct"/>
            </w:pPr>
            <w:r>
              <w:t>Freedom of Information Amendment Act 2019 A2019-37</w:t>
            </w:r>
          </w:p>
        </w:tc>
        <w:tc>
          <w:tcPr>
            <w:tcW w:w="573" w:type="dxa"/>
            <w:shd w:val="clear" w:color="000000" w:fill="auto"/>
          </w:tcPr>
          <w:p w:rsidR="00425F4B" w:rsidRPr="00425F4B" w:rsidRDefault="00425F4B" w:rsidP="00AB66F4">
            <w:pPr>
              <w:pStyle w:val="NewActNo"/>
            </w:pPr>
            <w:r>
              <w:t>37</w:t>
            </w:r>
          </w:p>
        </w:tc>
      </w:tr>
      <w:tr w:rsidR="00425F4B" w:rsidRPr="00935D4E" w:rsidTr="008C280E">
        <w:trPr>
          <w:cantSplit/>
        </w:trPr>
        <w:tc>
          <w:tcPr>
            <w:tcW w:w="6747" w:type="dxa"/>
            <w:shd w:val="clear" w:color="000000" w:fill="auto"/>
          </w:tcPr>
          <w:p w:rsidR="00425F4B" w:rsidRPr="00425F4B" w:rsidRDefault="00425F4B" w:rsidP="00C6257A">
            <w:pPr>
              <w:pStyle w:val="Actbullet"/>
              <w:numPr>
                <w:ilvl w:val="0"/>
                <w:numId w:val="86"/>
              </w:numPr>
            </w:pPr>
            <w:r>
              <w:t>rep 1</w:t>
            </w:r>
            <w:r w:rsidR="00AB66F4">
              <w:t>6</w:t>
            </w:r>
            <w:r>
              <w:t xml:space="preserve"> </w:t>
            </w:r>
            <w:r w:rsidR="00AB66F4">
              <w:t>October</w:t>
            </w:r>
            <w:r>
              <w:t xml:space="preserve"> 20</w:t>
            </w:r>
            <w:r w:rsidR="00AB66F4">
              <w:t>19</w:t>
            </w:r>
          </w:p>
        </w:tc>
        <w:tc>
          <w:tcPr>
            <w:tcW w:w="573" w:type="dxa"/>
            <w:shd w:val="clear" w:color="000000" w:fill="auto"/>
          </w:tcPr>
          <w:p w:rsidR="00425F4B" w:rsidRPr="00E71FF2" w:rsidRDefault="00425F4B" w:rsidP="005E1B0C">
            <w:pPr>
              <w:pStyle w:val="DetailsNo"/>
            </w:pPr>
          </w:p>
        </w:tc>
      </w:tr>
      <w:tr w:rsidR="002F69B4" w:rsidRPr="00935D4E" w:rsidTr="008C280E">
        <w:trPr>
          <w:cantSplit/>
        </w:trPr>
        <w:tc>
          <w:tcPr>
            <w:tcW w:w="6747" w:type="dxa"/>
            <w:shd w:val="clear" w:color="000000" w:fill="auto"/>
          </w:tcPr>
          <w:p w:rsidR="002F69B4" w:rsidRDefault="002F69B4" w:rsidP="00C113BC">
            <w:pPr>
              <w:pStyle w:val="NewAct"/>
            </w:pPr>
            <w:r>
              <w:t>Fuels Control Act 1979 A1979-14</w:t>
            </w:r>
          </w:p>
        </w:tc>
        <w:tc>
          <w:tcPr>
            <w:tcW w:w="573" w:type="dxa"/>
            <w:shd w:val="clear" w:color="000000" w:fill="auto"/>
          </w:tcPr>
          <w:p w:rsidR="002F69B4" w:rsidRPr="002F69B4" w:rsidRDefault="002F69B4" w:rsidP="00C113BC">
            <w:pPr>
              <w:pStyle w:val="NewActNo"/>
            </w:pPr>
          </w:p>
        </w:tc>
      </w:tr>
      <w:tr w:rsidR="002F69B4" w:rsidRPr="00935D4E" w:rsidTr="008C280E">
        <w:trPr>
          <w:cantSplit/>
        </w:trPr>
        <w:tc>
          <w:tcPr>
            <w:tcW w:w="6747" w:type="dxa"/>
            <w:shd w:val="clear" w:color="000000" w:fill="auto"/>
          </w:tcPr>
          <w:p w:rsidR="002F69B4" w:rsidRDefault="002F69B4" w:rsidP="002F69B4">
            <w:pPr>
              <w:pStyle w:val="Actbullet"/>
              <w:numPr>
                <w:ilvl w:val="0"/>
                <w:numId w:val="7"/>
              </w:numPr>
            </w:pPr>
            <w:r>
              <w:t xml:space="preserve">rep by Fuels Rationing </w:t>
            </w:r>
            <w:r w:rsidR="00263A54">
              <w:t>Act</w:t>
            </w:r>
            <w:r>
              <w:t xml:space="preserve"> 201</w:t>
            </w:r>
            <w:r w:rsidR="00263A54">
              <w:t>9 A2019-11 s 105 (1)</w:t>
            </w:r>
          </w:p>
          <w:p w:rsidR="00263A54" w:rsidRDefault="00263A54" w:rsidP="00263A54">
            <w:pPr>
              <w:pStyle w:val="Actdetails"/>
            </w:pPr>
            <w:r>
              <w:t>notified LR 11 April 2019</w:t>
            </w:r>
          </w:p>
          <w:p w:rsidR="00263A54" w:rsidRDefault="00263A54" w:rsidP="00C113BC">
            <w:pPr>
              <w:pStyle w:val="Actdetails"/>
            </w:pPr>
            <w:r>
              <w:t>s 1, s 2 commenced 11 April 2019 (LA s 75 (1))</w:t>
            </w:r>
          </w:p>
          <w:p w:rsidR="00AB66F4" w:rsidRDefault="00AB66F4" w:rsidP="00C113BC">
            <w:pPr>
              <w:pStyle w:val="Actdetails"/>
            </w:pPr>
            <w:r w:rsidRPr="00C113BC">
              <w:t>s 105 (1) commence</w:t>
            </w:r>
            <w:r>
              <w:t>d 11 October 2019</w:t>
            </w:r>
            <w:r w:rsidRPr="00C113BC">
              <w:t xml:space="preserve"> (s 2</w:t>
            </w:r>
            <w:r>
              <w:t xml:space="preserve"> and LA s 79</w:t>
            </w:r>
            <w:r w:rsidRPr="00C113BC">
              <w:t>)</w:t>
            </w:r>
          </w:p>
        </w:tc>
        <w:tc>
          <w:tcPr>
            <w:tcW w:w="573" w:type="dxa"/>
            <w:shd w:val="clear" w:color="000000" w:fill="auto"/>
          </w:tcPr>
          <w:p w:rsidR="002F69B4" w:rsidRDefault="00263A54" w:rsidP="005E1B0C">
            <w:pPr>
              <w:pStyle w:val="DetailsNo"/>
            </w:pPr>
            <w:r>
              <w:t>11</w:t>
            </w:r>
          </w:p>
        </w:tc>
      </w:tr>
      <w:tr w:rsidR="0019007C" w:rsidRPr="00935D4E" w:rsidTr="008C280E">
        <w:trPr>
          <w:cantSplit/>
        </w:trPr>
        <w:tc>
          <w:tcPr>
            <w:tcW w:w="6747" w:type="dxa"/>
            <w:shd w:val="clear" w:color="000000" w:fill="auto"/>
          </w:tcPr>
          <w:p w:rsidR="0019007C" w:rsidRDefault="0019007C" w:rsidP="0019007C">
            <w:pPr>
              <w:pStyle w:val="NotrepealedAct"/>
            </w:pPr>
            <w:r>
              <w:t>Gambling and Racing Control Act 1999 A1999-</w:t>
            </w:r>
            <w:r w:rsidR="00560A36">
              <w:t>46</w:t>
            </w:r>
          </w:p>
        </w:tc>
        <w:tc>
          <w:tcPr>
            <w:tcW w:w="573" w:type="dxa"/>
            <w:shd w:val="clear" w:color="000000" w:fill="auto"/>
          </w:tcPr>
          <w:p w:rsidR="0019007C" w:rsidRPr="0019007C" w:rsidRDefault="0019007C" w:rsidP="0019007C">
            <w:pPr>
              <w:pStyle w:val="NewActNo"/>
              <w:rPr>
                <w:b w:val="0"/>
              </w:rPr>
            </w:pPr>
          </w:p>
        </w:tc>
      </w:tr>
      <w:tr w:rsidR="0019007C" w:rsidRPr="00935D4E" w:rsidTr="008C280E">
        <w:trPr>
          <w:cantSplit/>
        </w:trPr>
        <w:tc>
          <w:tcPr>
            <w:tcW w:w="6747" w:type="dxa"/>
            <w:shd w:val="clear" w:color="000000" w:fill="auto"/>
          </w:tcPr>
          <w:p w:rsidR="0019007C" w:rsidRDefault="0019007C" w:rsidP="007D4539">
            <w:pPr>
              <w:pStyle w:val="NewReg"/>
            </w:pPr>
            <w:r>
              <w:t>Gambling and Racing Control (Code of Practice) Amendment Regulation</w:t>
            </w:r>
            <w:r w:rsidR="007D4539">
              <w:t> </w:t>
            </w:r>
            <w:r>
              <w:t>2019 (No 1) SL2019-10</w:t>
            </w:r>
          </w:p>
        </w:tc>
        <w:tc>
          <w:tcPr>
            <w:tcW w:w="573" w:type="dxa"/>
            <w:shd w:val="clear" w:color="000000" w:fill="auto"/>
          </w:tcPr>
          <w:p w:rsidR="0019007C" w:rsidRPr="0019007C" w:rsidRDefault="0019007C" w:rsidP="007D4539">
            <w:pPr>
              <w:pStyle w:val="NewRegNo"/>
            </w:pPr>
            <w:r>
              <w:t>10</w:t>
            </w:r>
          </w:p>
        </w:tc>
      </w:tr>
      <w:tr w:rsidR="0019007C" w:rsidRPr="00935D4E" w:rsidTr="008C280E">
        <w:trPr>
          <w:cantSplit/>
        </w:trPr>
        <w:tc>
          <w:tcPr>
            <w:tcW w:w="6747" w:type="dxa"/>
            <w:shd w:val="clear" w:color="000000" w:fill="auto"/>
          </w:tcPr>
          <w:p w:rsidR="0019007C" w:rsidRPr="0019007C" w:rsidRDefault="0019007C" w:rsidP="0024239D">
            <w:pPr>
              <w:pStyle w:val="Actbullet"/>
              <w:numPr>
                <w:ilvl w:val="0"/>
                <w:numId w:val="66"/>
              </w:numPr>
            </w:pPr>
            <w:r>
              <w:t>rep 27 May 2019</w:t>
            </w:r>
            <w:r w:rsidR="007D4539">
              <w:t xml:space="preserve"> (LA s 89 (1))</w:t>
            </w:r>
          </w:p>
        </w:tc>
        <w:tc>
          <w:tcPr>
            <w:tcW w:w="573" w:type="dxa"/>
            <w:shd w:val="clear" w:color="000000" w:fill="auto"/>
          </w:tcPr>
          <w:p w:rsidR="0019007C" w:rsidRDefault="0019007C" w:rsidP="005E1B0C">
            <w:pPr>
              <w:pStyle w:val="DetailsNo"/>
            </w:pPr>
          </w:p>
        </w:tc>
      </w:tr>
      <w:tr w:rsidR="003E4975" w:rsidRPr="00935D4E" w:rsidTr="008C280E">
        <w:trPr>
          <w:cantSplit/>
        </w:trPr>
        <w:tc>
          <w:tcPr>
            <w:tcW w:w="6747" w:type="dxa"/>
            <w:shd w:val="clear" w:color="000000" w:fill="auto"/>
          </w:tcPr>
          <w:p w:rsidR="003E4975" w:rsidRDefault="003E4975" w:rsidP="003E4975">
            <w:pPr>
              <w:pStyle w:val="repealedNIFAct"/>
            </w:pPr>
            <w:r>
              <w:t>Gaming Legislation Amendment Act 2018 A2018-45 (rep LA s 89 (1))</w:t>
            </w:r>
          </w:p>
        </w:tc>
        <w:tc>
          <w:tcPr>
            <w:tcW w:w="573" w:type="dxa"/>
            <w:shd w:val="clear" w:color="000000" w:fill="auto"/>
          </w:tcPr>
          <w:p w:rsidR="003E4975" w:rsidRPr="003E4975" w:rsidRDefault="003E4975" w:rsidP="003E4975">
            <w:pPr>
              <w:pStyle w:val="NewActNo"/>
              <w:rPr>
                <w:b w:val="0"/>
              </w:rPr>
            </w:pPr>
          </w:p>
        </w:tc>
      </w:tr>
      <w:tr w:rsidR="003E4975" w:rsidRPr="00935D4E" w:rsidTr="008C280E">
        <w:trPr>
          <w:cantSplit/>
        </w:trPr>
        <w:tc>
          <w:tcPr>
            <w:tcW w:w="6747" w:type="dxa"/>
            <w:shd w:val="clear" w:color="000000" w:fill="auto"/>
          </w:tcPr>
          <w:p w:rsidR="003E4975" w:rsidRPr="003E4975" w:rsidRDefault="003E4975" w:rsidP="003E4975">
            <w:pPr>
              <w:pStyle w:val="NewActorRegnote"/>
              <w:keepNext w:val="0"/>
            </w:pPr>
            <w:r>
              <w:rPr>
                <w:i/>
              </w:rPr>
              <w:t>Note</w:t>
            </w:r>
            <w:r>
              <w:tab/>
              <w:t>rep commences 2 May 2020</w:t>
            </w:r>
          </w:p>
        </w:tc>
        <w:tc>
          <w:tcPr>
            <w:tcW w:w="573" w:type="dxa"/>
            <w:shd w:val="clear" w:color="000000" w:fill="auto"/>
          </w:tcPr>
          <w:p w:rsidR="003E4975" w:rsidRDefault="003E4975" w:rsidP="005E1B0C">
            <w:pPr>
              <w:pStyle w:val="DetailsNo"/>
            </w:pPr>
          </w:p>
        </w:tc>
      </w:tr>
      <w:tr w:rsidR="00BF4AC6" w:rsidRPr="00935D4E" w:rsidTr="008C280E">
        <w:trPr>
          <w:cantSplit/>
        </w:trPr>
        <w:tc>
          <w:tcPr>
            <w:tcW w:w="6747" w:type="dxa"/>
            <w:shd w:val="clear" w:color="000000" w:fill="auto"/>
          </w:tcPr>
          <w:p w:rsidR="00BF4AC6" w:rsidRDefault="00BF4AC6" w:rsidP="009802D5">
            <w:pPr>
              <w:pStyle w:val="NewAct"/>
            </w:pPr>
            <w:r>
              <w:lastRenderedPageBreak/>
              <w:t>Gaming Legislation Amendment Act 2019 A2019-14</w:t>
            </w:r>
          </w:p>
        </w:tc>
        <w:tc>
          <w:tcPr>
            <w:tcW w:w="573" w:type="dxa"/>
            <w:shd w:val="clear" w:color="000000" w:fill="auto"/>
          </w:tcPr>
          <w:p w:rsidR="00BF4AC6" w:rsidRPr="002E5C7E" w:rsidRDefault="00BF4AC6" w:rsidP="00E07286">
            <w:pPr>
              <w:pStyle w:val="NewActNo"/>
            </w:pPr>
            <w:r w:rsidRPr="002E5C7E">
              <w:t>14</w:t>
            </w:r>
          </w:p>
        </w:tc>
      </w:tr>
      <w:tr w:rsidR="00BF4AC6" w:rsidRPr="00935D4E" w:rsidTr="008C280E">
        <w:trPr>
          <w:cantSplit/>
        </w:trPr>
        <w:tc>
          <w:tcPr>
            <w:tcW w:w="6747" w:type="dxa"/>
            <w:shd w:val="clear" w:color="000000" w:fill="auto"/>
          </w:tcPr>
          <w:p w:rsidR="00BF4AC6" w:rsidRPr="003E4975" w:rsidRDefault="00BF4AC6" w:rsidP="0076096B">
            <w:pPr>
              <w:pStyle w:val="Actbullet"/>
              <w:numPr>
                <w:ilvl w:val="0"/>
                <w:numId w:val="61"/>
              </w:numPr>
            </w:pPr>
            <w:r>
              <w:t>rep 2 July 2019</w:t>
            </w:r>
            <w:r w:rsidR="0076096B">
              <w:t xml:space="preserve"> (LA s 89 (1))</w:t>
            </w:r>
          </w:p>
        </w:tc>
        <w:tc>
          <w:tcPr>
            <w:tcW w:w="573" w:type="dxa"/>
            <w:shd w:val="clear" w:color="000000" w:fill="auto"/>
          </w:tcPr>
          <w:p w:rsidR="00BF4AC6" w:rsidRDefault="00BF4AC6" w:rsidP="00E9174E">
            <w:pPr>
              <w:pStyle w:val="DetailsNo"/>
            </w:pPr>
          </w:p>
        </w:tc>
      </w:tr>
      <w:tr w:rsidR="00C231FB" w:rsidRPr="00935D4E" w:rsidTr="008C280E">
        <w:trPr>
          <w:cantSplit/>
        </w:trPr>
        <w:tc>
          <w:tcPr>
            <w:tcW w:w="6747" w:type="dxa"/>
            <w:shd w:val="clear" w:color="000000" w:fill="auto"/>
          </w:tcPr>
          <w:p w:rsidR="00C231FB" w:rsidRDefault="00C231FB" w:rsidP="00C231FB">
            <w:pPr>
              <w:pStyle w:val="NotrepealedAct"/>
            </w:pPr>
            <w:r>
              <w:t>Gaming Machine Act 2004 A2004-34</w:t>
            </w:r>
          </w:p>
        </w:tc>
        <w:tc>
          <w:tcPr>
            <w:tcW w:w="573" w:type="dxa"/>
            <w:shd w:val="clear" w:color="000000" w:fill="auto"/>
          </w:tcPr>
          <w:p w:rsidR="00C231FB" w:rsidRPr="00C231FB" w:rsidRDefault="00C231FB" w:rsidP="00C231FB">
            <w:pPr>
              <w:pStyle w:val="NewActNo"/>
              <w:rPr>
                <w:b w:val="0"/>
              </w:rPr>
            </w:pPr>
          </w:p>
        </w:tc>
      </w:tr>
      <w:tr w:rsidR="00C231FB" w:rsidRPr="00935D4E" w:rsidTr="008C280E">
        <w:trPr>
          <w:cantSplit/>
        </w:trPr>
        <w:tc>
          <w:tcPr>
            <w:tcW w:w="6747" w:type="dxa"/>
            <w:shd w:val="clear" w:color="000000" w:fill="auto"/>
          </w:tcPr>
          <w:p w:rsidR="00C231FB" w:rsidRDefault="00C231FB" w:rsidP="003255A8">
            <w:pPr>
              <w:pStyle w:val="NewReg"/>
            </w:pPr>
            <w:r>
              <w:t>Gaming Machine Amendment Regulation 2019 (No 1) SL2019</w:t>
            </w:r>
            <w:r>
              <w:noBreakHyphen/>
              <w:t>16</w:t>
            </w:r>
          </w:p>
        </w:tc>
        <w:tc>
          <w:tcPr>
            <w:tcW w:w="573" w:type="dxa"/>
            <w:shd w:val="clear" w:color="000000" w:fill="auto"/>
          </w:tcPr>
          <w:p w:rsidR="00C231FB" w:rsidRPr="003255A8" w:rsidRDefault="00C231FB" w:rsidP="003255A8">
            <w:pPr>
              <w:pStyle w:val="NewRegNo"/>
            </w:pPr>
            <w:r w:rsidRPr="003255A8">
              <w:t>16</w:t>
            </w:r>
          </w:p>
        </w:tc>
      </w:tr>
      <w:tr w:rsidR="00C231FB" w:rsidRPr="00935D4E" w:rsidTr="008C280E">
        <w:trPr>
          <w:cantSplit/>
        </w:trPr>
        <w:tc>
          <w:tcPr>
            <w:tcW w:w="6747" w:type="dxa"/>
            <w:shd w:val="clear" w:color="000000" w:fill="auto"/>
          </w:tcPr>
          <w:p w:rsidR="00C231FB" w:rsidRPr="00C231FB" w:rsidRDefault="00C231FB" w:rsidP="003255A8">
            <w:pPr>
              <w:pStyle w:val="Actbullet"/>
              <w:numPr>
                <w:ilvl w:val="0"/>
                <w:numId w:val="61"/>
              </w:numPr>
            </w:pPr>
            <w:r>
              <w:t>rep 2 July 2019</w:t>
            </w:r>
            <w:r w:rsidR="003255A8">
              <w:t xml:space="preserve"> (LA s</w:t>
            </w:r>
            <w:r w:rsidR="00E9174E">
              <w:t xml:space="preserve"> </w:t>
            </w:r>
            <w:r w:rsidR="003255A8">
              <w:t>89</w:t>
            </w:r>
            <w:r w:rsidR="00E9174E">
              <w:t xml:space="preserve"> </w:t>
            </w:r>
            <w:r w:rsidR="003255A8">
              <w:t>(1))</w:t>
            </w:r>
          </w:p>
        </w:tc>
        <w:tc>
          <w:tcPr>
            <w:tcW w:w="573" w:type="dxa"/>
            <w:shd w:val="clear" w:color="000000" w:fill="auto"/>
          </w:tcPr>
          <w:p w:rsidR="00C231FB" w:rsidRDefault="00C231FB" w:rsidP="00E9174E">
            <w:pPr>
              <w:pStyle w:val="DetailsNo"/>
            </w:pPr>
          </w:p>
        </w:tc>
      </w:tr>
      <w:tr w:rsidR="00E9174E" w:rsidRPr="00935D4E" w:rsidTr="008C280E">
        <w:trPr>
          <w:cantSplit/>
        </w:trPr>
        <w:tc>
          <w:tcPr>
            <w:tcW w:w="6747" w:type="dxa"/>
            <w:shd w:val="clear" w:color="000000" w:fill="auto"/>
          </w:tcPr>
          <w:p w:rsidR="00E9174E" w:rsidRDefault="00E9174E" w:rsidP="007F7FD0">
            <w:pPr>
              <w:pStyle w:val="NewReg"/>
            </w:pPr>
            <w:r>
              <w:t>Gaming Machine Amendment Regulation 2019 (No 2) SL2019</w:t>
            </w:r>
            <w:r>
              <w:noBreakHyphen/>
              <w:t>22</w:t>
            </w:r>
          </w:p>
        </w:tc>
        <w:tc>
          <w:tcPr>
            <w:tcW w:w="573" w:type="dxa"/>
            <w:shd w:val="clear" w:color="000000" w:fill="auto"/>
          </w:tcPr>
          <w:p w:rsidR="00E9174E" w:rsidRPr="003255A8" w:rsidRDefault="00E9174E" w:rsidP="007F7FD0">
            <w:pPr>
              <w:pStyle w:val="NewRegNo"/>
            </w:pPr>
            <w:r>
              <w:t>22</w:t>
            </w:r>
          </w:p>
        </w:tc>
      </w:tr>
      <w:tr w:rsidR="00E9174E" w:rsidRPr="00935D4E" w:rsidTr="008C280E">
        <w:trPr>
          <w:cantSplit/>
        </w:trPr>
        <w:tc>
          <w:tcPr>
            <w:tcW w:w="6747" w:type="dxa"/>
            <w:shd w:val="clear" w:color="000000" w:fill="auto"/>
          </w:tcPr>
          <w:p w:rsidR="00E9174E" w:rsidRPr="00C231FB" w:rsidRDefault="00E9174E" w:rsidP="007F7FD0">
            <w:pPr>
              <w:pStyle w:val="Actbullet"/>
              <w:numPr>
                <w:ilvl w:val="0"/>
                <w:numId w:val="61"/>
              </w:numPr>
            </w:pPr>
            <w:r>
              <w:t>rep 29 August 2019 (LA s 89 (1))</w:t>
            </w:r>
          </w:p>
        </w:tc>
        <w:tc>
          <w:tcPr>
            <w:tcW w:w="573" w:type="dxa"/>
            <w:shd w:val="clear" w:color="000000" w:fill="auto"/>
          </w:tcPr>
          <w:p w:rsidR="00E9174E" w:rsidRDefault="00E9174E" w:rsidP="00E9174E">
            <w:pPr>
              <w:pStyle w:val="DetailsNo"/>
            </w:pPr>
          </w:p>
        </w:tc>
      </w:tr>
      <w:tr w:rsidR="005E1B0C" w:rsidRPr="00935D4E" w:rsidTr="008C280E">
        <w:trPr>
          <w:cantSplit/>
        </w:trPr>
        <w:tc>
          <w:tcPr>
            <w:tcW w:w="6747" w:type="dxa"/>
            <w:shd w:val="clear" w:color="000000" w:fill="auto"/>
          </w:tcPr>
          <w:p w:rsidR="005E1B0C" w:rsidRPr="00935D4E" w:rsidRDefault="005E1B0C" w:rsidP="005E1B0C">
            <w:pPr>
              <w:pStyle w:val="repealedNIFAct"/>
            </w:pPr>
            <w:r w:rsidRPr="00935D4E">
              <w:t>Gene Technology (GM Crop Moratorium) Act 2004 A2004-40</w:t>
            </w:r>
          </w:p>
        </w:tc>
        <w:tc>
          <w:tcPr>
            <w:tcW w:w="573" w:type="dxa"/>
            <w:shd w:val="clear" w:color="000000" w:fill="auto"/>
          </w:tcPr>
          <w:p w:rsidR="005E1B0C" w:rsidRPr="00D73950" w:rsidRDefault="005E1B0C" w:rsidP="005E1B0C">
            <w:pPr>
              <w:pStyle w:val="NewActNo"/>
              <w:rPr>
                <w:b w:val="0"/>
              </w:rPr>
            </w:pPr>
          </w:p>
        </w:tc>
      </w:tr>
      <w:tr w:rsidR="005E1B0C" w:rsidRPr="00935D4E" w:rsidTr="008C280E">
        <w:trPr>
          <w:cantSplit/>
        </w:trPr>
        <w:tc>
          <w:tcPr>
            <w:tcW w:w="6747" w:type="dxa"/>
            <w:shd w:val="clear" w:color="000000" w:fill="auto"/>
          </w:tcPr>
          <w:p w:rsidR="005E1B0C" w:rsidRPr="00935D4E" w:rsidRDefault="005E1B0C" w:rsidP="005E1B0C">
            <w:pPr>
              <w:pStyle w:val="NewActorRegnote"/>
              <w:keepNext w:val="0"/>
            </w:pPr>
            <w:r w:rsidRPr="00935D4E">
              <w:rPr>
                <w:i/>
                <w:iCs/>
              </w:rPr>
              <w:t>Note</w:t>
            </w:r>
            <w:r>
              <w:tab/>
              <w:t>Act exp</w:t>
            </w:r>
            <w:r w:rsidRPr="00935D4E">
              <w:t xml:space="preserve"> on a date (not earlier than 17 June 2006) fixed by the Minister by written notice (s 39)</w:t>
            </w:r>
          </w:p>
        </w:tc>
        <w:tc>
          <w:tcPr>
            <w:tcW w:w="573" w:type="dxa"/>
            <w:shd w:val="clear" w:color="000000" w:fill="auto"/>
          </w:tcPr>
          <w:p w:rsidR="005E1B0C" w:rsidRPr="00935D4E" w:rsidRDefault="005E1B0C" w:rsidP="005E1B0C">
            <w:pPr>
              <w:pStyle w:val="DetailsNo"/>
            </w:pPr>
          </w:p>
        </w:tc>
      </w:tr>
      <w:tr w:rsidR="00F56EB7" w:rsidRPr="00935D4E" w:rsidTr="008C280E">
        <w:trPr>
          <w:cantSplit/>
        </w:trPr>
        <w:tc>
          <w:tcPr>
            <w:tcW w:w="6747" w:type="dxa"/>
            <w:shd w:val="clear" w:color="000000" w:fill="auto"/>
          </w:tcPr>
          <w:p w:rsidR="00F56EB7" w:rsidRPr="00935D4E" w:rsidRDefault="00F56EB7" w:rsidP="00F56EB7">
            <w:pPr>
              <w:pStyle w:val="NotrepealedAct"/>
            </w:pPr>
            <w:r>
              <w:t>Government Procurement Act 2001 A2001-</w:t>
            </w:r>
            <w:r w:rsidR="005507D6">
              <w:t>28</w:t>
            </w:r>
          </w:p>
        </w:tc>
        <w:tc>
          <w:tcPr>
            <w:tcW w:w="573" w:type="dxa"/>
            <w:shd w:val="clear" w:color="000000" w:fill="auto"/>
          </w:tcPr>
          <w:p w:rsidR="00F56EB7" w:rsidRPr="00F56EB7" w:rsidRDefault="00F56EB7" w:rsidP="00F56EB7">
            <w:pPr>
              <w:pStyle w:val="NewActNo"/>
              <w:rPr>
                <w:b w:val="0"/>
              </w:rPr>
            </w:pPr>
          </w:p>
        </w:tc>
      </w:tr>
      <w:tr w:rsidR="00F56EB7" w:rsidRPr="00935D4E" w:rsidTr="008C280E">
        <w:trPr>
          <w:cantSplit/>
        </w:trPr>
        <w:tc>
          <w:tcPr>
            <w:tcW w:w="6747" w:type="dxa"/>
            <w:shd w:val="clear" w:color="000000" w:fill="auto"/>
          </w:tcPr>
          <w:p w:rsidR="00F56EB7" w:rsidRPr="00935D4E" w:rsidRDefault="00F56EB7" w:rsidP="001462DD">
            <w:pPr>
              <w:pStyle w:val="NewReg"/>
            </w:pPr>
            <w:r>
              <w:t>Government Procurement (Secure Local Jobs) Amendment Regulation 2018 (No 1) SL2018-22</w:t>
            </w:r>
          </w:p>
        </w:tc>
        <w:tc>
          <w:tcPr>
            <w:tcW w:w="573" w:type="dxa"/>
            <w:shd w:val="clear" w:color="000000" w:fill="auto"/>
          </w:tcPr>
          <w:p w:rsidR="00F56EB7" w:rsidRPr="00F56EB7" w:rsidRDefault="00F56EB7" w:rsidP="001462DD">
            <w:pPr>
              <w:pStyle w:val="NewRegNo"/>
            </w:pPr>
          </w:p>
        </w:tc>
      </w:tr>
      <w:tr w:rsidR="00F56EB7" w:rsidRPr="00935D4E" w:rsidTr="008C280E">
        <w:trPr>
          <w:cantSplit/>
        </w:trPr>
        <w:tc>
          <w:tcPr>
            <w:tcW w:w="6747" w:type="dxa"/>
            <w:shd w:val="clear" w:color="000000" w:fill="auto"/>
          </w:tcPr>
          <w:p w:rsidR="00F56EB7" w:rsidRPr="00F56EB7" w:rsidRDefault="00F56EB7" w:rsidP="00C6257A">
            <w:pPr>
              <w:pStyle w:val="Actbullet"/>
              <w:numPr>
                <w:ilvl w:val="0"/>
                <w:numId w:val="91"/>
              </w:numPr>
            </w:pPr>
            <w:r>
              <w:t xml:space="preserve">rep </w:t>
            </w:r>
            <w:r w:rsidR="005507D6">
              <w:t>8 November 2019</w:t>
            </w:r>
            <w:r w:rsidR="001462DD">
              <w:t xml:space="preserve"> (LA s 89 (1))</w:t>
            </w:r>
          </w:p>
        </w:tc>
        <w:tc>
          <w:tcPr>
            <w:tcW w:w="573" w:type="dxa"/>
            <w:shd w:val="clear" w:color="000000" w:fill="auto"/>
          </w:tcPr>
          <w:p w:rsidR="00F56EB7" w:rsidRPr="00935D4E" w:rsidRDefault="00F56EB7" w:rsidP="005E1B0C">
            <w:pPr>
              <w:pStyle w:val="DetailsNo"/>
            </w:pPr>
          </w:p>
        </w:tc>
      </w:tr>
      <w:tr w:rsidR="00DF21A8" w:rsidRPr="00935D4E" w:rsidTr="008C280E">
        <w:trPr>
          <w:cantSplit/>
        </w:trPr>
        <w:tc>
          <w:tcPr>
            <w:tcW w:w="6747" w:type="dxa"/>
            <w:shd w:val="clear" w:color="000000" w:fill="auto"/>
          </w:tcPr>
          <w:p w:rsidR="00DF21A8" w:rsidRPr="00935D4E" w:rsidRDefault="00DF21A8" w:rsidP="001462DD">
            <w:pPr>
              <w:pStyle w:val="NewReg"/>
            </w:pPr>
            <w:r>
              <w:t>Government Procurement (Secure Local Jobs) Amendment Regulation 2019 (No 1) SL2019-24</w:t>
            </w:r>
          </w:p>
        </w:tc>
        <w:tc>
          <w:tcPr>
            <w:tcW w:w="573" w:type="dxa"/>
            <w:shd w:val="clear" w:color="000000" w:fill="auto"/>
          </w:tcPr>
          <w:p w:rsidR="00DF21A8" w:rsidRPr="00F56EB7" w:rsidRDefault="00DF21A8" w:rsidP="001462DD">
            <w:pPr>
              <w:pStyle w:val="NewRegNo"/>
            </w:pPr>
            <w:r>
              <w:t>24</w:t>
            </w:r>
          </w:p>
        </w:tc>
      </w:tr>
      <w:tr w:rsidR="00DF21A8" w:rsidRPr="00935D4E" w:rsidTr="008C280E">
        <w:trPr>
          <w:cantSplit/>
        </w:trPr>
        <w:tc>
          <w:tcPr>
            <w:tcW w:w="6747" w:type="dxa"/>
            <w:shd w:val="clear" w:color="000000" w:fill="auto"/>
          </w:tcPr>
          <w:p w:rsidR="00DF21A8" w:rsidRPr="00F56EB7" w:rsidRDefault="00DF21A8" w:rsidP="00C6257A">
            <w:pPr>
              <w:pStyle w:val="Actbullet"/>
              <w:numPr>
                <w:ilvl w:val="0"/>
                <w:numId w:val="92"/>
              </w:numPr>
            </w:pPr>
            <w:r>
              <w:t>rep 8 November 2019</w:t>
            </w:r>
            <w:r w:rsidR="001462DD">
              <w:t xml:space="preserve"> (LA s 89 (1))</w:t>
            </w:r>
          </w:p>
        </w:tc>
        <w:tc>
          <w:tcPr>
            <w:tcW w:w="573" w:type="dxa"/>
            <w:shd w:val="clear" w:color="000000" w:fill="auto"/>
          </w:tcPr>
          <w:p w:rsidR="00DF21A8" w:rsidRPr="00935D4E" w:rsidRDefault="00DF21A8" w:rsidP="001C10DC">
            <w:pPr>
              <w:pStyle w:val="DetailsNo"/>
            </w:pPr>
          </w:p>
        </w:tc>
      </w:tr>
      <w:tr w:rsidR="00323C6E" w:rsidRPr="00935D4E" w:rsidTr="008C280E">
        <w:trPr>
          <w:cantSplit/>
        </w:trPr>
        <w:tc>
          <w:tcPr>
            <w:tcW w:w="6747" w:type="dxa"/>
            <w:shd w:val="clear" w:color="000000" w:fill="auto"/>
          </w:tcPr>
          <w:p w:rsidR="00323C6E" w:rsidRDefault="00323C6E" w:rsidP="001462DD">
            <w:pPr>
              <w:pStyle w:val="NewAct"/>
            </w:pPr>
            <w:r>
              <w:t>Government Procurement (Secure Local Jobs) Amendment Act 2018 A2018-41</w:t>
            </w:r>
          </w:p>
        </w:tc>
        <w:tc>
          <w:tcPr>
            <w:tcW w:w="573" w:type="dxa"/>
            <w:shd w:val="clear" w:color="000000" w:fill="auto"/>
          </w:tcPr>
          <w:p w:rsidR="00323C6E" w:rsidRPr="00323C6E" w:rsidRDefault="00323C6E" w:rsidP="001462DD">
            <w:pPr>
              <w:pStyle w:val="NewActNo"/>
            </w:pPr>
          </w:p>
        </w:tc>
      </w:tr>
      <w:tr w:rsidR="00323C6E" w:rsidRPr="00935D4E" w:rsidTr="008C280E">
        <w:trPr>
          <w:cantSplit/>
        </w:trPr>
        <w:tc>
          <w:tcPr>
            <w:tcW w:w="6747" w:type="dxa"/>
            <w:shd w:val="clear" w:color="000000" w:fill="auto"/>
          </w:tcPr>
          <w:p w:rsidR="00323C6E" w:rsidRPr="00323C6E" w:rsidRDefault="001462DD" w:rsidP="00C6257A">
            <w:pPr>
              <w:pStyle w:val="Actbullet"/>
              <w:numPr>
                <w:ilvl w:val="0"/>
                <w:numId w:val="93"/>
              </w:numPr>
            </w:pPr>
            <w:r>
              <w:t xml:space="preserve">rep </w:t>
            </w:r>
            <w:r w:rsidR="00323C6E">
              <w:t>8 November 2019</w:t>
            </w:r>
            <w:r>
              <w:t xml:space="preserve"> (LA s 89 (1))</w:t>
            </w:r>
          </w:p>
        </w:tc>
        <w:tc>
          <w:tcPr>
            <w:tcW w:w="573" w:type="dxa"/>
            <w:shd w:val="clear" w:color="000000" w:fill="auto"/>
          </w:tcPr>
          <w:p w:rsidR="00F00201" w:rsidRPr="00935D4E" w:rsidRDefault="00F00201" w:rsidP="005E1B0C">
            <w:pPr>
              <w:pStyle w:val="DetailsNo"/>
            </w:pPr>
          </w:p>
        </w:tc>
      </w:tr>
      <w:tr w:rsidR="00F00201" w:rsidRPr="00935D4E" w:rsidTr="008C280E">
        <w:trPr>
          <w:cantSplit/>
        </w:trPr>
        <w:tc>
          <w:tcPr>
            <w:tcW w:w="6747" w:type="dxa"/>
            <w:shd w:val="clear" w:color="000000" w:fill="auto"/>
          </w:tcPr>
          <w:p w:rsidR="00F00201" w:rsidRDefault="00F00201" w:rsidP="00F00201">
            <w:pPr>
              <w:pStyle w:val="NewAct"/>
            </w:pPr>
            <w:r>
              <w:t xml:space="preserve">Health Amendment Act </w:t>
            </w:r>
            <w:r w:rsidRPr="006A3818">
              <w:t>201</w:t>
            </w:r>
            <w:r>
              <w:t>9 A2019-33</w:t>
            </w:r>
          </w:p>
        </w:tc>
        <w:tc>
          <w:tcPr>
            <w:tcW w:w="573" w:type="dxa"/>
            <w:shd w:val="clear" w:color="000000" w:fill="auto"/>
          </w:tcPr>
          <w:p w:rsidR="00F00201" w:rsidRPr="00935D4E" w:rsidRDefault="00F00201" w:rsidP="00F00201">
            <w:pPr>
              <w:pStyle w:val="NewActNo"/>
            </w:pPr>
            <w:r>
              <w:t>33</w:t>
            </w:r>
          </w:p>
        </w:tc>
      </w:tr>
      <w:tr w:rsidR="00F00201" w:rsidRPr="00935D4E" w:rsidTr="008C280E">
        <w:trPr>
          <w:cantSplit/>
        </w:trPr>
        <w:tc>
          <w:tcPr>
            <w:tcW w:w="6747" w:type="dxa"/>
            <w:shd w:val="clear" w:color="000000" w:fill="auto"/>
          </w:tcPr>
          <w:p w:rsidR="00F00201" w:rsidRDefault="00F00201" w:rsidP="00C6257A">
            <w:pPr>
              <w:pStyle w:val="Actbullet"/>
              <w:numPr>
                <w:ilvl w:val="0"/>
                <w:numId w:val="84"/>
              </w:numPr>
            </w:pPr>
            <w:r>
              <w:t>rep 11 October 2019 (LA s 89 (1))</w:t>
            </w:r>
          </w:p>
        </w:tc>
        <w:tc>
          <w:tcPr>
            <w:tcW w:w="573" w:type="dxa"/>
            <w:shd w:val="clear" w:color="000000" w:fill="auto"/>
          </w:tcPr>
          <w:p w:rsidR="00F00201" w:rsidRPr="00935D4E" w:rsidRDefault="00F00201" w:rsidP="005E1B0C">
            <w:pPr>
              <w:pStyle w:val="DetailsNo"/>
            </w:pPr>
          </w:p>
        </w:tc>
      </w:tr>
      <w:tr w:rsidR="00982487" w:rsidRPr="00935D4E" w:rsidTr="008C280E">
        <w:trPr>
          <w:cantSplit/>
        </w:trPr>
        <w:tc>
          <w:tcPr>
            <w:tcW w:w="6747" w:type="dxa"/>
            <w:shd w:val="clear" w:color="000000" w:fill="auto"/>
          </w:tcPr>
          <w:p w:rsidR="00982487" w:rsidRDefault="00982487" w:rsidP="00272417">
            <w:pPr>
              <w:pStyle w:val="NewAct"/>
            </w:pPr>
            <w:r>
              <w:t>Health (Improving Abortion Access) Amendment Act 2018 A2018-37</w:t>
            </w:r>
          </w:p>
        </w:tc>
        <w:tc>
          <w:tcPr>
            <w:tcW w:w="573" w:type="dxa"/>
            <w:shd w:val="clear" w:color="000000" w:fill="auto"/>
          </w:tcPr>
          <w:p w:rsidR="00982487" w:rsidRPr="003E6A51" w:rsidRDefault="00982487" w:rsidP="00D25C08">
            <w:pPr>
              <w:pStyle w:val="NewActNo"/>
              <w:rPr>
                <w:b w:val="0"/>
              </w:rPr>
            </w:pPr>
          </w:p>
        </w:tc>
      </w:tr>
      <w:tr w:rsidR="00982487" w:rsidRPr="00935D4E" w:rsidTr="008C280E">
        <w:trPr>
          <w:cantSplit/>
        </w:trPr>
        <w:tc>
          <w:tcPr>
            <w:tcW w:w="6747" w:type="dxa"/>
            <w:shd w:val="clear" w:color="000000" w:fill="auto"/>
          </w:tcPr>
          <w:p w:rsidR="00982487" w:rsidRPr="00272417" w:rsidRDefault="00982487" w:rsidP="00272417">
            <w:pPr>
              <w:pStyle w:val="Actbullet"/>
              <w:numPr>
                <w:ilvl w:val="0"/>
                <w:numId w:val="61"/>
              </w:numPr>
            </w:pPr>
            <w:r w:rsidRPr="00272417">
              <w:t>rep</w:t>
            </w:r>
            <w:r w:rsidR="004723C3" w:rsidRPr="00272417">
              <w:t xml:space="preserve"> </w:t>
            </w:r>
            <w:r w:rsidRPr="00272417">
              <w:t>2</w:t>
            </w:r>
            <w:r w:rsidR="004723C3" w:rsidRPr="00272417">
              <w:t xml:space="preserve"> July </w:t>
            </w:r>
            <w:r w:rsidRPr="00272417">
              <w:t>2019</w:t>
            </w:r>
            <w:r w:rsidR="00272417">
              <w:t xml:space="preserve"> (LA s 89 (1))</w:t>
            </w:r>
          </w:p>
        </w:tc>
        <w:tc>
          <w:tcPr>
            <w:tcW w:w="573" w:type="dxa"/>
            <w:shd w:val="clear" w:color="000000" w:fill="auto"/>
          </w:tcPr>
          <w:p w:rsidR="00982487" w:rsidRPr="00935D4E" w:rsidRDefault="00982487" w:rsidP="00272417">
            <w:pPr>
              <w:pStyle w:val="Actbullet"/>
              <w:numPr>
                <w:ilvl w:val="0"/>
                <w:numId w:val="61"/>
              </w:numPr>
            </w:pPr>
          </w:p>
        </w:tc>
      </w:tr>
      <w:tr w:rsidR="005E1B0C" w:rsidRPr="00935D4E" w:rsidTr="008C280E">
        <w:trPr>
          <w:cantSplit/>
        </w:trPr>
        <w:tc>
          <w:tcPr>
            <w:tcW w:w="6747" w:type="dxa"/>
            <w:shd w:val="clear" w:color="000000" w:fill="auto"/>
          </w:tcPr>
          <w:p w:rsidR="005E1B0C" w:rsidRPr="00935D4E" w:rsidRDefault="005E1B0C" w:rsidP="005E1B0C">
            <w:pPr>
              <w:pStyle w:val="NotrepealedAct"/>
            </w:pPr>
            <w:r>
              <w:t>Heavy Vehicle National Law (ACT) Act 2013 A2013-51</w:t>
            </w:r>
          </w:p>
        </w:tc>
        <w:tc>
          <w:tcPr>
            <w:tcW w:w="573" w:type="dxa"/>
            <w:shd w:val="clear" w:color="000000" w:fill="auto"/>
          </w:tcPr>
          <w:p w:rsidR="005E1B0C" w:rsidRPr="000F46B5" w:rsidRDefault="005E1B0C" w:rsidP="005E1B0C">
            <w:pPr>
              <w:pStyle w:val="NewActNo"/>
              <w:rPr>
                <w:b w:val="0"/>
              </w:rPr>
            </w:pPr>
          </w:p>
        </w:tc>
      </w:tr>
      <w:tr w:rsidR="005E1B0C" w:rsidRPr="00935D4E" w:rsidTr="008C280E">
        <w:trPr>
          <w:cantSplit/>
        </w:trPr>
        <w:tc>
          <w:tcPr>
            <w:tcW w:w="6747" w:type="dxa"/>
            <w:shd w:val="clear" w:color="000000" w:fill="auto"/>
          </w:tcPr>
          <w:p w:rsidR="005E1B0C" w:rsidRPr="00935D4E" w:rsidRDefault="005E1B0C" w:rsidP="005E1B0C">
            <w:pPr>
              <w:pStyle w:val="repealedNIFReg"/>
            </w:pPr>
            <w:r>
              <w:t>Heavy Vehicle National Law (ACT) (Transitional Provisions) Regulation 2014 SL2014-16</w:t>
            </w:r>
          </w:p>
        </w:tc>
        <w:tc>
          <w:tcPr>
            <w:tcW w:w="573" w:type="dxa"/>
            <w:shd w:val="clear" w:color="000000" w:fill="auto"/>
          </w:tcPr>
          <w:p w:rsidR="005E1B0C" w:rsidRPr="000F46B5" w:rsidRDefault="005E1B0C" w:rsidP="005E1B0C">
            <w:pPr>
              <w:pStyle w:val="NewRegNo"/>
              <w:rPr>
                <w:b w:val="0"/>
              </w:rPr>
            </w:pPr>
          </w:p>
        </w:tc>
      </w:tr>
      <w:tr w:rsidR="005E1B0C" w:rsidRPr="00935D4E" w:rsidTr="008C280E">
        <w:trPr>
          <w:cantSplit/>
        </w:trPr>
        <w:tc>
          <w:tcPr>
            <w:tcW w:w="6747" w:type="dxa"/>
            <w:shd w:val="clear" w:color="000000" w:fill="auto"/>
          </w:tcPr>
          <w:p w:rsidR="005E1B0C" w:rsidRPr="00964A62" w:rsidRDefault="005E1B0C" w:rsidP="005E1B0C">
            <w:pPr>
              <w:pStyle w:val="NewActorRegnote"/>
              <w:keepNext w:val="0"/>
              <w:rPr>
                <w:iCs/>
              </w:rPr>
            </w:pPr>
            <w:r>
              <w:rPr>
                <w:i/>
                <w:iCs/>
              </w:rPr>
              <w:t>Note</w:t>
            </w:r>
            <w:r>
              <w:rPr>
                <w:iCs/>
              </w:rPr>
              <w:tab/>
              <w:t xml:space="preserve">Regulation exp </w:t>
            </w:r>
            <w:r w:rsidR="00B61AE5">
              <w:rPr>
                <w:iCs/>
              </w:rPr>
              <w:t>1 July 2020</w:t>
            </w:r>
            <w:r>
              <w:rPr>
                <w:iCs/>
              </w:rPr>
              <w:t xml:space="preserve"> (s 4)</w:t>
            </w:r>
          </w:p>
        </w:tc>
        <w:tc>
          <w:tcPr>
            <w:tcW w:w="573" w:type="dxa"/>
            <w:shd w:val="clear" w:color="000000" w:fill="auto"/>
          </w:tcPr>
          <w:p w:rsidR="005E1B0C" w:rsidRPr="00935D4E" w:rsidRDefault="005E1B0C" w:rsidP="005E1B0C">
            <w:pPr>
              <w:pStyle w:val="DetailsNo"/>
            </w:pPr>
          </w:p>
        </w:tc>
      </w:tr>
      <w:tr w:rsidR="00E61C42" w:rsidRPr="00935D4E" w:rsidTr="008C280E">
        <w:trPr>
          <w:cantSplit/>
        </w:trPr>
        <w:tc>
          <w:tcPr>
            <w:tcW w:w="6747" w:type="dxa"/>
            <w:shd w:val="clear" w:color="000000" w:fill="auto"/>
          </w:tcPr>
          <w:p w:rsidR="00E61C42" w:rsidRDefault="00E61C42" w:rsidP="00816CFA">
            <w:pPr>
              <w:pStyle w:val="NewAct"/>
            </w:pPr>
            <w:r>
              <w:t>Integrity Commission Amendment Act 2019 A2019-18</w:t>
            </w:r>
          </w:p>
        </w:tc>
        <w:tc>
          <w:tcPr>
            <w:tcW w:w="573" w:type="dxa"/>
            <w:shd w:val="clear" w:color="000000" w:fill="auto"/>
          </w:tcPr>
          <w:p w:rsidR="00E61C42" w:rsidRPr="00E61C42" w:rsidRDefault="00E61C42" w:rsidP="00816CFA">
            <w:pPr>
              <w:pStyle w:val="NewActNo"/>
            </w:pPr>
            <w:r>
              <w:t>18</w:t>
            </w:r>
          </w:p>
        </w:tc>
      </w:tr>
      <w:tr w:rsidR="00E61C42" w:rsidRPr="00935D4E" w:rsidTr="008C280E">
        <w:trPr>
          <w:cantSplit/>
        </w:trPr>
        <w:tc>
          <w:tcPr>
            <w:tcW w:w="6747" w:type="dxa"/>
            <w:shd w:val="clear" w:color="000000" w:fill="auto"/>
          </w:tcPr>
          <w:p w:rsidR="00E61C42" w:rsidRPr="00C706DD" w:rsidRDefault="00C706DD" w:rsidP="00816CFA">
            <w:pPr>
              <w:pStyle w:val="Actbullet"/>
              <w:numPr>
                <w:ilvl w:val="0"/>
                <w:numId w:val="97"/>
              </w:numPr>
            </w:pPr>
            <w:r>
              <w:t xml:space="preserve">rep </w:t>
            </w:r>
            <w:r w:rsidR="00816CFA">
              <w:t>2 December 2019 (LA s 89 (1))</w:t>
            </w:r>
          </w:p>
        </w:tc>
        <w:tc>
          <w:tcPr>
            <w:tcW w:w="573" w:type="dxa"/>
            <w:shd w:val="clear" w:color="000000" w:fill="auto"/>
          </w:tcPr>
          <w:p w:rsidR="00E61C42" w:rsidRPr="00935D4E" w:rsidRDefault="00E61C42" w:rsidP="005E1B0C">
            <w:pPr>
              <w:pStyle w:val="DetailsNo"/>
            </w:pPr>
          </w:p>
        </w:tc>
      </w:tr>
      <w:tr w:rsidR="002E4D19" w:rsidRPr="00935D4E" w:rsidTr="008C280E">
        <w:trPr>
          <w:cantSplit/>
        </w:trPr>
        <w:tc>
          <w:tcPr>
            <w:tcW w:w="6747" w:type="dxa"/>
            <w:shd w:val="clear" w:color="000000" w:fill="auto"/>
          </w:tcPr>
          <w:p w:rsidR="002E4D19" w:rsidRDefault="002E4D19" w:rsidP="00EB5EA5">
            <w:pPr>
              <w:pStyle w:val="NewAct"/>
            </w:pPr>
            <w:r w:rsidRPr="002E4D19">
              <w:t>Justice and Community Safety Legislation Amendment Act 2019 A2019</w:t>
            </w:r>
            <w:r>
              <w:noBreakHyphen/>
            </w:r>
            <w:r w:rsidRPr="002E4D19">
              <w:t>17</w:t>
            </w:r>
          </w:p>
        </w:tc>
        <w:tc>
          <w:tcPr>
            <w:tcW w:w="573" w:type="dxa"/>
            <w:shd w:val="clear" w:color="000000" w:fill="auto"/>
          </w:tcPr>
          <w:p w:rsidR="002E4D19" w:rsidRPr="002E4D19" w:rsidRDefault="002E4D19" w:rsidP="00EB5EA5">
            <w:pPr>
              <w:pStyle w:val="NewActNo"/>
            </w:pPr>
            <w:r>
              <w:t>17</w:t>
            </w:r>
          </w:p>
        </w:tc>
      </w:tr>
      <w:tr w:rsidR="002E4D19" w:rsidRPr="00935D4E" w:rsidTr="008C280E">
        <w:trPr>
          <w:cantSplit/>
        </w:trPr>
        <w:tc>
          <w:tcPr>
            <w:tcW w:w="6747" w:type="dxa"/>
            <w:shd w:val="clear" w:color="000000" w:fill="auto"/>
          </w:tcPr>
          <w:p w:rsidR="002E4D19" w:rsidRPr="002E4D19" w:rsidRDefault="002E4D19" w:rsidP="00C6257A">
            <w:pPr>
              <w:pStyle w:val="Actbullet"/>
              <w:numPr>
                <w:ilvl w:val="0"/>
                <w:numId w:val="69"/>
              </w:numPr>
            </w:pPr>
            <w:r>
              <w:t>rep 22 June 2019</w:t>
            </w:r>
            <w:r w:rsidR="00EB5EA5">
              <w:t xml:space="preserve"> (LA s 89 (1))</w:t>
            </w:r>
          </w:p>
        </w:tc>
        <w:tc>
          <w:tcPr>
            <w:tcW w:w="573" w:type="dxa"/>
            <w:shd w:val="clear" w:color="000000" w:fill="auto"/>
          </w:tcPr>
          <w:p w:rsidR="002E4D19" w:rsidRPr="00935D4E" w:rsidRDefault="002E4D19" w:rsidP="005E1B0C">
            <w:pPr>
              <w:pStyle w:val="DetailsNo"/>
            </w:pPr>
          </w:p>
        </w:tc>
      </w:tr>
      <w:tr w:rsidR="005E1B0C" w:rsidRPr="00935D4E" w:rsidTr="008C280E">
        <w:trPr>
          <w:cantSplit/>
        </w:trPr>
        <w:tc>
          <w:tcPr>
            <w:tcW w:w="6747" w:type="dxa"/>
            <w:shd w:val="clear" w:color="000000" w:fill="auto"/>
          </w:tcPr>
          <w:p w:rsidR="005E1B0C" w:rsidRDefault="005E1B0C" w:rsidP="007415DB">
            <w:pPr>
              <w:pStyle w:val="NewAct"/>
            </w:pPr>
            <w:r>
              <w:lastRenderedPageBreak/>
              <w:t>Lakes Amendment Act 2018 A2018-7</w:t>
            </w:r>
          </w:p>
        </w:tc>
        <w:tc>
          <w:tcPr>
            <w:tcW w:w="573" w:type="dxa"/>
            <w:shd w:val="clear" w:color="000000" w:fill="auto"/>
          </w:tcPr>
          <w:p w:rsidR="005E1B0C" w:rsidRPr="005526E4" w:rsidRDefault="005E1B0C" w:rsidP="007415DB">
            <w:pPr>
              <w:pStyle w:val="NewActNo"/>
            </w:pPr>
          </w:p>
        </w:tc>
      </w:tr>
      <w:tr w:rsidR="005E1B0C" w:rsidRPr="00935D4E" w:rsidTr="008C280E">
        <w:trPr>
          <w:cantSplit/>
        </w:trPr>
        <w:tc>
          <w:tcPr>
            <w:tcW w:w="6747" w:type="dxa"/>
            <w:shd w:val="clear" w:color="000000" w:fill="auto"/>
          </w:tcPr>
          <w:p w:rsidR="005E1B0C" w:rsidRPr="005526E4" w:rsidRDefault="005E1B0C" w:rsidP="007415DB">
            <w:pPr>
              <w:pStyle w:val="Actbullet"/>
              <w:numPr>
                <w:ilvl w:val="0"/>
                <w:numId w:val="56"/>
              </w:numPr>
            </w:pPr>
            <w:r>
              <w:t>rep 6 March 2019</w:t>
            </w:r>
            <w:r w:rsidR="007415DB">
              <w:t xml:space="preserve"> (LA s 89 (1))</w:t>
            </w:r>
          </w:p>
        </w:tc>
        <w:tc>
          <w:tcPr>
            <w:tcW w:w="573" w:type="dxa"/>
            <w:shd w:val="clear" w:color="000000" w:fill="auto"/>
          </w:tcPr>
          <w:p w:rsidR="005E1B0C" w:rsidRPr="00935D4E" w:rsidRDefault="005E1B0C" w:rsidP="005E1B0C">
            <w:pPr>
              <w:pStyle w:val="DetailsNo"/>
              <w:keepNext/>
            </w:pPr>
          </w:p>
        </w:tc>
      </w:tr>
      <w:tr w:rsidR="00E724F8" w:rsidRPr="00935D4E" w:rsidTr="008C280E">
        <w:trPr>
          <w:cantSplit/>
        </w:trPr>
        <w:tc>
          <w:tcPr>
            <w:tcW w:w="6747" w:type="dxa"/>
            <w:shd w:val="clear" w:color="000000" w:fill="auto"/>
          </w:tcPr>
          <w:p w:rsidR="00E724F8" w:rsidRDefault="00E724F8" w:rsidP="00E724F8">
            <w:pPr>
              <w:pStyle w:val="NotrepealedAct"/>
            </w:pPr>
            <w:r>
              <w:t>Litter Act 2004 A2004-47</w:t>
            </w:r>
          </w:p>
        </w:tc>
        <w:tc>
          <w:tcPr>
            <w:tcW w:w="573" w:type="dxa"/>
            <w:shd w:val="clear" w:color="000000" w:fill="auto"/>
          </w:tcPr>
          <w:p w:rsidR="00E724F8" w:rsidRPr="00E724F8" w:rsidRDefault="00E724F8" w:rsidP="00E724F8">
            <w:pPr>
              <w:pStyle w:val="NewActNo"/>
              <w:rPr>
                <w:b w:val="0"/>
                <w:bCs/>
              </w:rPr>
            </w:pPr>
          </w:p>
        </w:tc>
      </w:tr>
      <w:tr w:rsidR="00E724F8" w:rsidRPr="00935D4E" w:rsidTr="008C280E">
        <w:trPr>
          <w:cantSplit/>
        </w:trPr>
        <w:tc>
          <w:tcPr>
            <w:tcW w:w="6747" w:type="dxa"/>
            <w:shd w:val="clear" w:color="000000" w:fill="auto"/>
          </w:tcPr>
          <w:p w:rsidR="00E724F8" w:rsidRDefault="00E724F8" w:rsidP="007B23E1">
            <w:pPr>
              <w:pStyle w:val="NewReg"/>
            </w:pPr>
            <w:r>
              <w:t>Litter Regulation 2018 SL2018-13</w:t>
            </w:r>
          </w:p>
        </w:tc>
        <w:tc>
          <w:tcPr>
            <w:tcW w:w="573" w:type="dxa"/>
            <w:shd w:val="clear" w:color="000000" w:fill="auto"/>
          </w:tcPr>
          <w:p w:rsidR="00E724F8" w:rsidRPr="00E724F8" w:rsidRDefault="00E724F8" w:rsidP="007B23E1">
            <w:pPr>
              <w:pStyle w:val="NewRegNo"/>
            </w:pPr>
          </w:p>
        </w:tc>
      </w:tr>
      <w:tr w:rsidR="00E724F8" w:rsidRPr="00935D4E" w:rsidTr="008C280E">
        <w:trPr>
          <w:cantSplit/>
        </w:trPr>
        <w:tc>
          <w:tcPr>
            <w:tcW w:w="6747" w:type="dxa"/>
            <w:shd w:val="clear" w:color="000000" w:fill="auto"/>
          </w:tcPr>
          <w:p w:rsidR="00C91EDC" w:rsidRDefault="007B23E1" w:rsidP="00C91EDC">
            <w:pPr>
              <w:pStyle w:val="Actbullet"/>
              <w:numPr>
                <w:ilvl w:val="0"/>
                <w:numId w:val="18"/>
              </w:numPr>
              <w:rPr>
                <w:spacing w:val="-2"/>
              </w:rPr>
            </w:pPr>
            <w:r>
              <w:rPr>
                <w:spacing w:val="-2"/>
              </w:rPr>
              <w:t>rep</w:t>
            </w:r>
            <w:r w:rsidR="00C91EDC">
              <w:rPr>
                <w:spacing w:val="-2"/>
              </w:rPr>
              <w:t xml:space="preserve"> by Litter Legislation Amendment Act 2019 A2019-39 </w:t>
            </w:r>
            <w:r w:rsidR="005C20AD">
              <w:rPr>
                <w:spacing w:val="-2"/>
              </w:rPr>
              <w:t>s 4</w:t>
            </w:r>
          </w:p>
          <w:p w:rsidR="00C91EDC" w:rsidRDefault="00C91EDC" w:rsidP="00C91EDC">
            <w:pPr>
              <w:pStyle w:val="Actdetails"/>
            </w:pPr>
            <w:r>
              <w:t>notified LR 31 October 2019</w:t>
            </w:r>
          </w:p>
          <w:p w:rsidR="00C91EDC" w:rsidRDefault="00C91EDC" w:rsidP="00C91EDC">
            <w:pPr>
              <w:pStyle w:val="Actdetails"/>
            </w:pPr>
            <w:r>
              <w:t>s 1, s 2 commenced 31 October 2019 (LA s 75 (1))</w:t>
            </w:r>
          </w:p>
          <w:p w:rsidR="00E724F8" w:rsidRDefault="005C20AD" w:rsidP="00C91EDC">
            <w:pPr>
              <w:pStyle w:val="Actdetails"/>
            </w:pPr>
            <w:r>
              <w:t>s 4</w:t>
            </w:r>
            <w:r w:rsidR="00C91EDC">
              <w:t xml:space="preserve"> commenced 1 November 2019 (s 2 (1))</w:t>
            </w:r>
          </w:p>
        </w:tc>
        <w:tc>
          <w:tcPr>
            <w:tcW w:w="573" w:type="dxa"/>
            <w:shd w:val="clear" w:color="000000" w:fill="auto"/>
          </w:tcPr>
          <w:p w:rsidR="00E724F8" w:rsidRPr="00935D4E" w:rsidRDefault="00C91EDC" w:rsidP="005E1B0C">
            <w:pPr>
              <w:pStyle w:val="DetailsNo"/>
              <w:keepNext/>
            </w:pPr>
            <w:r>
              <w:t>39</w:t>
            </w:r>
          </w:p>
        </w:tc>
      </w:tr>
      <w:tr w:rsidR="005C20AD" w:rsidRPr="00935D4E" w:rsidTr="008C280E">
        <w:trPr>
          <w:cantSplit/>
        </w:trPr>
        <w:tc>
          <w:tcPr>
            <w:tcW w:w="6747" w:type="dxa"/>
            <w:shd w:val="clear" w:color="000000" w:fill="auto"/>
          </w:tcPr>
          <w:p w:rsidR="005C20AD" w:rsidRDefault="005C20AD" w:rsidP="005C20AD">
            <w:pPr>
              <w:pStyle w:val="repealedNIFAct"/>
            </w:pPr>
            <w:r>
              <w:rPr>
                <w:spacing w:val="-2"/>
              </w:rPr>
              <w:t>Litter Legislation Amendment Act 2019 A2019-39 (rep LA s 89 (1))</w:t>
            </w:r>
          </w:p>
        </w:tc>
        <w:tc>
          <w:tcPr>
            <w:tcW w:w="573" w:type="dxa"/>
            <w:shd w:val="clear" w:color="000000" w:fill="auto"/>
          </w:tcPr>
          <w:p w:rsidR="005C20AD" w:rsidRPr="005C20AD" w:rsidRDefault="005C20AD" w:rsidP="005C20AD">
            <w:pPr>
              <w:pStyle w:val="NewActNo"/>
              <w:rPr>
                <w:b w:val="0"/>
                <w:bCs/>
              </w:rPr>
            </w:pPr>
            <w:r>
              <w:rPr>
                <w:b w:val="0"/>
                <w:bCs/>
              </w:rPr>
              <w:t>39</w:t>
            </w:r>
          </w:p>
        </w:tc>
      </w:tr>
      <w:tr w:rsidR="005C20AD" w:rsidRPr="00935D4E" w:rsidTr="008C280E">
        <w:trPr>
          <w:cantSplit/>
        </w:trPr>
        <w:tc>
          <w:tcPr>
            <w:tcW w:w="6747" w:type="dxa"/>
            <w:shd w:val="clear" w:color="000000" w:fill="auto"/>
          </w:tcPr>
          <w:p w:rsidR="005C20AD" w:rsidRPr="005C20AD" w:rsidRDefault="005C20AD" w:rsidP="005C20AD">
            <w:pPr>
              <w:pStyle w:val="NewActorRegnote"/>
              <w:keepNext w:val="0"/>
            </w:pPr>
            <w:r>
              <w:rPr>
                <w:i/>
                <w:iCs/>
              </w:rPr>
              <w:t>Note</w:t>
            </w:r>
            <w:r>
              <w:tab/>
              <w:t>default commencement of rep:  1 November 2020</w:t>
            </w:r>
          </w:p>
        </w:tc>
        <w:tc>
          <w:tcPr>
            <w:tcW w:w="573" w:type="dxa"/>
            <w:shd w:val="clear" w:color="000000" w:fill="auto"/>
          </w:tcPr>
          <w:p w:rsidR="005C20AD" w:rsidRDefault="005C20AD" w:rsidP="005E1B0C">
            <w:pPr>
              <w:pStyle w:val="DetailsNo"/>
              <w:keepNext/>
            </w:pPr>
          </w:p>
        </w:tc>
      </w:tr>
      <w:tr w:rsidR="001F538D" w:rsidRPr="00935D4E" w:rsidTr="008C280E">
        <w:trPr>
          <w:cantSplit/>
        </w:trPr>
        <w:tc>
          <w:tcPr>
            <w:tcW w:w="6747" w:type="dxa"/>
            <w:shd w:val="clear" w:color="000000" w:fill="auto"/>
          </w:tcPr>
          <w:p w:rsidR="001F538D" w:rsidRDefault="001F538D" w:rsidP="001F538D">
            <w:pPr>
              <w:pStyle w:val="repealedNIFAct"/>
            </w:pPr>
            <w:r>
              <w:t>Long Service Leave (Portable Schemes) Amendment Act 2019 A2019-44 (rep LA s 89 (1))</w:t>
            </w:r>
          </w:p>
        </w:tc>
        <w:tc>
          <w:tcPr>
            <w:tcW w:w="573" w:type="dxa"/>
            <w:shd w:val="clear" w:color="000000" w:fill="auto"/>
          </w:tcPr>
          <w:p w:rsidR="001F538D" w:rsidRPr="001F538D" w:rsidRDefault="001F538D" w:rsidP="001F538D">
            <w:pPr>
              <w:pStyle w:val="NewActNo"/>
              <w:rPr>
                <w:b w:val="0"/>
                <w:bCs/>
              </w:rPr>
            </w:pPr>
            <w:r>
              <w:rPr>
                <w:b w:val="0"/>
                <w:bCs/>
              </w:rPr>
              <w:t>44</w:t>
            </w:r>
          </w:p>
        </w:tc>
      </w:tr>
      <w:tr w:rsidR="001F538D" w:rsidRPr="00935D4E" w:rsidTr="008C280E">
        <w:trPr>
          <w:cantSplit/>
        </w:trPr>
        <w:tc>
          <w:tcPr>
            <w:tcW w:w="6747" w:type="dxa"/>
            <w:shd w:val="clear" w:color="000000" w:fill="auto"/>
          </w:tcPr>
          <w:p w:rsidR="001F538D" w:rsidRPr="001F538D" w:rsidRDefault="001F538D" w:rsidP="005C20AD">
            <w:pPr>
              <w:pStyle w:val="NewActorRegnote"/>
              <w:keepNext w:val="0"/>
            </w:pPr>
            <w:r>
              <w:rPr>
                <w:i/>
                <w:iCs/>
              </w:rPr>
              <w:t>Note</w:t>
            </w:r>
            <w:r>
              <w:tab/>
              <w:t>rep commences 2 January 2020</w:t>
            </w:r>
          </w:p>
        </w:tc>
        <w:tc>
          <w:tcPr>
            <w:tcW w:w="573" w:type="dxa"/>
            <w:shd w:val="clear" w:color="000000" w:fill="auto"/>
          </w:tcPr>
          <w:p w:rsidR="001F538D" w:rsidRDefault="001F538D" w:rsidP="005E1B0C">
            <w:pPr>
              <w:pStyle w:val="DetailsNo"/>
              <w:keepNext/>
            </w:pPr>
          </w:p>
        </w:tc>
      </w:tr>
      <w:tr w:rsidR="00A37EDA" w:rsidRPr="00935D4E" w:rsidTr="008C280E">
        <w:trPr>
          <w:cantSplit/>
        </w:trPr>
        <w:tc>
          <w:tcPr>
            <w:tcW w:w="6747" w:type="dxa"/>
            <w:shd w:val="clear" w:color="000000" w:fill="auto"/>
          </w:tcPr>
          <w:p w:rsidR="00A37EDA" w:rsidRDefault="00A37EDA" w:rsidP="00A37EDA">
            <w:pPr>
              <w:pStyle w:val="NotrepealedAct"/>
            </w:pPr>
            <w:r>
              <w:t>Magistrates Court Act 1930 A1930-21</w:t>
            </w:r>
          </w:p>
        </w:tc>
        <w:tc>
          <w:tcPr>
            <w:tcW w:w="573" w:type="dxa"/>
            <w:shd w:val="clear" w:color="000000" w:fill="auto"/>
          </w:tcPr>
          <w:p w:rsidR="00A37EDA" w:rsidRPr="00A37EDA" w:rsidRDefault="00A37EDA" w:rsidP="00A37EDA">
            <w:pPr>
              <w:pStyle w:val="NewActNo"/>
              <w:rPr>
                <w:b w:val="0"/>
              </w:rPr>
            </w:pPr>
          </w:p>
        </w:tc>
      </w:tr>
      <w:tr w:rsidR="00F26A47" w:rsidRPr="00935D4E" w:rsidTr="008C280E">
        <w:trPr>
          <w:cantSplit/>
        </w:trPr>
        <w:tc>
          <w:tcPr>
            <w:tcW w:w="6747" w:type="dxa"/>
            <w:shd w:val="clear" w:color="000000" w:fill="auto"/>
          </w:tcPr>
          <w:p w:rsidR="00F26A47" w:rsidRPr="003F305D" w:rsidRDefault="004B4DEC" w:rsidP="00BD28B4">
            <w:pPr>
              <w:pStyle w:val="NewReg"/>
            </w:pPr>
            <w:r w:rsidRPr="004B4DEC">
              <w:t>Magistrates Court (Agents Infringement Notices) Amendment Regulation</w:t>
            </w:r>
            <w:r w:rsidR="00BD28B4">
              <w:t> </w:t>
            </w:r>
            <w:r w:rsidRPr="004B4DEC">
              <w:t>2019 (No 1)</w:t>
            </w:r>
          </w:p>
        </w:tc>
        <w:tc>
          <w:tcPr>
            <w:tcW w:w="573" w:type="dxa"/>
            <w:shd w:val="clear" w:color="000000" w:fill="auto"/>
          </w:tcPr>
          <w:p w:rsidR="00F26A47" w:rsidRPr="004B4DEC" w:rsidRDefault="004B4DEC" w:rsidP="00BD28B4">
            <w:pPr>
              <w:pStyle w:val="NewRegNo"/>
            </w:pPr>
            <w:r w:rsidRPr="004B4DEC">
              <w:t>18</w:t>
            </w:r>
          </w:p>
        </w:tc>
      </w:tr>
      <w:tr w:rsidR="004B4DEC" w:rsidRPr="00935D4E" w:rsidTr="008C280E">
        <w:trPr>
          <w:cantSplit/>
        </w:trPr>
        <w:tc>
          <w:tcPr>
            <w:tcW w:w="6747" w:type="dxa"/>
            <w:shd w:val="clear" w:color="000000" w:fill="auto"/>
          </w:tcPr>
          <w:p w:rsidR="004B4DEC" w:rsidRDefault="004B4DEC" w:rsidP="00C6257A">
            <w:pPr>
              <w:pStyle w:val="Actbullet"/>
              <w:numPr>
                <w:ilvl w:val="0"/>
                <w:numId w:val="71"/>
              </w:numPr>
            </w:pPr>
            <w:r>
              <w:t>rep 6 July 2019</w:t>
            </w:r>
            <w:r w:rsidR="00BD28B4">
              <w:t xml:space="preserve"> (LA s 89 (1))</w:t>
            </w:r>
          </w:p>
        </w:tc>
        <w:tc>
          <w:tcPr>
            <w:tcW w:w="573" w:type="dxa"/>
            <w:shd w:val="clear" w:color="000000" w:fill="auto"/>
          </w:tcPr>
          <w:p w:rsidR="004B4DEC" w:rsidRDefault="004B4DEC" w:rsidP="00CA62EE">
            <w:pPr>
              <w:pStyle w:val="DetailsNo"/>
            </w:pPr>
          </w:p>
        </w:tc>
      </w:tr>
      <w:tr w:rsidR="00A37EDA" w:rsidRPr="00935D4E" w:rsidTr="008C280E">
        <w:trPr>
          <w:cantSplit/>
        </w:trPr>
        <w:tc>
          <w:tcPr>
            <w:tcW w:w="6747" w:type="dxa"/>
            <w:shd w:val="clear" w:color="000000" w:fill="auto"/>
          </w:tcPr>
          <w:p w:rsidR="00A37EDA" w:rsidRDefault="00A37EDA" w:rsidP="00A35027">
            <w:pPr>
              <w:pStyle w:val="NewReg"/>
            </w:pPr>
            <w:r>
              <w:t>Magistrates Court (Lakes Infringement Notices) Amendment Regulation</w:t>
            </w:r>
            <w:r w:rsidR="00A35027">
              <w:t> </w:t>
            </w:r>
            <w:r>
              <w:t>2019 (No 1) SL2019-7</w:t>
            </w:r>
          </w:p>
        </w:tc>
        <w:tc>
          <w:tcPr>
            <w:tcW w:w="573" w:type="dxa"/>
            <w:shd w:val="clear" w:color="000000" w:fill="auto"/>
          </w:tcPr>
          <w:p w:rsidR="00A37EDA" w:rsidRPr="00A37EDA" w:rsidRDefault="00A37EDA" w:rsidP="00A35027">
            <w:pPr>
              <w:pStyle w:val="NewRegNo"/>
            </w:pPr>
            <w:r>
              <w:t>7</w:t>
            </w:r>
          </w:p>
        </w:tc>
      </w:tr>
      <w:tr w:rsidR="00A37EDA" w:rsidRPr="00935D4E" w:rsidTr="008C280E">
        <w:trPr>
          <w:cantSplit/>
        </w:trPr>
        <w:tc>
          <w:tcPr>
            <w:tcW w:w="6747" w:type="dxa"/>
            <w:shd w:val="clear" w:color="000000" w:fill="auto"/>
          </w:tcPr>
          <w:p w:rsidR="00A37EDA" w:rsidRPr="00A37EDA" w:rsidRDefault="00A37EDA" w:rsidP="0024239D">
            <w:pPr>
              <w:pStyle w:val="Actbullet"/>
              <w:numPr>
                <w:ilvl w:val="0"/>
                <w:numId w:val="64"/>
              </w:numPr>
            </w:pPr>
            <w:r>
              <w:t>rep 11 May 2019</w:t>
            </w:r>
            <w:r w:rsidR="00A35027">
              <w:t xml:space="preserve"> (LA s 89 (1))</w:t>
            </w:r>
          </w:p>
        </w:tc>
        <w:tc>
          <w:tcPr>
            <w:tcW w:w="573" w:type="dxa"/>
            <w:shd w:val="clear" w:color="000000" w:fill="auto"/>
          </w:tcPr>
          <w:p w:rsidR="00A37EDA" w:rsidRPr="00935D4E" w:rsidRDefault="00A37EDA" w:rsidP="005E1B0C">
            <w:pPr>
              <w:pStyle w:val="DetailsNo"/>
              <w:keepNext/>
            </w:pPr>
          </w:p>
        </w:tc>
      </w:tr>
      <w:tr w:rsidR="00F64482" w:rsidRPr="00935D4E" w:rsidTr="008C280E">
        <w:trPr>
          <w:cantSplit/>
        </w:trPr>
        <w:tc>
          <w:tcPr>
            <w:tcW w:w="6747" w:type="dxa"/>
            <w:shd w:val="clear" w:color="000000" w:fill="auto"/>
          </w:tcPr>
          <w:p w:rsidR="00F64482" w:rsidRDefault="00F64482" w:rsidP="009D5762">
            <w:pPr>
              <w:pStyle w:val="NewReg"/>
            </w:pPr>
            <w:r>
              <w:t>Magistrates Court (Lakes Infringement Notices) Amendment Regulation 2019 (No 2) SL2019-20</w:t>
            </w:r>
          </w:p>
        </w:tc>
        <w:tc>
          <w:tcPr>
            <w:tcW w:w="573" w:type="dxa"/>
            <w:shd w:val="clear" w:color="000000" w:fill="auto"/>
          </w:tcPr>
          <w:p w:rsidR="00F64482" w:rsidRPr="00A37EDA" w:rsidRDefault="00F64482" w:rsidP="009D5762">
            <w:pPr>
              <w:pStyle w:val="NewRegNo"/>
            </w:pPr>
            <w:r>
              <w:t>20</w:t>
            </w:r>
          </w:p>
        </w:tc>
      </w:tr>
      <w:tr w:rsidR="00F64482" w:rsidRPr="00935D4E" w:rsidTr="008C280E">
        <w:trPr>
          <w:cantSplit/>
        </w:trPr>
        <w:tc>
          <w:tcPr>
            <w:tcW w:w="6747" w:type="dxa"/>
            <w:shd w:val="clear" w:color="000000" w:fill="auto"/>
          </w:tcPr>
          <w:p w:rsidR="00F64482" w:rsidRPr="00A37EDA" w:rsidRDefault="00F64482" w:rsidP="009D5762">
            <w:pPr>
              <w:pStyle w:val="Actbullet"/>
              <w:numPr>
                <w:ilvl w:val="0"/>
                <w:numId w:val="64"/>
              </w:numPr>
            </w:pPr>
            <w:r>
              <w:t>rep 21 August 2019 (LA s 89 (1))</w:t>
            </w:r>
          </w:p>
        </w:tc>
        <w:tc>
          <w:tcPr>
            <w:tcW w:w="573" w:type="dxa"/>
            <w:shd w:val="clear" w:color="000000" w:fill="auto"/>
          </w:tcPr>
          <w:p w:rsidR="00F64482" w:rsidRPr="00935D4E" w:rsidRDefault="00F64482" w:rsidP="009D5762">
            <w:pPr>
              <w:pStyle w:val="DetailsNo"/>
              <w:keepNext/>
            </w:pPr>
          </w:p>
        </w:tc>
      </w:tr>
      <w:tr w:rsidR="00C83288" w:rsidRPr="00935D4E" w:rsidTr="008C280E">
        <w:trPr>
          <w:cantSplit/>
        </w:trPr>
        <w:tc>
          <w:tcPr>
            <w:tcW w:w="6747" w:type="dxa"/>
            <w:shd w:val="clear" w:color="000000" w:fill="auto"/>
          </w:tcPr>
          <w:p w:rsidR="00C83288" w:rsidRDefault="00C83288" w:rsidP="00C83288">
            <w:pPr>
              <w:pStyle w:val="NotrepealedAct"/>
            </w:pPr>
            <w:r>
              <w:t>Medicines, Poisons and Therapeutic Goods Act 2008 A2008-</w:t>
            </w:r>
            <w:r w:rsidR="00872E26">
              <w:t>26</w:t>
            </w:r>
          </w:p>
        </w:tc>
        <w:tc>
          <w:tcPr>
            <w:tcW w:w="573" w:type="dxa"/>
            <w:shd w:val="clear" w:color="000000" w:fill="auto"/>
          </w:tcPr>
          <w:p w:rsidR="00C83288" w:rsidRPr="00C83288" w:rsidRDefault="00C83288" w:rsidP="00C83288">
            <w:pPr>
              <w:pStyle w:val="NewActNo"/>
              <w:rPr>
                <w:b w:val="0"/>
              </w:rPr>
            </w:pPr>
          </w:p>
        </w:tc>
      </w:tr>
      <w:tr w:rsidR="00C83288" w:rsidRPr="00935D4E" w:rsidTr="008C280E">
        <w:trPr>
          <w:cantSplit/>
        </w:trPr>
        <w:tc>
          <w:tcPr>
            <w:tcW w:w="6747" w:type="dxa"/>
            <w:shd w:val="clear" w:color="000000" w:fill="auto"/>
          </w:tcPr>
          <w:p w:rsidR="00C83288" w:rsidRDefault="00C83288" w:rsidP="00160F64">
            <w:pPr>
              <w:pStyle w:val="NewReg"/>
            </w:pPr>
            <w:r>
              <w:t>Medicines, Poisons and Therapeutic Goods Amendment Regulation 2019 (No 1) SL2019-23</w:t>
            </w:r>
          </w:p>
        </w:tc>
        <w:tc>
          <w:tcPr>
            <w:tcW w:w="573" w:type="dxa"/>
            <w:shd w:val="clear" w:color="000000" w:fill="auto"/>
          </w:tcPr>
          <w:p w:rsidR="00C83288" w:rsidRPr="00C83288" w:rsidRDefault="00C83288" w:rsidP="00160F64">
            <w:pPr>
              <w:pStyle w:val="NewRegNo"/>
            </w:pPr>
            <w:r>
              <w:t>23</w:t>
            </w:r>
          </w:p>
        </w:tc>
      </w:tr>
      <w:tr w:rsidR="00C83288" w:rsidRPr="00935D4E" w:rsidTr="008C280E">
        <w:trPr>
          <w:cantSplit/>
        </w:trPr>
        <w:tc>
          <w:tcPr>
            <w:tcW w:w="6747" w:type="dxa"/>
            <w:shd w:val="clear" w:color="000000" w:fill="auto"/>
          </w:tcPr>
          <w:p w:rsidR="00C83288" w:rsidRPr="00C83288" w:rsidRDefault="00C83288" w:rsidP="00C6257A">
            <w:pPr>
              <w:pStyle w:val="Actbullet"/>
              <w:numPr>
                <w:ilvl w:val="0"/>
                <w:numId w:val="80"/>
              </w:numPr>
            </w:pPr>
            <w:r>
              <w:t>rep 14 September 2019</w:t>
            </w:r>
            <w:r w:rsidR="00160F64">
              <w:t xml:space="preserve"> (LA s 89 (1))</w:t>
            </w:r>
          </w:p>
        </w:tc>
        <w:tc>
          <w:tcPr>
            <w:tcW w:w="573" w:type="dxa"/>
            <w:shd w:val="clear" w:color="000000" w:fill="auto"/>
          </w:tcPr>
          <w:p w:rsidR="00C83288" w:rsidRPr="00935D4E" w:rsidRDefault="00C83288" w:rsidP="009D5762">
            <w:pPr>
              <w:pStyle w:val="DetailsNo"/>
              <w:keepNext/>
            </w:pPr>
          </w:p>
        </w:tc>
      </w:tr>
      <w:tr w:rsidR="00752479" w:rsidRPr="00935D4E" w:rsidTr="008C280E">
        <w:trPr>
          <w:cantSplit/>
        </w:trPr>
        <w:tc>
          <w:tcPr>
            <w:tcW w:w="6747" w:type="dxa"/>
            <w:shd w:val="clear" w:color="000000" w:fill="auto"/>
          </w:tcPr>
          <w:p w:rsidR="00752479" w:rsidRDefault="00752479" w:rsidP="00752479">
            <w:pPr>
              <w:pStyle w:val="repealedNIFAct"/>
            </w:pPr>
            <w:r w:rsidRPr="00752479">
              <w:t xml:space="preserve">Official Visitor Amendment </w:t>
            </w:r>
            <w:r w:rsidR="00A36AE4">
              <w:t>Act</w:t>
            </w:r>
            <w:r w:rsidRPr="00752479">
              <w:t xml:space="preserve"> 2019</w:t>
            </w:r>
            <w:r>
              <w:t xml:space="preserve"> A2019-29 (rep LA s 89 (1))</w:t>
            </w:r>
          </w:p>
        </w:tc>
        <w:tc>
          <w:tcPr>
            <w:tcW w:w="573" w:type="dxa"/>
            <w:shd w:val="clear" w:color="000000" w:fill="auto"/>
          </w:tcPr>
          <w:p w:rsidR="00752479" w:rsidRPr="00752479" w:rsidRDefault="00752479" w:rsidP="00752479">
            <w:pPr>
              <w:pStyle w:val="NewActNo"/>
              <w:rPr>
                <w:b w:val="0"/>
                <w:bCs/>
              </w:rPr>
            </w:pPr>
            <w:r>
              <w:rPr>
                <w:b w:val="0"/>
                <w:bCs/>
              </w:rPr>
              <w:t>29</w:t>
            </w:r>
          </w:p>
        </w:tc>
      </w:tr>
      <w:tr w:rsidR="00752479" w:rsidRPr="00935D4E" w:rsidTr="008C280E">
        <w:trPr>
          <w:cantSplit/>
        </w:trPr>
        <w:tc>
          <w:tcPr>
            <w:tcW w:w="6747" w:type="dxa"/>
            <w:shd w:val="clear" w:color="000000" w:fill="auto"/>
          </w:tcPr>
          <w:p w:rsidR="00752479" w:rsidRPr="005166BA" w:rsidRDefault="00752479" w:rsidP="007F3FDA">
            <w:pPr>
              <w:pStyle w:val="NewActorRegnote"/>
              <w:keepNext w:val="0"/>
            </w:pPr>
            <w:r>
              <w:rPr>
                <w:i/>
                <w:iCs/>
              </w:rPr>
              <w:t>Note</w:t>
            </w:r>
            <w:r>
              <w:tab/>
              <w:t xml:space="preserve">default commencement </w:t>
            </w:r>
            <w:r w:rsidR="00A36AE4">
              <w:t>of</w:t>
            </w:r>
            <w:r>
              <w:t xml:space="preserve"> rep:  3 April 2020</w:t>
            </w:r>
          </w:p>
        </w:tc>
        <w:tc>
          <w:tcPr>
            <w:tcW w:w="573" w:type="dxa"/>
            <w:shd w:val="clear" w:color="000000" w:fill="auto"/>
          </w:tcPr>
          <w:p w:rsidR="00752479" w:rsidRPr="00935D4E" w:rsidRDefault="00752479" w:rsidP="007F3FDA">
            <w:pPr>
              <w:pStyle w:val="DetailsNo"/>
              <w:keepNext/>
            </w:pPr>
          </w:p>
        </w:tc>
      </w:tr>
      <w:tr w:rsidR="005166BA" w:rsidRPr="00935D4E" w:rsidTr="008C280E">
        <w:trPr>
          <w:cantSplit/>
        </w:trPr>
        <w:tc>
          <w:tcPr>
            <w:tcW w:w="6747" w:type="dxa"/>
            <w:shd w:val="clear" w:color="000000" w:fill="auto"/>
          </w:tcPr>
          <w:p w:rsidR="005166BA" w:rsidRDefault="005166BA" w:rsidP="005166BA">
            <w:pPr>
              <w:pStyle w:val="repealedNIFAct"/>
            </w:pPr>
            <w:r>
              <w:t>Planning and Development (Community Concessional Leases) Amendment Act 2019 A2019-28 (rep LA s 89 (1))</w:t>
            </w:r>
          </w:p>
        </w:tc>
        <w:tc>
          <w:tcPr>
            <w:tcW w:w="573" w:type="dxa"/>
            <w:shd w:val="clear" w:color="000000" w:fill="auto"/>
          </w:tcPr>
          <w:p w:rsidR="005166BA" w:rsidRPr="005166BA" w:rsidRDefault="005166BA" w:rsidP="005166BA">
            <w:pPr>
              <w:pStyle w:val="NewActNo"/>
              <w:rPr>
                <w:b w:val="0"/>
                <w:bCs/>
              </w:rPr>
            </w:pPr>
            <w:r>
              <w:rPr>
                <w:b w:val="0"/>
                <w:bCs/>
              </w:rPr>
              <w:t>28</w:t>
            </w:r>
          </w:p>
        </w:tc>
      </w:tr>
      <w:tr w:rsidR="005166BA" w:rsidRPr="00935D4E" w:rsidTr="008C280E">
        <w:trPr>
          <w:cantSplit/>
        </w:trPr>
        <w:tc>
          <w:tcPr>
            <w:tcW w:w="6747" w:type="dxa"/>
            <w:shd w:val="clear" w:color="000000" w:fill="auto"/>
          </w:tcPr>
          <w:p w:rsidR="005166BA" w:rsidRPr="005166BA" w:rsidRDefault="005166BA" w:rsidP="005166BA">
            <w:pPr>
              <w:pStyle w:val="NewActorRegnote"/>
              <w:keepNext w:val="0"/>
            </w:pPr>
            <w:r>
              <w:rPr>
                <w:i/>
                <w:iCs/>
              </w:rPr>
              <w:t>Note</w:t>
            </w:r>
            <w:r>
              <w:tab/>
              <w:t xml:space="preserve">default commencement </w:t>
            </w:r>
            <w:r w:rsidR="00A36AE4">
              <w:t xml:space="preserve">of </w:t>
            </w:r>
            <w:r>
              <w:t>rep:  3 April 2020</w:t>
            </w:r>
          </w:p>
        </w:tc>
        <w:tc>
          <w:tcPr>
            <w:tcW w:w="573" w:type="dxa"/>
            <w:shd w:val="clear" w:color="000000" w:fill="auto"/>
          </w:tcPr>
          <w:p w:rsidR="005166BA" w:rsidRPr="00935D4E" w:rsidRDefault="005166BA" w:rsidP="009D5762">
            <w:pPr>
              <w:pStyle w:val="DetailsNo"/>
              <w:keepNext/>
            </w:pPr>
          </w:p>
        </w:tc>
      </w:tr>
      <w:tr w:rsidR="009A5E3F" w:rsidRPr="00935D4E" w:rsidTr="008C280E">
        <w:trPr>
          <w:cantSplit/>
        </w:trPr>
        <w:tc>
          <w:tcPr>
            <w:tcW w:w="6747" w:type="dxa"/>
            <w:shd w:val="clear" w:color="000000" w:fill="auto"/>
          </w:tcPr>
          <w:p w:rsidR="009A5E3F" w:rsidRDefault="009A5E3F" w:rsidP="001244E9">
            <w:pPr>
              <w:pStyle w:val="NewAct"/>
            </w:pPr>
            <w:r w:rsidRPr="007F5192">
              <w:t xml:space="preserve">Planning and Development (Design Review Panel) Amendment </w:t>
            </w:r>
            <w:r>
              <w:t>Act</w:t>
            </w:r>
            <w:r w:rsidR="001244E9">
              <w:t> </w:t>
            </w:r>
            <w:r w:rsidRPr="007F5192">
              <w:t>2019</w:t>
            </w:r>
            <w:r>
              <w:t xml:space="preserve"> A2019-22</w:t>
            </w:r>
          </w:p>
        </w:tc>
        <w:tc>
          <w:tcPr>
            <w:tcW w:w="573" w:type="dxa"/>
            <w:shd w:val="clear" w:color="000000" w:fill="auto"/>
          </w:tcPr>
          <w:p w:rsidR="009A5E3F" w:rsidRPr="009A5E3F" w:rsidRDefault="009A5E3F" w:rsidP="001244E9">
            <w:pPr>
              <w:pStyle w:val="NewActNo"/>
            </w:pPr>
            <w:r>
              <w:t>22</w:t>
            </w:r>
          </w:p>
        </w:tc>
      </w:tr>
      <w:tr w:rsidR="009A5E3F" w:rsidRPr="00935D4E" w:rsidTr="008C280E">
        <w:trPr>
          <w:cantSplit/>
        </w:trPr>
        <w:tc>
          <w:tcPr>
            <w:tcW w:w="6747" w:type="dxa"/>
            <w:shd w:val="clear" w:color="000000" w:fill="auto"/>
          </w:tcPr>
          <w:p w:rsidR="009A5E3F" w:rsidRPr="00BF59E0" w:rsidRDefault="009A5E3F" w:rsidP="00C6257A">
            <w:pPr>
              <w:pStyle w:val="Actbullet"/>
              <w:numPr>
                <w:ilvl w:val="0"/>
                <w:numId w:val="83"/>
              </w:numPr>
            </w:pPr>
            <w:r>
              <w:t>rep 2 October 2019</w:t>
            </w:r>
            <w:r w:rsidR="001244E9">
              <w:t xml:space="preserve"> (LA s 89 (1))</w:t>
            </w:r>
          </w:p>
        </w:tc>
        <w:tc>
          <w:tcPr>
            <w:tcW w:w="573" w:type="dxa"/>
            <w:shd w:val="clear" w:color="000000" w:fill="auto"/>
          </w:tcPr>
          <w:p w:rsidR="009A5E3F" w:rsidRPr="00935D4E" w:rsidRDefault="009A5E3F" w:rsidP="00D95138">
            <w:pPr>
              <w:pStyle w:val="DetailsNo"/>
              <w:keepNext/>
            </w:pPr>
          </w:p>
        </w:tc>
      </w:tr>
      <w:tr w:rsidR="00BF59E0" w:rsidRPr="00935D4E" w:rsidTr="008C280E">
        <w:trPr>
          <w:cantSplit/>
        </w:trPr>
        <w:tc>
          <w:tcPr>
            <w:tcW w:w="6747" w:type="dxa"/>
            <w:shd w:val="clear" w:color="000000" w:fill="auto"/>
          </w:tcPr>
          <w:p w:rsidR="00BF59E0" w:rsidRPr="00737144" w:rsidRDefault="00BF59E0" w:rsidP="00737144">
            <w:pPr>
              <w:pStyle w:val="NewAct"/>
              <w:rPr>
                <w:rFonts w:ascii="Arial Bold" w:hAnsi="Arial Bold"/>
                <w:spacing w:val="-3"/>
              </w:rPr>
            </w:pPr>
            <w:r w:rsidRPr="00737144">
              <w:rPr>
                <w:rFonts w:ascii="Arial Bold" w:hAnsi="Arial Bold"/>
                <w:spacing w:val="-3"/>
              </w:rPr>
              <w:lastRenderedPageBreak/>
              <w:t>Planning and Environment Legislation Amendment Act 2019 A2019-20</w:t>
            </w:r>
          </w:p>
        </w:tc>
        <w:tc>
          <w:tcPr>
            <w:tcW w:w="573" w:type="dxa"/>
            <w:shd w:val="clear" w:color="000000" w:fill="auto"/>
          </w:tcPr>
          <w:p w:rsidR="00BF59E0" w:rsidRPr="00BF59E0" w:rsidRDefault="00BF59E0" w:rsidP="00737144">
            <w:pPr>
              <w:pStyle w:val="NewActNo"/>
            </w:pPr>
            <w:r>
              <w:t>20</w:t>
            </w:r>
          </w:p>
        </w:tc>
      </w:tr>
      <w:tr w:rsidR="00BF59E0" w:rsidRPr="00935D4E" w:rsidTr="008C280E">
        <w:trPr>
          <w:cantSplit/>
        </w:trPr>
        <w:tc>
          <w:tcPr>
            <w:tcW w:w="6747" w:type="dxa"/>
            <w:shd w:val="clear" w:color="000000" w:fill="auto"/>
          </w:tcPr>
          <w:p w:rsidR="00BF59E0" w:rsidRPr="00BF59E0" w:rsidRDefault="00BF59E0" w:rsidP="00C6257A">
            <w:pPr>
              <w:pStyle w:val="Actbullet"/>
              <w:numPr>
                <w:ilvl w:val="0"/>
                <w:numId w:val="74"/>
              </w:numPr>
            </w:pPr>
            <w:r>
              <w:t>rep 10 August 2019</w:t>
            </w:r>
            <w:r w:rsidR="00737144">
              <w:t xml:space="preserve"> (LA s 89 (1))</w:t>
            </w:r>
          </w:p>
        </w:tc>
        <w:tc>
          <w:tcPr>
            <w:tcW w:w="573" w:type="dxa"/>
            <w:shd w:val="clear" w:color="000000" w:fill="auto"/>
          </w:tcPr>
          <w:p w:rsidR="00BF59E0" w:rsidRPr="00935D4E" w:rsidRDefault="00BF59E0" w:rsidP="005E1B0C">
            <w:pPr>
              <w:pStyle w:val="DetailsNo"/>
              <w:keepNext/>
            </w:pPr>
          </w:p>
        </w:tc>
      </w:tr>
      <w:tr w:rsidR="005E1B0C" w:rsidRPr="00935D4E" w:rsidTr="008C280E">
        <w:trPr>
          <w:cantSplit/>
        </w:trPr>
        <w:tc>
          <w:tcPr>
            <w:tcW w:w="6747" w:type="dxa"/>
            <w:shd w:val="clear" w:color="000000" w:fill="auto"/>
          </w:tcPr>
          <w:p w:rsidR="005E1B0C" w:rsidRDefault="005E1B0C" w:rsidP="001F04A8">
            <w:pPr>
              <w:pStyle w:val="NewAct"/>
            </w:pPr>
            <w:r w:rsidRPr="001F04A8">
              <w:rPr>
                <w:rFonts w:ascii="Arial Bold" w:hAnsi="Arial Bold"/>
                <w:spacing w:val="-2"/>
              </w:rPr>
              <w:t>Planning, Building and Environment Legislation Amendment Act 2016</w:t>
            </w:r>
            <w:r>
              <w:t xml:space="preserve"> (No 2) A2016-24</w:t>
            </w:r>
          </w:p>
        </w:tc>
        <w:tc>
          <w:tcPr>
            <w:tcW w:w="573" w:type="dxa"/>
            <w:shd w:val="clear" w:color="000000" w:fill="auto"/>
          </w:tcPr>
          <w:p w:rsidR="005E1B0C" w:rsidRPr="00CE0EDF" w:rsidRDefault="005E1B0C" w:rsidP="001F04A8">
            <w:pPr>
              <w:pStyle w:val="NewActNo"/>
            </w:pPr>
          </w:p>
        </w:tc>
      </w:tr>
      <w:tr w:rsidR="005E1B0C" w:rsidRPr="00935D4E" w:rsidTr="008C280E">
        <w:trPr>
          <w:cantSplit/>
        </w:trPr>
        <w:tc>
          <w:tcPr>
            <w:tcW w:w="6747" w:type="dxa"/>
            <w:shd w:val="clear" w:color="000000" w:fill="auto"/>
          </w:tcPr>
          <w:p w:rsidR="005E1B0C" w:rsidRDefault="005E1B0C" w:rsidP="00C6257A">
            <w:pPr>
              <w:pStyle w:val="Actbullet"/>
              <w:numPr>
                <w:ilvl w:val="0"/>
                <w:numId w:val="77"/>
              </w:numPr>
            </w:pPr>
            <w:r>
              <w:t>rep 2 September 2019</w:t>
            </w:r>
            <w:r w:rsidR="001F04A8">
              <w:t xml:space="preserve"> (LA s 89 (1))</w:t>
            </w:r>
          </w:p>
        </w:tc>
        <w:tc>
          <w:tcPr>
            <w:tcW w:w="573" w:type="dxa"/>
            <w:shd w:val="clear" w:color="000000" w:fill="auto"/>
          </w:tcPr>
          <w:p w:rsidR="005E1B0C" w:rsidRDefault="005E1B0C" w:rsidP="005E1B0C">
            <w:pPr>
              <w:pStyle w:val="DetailsNo"/>
            </w:pPr>
          </w:p>
        </w:tc>
      </w:tr>
      <w:tr w:rsidR="00E37D82" w:rsidRPr="00935D4E" w:rsidTr="008C280E">
        <w:trPr>
          <w:cantSplit/>
        </w:trPr>
        <w:tc>
          <w:tcPr>
            <w:tcW w:w="6747" w:type="dxa"/>
            <w:shd w:val="clear" w:color="000000" w:fill="auto"/>
          </w:tcPr>
          <w:p w:rsidR="00E37D82" w:rsidRDefault="00E37D82" w:rsidP="00E37D82">
            <w:pPr>
              <w:pStyle w:val="NotrepealedAct"/>
            </w:pPr>
            <w:r>
              <w:t>Public Health Act 1997 A1997-69</w:t>
            </w:r>
          </w:p>
        </w:tc>
        <w:tc>
          <w:tcPr>
            <w:tcW w:w="573" w:type="dxa"/>
            <w:shd w:val="clear" w:color="000000" w:fill="auto"/>
          </w:tcPr>
          <w:p w:rsidR="00E37D82" w:rsidRPr="00E37D82" w:rsidRDefault="00E37D82" w:rsidP="00E37D82">
            <w:pPr>
              <w:pStyle w:val="NewActNo"/>
              <w:rPr>
                <w:b w:val="0"/>
              </w:rPr>
            </w:pPr>
          </w:p>
        </w:tc>
      </w:tr>
      <w:tr w:rsidR="00E37D82" w:rsidRPr="00935D4E" w:rsidTr="008C280E">
        <w:trPr>
          <w:cantSplit/>
        </w:trPr>
        <w:tc>
          <w:tcPr>
            <w:tcW w:w="6747" w:type="dxa"/>
            <w:shd w:val="clear" w:color="000000" w:fill="auto"/>
          </w:tcPr>
          <w:p w:rsidR="00E37D82" w:rsidRDefault="00E37D82" w:rsidP="00E71615">
            <w:pPr>
              <w:pStyle w:val="NewReg"/>
              <w:tabs>
                <w:tab w:val="clear" w:pos="6612"/>
                <w:tab w:val="left" w:pos="5775"/>
              </w:tabs>
            </w:pPr>
            <w:r>
              <w:t xml:space="preserve">Public Health Amendment Regulation 2019 </w:t>
            </w:r>
            <w:r w:rsidR="00EB5AD4">
              <w:t>(No 1) SL2019-2</w:t>
            </w:r>
            <w:r w:rsidR="00E71615">
              <w:tab/>
            </w:r>
          </w:p>
        </w:tc>
        <w:tc>
          <w:tcPr>
            <w:tcW w:w="573" w:type="dxa"/>
            <w:shd w:val="clear" w:color="000000" w:fill="auto"/>
          </w:tcPr>
          <w:p w:rsidR="00E37D82" w:rsidRPr="00E37D82" w:rsidRDefault="00E37D82" w:rsidP="00EB5AD4">
            <w:pPr>
              <w:pStyle w:val="NewRegNo"/>
            </w:pPr>
            <w:r>
              <w:t>2</w:t>
            </w:r>
          </w:p>
        </w:tc>
      </w:tr>
      <w:tr w:rsidR="00E37D82" w:rsidRPr="00935D4E" w:rsidTr="008C280E">
        <w:trPr>
          <w:cantSplit/>
        </w:trPr>
        <w:tc>
          <w:tcPr>
            <w:tcW w:w="6747" w:type="dxa"/>
            <w:shd w:val="clear" w:color="000000" w:fill="auto"/>
          </w:tcPr>
          <w:p w:rsidR="00E37D82" w:rsidRPr="00E37D82" w:rsidRDefault="00E37D82" w:rsidP="00EB5AD4">
            <w:pPr>
              <w:pStyle w:val="Actbullet"/>
              <w:numPr>
                <w:ilvl w:val="0"/>
                <w:numId w:val="46"/>
              </w:numPr>
            </w:pPr>
            <w:r>
              <w:t>rep 2 February 2019</w:t>
            </w:r>
            <w:r w:rsidR="00EB5AD4">
              <w:t xml:space="preserve"> (LA s 89 (1))</w:t>
            </w:r>
          </w:p>
        </w:tc>
        <w:tc>
          <w:tcPr>
            <w:tcW w:w="573" w:type="dxa"/>
            <w:shd w:val="clear" w:color="000000" w:fill="auto"/>
          </w:tcPr>
          <w:p w:rsidR="00E37D82" w:rsidRDefault="00E37D82" w:rsidP="005E1B0C">
            <w:pPr>
              <w:pStyle w:val="DetailsNo"/>
            </w:pPr>
          </w:p>
        </w:tc>
      </w:tr>
      <w:tr w:rsidR="005E1B0C" w:rsidRPr="00935D4E" w:rsidTr="008C280E">
        <w:trPr>
          <w:cantSplit/>
        </w:trPr>
        <w:tc>
          <w:tcPr>
            <w:tcW w:w="6747" w:type="dxa"/>
            <w:shd w:val="clear" w:color="000000" w:fill="auto"/>
          </w:tcPr>
          <w:p w:rsidR="005E1B0C" w:rsidRDefault="005E1B0C" w:rsidP="005E1B0C">
            <w:pPr>
              <w:pStyle w:val="NotrepealedAct"/>
            </w:pPr>
            <w:r>
              <w:t>Public Sector Management Act 1994 A1994-37</w:t>
            </w:r>
          </w:p>
        </w:tc>
        <w:tc>
          <w:tcPr>
            <w:tcW w:w="573" w:type="dxa"/>
            <w:shd w:val="clear" w:color="000000" w:fill="auto"/>
          </w:tcPr>
          <w:p w:rsidR="005E1B0C" w:rsidRPr="003F305D" w:rsidRDefault="005E1B0C" w:rsidP="005E1B0C">
            <w:pPr>
              <w:pStyle w:val="NewActNo"/>
              <w:rPr>
                <w:b w:val="0"/>
              </w:rPr>
            </w:pPr>
          </w:p>
        </w:tc>
      </w:tr>
      <w:tr w:rsidR="005E1B0C" w:rsidRPr="00935D4E" w:rsidTr="008C280E">
        <w:trPr>
          <w:cantSplit/>
        </w:trPr>
        <w:tc>
          <w:tcPr>
            <w:tcW w:w="6747" w:type="dxa"/>
            <w:shd w:val="clear" w:color="000000" w:fill="auto"/>
          </w:tcPr>
          <w:p w:rsidR="005E1B0C" w:rsidRPr="003F305D" w:rsidRDefault="005E1B0C" w:rsidP="005E1B0C">
            <w:pPr>
              <w:pStyle w:val="repealedNIFReg"/>
              <w:rPr>
                <w:spacing w:val="-2"/>
              </w:rPr>
            </w:pPr>
            <w:r w:rsidRPr="003F305D">
              <w:rPr>
                <w:spacing w:val="-2"/>
              </w:rPr>
              <w:t>Public Sector Management (Transitional Provisions) Regulation 2018 SL2018-10</w:t>
            </w:r>
          </w:p>
        </w:tc>
        <w:tc>
          <w:tcPr>
            <w:tcW w:w="573" w:type="dxa"/>
            <w:shd w:val="clear" w:color="000000" w:fill="auto"/>
          </w:tcPr>
          <w:p w:rsidR="005E1B0C" w:rsidRPr="003F305D" w:rsidRDefault="005E1B0C" w:rsidP="005E1B0C">
            <w:pPr>
              <w:pStyle w:val="NewRegNo"/>
              <w:rPr>
                <w:b w:val="0"/>
              </w:rPr>
            </w:pPr>
          </w:p>
        </w:tc>
      </w:tr>
      <w:tr w:rsidR="005E1B0C" w:rsidRPr="00935D4E" w:rsidTr="008C280E">
        <w:trPr>
          <w:cantSplit/>
        </w:trPr>
        <w:tc>
          <w:tcPr>
            <w:tcW w:w="6747" w:type="dxa"/>
            <w:shd w:val="clear" w:color="000000" w:fill="auto"/>
          </w:tcPr>
          <w:p w:rsidR="005E1B0C" w:rsidRPr="003F305D" w:rsidRDefault="005E1B0C" w:rsidP="005E1B0C">
            <w:pPr>
              <w:pStyle w:val="NewActorRegnote"/>
              <w:keepNext w:val="0"/>
            </w:pPr>
            <w:r>
              <w:rPr>
                <w:i/>
              </w:rPr>
              <w:t>Note</w:t>
            </w:r>
            <w:r>
              <w:tab/>
              <w:t>Regulation exp 1 September 2021 (s 4</w:t>
            </w:r>
            <w:r w:rsidRPr="00CA4EBF">
              <w:t xml:space="preserve"> and see A1994-37 s 300</w:t>
            </w:r>
            <w:r>
              <w:t>)</w:t>
            </w:r>
          </w:p>
        </w:tc>
        <w:tc>
          <w:tcPr>
            <w:tcW w:w="573" w:type="dxa"/>
            <w:shd w:val="clear" w:color="000000" w:fill="auto"/>
          </w:tcPr>
          <w:p w:rsidR="005E1B0C" w:rsidRPr="00935D4E" w:rsidRDefault="005E1B0C" w:rsidP="005E1B0C">
            <w:pPr>
              <w:pStyle w:val="DetailsNo"/>
            </w:pPr>
          </w:p>
        </w:tc>
      </w:tr>
      <w:tr w:rsidR="00FD219F" w:rsidRPr="00935D4E" w:rsidTr="008C280E">
        <w:trPr>
          <w:cantSplit/>
        </w:trPr>
        <w:tc>
          <w:tcPr>
            <w:tcW w:w="6747" w:type="dxa"/>
            <w:shd w:val="clear" w:color="000000" w:fill="auto"/>
          </w:tcPr>
          <w:p w:rsidR="00FD219F" w:rsidRDefault="00FD219F" w:rsidP="00817B1D">
            <w:pPr>
              <w:pStyle w:val="NewAct"/>
            </w:pPr>
            <w:r w:rsidRPr="000815A4">
              <w:t>Public Sector Management Amendment Act 2019 A2019-36</w:t>
            </w:r>
          </w:p>
        </w:tc>
        <w:tc>
          <w:tcPr>
            <w:tcW w:w="573" w:type="dxa"/>
            <w:shd w:val="clear" w:color="000000" w:fill="auto"/>
          </w:tcPr>
          <w:p w:rsidR="00FD219F" w:rsidRPr="007932EB" w:rsidRDefault="00FD219F" w:rsidP="00817B1D">
            <w:pPr>
              <w:pStyle w:val="NewActNo"/>
            </w:pPr>
            <w:r w:rsidRPr="007932EB">
              <w:t>36</w:t>
            </w:r>
          </w:p>
        </w:tc>
      </w:tr>
      <w:tr w:rsidR="00FD219F" w:rsidRPr="00935D4E" w:rsidTr="008C280E">
        <w:trPr>
          <w:cantSplit/>
        </w:trPr>
        <w:tc>
          <w:tcPr>
            <w:tcW w:w="6747" w:type="dxa"/>
            <w:shd w:val="clear" w:color="000000" w:fill="auto"/>
          </w:tcPr>
          <w:p w:rsidR="00FD219F" w:rsidRDefault="00FD219F" w:rsidP="00C6257A">
            <w:pPr>
              <w:pStyle w:val="Actbullet"/>
              <w:numPr>
                <w:ilvl w:val="0"/>
                <w:numId w:val="85"/>
              </w:numPr>
            </w:pPr>
            <w:r>
              <w:t>rep</w:t>
            </w:r>
            <w:r w:rsidR="007932EB">
              <w:t xml:space="preserve"> </w:t>
            </w:r>
            <w:r>
              <w:t>1</w:t>
            </w:r>
            <w:r w:rsidR="007932EB">
              <w:t>2</w:t>
            </w:r>
            <w:r>
              <w:t xml:space="preserve"> October 2019</w:t>
            </w:r>
            <w:r w:rsidR="00817B1D">
              <w:t xml:space="preserve"> (LA s 89 (1))</w:t>
            </w:r>
          </w:p>
        </w:tc>
        <w:tc>
          <w:tcPr>
            <w:tcW w:w="573" w:type="dxa"/>
            <w:shd w:val="clear" w:color="000000" w:fill="auto"/>
          </w:tcPr>
          <w:p w:rsidR="00FD219F" w:rsidRPr="00935D4E" w:rsidRDefault="00FD219F" w:rsidP="005E1B0C">
            <w:pPr>
              <w:pStyle w:val="DetailsNo"/>
            </w:pPr>
          </w:p>
        </w:tc>
      </w:tr>
      <w:tr w:rsidR="0082756F" w:rsidRPr="00935D4E" w:rsidTr="008C280E">
        <w:trPr>
          <w:cantSplit/>
        </w:trPr>
        <w:tc>
          <w:tcPr>
            <w:tcW w:w="6747" w:type="dxa"/>
            <w:shd w:val="clear" w:color="000000" w:fill="auto"/>
          </w:tcPr>
          <w:p w:rsidR="0082756F" w:rsidRDefault="0082756F" w:rsidP="00410550">
            <w:pPr>
              <w:pStyle w:val="NewAct"/>
            </w:pPr>
            <w:r>
              <w:t>Red Tape Reduction Legislation Amendment Act 2018 A2018-33</w:t>
            </w:r>
          </w:p>
        </w:tc>
        <w:tc>
          <w:tcPr>
            <w:tcW w:w="573" w:type="dxa"/>
            <w:shd w:val="clear" w:color="000000" w:fill="auto"/>
          </w:tcPr>
          <w:p w:rsidR="0082756F" w:rsidRPr="0082756F" w:rsidRDefault="0082756F" w:rsidP="00785CF6">
            <w:pPr>
              <w:pStyle w:val="NewActNo"/>
              <w:spacing w:before="160"/>
              <w:rPr>
                <w:b w:val="0"/>
              </w:rPr>
            </w:pPr>
          </w:p>
        </w:tc>
      </w:tr>
      <w:tr w:rsidR="0082756F" w:rsidRPr="00935D4E" w:rsidTr="008C280E">
        <w:trPr>
          <w:cantSplit/>
        </w:trPr>
        <w:tc>
          <w:tcPr>
            <w:tcW w:w="6747" w:type="dxa"/>
            <w:shd w:val="clear" w:color="000000" w:fill="auto"/>
          </w:tcPr>
          <w:p w:rsidR="0082756F" w:rsidRPr="0082756F" w:rsidRDefault="0082756F" w:rsidP="0085432B">
            <w:pPr>
              <w:pStyle w:val="Actbullet"/>
              <w:numPr>
                <w:ilvl w:val="0"/>
                <w:numId w:val="61"/>
              </w:numPr>
            </w:pPr>
            <w:r>
              <w:t>rep</w:t>
            </w:r>
            <w:r w:rsidR="0085432B">
              <w:t xml:space="preserve"> </w:t>
            </w:r>
            <w:r>
              <w:t>2 July 2019</w:t>
            </w:r>
            <w:r w:rsidR="0085432B">
              <w:t xml:space="preserve"> (LA s 89 (1))</w:t>
            </w:r>
          </w:p>
        </w:tc>
        <w:tc>
          <w:tcPr>
            <w:tcW w:w="573" w:type="dxa"/>
            <w:shd w:val="clear" w:color="000000" w:fill="auto"/>
          </w:tcPr>
          <w:p w:rsidR="0082756F" w:rsidRDefault="0082756F" w:rsidP="0085432B">
            <w:pPr>
              <w:pStyle w:val="Actbullet"/>
              <w:numPr>
                <w:ilvl w:val="0"/>
                <w:numId w:val="61"/>
              </w:numPr>
            </w:pPr>
          </w:p>
        </w:tc>
      </w:tr>
      <w:tr w:rsidR="001A762A" w:rsidRPr="00935D4E" w:rsidTr="008C280E">
        <w:trPr>
          <w:cantSplit/>
        </w:trPr>
        <w:tc>
          <w:tcPr>
            <w:tcW w:w="6747" w:type="dxa"/>
            <w:shd w:val="clear" w:color="000000" w:fill="auto"/>
          </w:tcPr>
          <w:p w:rsidR="001A762A" w:rsidRDefault="001A762A" w:rsidP="009B38D3">
            <w:pPr>
              <w:pStyle w:val="NewAct"/>
            </w:pPr>
            <w:r>
              <w:t>Residential Tenancies Amendment Act 2019 A2019-5</w:t>
            </w:r>
          </w:p>
        </w:tc>
        <w:tc>
          <w:tcPr>
            <w:tcW w:w="573" w:type="dxa"/>
            <w:shd w:val="clear" w:color="000000" w:fill="auto"/>
          </w:tcPr>
          <w:p w:rsidR="001A762A" w:rsidRPr="001A762A" w:rsidRDefault="001A762A" w:rsidP="009B38D3">
            <w:pPr>
              <w:pStyle w:val="NewActNo"/>
            </w:pPr>
            <w:r>
              <w:t>5</w:t>
            </w:r>
          </w:p>
        </w:tc>
      </w:tr>
      <w:tr w:rsidR="001A762A" w:rsidRPr="00935D4E" w:rsidTr="008C280E">
        <w:trPr>
          <w:cantSplit/>
        </w:trPr>
        <w:tc>
          <w:tcPr>
            <w:tcW w:w="6747" w:type="dxa"/>
            <w:shd w:val="clear" w:color="000000" w:fill="auto"/>
          </w:tcPr>
          <w:p w:rsidR="001A762A" w:rsidRPr="00646A25" w:rsidRDefault="00646A25" w:rsidP="00C6257A">
            <w:pPr>
              <w:pStyle w:val="Actbullet"/>
              <w:numPr>
                <w:ilvl w:val="0"/>
                <w:numId w:val="89"/>
              </w:numPr>
            </w:pPr>
            <w:r>
              <w:t>rep</w:t>
            </w:r>
            <w:r w:rsidR="00E71615">
              <w:t xml:space="preserve"> 2 November 2019</w:t>
            </w:r>
            <w:r w:rsidR="009B38D3">
              <w:t xml:space="preserve"> (LA s 89 (1))</w:t>
            </w:r>
          </w:p>
        </w:tc>
        <w:tc>
          <w:tcPr>
            <w:tcW w:w="573" w:type="dxa"/>
            <w:shd w:val="clear" w:color="000000" w:fill="auto"/>
          </w:tcPr>
          <w:p w:rsidR="001A762A" w:rsidRDefault="001A762A" w:rsidP="0082756F">
            <w:pPr>
              <w:pStyle w:val="DetailsNo"/>
            </w:pPr>
          </w:p>
        </w:tc>
      </w:tr>
      <w:tr w:rsidR="00FE6076" w:rsidRPr="00935D4E" w:rsidTr="008C280E">
        <w:trPr>
          <w:cantSplit/>
        </w:trPr>
        <w:tc>
          <w:tcPr>
            <w:tcW w:w="6747" w:type="dxa"/>
            <w:shd w:val="clear" w:color="000000" w:fill="auto"/>
          </w:tcPr>
          <w:p w:rsidR="00FE6076" w:rsidRPr="00FE6076" w:rsidRDefault="00FE6076" w:rsidP="00410550">
            <w:pPr>
              <w:pStyle w:val="NewAct"/>
            </w:pPr>
            <w:r>
              <w:t>Retirement Villages Legislation Amendment Act 2019 A2019-10</w:t>
            </w:r>
          </w:p>
        </w:tc>
        <w:tc>
          <w:tcPr>
            <w:tcW w:w="573" w:type="dxa"/>
            <w:shd w:val="clear" w:color="000000" w:fill="auto"/>
          </w:tcPr>
          <w:p w:rsidR="00FE6076" w:rsidRPr="00410550" w:rsidRDefault="00FE6076" w:rsidP="00FE6076">
            <w:pPr>
              <w:pStyle w:val="NewActNo"/>
            </w:pPr>
            <w:r w:rsidRPr="00410550">
              <w:t>10</w:t>
            </w:r>
          </w:p>
        </w:tc>
      </w:tr>
      <w:tr w:rsidR="00FE6076" w:rsidRPr="00935D4E" w:rsidTr="008C280E">
        <w:trPr>
          <w:cantSplit/>
        </w:trPr>
        <w:tc>
          <w:tcPr>
            <w:tcW w:w="6747" w:type="dxa"/>
            <w:shd w:val="clear" w:color="000000" w:fill="auto"/>
          </w:tcPr>
          <w:p w:rsidR="00FE6076" w:rsidRPr="00FE6076" w:rsidRDefault="008E0FAA" w:rsidP="00410550">
            <w:pPr>
              <w:pStyle w:val="Actbullet"/>
              <w:numPr>
                <w:ilvl w:val="0"/>
                <w:numId w:val="61"/>
              </w:numPr>
            </w:pPr>
            <w:r>
              <w:t>re</w:t>
            </w:r>
            <w:r w:rsidR="00FE6076">
              <w:t>p</w:t>
            </w:r>
            <w:r>
              <w:t xml:space="preserve"> </w:t>
            </w:r>
            <w:r w:rsidR="00FE6076">
              <w:t xml:space="preserve">2 </w:t>
            </w:r>
            <w:r>
              <w:t xml:space="preserve">July </w:t>
            </w:r>
            <w:r w:rsidR="00FE6076">
              <w:t>20</w:t>
            </w:r>
            <w:r>
              <w:t>19</w:t>
            </w:r>
            <w:r w:rsidR="00410550">
              <w:t xml:space="preserve"> (LA s</w:t>
            </w:r>
            <w:r w:rsidR="00D632EE">
              <w:t xml:space="preserve"> </w:t>
            </w:r>
            <w:r w:rsidR="00410550">
              <w:t>89 (1))</w:t>
            </w:r>
          </w:p>
        </w:tc>
        <w:tc>
          <w:tcPr>
            <w:tcW w:w="573" w:type="dxa"/>
            <w:shd w:val="clear" w:color="000000" w:fill="auto"/>
          </w:tcPr>
          <w:p w:rsidR="00FE6076" w:rsidRDefault="00FE6076" w:rsidP="0082756F">
            <w:pPr>
              <w:pStyle w:val="DetailsNo"/>
            </w:pPr>
          </w:p>
        </w:tc>
      </w:tr>
      <w:tr w:rsidR="00735B77" w:rsidRPr="00935D4E" w:rsidTr="008C280E">
        <w:trPr>
          <w:cantSplit/>
        </w:trPr>
        <w:tc>
          <w:tcPr>
            <w:tcW w:w="6747" w:type="dxa"/>
            <w:shd w:val="clear" w:color="000000" w:fill="auto"/>
          </w:tcPr>
          <w:p w:rsidR="00735B77" w:rsidRDefault="00735B77" w:rsidP="00B75CCC">
            <w:pPr>
              <w:pStyle w:val="NewAct"/>
            </w:pPr>
            <w:r>
              <w:t>Revenue Legislation Amendment Act 2019 A2019-7</w:t>
            </w:r>
          </w:p>
        </w:tc>
        <w:tc>
          <w:tcPr>
            <w:tcW w:w="573" w:type="dxa"/>
            <w:shd w:val="clear" w:color="000000" w:fill="auto"/>
          </w:tcPr>
          <w:p w:rsidR="00735B77" w:rsidRPr="00B75CCC" w:rsidRDefault="00735B77" w:rsidP="00735B77">
            <w:pPr>
              <w:pStyle w:val="NewActNo"/>
            </w:pPr>
            <w:r w:rsidRPr="00B75CCC">
              <w:t>7</w:t>
            </w:r>
          </w:p>
        </w:tc>
      </w:tr>
      <w:tr w:rsidR="00735B77" w:rsidRPr="00935D4E" w:rsidTr="008C280E">
        <w:trPr>
          <w:cantSplit/>
        </w:trPr>
        <w:tc>
          <w:tcPr>
            <w:tcW w:w="6747" w:type="dxa"/>
            <w:shd w:val="clear" w:color="000000" w:fill="auto"/>
          </w:tcPr>
          <w:p w:rsidR="00735B77" w:rsidRPr="00735B77" w:rsidRDefault="00735B77" w:rsidP="00B75CCC">
            <w:pPr>
              <w:pStyle w:val="Actbullet"/>
              <w:numPr>
                <w:ilvl w:val="0"/>
                <w:numId w:val="61"/>
              </w:numPr>
            </w:pPr>
            <w:r>
              <w:t>rep 2 July 2019</w:t>
            </w:r>
            <w:r w:rsidR="00B75CCC">
              <w:t xml:space="preserve"> (LA s 89 (1))</w:t>
            </w:r>
          </w:p>
        </w:tc>
        <w:tc>
          <w:tcPr>
            <w:tcW w:w="573" w:type="dxa"/>
            <w:shd w:val="clear" w:color="000000" w:fill="auto"/>
          </w:tcPr>
          <w:p w:rsidR="00735B77" w:rsidRDefault="00735B77" w:rsidP="0082756F">
            <w:pPr>
              <w:pStyle w:val="DetailsNo"/>
            </w:pPr>
          </w:p>
        </w:tc>
      </w:tr>
      <w:tr w:rsidR="00F76957" w:rsidRPr="00935D4E" w:rsidTr="008C280E">
        <w:trPr>
          <w:cantSplit/>
        </w:trPr>
        <w:tc>
          <w:tcPr>
            <w:tcW w:w="6747" w:type="dxa"/>
            <w:shd w:val="clear" w:color="000000" w:fill="auto"/>
          </w:tcPr>
          <w:p w:rsidR="00F76957" w:rsidRDefault="00F76957" w:rsidP="002021B3">
            <w:pPr>
              <w:pStyle w:val="NewAct"/>
            </w:pPr>
            <w:r>
              <w:t>Revenue Legislation Amendment Act 2019 (No 2) A2019-46</w:t>
            </w:r>
          </w:p>
        </w:tc>
        <w:tc>
          <w:tcPr>
            <w:tcW w:w="573" w:type="dxa"/>
            <w:shd w:val="clear" w:color="000000" w:fill="auto"/>
          </w:tcPr>
          <w:p w:rsidR="00F76957" w:rsidRPr="00F76957" w:rsidRDefault="00F76957" w:rsidP="002021B3">
            <w:pPr>
              <w:pStyle w:val="NewActNo"/>
            </w:pPr>
            <w:r>
              <w:t>46</w:t>
            </w:r>
          </w:p>
        </w:tc>
      </w:tr>
      <w:tr w:rsidR="00F76957" w:rsidRPr="00935D4E" w:rsidTr="008C280E">
        <w:trPr>
          <w:cantSplit/>
        </w:trPr>
        <w:tc>
          <w:tcPr>
            <w:tcW w:w="6747" w:type="dxa"/>
            <w:shd w:val="clear" w:color="000000" w:fill="auto"/>
          </w:tcPr>
          <w:p w:rsidR="00F76957" w:rsidRPr="00735B77" w:rsidRDefault="00F76957" w:rsidP="002021B3">
            <w:pPr>
              <w:pStyle w:val="Actbullet"/>
              <w:numPr>
                <w:ilvl w:val="0"/>
                <w:numId w:val="99"/>
              </w:numPr>
            </w:pPr>
            <w:r>
              <w:t>rep 17 December 2019</w:t>
            </w:r>
            <w:r w:rsidR="002021B3">
              <w:t xml:space="preserve"> (LA s 89 (1))</w:t>
            </w:r>
          </w:p>
        </w:tc>
        <w:tc>
          <w:tcPr>
            <w:tcW w:w="573" w:type="dxa"/>
            <w:shd w:val="clear" w:color="000000" w:fill="auto"/>
          </w:tcPr>
          <w:p w:rsidR="00F76957" w:rsidRDefault="00F76957" w:rsidP="008A1153">
            <w:pPr>
              <w:pStyle w:val="DetailsNo"/>
            </w:pPr>
          </w:p>
        </w:tc>
      </w:tr>
      <w:tr w:rsidR="005E1B0C" w:rsidRPr="00935D4E" w:rsidTr="008C280E">
        <w:trPr>
          <w:cantSplit/>
        </w:trPr>
        <w:tc>
          <w:tcPr>
            <w:tcW w:w="6747" w:type="dxa"/>
            <w:shd w:val="clear" w:color="000000" w:fill="auto"/>
          </w:tcPr>
          <w:p w:rsidR="005E1B0C" w:rsidRDefault="00D67954" w:rsidP="00785CF6">
            <w:pPr>
              <w:pStyle w:val="NotrepealedAct"/>
              <w:spacing w:before="160"/>
            </w:pPr>
            <w:r>
              <w:t>Road Transport (Driver Licensing) Act 1999 A1999-78</w:t>
            </w:r>
          </w:p>
        </w:tc>
        <w:tc>
          <w:tcPr>
            <w:tcW w:w="573" w:type="dxa"/>
            <w:shd w:val="clear" w:color="000000" w:fill="auto"/>
          </w:tcPr>
          <w:p w:rsidR="005E1B0C" w:rsidRPr="00C042C8" w:rsidRDefault="005E1B0C" w:rsidP="00785CF6">
            <w:pPr>
              <w:pStyle w:val="NewActNo"/>
              <w:spacing w:before="160"/>
              <w:rPr>
                <w:b w:val="0"/>
              </w:rPr>
            </w:pPr>
          </w:p>
        </w:tc>
      </w:tr>
      <w:tr w:rsidR="00D67954" w:rsidRPr="00935D4E" w:rsidTr="008C280E">
        <w:trPr>
          <w:cantSplit/>
        </w:trPr>
        <w:tc>
          <w:tcPr>
            <w:tcW w:w="6747" w:type="dxa"/>
            <w:shd w:val="clear" w:color="000000" w:fill="auto"/>
          </w:tcPr>
          <w:p w:rsidR="00D67954" w:rsidRDefault="00D67954" w:rsidP="00E43952">
            <w:pPr>
              <w:pStyle w:val="repealedNIFReg"/>
            </w:pPr>
            <w:r>
              <w:rPr>
                <w:spacing w:val="-2"/>
              </w:rPr>
              <w:t>Road Transport (Driver Licensing) Amendment Regulation 2019 (No 1) SL2019</w:t>
            </w:r>
            <w:r>
              <w:rPr>
                <w:spacing w:val="-2"/>
              </w:rPr>
              <w:noBreakHyphen/>
              <w:t>29 (rep LA s 89 (1))</w:t>
            </w:r>
          </w:p>
        </w:tc>
        <w:tc>
          <w:tcPr>
            <w:tcW w:w="573" w:type="dxa"/>
            <w:shd w:val="clear" w:color="000000" w:fill="auto"/>
          </w:tcPr>
          <w:p w:rsidR="00D67954" w:rsidRPr="003F3F2F" w:rsidRDefault="00D67954" w:rsidP="00E43952">
            <w:pPr>
              <w:pStyle w:val="NewRegNo"/>
              <w:rPr>
                <w:b w:val="0"/>
                <w:bCs/>
              </w:rPr>
            </w:pPr>
            <w:r>
              <w:rPr>
                <w:b w:val="0"/>
                <w:bCs/>
              </w:rPr>
              <w:t>29</w:t>
            </w:r>
          </w:p>
        </w:tc>
      </w:tr>
      <w:tr w:rsidR="00D67954" w:rsidRPr="00935D4E" w:rsidTr="008C280E">
        <w:trPr>
          <w:cantSplit/>
        </w:trPr>
        <w:tc>
          <w:tcPr>
            <w:tcW w:w="6747" w:type="dxa"/>
            <w:shd w:val="clear" w:color="000000" w:fill="auto"/>
          </w:tcPr>
          <w:p w:rsidR="00D67954" w:rsidRPr="003F3F2F" w:rsidRDefault="00D67954" w:rsidP="00E43952">
            <w:pPr>
              <w:pStyle w:val="NewActorRegnote"/>
              <w:keepNext w:val="0"/>
            </w:pPr>
            <w:r>
              <w:rPr>
                <w:i/>
                <w:iCs/>
              </w:rPr>
              <w:t>Note</w:t>
            </w:r>
            <w:r>
              <w:tab/>
              <w:t>rep commences 2 January 2020</w:t>
            </w:r>
          </w:p>
        </w:tc>
        <w:tc>
          <w:tcPr>
            <w:tcW w:w="573" w:type="dxa"/>
            <w:shd w:val="clear" w:color="000000" w:fill="auto"/>
          </w:tcPr>
          <w:p w:rsidR="00D67954" w:rsidRPr="00025A25" w:rsidRDefault="00D67954" w:rsidP="00E43952">
            <w:pPr>
              <w:pStyle w:val="DetailsNo"/>
            </w:pPr>
          </w:p>
        </w:tc>
      </w:tr>
      <w:tr w:rsidR="00D67954" w:rsidRPr="00935D4E" w:rsidTr="008C280E">
        <w:trPr>
          <w:cantSplit/>
        </w:trPr>
        <w:tc>
          <w:tcPr>
            <w:tcW w:w="6747" w:type="dxa"/>
            <w:shd w:val="clear" w:color="000000" w:fill="auto"/>
          </w:tcPr>
          <w:p w:rsidR="00D67954" w:rsidRDefault="00D67954" w:rsidP="00785CF6">
            <w:pPr>
              <w:pStyle w:val="NotrepealedAct"/>
              <w:spacing w:before="160"/>
            </w:pPr>
            <w:r>
              <w:t>Road Transport (General) Act 1999 A1999-77</w:t>
            </w:r>
          </w:p>
        </w:tc>
        <w:tc>
          <w:tcPr>
            <w:tcW w:w="573" w:type="dxa"/>
            <w:shd w:val="clear" w:color="000000" w:fill="auto"/>
          </w:tcPr>
          <w:p w:rsidR="00D67954" w:rsidRPr="00C042C8" w:rsidRDefault="00D67954" w:rsidP="00785CF6">
            <w:pPr>
              <w:pStyle w:val="NewActNo"/>
              <w:spacing w:before="160"/>
              <w:rPr>
                <w:b w:val="0"/>
              </w:rPr>
            </w:pPr>
          </w:p>
        </w:tc>
      </w:tr>
      <w:tr w:rsidR="005E1B0C" w:rsidRPr="00935D4E" w:rsidTr="008C280E">
        <w:trPr>
          <w:cantSplit/>
        </w:trPr>
        <w:tc>
          <w:tcPr>
            <w:tcW w:w="6747" w:type="dxa"/>
            <w:shd w:val="clear" w:color="000000" w:fill="auto"/>
          </w:tcPr>
          <w:p w:rsidR="005E1B0C" w:rsidRDefault="005E1B0C" w:rsidP="0071254D">
            <w:pPr>
              <w:pStyle w:val="NewReg"/>
            </w:pPr>
            <w:r>
              <w:t>Road Transport Legislation Amendment Regulation 2018 (No 1) SL2018</w:t>
            </w:r>
            <w:r w:rsidR="0071254D">
              <w:noBreakHyphen/>
            </w:r>
            <w:r>
              <w:t>11</w:t>
            </w:r>
          </w:p>
        </w:tc>
        <w:tc>
          <w:tcPr>
            <w:tcW w:w="573" w:type="dxa"/>
            <w:shd w:val="clear" w:color="000000" w:fill="auto"/>
          </w:tcPr>
          <w:p w:rsidR="005E1B0C" w:rsidRPr="00025A25" w:rsidRDefault="005E1B0C" w:rsidP="00785CF6">
            <w:pPr>
              <w:pStyle w:val="NewRegNo"/>
              <w:spacing w:before="100"/>
              <w:rPr>
                <w:b w:val="0"/>
              </w:rPr>
            </w:pPr>
          </w:p>
        </w:tc>
      </w:tr>
      <w:tr w:rsidR="005E1B0C" w:rsidRPr="00935D4E" w:rsidTr="008C280E">
        <w:trPr>
          <w:cantSplit/>
        </w:trPr>
        <w:tc>
          <w:tcPr>
            <w:tcW w:w="6747" w:type="dxa"/>
            <w:shd w:val="clear" w:color="000000" w:fill="auto"/>
          </w:tcPr>
          <w:p w:rsidR="005E1B0C" w:rsidRPr="00025A25" w:rsidRDefault="005E1B0C" w:rsidP="0071254D">
            <w:pPr>
              <w:pStyle w:val="Actbullet"/>
              <w:numPr>
                <w:ilvl w:val="0"/>
                <w:numId w:val="46"/>
              </w:numPr>
            </w:pPr>
            <w:r>
              <w:t>rep 2 July 2019</w:t>
            </w:r>
            <w:r w:rsidR="00EE44D1">
              <w:t xml:space="preserve"> (LA s 89 (1))</w:t>
            </w:r>
          </w:p>
        </w:tc>
        <w:tc>
          <w:tcPr>
            <w:tcW w:w="573" w:type="dxa"/>
            <w:shd w:val="clear" w:color="000000" w:fill="auto"/>
          </w:tcPr>
          <w:p w:rsidR="005E1B0C" w:rsidRPr="00025A25" w:rsidRDefault="005E1B0C" w:rsidP="005E1B0C">
            <w:pPr>
              <w:pStyle w:val="DetailsNo"/>
            </w:pPr>
          </w:p>
        </w:tc>
      </w:tr>
      <w:tr w:rsidR="00E034C6" w:rsidRPr="00935D4E" w:rsidTr="008C280E">
        <w:trPr>
          <w:cantSplit/>
        </w:trPr>
        <w:tc>
          <w:tcPr>
            <w:tcW w:w="6747" w:type="dxa"/>
            <w:shd w:val="clear" w:color="000000" w:fill="auto"/>
          </w:tcPr>
          <w:p w:rsidR="00E034C6" w:rsidRDefault="00E034C6" w:rsidP="00E034C6">
            <w:pPr>
              <w:pStyle w:val="repealedNIFReg"/>
            </w:pPr>
            <w:r>
              <w:rPr>
                <w:spacing w:val="-2"/>
              </w:rPr>
              <w:lastRenderedPageBreak/>
              <w:t>Road Transport Legislation Amendment Regulation 2019 (No 1) SL2019-31 (rep LA s 89 (1))</w:t>
            </w:r>
          </w:p>
        </w:tc>
        <w:tc>
          <w:tcPr>
            <w:tcW w:w="573" w:type="dxa"/>
            <w:shd w:val="clear" w:color="000000" w:fill="auto"/>
          </w:tcPr>
          <w:p w:rsidR="00E034C6" w:rsidRPr="00E034C6" w:rsidRDefault="00E034C6" w:rsidP="00E034C6">
            <w:pPr>
              <w:pStyle w:val="NewRegNo"/>
              <w:rPr>
                <w:b w:val="0"/>
                <w:bCs/>
              </w:rPr>
            </w:pPr>
            <w:r>
              <w:rPr>
                <w:b w:val="0"/>
                <w:bCs/>
              </w:rPr>
              <w:t>31</w:t>
            </w:r>
          </w:p>
        </w:tc>
      </w:tr>
      <w:tr w:rsidR="00E034C6" w:rsidRPr="00935D4E" w:rsidTr="008C280E">
        <w:trPr>
          <w:cantSplit/>
        </w:trPr>
        <w:tc>
          <w:tcPr>
            <w:tcW w:w="6747" w:type="dxa"/>
            <w:shd w:val="clear" w:color="000000" w:fill="auto"/>
          </w:tcPr>
          <w:p w:rsidR="00E034C6" w:rsidRPr="00E034C6" w:rsidRDefault="00E034C6" w:rsidP="00E034C6">
            <w:pPr>
              <w:pStyle w:val="NewActorRegnote"/>
              <w:keepNext w:val="0"/>
            </w:pPr>
            <w:r>
              <w:rPr>
                <w:i/>
                <w:iCs/>
              </w:rPr>
              <w:t>Note</w:t>
            </w:r>
            <w:r>
              <w:tab/>
              <w:t>rep commences 14 January 2020</w:t>
            </w:r>
          </w:p>
        </w:tc>
        <w:tc>
          <w:tcPr>
            <w:tcW w:w="573" w:type="dxa"/>
            <w:shd w:val="clear" w:color="000000" w:fill="auto"/>
          </w:tcPr>
          <w:p w:rsidR="00E034C6" w:rsidRPr="00025A25" w:rsidRDefault="00E034C6" w:rsidP="005E1B0C">
            <w:pPr>
              <w:pStyle w:val="DetailsNo"/>
            </w:pPr>
          </w:p>
        </w:tc>
      </w:tr>
      <w:tr w:rsidR="00437EE1" w:rsidRPr="00935D4E" w:rsidTr="008C280E">
        <w:trPr>
          <w:cantSplit/>
        </w:trPr>
        <w:tc>
          <w:tcPr>
            <w:tcW w:w="6747" w:type="dxa"/>
            <w:shd w:val="clear" w:color="000000" w:fill="auto"/>
          </w:tcPr>
          <w:p w:rsidR="00437EE1" w:rsidRDefault="00437EE1" w:rsidP="0071254D">
            <w:pPr>
              <w:pStyle w:val="NewReg"/>
            </w:pPr>
            <w:r>
              <w:t>Road Transport (Offences) Amendment Regulation 2019 (No 1) SL2019</w:t>
            </w:r>
            <w:r w:rsidR="0071254D">
              <w:noBreakHyphen/>
            </w:r>
            <w:r>
              <w:t>13</w:t>
            </w:r>
          </w:p>
        </w:tc>
        <w:tc>
          <w:tcPr>
            <w:tcW w:w="573" w:type="dxa"/>
            <w:shd w:val="clear" w:color="000000" w:fill="auto"/>
          </w:tcPr>
          <w:p w:rsidR="00437EE1" w:rsidRPr="00BE13B3" w:rsidRDefault="00437EE1" w:rsidP="00437EE1">
            <w:pPr>
              <w:pStyle w:val="NewRegNo"/>
            </w:pPr>
            <w:r w:rsidRPr="00BE13B3">
              <w:t>13</w:t>
            </w:r>
          </w:p>
        </w:tc>
      </w:tr>
      <w:tr w:rsidR="00437EE1" w:rsidRPr="00935D4E" w:rsidTr="008C280E">
        <w:trPr>
          <w:cantSplit/>
        </w:trPr>
        <w:tc>
          <w:tcPr>
            <w:tcW w:w="6747" w:type="dxa"/>
            <w:shd w:val="clear" w:color="000000" w:fill="auto"/>
          </w:tcPr>
          <w:p w:rsidR="00437EE1" w:rsidRPr="00437EE1" w:rsidRDefault="00437EE1" w:rsidP="0071254D">
            <w:pPr>
              <w:pStyle w:val="Actbullet"/>
              <w:numPr>
                <w:ilvl w:val="0"/>
                <w:numId w:val="46"/>
              </w:numPr>
            </w:pPr>
            <w:r>
              <w:t>rep 2 July 2019</w:t>
            </w:r>
            <w:r w:rsidR="0071254D">
              <w:t xml:space="preserve"> (LA s 89 (1))</w:t>
            </w:r>
          </w:p>
        </w:tc>
        <w:tc>
          <w:tcPr>
            <w:tcW w:w="573" w:type="dxa"/>
            <w:shd w:val="clear" w:color="000000" w:fill="auto"/>
          </w:tcPr>
          <w:p w:rsidR="00437EE1" w:rsidRPr="00025A25" w:rsidRDefault="00437EE1" w:rsidP="005E1B0C">
            <w:pPr>
              <w:pStyle w:val="DetailsNo"/>
            </w:pPr>
          </w:p>
        </w:tc>
      </w:tr>
      <w:tr w:rsidR="002A242B" w:rsidRPr="00935D4E" w:rsidTr="008C280E">
        <w:trPr>
          <w:cantSplit/>
        </w:trPr>
        <w:tc>
          <w:tcPr>
            <w:tcW w:w="6747" w:type="dxa"/>
            <w:shd w:val="clear" w:color="000000" w:fill="auto"/>
          </w:tcPr>
          <w:p w:rsidR="002A242B" w:rsidRDefault="002A242B" w:rsidP="009B38D3">
            <w:pPr>
              <w:pStyle w:val="NewReg"/>
            </w:pPr>
            <w:r>
              <w:t>Road Transport (Offences) Amendment Regulation 2019 (No 2) SL2019</w:t>
            </w:r>
            <w:r>
              <w:noBreakHyphen/>
              <w:t>27</w:t>
            </w:r>
          </w:p>
        </w:tc>
        <w:tc>
          <w:tcPr>
            <w:tcW w:w="573" w:type="dxa"/>
            <w:shd w:val="clear" w:color="000000" w:fill="auto"/>
          </w:tcPr>
          <w:p w:rsidR="002A242B" w:rsidRPr="001D08CE" w:rsidRDefault="002A242B" w:rsidP="009B38D3">
            <w:pPr>
              <w:pStyle w:val="NewRegNo"/>
            </w:pPr>
            <w:r>
              <w:t>27</w:t>
            </w:r>
          </w:p>
        </w:tc>
      </w:tr>
      <w:tr w:rsidR="002A242B" w:rsidRPr="00935D4E" w:rsidTr="008C280E">
        <w:trPr>
          <w:cantSplit/>
        </w:trPr>
        <w:tc>
          <w:tcPr>
            <w:tcW w:w="6747" w:type="dxa"/>
            <w:shd w:val="clear" w:color="000000" w:fill="auto"/>
          </w:tcPr>
          <w:p w:rsidR="002A242B" w:rsidRPr="003D259F" w:rsidRDefault="002A242B" w:rsidP="00C6257A">
            <w:pPr>
              <w:pStyle w:val="Actbullet"/>
              <w:numPr>
                <w:ilvl w:val="0"/>
                <w:numId w:val="90"/>
              </w:numPr>
            </w:pPr>
            <w:r>
              <w:t>rep 2 November 2019</w:t>
            </w:r>
            <w:r w:rsidR="009B38D3">
              <w:t xml:space="preserve"> (LA s 89 (1))</w:t>
            </w:r>
          </w:p>
        </w:tc>
        <w:tc>
          <w:tcPr>
            <w:tcW w:w="573" w:type="dxa"/>
            <w:shd w:val="clear" w:color="000000" w:fill="auto"/>
          </w:tcPr>
          <w:p w:rsidR="002A242B" w:rsidRPr="00025A25" w:rsidRDefault="002A242B" w:rsidP="002A242B">
            <w:pPr>
              <w:pStyle w:val="DetailsNo"/>
            </w:pPr>
          </w:p>
        </w:tc>
      </w:tr>
      <w:tr w:rsidR="007563CF" w:rsidRPr="00935D4E" w:rsidTr="008C280E">
        <w:trPr>
          <w:cantSplit/>
        </w:trPr>
        <w:tc>
          <w:tcPr>
            <w:tcW w:w="6747" w:type="dxa"/>
            <w:shd w:val="clear" w:color="000000" w:fill="auto"/>
          </w:tcPr>
          <w:p w:rsidR="007563CF" w:rsidRDefault="007563CF" w:rsidP="00D11B85">
            <w:pPr>
              <w:pStyle w:val="NewReg"/>
            </w:pPr>
            <w:r>
              <w:t>Road Transport (Road Rules) Amendment Regulation 2019 (No 1) SL2019-14</w:t>
            </w:r>
          </w:p>
        </w:tc>
        <w:tc>
          <w:tcPr>
            <w:tcW w:w="573" w:type="dxa"/>
            <w:shd w:val="clear" w:color="000000" w:fill="auto"/>
          </w:tcPr>
          <w:p w:rsidR="007563CF" w:rsidRPr="00D11B85" w:rsidRDefault="007563CF" w:rsidP="007563CF">
            <w:pPr>
              <w:pStyle w:val="NewRegNo"/>
            </w:pPr>
            <w:r w:rsidRPr="00D11B85">
              <w:t>14</w:t>
            </w:r>
          </w:p>
        </w:tc>
      </w:tr>
      <w:tr w:rsidR="007563CF" w:rsidRPr="00935D4E" w:rsidTr="008C280E">
        <w:trPr>
          <w:cantSplit/>
        </w:trPr>
        <w:tc>
          <w:tcPr>
            <w:tcW w:w="6747" w:type="dxa"/>
            <w:shd w:val="clear" w:color="000000" w:fill="auto"/>
          </w:tcPr>
          <w:p w:rsidR="007563CF" w:rsidRPr="007563CF" w:rsidRDefault="007563CF" w:rsidP="00D11B85">
            <w:pPr>
              <w:pStyle w:val="Actbullet"/>
              <w:numPr>
                <w:ilvl w:val="0"/>
                <w:numId w:val="46"/>
              </w:numPr>
            </w:pPr>
            <w:r>
              <w:t>rep 2 July 2019</w:t>
            </w:r>
            <w:r w:rsidR="00D11B85">
              <w:t xml:space="preserve"> (LA s 89 (1))</w:t>
            </w:r>
          </w:p>
        </w:tc>
        <w:tc>
          <w:tcPr>
            <w:tcW w:w="573" w:type="dxa"/>
            <w:shd w:val="clear" w:color="000000" w:fill="auto"/>
          </w:tcPr>
          <w:p w:rsidR="007563CF" w:rsidRPr="00025A25" w:rsidRDefault="007563CF" w:rsidP="005E1B0C">
            <w:pPr>
              <w:pStyle w:val="DetailsNo"/>
            </w:pPr>
          </w:p>
        </w:tc>
      </w:tr>
      <w:tr w:rsidR="003F3F2F" w:rsidRPr="00935D4E" w:rsidTr="008C280E">
        <w:trPr>
          <w:cantSplit/>
        </w:trPr>
        <w:tc>
          <w:tcPr>
            <w:tcW w:w="6747" w:type="dxa"/>
            <w:shd w:val="clear" w:color="000000" w:fill="auto"/>
          </w:tcPr>
          <w:p w:rsidR="003F3F2F" w:rsidRDefault="003F3F2F" w:rsidP="003F3F2F">
            <w:pPr>
              <w:pStyle w:val="repealedNIFReg"/>
            </w:pPr>
            <w:r>
              <w:rPr>
                <w:spacing w:val="-2"/>
              </w:rPr>
              <w:t>Road Transport (Driver Licensing) Amendment Regulation 2019 (No 1) SL2019</w:t>
            </w:r>
            <w:r>
              <w:rPr>
                <w:spacing w:val="-2"/>
              </w:rPr>
              <w:noBreakHyphen/>
              <w:t>29 (rep LA s 89 (1))</w:t>
            </w:r>
          </w:p>
        </w:tc>
        <w:tc>
          <w:tcPr>
            <w:tcW w:w="573" w:type="dxa"/>
            <w:shd w:val="clear" w:color="000000" w:fill="auto"/>
          </w:tcPr>
          <w:p w:rsidR="003F3F2F" w:rsidRPr="003F3F2F" w:rsidRDefault="003F3F2F" w:rsidP="003F3F2F">
            <w:pPr>
              <w:pStyle w:val="NewRegNo"/>
              <w:rPr>
                <w:b w:val="0"/>
                <w:bCs/>
              </w:rPr>
            </w:pPr>
            <w:r>
              <w:rPr>
                <w:b w:val="0"/>
                <w:bCs/>
              </w:rPr>
              <w:t>29</w:t>
            </w:r>
          </w:p>
        </w:tc>
      </w:tr>
      <w:tr w:rsidR="003F3F2F" w:rsidRPr="00935D4E" w:rsidTr="008C280E">
        <w:trPr>
          <w:cantSplit/>
        </w:trPr>
        <w:tc>
          <w:tcPr>
            <w:tcW w:w="6747" w:type="dxa"/>
            <w:shd w:val="clear" w:color="000000" w:fill="auto"/>
          </w:tcPr>
          <w:p w:rsidR="003F3F2F" w:rsidRPr="003F3F2F" w:rsidRDefault="003F3F2F" w:rsidP="003F3F2F">
            <w:pPr>
              <w:pStyle w:val="NewActorRegnote"/>
              <w:keepNext w:val="0"/>
            </w:pPr>
            <w:r>
              <w:rPr>
                <w:i/>
                <w:iCs/>
              </w:rPr>
              <w:t>Note</w:t>
            </w:r>
            <w:r>
              <w:tab/>
              <w:t>rep commences 2 January 2020</w:t>
            </w:r>
          </w:p>
        </w:tc>
        <w:tc>
          <w:tcPr>
            <w:tcW w:w="573" w:type="dxa"/>
            <w:shd w:val="clear" w:color="000000" w:fill="auto"/>
          </w:tcPr>
          <w:p w:rsidR="003F3F2F" w:rsidRPr="00025A25" w:rsidRDefault="003F3F2F" w:rsidP="005E1B0C">
            <w:pPr>
              <w:pStyle w:val="DetailsNo"/>
            </w:pPr>
          </w:p>
        </w:tc>
      </w:tr>
      <w:tr w:rsidR="003D259F" w:rsidRPr="00935D4E" w:rsidTr="008C280E">
        <w:trPr>
          <w:cantSplit/>
        </w:trPr>
        <w:tc>
          <w:tcPr>
            <w:tcW w:w="6747" w:type="dxa"/>
            <w:shd w:val="clear" w:color="000000" w:fill="auto"/>
          </w:tcPr>
          <w:p w:rsidR="003D259F" w:rsidRDefault="003D259F" w:rsidP="003D259F">
            <w:pPr>
              <w:pStyle w:val="repealedNIFAct"/>
            </w:pPr>
            <w:r>
              <w:rPr>
                <w:spacing w:val="-2"/>
              </w:rPr>
              <w:t>Road Transport Legislation Amendment Act 2019 A2019-21 (rep LA s</w:t>
            </w:r>
            <w:r w:rsidR="0088192B">
              <w:rPr>
                <w:spacing w:val="-2"/>
              </w:rPr>
              <w:t> </w:t>
            </w:r>
            <w:r>
              <w:rPr>
                <w:spacing w:val="-2"/>
              </w:rPr>
              <w:t>89</w:t>
            </w:r>
            <w:r w:rsidR="0088192B">
              <w:rPr>
                <w:spacing w:val="-2"/>
              </w:rPr>
              <w:t> </w:t>
            </w:r>
            <w:r>
              <w:rPr>
                <w:spacing w:val="-2"/>
              </w:rPr>
              <w:t>(1))</w:t>
            </w:r>
          </w:p>
        </w:tc>
        <w:tc>
          <w:tcPr>
            <w:tcW w:w="573" w:type="dxa"/>
            <w:shd w:val="clear" w:color="000000" w:fill="auto"/>
          </w:tcPr>
          <w:p w:rsidR="003D259F" w:rsidRPr="003D259F" w:rsidRDefault="003D259F" w:rsidP="003D259F">
            <w:pPr>
              <w:pStyle w:val="ChronTable"/>
              <w:rPr>
                <w:b w:val="0"/>
              </w:rPr>
            </w:pPr>
            <w:r>
              <w:rPr>
                <w:b w:val="0"/>
              </w:rPr>
              <w:t>21</w:t>
            </w:r>
          </w:p>
        </w:tc>
      </w:tr>
      <w:tr w:rsidR="003D259F" w:rsidRPr="00935D4E" w:rsidTr="008C280E">
        <w:trPr>
          <w:cantSplit/>
        </w:trPr>
        <w:tc>
          <w:tcPr>
            <w:tcW w:w="6747" w:type="dxa"/>
            <w:shd w:val="clear" w:color="000000" w:fill="auto"/>
          </w:tcPr>
          <w:p w:rsidR="003D259F" w:rsidRPr="003D259F" w:rsidRDefault="003D259F" w:rsidP="003D259F">
            <w:pPr>
              <w:pStyle w:val="NewActorRegnote"/>
              <w:keepNext w:val="0"/>
            </w:pPr>
            <w:r>
              <w:rPr>
                <w:i/>
              </w:rPr>
              <w:t>Note</w:t>
            </w:r>
            <w:r>
              <w:tab/>
              <w:t>rep commences 2 February 2020</w:t>
            </w:r>
          </w:p>
        </w:tc>
        <w:tc>
          <w:tcPr>
            <w:tcW w:w="573" w:type="dxa"/>
            <w:shd w:val="clear" w:color="000000" w:fill="auto"/>
          </w:tcPr>
          <w:p w:rsidR="003D259F" w:rsidRPr="00025A25" w:rsidRDefault="003D259F" w:rsidP="005E1B0C">
            <w:pPr>
              <w:pStyle w:val="DetailsNo"/>
            </w:pPr>
          </w:p>
        </w:tc>
      </w:tr>
      <w:tr w:rsidR="007C1C32" w:rsidRPr="00935D4E" w:rsidTr="008C280E">
        <w:trPr>
          <w:cantSplit/>
        </w:trPr>
        <w:tc>
          <w:tcPr>
            <w:tcW w:w="6747" w:type="dxa"/>
            <w:shd w:val="clear" w:color="000000" w:fill="auto"/>
          </w:tcPr>
          <w:p w:rsidR="007C1C32" w:rsidRDefault="007C1C32" w:rsidP="00CA62EE">
            <w:pPr>
              <w:pStyle w:val="NotrepealedAct"/>
            </w:pPr>
            <w:r w:rsidRPr="007C1C32">
              <w:t>Road Transport (Public Passenger Services) Act 2001</w:t>
            </w:r>
            <w:r>
              <w:t xml:space="preserve"> A2001-62</w:t>
            </w:r>
          </w:p>
        </w:tc>
        <w:tc>
          <w:tcPr>
            <w:tcW w:w="573" w:type="dxa"/>
            <w:shd w:val="clear" w:color="000000" w:fill="auto"/>
          </w:tcPr>
          <w:p w:rsidR="007C1C32" w:rsidRPr="00C042C8" w:rsidRDefault="007C1C32" w:rsidP="00CA62EE">
            <w:pPr>
              <w:pStyle w:val="NewActNo"/>
              <w:rPr>
                <w:b w:val="0"/>
              </w:rPr>
            </w:pPr>
          </w:p>
        </w:tc>
      </w:tr>
      <w:tr w:rsidR="007C1C32" w:rsidRPr="00935D4E" w:rsidTr="008C280E">
        <w:trPr>
          <w:cantSplit/>
        </w:trPr>
        <w:tc>
          <w:tcPr>
            <w:tcW w:w="6747" w:type="dxa"/>
            <w:shd w:val="clear" w:color="000000" w:fill="auto"/>
          </w:tcPr>
          <w:p w:rsidR="007C1C32" w:rsidRPr="00DA2DE1" w:rsidRDefault="007C1C32" w:rsidP="00160F64">
            <w:pPr>
              <w:pStyle w:val="NewReg"/>
              <w:rPr>
                <w:rFonts w:ascii="Arial Bold" w:hAnsi="Arial Bold"/>
                <w:spacing w:val="-2"/>
              </w:rPr>
            </w:pPr>
            <w:r w:rsidRPr="00DA2DE1">
              <w:rPr>
                <w:rFonts w:ascii="Arial Bold" w:hAnsi="Arial Bold"/>
                <w:spacing w:val="-2"/>
              </w:rPr>
              <w:t>Road Transport (Public Passenger Services) Amendment Regulation</w:t>
            </w:r>
            <w:r w:rsidR="00DA2DE1">
              <w:rPr>
                <w:rFonts w:ascii="Arial Bold" w:hAnsi="Arial Bold"/>
                <w:spacing w:val="-2"/>
              </w:rPr>
              <w:t xml:space="preserve"> </w:t>
            </w:r>
            <w:r w:rsidRPr="00DA2DE1">
              <w:rPr>
                <w:rFonts w:ascii="Arial Bold" w:hAnsi="Arial Bold"/>
                <w:spacing w:val="-2"/>
              </w:rPr>
              <w:t>2019 (No</w:t>
            </w:r>
            <w:r w:rsidR="00DA2DE1">
              <w:rPr>
                <w:rFonts w:ascii="Arial Bold" w:hAnsi="Arial Bold"/>
                <w:spacing w:val="-2"/>
              </w:rPr>
              <w:t xml:space="preserve"> </w:t>
            </w:r>
            <w:r w:rsidRPr="00DA2DE1">
              <w:rPr>
                <w:rFonts w:ascii="Arial Bold" w:hAnsi="Arial Bold"/>
                <w:spacing w:val="-2"/>
              </w:rPr>
              <w:t>1) SL2019-15</w:t>
            </w:r>
          </w:p>
        </w:tc>
        <w:tc>
          <w:tcPr>
            <w:tcW w:w="573" w:type="dxa"/>
            <w:shd w:val="clear" w:color="000000" w:fill="auto"/>
          </w:tcPr>
          <w:p w:rsidR="007C1C32" w:rsidRPr="00206DD3" w:rsidRDefault="007C1C32" w:rsidP="00160F64">
            <w:pPr>
              <w:pStyle w:val="NewRegNo"/>
            </w:pPr>
            <w:r w:rsidRPr="00206DD3">
              <w:t>15</w:t>
            </w:r>
          </w:p>
        </w:tc>
      </w:tr>
      <w:tr w:rsidR="003B030D" w:rsidRPr="00935D4E" w:rsidTr="008C280E">
        <w:trPr>
          <w:cantSplit/>
        </w:trPr>
        <w:tc>
          <w:tcPr>
            <w:tcW w:w="6747" w:type="dxa"/>
            <w:shd w:val="clear" w:color="000000" w:fill="auto"/>
          </w:tcPr>
          <w:p w:rsidR="003B030D" w:rsidRPr="007563CF" w:rsidRDefault="003B030D" w:rsidP="00C6257A">
            <w:pPr>
              <w:pStyle w:val="Actbullet"/>
              <w:numPr>
                <w:ilvl w:val="0"/>
                <w:numId w:val="81"/>
              </w:numPr>
            </w:pPr>
            <w:r>
              <w:t>rep 19 September 2019</w:t>
            </w:r>
            <w:r w:rsidR="00160F64">
              <w:t xml:space="preserve"> (LA s 89 (1))</w:t>
            </w:r>
          </w:p>
        </w:tc>
        <w:tc>
          <w:tcPr>
            <w:tcW w:w="573" w:type="dxa"/>
            <w:shd w:val="clear" w:color="000000" w:fill="auto"/>
          </w:tcPr>
          <w:p w:rsidR="003B030D" w:rsidRPr="00025A25" w:rsidRDefault="003B030D" w:rsidP="00CA62EE">
            <w:pPr>
              <w:pStyle w:val="DetailsNo"/>
            </w:pPr>
          </w:p>
        </w:tc>
      </w:tr>
      <w:tr w:rsidR="005E1B0C" w:rsidRPr="00935D4E" w:rsidTr="008C280E">
        <w:trPr>
          <w:cantSplit/>
        </w:trPr>
        <w:tc>
          <w:tcPr>
            <w:tcW w:w="6747" w:type="dxa"/>
            <w:shd w:val="clear" w:color="000000" w:fill="auto"/>
          </w:tcPr>
          <w:p w:rsidR="005E1B0C" w:rsidRDefault="005E1B0C" w:rsidP="005E1B0C">
            <w:pPr>
              <w:pStyle w:val="NotrepealedAct"/>
            </w:pPr>
            <w:r>
              <w:t>Road Transport (Safety and Traffic Management) Act 1999 A1999-80</w:t>
            </w:r>
          </w:p>
        </w:tc>
        <w:tc>
          <w:tcPr>
            <w:tcW w:w="573" w:type="dxa"/>
            <w:shd w:val="clear" w:color="000000" w:fill="auto"/>
          </w:tcPr>
          <w:p w:rsidR="005E1B0C" w:rsidRPr="00C042C8" w:rsidRDefault="005E1B0C" w:rsidP="005E1B0C">
            <w:pPr>
              <w:pStyle w:val="NewActNo"/>
              <w:rPr>
                <w:b w:val="0"/>
              </w:rPr>
            </w:pPr>
          </w:p>
        </w:tc>
      </w:tr>
      <w:tr w:rsidR="005E1B0C" w:rsidRPr="00935D4E" w:rsidTr="008C280E">
        <w:trPr>
          <w:cantSplit/>
        </w:trPr>
        <w:tc>
          <w:tcPr>
            <w:tcW w:w="6747" w:type="dxa"/>
            <w:shd w:val="clear" w:color="000000" w:fill="auto"/>
          </w:tcPr>
          <w:p w:rsidR="005E1B0C" w:rsidRDefault="005E1B0C" w:rsidP="00206DD3">
            <w:pPr>
              <w:pStyle w:val="NewReg"/>
            </w:pPr>
            <w:r>
              <w:t>Road Transport Legislation Amendment Regulation 2018 (No 1) SL2018</w:t>
            </w:r>
            <w:r w:rsidR="00206DD3">
              <w:noBreakHyphen/>
            </w:r>
            <w:r>
              <w:t>11</w:t>
            </w:r>
          </w:p>
        </w:tc>
        <w:tc>
          <w:tcPr>
            <w:tcW w:w="573" w:type="dxa"/>
            <w:shd w:val="clear" w:color="000000" w:fill="auto"/>
          </w:tcPr>
          <w:p w:rsidR="005E1B0C" w:rsidRPr="00025A25" w:rsidRDefault="005E1B0C" w:rsidP="005E1B0C">
            <w:pPr>
              <w:pStyle w:val="NewRegNo"/>
              <w:rPr>
                <w:b w:val="0"/>
              </w:rPr>
            </w:pPr>
          </w:p>
        </w:tc>
      </w:tr>
      <w:tr w:rsidR="005E1B0C" w:rsidRPr="00935D4E" w:rsidTr="008C280E">
        <w:trPr>
          <w:cantSplit/>
        </w:trPr>
        <w:tc>
          <w:tcPr>
            <w:tcW w:w="6747" w:type="dxa"/>
            <w:shd w:val="clear" w:color="000000" w:fill="auto"/>
          </w:tcPr>
          <w:p w:rsidR="005E1B0C" w:rsidRPr="00025A25" w:rsidRDefault="005E1B0C" w:rsidP="00D11B85">
            <w:pPr>
              <w:pStyle w:val="Actbullet"/>
              <w:numPr>
                <w:ilvl w:val="0"/>
                <w:numId w:val="46"/>
              </w:numPr>
            </w:pPr>
            <w:r>
              <w:t>rep 2 July 2019</w:t>
            </w:r>
            <w:r w:rsidR="00D11B85">
              <w:t xml:space="preserve"> (LA s 89 (1))</w:t>
            </w:r>
          </w:p>
        </w:tc>
        <w:tc>
          <w:tcPr>
            <w:tcW w:w="573" w:type="dxa"/>
            <w:shd w:val="clear" w:color="000000" w:fill="auto"/>
          </w:tcPr>
          <w:p w:rsidR="005E1B0C" w:rsidRPr="00025A25" w:rsidRDefault="005E1B0C" w:rsidP="005E1B0C">
            <w:pPr>
              <w:pStyle w:val="DetailsNo"/>
            </w:pPr>
          </w:p>
        </w:tc>
      </w:tr>
      <w:tr w:rsidR="00CF10C4" w:rsidRPr="00935D4E" w:rsidTr="008C280E">
        <w:trPr>
          <w:cantSplit/>
        </w:trPr>
        <w:tc>
          <w:tcPr>
            <w:tcW w:w="6747" w:type="dxa"/>
            <w:shd w:val="clear" w:color="000000" w:fill="auto"/>
          </w:tcPr>
          <w:p w:rsidR="00CF10C4" w:rsidRDefault="00CF10C4" w:rsidP="00C70B95">
            <w:pPr>
              <w:pStyle w:val="repealedNIFReg"/>
            </w:pPr>
            <w:r>
              <w:rPr>
                <w:spacing w:val="-2"/>
              </w:rPr>
              <w:t>Road Transport Legislation Amendment Regulation 2019 (No 1) SL2019-31 (rep LA s 89 (1))</w:t>
            </w:r>
          </w:p>
        </w:tc>
        <w:tc>
          <w:tcPr>
            <w:tcW w:w="573" w:type="dxa"/>
            <w:shd w:val="clear" w:color="000000" w:fill="auto"/>
          </w:tcPr>
          <w:p w:rsidR="00CF10C4" w:rsidRPr="00E034C6" w:rsidRDefault="00CF10C4" w:rsidP="00C70B95">
            <w:pPr>
              <w:pStyle w:val="NewRegNo"/>
              <w:rPr>
                <w:b w:val="0"/>
                <w:bCs/>
              </w:rPr>
            </w:pPr>
            <w:r>
              <w:rPr>
                <w:b w:val="0"/>
                <w:bCs/>
              </w:rPr>
              <w:t>31</w:t>
            </w:r>
          </w:p>
        </w:tc>
      </w:tr>
      <w:tr w:rsidR="00CF10C4" w:rsidRPr="00935D4E" w:rsidTr="008C280E">
        <w:trPr>
          <w:cantSplit/>
        </w:trPr>
        <w:tc>
          <w:tcPr>
            <w:tcW w:w="6747" w:type="dxa"/>
            <w:shd w:val="clear" w:color="000000" w:fill="auto"/>
          </w:tcPr>
          <w:p w:rsidR="00CF10C4" w:rsidRPr="00E034C6" w:rsidRDefault="00CF10C4" w:rsidP="00C70B95">
            <w:pPr>
              <w:pStyle w:val="NewActorRegnote"/>
              <w:keepNext w:val="0"/>
            </w:pPr>
            <w:r>
              <w:rPr>
                <w:i/>
                <w:iCs/>
              </w:rPr>
              <w:t>Note</w:t>
            </w:r>
            <w:r>
              <w:tab/>
              <w:t>rep commences 14 January 2020</w:t>
            </w:r>
          </w:p>
        </w:tc>
        <w:tc>
          <w:tcPr>
            <w:tcW w:w="573" w:type="dxa"/>
            <w:shd w:val="clear" w:color="000000" w:fill="auto"/>
          </w:tcPr>
          <w:p w:rsidR="00CF10C4" w:rsidRPr="00025A25" w:rsidRDefault="00CF10C4" w:rsidP="00C70B95">
            <w:pPr>
              <w:pStyle w:val="DetailsNo"/>
            </w:pPr>
          </w:p>
        </w:tc>
      </w:tr>
      <w:tr w:rsidR="007563CF" w:rsidRPr="00935D4E" w:rsidTr="008C280E">
        <w:trPr>
          <w:cantSplit/>
        </w:trPr>
        <w:tc>
          <w:tcPr>
            <w:tcW w:w="6747" w:type="dxa"/>
            <w:shd w:val="clear" w:color="000000" w:fill="auto"/>
          </w:tcPr>
          <w:p w:rsidR="007563CF" w:rsidRDefault="007563CF" w:rsidP="00206DD3">
            <w:pPr>
              <w:pStyle w:val="NewReg"/>
            </w:pPr>
            <w:r>
              <w:t>Road Transport (Road Rules) Amendment Regulation 2019 (No 1) SL2019-14</w:t>
            </w:r>
          </w:p>
        </w:tc>
        <w:tc>
          <w:tcPr>
            <w:tcW w:w="573" w:type="dxa"/>
            <w:shd w:val="clear" w:color="000000" w:fill="auto"/>
          </w:tcPr>
          <w:p w:rsidR="007563CF" w:rsidRPr="00206DD3" w:rsidRDefault="007563CF" w:rsidP="00B80677">
            <w:pPr>
              <w:pStyle w:val="NewRegNo"/>
            </w:pPr>
            <w:r w:rsidRPr="00206DD3">
              <w:t>14</w:t>
            </w:r>
          </w:p>
        </w:tc>
      </w:tr>
      <w:tr w:rsidR="007563CF" w:rsidRPr="00935D4E" w:rsidTr="008C280E">
        <w:trPr>
          <w:cantSplit/>
        </w:trPr>
        <w:tc>
          <w:tcPr>
            <w:tcW w:w="6747" w:type="dxa"/>
            <w:shd w:val="clear" w:color="000000" w:fill="auto"/>
          </w:tcPr>
          <w:p w:rsidR="007563CF" w:rsidRPr="007563CF" w:rsidRDefault="007563CF" w:rsidP="00D11B85">
            <w:pPr>
              <w:pStyle w:val="Actbullet"/>
              <w:numPr>
                <w:ilvl w:val="0"/>
                <w:numId w:val="46"/>
              </w:numPr>
            </w:pPr>
            <w:r>
              <w:t>rep 2 July 2019</w:t>
            </w:r>
            <w:r w:rsidR="00206DD3">
              <w:t xml:space="preserve"> (LA s 89 (1))</w:t>
            </w:r>
          </w:p>
        </w:tc>
        <w:tc>
          <w:tcPr>
            <w:tcW w:w="573" w:type="dxa"/>
            <w:shd w:val="clear" w:color="000000" w:fill="auto"/>
          </w:tcPr>
          <w:p w:rsidR="007563CF" w:rsidRPr="00025A25" w:rsidRDefault="007563CF" w:rsidP="00B80677">
            <w:pPr>
              <w:pStyle w:val="DetailsNo"/>
            </w:pPr>
          </w:p>
        </w:tc>
      </w:tr>
      <w:tr w:rsidR="00E37D82" w:rsidRPr="00935D4E" w:rsidTr="008C280E">
        <w:trPr>
          <w:cantSplit/>
        </w:trPr>
        <w:tc>
          <w:tcPr>
            <w:tcW w:w="6747" w:type="dxa"/>
            <w:shd w:val="clear" w:color="000000" w:fill="auto"/>
          </w:tcPr>
          <w:p w:rsidR="00E37D82" w:rsidRDefault="00E37D82" w:rsidP="00E37D82">
            <w:pPr>
              <w:pStyle w:val="NewReg"/>
            </w:pPr>
            <w:r>
              <w:t>Road Transport (Safety and Traffic Management) Amendment Regulation 2019 (No 1) SL2019-1</w:t>
            </w:r>
          </w:p>
        </w:tc>
        <w:tc>
          <w:tcPr>
            <w:tcW w:w="573" w:type="dxa"/>
            <w:shd w:val="clear" w:color="000000" w:fill="auto"/>
          </w:tcPr>
          <w:p w:rsidR="00E37D82" w:rsidRPr="00025A25" w:rsidRDefault="00E37D82" w:rsidP="00E37D82">
            <w:pPr>
              <w:pStyle w:val="NewRegNo"/>
            </w:pPr>
            <w:r>
              <w:t>1</w:t>
            </w:r>
          </w:p>
        </w:tc>
      </w:tr>
      <w:tr w:rsidR="00E37D82" w:rsidRPr="00935D4E" w:rsidTr="008C280E">
        <w:trPr>
          <w:cantSplit/>
        </w:trPr>
        <w:tc>
          <w:tcPr>
            <w:tcW w:w="6747" w:type="dxa"/>
            <w:shd w:val="clear" w:color="000000" w:fill="auto"/>
          </w:tcPr>
          <w:p w:rsidR="00E37D82" w:rsidRDefault="00E37D82" w:rsidP="00B45B75">
            <w:pPr>
              <w:pStyle w:val="Actbullet"/>
              <w:numPr>
                <w:ilvl w:val="0"/>
                <w:numId w:val="29"/>
              </w:numPr>
            </w:pPr>
            <w:r>
              <w:t>rep 31 January 2019 (LA s 89 (1))</w:t>
            </w:r>
          </w:p>
        </w:tc>
        <w:tc>
          <w:tcPr>
            <w:tcW w:w="573" w:type="dxa"/>
            <w:shd w:val="clear" w:color="000000" w:fill="auto"/>
          </w:tcPr>
          <w:p w:rsidR="00E37D82" w:rsidRPr="00025A25" w:rsidRDefault="00E37D82" w:rsidP="005E1B0C">
            <w:pPr>
              <w:pStyle w:val="DetailsNo"/>
            </w:pPr>
          </w:p>
        </w:tc>
      </w:tr>
      <w:tr w:rsidR="00CF1730" w:rsidRPr="00935D4E" w:rsidTr="008C280E">
        <w:trPr>
          <w:cantSplit/>
        </w:trPr>
        <w:tc>
          <w:tcPr>
            <w:tcW w:w="6747" w:type="dxa"/>
            <w:shd w:val="clear" w:color="000000" w:fill="auto"/>
          </w:tcPr>
          <w:p w:rsidR="00CF1730" w:rsidRDefault="00CF1730" w:rsidP="00CF1730">
            <w:pPr>
              <w:pStyle w:val="repealedNIFAct"/>
            </w:pPr>
            <w:r>
              <w:lastRenderedPageBreak/>
              <w:t>Road Transport (Third-Party Insurance) Act 2008 A2008-1</w:t>
            </w:r>
          </w:p>
        </w:tc>
        <w:tc>
          <w:tcPr>
            <w:tcW w:w="573" w:type="dxa"/>
            <w:shd w:val="clear" w:color="000000" w:fill="auto"/>
          </w:tcPr>
          <w:p w:rsidR="00CF1730" w:rsidRPr="00CF1730" w:rsidRDefault="00CF1730" w:rsidP="00CF1730">
            <w:pPr>
              <w:pStyle w:val="NewActNo"/>
              <w:rPr>
                <w:b w:val="0"/>
              </w:rPr>
            </w:pPr>
          </w:p>
        </w:tc>
      </w:tr>
      <w:tr w:rsidR="00241423" w:rsidRPr="00935D4E" w:rsidTr="008C280E">
        <w:trPr>
          <w:cantSplit/>
        </w:trPr>
        <w:tc>
          <w:tcPr>
            <w:tcW w:w="6747" w:type="dxa"/>
            <w:shd w:val="clear" w:color="000000" w:fill="auto"/>
          </w:tcPr>
          <w:p w:rsidR="00241423" w:rsidRDefault="00241423" w:rsidP="000D2199">
            <w:pPr>
              <w:pStyle w:val="Actbullet"/>
              <w:numPr>
                <w:ilvl w:val="0"/>
                <w:numId w:val="20"/>
              </w:numPr>
            </w:pPr>
            <w:r>
              <w:t>rep by Motor Accident Injuries Act 2019 A2019-12 s 615 (1)</w:t>
            </w:r>
          </w:p>
          <w:p w:rsidR="00241423" w:rsidRDefault="00241423" w:rsidP="000D2199">
            <w:pPr>
              <w:pStyle w:val="Actdetails"/>
            </w:pPr>
            <w:r>
              <w:t>notified LR 31 May 2019</w:t>
            </w:r>
          </w:p>
          <w:p w:rsidR="00241423" w:rsidRDefault="00241423" w:rsidP="00F60388">
            <w:pPr>
              <w:pStyle w:val="Actdetails"/>
            </w:pPr>
            <w:r>
              <w:t>s 1, s 2 commenced 31 May 2019 (LA s 75 (1))</w:t>
            </w:r>
          </w:p>
          <w:p w:rsidR="00095ACB" w:rsidRDefault="00095ACB" w:rsidP="00F60388">
            <w:pPr>
              <w:pStyle w:val="Actdetails"/>
            </w:pPr>
            <w:r>
              <w:rPr>
                <w:u w:val="single"/>
              </w:rPr>
              <w:t>s 615 (1) commences 1 February 2020 (s 2 (1) and CN2019-13)</w:t>
            </w:r>
          </w:p>
        </w:tc>
        <w:tc>
          <w:tcPr>
            <w:tcW w:w="573" w:type="dxa"/>
            <w:shd w:val="clear" w:color="000000" w:fill="auto"/>
          </w:tcPr>
          <w:p w:rsidR="00241423" w:rsidRDefault="00241423" w:rsidP="000D2199">
            <w:pPr>
              <w:pStyle w:val="DetailsNo"/>
            </w:pPr>
            <w:r>
              <w:t>12</w:t>
            </w:r>
          </w:p>
        </w:tc>
      </w:tr>
      <w:tr w:rsidR="00CF1730" w:rsidRPr="00935D4E" w:rsidTr="008C280E">
        <w:trPr>
          <w:cantSplit/>
        </w:trPr>
        <w:tc>
          <w:tcPr>
            <w:tcW w:w="6747" w:type="dxa"/>
            <w:shd w:val="clear" w:color="000000" w:fill="auto"/>
          </w:tcPr>
          <w:p w:rsidR="00CF1730" w:rsidRDefault="00CF1730" w:rsidP="00CF1730">
            <w:pPr>
              <w:pStyle w:val="repealedNIFReg"/>
            </w:pPr>
            <w:r>
              <w:t>Road Transport (Third-Party Insurance) Regulation 2008 SL2008-37</w:t>
            </w:r>
          </w:p>
        </w:tc>
        <w:tc>
          <w:tcPr>
            <w:tcW w:w="573" w:type="dxa"/>
            <w:shd w:val="clear" w:color="000000" w:fill="auto"/>
          </w:tcPr>
          <w:p w:rsidR="00CF1730" w:rsidRPr="00CF1730" w:rsidRDefault="00CF1730" w:rsidP="00CF1730">
            <w:pPr>
              <w:pStyle w:val="NewRegNo"/>
              <w:rPr>
                <w:b w:val="0"/>
              </w:rPr>
            </w:pPr>
          </w:p>
        </w:tc>
      </w:tr>
      <w:tr w:rsidR="00241423" w:rsidRPr="00935D4E" w:rsidTr="008C280E">
        <w:trPr>
          <w:cantSplit/>
        </w:trPr>
        <w:tc>
          <w:tcPr>
            <w:tcW w:w="6747" w:type="dxa"/>
            <w:shd w:val="clear" w:color="000000" w:fill="auto"/>
          </w:tcPr>
          <w:p w:rsidR="00241423" w:rsidRDefault="00241423" w:rsidP="000D2199">
            <w:pPr>
              <w:pStyle w:val="Actbullet"/>
              <w:numPr>
                <w:ilvl w:val="0"/>
                <w:numId w:val="20"/>
              </w:numPr>
            </w:pPr>
            <w:r>
              <w:t>rep by Motor Accident Injuries Act 2019 A2019-12 s 615 (1)</w:t>
            </w:r>
          </w:p>
          <w:p w:rsidR="00241423" w:rsidRDefault="00241423" w:rsidP="000D2199">
            <w:pPr>
              <w:pStyle w:val="Actdetails"/>
            </w:pPr>
            <w:r>
              <w:t>notified LR 31 May 2019</w:t>
            </w:r>
          </w:p>
          <w:p w:rsidR="00241423" w:rsidRDefault="00241423" w:rsidP="00F60388">
            <w:pPr>
              <w:pStyle w:val="Actdetails"/>
            </w:pPr>
            <w:r>
              <w:t>s 1, s 2 commenced 31 May 2019 (LA s 75 (1))</w:t>
            </w:r>
          </w:p>
          <w:p w:rsidR="00095ACB" w:rsidRDefault="00095ACB" w:rsidP="00F60388">
            <w:pPr>
              <w:pStyle w:val="Actdetails"/>
            </w:pPr>
            <w:r>
              <w:rPr>
                <w:u w:val="single"/>
              </w:rPr>
              <w:t>s 615 (1) commences 1 February 2020 (s 2 (1) and CN2019-13)</w:t>
            </w:r>
          </w:p>
        </w:tc>
        <w:tc>
          <w:tcPr>
            <w:tcW w:w="573" w:type="dxa"/>
            <w:shd w:val="clear" w:color="000000" w:fill="auto"/>
          </w:tcPr>
          <w:p w:rsidR="00241423" w:rsidRDefault="00241423" w:rsidP="000D2199">
            <w:pPr>
              <w:pStyle w:val="DetailsNo"/>
            </w:pPr>
            <w:r>
              <w:t>12</w:t>
            </w:r>
          </w:p>
        </w:tc>
      </w:tr>
      <w:tr w:rsidR="005E1B0C" w:rsidRPr="00935D4E" w:rsidTr="008C280E">
        <w:trPr>
          <w:cantSplit/>
        </w:trPr>
        <w:tc>
          <w:tcPr>
            <w:tcW w:w="6747" w:type="dxa"/>
            <w:shd w:val="clear" w:color="000000" w:fill="auto"/>
          </w:tcPr>
          <w:p w:rsidR="005E1B0C" w:rsidRDefault="005E1B0C" w:rsidP="005E1B0C">
            <w:pPr>
              <w:pStyle w:val="NotrepealedAct"/>
            </w:pPr>
            <w:r w:rsidRPr="00B7260C">
              <w:t xml:space="preserve">Road Transport (Vehicle Registration) </w:t>
            </w:r>
            <w:r>
              <w:t>Act 1999 A1999-81</w:t>
            </w:r>
          </w:p>
        </w:tc>
        <w:tc>
          <w:tcPr>
            <w:tcW w:w="573" w:type="dxa"/>
            <w:shd w:val="clear" w:color="000000" w:fill="auto"/>
          </w:tcPr>
          <w:p w:rsidR="005E1B0C" w:rsidRPr="004802C9" w:rsidRDefault="005E1B0C" w:rsidP="005E1B0C">
            <w:pPr>
              <w:pStyle w:val="NewActNo"/>
              <w:rPr>
                <w:b w:val="0"/>
              </w:rPr>
            </w:pPr>
          </w:p>
        </w:tc>
      </w:tr>
      <w:tr w:rsidR="005E1B0C" w:rsidRPr="00935D4E" w:rsidTr="008C280E">
        <w:trPr>
          <w:cantSplit/>
        </w:trPr>
        <w:tc>
          <w:tcPr>
            <w:tcW w:w="6747" w:type="dxa"/>
            <w:shd w:val="clear" w:color="000000" w:fill="auto"/>
          </w:tcPr>
          <w:p w:rsidR="005E1B0C" w:rsidRDefault="005E1B0C" w:rsidP="00F77A00">
            <w:pPr>
              <w:pStyle w:val="NewReg"/>
            </w:pPr>
            <w:r>
              <w:t>Road Transport Legislation Amendment Regulation 2018 (No 1) SL2018</w:t>
            </w:r>
            <w:r w:rsidR="00F77A00">
              <w:noBreakHyphen/>
            </w:r>
            <w:r>
              <w:t>11</w:t>
            </w:r>
          </w:p>
        </w:tc>
        <w:tc>
          <w:tcPr>
            <w:tcW w:w="573" w:type="dxa"/>
            <w:shd w:val="clear" w:color="000000" w:fill="auto"/>
          </w:tcPr>
          <w:p w:rsidR="005E1B0C" w:rsidRPr="00025A25" w:rsidRDefault="005E1B0C" w:rsidP="005E1B0C">
            <w:pPr>
              <w:pStyle w:val="NewRegNo"/>
              <w:rPr>
                <w:b w:val="0"/>
              </w:rPr>
            </w:pPr>
          </w:p>
        </w:tc>
      </w:tr>
      <w:tr w:rsidR="005E1B0C" w:rsidRPr="00935D4E" w:rsidTr="008C280E">
        <w:trPr>
          <w:cantSplit/>
        </w:trPr>
        <w:tc>
          <w:tcPr>
            <w:tcW w:w="6747" w:type="dxa"/>
            <w:shd w:val="clear" w:color="000000" w:fill="auto"/>
          </w:tcPr>
          <w:p w:rsidR="005E1B0C" w:rsidRPr="00025A25" w:rsidRDefault="005E1B0C" w:rsidP="00F77A00">
            <w:pPr>
              <w:pStyle w:val="Actbullet"/>
              <w:numPr>
                <w:ilvl w:val="0"/>
                <w:numId w:val="29"/>
              </w:numPr>
            </w:pPr>
            <w:r>
              <w:t>rep 2 July 2019</w:t>
            </w:r>
            <w:r w:rsidR="00F77A00">
              <w:t xml:space="preserve"> (LA s 89 (1))</w:t>
            </w:r>
          </w:p>
        </w:tc>
        <w:tc>
          <w:tcPr>
            <w:tcW w:w="573" w:type="dxa"/>
            <w:shd w:val="clear" w:color="000000" w:fill="auto"/>
          </w:tcPr>
          <w:p w:rsidR="005E1B0C" w:rsidRPr="00025A25" w:rsidRDefault="005E1B0C" w:rsidP="005E1B0C">
            <w:pPr>
              <w:pStyle w:val="DetailsNo"/>
            </w:pPr>
          </w:p>
        </w:tc>
      </w:tr>
      <w:tr w:rsidR="00CF10C4" w:rsidRPr="00935D4E" w:rsidTr="008C280E">
        <w:trPr>
          <w:cantSplit/>
        </w:trPr>
        <w:tc>
          <w:tcPr>
            <w:tcW w:w="6747" w:type="dxa"/>
            <w:shd w:val="clear" w:color="000000" w:fill="auto"/>
          </w:tcPr>
          <w:p w:rsidR="00CF10C4" w:rsidRDefault="00CF10C4" w:rsidP="00C70B95">
            <w:pPr>
              <w:pStyle w:val="repealedNIFReg"/>
            </w:pPr>
            <w:r>
              <w:rPr>
                <w:spacing w:val="-2"/>
              </w:rPr>
              <w:t>Road Transport Legislation Amendment Regulation 2019 (No 1) SL2019-31 (rep LA s 89 (1))</w:t>
            </w:r>
          </w:p>
        </w:tc>
        <w:tc>
          <w:tcPr>
            <w:tcW w:w="573" w:type="dxa"/>
            <w:shd w:val="clear" w:color="000000" w:fill="auto"/>
          </w:tcPr>
          <w:p w:rsidR="00CF10C4" w:rsidRPr="00E034C6" w:rsidRDefault="00CF10C4" w:rsidP="00C70B95">
            <w:pPr>
              <w:pStyle w:val="NewRegNo"/>
              <w:rPr>
                <w:b w:val="0"/>
                <w:bCs/>
              </w:rPr>
            </w:pPr>
            <w:r>
              <w:rPr>
                <w:b w:val="0"/>
                <w:bCs/>
              </w:rPr>
              <w:t>31</w:t>
            </w:r>
          </w:p>
        </w:tc>
      </w:tr>
      <w:tr w:rsidR="00CF10C4" w:rsidRPr="00935D4E" w:rsidTr="008C280E">
        <w:trPr>
          <w:cantSplit/>
        </w:trPr>
        <w:tc>
          <w:tcPr>
            <w:tcW w:w="6747" w:type="dxa"/>
            <w:shd w:val="clear" w:color="000000" w:fill="auto"/>
          </w:tcPr>
          <w:p w:rsidR="00CF10C4" w:rsidRPr="00E034C6" w:rsidRDefault="00CF10C4" w:rsidP="00C70B95">
            <w:pPr>
              <w:pStyle w:val="NewActorRegnote"/>
              <w:keepNext w:val="0"/>
            </w:pPr>
            <w:r>
              <w:rPr>
                <w:i/>
                <w:iCs/>
              </w:rPr>
              <w:t>Note</w:t>
            </w:r>
            <w:r>
              <w:tab/>
              <w:t>rep commences 14 January 2020</w:t>
            </w:r>
          </w:p>
        </w:tc>
        <w:tc>
          <w:tcPr>
            <w:tcW w:w="573" w:type="dxa"/>
            <w:shd w:val="clear" w:color="000000" w:fill="auto"/>
          </w:tcPr>
          <w:p w:rsidR="00CF10C4" w:rsidRPr="00025A25" w:rsidRDefault="00CF10C4" w:rsidP="00C70B95">
            <w:pPr>
              <w:pStyle w:val="DetailsNo"/>
            </w:pPr>
          </w:p>
        </w:tc>
      </w:tr>
      <w:tr w:rsidR="00735B77" w:rsidRPr="00935D4E" w:rsidTr="008C280E">
        <w:trPr>
          <w:cantSplit/>
        </w:trPr>
        <w:tc>
          <w:tcPr>
            <w:tcW w:w="6747" w:type="dxa"/>
            <w:shd w:val="clear" w:color="000000" w:fill="auto"/>
          </w:tcPr>
          <w:p w:rsidR="00735B77" w:rsidRDefault="00735B77" w:rsidP="001F04A8">
            <w:pPr>
              <w:pStyle w:val="NewAct"/>
            </w:pPr>
            <w:r w:rsidRPr="001F04A8">
              <w:rPr>
                <w:rFonts w:ascii="Arial Bold" w:hAnsi="Arial Bold"/>
                <w:spacing w:val="-2"/>
              </w:rPr>
              <w:t>Royal Commission Criminal Justice Legislation Amendment Act 2019</w:t>
            </w:r>
            <w:r>
              <w:t xml:space="preserve"> A2019-6</w:t>
            </w:r>
          </w:p>
        </w:tc>
        <w:tc>
          <w:tcPr>
            <w:tcW w:w="573" w:type="dxa"/>
            <w:shd w:val="clear" w:color="000000" w:fill="auto"/>
          </w:tcPr>
          <w:p w:rsidR="00735B77" w:rsidRPr="00735B77" w:rsidRDefault="00735B77" w:rsidP="001F04A8">
            <w:pPr>
              <w:pStyle w:val="NewActNo"/>
            </w:pPr>
            <w:r>
              <w:t>6</w:t>
            </w:r>
          </w:p>
        </w:tc>
      </w:tr>
      <w:tr w:rsidR="00735B77" w:rsidRPr="00935D4E" w:rsidTr="008C280E">
        <w:trPr>
          <w:cantSplit/>
        </w:trPr>
        <w:tc>
          <w:tcPr>
            <w:tcW w:w="6747" w:type="dxa"/>
            <w:shd w:val="clear" w:color="000000" w:fill="auto"/>
          </w:tcPr>
          <w:p w:rsidR="00735B77" w:rsidRPr="00735B77" w:rsidRDefault="0087557F" w:rsidP="00C6257A">
            <w:pPr>
              <w:pStyle w:val="Actbullet"/>
              <w:numPr>
                <w:ilvl w:val="0"/>
                <w:numId w:val="78"/>
              </w:numPr>
            </w:pPr>
            <w:r>
              <w:t xml:space="preserve">rep </w:t>
            </w:r>
            <w:r w:rsidR="00176534">
              <w:t>2 September 2019</w:t>
            </w:r>
            <w:r w:rsidR="001F04A8">
              <w:t xml:space="preserve"> (LA s 89 (1))</w:t>
            </w:r>
          </w:p>
        </w:tc>
        <w:tc>
          <w:tcPr>
            <w:tcW w:w="573" w:type="dxa"/>
            <w:shd w:val="clear" w:color="000000" w:fill="auto"/>
          </w:tcPr>
          <w:p w:rsidR="00735B77" w:rsidRPr="00025A25" w:rsidRDefault="00735B77" w:rsidP="005E1B0C">
            <w:pPr>
              <w:pStyle w:val="DetailsNo"/>
            </w:pPr>
          </w:p>
        </w:tc>
      </w:tr>
      <w:tr w:rsidR="00374964" w:rsidRPr="00935D4E" w:rsidTr="008C280E">
        <w:trPr>
          <w:cantSplit/>
        </w:trPr>
        <w:tc>
          <w:tcPr>
            <w:tcW w:w="6747" w:type="dxa"/>
            <w:shd w:val="clear" w:color="000000" w:fill="auto"/>
          </w:tcPr>
          <w:p w:rsidR="00374964" w:rsidRDefault="00374964" w:rsidP="00374964">
            <w:pPr>
              <w:pStyle w:val="repealedNIFAct"/>
            </w:pPr>
            <w:r w:rsidRPr="00374964">
              <w:t xml:space="preserve">Senior Practitioner </w:t>
            </w:r>
            <w:r>
              <w:t xml:space="preserve">Amendment </w:t>
            </w:r>
            <w:r w:rsidRPr="00374964">
              <w:t>Act 201</w:t>
            </w:r>
            <w:r>
              <w:t>9 A2019-16 (rep LA s 89 (1))</w:t>
            </w:r>
          </w:p>
        </w:tc>
        <w:tc>
          <w:tcPr>
            <w:tcW w:w="573" w:type="dxa"/>
            <w:shd w:val="clear" w:color="000000" w:fill="auto"/>
          </w:tcPr>
          <w:p w:rsidR="00374964" w:rsidRPr="00374964" w:rsidRDefault="00374964" w:rsidP="00374964">
            <w:pPr>
              <w:pStyle w:val="NewActNo"/>
              <w:rPr>
                <w:b w:val="0"/>
              </w:rPr>
            </w:pPr>
            <w:r>
              <w:rPr>
                <w:b w:val="0"/>
              </w:rPr>
              <w:t>16</w:t>
            </w:r>
          </w:p>
        </w:tc>
      </w:tr>
      <w:tr w:rsidR="00400B59" w:rsidRPr="00935D4E" w:rsidTr="008C280E">
        <w:trPr>
          <w:cantSplit/>
        </w:trPr>
        <w:tc>
          <w:tcPr>
            <w:tcW w:w="6747" w:type="dxa"/>
            <w:shd w:val="clear" w:color="000000" w:fill="auto"/>
          </w:tcPr>
          <w:p w:rsidR="00400B59" w:rsidRPr="00374964" w:rsidRDefault="00400B59" w:rsidP="005A5EAD">
            <w:pPr>
              <w:pStyle w:val="NewActorRegnote"/>
              <w:keepNext w:val="0"/>
            </w:pPr>
            <w:r>
              <w:rPr>
                <w:i/>
              </w:rPr>
              <w:t>Note</w:t>
            </w:r>
            <w:r>
              <w:tab/>
            </w:r>
            <w:r>
              <w:rPr>
                <w:iCs/>
              </w:rPr>
              <w:t>rep commences on the day after the last amdt commences</w:t>
            </w:r>
          </w:p>
        </w:tc>
        <w:tc>
          <w:tcPr>
            <w:tcW w:w="573" w:type="dxa"/>
            <w:shd w:val="clear" w:color="000000" w:fill="auto"/>
          </w:tcPr>
          <w:p w:rsidR="00400B59" w:rsidRPr="00025A25" w:rsidRDefault="00400B59" w:rsidP="005A5EAD">
            <w:pPr>
              <w:pStyle w:val="DetailsNo"/>
            </w:pPr>
          </w:p>
        </w:tc>
      </w:tr>
      <w:tr w:rsidR="00400B59" w:rsidRPr="00935D4E" w:rsidTr="008C280E">
        <w:trPr>
          <w:cantSplit/>
        </w:trPr>
        <w:tc>
          <w:tcPr>
            <w:tcW w:w="6747" w:type="dxa"/>
            <w:shd w:val="clear" w:color="000000" w:fill="auto"/>
          </w:tcPr>
          <w:p w:rsidR="00400B59" w:rsidRPr="00374964" w:rsidRDefault="00400B59" w:rsidP="000F5784">
            <w:pPr>
              <w:pStyle w:val="NewAct"/>
            </w:pPr>
            <w:r w:rsidRPr="001B6E6B">
              <w:t xml:space="preserve">Sentencing (Drug and Alcohol Treatment Orders) Legislation Amendment </w:t>
            </w:r>
            <w:r>
              <w:t>Act</w:t>
            </w:r>
            <w:r w:rsidRPr="001B6E6B">
              <w:t xml:space="preserve"> 2019</w:t>
            </w:r>
            <w:r>
              <w:t xml:space="preserve"> A2019-31</w:t>
            </w:r>
          </w:p>
        </w:tc>
        <w:tc>
          <w:tcPr>
            <w:tcW w:w="573" w:type="dxa"/>
            <w:shd w:val="clear" w:color="000000" w:fill="auto"/>
          </w:tcPr>
          <w:p w:rsidR="00400B59" w:rsidRDefault="007932EB" w:rsidP="000F5784">
            <w:pPr>
              <w:pStyle w:val="NewActNo"/>
            </w:pPr>
            <w:r>
              <w:t>31</w:t>
            </w:r>
          </w:p>
        </w:tc>
      </w:tr>
      <w:tr w:rsidR="00400B59" w:rsidRPr="00935D4E" w:rsidTr="008C280E">
        <w:trPr>
          <w:cantSplit/>
        </w:trPr>
        <w:tc>
          <w:tcPr>
            <w:tcW w:w="6747" w:type="dxa"/>
            <w:shd w:val="clear" w:color="000000" w:fill="auto"/>
          </w:tcPr>
          <w:p w:rsidR="00400B59" w:rsidRPr="00400B59" w:rsidRDefault="00400B59" w:rsidP="000F5784">
            <w:pPr>
              <w:pStyle w:val="Actbullet"/>
              <w:numPr>
                <w:ilvl w:val="0"/>
                <w:numId w:val="98"/>
              </w:numPr>
            </w:pPr>
            <w:r>
              <w:t>rep</w:t>
            </w:r>
            <w:r w:rsidR="000F5784">
              <w:t xml:space="preserve"> 4 December 2019 (LA s 89 (1))</w:t>
            </w:r>
          </w:p>
        </w:tc>
        <w:tc>
          <w:tcPr>
            <w:tcW w:w="573" w:type="dxa"/>
            <w:shd w:val="clear" w:color="000000" w:fill="auto"/>
          </w:tcPr>
          <w:p w:rsidR="00400B59" w:rsidRPr="00025A25" w:rsidRDefault="00400B59" w:rsidP="005E1B0C">
            <w:pPr>
              <w:pStyle w:val="DetailsNo"/>
            </w:pPr>
          </w:p>
        </w:tc>
      </w:tr>
      <w:tr w:rsidR="00F66FC4" w:rsidRPr="00935D4E" w:rsidTr="008C280E">
        <w:trPr>
          <w:cantSplit/>
        </w:trPr>
        <w:tc>
          <w:tcPr>
            <w:tcW w:w="6747" w:type="dxa"/>
            <w:shd w:val="clear" w:color="000000" w:fill="auto"/>
          </w:tcPr>
          <w:p w:rsidR="00F66FC4" w:rsidRDefault="00F66FC4" w:rsidP="00F66FC4">
            <w:pPr>
              <w:pStyle w:val="repealedNIFAct"/>
            </w:pPr>
            <w:r w:rsidRPr="00433B4D">
              <w:t xml:space="preserve">Sentencing (Parole Time Credit) Legislation Amendment </w:t>
            </w:r>
            <w:r>
              <w:t xml:space="preserve">Act </w:t>
            </w:r>
            <w:r w:rsidRPr="00433B4D">
              <w:t>2019</w:t>
            </w:r>
            <w:r>
              <w:t xml:space="preserve"> A2019-45 (rep LA s 89 (1))</w:t>
            </w:r>
          </w:p>
        </w:tc>
        <w:tc>
          <w:tcPr>
            <w:tcW w:w="573" w:type="dxa"/>
            <w:shd w:val="clear" w:color="000000" w:fill="auto"/>
          </w:tcPr>
          <w:p w:rsidR="00F66FC4" w:rsidRPr="00F66FC4" w:rsidRDefault="00F66FC4" w:rsidP="00F66FC4">
            <w:pPr>
              <w:pStyle w:val="NewActNo"/>
              <w:rPr>
                <w:b w:val="0"/>
                <w:bCs/>
              </w:rPr>
            </w:pPr>
            <w:r>
              <w:rPr>
                <w:b w:val="0"/>
                <w:bCs/>
              </w:rPr>
              <w:t>45</w:t>
            </w:r>
          </w:p>
        </w:tc>
      </w:tr>
      <w:tr w:rsidR="00F66FC4" w:rsidRPr="00935D4E" w:rsidTr="008C280E">
        <w:trPr>
          <w:cantSplit/>
        </w:trPr>
        <w:tc>
          <w:tcPr>
            <w:tcW w:w="6747" w:type="dxa"/>
            <w:shd w:val="clear" w:color="000000" w:fill="auto"/>
          </w:tcPr>
          <w:p w:rsidR="00F66FC4" w:rsidRPr="00F66FC4" w:rsidRDefault="00F66FC4" w:rsidP="005E1B0C">
            <w:pPr>
              <w:pStyle w:val="NewActorRegnote"/>
              <w:keepNext w:val="0"/>
              <w:rPr>
                <w:iCs/>
              </w:rPr>
            </w:pPr>
            <w:r>
              <w:rPr>
                <w:i/>
              </w:rPr>
              <w:t>Note</w:t>
            </w:r>
            <w:r>
              <w:rPr>
                <w:iCs/>
              </w:rPr>
              <w:tab/>
              <w:t>default commencement of rep:  7 June 2020</w:t>
            </w:r>
          </w:p>
        </w:tc>
        <w:tc>
          <w:tcPr>
            <w:tcW w:w="573" w:type="dxa"/>
            <w:shd w:val="clear" w:color="000000" w:fill="auto"/>
          </w:tcPr>
          <w:p w:rsidR="00F66FC4" w:rsidRPr="00025A25" w:rsidRDefault="00F66FC4" w:rsidP="005E1B0C">
            <w:pPr>
              <w:pStyle w:val="DetailsNo"/>
            </w:pPr>
          </w:p>
        </w:tc>
      </w:tr>
      <w:tr w:rsidR="00746770" w:rsidRPr="00935D4E" w:rsidTr="008C280E">
        <w:trPr>
          <w:cantSplit/>
        </w:trPr>
        <w:tc>
          <w:tcPr>
            <w:tcW w:w="6747" w:type="dxa"/>
            <w:shd w:val="clear" w:color="000000" w:fill="auto"/>
          </w:tcPr>
          <w:p w:rsidR="00746770" w:rsidRDefault="00746770" w:rsidP="007415DB">
            <w:pPr>
              <w:pStyle w:val="NewAct"/>
            </w:pPr>
            <w:r>
              <w:t>Statute Law Amendment Act 2018 A2018-42</w:t>
            </w:r>
          </w:p>
        </w:tc>
        <w:tc>
          <w:tcPr>
            <w:tcW w:w="573" w:type="dxa"/>
            <w:shd w:val="clear" w:color="000000" w:fill="auto"/>
          </w:tcPr>
          <w:p w:rsidR="00746770" w:rsidRPr="00746770" w:rsidRDefault="00746770" w:rsidP="007415DB">
            <w:pPr>
              <w:pStyle w:val="NewActNo"/>
            </w:pPr>
          </w:p>
        </w:tc>
      </w:tr>
      <w:tr w:rsidR="00746770" w:rsidRPr="00935D4E" w:rsidTr="008C280E">
        <w:trPr>
          <w:cantSplit/>
        </w:trPr>
        <w:tc>
          <w:tcPr>
            <w:tcW w:w="6747" w:type="dxa"/>
            <w:shd w:val="clear" w:color="000000" w:fill="auto"/>
          </w:tcPr>
          <w:p w:rsidR="00746770" w:rsidRPr="00746770" w:rsidRDefault="00746770" w:rsidP="007415DB">
            <w:pPr>
              <w:pStyle w:val="Actbullet"/>
              <w:numPr>
                <w:ilvl w:val="0"/>
                <w:numId w:val="57"/>
              </w:numPr>
            </w:pPr>
            <w:r>
              <w:t xml:space="preserve">rep </w:t>
            </w:r>
            <w:r w:rsidR="00132A2B">
              <w:t>6</w:t>
            </w:r>
            <w:r>
              <w:t xml:space="preserve"> March 2019</w:t>
            </w:r>
            <w:r w:rsidR="007415DB">
              <w:t xml:space="preserve"> (LA s 89 (1))</w:t>
            </w:r>
          </w:p>
        </w:tc>
        <w:tc>
          <w:tcPr>
            <w:tcW w:w="573" w:type="dxa"/>
            <w:shd w:val="clear" w:color="000000" w:fill="auto"/>
          </w:tcPr>
          <w:p w:rsidR="00746770" w:rsidRPr="00E71FF2" w:rsidRDefault="00746770" w:rsidP="005E1B0C">
            <w:pPr>
              <w:pStyle w:val="DetailsNo"/>
            </w:pPr>
          </w:p>
        </w:tc>
      </w:tr>
      <w:tr w:rsidR="00940DAA" w:rsidRPr="00935D4E" w:rsidTr="008C280E">
        <w:trPr>
          <w:cantSplit/>
        </w:trPr>
        <w:tc>
          <w:tcPr>
            <w:tcW w:w="6747" w:type="dxa"/>
            <w:shd w:val="clear" w:color="000000" w:fill="auto"/>
          </w:tcPr>
          <w:p w:rsidR="00940DAA" w:rsidRDefault="00940DAA" w:rsidP="00940DAA">
            <w:pPr>
              <w:pStyle w:val="repealedNIFAct"/>
            </w:pPr>
            <w:r>
              <w:t>Statute Law Amendment Act 2019 A2019-42 (rep LA s 89 (1))</w:t>
            </w:r>
          </w:p>
        </w:tc>
        <w:tc>
          <w:tcPr>
            <w:tcW w:w="573" w:type="dxa"/>
            <w:shd w:val="clear" w:color="000000" w:fill="auto"/>
          </w:tcPr>
          <w:p w:rsidR="00940DAA" w:rsidRPr="00940DAA" w:rsidRDefault="00940DAA" w:rsidP="00940DAA">
            <w:pPr>
              <w:pStyle w:val="NewActNo"/>
              <w:rPr>
                <w:b w:val="0"/>
                <w:bCs/>
              </w:rPr>
            </w:pPr>
            <w:r>
              <w:rPr>
                <w:b w:val="0"/>
                <w:bCs/>
              </w:rPr>
              <w:t>42</w:t>
            </w:r>
          </w:p>
        </w:tc>
      </w:tr>
      <w:tr w:rsidR="00940DAA" w:rsidRPr="00935D4E" w:rsidTr="008C280E">
        <w:trPr>
          <w:cantSplit/>
        </w:trPr>
        <w:tc>
          <w:tcPr>
            <w:tcW w:w="6747" w:type="dxa"/>
            <w:shd w:val="clear" w:color="000000" w:fill="auto"/>
          </w:tcPr>
          <w:p w:rsidR="00940DAA" w:rsidRPr="00940DAA" w:rsidRDefault="00940DAA" w:rsidP="00940DAA">
            <w:pPr>
              <w:pStyle w:val="NewActorRegnote"/>
              <w:keepNext w:val="0"/>
            </w:pPr>
            <w:r>
              <w:rPr>
                <w:i/>
                <w:iCs/>
              </w:rPr>
              <w:t>Note</w:t>
            </w:r>
            <w:r>
              <w:tab/>
              <w:t>rep commences 4 March 2020</w:t>
            </w:r>
          </w:p>
        </w:tc>
        <w:tc>
          <w:tcPr>
            <w:tcW w:w="573" w:type="dxa"/>
            <w:shd w:val="clear" w:color="000000" w:fill="auto"/>
          </w:tcPr>
          <w:p w:rsidR="00940DAA" w:rsidRPr="00E71FF2" w:rsidRDefault="00940DAA" w:rsidP="005E1B0C">
            <w:pPr>
              <w:pStyle w:val="DetailsNo"/>
            </w:pPr>
          </w:p>
        </w:tc>
      </w:tr>
      <w:tr w:rsidR="005E1B0C" w:rsidRPr="00935D4E" w:rsidTr="008C280E">
        <w:trPr>
          <w:cantSplit/>
        </w:trPr>
        <w:tc>
          <w:tcPr>
            <w:tcW w:w="6747" w:type="dxa"/>
            <w:shd w:val="clear" w:color="000000" w:fill="auto"/>
          </w:tcPr>
          <w:p w:rsidR="005E1B0C" w:rsidRPr="00935D4E" w:rsidRDefault="005E1B0C" w:rsidP="005E1B0C">
            <w:pPr>
              <w:pStyle w:val="repealedNIFAct"/>
            </w:pPr>
            <w:r w:rsidRPr="00935D4E">
              <w:t>Supervised Injecting Place Trial Act 1999 A1999-90</w:t>
            </w:r>
          </w:p>
        </w:tc>
        <w:tc>
          <w:tcPr>
            <w:tcW w:w="573" w:type="dxa"/>
            <w:shd w:val="clear" w:color="000000" w:fill="auto"/>
          </w:tcPr>
          <w:p w:rsidR="005E1B0C" w:rsidRPr="009C1332" w:rsidRDefault="005E1B0C" w:rsidP="005E1B0C">
            <w:pPr>
              <w:pStyle w:val="NewActNo"/>
              <w:rPr>
                <w:b w:val="0"/>
              </w:rPr>
            </w:pPr>
          </w:p>
        </w:tc>
      </w:tr>
      <w:tr w:rsidR="005E1B0C" w:rsidRPr="00935D4E" w:rsidTr="008C280E">
        <w:trPr>
          <w:cantSplit/>
        </w:trPr>
        <w:tc>
          <w:tcPr>
            <w:tcW w:w="6747" w:type="dxa"/>
            <w:shd w:val="clear" w:color="000000" w:fill="auto"/>
          </w:tcPr>
          <w:p w:rsidR="005E1B0C" w:rsidRPr="00935D4E" w:rsidRDefault="005E1B0C" w:rsidP="005E1B0C">
            <w:pPr>
              <w:pStyle w:val="NewActorRegnote"/>
              <w:keepNext w:val="0"/>
            </w:pPr>
            <w:r w:rsidRPr="008311F5">
              <w:rPr>
                <w:i/>
              </w:rPr>
              <w:t>Note</w:t>
            </w:r>
            <w:r w:rsidRPr="00935D4E">
              <w:tab/>
              <w:t>Act exp 2 years after the day when the first declaration is made under s 5 (s 33)</w:t>
            </w:r>
          </w:p>
        </w:tc>
        <w:tc>
          <w:tcPr>
            <w:tcW w:w="573" w:type="dxa"/>
            <w:shd w:val="clear" w:color="000000" w:fill="auto"/>
          </w:tcPr>
          <w:p w:rsidR="005E1B0C" w:rsidRPr="00935D4E" w:rsidRDefault="005E1B0C" w:rsidP="005E1B0C">
            <w:pPr>
              <w:pStyle w:val="DetailsNo"/>
            </w:pPr>
          </w:p>
        </w:tc>
      </w:tr>
      <w:tr w:rsidR="005E1B0C" w:rsidRPr="00935D4E" w:rsidTr="008C280E">
        <w:trPr>
          <w:cantSplit/>
        </w:trPr>
        <w:tc>
          <w:tcPr>
            <w:tcW w:w="6747" w:type="dxa"/>
            <w:shd w:val="clear" w:color="000000" w:fill="auto"/>
          </w:tcPr>
          <w:p w:rsidR="005E1B0C" w:rsidRPr="00935D4E" w:rsidRDefault="005E1B0C" w:rsidP="005E1B0C">
            <w:pPr>
              <w:pStyle w:val="repealedNIFAct"/>
            </w:pPr>
            <w:r w:rsidRPr="00935D4E">
              <w:lastRenderedPageBreak/>
              <w:t>Terrorism (Extraordinary Temporary Powers) Act 2006 A2006-21</w:t>
            </w:r>
          </w:p>
        </w:tc>
        <w:tc>
          <w:tcPr>
            <w:tcW w:w="573" w:type="dxa"/>
            <w:shd w:val="clear" w:color="000000" w:fill="auto"/>
          </w:tcPr>
          <w:p w:rsidR="005E1B0C" w:rsidRPr="00D73950" w:rsidRDefault="005E1B0C" w:rsidP="005E1B0C">
            <w:pPr>
              <w:pStyle w:val="NewActNo"/>
              <w:rPr>
                <w:b w:val="0"/>
              </w:rPr>
            </w:pPr>
          </w:p>
        </w:tc>
      </w:tr>
      <w:tr w:rsidR="005E1B0C" w:rsidRPr="00074A9B" w:rsidTr="008C280E">
        <w:trPr>
          <w:cantSplit/>
        </w:trPr>
        <w:tc>
          <w:tcPr>
            <w:tcW w:w="6747" w:type="dxa"/>
            <w:shd w:val="clear" w:color="000000" w:fill="auto"/>
          </w:tcPr>
          <w:p w:rsidR="005E1B0C" w:rsidRPr="00074A9B" w:rsidRDefault="005E1B0C" w:rsidP="005E1B0C">
            <w:pPr>
              <w:pStyle w:val="NewActorRegnote"/>
              <w:keepNext w:val="0"/>
            </w:pPr>
            <w:r>
              <w:rPr>
                <w:i/>
              </w:rPr>
              <w:t>Note</w:t>
            </w:r>
            <w:r>
              <w:tab/>
              <w:t>Act exp 19 November 2021 (s 101)</w:t>
            </w:r>
          </w:p>
        </w:tc>
        <w:tc>
          <w:tcPr>
            <w:tcW w:w="573" w:type="dxa"/>
            <w:shd w:val="clear" w:color="000000" w:fill="auto"/>
          </w:tcPr>
          <w:p w:rsidR="005E1B0C" w:rsidRPr="00074A9B" w:rsidRDefault="005E1B0C" w:rsidP="005E1B0C">
            <w:pPr>
              <w:pStyle w:val="DetailsNo"/>
            </w:pPr>
          </w:p>
        </w:tc>
      </w:tr>
      <w:tr w:rsidR="005E1B0C" w:rsidRPr="00935D4E" w:rsidTr="008C280E">
        <w:trPr>
          <w:cantSplit/>
        </w:trPr>
        <w:tc>
          <w:tcPr>
            <w:tcW w:w="6747" w:type="dxa"/>
            <w:shd w:val="clear" w:color="000000" w:fill="auto"/>
          </w:tcPr>
          <w:p w:rsidR="005E1B0C" w:rsidRPr="00935D4E" w:rsidRDefault="005E1B0C" w:rsidP="005E1B0C">
            <w:pPr>
              <w:pStyle w:val="repealedNIFAct"/>
            </w:pPr>
            <w:r w:rsidRPr="00935D4E">
              <w:t>Trans-Tasman Mutual Recognition Act 1997 A1997-30</w:t>
            </w:r>
          </w:p>
        </w:tc>
        <w:tc>
          <w:tcPr>
            <w:tcW w:w="573" w:type="dxa"/>
            <w:shd w:val="clear" w:color="000000" w:fill="auto"/>
          </w:tcPr>
          <w:p w:rsidR="005E1B0C" w:rsidRPr="00D73950" w:rsidRDefault="005E1B0C" w:rsidP="005E1B0C">
            <w:pPr>
              <w:pStyle w:val="NewActNo"/>
              <w:rPr>
                <w:b w:val="0"/>
              </w:rPr>
            </w:pPr>
          </w:p>
        </w:tc>
      </w:tr>
      <w:tr w:rsidR="005E1B0C" w:rsidRPr="00935D4E" w:rsidTr="008C280E">
        <w:trPr>
          <w:cantSplit/>
        </w:trPr>
        <w:tc>
          <w:tcPr>
            <w:tcW w:w="6747" w:type="dxa"/>
            <w:shd w:val="clear" w:color="000000" w:fill="auto"/>
          </w:tcPr>
          <w:p w:rsidR="005E1B0C" w:rsidRPr="00935D4E" w:rsidRDefault="005E1B0C" w:rsidP="005E1B0C">
            <w:pPr>
              <w:pStyle w:val="NewActorRegnote"/>
              <w:keepNext w:val="0"/>
              <w:rPr>
                <w:rStyle w:val="charUnderline"/>
              </w:rPr>
            </w:pPr>
            <w:r w:rsidRPr="00935D4E">
              <w:rPr>
                <w:i/>
                <w:iCs/>
              </w:rPr>
              <w:t>Note</w:t>
            </w:r>
            <w:r w:rsidRPr="00935D4E">
              <w:tab/>
              <w:t>Act exp on the day fixed by the Chief Minister (s 3)</w:t>
            </w:r>
          </w:p>
        </w:tc>
        <w:tc>
          <w:tcPr>
            <w:tcW w:w="573" w:type="dxa"/>
            <w:shd w:val="clear" w:color="000000" w:fill="auto"/>
          </w:tcPr>
          <w:p w:rsidR="005E1B0C" w:rsidRPr="00935D4E" w:rsidRDefault="005E1B0C" w:rsidP="005E1B0C">
            <w:pPr>
              <w:pStyle w:val="DetailsNo"/>
            </w:pPr>
          </w:p>
        </w:tc>
      </w:tr>
      <w:tr w:rsidR="001127EA" w:rsidRPr="00935D4E" w:rsidTr="008C280E">
        <w:trPr>
          <w:cantSplit/>
        </w:trPr>
        <w:tc>
          <w:tcPr>
            <w:tcW w:w="6747" w:type="dxa"/>
            <w:shd w:val="clear" w:color="000000" w:fill="auto"/>
          </w:tcPr>
          <w:p w:rsidR="001127EA" w:rsidRPr="00935D4E" w:rsidRDefault="001127EA" w:rsidP="001127EA">
            <w:pPr>
              <w:pStyle w:val="NotrepealedAct"/>
              <w:rPr>
                <w:i/>
                <w:iCs/>
              </w:rPr>
            </w:pPr>
            <w:r>
              <w:t>Victims of Crime (Financial Assistance) Act 2016 A2016-</w:t>
            </w:r>
            <w:r w:rsidRPr="001127EA">
              <w:rPr>
                <w:iCs/>
              </w:rPr>
              <w:t>12</w:t>
            </w:r>
          </w:p>
        </w:tc>
        <w:tc>
          <w:tcPr>
            <w:tcW w:w="573" w:type="dxa"/>
            <w:shd w:val="clear" w:color="000000" w:fill="auto"/>
          </w:tcPr>
          <w:p w:rsidR="001127EA" w:rsidRPr="001127EA" w:rsidRDefault="001127EA" w:rsidP="001127EA">
            <w:pPr>
              <w:pStyle w:val="NewActNo"/>
              <w:rPr>
                <w:b w:val="0"/>
              </w:rPr>
            </w:pPr>
          </w:p>
        </w:tc>
      </w:tr>
      <w:tr w:rsidR="001127EA" w:rsidRPr="00935D4E" w:rsidTr="008C280E">
        <w:trPr>
          <w:cantSplit/>
        </w:trPr>
        <w:tc>
          <w:tcPr>
            <w:tcW w:w="6747" w:type="dxa"/>
            <w:shd w:val="clear" w:color="000000" w:fill="auto"/>
          </w:tcPr>
          <w:p w:rsidR="001127EA" w:rsidRPr="00935D4E" w:rsidRDefault="001127EA" w:rsidP="00572BA1">
            <w:pPr>
              <w:pStyle w:val="NewReg"/>
            </w:pPr>
            <w:r>
              <w:t>Victims of Crime (Financial Assistance) Amendment Regulation 2019 (No</w:t>
            </w:r>
            <w:r w:rsidR="00572BA1">
              <w:t> </w:t>
            </w:r>
            <w:r>
              <w:t>1) SL2019-12</w:t>
            </w:r>
          </w:p>
        </w:tc>
        <w:tc>
          <w:tcPr>
            <w:tcW w:w="573" w:type="dxa"/>
            <w:shd w:val="clear" w:color="000000" w:fill="auto"/>
          </w:tcPr>
          <w:p w:rsidR="001127EA" w:rsidRPr="00572BA1" w:rsidRDefault="001127EA" w:rsidP="001127EA">
            <w:pPr>
              <w:pStyle w:val="NewRegNo"/>
            </w:pPr>
            <w:r w:rsidRPr="00572BA1">
              <w:t>12</w:t>
            </w:r>
          </w:p>
        </w:tc>
      </w:tr>
      <w:tr w:rsidR="001127EA" w:rsidRPr="00935D4E" w:rsidTr="008C280E">
        <w:trPr>
          <w:cantSplit/>
        </w:trPr>
        <w:tc>
          <w:tcPr>
            <w:tcW w:w="6747" w:type="dxa"/>
            <w:shd w:val="clear" w:color="000000" w:fill="auto"/>
          </w:tcPr>
          <w:p w:rsidR="001127EA" w:rsidRPr="00572BA1" w:rsidRDefault="001127EA" w:rsidP="00572BA1">
            <w:pPr>
              <w:pStyle w:val="Actbullet"/>
              <w:numPr>
                <w:ilvl w:val="0"/>
                <w:numId w:val="29"/>
              </w:numPr>
            </w:pPr>
            <w:r w:rsidRPr="00572BA1">
              <w:t>rep 2 July 2019</w:t>
            </w:r>
            <w:r w:rsidR="00572BA1">
              <w:t xml:space="preserve"> (LA s 89 (1))</w:t>
            </w:r>
          </w:p>
        </w:tc>
        <w:tc>
          <w:tcPr>
            <w:tcW w:w="573" w:type="dxa"/>
            <w:shd w:val="clear" w:color="000000" w:fill="auto"/>
          </w:tcPr>
          <w:p w:rsidR="001127EA" w:rsidRPr="00935D4E" w:rsidRDefault="001127EA" w:rsidP="005E1B0C">
            <w:pPr>
              <w:pStyle w:val="DetailsNo"/>
            </w:pPr>
          </w:p>
        </w:tc>
      </w:tr>
      <w:tr w:rsidR="005E1B0C" w:rsidRPr="00935D4E" w:rsidTr="008C280E">
        <w:trPr>
          <w:cantSplit/>
        </w:trPr>
        <w:tc>
          <w:tcPr>
            <w:tcW w:w="6747" w:type="dxa"/>
            <w:shd w:val="clear" w:color="000000" w:fill="auto"/>
          </w:tcPr>
          <w:p w:rsidR="005E1B0C" w:rsidRDefault="005E1B0C" w:rsidP="005E1B0C">
            <w:pPr>
              <w:pStyle w:val="repealedNIFAct"/>
            </w:pPr>
            <w:r>
              <w:t>Waste Management and Resource Recovery Amendment Act 2017 A2017-36 (rep LA s 89 (1))</w:t>
            </w:r>
          </w:p>
        </w:tc>
        <w:tc>
          <w:tcPr>
            <w:tcW w:w="573" w:type="dxa"/>
            <w:shd w:val="clear" w:color="000000" w:fill="auto"/>
          </w:tcPr>
          <w:p w:rsidR="005E1B0C" w:rsidRPr="001204C3" w:rsidRDefault="005E1B0C" w:rsidP="005E1B0C">
            <w:pPr>
              <w:pStyle w:val="NewActNo"/>
              <w:rPr>
                <w:b w:val="0"/>
              </w:rPr>
            </w:pPr>
          </w:p>
        </w:tc>
      </w:tr>
      <w:tr w:rsidR="005E1B0C" w:rsidRPr="00935D4E" w:rsidTr="008C280E">
        <w:trPr>
          <w:cantSplit/>
        </w:trPr>
        <w:tc>
          <w:tcPr>
            <w:tcW w:w="6747" w:type="dxa"/>
            <w:shd w:val="clear" w:color="000000" w:fill="auto"/>
          </w:tcPr>
          <w:p w:rsidR="005E1B0C" w:rsidRPr="001204C3" w:rsidRDefault="005E1B0C" w:rsidP="005E1B0C">
            <w:pPr>
              <w:pStyle w:val="NewActorRegnote"/>
              <w:keepNext w:val="0"/>
            </w:pPr>
            <w:r>
              <w:rPr>
                <w:i/>
              </w:rPr>
              <w:t>Note</w:t>
            </w:r>
            <w:r>
              <w:tab/>
            </w:r>
            <w:r w:rsidRPr="00263434">
              <w:rPr>
                <w:iCs/>
                <w:spacing w:val="-2"/>
              </w:rPr>
              <w:t xml:space="preserve">rep commences the day after </w:t>
            </w:r>
            <w:r w:rsidRPr="00263434">
              <w:rPr>
                <w:spacing w:val="-2"/>
              </w:rPr>
              <w:t xml:space="preserve">s </w:t>
            </w:r>
            <w:r>
              <w:rPr>
                <w:spacing w:val="-2"/>
              </w:rPr>
              <w:t>10</w:t>
            </w:r>
            <w:r w:rsidRPr="00263434">
              <w:rPr>
                <w:spacing w:val="-2"/>
              </w:rPr>
              <w:t xml:space="preserve">, so far as it inserts s </w:t>
            </w:r>
            <w:r>
              <w:rPr>
                <w:spacing w:val="-2"/>
              </w:rPr>
              <w:t>6</w:t>
            </w:r>
            <w:r w:rsidRPr="00263434">
              <w:rPr>
                <w:spacing w:val="-2"/>
              </w:rPr>
              <w:t>4</w:t>
            </w:r>
            <w:r>
              <w:rPr>
                <w:spacing w:val="-2"/>
              </w:rPr>
              <w:t>X,</w:t>
            </w:r>
            <w:r w:rsidRPr="00263434">
              <w:rPr>
                <w:spacing w:val="-2"/>
              </w:rPr>
              <w:t xml:space="preserve"> commences</w:t>
            </w:r>
          </w:p>
        </w:tc>
        <w:tc>
          <w:tcPr>
            <w:tcW w:w="573" w:type="dxa"/>
            <w:shd w:val="clear" w:color="000000" w:fill="auto"/>
          </w:tcPr>
          <w:p w:rsidR="005E1B0C" w:rsidRDefault="005E1B0C" w:rsidP="005E1B0C">
            <w:pPr>
              <w:pStyle w:val="DetailsNo"/>
            </w:pPr>
          </w:p>
        </w:tc>
      </w:tr>
      <w:tr w:rsidR="007E0200" w:rsidRPr="00935D4E" w:rsidTr="008C280E">
        <w:trPr>
          <w:cantSplit/>
        </w:trPr>
        <w:tc>
          <w:tcPr>
            <w:tcW w:w="6747" w:type="dxa"/>
            <w:shd w:val="clear" w:color="000000" w:fill="auto"/>
          </w:tcPr>
          <w:p w:rsidR="007E0200" w:rsidRDefault="007E0200" w:rsidP="00523211">
            <w:pPr>
              <w:pStyle w:val="NewAct"/>
            </w:pPr>
            <w:r>
              <w:t>Water Resources Amendment Act 2019 A2019-15</w:t>
            </w:r>
          </w:p>
        </w:tc>
        <w:tc>
          <w:tcPr>
            <w:tcW w:w="573" w:type="dxa"/>
            <w:shd w:val="clear" w:color="000000" w:fill="auto"/>
          </w:tcPr>
          <w:p w:rsidR="007E0200" w:rsidRPr="007E0200" w:rsidRDefault="007E0200" w:rsidP="00523211">
            <w:pPr>
              <w:pStyle w:val="NewActNo"/>
            </w:pPr>
            <w:r>
              <w:t>15</w:t>
            </w:r>
          </w:p>
        </w:tc>
      </w:tr>
      <w:tr w:rsidR="007E0200" w:rsidRPr="00935D4E" w:rsidTr="008C280E">
        <w:trPr>
          <w:cantSplit/>
        </w:trPr>
        <w:tc>
          <w:tcPr>
            <w:tcW w:w="6747" w:type="dxa"/>
            <w:shd w:val="clear" w:color="000000" w:fill="auto"/>
          </w:tcPr>
          <w:p w:rsidR="007E0200" w:rsidRPr="007E0200" w:rsidRDefault="007E0200" w:rsidP="00C6257A">
            <w:pPr>
              <w:pStyle w:val="Actbullet"/>
              <w:numPr>
                <w:ilvl w:val="0"/>
                <w:numId w:val="68"/>
              </w:numPr>
            </w:pPr>
            <w:r>
              <w:t xml:space="preserve">rep </w:t>
            </w:r>
            <w:r w:rsidR="00523211">
              <w:t>1</w:t>
            </w:r>
            <w:r>
              <w:t>6 June 2019</w:t>
            </w:r>
            <w:r w:rsidR="00523211">
              <w:t xml:space="preserve"> (LA s 89 (1))</w:t>
            </w:r>
          </w:p>
        </w:tc>
        <w:tc>
          <w:tcPr>
            <w:tcW w:w="573" w:type="dxa"/>
            <w:shd w:val="clear" w:color="000000" w:fill="auto"/>
          </w:tcPr>
          <w:p w:rsidR="007E0200" w:rsidRDefault="007E0200" w:rsidP="005E1B0C">
            <w:pPr>
              <w:pStyle w:val="DetailsNo"/>
            </w:pPr>
          </w:p>
        </w:tc>
      </w:tr>
      <w:tr w:rsidR="00D41D07" w:rsidRPr="00935D4E" w:rsidTr="008C280E">
        <w:trPr>
          <w:cantSplit/>
        </w:trPr>
        <w:tc>
          <w:tcPr>
            <w:tcW w:w="6747" w:type="dxa"/>
            <w:shd w:val="clear" w:color="000000" w:fill="auto"/>
          </w:tcPr>
          <w:p w:rsidR="00D41D07" w:rsidRDefault="00D41D07" w:rsidP="00D41D07">
            <w:pPr>
              <w:pStyle w:val="NotrepealedAct"/>
            </w:pPr>
            <w:r>
              <w:t>Work Health and Safety Act 2011 A2011-35</w:t>
            </w:r>
          </w:p>
        </w:tc>
        <w:tc>
          <w:tcPr>
            <w:tcW w:w="573" w:type="dxa"/>
            <w:shd w:val="clear" w:color="000000" w:fill="auto"/>
          </w:tcPr>
          <w:p w:rsidR="00D41D07" w:rsidRPr="00D41D07" w:rsidRDefault="00D41D07" w:rsidP="00D41D07">
            <w:pPr>
              <w:pStyle w:val="NewActNo"/>
              <w:rPr>
                <w:b w:val="0"/>
              </w:rPr>
            </w:pPr>
          </w:p>
        </w:tc>
      </w:tr>
      <w:tr w:rsidR="00D41D07" w:rsidRPr="00935D4E" w:rsidTr="008C280E">
        <w:trPr>
          <w:cantSplit/>
        </w:trPr>
        <w:tc>
          <w:tcPr>
            <w:tcW w:w="6747" w:type="dxa"/>
            <w:shd w:val="clear" w:color="000000" w:fill="auto"/>
          </w:tcPr>
          <w:p w:rsidR="00D41D07" w:rsidRDefault="00D41D07" w:rsidP="00C47034">
            <w:pPr>
              <w:pStyle w:val="NewReg"/>
            </w:pPr>
            <w:r>
              <w:t>Work Health and Safety Amendment Regulation 2019 (No 1) SL2019-3</w:t>
            </w:r>
          </w:p>
        </w:tc>
        <w:tc>
          <w:tcPr>
            <w:tcW w:w="573" w:type="dxa"/>
            <w:shd w:val="clear" w:color="000000" w:fill="auto"/>
          </w:tcPr>
          <w:p w:rsidR="00D41D07" w:rsidRPr="00F7389A" w:rsidRDefault="00D41D07" w:rsidP="00D41D07">
            <w:pPr>
              <w:pStyle w:val="NewRegNo"/>
            </w:pPr>
            <w:r w:rsidRPr="00F7389A">
              <w:t>3</w:t>
            </w:r>
          </w:p>
        </w:tc>
      </w:tr>
      <w:tr w:rsidR="00D41D07" w:rsidRPr="00935D4E" w:rsidTr="008C280E">
        <w:trPr>
          <w:cantSplit/>
        </w:trPr>
        <w:tc>
          <w:tcPr>
            <w:tcW w:w="6747" w:type="dxa"/>
            <w:shd w:val="clear" w:color="000000" w:fill="auto"/>
          </w:tcPr>
          <w:p w:rsidR="00D41D07" w:rsidRPr="00D41D07" w:rsidRDefault="00D41D07" w:rsidP="00C47034">
            <w:pPr>
              <w:pStyle w:val="Actbullet"/>
              <w:numPr>
                <w:ilvl w:val="0"/>
                <w:numId w:val="29"/>
              </w:numPr>
            </w:pPr>
            <w:r>
              <w:t>rep 2 July 2019</w:t>
            </w:r>
            <w:r w:rsidR="00C47034">
              <w:t xml:space="preserve"> (LA s 89 (1))</w:t>
            </w:r>
          </w:p>
        </w:tc>
        <w:tc>
          <w:tcPr>
            <w:tcW w:w="573" w:type="dxa"/>
            <w:shd w:val="clear" w:color="000000" w:fill="auto"/>
          </w:tcPr>
          <w:p w:rsidR="00D41D07" w:rsidRDefault="00D41D07" w:rsidP="005E1B0C">
            <w:pPr>
              <w:pStyle w:val="DetailsNo"/>
            </w:pPr>
          </w:p>
        </w:tc>
      </w:tr>
      <w:tr w:rsidR="005E1B0C" w:rsidRPr="00935D4E" w:rsidTr="008C280E">
        <w:trPr>
          <w:cantSplit/>
        </w:trPr>
        <w:tc>
          <w:tcPr>
            <w:tcW w:w="6747" w:type="dxa"/>
            <w:shd w:val="clear" w:color="000000" w:fill="auto"/>
          </w:tcPr>
          <w:p w:rsidR="005E1B0C" w:rsidRDefault="005E1B0C" w:rsidP="00C04789">
            <w:pPr>
              <w:pStyle w:val="NewAct"/>
            </w:pPr>
            <w:r>
              <w:t>Work Health and Safety Amendment Ac</w:t>
            </w:r>
            <w:r w:rsidR="00C04789">
              <w:t>t 2018 A2018-26</w:t>
            </w:r>
          </w:p>
        </w:tc>
        <w:tc>
          <w:tcPr>
            <w:tcW w:w="573" w:type="dxa"/>
            <w:shd w:val="clear" w:color="000000" w:fill="auto"/>
          </w:tcPr>
          <w:p w:rsidR="005E1B0C" w:rsidRPr="005E1B0C" w:rsidRDefault="005E1B0C" w:rsidP="00C04789">
            <w:pPr>
              <w:pStyle w:val="NewActNo"/>
            </w:pPr>
          </w:p>
        </w:tc>
      </w:tr>
      <w:tr w:rsidR="005E1B0C" w:rsidRPr="00935D4E" w:rsidTr="008C280E">
        <w:trPr>
          <w:cantSplit/>
        </w:trPr>
        <w:tc>
          <w:tcPr>
            <w:tcW w:w="6747" w:type="dxa"/>
            <w:shd w:val="clear" w:color="000000" w:fill="auto"/>
          </w:tcPr>
          <w:p w:rsidR="005E1B0C" w:rsidRPr="005E1B0C" w:rsidRDefault="005E1B0C" w:rsidP="00B45B75">
            <w:pPr>
              <w:pStyle w:val="Actbullet"/>
              <w:numPr>
                <w:ilvl w:val="0"/>
                <w:numId w:val="23"/>
              </w:numPr>
            </w:pPr>
            <w:r>
              <w:t>rep 2 January 2019</w:t>
            </w:r>
            <w:r w:rsidR="00C04789">
              <w:t xml:space="preserve"> (LA s 89 (1))</w:t>
            </w:r>
          </w:p>
        </w:tc>
        <w:tc>
          <w:tcPr>
            <w:tcW w:w="573" w:type="dxa"/>
            <w:shd w:val="clear" w:color="000000" w:fill="auto"/>
          </w:tcPr>
          <w:p w:rsidR="005E1B0C" w:rsidRDefault="005E1B0C" w:rsidP="005E1B0C">
            <w:pPr>
              <w:pStyle w:val="DetailsNo"/>
            </w:pPr>
          </w:p>
        </w:tc>
      </w:tr>
      <w:tr w:rsidR="00386BA2" w:rsidRPr="00935D4E" w:rsidTr="008C280E">
        <w:trPr>
          <w:cantSplit/>
        </w:trPr>
        <w:tc>
          <w:tcPr>
            <w:tcW w:w="6747" w:type="dxa"/>
            <w:shd w:val="clear" w:color="000000" w:fill="auto"/>
          </w:tcPr>
          <w:p w:rsidR="00386BA2" w:rsidRDefault="00386BA2" w:rsidP="00386BA2">
            <w:pPr>
              <w:pStyle w:val="repealedNIFAct"/>
            </w:pPr>
            <w:r>
              <w:t>Work Health and Safety Amendment Act 2019 A2019-38 (rep LA s 89 (1))</w:t>
            </w:r>
          </w:p>
        </w:tc>
        <w:tc>
          <w:tcPr>
            <w:tcW w:w="573" w:type="dxa"/>
            <w:shd w:val="clear" w:color="000000" w:fill="auto"/>
          </w:tcPr>
          <w:p w:rsidR="00386BA2" w:rsidRPr="00386BA2" w:rsidRDefault="00386BA2" w:rsidP="00386BA2">
            <w:pPr>
              <w:pStyle w:val="NewActNo"/>
              <w:rPr>
                <w:b w:val="0"/>
                <w:bCs/>
              </w:rPr>
            </w:pPr>
            <w:r>
              <w:rPr>
                <w:b w:val="0"/>
                <w:bCs/>
              </w:rPr>
              <w:t>38</w:t>
            </w:r>
          </w:p>
        </w:tc>
      </w:tr>
      <w:tr w:rsidR="00386BA2" w:rsidRPr="00935D4E" w:rsidTr="008C280E">
        <w:trPr>
          <w:cantSplit/>
        </w:trPr>
        <w:tc>
          <w:tcPr>
            <w:tcW w:w="6747" w:type="dxa"/>
            <w:shd w:val="clear" w:color="000000" w:fill="auto"/>
          </w:tcPr>
          <w:p w:rsidR="00386BA2" w:rsidRDefault="00386BA2" w:rsidP="00386BA2">
            <w:pPr>
              <w:pStyle w:val="NewActorRegnote"/>
              <w:keepNext w:val="0"/>
            </w:pPr>
            <w:r>
              <w:rPr>
                <w:i/>
                <w:iCs/>
              </w:rPr>
              <w:t>Note</w:t>
            </w:r>
            <w:r>
              <w:tab/>
              <w:t>rep commences 2 July 2020</w:t>
            </w:r>
          </w:p>
        </w:tc>
        <w:tc>
          <w:tcPr>
            <w:tcW w:w="573" w:type="dxa"/>
            <w:shd w:val="clear" w:color="000000" w:fill="auto"/>
          </w:tcPr>
          <w:p w:rsidR="00386BA2" w:rsidRDefault="00386BA2" w:rsidP="005E1B0C">
            <w:pPr>
              <w:pStyle w:val="DetailsNo"/>
            </w:pPr>
          </w:p>
        </w:tc>
      </w:tr>
      <w:tr w:rsidR="00E91819" w:rsidRPr="00935D4E" w:rsidTr="008C280E">
        <w:trPr>
          <w:cantSplit/>
        </w:trPr>
        <w:tc>
          <w:tcPr>
            <w:tcW w:w="6747" w:type="dxa"/>
            <w:shd w:val="clear" w:color="000000" w:fill="auto"/>
          </w:tcPr>
          <w:p w:rsidR="00E91819" w:rsidRDefault="00E91819" w:rsidP="00E91819">
            <w:pPr>
              <w:pStyle w:val="repealedNIFAct"/>
            </w:pPr>
            <w:r>
              <w:t>Working with Vulnerable People (Background Checking) Amendment Act 2019 A2019-13 (rep LA s 89 (1))</w:t>
            </w:r>
          </w:p>
        </w:tc>
        <w:tc>
          <w:tcPr>
            <w:tcW w:w="573" w:type="dxa"/>
            <w:shd w:val="clear" w:color="000000" w:fill="auto"/>
          </w:tcPr>
          <w:p w:rsidR="00E91819" w:rsidRPr="00E91819" w:rsidRDefault="00E91819" w:rsidP="00E91819">
            <w:pPr>
              <w:pStyle w:val="NewActNo"/>
              <w:rPr>
                <w:b w:val="0"/>
              </w:rPr>
            </w:pPr>
            <w:r>
              <w:rPr>
                <w:b w:val="0"/>
              </w:rPr>
              <w:t>13</w:t>
            </w:r>
          </w:p>
        </w:tc>
      </w:tr>
      <w:tr w:rsidR="00E91819" w:rsidRPr="00935D4E" w:rsidTr="008C280E">
        <w:trPr>
          <w:cantSplit/>
        </w:trPr>
        <w:tc>
          <w:tcPr>
            <w:tcW w:w="6747" w:type="dxa"/>
            <w:shd w:val="clear" w:color="000000" w:fill="auto"/>
          </w:tcPr>
          <w:p w:rsidR="00E91819" w:rsidRPr="00E91819" w:rsidRDefault="00E91819" w:rsidP="00E91819">
            <w:pPr>
              <w:pStyle w:val="NewActorRegnote"/>
              <w:keepNext w:val="0"/>
            </w:pPr>
            <w:r>
              <w:rPr>
                <w:i/>
              </w:rPr>
              <w:t>Note</w:t>
            </w:r>
            <w:r>
              <w:tab/>
              <w:t>rep commences 2 July 2020</w:t>
            </w:r>
          </w:p>
        </w:tc>
        <w:tc>
          <w:tcPr>
            <w:tcW w:w="573" w:type="dxa"/>
            <w:shd w:val="clear" w:color="000000" w:fill="auto"/>
          </w:tcPr>
          <w:p w:rsidR="00E91819" w:rsidRDefault="00E91819" w:rsidP="005E1B0C">
            <w:pPr>
              <w:pStyle w:val="DetailsNo"/>
            </w:pPr>
          </w:p>
        </w:tc>
      </w:tr>
    </w:tbl>
    <w:p w:rsidR="005714EF" w:rsidRPr="00B749B8" w:rsidRDefault="005714EF" w:rsidP="00367CC5">
      <w:pPr>
        <w:shd w:val="clear" w:color="000000" w:fill="auto"/>
        <w:rPr>
          <w:sz w:val="16"/>
          <w:szCs w:val="16"/>
        </w:rPr>
      </w:pPr>
    </w:p>
    <w:sectPr w:rsidR="005714EF" w:rsidRPr="00B749B8" w:rsidSect="00A80D8F">
      <w:headerReference w:type="even" r:id="rId24"/>
      <w:headerReference w:type="default" r:id="rId25"/>
      <w:footerReference w:type="even" r:id="rId26"/>
      <w:footerReference w:type="default" r:id="rId27"/>
      <w:pgSz w:w="11907" w:h="16840" w:code="9"/>
      <w:pgMar w:top="3000" w:right="2300" w:bottom="2500" w:left="2300" w:header="2480" w:footer="1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CD3" w:rsidRDefault="00DD3CD3">
      <w:r>
        <w:separator/>
      </w:r>
    </w:p>
  </w:endnote>
  <w:endnote w:type="continuationSeparator" w:id="0">
    <w:p w:rsidR="00DD3CD3" w:rsidRDefault="00DD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pBdr>
        <w:top w:val="single" w:sz="4" w:space="1" w:color="auto"/>
      </w:pBdr>
      <w:tabs>
        <w:tab w:val="right" w:pos="7320"/>
      </w:tabs>
      <w:spacing w:before="60"/>
      <w:rPr>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96390">
      <w:trPr>
        <w:jc w:val="center"/>
      </w:trPr>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F96390" w:rsidRDefault="00F96390" w:rsidP="006D7998">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Pr="00F044F1">
            <w:rPr>
              <w:rFonts w:ascii="Arial" w:hAnsi="Arial" w:cs="Arial"/>
              <w:sz w:val="18"/>
              <w:szCs w:val="18"/>
            </w:rPr>
            <w:t>Legislation Update 2019</w:t>
          </w:r>
          <w:r>
            <w:rPr>
              <w:rFonts w:ascii="Arial" w:hAnsi="Arial" w:cs="Arial"/>
              <w:sz w:val="18"/>
              <w:szCs w:val="18"/>
            </w:rPr>
            <w:fldChar w:fldCharType="end"/>
          </w:r>
        </w:p>
      </w:tc>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contents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rsidR="00F96390" w:rsidRDefault="00F96390" w:rsidP="005B7DAF">
    <w:pPr>
      <w:pStyle w:val="Statu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96390">
      <w:trPr>
        <w:jc w:val="center"/>
      </w:trPr>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6</w:t>
          </w:r>
          <w:r>
            <w:rPr>
              <w:rFonts w:ascii="Arial" w:hAnsi="Arial" w:cs="Arial"/>
              <w:sz w:val="18"/>
              <w:szCs w:val="18"/>
            </w:rPr>
            <w:fldChar w:fldCharType="end"/>
          </w:r>
        </w:p>
      </w:tc>
      <w:tc>
        <w:tcPr>
          <w:tcW w:w="48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Pr="00F044F1">
            <w:rPr>
              <w:rFonts w:ascii="Arial" w:hAnsi="Arial" w:cs="Arial"/>
              <w:sz w:val="18"/>
              <w:szCs w:val="18"/>
            </w:rPr>
            <w:t>Legislation Update 2019</w:t>
          </w:r>
          <w:r>
            <w:rPr>
              <w:rFonts w:ascii="Arial" w:hAnsi="Arial" w:cs="Arial"/>
              <w:sz w:val="18"/>
              <w:szCs w:val="18"/>
            </w:rPr>
            <w:fldChar w:fldCharType="end"/>
          </w:r>
        </w:p>
      </w:tc>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p>
      </w:tc>
    </w:tr>
  </w:tbl>
  <w:p w:rsidR="00F96390" w:rsidRDefault="00F96390">
    <w:pPr>
      <w:pStyle w:val="Statu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96390">
      <w:trPr>
        <w:jc w:val="center"/>
      </w:trPr>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Pr="00F044F1">
            <w:rPr>
              <w:rFonts w:ascii="Arial" w:hAnsi="Arial" w:cs="Arial"/>
              <w:sz w:val="18"/>
              <w:szCs w:val="18"/>
            </w:rPr>
            <w:t>Legislation Update 2019</w:t>
          </w:r>
          <w:r>
            <w:rPr>
              <w:rFonts w:ascii="Arial" w:hAnsi="Arial" w:cs="Arial"/>
              <w:sz w:val="18"/>
              <w:szCs w:val="18"/>
            </w:rPr>
            <w:fldChar w:fldCharType="end"/>
          </w:r>
        </w:p>
      </w:tc>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p>
      </w:tc>
    </w:tr>
  </w:tbl>
  <w:p w:rsidR="00F96390" w:rsidRDefault="00F96390">
    <w:pPr>
      <w:tabs>
        <w:tab w:val="right" w:pos="73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96390">
      <w:trPr>
        <w:jc w:val="center"/>
      </w:trPr>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Pr="00F044F1">
            <w:rPr>
              <w:rFonts w:ascii="Arial" w:hAnsi="Arial" w:cs="Arial"/>
              <w:sz w:val="18"/>
              <w:szCs w:val="18"/>
            </w:rPr>
            <w:t>Legislation Update 2019</w:t>
          </w:r>
          <w:r>
            <w:rPr>
              <w:rFonts w:ascii="Arial" w:hAnsi="Arial" w:cs="Arial"/>
              <w:sz w:val="18"/>
              <w:szCs w:val="18"/>
            </w:rPr>
            <w:fldChar w:fldCharType="end"/>
          </w:r>
        </w:p>
      </w:tc>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c>
    </w:tr>
  </w:tbl>
  <w:p w:rsidR="00F96390" w:rsidRDefault="00F96390">
    <w:pPr>
      <w:pStyle w:val="Statu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Pr="009E628D" w:rsidRDefault="00F96390">
    <w:pPr>
      <w:rPr>
        <w:sz w:val="14"/>
        <w:szCs w:val="14"/>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96390">
      <w:trPr>
        <w:jc w:val="center"/>
      </w:trPr>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32</w:t>
          </w:r>
          <w:r>
            <w:rPr>
              <w:rFonts w:ascii="Arial" w:hAnsi="Arial" w:cs="Arial"/>
              <w:sz w:val="18"/>
              <w:szCs w:val="18"/>
            </w:rPr>
            <w:fldChar w:fldCharType="end"/>
          </w:r>
        </w:p>
      </w:tc>
      <w:tc>
        <w:tcPr>
          <w:tcW w:w="48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Pr="00F044F1">
            <w:rPr>
              <w:rFonts w:ascii="Arial" w:hAnsi="Arial" w:cs="Arial"/>
              <w:sz w:val="18"/>
              <w:szCs w:val="18"/>
            </w:rPr>
            <w:t>Legislation Update 2019</w:t>
          </w:r>
          <w:r>
            <w:rPr>
              <w:rFonts w:ascii="Arial" w:hAnsi="Arial" w:cs="Arial"/>
              <w:sz w:val="18"/>
              <w:szCs w:val="18"/>
            </w:rPr>
            <w:fldChar w:fldCharType="end"/>
          </w:r>
        </w:p>
      </w:tc>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p>
      </w:tc>
    </w:tr>
  </w:tbl>
  <w:p w:rsidR="00F96390" w:rsidRDefault="00F96390">
    <w:pPr>
      <w:tabs>
        <w:tab w:val="right" w:pos="7320"/>
      </w:tabs>
      <w:rPr>
        <w:rFonts w:ascii="Arial" w:hAnsi="Arial"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840"/>
      <w:gridCol w:w="1240"/>
    </w:tblGrid>
    <w:tr w:rsidR="00F96390">
      <w:trPr>
        <w:jc w:val="center"/>
      </w:trPr>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rPr>
              <w:rFonts w:ascii="Arial" w:hAnsi="Arial" w:cs="Arial"/>
              <w:sz w:val="18"/>
              <w:szCs w:val="18"/>
            </w:rPr>
          </w:pPr>
        </w:p>
      </w:tc>
      <w:tc>
        <w:tcPr>
          <w:tcW w:w="48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Citation *\charformat  \* MERGEFORMAT </w:instrText>
          </w:r>
          <w:r>
            <w:rPr>
              <w:rFonts w:ascii="Arial" w:hAnsi="Arial" w:cs="Arial"/>
              <w:sz w:val="18"/>
              <w:szCs w:val="18"/>
            </w:rPr>
            <w:fldChar w:fldCharType="separate"/>
          </w:r>
          <w:r w:rsidRPr="00F044F1">
            <w:rPr>
              <w:rFonts w:ascii="Arial" w:hAnsi="Arial" w:cs="Arial"/>
              <w:sz w:val="18"/>
              <w:szCs w:val="18"/>
            </w:rPr>
            <w:t>Legislation Update 2019</w:t>
          </w:r>
          <w:r>
            <w:rPr>
              <w:rFonts w:ascii="Arial" w:hAnsi="Arial" w:cs="Arial"/>
              <w:sz w:val="18"/>
              <w:szCs w:val="18"/>
            </w:rPr>
            <w:fldChar w:fldCharType="end"/>
          </w:r>
        </w:p>
      </w:tc>
      <w:tc>
        <w:tcPr>
          <w:tcW w:w="1240" w:type="dxa"/>
          <w:tcBorders>
            <w:top w:val="single" w:sz="4" w:space="0" w:color="auto"/>
            <w:left w:val="nil"/>
            <w:bottom w:val="nil"/>
            <w:right w:val="nil"/>
          </w:tcBorders>
        </w:tcPr>
        <w:p w:rsidR="00F96390" w:rsidRDefault="00F96390">
          <w:pPr>
            <w:pStyle w:val="Footer"/>
            <w:tabs>
              <w:tab w:val="clear" w:pos="4153"/>
              <w:tab w:val="clear" w:pos="8306"/>
            </w:tabs>
            <w:spacing w:before="120" w:after="60" w:line="240" w:lineRule="exact"/>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33</w:t>
          </w:r>
          <w:r>
            <w:rPr>
              <w:rFonts w:ascii="Arial" w:hAnsi="Arial" w:cs="Arial"/>
              <w:sz w:val="18"/>
              <w:szCs w:val="18"/>
            </w:rPr>
            <w:fldChar w:fldCharType="end"/>
          </w:r>
        </w:p>
      </w:tc>
    </w:tr>
  </w:tbl>
  <w:p w:rsidR="00F96390" w:rsidRPr="002C298B" w:rsidRDefault="00F96390">
    <w:pPr>
      <w:tabs>
        <w:tab w:val="right" w:pos="73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CD3" w:rsidRDefault="00DD3CD3">
      <w:r>
        <w:separator/>
      </w:r>
    </w:p>
  </w:footnote>
  <w:footnote w:type="continuationSeparator" w:id="0">
    <w:p w:rsidR="00DD3CD3" w:rsidRDefault="00DD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296"/>
    </w:tblGrid>
    <w:tr w:rsidR="00F96390">
      <w:trPr>
        <w:cantSplit/>
        <w:jc w:val="center"/>
      </w:trPr>
      <w:tc>
        <w:tcPr>
          <w:tcW w:w="7296" w:type="dxa"/>
          <w:tcBorders>
            <w:top w:val="nil"/>
            <w:left w:val="nil"/>
            <w:bottom w:val="single" w:sz="4" w:space="0" w:color="auto"/>
            <w:right w:val="nil"/>
          </w:tcBorders>
        </w:tcPr>
        <w:p w:rsidR="00F96390" w:rsidRDefault="00F96390" w:rsidP="00C7601B">
          <w:pPr>
            <w:pStyle w:val="HeaderEven6"/>
          </w:pPr>
          <w:r>
            <w:rPr>
              <w:b/>
              <w:bCs/>
            </w:rPr>
            <w:fldChar w:fldCharType="begin"/>
          </w:r>
          <w:r>
            <w:rPr>
              <w:b/>
              <w:bCs/>
            </w:rPr>
            <w:instrText xml:space="preserve"> STYLEREF charTableNo </w:instrText>
          </w:r>
          <w:r>
            <w:instrText>\*charFORMAT</w:instrText>
          </w:r>
          <w:r>
            <w:rPr>
              <w:b/>
              <w:bCs/>
            </w:rPr>
            <w:fldChar w:fldCharType="separate"/>
          </w:r>
          <w:r w:rsidR="000F3C61">
            <w:rPr>
              <w:b/>
              <w:bCs/>
              <w:noProof/>
            </w:rPr>
            <w:t>Information about the Legislation Update 2019</w:t>
          </w:r>
          <w:r>
            <w:rPr>
              <w:b/>
              <w:bCs/>
            </w:rPr>
            <w:fldChar w:fldCharType="end"/>
          </w:r>
        </w:p>
      </w:tc>
    </w:tr>
  </w:tbl>
  <w:p w:rsidR="00F96390" w:rsidRDefault="00F96390">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296"/>
    </w:tblGrid>
    <w:tr w:rsidR="00F96390">
      <w:trPr>
        <w:cantSplit/>
        <w:jc w:val="center"/>
      </w:trPr>
      <w:tc>
        <w:tcPr>
          <w:tcW w:w="7296" w:type="dxa"/>
          <w:tcBorders>
            <w:top w:val="nil"/>
            <w:left w:val="nil"/>
            <w:bottom w:val="single" w:sz="4" w:space="0" w:color="auto"/>
            <w:right w:val="nil"/>
          </w:tcBorders>
        </w:tcPr>
        <w:p w:rsidR="00F96390" w:rsidRDefault="00F96390">
          <w:pPr>
            <w:pStyle w:val="HeaderOdd6"/>
          </w:pPr>
          <w:r>
            <w:rPr>
              <w:b/>
              <w:bCs/>
            </w:rPr>
            <w:fldChar w:fldCharType="begin"/>
          </w:r>
          <w:r>
            <w:rPr>
              <w:b/>
              <w:bCs/>
            </w:rPr>
            <w:instrText xml:space="preserve"> STYLEREF charTableNo </w:instrText>
          </w:r>
          <w:r>
            <w:instrText>\*charFORMAT</w:instrText>
          </w:r>
          <w:r>
            <w:rPr>
              <w:b/>
              <w:bCs/>
            </w:rPr>
            <w:fldChar w:fldCharType="separate"/>
          </w:r>
          <w:r w:rsidR="000F3C61">
            <w:rPr>
              <w:b/>
              <w:bCs/>
              <w:noProof/>
            </w:rPr>
            <w:t>Information about the Legislation Update 2019</w:t>
          </w:r>
          <w:r>
            <w:rPr>
              <w:b/>
              <w:bCs/>
            </w:rPr>
            <w:fldChar w:fldCharType="end"/>
          </w:r>
        </w:p>
      </w:tc>
    </w:tr>
  </w:tbl>
  <w:p w:rsidR="00F96390" w:rsidRDefault="00F963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90" w:rsidRDefault="00F963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F96390">
      <w:trPr>
        <w:cantSplit/>
        <w:jc w:val="center"/>
      </w:trPr>
      <w:tc>
        <w:tcPr>
          <w:tcW w:w="1234" w:type="dxa"/>
          <w:tcBorders>
            <w:top w:val="nil"/>
            <w:left w:val="nil"/>
            <w:bottom w:val="single" w:sz="4" w:space="0" w:color="auto"/>
            <w:right w:val="nil"/>
          </w:tcBorders>
        </w:tcPr>
        <w:p w:rsidR="00F96390" w:rsidRDefault="00F96390">
          <w:pPr>
            <w:pStyle w:val="HeaderEven6"/>
            <w:rPr>
              <w:b/>
              <w:bCs/>
            </w:rPr>
          </w:pPr>
          <w:r>
            <w:rPr>
              <w:b/>
              <w:bCs/>
            </w:rPr>
            <w:fldChar w:fldCharType="begin"/>
          </w:r>
          <w:r>
            <w:rPr>
              <w:b/>
              <w:bCs/>
            </w:rPr>
            <w:instrText xml:space="preserve"> STYLEREF charTableNo </w:instrText>
          </w:r>
          <w:r>
            <w:instrText>\*charFORMAT</w:instrText>
          </w:r>
          <w:r>
            <w:rPr>
              <w:b/>
              <w:bCs/>
            </w:rPr>
            <w:fldChar w:fldCharType="separate"/>
          </w:r>
          <w:r w:rsidR="000F3C61">
            <w:rPr>
              <w:b/>
              <w:bCs/>
              <w:noProof/>
            </w:rPr>
            <w:t>Table 6</w:t>
          </w:r>
          <w:r>
            <w:rPr>
              <w:b/>
              <w:bCs/>
            </w:rPr>
            <w:fldChar w:fldCharType="end"/>
          </w:r>
        </w:p>
      </w:tc>
      <w:tc>
        <w:tcPr>
          <w:tcW w:w="6062" w:type="dxa"/>
          <w:tcBorders>
            <w:top w:val="nil"/>
            <w:left w:val="nil"/>
            <w:bottom w:val="single" w:sz="4" w:space="0" w:color="auto"/>
            <w:right w:val="nil"/>
          </w:tcBorders>
        </w:tcPr>
        <w:p w:rsidR="00F96390" w:rsidRDefault="00F96390">
          <w:pPr>
            <w:pStyle w:val="HeaderEven6"/>
          </w:pPr>
          <w:r>
            <w:rPr>
              <w:noProof/>
            </w:rPr>
            <w:fldChar w:fldCharType="begin"/>
          </w:r>
          <w:r>
            <w:rPr>
              <w:noProof/>
            </w:rPr>
            <w:instrText xml:space="preserve"> STYLEREF charTableText \*charFORMAT </w:instrText>
          </w:r>
          <w:r>
            <w:rPr>
              <w:noProof/>
            </w:rPr>
            <w:fldChar w:fldCharType="separate"/>
          </w:r>
          <w:r w:rsidR="000F3C61">
            <w:rPr>
              <w:noProof/>
            </w:rPr>
            <w:t>Alphabetical table of repealed legislation 2019</w:t>
          </w:r>
          <w:r>
            <w:rPr>
              <w:noProof/>
            </w:rPr>
            <w:fldChar w:fldCharType="end"/>
          </w:r>
        </w:p>
      </w:tc>
    </w:tr>
  </w:tbl>
  <w:p w:rsidR="00F96390" w:rsidRDefault="00F96390">
    <w:pPr>
      <w:pStyle w:val="Header"/>
      <w:rPr>
        <w:sz w:val="12"/>
        <w:szCs w:val="1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F96390">
      <w:trPr>
        <w:cantSplit/>
        <w:jc w:val="center"/>
      </w:trPr>
      <w:tc>
        <w:tcPr>
          <w:tcW w:w="6062" w:type="dxa"/>
          <w:tcBorders>
            <w:top w:val="nil"/>
            <w:left w:val="nil"/>
            <w:bottom w:val="single" w:sz="4" w:space="0" w:color="auto"/>
            <w:right w:val="nil"/>
          </w:tcBorders>
        </w:tcPr>
        <w:p w:rsidR="00F96390" w:rsidRDefault="00F96390">
          <w:pPr>
            <w:pStyle w:val="HeaderOdd6"/>
          </w:pPr>
          <w:r>
            <w:rPr>
              <w:noProof/>
            </w:rPr>
            <w:fldChar w:fldCharType="begin"/>
          </w:r>
          <w:r>
            <w:rPr>
              <w:noProof/>
            </w:rPr>
            <w:instrText xml:space="preserve"> STYLEREF charTableText \*charFORMAT </w:instrText>
          </w:r>
          <w:r>
            <w:rPr>
              <w:noProof/>
            </w:rPr>
            <w:fldChar w:fldCharType="separate"/>
          </w:r>
          <w:r w:rsidR="000F3C61">
            <w:rPr>
              <w:noProof/>
            </w:rPr>
            <w:t>Alphabetical table of repealed legislation 2019</w:t>
          </w:r>
          <w:r>
            <w:rPr>
              <w:noProof/>
            </w:rPr>
            <w:fldChar w:fldCharType="end"/>
          </w:r>
        </w:p>
      </w:tc>
      <w:tc>
        <w:tcPr>
          <w:tcW w:w="1234" w:type="dxa"/>
          <w:tcBorders>
            <w:top w:val="nil"/>
            <w:left w:val="nil"/>
            <w:bottom w:val="single" w:sz="4" w:space="0" w:color="auto"/>
            <w:right w:val="nil"/>
          </w:tcBorders>
        </w:tcPr>
        <w:p w:rsidR="00F96390" w:rsidRDefault="00F96390">
          <w:pPr>
            <w:pStyle w:val="HeaderOdd6"/>
          </w:pPr>
          <w:r>
            <w:rPr>
              <w:b/>
              <w:bCs/>
            </w:rPr>
            <w:fldChar w:fldCharType="begin"/>
          </w:r>
          <w:r>
            <w:rPr>
              <w:b/>
              <w:bCs/>
            </w:rPr>
            <w:instrText xml:space="preserve"> STYLEREF charTableNo </w:instrText>
          </w:r>
          <w:r>
            <w:instrText>\*charFORMAT</w:instrText>
          </w:r>
          <w:r>
            <w:rPr>
              <w:b/>
              <w:bCs/>
            </w:rPr>
            <w:fldChar w:fldCharType="separate"/>
          </w:r>
          <w:r w:rsidR="000F3C61">
            <w:rPr>
              <w:b/>
              <w:bCs/>
              <w:noProof/>
            </w:rPr>
            <w:t>Table 6</w:t>
          </w:r>
          <w:r>
            <w:rPr>
              <w:b/>
              <w:bCs/>
            </w:rPr>
            <w:fldChar w:fldCharType="end"/>
          </w:r>
        </w:p>
      </w:tc>
    </w:tr>
  </w:tbl>
  <w:p w:rsidR="00F96390" w:rsidRDefault="00F96390">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 w15:restartNumberingAfterBreak="0">
    <w:nsid w:val="4BE12B76"/>
    <w:multiLevelType w:val="singleLevel"/>
    <w:tmpl w:val="CDC470D8"/>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68816D47"/>
    <w:multiLevelType w:val="singleLevel"/>
    <w:tmpl w:val="CAB06680"/>
    <w:lvl w:ilvl="0">
      <w:start w:val="1"/>
      <w:numFmt w:val="bullet"/>
      <w:pStyle w:val="Amainbullet"/>
      <w:lvlText w:val=""/>
      <w:lvlJc w:val="left"/>
      <w:pPr>
        <w:tabs>
          <w:tab w:val="num" w:pos="960"/>
        </w:tabs>
        <w:ind w:left="900" w:hanging="300"/>
      </w:pPr>
      <w:rPr>
        <w:rFonts w:ascii="Symbol" w:hAnsi="Symbol" w:hint="default"/>
        <w:sz w:val="18"/>
      </w:rPr>
    </w:lvl>
  </w:abstractNum>
  <w:num w:numId="1">
    <w:abstractNumId w:val="3"/>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2"/>
    <w:lvlOverride w:ilvl="0">
      <w:startOverride w:val="1"/>
    </w:lvlOverride>
  </w:num>
  <w:num w:numId="97">
    <w:abstractNumId w:val="2"/>
    <w:lvlOverride w:ilvl="0">
      <w:startOverride w:val="1"/>
    </w:lvlOverride>
  </w:num>
  <w:num w:numId="98">
    <w:abstractNumId w:val="2"/>
    <w:lvlOverride w:ilvl="0">
      <w:startOverride w:val="1"/>
    </w:lvlOverride>
  </w:num>
  <w:num w:numId="99">
    <w:abstractNumId w:val="2"/>
    <w:lvlOverride w:ilvl="0">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8C"/>
    <w:rsid w:val="00000196"/>
    <w:rsid w:val="0000026C"/>
    <w:rsid w:val="00000479"/>
    <w:rsid w:val="0000066F"/>
    <w:rsid w:val="00000BCE"/>
    <w:rsid w:val="00000D59"/>
    <w:rsid w:val="00000DEC"/>
    <w:rsid w:val="000011FD"/>
    <w:rsid w:val="00001289"/>
    <w:rsid w:val="000012FF"/>
    <w:rsid w:val="0000132B"/>
    <w:rsid w:val="0000161F"/>
    <w:rsid w:val="0000187E"/>
    <w:rsid w:val="000018CC"/>
    <w:rsid w:val="00001C76"/>
    <w:rsid w:val="0000219C"/>
    <w:rsid w:val="0000255F"/>
    <w:rsid w:val="000025F4"/>
    <w:rsid w:val="000027DF"/>
    <w:rsid w:val="00002AC5"/>
    <w:rsid w:val="000032C4"/>
    <w:rsid w:val="000034A6"/>
    <w:rsid w:val="000034EA"/>
    <w:rsid w:val="0000353B"/>
    <w:rsid w:val="000038A5"/>
    <w:rsid w:val="00003E54"/>
    <w:rsid w:val="00003EBB"/>
    <w:rsid w:val="00004256"/>
    <w:rsid w:val="0000449A"/>
    <w:rsid w:val="00004694"/>
    <w:rsid w:val="00004AA2"/>
    <w:rsid w:val="00004D7A"/>
    <w:rsid w:val="00004EA2"/>
    <w:rsid w:val="00004F82"/>
    <w:rsid w:val="00004FA1"/>
    <w:rsid w:val="00005033"/>
    <w:rsid w:val="0000505E"/>
    <w:rsid w:val="0000550E"/>
    <w:rsid w:val="00005512"/>
    <w:rsid w:val="00005780"/>
    <w:rsid w:val="000058BE"/>
    <w:rsid w:val="00005D07"/>
    <w:rsid w:val="00005D4F"/>
    <w:rsid w:val="00005FAC"/>
    <w:rsid w:val="0000626D"/>
    <w:rsid w:val="00006389"/>
    <w:rsid w:val="000063F3"/>
    <w:rsid w:val="000066B6"/>
    <w:rsid w:val="00006991"/>
    <w:rsid w:val="00006B9C"/>
    <w:rsid w:val="00006F03"/>
    <w:rsid w:val="00007254"/>
    <w:rsid w:val="00007409"/>
    <w:rsid w:val="00007D7F"/>
    <w:rsid w:val="000100E8"/>
    <w:rsid w:val="00010118"/>
    <w:rsid w:val="00010264"/>
    <w:rsid w:val="000102EE"/>
    <w:rsid w:val="00010472"/>
    <w:rsid w:val="00010759"/>
    <w:rsid w:val="000109A3"/>
    <w:rsid w:val="00010C5B"/>
    <w:rsid w:val="00010E40"/>
    <w:rsid w:val="00010EFA"/>
    <w:rsid w:val="00010FE1"/>
    <w:rsid w:val="00010FEF"/>
    <w:rsid w:val="00011133"/>
    <w:rsid w:val="000114EA"/>
    <w:rsid w:val="0001159A"/>
    <w:rsid w:val="00011758"/>
    <w:rsid w:val="000119AE"/>
    <w:rsid w:val="00011B22"/>
    <w:rsid w:val="00011E20"/>
    <w:rsid w:val="00011EA6"/>
    <w:rsid w:val="00011EB5"/>
    <w:rsid w:val="00012011"/>
    <w:rsid w:val="000120B0"/>
    <w:rsid w:val="000121A6"/>
    <w:rsid w:val="00012AB2"/>
    <w:rsid w:val="00012ABD"/>
    <w:rsid w:val="00012E0A"/>
    <w:rsid w:val="00012ED1"/>
    <w:rsid w:val="00012F66"/>
    <w:rsid w:val="000131A8"/>
    <w:rsid w:val="0001342D"/>
    <w:rsid w:val="000139AC"/>
    <w:rsid w:val="00013B4B"/>
    <w:rsid w:val="00013DAD"/>
    <w:rsid w:val="00013E8A"/>
    <w:rsid w:val="00014521"/>
    <w:rsid w:val="0001463F"/>
    <w:rsid w:val="00014854"/>
    <w:rsid w:val="00014A8C"/>
    <w:rsid w:val="00014CA6"/>
    <w:rsid w:val="00014CE8"/>
    <w:rsid w:val="00014D47"/>
    <w:rsid w:val="00014EE3"/>
    <w:rsid w:val="000151DC"/>
    <w:rsid w:val="000153EC"/>
    <w:rsid w:val="00015438"/>
    <w:rsid w:val="000154A6"/>
    <w:rsid w:val="000156BA"/>
    <w:rsid w:val="000157A8"/>
    <w:rsid w:val="0001588F"/>
    <w:rsid w:val="00015959"/>
    <w:rsid w:val="000160F2"/>
    <w:rsid w:val="00016181"/>
    <w:rsid w:val="000161A1"/>
    <w:rsid w:val="000161C8"/>
    <w:rsid w:val="0001635D"/>
    <w:rsid w:val="00016671"/>
    <w:rsid w:val="0001676A"/>
    <w:rsid w:val="000169F5"/>
    <w:rsid w:val="00016CC5"/>
    <w:rsid w:val="00016D2F"/>
    <w:rsid w:val="00016DB0"/>
    <w:rsid w:val="00016ED0"/>
    <w:rsid w:val="00016FBD"/>
    <w:rsid w:val="00017081"/>
    <w:rsid w:val="000170BD"/>
    <w:rsid w:val="000172BD"/>
    <w:rsid w:val="000173CB"/>
    <w:rsid w:val="000174B6"/>
    <w:rsid w:val="000176CC"/>
    <w:rsid w:val="00017A19"/>
    <w:rsid w:val="00017A47"/>
    <w:rsid w:val="00017AEE"/>
    <w:rsid w:val="00017DF3"/>
    <w:rsid w:val="000200B5"/>
    <w:rsid w:val="0002011B"/>
    <w:rsid w:val="00020218"/>
    <w:rsid w:val="000203B6"/>
    <w:rsid w:val="000204D9"/>
    <w:rsid w:val="00020543"/>
    <w:rsid w:val="00020890"/>
    <w:rsid w:val="000208D4"/>
    <w:rsid w:val="00020AEC"/>
    <w:rsid w:val="00020B9E"/>
    <w:rsid w:val="00020BD6"/>
    <w:rsid w:val="00020D22"/>
    <w:rsid w:val="00020E94"/>
    <w:rsid w:val="000212FD"/>
    <w:rsid w:val="000213B3"/>
    <w:rsid w:val="00021538"/>
    <w:rsid w:val="000217B3"/>
    <w:rsid w:val="000219B6"/>
    <w:rsid w:val="000222C5"/>
    <w:rsid w:val="000223D2"/>
    <w:rsid w:val="00022538"/>
    <w:rsid w:val="00022545"/>
    <w:rsid w:val="0002255F"/>
    <w:rsid w:val="000227F7"/>
    <w:rsid w:val="000228FC"/>
    <w:rsid w:val="00022A93"/>
    <w:rsid w:val="00022BB9"/>
    <w:rsid w:val="00023058"/>
    <w:rsid w:val="000230EC"/>
    <w:rsid w:val="0002313D"/>
    <w:rsid w:val="0002336A"/>
    <w:rsid w:val="00023374"/>
    <w:rsid w:val="0002367A"/>
    <w:rsid w:val="00023693"/>
    <w:rsid w:val="00023B8D"/>
    <w:rsid w:val="00023B9A"/>
    <w:rsid w:val="00023FEA"/>
    <w:rsid w:val="0002412F"/>
    <w:rsid w:val="0002428E"/>
    <w:rsid w:val="00024294"/>
    <w:rsid w:val="0002446E"/>
    <w:rsid w:val="000245CA"/>
    <w:rsid w:val="000247FA"/>
    <w:rsid w:val="00024934"/>
    <w:rsid w:val="00024992"/>
    <w:rsid w:val="000249CE"/>
    <w:rsid w:val="00024BBB"/>
    <w:rsid w:val="00025510"/>
    <w:rsid w:val="00025746"/>
    <w:rsid w:val="000257D8"/>
    <w:rsid w:val="00025841"/>
    <w:rsid w:val="000258E9"/>
    <w:rsid w:val="00025A25"/>
    <w:rsid w:val="00025C18"/>
    <w:rsid w:val="00025FFA"/>
    <w:rsid w:val="0002659C"/>
    <w:rsid w:val="000265A0"/>
    <w:rsid w:val="00026621"/>
    <w:rsid w:val="00026812"/>
    <w:rsid w:val="0002681A"/>
    <w:rsid w:val="00026B04"/>
    <w:rsid w:val="00026B64"/>
    <w:rsid w:val="00026BF7"/>
    <w:rsid w:val="00026CD3"/>
    <w:rsid w:val="00026D19"/>
    <w:rsid w:val="00026D58"/>
    <w:rsid w:val="00026E99"/>
    <w:rsid w:val="00026EB6"/>
    <w:rsid w:val="0002701F"/>
    <w:rsid w:val="00027066"/>
    <w:rsid w:val="0002729C"/>
    <w:rsid w:val="00027410"/>
    <w:rsid w:val="00027777"/>
    <w:rsid w:val="00027EB9"/>
    <w:rsid w:val="00027F09"/>
    <w:rsid w:val="00027F2E"/>
    <w:rsid w:val="0003044C"/>
    <w:rsid w:val="00030560"/>
    <w:rsid w:val="000307D7"/>
    <w:rsid w:val="0003091F"/>
    <w:rsid w:val="00030CF4"/>
    <w:rsid w:val="00030DF1"/>
    <w:rsid w:val="00030F22"/>
    <w:rsid w:val="0003104A"/>
    <w:rsid w:val="00031332"/>
    <w:rsid w:val="000316F6"/>
    <w:rsid w:val="00031716"/>
    <w:rsid w:val="00031854"/>
    <w:rsid w:val="0003188E"/>
    <w:rsid w:val="00031C63"/>
    <w:rsid w:val="00031D1E"/>
    <w:rsid w:val="00031FE1"/>
    <w:rsid w:val="00032237"/>
    <w:rsid w:val="00032438"/>
    <w:rsid w:val="00032525"/>
    <w:rsid w:val="0003253B"/>
    <w:rsid w:val="000327CF"/>
    <w:rsid w:val="00032ADC"/>
    <w:rsid w:val="00032B71"/>
    <w:rsid w:val="00032BDD"/>
    <w:rsid w:val="00032EFD"/>
    <w:rsid w:val="00032F06"/>
    <w:rsid w:val="000332C0"/>
    <w:rsid w:val="0003336F"/>
    <w:rsid w:val="0003347B"/>
    <w:rsid w:val="00033576"/>
    <w:rsid w:val="00033658"/>
    <w:rsid w:val="000336BF"/>
    <w:rsid w:val="000336E6"/>
    <w:rsid w:val="00033856"/>
    <w:rsid w:val="00033A95"/>
    <w:rsid w:val="00033B28"/>
    <w:rsid w:val="00033D2D"/>
    <w:rsid w:val="00033F4D"/>
    <w:rsid w:val="0003421C"/>
    <w:rsid w:val="00034227"/>
    <w:rsid w:val="0003426C"/>
    <w:rsid w:val="00034354"/>
    <w:rsid w:val="000345AB"/>
    <w:rsid w:val="000346B7"/>
    <w:rsid w:val="000346CE"/>
    <w:rsid w:val="00034851"/>
    <w:rsid w:val="0003494F"/>
    <w:rsid w:val="0003496A"/>
    <w:rsid w:val="00034BEB"/>
    <w:rsid w:val="00034D77"/>
    <w:rsid w:val="00034ECC"/>
    <w:rsid w:val="0003535C"/>
    <w:rsid w:val="00035567"/>
    <w:rsid w:val="00035C60"/>
    <w:rsid w:val="00035CC1"/>
    <w:rsid w:val="00036232"/>
    <w:rsid w:val="00036381"/>
    <w:rsid w:val="000364FB"/>
    <w:rsid w:val="00036658"/>
    <w:rsid w:val="00036972"/>
    <w:rsid w:val="00036A00"/>
    <w:rsid w:val="00036AB6"/>
    <w:rsid w:val="00036AC7"/>
    <w:rsid w:val="00036CB1"/>
    <w:rsid w:val="00036D32"/>
    <w:rsid w:val="00036D76"/>
    <w:rsid w:val="00036EAA"/>
    <w:rsid w:val="00036F48"/>
    <w:rsid w:val="00037021"/>
    <w:rsid w:val="00037036"/>
    <w:rsid w:val="0003722D"/>
    <w:rsid w:val="0003738F"/>
    <w:rsid w:val="00037555"/>
    <w:rsid w:val="00037E17"/>
    <w:rsid w:val="000400A6"/>
    <w:rsid w:val="00040416"/>
    <w:rsid w:val="0004066A"/>
    <w:rsid w:val="00040851"/>
    <w:rsid w:val="000408BE"/>
    <w:rsid w:val="000408C3"/>
    <w:rsid w:val="00040E76"/>
    <w:rsid w:val="00040EFA"/>
    <w:rsid w:val="00040F24"/>
    <w:rsid w:val="00040F90"/>
    <w:rsid w:val="00040FF9"/>
    <w:rsid w:val="00041917"/>
    <w:rsid w:val="00041B97"/>
    <w:rsid w:val="00042270"/>
    <w:rsid w:val="000423CC"/>
    <w:rsid w:val="000425A2"/>
    <w:rsid w:val="000427FF"/>
    <w:rsid w:val="00042926"/>
    <w:rsid w:val="00042BA0"/>
    <w:rsid w:val="00042D70"/>
    <w:rsid w:val="00042D9B"/>
    <w:rsid w:val="00042ED8"/>
    <w:rsid w:val="00042F78"/>
    <w:rsid w:val="0004395C"/>
    <w:rsid w:val="00043DB7"/>
    <w:rsid w:val="00044146"/>
    <w:rsid w:val="00044264"/>
    <w:rsid w:val="00044583"/>
    <w:rsid w:val="000446F4"/>
    <w:rsid w:val="00044736"/>
    <w:rsid w:val="0004488A"/>
    <w:rsid w:val="000448ED"/>
    <w:rsid w:val="000449FE"/>
    <w:rsid w:val="00044B25"/>
    <w:rsid w:val="00044BBB"/>
    <w:rsid w:val="00044EE3"/>
    <w:rsid w:val="00044FBE"/>
    <w:rsid w:val="00045054"/>
    <w:rsid w:val="000450E7"/>
    <w:rsid w:val="000450FF"/>
    <w:rsid w:val="000453CB"/>
    <w:rsid w:val="000454CC"/>
    <w:rsid w:val="00045682"/>
    <w:rsid w:val="00045BBB"/>
    <w:rsid w:val="00045C31"/>
    <w:rsid w:val="00045C58"/>
    <w:rsid w:val="00045D65"/>
    <w:rsid w:val="00046224"/>
    <w:rsid w:val="0004689B"/>
    <w:rsid w:val="00046970"/>
    <w:rsid w:val="00046B9F"/>
    <w:rsid w:val="00046C51"/>
    <w:rsid w:val="00046C9D"/>
    <w:rsid w:val="00047195"/>
    <w:rsid w:val="00047203"/>
    <w:rsid w:val="000474CE"/>
    <w:rsid w:val="00047A4B"/>
    <w:rsid w:val="00047AFE"/>
    <w:rsid w:val="00047E1F"/>
    <w:rsid w:val="000500AD"/>
    <w:rsid w:val="000501DC"/>
    <w:rsid w:val="0005037F"/>
    <w:rsid w:val="0005056D"/>
    <w:rsid w:val="0005057A"/>
    <w:rsid w:val="0005061A"/>
    <w:rsid w:val="00050844"/>
    <w:rsid w:val="00050B3D"/>
    <w:rsid w:val="00050B69"/>
    <w:rsid w:val="00050C25"/>
    <w:rsid w:val="00050DBE"/>
    <w:rsid w:val="00050E02"/>
    <w:rsid w:val="00051223"/>
    <w:rsid w:val="0005127C"/>
    <w:rsid w:val="00051317"/>
    <w:rsid w:val="00051407"/>
    <w:rsid w:val="00051463"/>
    <w:rsid w:val="000516E2"/>
    <w:rsid w:val="00051974"/>
    <w:rsid w:val="00051C94"/>
    <w:rsid w:val="00051CBE"/>
    <w:rsid w:val="00051DB0"/>
    <w:rsid w:val="00052077"/>
    <w:rsid w:val="000520D9"/>
    <w:rsid w:val="00052218"/>
    <w:rsid w:val="00052396"/>
    <w:rsid w:val="00052493"/>
    <w:rsid w:val="00052816"/>
    <w:rsid w:val="00052A82"/>
    <w:rsid w:val="00052C13"/>
    <w:rsid w:val="00052D6D"/>
    <w:rsid w:val="00052DA5"/>
    <w:rsid w:val="00052DA7"/>
    <w:rsid w:val="00052EEB"/>
    <w:rsid w:val="000531DA"/>
    <w:rsid w:val="00053274"/>
    <w:rsid w:val="0005345D"/>
    <w:rsid w:val="000537EA"/>
    <w:rsid w:val="00053817"/>
    <w:rsid w:val="00053E42"/>
    <w:rsid w:val="00054492"/>
    <w:rsid w:val="00054682"/>
    <w:rsid w:val="000548AA"/>
    <w:rsid w:val="000548FA"/>
    <w:rsid w:val="00054B52"/>
    <w:rsid w:val="00054C85"/>
    <w:rsid w:val="000551E1"/>
    <w:rsid w:val="0005552F"/>
    <w:rsid w:val="0005574D"/>
    <w:rsid w:val="00055826"/>
    <w:rsid w:val="000558D8"/>
    <w:rsid w:val="00055A0C"/>
    <w:rsid w:val="00055CA9"/>
    <w:rsid w:val="00055D18"/>
    <w:rsid w:val="00055E76"/>
    <w:rsid w:val="00055EF7"/>
    <w:rsid w:val="00056091"/>
    <w:rsid w:val="0005628B"/>
    <w:rsid w:val="00056673"/>
    <w:rsid w:val="00056827"/>
    <w:rsid w:val="00056E2E"/>
    <w:rsid w:val="00056FBF"/>
    <w:rsid w:val="00057053"/>
    <w:rsid w:val="0005715D"/>
    <w:rsid w:val="00057181"/>
    <w:rsid w:val="000571AE"/>
    <w:rsid w:val="000571FF"/>
    <w:rsid w:val="00057339"/>
    <w:rsid w:val="000573D8"/>
    <w:rsid w:val="0005743B"/>
    <w:rsid w:val="0005758D"/>
    <w:rsid w:val="0005762E"/>
    <w:rsid w:val="00057646"/>
    <w:rsid w:val="00057E4D"/>
    <w:rsid w:val="00057E94"/>
    <w:rsid w:val="00060179"/>
    <w:rsid w:val="000602B9"/>
    <w:rsid w:val="00060764"/>
    <w:rsid w:val="00060E30"/>
    <w:rsid w:val="0006110A"/>
    <w:rsid w:val="0006125A"/>
    <w:rsid w:val="00061427"/>
    <w:rsid w:val="000617B5"/>
    <w:rsid w:val="00061DBC"/>
    <w:rsid w:val="00062113"/>
    <w:rsid w:val="0006211D"/>
    <w:rsid w:val="00062321"/>
    <w:rsid w:val="0006233C"/>
    <w:rsid w:val="00062A35"/>
    <w:rsid w:val="00062AD5"/>
    <w:rsid w:val="00062C67"/>
    <w:rsid w:val="00062C9E"/>
    <w:rsid w:val="00062CE6"/>
    <w:rsid w:val="00062E04"/>
    <w:rsid w:val="00062F67"/>
    <w:rsid w:val="0006322D"/>
    <w:rsid w:val="000633DF"/>
    <w:rsid w:val="0006345C"/>
    <w:rsid w:val="00063509"/>
    <w:rsid w:val="00063888"/>
    <w:rsid w:val="00063A06"/>
    <w:rsid w:val="00063BEB"/>
    <w:rsid w:val="00063C23"/>
    <w:rsid w:val="00063C9D"/>
    <w:rsid w:val="00063CA9"/>
    <w:rsid w:val="00063D1D"/>
    <w:rsid w:val="00063EC2"/>
    <w:rsid w:val="00064164"/>
    <w:rsid w:val="00064173"/>
    <w:rsid w:val="00064390"/>
    <w:rsid w:val="0006451B"/>
    <w:rsid w:val="000646F4"/>
    <w:rsid w:val="000646FC"/>
    <w:rsid w:val="00064871"/>
    <w:rsid w:val="00064DF1"/>
    <w:rsid w:val="00065163"/>
    <w:rsid w:val="000651B7"/>
    <w:rsid w:val="00065997"/>
    <w:rsid w:val="00065EB0"/>
    <w:rsid w:val="000660C3"/>
    <w:rsid w:val="0006610F"/>
    <w:rsid w:val="000666B9"/>
    <w:rsid w:val="00066AEC"/>
    <w:rsid w:val="00066D10"/>
    <w:rsid w:val="00066D33"/>
    <w:rsid w:val="00066FE1"/>
    <w:rsid w:val="00067334"/>
    <w:rsid w:val="000679C1"/>
    <w:rsid w:val="00070061"/>
    <w:rsid w:val="0007015F"/>
    <w:rsid w:val="00070C81"/>
    <w:rsid w:val="00071027"/>
    <w:rsid w:val="00071121"/>
    <w:rsid w:val="00071177"/>
    <w:rsid w:val="00071416"/>
    <w:rsid w:val="00071427"/>
    <w:rsid w:val="000714A7"/>
    <w:rsid w:val="00071734"/>
    <w:rsid w:val="00071832"/>
    <w:rsid w:val="00071B04"/>
    <w:rsid w:val="00071B0B"/>
    <w:rsid w:val="00071FE7"/>
    <w:rsid w:val="00072418"/>
    <w:rsid w:val="0007243C"/>
    <w:rsid w:val="000725B3"/>
    <w:rsid w:val="0007283B"/>
    <w:rsid w:val="00072A68"/>
    <w:rsid w:val="00072A71"/>
    <w:rsid w:val="00072B67"/>
    <w:rsid w:val="00072EA1"/>
    <w:rsid w:val="00072EEE"/>
    <w:rsid w:val="00073179"/>
    <w:rsid w:val="0007336B"/>
    <w:rsid w:val="0007350C"/>
    <w:rsid w:val="00073632"/>
    <w:rsid w:val="000737F5"/>
    <w:rsid w:val="00073875"/>
    <w:rsid w:val="000739B7"/>
    <w:rsid w:val="00073CBB"/>
    <w:rsid w:val="00073E5B"/>
    <w:rsid w:val="000745D4"/>
    <w:rsid w:val="00074A9B"/>
    <w:rsid w:val="00074CB1"/>
    <w:rsid w:val="00074D01"/>
    <w:rsid w:val="00074D74"/>
    <w:rsid w:val="00074ECD"/>
    <w:rsid w:val="000750C6"/>
    <w:rsid w:val="0007519B"/>
    <w:rsid w:val="000757A1"/>
    <w:rsid w:val="00075944"/>
    <w:rsid w:val="00075A9D"/>
    <w:rsid w:val="00075C19"/>
    <w:rsid w:val="00075E01"/>
    <w:rsid w:val="00075EA7"/>
    <w:rsid w:val="00075F77"/>
    <w:rsid w:val="00075F97"/>
    <w:rsid w:val="0007606B"/>
    <w:rsid w:val="000760C4"/>
    <w:rsid w:val="00076116"/>
    <w:rsid w:val="000761C0"/>
    <w:rsid w:val="0007628F"/>
    <w:rsid w:val="000763CE"/>
    <w:rsid w:val="000768CF"/>
    <w:rsid w:val="00076BD6"/>
    <w:rsid w:val="00076CF0"/>
    <w:rsid w:val="00077051"/>
    <w:rsid w:val="000779DE"/>
    <w:rsid w:val="00077BC5"/>
    <w:rsid w:val="00077EA0"/>
    <w:rsid w:val="00080029"/>
    <w:rsid w:val="000802AA"/>
    <w:rsid w:val="000803AD"/>
    <w:rsid w:val="000804E2"/>
    <w:rsid w:val="0008055A"/>
    <w:rsid w:val="00080579"/>
    <w:rsid w:val="00080825"/>
    <w:rsid w:val="00080833"/>
    <w:rsid w:val="0008098D"/>
    <w:rsid w:val="00080A6A"/>
    <w:rsid w:val="00080D2F"/>
    <w:rsid w:val="00080E29"/>
    <w:rsid w:val="0008110A"/>
    <w:rsid w:val="00081233"/>
    <w:rsid w:val="0008139C"/>
    <w:rsid w:val="000814C2"/>
    <w:rsid w:val="0008153C"/>
    <w:rsid w:val="000815A4"/>
    <w:rsid w:val="00081669"/>
    <w:rsid w:val="0008178A"/>
    <w:rsid w:val="00081956"/>
    <w:rsid w:val="00081A50"/>
    <w:rsid w:val="00081D5E"/>
    <w:rsid w:val="00081DB9"/>
    <w:rsid w:val="00081F80"/>
    <w:rsid w:val="00082007"/>
    <w:rsid w:val="000820EF"/>
    <w:rsid w:val="00082329"/>
    <w:rsid w:val="000826E2"/>
    <w:rsid w:val="000827FE"/>
    <w:rsid w:val="00082A91"/>
    <w:rsid w:val="00082B50"/>
    <w:rsid w:val="00082BC1"/>
    <w:rsid w:val="00083346"/>
    <w:rsid w:val="0008376F"/>
    <w:rsid w:val="000839C8"/>
    <w:rsid w:val="00083BA7"/>
    <w:rsid w:val="0008419A"/>
    <w:rsid w:val="0008429F"/>
    <w:rsid w:val="00084437"/>
    <w:rsid w:val="00084588"/>
    <w:rsid w:val="000845BD"/>
    <w:rsid w:val="00084E26"/>
    <w:rsid w:val="00084E91"/>
    <w:rsid w:val="00084F2E"/>
    <w:rsid w:val="00084FCF"/>
    <w:rsid w:val="0008536E"/>
    <w:rsid w:val="000854AB"/>
    <w:rsid w:val="0008554A"/>
    <w:rsid w:val="000856AB"/>
    <w:rsid w:val="000857D6"/>
    <w:rsid w:val="00085B75"/>
    <w:rsid w:val="00085F08"/>
    <w:rsid w:val="0008613D"/>
    <w:rsid w:val="0008646E"/>
    <w:rsid w:val="00086482"/>
    <w:rsid w:val="000867A5"/>
    <w:rsid w:val="000869E1"/>
    <w:rsid w:val="00086B5B"/>
    <w:rsid w:val="00086C5A"/>
    <w:rsid w:val="00086C5E"/>
    <w:rsid w:val="00086CFD"/>
    <w:rsid w:val="00086D2E"/>
    <w:rsid w:val="00086EBC"/>
    <w:rsid w:val="00087029"/>
    <w:rsid w:val="0008706C"/>
    <w:rsid w:val="00087173"/>
    <w:rsid w:val="000872B2"/>
    <w:rsid w:val="000872E4"/>
    <w:rsid w:val="0008734D"/>
    <w:rsid w:val="00087393"/>
    <w:rsid w:val="00087556"/>
    <w:rsid w:val="00087AC1"/>
    <w:rsid w:val="0009029B"/>
    <w:rsid w:val="000902A6"/>
    <w:rsid w:val="0009043E"/>
    <w:rsid w:val="00090740"/>
    <w:rsid w:val="00090B38"/>
    <w:rsid w:val="00090FDF"/>
    <w:rsid w:val="0009108E"/>
    <w:rsid w:val="000916C1"/>
    <w:rsid w:val="00091827"/>
    <w:rsid w:val="00091834"/>
    <w:rsid w:val="00092052"/>
    <w:rsid w:val="00092471"/>
    <w:rsid w:val="000928E9"/>
    <w:rsid w:val="00092964"/>
    <w:rsid w:val="00092A4C"/>
    <w:rsid w:val="00092D5B"/>
    <w:rsid w:val="00092DBE"/>
    <w:rsid w:val="00092FD8"/>
    <w:rsid w:val="0009334F"/>
    <w:rsid w:val="00093942"/>
    <w:rsid w:val="000939BA"/>
    <w:rsid w:val="00093A7E"/>
    <w:rsid w:val="00093BF4"/>
    <w:rsid w:val="00093FE9"/>
    <w:rsid w:val="0009405D"/>
    <w:rsid w:val="0009421B"/>
    <w:rsid w:val="000942B0"/>
    <w:rsid w:val="0009440D"/>
    <w:rsid w:val="0009464C"/>
    <w:rsid w:val="000946A8"/>
    <w:rsid w:val="00094A15"/>
    <w:rsid w:val="00094A95"/>
    <w:rsid w:val="00094AF7"/>
    <w:rsid w:val="00094BD8"/>
    <w:rsid w:val="00094C58"/>
    <w:rsid w:val="00094C94"/>
    <w:rsid w:val="00094F0C"/>
    <w:rsid w:val="000950FF"/>
    <w:rsid w:val="00095157"/>
    <w:rsid w:val="0009516F"/>
    <w:rsid w:val="00095542"/>
    <w:rsid w:val="0009562D"/>
    <w:rsid w:val="000958F0"/>
    <w:rsid w:val="0009594D"/>
    <w:rsid w:val="00095ACB"/>
    <w:rsid w:val="00095C85"/>
    <w:rsid w:val="00095CAB"/>
    <w:rsid w:val="00095D5B"/>
    <w:rsid w:val="00095D5C"/>
    <w:rsid w:val="00095DF7"/>
    <w:rsid w:val="00095E8E"/>
    <w:rsid w:val="00095EBF"/>
    <w:rsid w:val="0009608B"/>
    <w:rsid w:val="0009619C"/>
    <w:rsid w:val="000966EF"/>
    <w:rsid w:val="000967B9"/>
    <w:rsid w:val="000968FE"/>
    <w:rsid w:val="00096950"/>
    <w:rsid w:val="00096972"/>
    <w:rsid w:val="000969B3"/>
    <w:rsid w:val="00096A0E"/>
    <w:rsid w:val="00096C06"/>
    <w:rsid w:val="00096C56"/>
    <w:rsid w:val="00096EC1"/>
    <w:rsid w:val="00097136"/>
    <w:rsid w:val="00097158"/>
    <w:rsid w:val="000972F4"/>
    <w:rsid w:val="000976AA"/>
    <w:rsid w:val="00097C3F"/>
    <w:rsid w:val="00097CCE"/>
    <w:rsid w:val="000A0013"/>
    <w:rsid w:val="000A0760"/>
    <w:rsid w:val="000A077E"/>
    <w:rsid w:val="000A0C2C"/>
    <w:rsid w:val="000A124D"/>
    <w:rsid w:val="000A1381"/>
    <w:rsid w:val="000A13E9"/>
    <w:rsid w:val="000A16A8"/>
    <w:rsid w:val="000A16BF"/>
    <w:rsid w:val="000A1846"/>
    <w:rsid w:val="000A18D7"/>
    <w:rsid w:val="000A19B1"/>
    <w:rsid w:val="000A1AAB"/>
    <w:rsid w:val="000A1CDB"/>
    <w:rsid w:val="000A1F8C"/>
    <w:rsid w:val="000A2427"/>
    <w:rsid w:val="000A2558"/>
    <w:rsid w:val="000A260A"/>
    <w:rsid w:val="000A260D"/>
    <w:rsid w:val="000A2694"/>
    <w:rsid w:val="000A2A82"/>
    <w:rsid w:val="000A2E6E"/>
    <w:rsid w:val="000A2FBF"/>
    <w:rsid w:val="000A30C5"/>
    <w:rsid w:val="000A339F"/>
    <w:rsid w:val="000A341C"/>
    <w:rsid w:val="000A3568"/>
    <w:rsid w:val="000A3592"/>
    <w:rsid w:val="000A36DA"/>
    <w:rsid w:val="000A3B29"/>
    <w:rsid w:val="000A3EA3"/>
    <w:rsid w:val="000A4167"/>
    <w:rsid w:val="000A4371"/>
    <w:rsid w:val="000A44FD"/>
    <w:rsid w:val="000A4A5C"/>
    <w:rsid w:val="000A4AB1"/>
    <w:rsid w:val="000A522C"/>
    <w:rsid w:val="000A5338"/>
    <w:rsid w:val="000A55BD"/>
    <w:rsid w:val="000A5777"/>
    <w:rsid w:val="000A5BD6"/>
    <w:rsid w:val="000A5D57"/>
    <w:rsid w:val="000A5F0C"/>
    <w:rsid w:val="000A61BB"/>
    <w:rsid w:val="000A6260"/>
    <w:rsid w:val="000A6466"/>
    <w:rsid w:val="000A6515"/>
    <w:rsid w:val="000A675B"/>
    <w:rsid w:val="000A6964"/>
    <w:rsid w:val="000A6C94"/>
    <w:rsid w:val="000A6D21"/>
    <w:rsid w:val="000A6DD5"/>
    <w:rsid w:val="000A71F8"/>
    <w:rsid w:val="000A73A6"/>
    <w:rsid w:val="000A7562"/>
    <w:rsid w:val="000A79D8"/>
    <w:rsid w:val="000A7A51"/>
    <w:rsid w:val="000A7BBD"/>
    <w:rsid w:val="000A7DBF"/>
    <w:rsid w:val="000A7FA9"/>
    <w:rsid w:val="000B001F"/>
    <w:rsid w:val="000B0140"/>
    <w:rsid w:val="000B023E"/>
    <w:rsid w:val="000B0C22"/>
    <w:rsid w:val="000B0C29"/>
    <w:rsid w:val="000B0D49"/>
    <w:rsid w:val="000B0D97"/>
    <w:rsid w:val="000B0D9B"/>
    <w:rsid w:val="000B1575"/>
    <w:rsid w:val="000B1586"/>
    <w:rsid w:val="000B16BE"/>
    <w:rsid w:val="000B1795"/>
    <w:rsid w:val="000B17FE"/>
    <w:rsid w:val="000B19DC"/>
    <w:rsid w:val="000B19E1"/>
    <w:rsid w:val="000B1EB1"/>
    <w:rsid w:val="000B2058"/>
    <w:rsid w:val="000B20B8"/>
    <w:rsid w:val="000B2535"/>
    <w:rsid w:val="000B2614"/>
    <w:rsid w:val="000B292F"/>
    <w:rsid w:val="000B2BE8"/>
    <w:rsid w:val="000B2D21"/>
    <w:rsid w:val="000B2ED2"/>
    <w:rsid w:val="000B3140"/>
    <w:rsid w:val="000B31E5"/>
    <w:rsid w:val="000B3363"/>
    <w:rsid w:val="000B346B"/>
    <w:rsid w:val="000B3999"/>
    <w:rsid w:val="000B3BD9"/>
    <w:rsid w:val="000B3C26"/>
    <w:rsid w:val="000B3E62"/>
    <w:rsid w:val="000B4014"/>
    <w:rsid w:val="000B41B9"/>
    <w:rsid w:val="000B4200"/>
    <w:rsid w:val="000B4232"/>
    <w:rsid w:val="000B429A"/>
    <w:rsid w:val="000B473A"/>
    <w:rsid w:val="000B494A"/>
    <w:rsid w:val="000B4A24"/>
    <w:rsid w:val="000B4D83"/>
    <w:rsid w:val="000B519D"/>
    <w:rsid w:val="000B55D7"/>
    <w:rsid w:val="000B578A"/>
    <w:rsid w:val="000B5A14"/>
    <w:rsid w:val="000B5E97"/>
    <w:rsid w:val="000B5F6A"/>
    <w:rsid w:val="000B60B6"/>
    <w:rsid w:val="000B621B"/>
    <w:rsid w:val="000B6742"/>
    <w:rsid w:val="000B6748"/>
    <w:rsid w:val="000B67E8"/>
    <w:rsid w:val="000B6969"/>
    <w:rsid w:val="000B69AD"/>
    <w:rsid w:val="000B6B1B"/>
    <w:rsid w:val="000B6B87"/>
    <w:rsid w:val="000B6F54"/>
    <w:rsid w:val="000B7346"/>
    <w:rsid w:val="000B73DF"/>
    <w:rsid w:val="000B7544"/>
    <w:rsid w:val="000B75D7"/>
    <w:rsid w:val="000C006B"/>
    <w:rsid w:val="000C0088"/>
    <w:rsid w:val="000C0140"/>
    <w:rsid w:val="000C026D"/>
    <w:rsid w:val="000C0341"/>
    <w:rsid w:val="000C03CF"/>
    <w:rsid w:val="000C077C"/>
    <w:rsid w:val="000C0E82"/>
    <w:rsid w:val="000C10E1"/>
    <w:rsid w:val="000C12A0"/>
    <w:rsid w:val="000C137A"/>
    <w:rsid w:val="000C166A"/>
    <w:rsid w:val="000C1748"/>
    <w:rsid w:val="000C181A"/>
    <w:rsid w:val="000C185E"/>
    <w:rsid w:val="000C1936"/>
    <w:rsid w:val="000C1AD9"/>
    <w:rsid w:val="000C1C81"/>
    <w:rsid w:val="000C22BC"/>
    <w:rsid w:val="000C2553"/>
    <w:rsid w:val="000C25E5"/>
    <w:rsid w:val="000C2629"/>
    <w:rsid w:val="000C2940"/>
    <w:rsid w:val="000C2A38"/>
    <w:rsid w:val="000C2E50"/>
    <w:rsid w:val="000C312D"/>
    <w:rsid w:val="000C333B"/>
    <w:rsid w:val="000C366F"/>
    <w:rsid w:val="000C39E7"/>
    <w:rsid w:val="000C3BB6"/>
    <w:rsid w:val="000C40A1"/>
    <w:rsid w:val="000C4159"/>
    <w:rsid w:val="000C41A4"/>
    <w:rsid w:val="000C42EB"/>
    <w:rsid w:val="000C438B"/>
    <w:rsid w:val="000C447E"/>
    <w:rsid w:val="000C4591"/>
    <w:rsid w:val="000C45E1"/>
    <w:rsid w:val="000C4811"/>
    <w:rsid w:val="000C48F5"/>
    <w:rsid w:val="000C4AC1"/>
    <w:rsid w:val="000C4EFF"/>
    <w:rsid w:val="000C5136"/>
    <w:rsid w:val="000C5260"/>
    <w:rsid w:val="000C54BB"/>
    <w:rsid w:val="000C5748"/>
    <w:rsid w:val="000C5D0A"/>
    <w:rsid w:val="000C5D5D"/>
    <w:rsid w:val="000C5E2A"/>
    <w:rsid w:val="000C5EA0"/>
    <w:rsid w:val="000C5F38"/>
    <w:rsid w:val="000C623D"/>
    <w:rsid w:val="000C68E4"/>
    <w:rsid w:val="000C6926"/>
    <w:rsid w:val="000C69A6"/>
    <w:rsid w:val="000C6CFA"/>
    <w:rsid w:val="000C6E4D"/>
    <w:rsid w:val="000C72AC"/>
    <w:rsid w:val="000C7388"/>
    <w:rsid w:val="000C74FF"/>
    <w:rsid w:val="000C770F"/>
    <w:rsid w:val="000C77E5"/>
    <w:rsid w:val="000C77F1"/>
    <w:rsid w:val="000C784B"/>
    <w:rsid w:val="000C7C11"/>
    <w:rsid w:val="000C7D0A"/>
    <w:rsid w:val="000C7D54"/>
    <w:rsid w:val="000C7F1A"/>
    <w:rsid w:val="000D007F"/>
    <w:rsid w:val="000D0376"/>
    <w:rsid w:val="000D06F1"/>
    <w:rsid w:val="000D0887"/>
    <w:rsid w:val="000D0C9B"/>
    <w:rsid w:val="000D0DB9"/>
    <w:rsid w:val="000D0DD7"/>
    <w:rsid w:val="000D1106"/>
    <w:rsid w:val="000D1109"/>
    <w:rsid w:val="000D123B"/>
    <w:rsid w:val="000D126D"/>
    <w:rsid w:val="000D14D2"/>
    <w:rsid w:val="000D1834"/>
    <w:rsid w:val="000D1942"/>
    <w:rsid w:val="000D1E47"/>
    <w:rsid w:val="000D205B"/>
    <w:rsid w:val="000D20B7"/>
    <w:rsid w:val="000D2199"/>
    <w:rsid w:val="000D2BFD"/>
    <w:rsid w:val="000D2C22"/>
    <w:rsid w:val="000D2C8F"/>
    <w:rsid w:val="000D3306"/>
    <w:rsid w:val="000D342B"/>
    <w:rsid w:val="000D3B5F"/>
    <w:rsid w:val="000D41C5"/>
    <w:rsid w:val="000D4202"/>
    <w:rsid w:val="000D4A06"/>
    <w:rsid w:val="000D4D95"/>
    <w:rsid w:val="000D4DB1"/>
    <w:rsid w:val="000D4E44"/>
    <w:rsid w:val="000D52A9"/>
    <w:rsid w:val="000D5499"/>
    <w:rsid w:val="000D55AA"/>
    <w:rsid w:val="000D565D"/>
    <w:rsid w:val="000D59A4"/>
    <w:rsid w:val="000D5C09"/>
    <w:rsid w:val="000D5C9B"/>
    <w:rsid w:val="000D5F84"/>
    <w:rsid w:val="000D5FBD"/>
    <w:rsid w:val="000D620A"/>
    <w:rsid w:val="000D6BCD"/>
    <w:rsid w:val="000D6E2F"/>
    <w:rsid w:val="000D7016"/>
    <w:rsid w:val="000D7171"/>
    <w:rsid w:val="000D72AE"/>
    <w:rsid w:val="000D773F"/>
    <w:rsid w:val="000D7888"/>
    <w:rsid w:val="000D7949"/>
    <w:rsid w:val="000D7A35"/>
    <w:rsid w:val="000D7AFC"/>
    <w:rsid w:val="000D7E7F"/>
    <w:rsid w:val="000E0025"/>
    <w:rsid w:val="000E0070"/>
    <w:rsid w:val="000E0089"/>
    <w:rsid w:val="000E00DF"/>
    <w:rsid w:val="000E01D0"/>
    <w:rsid w:val="000E01E5"/>
    <w:rsid w:val="000E0568"/>
    <w:rsid w:val="000E0932"/>
    <w:rsid w:val="000E0A7D"/>
    <w:rsid w:val="000E0AA3"/>
    <w:rsid w:val="000E0BD5"/>
    <w:rsid w:val="000E0F34"/>
    <w:rsid w:val="000E11EB"/>
    <w:rsid w:val="000E14CB"/>
    <w:rsid w:val="000E17DA"/>
    <w:rsid w:val="000E1A9C"/>
    <w:rsid w:val="000E1BBA"/>
    <w:rsid w:val="000E20D2"/>
    <w:rsid w:val="000E238E"/>
    <w:rsid w:val="000E2543"/>
    <w:rsid w:val="000E2651"/>
    <w:rsid w:val="000E269B"/>
    <w:rsid w:val="000E2B65"/>
    <w:rsid w:val="000E2C45"/>
    <w:rsid w:val="000E2D1C"/>
    <w:rsid w:val="000E2DF2"/>
    <w:rsid w:val="000E349C"/>
    <w:rsid w:val="000E34CC"/>
    <w:rsid w:val="000E38CB"/>
    <w:rsid w:val="000E3A92"/>
    <w:rsid w:val="000E3BEF"/>
    <w:rsid w:val="000E4042"/>
    <w:rsid w:val="000E41F4"/>
    <w:rsid w:val="000E4A9B"/>
    <w:rsid w:val="000E4C58"/>
    <w:rsid w:val="000E4E03"/>
    <w:rsid w:val="000E4E58"/>
    <w:rsid w:val="000E5076"/>
    <w:rsid w:val="000E52AF"/>
    <w:rsid w:val="000E52E8"/>
    <w:rsid w:val="000E5510"/>
    <w:rsid w:val="000E562B"/>
    <w:rsid w:val="000E572E"/>
    <w:rsid w:val="000E593A"/>
    <w:rsid w:val="000E5C0B"/>
    <w:rsid w:val="000E5C0C"/>
    <w:rsid w:val="000E5DD5"/>
    <w:rsid w:val="000E67AA"/>
    <w:rsid w:val="000E67DC"/>
    <w:rsid w:val="000E69B4"/>
    <w:rsid w:val="000E6A7B"/>
    <w:rsid w:val="000E6B76"/>
    <w:rsid w:val="000E6D57"/>
    <w:rsid w:val="000E731E"/>
    <w:rsid w:val="000E743D"/>
    <w:rsid w:val="000E748D"/>
    <w:rsid w:val="000E77D5"/>
    <w:rsid w:val="000E79C7"/>
    <w:rsid w:val="000E7E48"/>
    <w:rsid w:val="000E7F21"/>
    <w:rsid w:val="000F02B2"/>
    <w:rsid w:val="000F035A"/>
    <w:rsid w:val="000F03A8"/>
    <w:rsid w:val="000F0559"/>
    <w:rsid w:val="000F056C"/>
    <w:rsid w:val="000F103D"/>
    <w:rsid w:val="000F12CF"/>
    <w:rsid w:val="000F16EE"/>
    <w:rsid w:val="000F18FD"/>
    <w:rsid w:val="000F1B0C"/>
    <w:rsid w:val="000F1C26"/>
    <w:rsid w:val="000F1E8E"/>
    <w:rsid w:val="000F1F4F"/>
    <w:rsid w:val="000F1F78"/>
    <w:rsid w:val="000F2105"/>
    <w:rsid w:val="000F22E0"/>
    <w:rsid w:val="000F27FA"/>
    <w:rsid w:val="000F28D4"/>
    <w:rsid w:val="000F28E9"/>
    <w:rsid w:val="000F2BF9"/>
    <w:rsid w:val="000F2CDE"/>
    <w:rsid w:val="000F2ED7"/>
    <w:rsid w:val="000F300C"/>
    <w:rsid w:val="000F30CA"/>
    <w:rsid w:val="000F33B4"/>
    <w:rsid w:val="000F365A"/>
    <w:rsid w:val="000F3942"/>
    <w:rsid w:val="000F3C61"/>
    <w:rsid w:val="000F3DFC"/>
    <w:rsid w:val="000F3E15"/>
    <w:rsid w:val="000F3F02"/>
    <w:rsid w:val="000F456D"/>
    <w:rsid w:val="000F46B5"/>
    <w:rsid w:val="000F498E"/>
    <w:rsid w:val="000F4A3B"/>
    <w:rsid w:val="000F4B1E"/>
    <w:rsid w:val="000F4D74"/>
    <w:rsid w:val="000F4E7C"/>
    <w:rsid w:val="000F53D5"/>
    <w:rsid w:val="000F5444"/>
    <w:rsid w:val="000F547A"/>
    <w:rsid w:val="000F577B"/>
    <w:rsid w:val="000F5784"/>
    <w:rsid w:val="000F584A"/>
    <w:rsid w:val="000F5A43"/>
    <w:rsid w:val="000F5AD4"/>
    <w:rsid w:val="000F5C9B"/>
    <w:rsid w:val="000F5DB5"/>
    <w:rsid w:val="000F61A5"/>
    <w:rsid w:val="000F6405"/>
    <w:rsid w:val="000F65B4"/>
    <w:rsid w:val="000F6678"/>
    <w:rsid w:val="000F686E"/>
    <w:rsid w:val="000F6959"/>
    <w:rsid w:val="000F69D9"/>
    <w:rsid w:val="000F6C1A"/>
    <w:rsid w:val="000F6CA7"/>
    <w:rsid w:val="000F6E7C"/>
    <w:rsid w:val="000F7378"/>
    <w:rsid w:val="000F75FE"/>
    <w:rsid w:val="000F76C8"/>
    <w:rsid w:val="000F7849"/>
    <w:rsid w:val="000F789F"/>
    <w:rsid w:val="000F78A3"/>
    <w:rsid w:val="000F78C9"/>
    <w:rsid w:val="000F7CCA"/>
    <w:rsid w:val="000F7D05"/>
    <w:rsid w:val="000F7E62"/>
    <w:rsid w:val="0010010A"/>
    <w:rsid w:val="00100229"/>
    <w:rsid w:val="0010027E"/>
    <w:rsid w:val="001003E5"/>
    <w:rsid w:val="00100458"/>
    <w:rsid w:val="00100AE5"/>
    <w:rsid w:val="00100B75"/>
    <w:rsid w:val="00100D8F"/>
    <w:rsid w:val="00100E58"/>
    <w:rsid w:val="00100FA7"/>
    <w:rsid w:val="001014C7"/>
    <w:rsid w:val="0010159E"/>
    <w:rsid w:val="00101689"/>
    <w:rsid w:val="00101749"/>
    <w:rsid w:val="00101F9E"/>
    <w:rsid w:val="00102272"/>
    <w:rsid w:val="00102316"/>
    <w:rsid w:val="001024A5"/>
    <w:rsid w:val="001026EA"/>
    <w:rsid w:val="0010282D"/>
    <w:rsid w:val="00102C57"/>
    <w:rsid w:val="00102FC4"/>
    <w:rsid w:val="001031F4"/>
    <w:rsid w:val="0010387B"/>
    <w:rsid w:val="00103A75"/>
    <w:rsid w:val="00103AB4"/>
    <w:rsid w:val="00103BDF"/>
    <w:rsid w:val="00103C8D"/>
    <w:rsid w:val="00103D14"/>
    <w:rsid w:val="00103EE8"/>
    <w:rsid w:val="00103F94"/>
    <w:rsid w:val="00103FF6"/>
    <w:rsid w:val="001040D2"/>
    <w:rsid w:val="00104108"/>
    <w:rsid w:val="00104144"/>
    <w:rsid w:val="0010426C"/>
    <w:rsid w:val="001042AB"/>
    <w:rsid w:val="00104622"/>
    <w:rsid w:val="0010487F"/>
    <w:rsid w:val="00104A94"/>
    <w:rsid w:val="00104CF8"/>
    <w:rsid w:val="00104EA0"/>
    <w:rsid w:val="00104F98"/>
    <w:rsid w:val="00105107"/>
    <w:rsid w:val="0010534E"/>
    <w:rsid w:val="0010545C"/>
    <w:rsid w:val="001058F1"/>
    <w:rsid w:val="00105A39"/>
    <w:rsid w:val="00105E85"/>
    <w:rsid w:val="0010604C"/>
    <w:rsid w:val="0010667E"/>
    <w:rsid w:val="001067B1"/>
    <w:rsid w:val="001068B4"/>
    <w:rsid w:val="00106BFA"/>
    <w:rsid w:val="00106DE1"/>
    <w:rsid w:val="00106E75"/>
    <w:rsid w:val="00106F4A"/>
    <w:rsid w:val="00106FD2"/>
    <w:rsid w:val="0010722D"/>
    <w:rsid w:val="001072E6"/>
    <w:rsid w:val="00107BDE"/>
    <w:rsid w:val="00107C3E"/>
    <w:rsid w:val="00107E56"/>
    <w:rsid w:val="00107F30"/>
    <w:rsid w:val="00110011"/>
    <w:rsid w:val="00110130"/>
    <w:rsid w:val="00110439"/>
    <w:rsid w:val="0011052C"/>
    <w:rsid w:val="00110BBD"/>
    <w:rsid w:val="00110D1D"/>
    <w:rsid w:val="00110DC9"/>
    <w:rsid w:val="00110FD9"/>
    <w:rsid w:val="00111798"/>
    <w:rsid w:val="001119C1"/>
    <w:rsid w:val="00111A08"/>
    <w:rsid w:val="00111C3E"/>
    <w:rsid w:val="00111D34"/>
    <w:rsid w:val="00111EDD"/>
    <w:rsid w:val="00111F43"/>
    <w:rsid w:val="0011217A"/>
    <w:rsid w:val="00112462"/>
    <w:rsid w:val="001124E3"/>
    <w:rsid w:val="001124FD"/>
    <w:rsid w:val="0011263C"/>
    <w:rsid w:val="0011263E"/>
    <w:rsid w:val="001127EA"/>
    <w:rsid w:val="00112880"/>
    <w:rsid w:val="00112957"/>
    <w:rsid w:val="0011296A"/>
    <w:rsid w:val="00112A8E"/>
    <w:rsid w:val="00112D0A"/>
    <w:rsid w:val="00113075"/>
    <w:rsid w:val="001130A4"/>
    <w:rsid w:val="00113430"/>
    <w:rsid w:val="001137AF"/>
    <w:rsid w:val="00113817"/>
    <w:rsid w:val="0011390C"/>
    <w:rsid w:val="001139D5"/>
    <w:rsid w:val="00113B69"/>
    <w:rsid w:val="00114090"/>
    <w:rsid w:val="001141B7"/>
    <w:rsid w:val="0011428C"/>
    <w:rsid w:val="00114352"/>
    <w:rsid w:val="001143B3"/>
    <w:rsid w:val="00114823"/>
    <w:rsid w:val="00114B79"/>
    <w:rsid w:val="00114BC4"/>
    <w:rsid w:val="00114C4B"/>
    <w:rsid w:val="00114EC1"/>
    <w:rsid w:val="00114F12"/>
    <w:rsid w:val="00115015"/>
    <w:rsid w:val="001150C1"/>
    <w:rsid w:val="0011542E"/>
    <w:rsid w:val="0011565A"/>
    <w:rsid w:val="001156CC"/>
    <w:rsid w:val="0011588C"/>
    <w:rsid w:val="00115950"/>
    <w:rsid w:val="00115CD2"/>
    <w:rsid w:val="00115EF0"/>
    <w:rsid w:val="00115F1E"/>
    <w:rsid w:val="00115F7E"/>
    <w:rsid w:val="00115FE8"/>
    <w:rsid w:val="00116463"/>
    <w:rsid w:val="00116502"/>
    <w:rsid w:val="00116520"/>
    <w:rsid w:val="001169FC"/>
    <w:rsid w:val="00116AB4"/>
    <w:rsid w:val="00116C5D"/>
    <w:rsid w:val="00117022"/>
    <w:rsid w:val="00117188"/>
    <w:rsid w:val="0011727D"/>
    <w:rsid w:val="00117460"/>
    <w:rsid w:val="001174BA"/>
    <w:rsid w:val="001178AE"/>
    <w:rsid w:val="0011799D"/>
    <w:rsid w:val="001179D3"/>
    <w:rsid w:val="00117DE3"/>
    <w:rsid w:val="00117F03"/>
    <w:rsid w:val="00120114"/>
    <w:rsid w:val="00120144"/>
    <w:rsid w:val="001202AE"/>
    <w:rsid w:val="00120419"/>
    <w:rsid w:val="001204A3"/>
    <w:rsid w:val="001204C3"/>
    <w:rsid w:val="001205EF"/>
    <w:rsid w:val="001209CA"/>
    <w:rsid w:val="00120A4E"/>
    <w:rsid w:val="00120BD8"/>
    <w:rsid w:val="0012108C"/>
    <w:rsid w:val="0012128B"/>
    <w:rsid w:val="00121690"/>
    <w:rsid w:val="0012180B"/>
    <w:rsid w:val="001218DF"/>
    <w:rsid w:val="0012195E"/>
    <w:rsid w:val="00121A50"/>
    <w:rsid w:val="00121C10"/>
    <w:rsid w:val="00121EBE"/>
    <w:rsid w:val="00121F5A"/>
    <w:rsid w:val="0012225B"/>
    <w:rsid w:val="00122777"/>
    <w:rsid w:val="00122BD2"/>
    <w:rsid w:val="00122BF2"/>
    <w:rsid w:val="00122E1D"/>
    <w:rsid w:val="0012327F"/>
    <w:rsid w:val="00123335"/>
    <w:rsid w:val="0012367A"/>
    <w:rsid w:val="00123764"/>
    <w:rsid w:val="001238EB"/>
    <w:rsid w:val="00123E2D"/>
    <w:rsid w:val="00123FF4"/>
    <w:rsid w:val="001240E5"/>
    <w:rsid w:val="001244E9"/>
    <w:rsid w:val="001247B3"/>
    <w:rsid w:val="00124993"/>
    <w:rsid w:val="00124A2F"/>
    <w:rsid w:val="00124B6A"/>
    <w:rsid w:val="00124FBD"/>
    <w:rsid w:val="00125159"/>
    <w:rsid w:val="001252E3"/>
    <w:rsid w:val="00125318"/>
    <w:rsid w:val="00125A6C"/>
    <w:rsid w:val="00125C3F"/>
    <w:rsid w:val="00126306"/>
    <w:rsid w:val="00126309"/>
    <w:rsid w:val="00126501"/>
    <w:rsid w:val="0012651C"/>
    <w:rsid w:val="0012651E"/>
    <w:rsid w:val="0012660B"/>
    <w:rsid w:val="0012666A"/>
    <w:rsid w:val="00126E1D"/>
    <w:rsid w:val="00126E3D"/>
    <w:rsid w:val="001272A9"/>
    <w:rsid w:val="001272FA"/>
    <w:rsid w:val="001273AF"/>
    <w:rsid w:val="001273D8"/>
    <w:rsid w:val="001274BF"/>
    <w:rsid w:val="0012755F"/>
    <w:rsid w:val="001277BC"/>
    <w:rsid w:val="00127915"/>
    <w:rsid w:val="00127927"/>
    <w:rsid w:val="00127FC6"/>
    <w:rsid w:val="00127FCF"/>
    <w:rsid w:val="00130117"/>
    <w:rsid w:val="0013069E"/>
    <w:rsid w:val="00130BE5"/>
    <w:rsid w:val="00130CEC"/>
    <w:rsid w:val="0013114A"/>
    <w:rsid w:val="0013148D"/>
    <w:rsid w:val="00131509"/>
    <w:rsid w:val="001315A2"/>
    <w:rsid w:val="001318F6"/>
    <w:rsid w:val="00131F52"/>
    <w:rsid w:val="00132023"/>
    <w:rsid w:val="00132062"/>
    <w:rsid w:val="00132094"/>
    <w:rsid w:val="001320C8"/>
    <w:rsid w:val="00132124"/>
    <w:rsid w:val="0013215B"/>
    <w:rsid w:val="0013266B"/>
    <w:rsid w:val="0013297E"/>
    <w:rsid w:val="00132A2B"/>
    <w:rsid w:val="00132CAA"/>
    <w:rsid w:val="00132F4D"/>
    <w:rsid w:val="00132F82"/>
    <w:rsid w:val="0013306C"/>
    <w:rsid w:val="00133160"/>
    <w:rsid w:val="001334CE"/>
    <w:rsid w:val="00133515"/>
    <w:rsid w:val="0013359F"/>
    <w:rsid w:val="0013380B"/>
    <w:rsid w:val="001339A8"/>
    <w:rsid w:val="00133C2E"/>
    <w:rsid w:val="0013441C"/>
    <w:rsid w:val="001345AC"/>
    <w:rsid w:val="001348BB"/>
    <w:rsid w:val="001348F2"/>
    <w:rsid w:val="00134AED"/>
    <w:rsid w:val="00134EE4"/>
    <w:rsid w:val="001350F1"/>
    <w:rsid w:val="001351E5"/>
    <w:rsid w:val="00135217"/>
    <w:rsid w:val="0013550B"/>
    <w:rsid w:val="0013560D"/>
    <w:rsid w:val="00135817"/>
    <w:rsid w:val="0013584A"/>
    <w:rsid w:val="00135893"/>
    <w:rsid w:val="001358D6"/>
    <w:rsid w:val="00135917"/>
    <w:rsid w:val="0013598C"/>
    <w:rsid w:val="001359C5"/>
    <w:rsid w:val="001359FE"/>
    <w:rsid w:val="00135E85"/>
    <w:rsid w:val="00135EE1"/>
    <w:rsid w:val="001362F2"/>
    <w:rsid w:val="001367DF"/>
    <w:rsid w:val="001369C6"/>
    <w:rsid w:val="00136AB8"/>
    <w:rsid w:val="00136B59"/>
    <w:rsid w:val="00136C90"/>
    <w:rsid w:val="0013719E"/>
    <w:rsid w:val="0013736E"/>
    <w:rsid w:val="001374ED"/>
    <w:rsid w:val="001375F2"/>
    <w:rsid w:val="00137626"/>
    <w:rsid w:val="00137675"/>
    <w:rsid w:val="00137683"/>
    <w:rsid w:val="001378D5"/>
    <w:rsid w:val="001401EF"/>
    <w:rsid w:val="0014029A"/>
    <w:rsid w:val="00140362"/>
    <w:rsid w:val="00140376"/>
    <w:rsid w:val="001404F8"/>
    <w:rsid w:val="001405AA"/>
    <w:rsid w:val="001405B8"/>
    <w:rsid w:val="00140715"/>
    <w:rsid w:val="00140862"/>
    <w:rsid w:val="00140874"/>
    <w:rsid w:val="00140A0C"/>
    <w:rsid w:val="00140C3B"/>
    <w:rsid w:val="001412AE"/>
    <w:rsid w:val="00141381"/>
    <w:rsid w:val="001416E7"/>
    <w:rsid w:val="00141801"/>
    <w:rsid w:val="0014181B"/>
    <w:rsid w:val="00141863"/>
    <w:rsid w:val="001419DC"/>
    <w:rsid w:val="00141AA6"/>
    <w:rsid w:val="00141AD7"/>
    <w:rsid w:val="00141B93"/>
    <w:rsid w:val="00141EF2"/>
    <w:rsid w:val="00141FE7"/>
    <w:rsid w:val="00142107"/>
    <w:rsid w:val="00142349"/>
    <w:rsid w:val="001426B9"/>
    <w:rsid w:val="001427B8"/>
    <w:rsid w:val="00142987"/>
    <w:rsid w:val="00142AC5"/>
    <w:rsid w:val="00142AD0"/>
    <w:rsid w:val="00142D6B"/>
    <w:rsid w:val="00142E90"/>
    <w:rsid w:val="00142FCB"/>
    <w:rsid w:val="0014337F"/>
    <w:rsid w:val="00143A48"/>
    <w:rsid w:val="00143A5F"/>
    <w:rsid w:val="00143DCE"/>
    <w:rsid w:val="00143FE9"/>
    <w:rsid w:val="001441D9"/>
    <w:rsid w:val="001448B2"/>
    <w:rsid w:val="001448CF"/>
    <w:rsid w:val="001448EF"/>
    <w:rsid w:val="00144B72"/>
    <w:rsid w:val="00144C9C"/>
    <w:rsid w:val="00144CFB"/>
    <w:rsid w:val="00144E43"/>
    <w:rsid w:val="00145206"/>
    <w:rsid w:val="00145533"/>
    <w:rsid w:val="001455EE"/>
    <w:rsid w:val="001457D6"/>
    <w:rsid w:val="0014585B"/>
    <w:rsid w:val="00145CCC"/>
    <w:rsid w:val="001460B0"/>
    <w:rsid w:val="0014615A"/>
    <w:rsid w:val="00146161"/>
    <w:rsid w:val="001461F3"/>
    <w:rsid w:val="001462DD"/>
    <w:rsid w:val="0014679A"/>
    <w:rsid w:val="00146B35"/>
    <w:rsid w:val="00146BEE"/>
    <w:rsid w:val="00146FA0"/>
    <w:rsid w:val="00147152"/>
    <w:rsid w:val="001475EB"/>
    <w:rsid w:val="00147924"/>
    <w:rsid w:val="00147A17"/>
    <w:rsid w:val="00147A7E"/>
    <w:rsid w:val="00147B99"/>
    <w:rsid w:val="001502F1"/>
    <w:rsid w:val="0015032D"/>
    <w:rsid w:val="00150935"/>
    <w:rsid w:val="00150D70"/>
    <w:rsid w:val="00150DDF"/>
    <w:rsid w:val="00150E83"/>
    <w:rsid w:val="00150F12"/>
    <w:rsid w:val="00150FD8"/>
    <w:rsid w:val="0015116A"/>
    <w:rsid w:val="001511F3"/>
    <w:rsid w:val="00151237"/>
    <w:rsid w:val="001515D9"/>
    <w:rsid w:val="001517F4"/>
    <w:rsid w:val="001518E7"/>
    <w:rsid w:val="00151A95"/>
    <w:rsid w:val="00151B68"/>
    <w:rsid w:val="00151C96"/>
    <w:rsid w:val="00151CFA"/>
    <w:rsid w:val="00151EB8"/>
    <w:rsid w:val="001521D4"/>
    <w:rsid w:val="001522F8"/>
    <w:rsid w:val="001529F7"/>
    <w:rsid w:val="00152A18"/>
    <w:rsid w:val="00152AD1"/>
    <w:rsid w:val="00152B8C"/>
    <w:rsid w:val="00152F0C"/>
    <w:rsid w:val="00153255"/>
    <w:rsid w:val="00153491"/>
    <w:rsid w:val="00153522"/>
    <w:rsid w:val="00153551"/>
    <w:rsid w:val="001537A1"/>
    <w:rsid w:val="001537BC"/>
    <w:rsid w:val="001538B3"/>
    <w:rsid w:val="00153B30"/>
    <w:rsid w:val="00153B59"/>
    <w:rsid w:val="00153CFB"/>
    <w:rsid w:val="00153E4D"/>
    <w:rsid w:val="00154590"/>
    <w:rsid w:val="001545B3"/>
    <w:rsid w:val="001545CF"/>
    <w:rsid w:val="00154806"/>
    <w:rsid w:val="00154B55"/>
    <w:rsid w:val="00154D04"/>
    <w:rsid w:val="001550E5"/>
    <w:rsid w:val="001551E4"/>
    <w:rsid w:val="001553AF"/>
    <w:rsid w:val="0015558C"/>
    <w:rsid w:val="001557F0"/>
    <w:rsid w:val="00155AF7"/>
    <w:rsid w:val="00155C1D"/>
    <w:rsid w:val="00155D6E"/>
    <w:rsid w:val="00155E1A"/>
    <w:rsid w:val="00155E4C"/>
    <w:rsid w:val="00155EDC"/>
    <w:rsid w:val="001561D0"/>
    <w:rsid w:val="001562D3"/>
    <w:rsid w:val="001564AA"/>
    <w:rsid w:val="0015662C"/>
    <w:rsid w:val="001571C8"/>
    <w:rsid w:val="00157272"/>
    <w:rsid w:val="001572AA"/>
    <w:rsid w:val="001572CB"/>
    <w:rsid w:val="00157341"/>
    <w:rsid w:val="0015739C"/>
    <w:rsid w:val="001576C6"/>
    <w:rsid w:val="00157817"/>
    <w:rsid w:val="001579A4"/>
    <w:rsid w:val="00157BA5"/>
    <w:rsid w:val="00157BCF"/>
    <w:rsid w:val="00157D10"/>
    <w:rsid w:val="00157E4D"/>
    <w:rsid w:val="00157F1E"/>
    <w:rsid w:val="0016000B"/>
    <w:rsid w:val="00160054"/>
    <w:rsid w:val="001602F5"/>
    <w:rsid w:val="00160593"/>
    <w:rsid w:val="0016079D"/>
    <w:rsid w:val="00160A6E"/>
    <w:rsid w:val="00160F64"/>
    <w:rsid w:val="00161055"/>
    <w:rsid w:val="001610BB"/>
    <w:rsid w:val="00161849"/>
    <w:rsid w:val="00161A7C"/>
    <w:rsid w:val="00161F09"/>
    <w:rsid w:val="001627B5"/>
    <w:rsid w:val="001627C3"/>
    <w:rsid w:val="0016296E"/>
    <w:rsid w:val="00162ADE"/>
    <w:rsid w:val="0016325E"/>
    <w:rsid w:val="001633AA"/>
    <w:rsid w:val="00163469"/>
    <w:rsid w:val="00163497"/>
    <w:rsid w:val="001634A2"/>
    <w:rsid w:val="0016355D"/>
    <w:rsid w:val="00164023"/>
    <w:rsid w:val="00164041"/>
    <w:rsid w:val="001640CC"/>
    <w:rsid w:val="00164355"/>
    <w:rsid w:val="001644E6"/>
    <w:rsid w:val="0016483B"/>
    <w:rsid w:val="001648E6"/>
    <w:rsid w:val="00164BB2"/>
    <w:rsid w:val="00164C21"/>
    <w:rsid w:val="001652EF"/>
    <w:rsid w:val="00165CB3"/>
    <w:rsid w:val="00165D76"/>
    <w:rsid w:val="00165DBC"/>
    <w:rsid w:val="00166161"/>
    <w:rsid w:val="00166302"/>
    <w:rsid w:val="001667DA"/>
    <w:rsid w:val="00166859"/>
    <w:rsid w:val="00166CE2"/>
    <w:rsid w:val="0016711F"/>
    <w:rsid w:val="00167123"/>
    <w:rsid w:val="0016752B"/>
    <w:rsid w:val="00167680"/>
    <w:rsid w:val="00167A45"/>
    <w:rsid w:val="00167B9E"/>
    <w:rsid w:val="00167BE7"/>
    <w:rsid w:val="00167D53"/>
    <w:rsid w:val="00167E03"/>
    <w:rsid w:val="00167F05"/>
    <w:rsid w:val="00167F19"/>
    <w:rsid w:val="00167F97"/>
    <w:rsid w:val="00170990"/>
    <w:rsid w:val="00170DDE"/>
    <w:rsid w:val="00171083"/>
    <w:rsid w:val="00171084"/>
    <w:rsid w:val="001714DA"/>
    <w:rsid w:val="00171645"/>
    <w:rsid w:val="001719B4"/>
    <w:rsid w:val="001719EC"/>
    <w:rsid w:val="00171A83"/>
    <w:rsid w:val="00171CAF"/>
    <w:rsid w:val="00171D94"/>
    <w:rsid w:val="00171D9F"/>
    <w:rsid w:val="00171E28"/>
    <w:rsid w:val="00171F61"/>
    <w:rsid w:val="00171FFC"/>
    <w:rsid w:val="001720C5"/>
    <w:rsid w:val="001720F9"/>
    <w:rsid w:val="00172121"/>
    <w:rsid w:val="0017243E"/>
    <w:rsid w:val="001724E1"/>
    <w:rsid w:val="00172502"/>
    <w:rsid w:val="00172779"/>
    <w:rsid w:val="00172A05"/>
    <w:rsid w:val="00172DDB"/>
    <w:rsid w:val="00172F14"/>
    <w:rsid w:val="00172F7D"/>
    <w:rsid w:val="00173327"/>
    <w:rsid w:val="00173464"/>
    <w:rsid w:val="00173796"/>
    <w:rsid w:val="00173F80"/>
    <w:rsid w:val="00173F9D"/>
    <w:rsid w:val="00174236"/>
    <w:rsid w:val="0017439F"/>
    <w:rsid w:val="0017441E"/>
    <w:rsid w:val="001744DA"/>
    <w:rsid w:val="00174672"/>
    <w:rsid w:val="00174690"/>
    <w:rsid w:val="001746F2"/>
    <w:rsid w:val="00174C7B"/>
    <w:rsid w:val="00174CDD"/>
    <w:rsid w:val="00174D0F"/>
    <w:rsid w:val="00174D67"/>
    <w:rsid w:val="00174DD8"/>
    <w:rsid w:val="0017517E"/>
    <w:rsid w:val="00175207"/>
    <w:rsid w:val="00175260"/>
    <w:rsid w:val="001753A9"/>
    <w:rsid w:val="00175645"/>
    <w:rsid w:val="0017574C"/>
    <w:rsid w:val="00175A10"/>
    <w:rsid w:val="00175A74"/>
    <w:rsid w:val="00175CDD"/>
    <w:rsid w:val="00176088"/>
    <w:rsid w:val="00176534"/>
    <w:rsid w:val="0017684C"/>
    <w:rsid w:val="0017705F"/>
    <w:rsid w:val="0017716B"/>
    <w:rsid w:val="00177200"/>
    <w:rsid w:val="001772DC"/>
    <w:rsid w:val="00177844"/>
    <w:rsid w:val="00177AB4"/>
    <w:rsid w:val="00177B96"/>
    <w:rsid w:val="00177D16"/>
    <w:rsid w:val="001805D2"/>
    <w:rsid w:val="0018076E"/>
    <w:rsid w:val="00180BDF"/>
    <w:rsid w:val="00180F80"/>
    <w:rsid w:val="00180FEE"/>
    <w:rsid w:val="001814A0"/>
    <w:rsid w:val="001816F5"/>
    <w:rsid w:val="00181A6D"/>
    <w:rsid w:val="00181AC5"/>
    <w:rsid w:val="00181F12"/>
    <w:rsid w:val="00182071"/>
    <w:rsid w:val="001820D1"/>
    <w:rsid w:val="00182267"/>
    <w:rsid w:val="001823A6"/>
    <w:rsid w:val="0018241F"/>
    <w:rsid w:val="00182607"/>
    <w:rsid w:val="00182A5B"/>
    <w:rsid w:val="00182C8C"/>
    <w:rsid w:val="00183413"/>
    <w:rsid w:val="001834B0"/>
    <w:rsid w:val="0018352D"/>
    <w:rsid w:val="001837C5"/>
    <w:rsid w:val="001838D8"/>
    <w:rsid w:val="00183D24"/>
    <w:rsid w:val="00183DED"/>
    <w:rsid w:val="00183ED0"/>
    <w:rsid w:val="001841FE"/>
    <w:rsid w:val="001842F0"/>
    <w:rsid w:val="00184344"/>
    <w:rsid w:val="001849EA"/>
    <w:rsid w:val="00184B8D"/>
    <w:rsid w:val="00184E42"/>
    <w:rsid w:val="00185054"/>
    <w:rsid w:val="0018567D"/>
    <w:rsid w:val="0018569B"/>
    <w:rsid w:val="001856A0"/>
    <w:rsid w:val="0018579E"/>
    <w:rsid w:val="00185ABD"/>
    <w:rsid w:val="00185CB9"/>
    <w:rsid w:val="00185DA5"/>
    <w:rsid w:val="00186521"/>
    <w:rsid w:val="001865C0"/>
    <w:rsid w:val="00186884"/>
    <w:rsid w:val="001868F2"/>
    <w:rsid w:val="00186CEE"/>
    <w:rsid w:val="00186EA6"/>
    <w:rsid w:val="00186F6C"/>
    <w:rsid w:val="00187235"/>
    <w:rsid w:val="0018757E"/>
    <w:rsid w:val="001875E3"/>
    <w:rsid w:val="00187838"/>
    <w:rsid w:val="001878DA"/>
    <w:rsid w:val="00187B84"/>
    <w:rsid w:val="0019007C"/>
    <w:rsid w:val="0019028B"/>
    <w:rsid w:val="001906C6"/>
    <w:rsid w:val="001907BF"/>
    <w:rsid w:val="001907D4"/>
    <w:rsid w:val="001909D8"/>
    <w:rsid w:val="001909E6"/>
    <w:rsid w:val="00190B4C"/>
    <w:rsid w:val="00190CD4"/>
    <w:rsid w:val="00191103"/>
    <w:rsid w:val="001912FB"/>
    <w:rsid w:val="0019146A"/>
    <w:rsid w:val="001914A2"/>
    <w:rsid w:val="00191BBE"/>
    <w:rsid w:val="00191BD6"/>
    <w:rsid w:val="00191EEA"/>
    <w:rsid w:val="0019222E"/>
    <w:rsid w:val="001923AA"/>
    <w:rsid w:val="001925B1"/>
    <w:rsid w:val="001926CE"/>
    <w:rsid w:val="00192B1E"/>
    <w:rsid w:val="00192E5B"/>
    <w:rsid w:val="0019302E"/>
    <w:rsid w:val="001930E5"/>
    <w:rsid w:val="00193EF8"/>
    <w:rsid w:val="00193F8F"/>
    <w:rsid w:val="00194912"/>
    <w:rsid w:val="00194AB7"/>
    <w:rsid w:val="00194E6B"/>
    <w:rsid w:val="00195164"/>
    <w:rsid w:val="00195305"/>
    <w:rsid w:val="0019538C"/>
    <w:rsid w:val="00195A6E"/>
    <w:rsid w:val="00195D79"/>
    <w:rsid w:val="00195F5E"/>
    <w:rsid w:val="00196178"/>
    <w:rsid w:val="00196254"/>
    <w:rsid w:val="00196291"/>
    <w:rsid w:val="00196328"/>
    <w:rsid w:val="001964A6"/>
    <w:rsid w:val="00196755"/>
    <w:rsid w:val="00196B24"/>
    <w:rsid w:val="00196E3A"/>
    <w:rsid w:val="00197294"/>
    <w:rsid w:val="00197734"/>
    <w:rsid w:val="0019789D"/>
    <w:rsid w:val="00197AB1"/>
    <w:rsid w:val="00197DC1"/>
    <w:rsid w:val="00197E33"/>
    <w:rsid w:val="00197FB9"/>
    <w:rsid w:val="001A00FC"/>
    <w:rsid w:val="001A01F6"/>
    <w:rsid w:val="001A0311"/>
    <w:rsid w:val="001A03E3"/>
    <w:rsid w:val="001A0951"/>
    <w:rsid w:val="001A0988"/>
    <w:rsid w:val="001A0A9E"/>
    <w:rsid w:val="001A1086"/>
    <w:rsid w:val="001A138D"/>
    <w:rsid w:val="001A14BB"/>
    <w:rsid w:val="001A164E"/>
    <w:rsid w:val="001A16EF"/>
    <w:rsid w:val="001A1797"/>
    <w:rsid w:val="001A17DE"/>
    <w:rsid w:val="001A1906"/>
    <w:rsid w:val="001A2074"/>
    <w:rsid w:val="001A21EE"/>
    <w:rsid w:val="001A2726"/>
    <w:rsid w:val="001A3108"/>
    <w:rsid w:val="001A371E"/>
    <w:rsid w:val="001A37B6"/>
    <w:rsid w:val="001A3829"/>
    <w:rsid w:val="001A382F"/>
    <w:rsid w:val="001A4017"/>
    <w:rsid w:val="001A410B"/>
    <w:rsid w:val="001A4182"/>
    <w:rsid w:val="001A426F"/>
    <w:rsid w:val="001A4394"/>
    <w:rsid w:val="001A450A"/>
    <w:rsid w:val="001A470C"/>
    <w:rsid w:val="001A477F"/>
    <w:rsid w:val="001A482E"/>
    <w:rsid w:val="001A495D"/>
    <w:rsid w:val="001A4AA1"/>
    <w:rsid w:val="001A4C03"/>
    <w:rsid w:val="001A55F1"/>
    <w:rsid w:val="001A58A3"/>
    <w:rsid w:val="001A58D8"/>
    <w:rsid w:val="001A5AC5"/>
    <w:rsid w:val="001A5CA7"/>
    <w:rsid w:val="001A5CAF"/>
    <w:rsid w:val="001A5DCB"/>
    <w:rsid w:val="001A5E14"/>
    <w:rsid w:val="001A5E98"/>
    <w:rsid w:val="001A60E9"/>
    <w:rsid w:val="001A618D"/>
    <w:rsid w:val="001A680F"/>
    <w:rsid w:val="001A6C91"/>
    <w:rsid w:val="001A6D8F"/>
    <w:rsid w:val="001A6E27"/>
    <w:rsid w:val="001A6E2A"/>
    <w:rsid w:val="001A6E89"/>
    <w:rsid w:val="001A7246"/>
    <w:rsid w:val="001A727D"/>
    <w:rsid w:val="001A762A"/>
    <w:rsid w:val="001A763C"/>
    <w:rsid w:val="001A7820"/>
    <w:rsid w:val="001A7960"/>
    <w:rsid w:val="001A7BB1"/>
    <w:rsid w:val="001A7D50"/>
    <w:rsid w:val="001A7EA8"/>
    <w:rsid w:val="001A7F93"/>
    <w:rsid w:val="001B0183"/>
    <w:rsid w:val="001B0214"/>
    <w:rsid w:val="001B055F"/>
    <w:rsid w:val="001B05B2"/>
    <w:rsid w:val="001B0A84"/>
    <w:rsid w:val="001B0B99"/>
    <w:rsid w:val="001B0E86"/>
    <w:rsid w:val="001B0F89"/>
    <w:rsid w:val="001B1019"/>
    <w:rsid w:val="001B1B5E"/>
    <w:rsid w:val="001B1EDF"/>
    <w:rsid w:val="001B24BA"/>
    <w:rsid w:val="001B263B"/>
    <w:rsid w:val="001B296C"/>
    <w:rsid w:val="001B2AA5"/>
    <w:rsid w:val="001B2F5B"/>
    <w:rsid w:val="001B314C"/>
    <w:rsid w:val="001B3828"/>
    <w:rsid w:val="001B399D"/>
    <w:rsid w:val="001B3C65"/>
    <w:rsid w:val="001B3CBD"/>
    <w:rsid w:val="001B3F39"/>
    <w:rsid w:val="001B3F43"/>
    <w:rsid w:val="001B4246"/>
    <w:rsid w:val="001B44DC"/>
    <w:rsid w:val="001B45EB"/>
    <w:rsid w:val="001B461A"/>
    <w:rsid w:val="001B46DA"/>
    <w:rsid w:val="001B475C"/>
    <w:rsid w:val="001B4EA3"/>
    <w:rsid w:val="001B4F31"/>
    <w:rsid w:val="001B5015"/>
    <w:rsid w:val="001B5347"/>
    <w:rsid w:val="001B54FE"/>
    <w:rsid w:val="001B57EC"/>
    <w:rsid w:val="001B5877"/>
    <w:rsid w:val="001B5886"/>
    <w:rsid w:val="001B5956"/>
    <w:rsid w:val="001B5DE9"/>
    <w:rsid w:val="001B60CF"/>
    <w:rsid w:val="001B621C"/>
    <w:rsid w:val="001B6280"/>
    <w:rsid w:val="001B6802"/>
    <w:rsid w:val="001B6E6B"/>
    <w:rsid w:val="001B6FA3"/>
    <w:rsid w:val="001B7020"/>
    <w:rsid w:val="001B72AB"/>
    <w:rsid w:val="001B7662"/>
    <w:rsid w:val="001B777F"/>
    <w:rsid w:val="001B7CE7"/>
    <w:rsid w:val="001B7E55"/>
    <w:rsid w:val="001C00D2"/>
    <w:rsid w:val="001C01FB"/>
    <w:rsid w:val="001C0252"/>
    <w:rsid w:val="001C0396"/>
    <w:rsid w:val="001C054C"/>
    <w:rsid w:val="001C0630"/>
    <w:rsid w:val="001C06A3"/>
    <w:rsid w:val="001C076F"/>
    <w:rsid w:val="001C10DC"/>
    <w:rsid w:val="001C131E"/>
    <w:rsid w:val="001C13D3"/>
    <w:rsid w:val="001C165E"/>
    <w:rsid w:val="001C1782"/>
    <w:rsid w:val="001C17F4"/>
    <w:rsid w:val="001C1A62"/>
    <w:rsid w:val="001C1B68"/>
    <w:rsid w:val="001C1C1E"/>
    <w:rsid w:val="001C1C9C"/>
    <w:rsid w:val="001C1FE6"/>
    <w:rsid w:val="001C21C8"/>
    <w:rsid w:val="001C2408"/>
    <w:rsid w:val="001C257E"/>
    <w:rsid w:val="001C2641"/>
    <w:rsid w:val="001C26F0"/>
    <w:rsid w:val="001C2A94"/>
    <w:rsid w:val="001C2C3D"/>
    <w:rsid w:val="001C35D6"/>
    <w:rsid w:val="001C3758"/>
    <w:rsid w:val="001C3B95"/>
    <w:rsid w:val="001C3BDD"/>
    <w:rsid w:val="001C3D27"/>
    <w:rsid w:val="001C3D80"/>
    <w:rsid w:val="001C3F0E"/>
    <w:rsid w:val="001C4220"/>
    <w:rsid w:val="001C42E7"/>
    <w:rsid w:val="001C4347"/>
    <w:rsid w:val="001C43E4"/>
    <w:rsid w:val="001C44CC"/>
    <w:rsid w:val="001C4507"/>
    <w:rsid w:val="001C464B"/>
    <w:rsid w:val="001C478C"/>
    <w:rsid w:val="001C478E"/>
    <w:rsid w:val="001C47A8"/>
    <w:rsid w:val="001C4C8C"/>
    <w:rsid w:val="001C4C95"/>
    <w:rsid w:val="001C4D21"/>
    <w:rsid w:val="001C4E7D"/>
    <w:rsid w:val="001C5054"/>
    <w:rsid w:val="001C5406"/>
    <w:rsid w:val="001C54CF"/>
    <w:rsid w:val="001C555D"/>
    <w:rsid w:val="001C561C"/>
    <w:rsid w:val="001C5788"/>
    <w:rsid w:val="001C5789"/>
    <w:rsid w:val="001C5AE6"/>
    <w:rsid w:val="001C5BC3"/>
    <w:rsid w:val="001C5C50"/>
    <w:rsid w:val="001C60A3"/>
    <w:rsid w:val="001C6285"/>
    <w:rsid w:val="001C62AC"/>
    <w:rsid w:val="001C6558"/>
    <w:rsid w:val="001C68AD"/>
    <w:rsid w:val="001C6A07"/>
    <w:rsid w:val="001C6BAE"/>
    <w:rsid w:val="001C6EEB"/>
    <w:rsid w:val="001C6F94"/>
    <w:rsid w:val="001C7160"/>
    <w:rsid w:val="001C717C"/>
    <w:rsid w:val="001C7444"/>
    <w:rsid w:val="001C7A2E"/>
    <w:rsid w:val="001D0050"/>
    <w:rsid w:val="001D005E"/>
    <w:rsid w:val="001D0484"/>
    <w:rsid w:val="001D0A81"/>
    <w:rsid w:val="001D0A94"/>
    <w:rsid w:val="001D0C00"/>
    <w:rsid w:val="001D0C38"/>
    <w:rsid w:val="001D0CE4"/>
    <w:rsid w:val="001D0DBF"/>
    <w:rsid w:val="001D0EA1"/>
    <w:rsid w:val="001D0F1E"/>
    <w:rsid w:val="001D12D1"/>
    <w:rsid w:val="001D14BA"/>
    <w:rsid w:val="001D19C7"/>
    <w:rsid w:val="001D1BAC"/>
    <w:rsid w:val="001D1CD2"/>
    <w:rsid w:val="001D1E74"/>
    <w:rsid w:val="001D1F6A"/>
    <w:rsid w:val="001D2042"/>
    <w:rsid w:val="001D208C"/>
    <w:rsid w:val="001D20B8"/>
    <w:rsid w:val="001D21CE"/>
    <w:rsid w:val="001D2324"/>
    <w:rsid w:val="001D25B9"/>
    <w:rsid w:val="001D2779"/>
    <w:rsid w:val="001D2CFC"/>
    <w:rsid w:val="001D2FAF"/>
    <w:rsid w:val="001D317C"/>
    <w:rsid w:val="001D3345"/>
    <w:rsid w:val="001D353B"/>
    <w:rsid w:val="001D35F2"/>
    <w:rsid w:val="001D3775"/>
    <w:rsid w:val="001D386D"/>
    <w:rsid w:val="001D3B14"/>
    <w:rsid w:val="001D3BBC"/>
    <w:rsid w:val="001D4071"/>
    <w:rsid w:val="001D40E3"/>
    <w:rsid w:val="001D41A8"/>
    <w:rsid w:val="001D41AC"/>
    <w:rsid w:val="001D459C"/>
    <w:rsid w:val="001D45CF"/>
    <w:rsid w:val="001D4942"/>
    <w:rsid w:val="001D494E"/>
    <w:rsid w:val="001D4A3F"/>
    <w:rsid w:val="001D4FBC"/>
    <w:rsid w:val="001D5104"/>
    <w:rsid w:val="001D512A"/>
    <w:rsid w:val="001D51A9"/>
    <w:rsid w:val="001D5239"/>
    <w:rsid w:val="001D5262"/>
    <w:rsid w:val="001D539F"/>
    <w:rsid w:val="001D53E6"/>
    <w:rsid w:val="001D55D6"/>
    <w:rsid w:val="001D5602"/>
    <w:rsid w:val="001D5733"/>
    <w:rsid w:val="001D587A"/>
    <w:rsid w:val="001D5CAA"/>
    <w:rsid w:val="001D5E8A"/>
    <w:rsid w:val="001D6216"/>
    <w:rsid w:val="001D6346"/>
    <w:rsid w:val="001D6349"/>
    <w:rsid w:val="001D67A2"/>
    <w:rsid w:val="001D691C"/>
    <w:rsid w:val="001D6BC9"/>
    <w:rsid w:val="001D6DBD"/>
    <w:rsid w:val="001D6DF4"/>
    <w:rsid w:val="001D6F0E"/>
    <w:rsid w:val="001D72CE"/>
    <w:rsid w:val="001D7417"/>
    <w:rsid w:val="001D74B7"/>
    <w:rsid w:val="001D76FB"/>
    <w:rsid w:val="001D7700"/>
    <w:rsid w:val="001D789B"/>
    <w:rsid w:val="001D78AB"/>
    <w:rsid w:val="001D7950"/>
    <w:rsid w:val="001D7BDA"/>
    <w:rsid w:val="001E00FE"/>
    <w:rsid w:val="001E01C8"/>
    <w:rsid w:val="001E01FC"/>
    <w:rsid w:val="001E03C6"/>
    <w:rsid w:val="001E0400"/>
    <w:rsid w:val="001E05F6"/>
    <w:rsid w:val="001E0830"/>
    <w:rsid w:val="001E09F9"/>
    <w:rsid w:val="001E0D23"/>
    <w:rsid w:val="001E0DEC"/>
    <w:rsid w:val="001E1277"/>
    <w:rsid w:val="001E1291"/>
    <w:rsid w:val="001E13B4"/>
    <w:rsid w:val="001E15D6"/>
    <w:rsid w:val="001E199D"/>
    <w:rsid w:val="001E1AA4"/>
    <w:rsid w:val="001E1C1C"/>
    <w:rsid w:val="001E1F83"/>
    <w:rsid w:val="001E236F"/>
    <w:rsid w:val="001E240A"/>
    <w:rsid w:val="001E25A1"/>
    <w:rsid w:val="001E26FB"/>
    <w:rsid w:val="001E2855"/>
    <w:rsid w:val="001E2D64"/>
    <w:rsid w:val="001E302D"/>
    <w:rsid w:val="001E30EC"/>
    <w:rsid w:val="001E34B9"/>
    <w:rsid w:val="001E3648"/>
    <w:rsid w:val="001E392F"/>
    <w:rsid w:val="001E3D71"/>
    <w:rsid w:val="001E4323"/>
    <w:rsid w:val="001E43D3"/>
    <w:rsid w:val="001E4421"/>
    <w:rsid w:val="001E449D"/>
    <w:rsid w:val="001E45E1"/>
    <w:rsid w:val="001E4BCA"/>
    <w:rsid w:val="001E4BEF"/>
    <w:rsid w:val="001E4CF8"/>
    <w:rsid w:val="001E4E8A"/>
    <w:rsid w:val="001E514C"/>
    <w:rsid w:val="001E5153"/>
    <w:rsid w:val="001E5283"/>
    <w:rsid w:val="001E5398"/>
    <w:rsid w:val="001E5676"/>
    <w:rsid w:val="001E567F"/>
    <w:rsid w:val="001E5AD2"/>
    <w:rsid w:val="001E5AE0"/>
    <w:rsid w:val="001E5B5F"/>
    <w:rsid w:val="001E5BCA"/>
    <w:rsid w:val="001E5D62"/>
    <w:rsid w:val="001E5DA4"/>
    <w:rsid w:val="001E64A6"/>
    <w:rsid w:val="001E64AF"/>
    <w:rsid w:val="001E6726"/>
    <w:rsid w:val="001E6DCC"/>
    <w:rsid w:val="001E6EF0"/>
    <w:rsid w:val="001E6F04"/>
    <w:rsid w:val="001E7546"/>
    <w:rsid w:val="001E78AC"/>
    <w:rsid w:val="001E7A26"/>
    <w:rsid w:val="001E7A5F"/>
    <w:rsid w:val="001E7B75"/>
    <w:rsid w:val="001E7C00"/>
    <w:rsid w:val="001E7C88"/>
    <w:rsid w:val="001E7D19"/>
    <w:rsid w:val="001E7DC5"/>
    <w:rsid w:val="001E7FA5"/>
    <w:rsid w:val="001E7FC1"/>
    <w:rsid w:val="001F00C9"/>
    <w:rsid w:val="001F0154"/>
    <w:rsid w:val="001F01B2"/>
    <w:rsid w:val="001F01FB"/>
    <w:rsid w:val="001F021B"/>
    <w:rsid w:val="001F0276"/>
    <w:rsid w:val="001F0331"/>
    <w:rsid w:val="001F03C3"/>
    <w:rsid w:val="001F04A8"/>
    <w:rsid w:val="001F04E7"/>
    <w:rsid w:val="001F06FC"/>
    <w:rsid w:val="001F06FE"/>
    <w:rsid w:val="001F070A"/>
    <w:rsid w:val="001F07DA"/>
    <w:rsid w:val="001F0840"/>
    <w:rsid w:val="001F08BB"/>
    <w:rsid w:val="001F08D6"/>
    <w:rsid w:val="001F09C7"/>
    <w:rsid w:val="001F0A50"/>
    <w:rsid w:val="001F0A92"/>
    <w:rsid w:val="001F0EF0"/>
    <w:rsid w:val="001F173E"/>
    <w:rsid w:val="001F1B2F"/>
    <w:rsid w:val="001F1D14"/>
    <w:rsid w:val="001F20E0"/>
    <w:rsid w:val="001F20E6"/>
    <w:rsid w:val="001F26E6"/>
    <w:rsid w:val="001F2CBD"/>
    <w:rsid w:val="001F2D23"/>
    <w:rsid w:val="001F2D57"/>
    <w:rsid w:val="001F2D5F"/>
    <w:rsid w:val="001F32A9"/>
    <w:rsid w:val="001F3395"/>
    <w:rsid w:val="001F3410"/>
    <w:rsid w:val="001F34C5"/>
    <w:rsid w:val="001F3564"/>
    <w:rsid w:val="001F3598"/>
    <w:rsid w:val="001F36AC"/>
    <w:rsid w:val="001F370A"/>
    <w:rsid w:val="001F3A6B"/>
    <w:rsid w:val="001F3C1A"/>
    <w:rsid w:val="001F3DAF"/>
    <w:rsid w:val="001F41AD"/>
    <w:rsid w:val="001F4321"/>
    <w:rsid w:val="001F450C"/>
    <w:rsid w:val="001F462B"/>
    <w:rsid w:val="001F463A"/>
    <w:rsid w:val="001F4746"/>
    <w:rsid w:val="001F483C"/>
    <w:rsid w:val="001F4959"/>
    <w:rsid w:val="001F4A4A"/>
    <w:rsid w:val="001F4AB2"/>
    <w:rsid w:val="001F4ED2"/>
    <w:rsid w:val="001F4FDC"/>
    <w:rsid w:val="001F50AC"/>
    <w:rsid w:val="001F50C6"/>
    <w:rsid w:val="001F5279"/>
    <w:rsid w:val="001F5355"/>
    <w:rsid w:val="001F538D"/>
    <w:rsid w:val="001F5822"/>
    <w:rsid w:val="001F59A1"/>
    <w:rsid w:val="001F59F5"/>
    <w:rsid w:val="001F5AED"/>
    <w:rsid w:val="001F5F03"/>
    <w:rsid w:val="001F6593"/>
    <w:rsid w:val="001F66A6"/>
    <w:rsid w:val="001F67AF"/>
    <w:rsid w:val="001F68A3"/>
    <w:rsid w:val="001F6995"/>
    <w:rsid w:val="001F6A4F"/>
    <w:rsid w:val="001F6D07"/>
    <w:rsid w:val="001F6D31"/>
    <w:rsid w:val="001F6E0A"/>
    <w:rsid w:val="001F6F9F"/>
    <w:rsid w:val="001F7027"/>
    <w:rsid w:val="001F7496"/>
    <w:rsid w:val="001F7601"/>
    <w:rsid w:val="001F77DF"/>
    <w:rsid w:val="001F7885"/>
    <w:rsid w:val="001F78AD"/>
    <w:rsid w:val="001F790E"/>
    <w:rsid w:val="001F7CF9"/>
    <w:rsid w:val="001F7D8B"/>
    <w:rsid w:val="001F7F29"/>
    <w:rsid w:val="00200010"/>
    <w:rsid w:val="00200011"/>
    <w:rsid w:val="0020006B"/>
    <w:rsid w:val="0020013B"/>
    <w:rsid w:val="0020029B"/>
    <w:rsid w:val="00200376"/>
    <w:rsid w:val="002003C9"/>
    <w:rsid w:val="00200522"/>
    <w:rsid w:val="00200741"/>
    <w:rsid w:val="00200929"/>
    <w:rsid w:val="00201200"/>
    <w:rsid w:val="00201228"/>
    <w:rsid w:val="00201622"/>
    <w:rsid w:val="00201C02"/>
    <w:rsid w:val="00201E4C"/>
    <w:rsid w:val="00201F16"/>
    <w:rsid w:val="002021B3"/>
    <w:rsid w:val="00202205"/>
    <w:rsid w:val="002023E0"/>
    <w:rsid w:val="00202727"/>
    <w:rsid w:val="00202A1B"/>
    <w:rsid w:val="00202F96"/>
    <w:rsid w:val="0020360D"/>
    <w:rsid w:val="0020369F"/>
    <w:rsid w:val="002036FB"/>
    <w:rsid w:val="00203730"/>
    <w:rsid w:val="002038C7"/>
    <w:rsid w:val="00203929"/>
    <w:rsid w:val="0020392D"/>
    <w:rsid w:val="0020394F"/>
    <w:rsid w:val="00203980"/>
    <w:rsid w:val="00203B57"/>
    <w:rsid w:val="00203C44"/>
    <w:rsid w:val="00203E79"/>
    <w:rsid w:val="00203FE5"/>
    <w:rsid w:val="002042EB"/>
    <w:rsid w:val="00204607"/>
    <w:rsid w:val="00204619"/>
    <w:rsid w:val="00204676"/>
    <w:rsid w:val="002046E2"/>
    <w:rsid w:val="00204965"/>
    <w:rsid w:val="002049BA"/>
    <w:rsid w:val="00204AA6"/>
    <w:rsid w:val="00204ACD"/>
    <w:rsid w:val="00204AE1"/>
    <w:rsid w:val="00204CD2"/>
    <w:rsid w:val="00204D14"/>
    <w:rsid w:val="00204DCB"/>
    <w:rsid w:val="00204DF6"/>
    <w:rsid w:val="00204E69"/>
    <w:rsid w:val="00204E7F"/>
    <w:rsid w:val="00205065"/>
    <w:rsid w:val="00205197"/>
    <w:rsid w:val="00205439"/>
    <w:rsid w:val="00205535"/>
    <w:rsid w:val="00205724"/>
    <w:rsid w:val="00205746"/>
    <w:rsid w:val="00205AC9"/>
    <w:rsid w:val="002061B6"/>
    <w:rsid w:val="002062F4"/>
    <w:rsid w:val="0020667C"/>
    <w:rsid w:val="00206681"/>
    <w:rsid w:val="00206AAF"/>
    <w:rsid w:val="00206B06"/>
    <w:rsid w:val="00206DBC"/>
    <w:rsid w:val="00206DD3"/>
    <w:rsid w:val="00206E11"/>
    <w:rsid w:val="00206FFA"/>
    <w:rsid w:val="002070B3"/>
    <w:rsid w:val="002076D2"/>
    <w:rsid w:val="00207838"/>
    <w:rsid w:val="002079B1"/>
    <w:rsid w:val="002100AE"/>
    <w:rsid w:val="0021054E"/>
    <w:rsid w:val="0021067E"/>
    <w:rsid w:val="0021074B"/>
    <w:rsid w:val="00210BC8"/>
    <w:rsid w:val="0021113E"/>
    <w:rsid w:val="002111D1"/>
    <w:rsid w:val="0021140C"/>
    <w:rsid w:val="002114C4"/>
    <w:rsid w:val="00211A93"/>
    <w:rsid w:val="00211A94"/>
    <w:rsid w:val="002121C3"/>
    <w:rsid w:val="00212233"/>
    <w:rsid w:val="002125F2"/>
    <w:rsid w:val="0021279F"/>
    <w:rsid w:val="002129D7"/>
    <w:rsid w:val="00212D55"/>
    <w:rsid w:val="002131C7"/>
    <w:rsid w:val="002132BD"/>
    <w:rsid w:val="002134FC"/>
    <w:rsid w:val="00213571"/>
    <w:rsid w:val="002138F1"/>
    <w:rsid w:val="00213F6C"/>
    <w:rsid w:val="00213F82"/>
    <w:rsid w:val="00213FB7"/>
    <w:rsid w:val="00213FD1"/>
    <w:rsid w:val="00214084"/>
    <w:rsid w:val="002141C6"/>
    <w:rsid w:val="002148CB"/>
    <w:rsid w:val="00214959"/>
    <w:rsid w:val="00214A2C"/>
    <w:rsid w:val="00214C7A"/>
    <w:rsid w:val="00214CC2"/>
    <w:rsid w:val="00214E1B"/>
    <w:rsid w:val="00214F2B"/>
    <w:rsid w:val="00215D1B"/>
    <w:rsid w:val="00215ECF"/>
    <w:rsid w:val="002160A0"/>
    <w:rsid w:val="002162DF"/>
    <w:rsid w:val="0021632F"/>
    <w:rsid w:val="002168FE"/>
    <w:rsid w:val="002169AC"/>
    <w:rsid w:val="00216CA4"/>
    <w:rsid w:val="00216E24"/>
    <w:rsid w:val="00216EBD"/>
    <w:rsid w:val="00216EC6"/>
    <w:rsid w:val="00216EE3"/>
    <w:rsid w:val="00217288"/>
    <w:rsid w:val="002172C1"/>
    <w:rsid w:val="0021730E"/>
    <w:rsid w:val="00217571"/>
    <w:rsid w:val="0021764B"/>
    <w:rsid w:val="0022021F"/>
    <w:rsid w:val="002204F4"/>
    <w:rsid w:val="002204FE"/>
    <w:rsid w:val="00220650"/>
    <w:rsid w:val="0022074F"/>
    <w:rsid w:val="00220752"/>
    <w:rsid w:val="00220B9D"/>
    <w:rsid w:val="00220DF5"/>
    <w:rsid w:val="00220EBE"/>
    <w:rsid w:val="00220EF9"/>
    <w:rsid w:val="00221059"/>
    <w:rsid w:val="00221359"/>
    <w:rsid w:val="0022140E"/>
    <w:rsid w:val="0022153C"/>
    <w:rsid w:val="0022163D"/>
    <w:rsid w:val="0022178C"/>
    <w:rsid w:val="0022193B"/>
    <w:rsid w:val="00221A56"/>
    <w:rsid w:val="00221C5E"/>
    <w:rsid w:val="00221D01"/>
    <w:rsid w:val="00221EB5"/>
    <w:rsid w:val="00221EBF"/>
    <w:rsid w:val="00222120"/>
    <w:rsid w:val="00222197"/>
    <w:rsid w:val="002221D5"/>
    <w:rsid w:val="00222571"/>
    <w:rsid w:val="0022286D"/>
    <w:rsid w:val="00222A45"/>
    <w:rsid w:val="00223163"/>
    <w:rsid w:val="002231E2"/>
    <w:rsid w:val="0022389F"/>
    <w:rsid w:val="00223CF2"/>
    <w:rsid w:val="00224003"/>
    <w:rsid w:val="0022419C"/>
    <w:rsid w:val="00224B94"/>
    <w:rsid w:val="00224CEF"/>
    <w:rsid w:val="00224D79"/>
    <w:rsid w:val="00224D9B"/>
    <w:rsid w:val="00224E7F"/>
    <w:rsid w:val="0022525F"/>
    <w:rsid w:val="002252FF"/>
    <w:rsid w:val="002259E9"/>
    <w:rsid w:val="00225DE2"/>
    <w:rsid w:val="002261EF"/>
    <w:rsid w:val="00226217"/>
    <w:rsid w:val="00226512"/>
    <w:rsid w:val="00226E38"/>
    <w:rsid w:val="00226E39"/>
    <w:rsid w:val="002271E3"/>
    <w:rsid w:val="0022720C"/>
    <w:rsid w:val="0022735D"/>
    <w:rsid w:val="0022737F"/>
    <w:rsid w:val="00227530"/>
    <w:rsid w:val="00227722"/>
    <w:rsid w:val="00227DDD"/>
    <w:rsid w:val="00230079"/>
    <w:rsid w:val="00230086"/>
    <w:rsid w:val="00230353"/>
    <w:rsid w:val="002304C2"/>
    <w:rsid w:val="00230B06"/>
    <w:rsid w:val="00230B4C"/>
    <w:rsid w:val="00230C84"/>
    <w:rsid w:val="00230D15"/>
    <w:rsid w:val="00230DBA"/>
    <w:rsid w:val="00230DF9"/>
    <w:rsid w:val="00230EF3"/>
    <w:rsid w:val="00230F32"/>
    <w:rsid w:val="00231328"/>
    <w:rsid w:val="0023148A"/>
    <w:rsid w:val="0023156F"/>
    <w:rsid w:val="002318D5"/>
    <w:rsid w:val="00231A13"/>
    <w:rsid w:val="00231C23"/>
    <w:rsid w:val="00231C88"/>
    <w:rsid w:val="00231EF3"/>
    <w:rsid w:val="00231EF7"/>
    <w:rsid w:val="00231EF8"/>
    <w:rsid w:val="00231F8B"/>
    <w:rsid w:val="0023208E"/>
    <w:rsid w:val="002322B7"/>
    <w:rsid w:val="0023233C"/>
    <w:rsid w:val="00232388"/>
    <w:rsid w:val="002323C1"/>
    <w:rsid w:val="00232436"/>
    <w:rsid w:val="00232823"/>
    <w:rsid w:val="002328E1"/>
    <w:rsid w:val="00232B29"/>
    <w:rsid w:val="00232C9A"/>
    <w:rsid w:val="00232DF7"/>
    <w:rsid w:val="00232F6A"/>
    <w:rsid w:val="00233342"/>
    <w:rsid w:val="002333FC"/>
    <w:rsid w:val="002335C7"/>
    <w:rsid w:val="00233628"/>
    <w:rsid w:val="002337D7"/>
    <w:rsid w:val="00233AED"/>
    <w:rsid w:val="00233C64"/>
    <w:rsid w:val="00233FC3"/>
    <w:rsid w:val="002340F5"/>
    <w:rsid w:val="00234304"/>
    <w:rsid w:val="00234332"/>
    <w:rsid w:val="00234542"/>
    <w:rsid w:val="002346F9"/>
    <w:rsid w:val="00234FC4"/>
    <w:rsid w:val="0023513E"/>
    <w:rsid w:val="0023591C"/>
    <w:rsid w:val="00235B9A"/>
    <w:rsid w:val="00235E08"/>
    <w:rsid w:val="00235FC7"/>
    <w:rsid w:val="002360AF"/>
    <w:rsid w:val="00236311"/>
    <w:rsid w:val="00236400"/>
    <w:rsid w:val="002366B3"/>
    <w:rsid w:val="00236AAF"/>
    <w:rsid w:val="00236D9C"/>
    <w:rsid w:val="002371FF"/>
    <w:rsid w:val="00237298"/>
    <w:rsid w:val="0023740F"/>
    <w:rsid w:val="0023748A"/>
    <w:rsid w:val="002374ED"/>
    <w:rsid w:val="002375E4"/>
    <w:rsid w:val="00237E42"/>
    <w:rsid w:val="00237E46"/>
    <w:rsid w:val="00240034"/>
    <w:rsid w:val="002400FC"/>
    <w:rsid w:val="002403D0"/>
    <w:rsid w:val="002404C9"/>
    <w:rsid w:val="0024079A"/>
    <w:rsid w:val="00240813"/>
    <w:rsid w:val="00240A6A"/>
    <w:rsid w:val="00240E3C"/>
    <w:rsid w:val="00240EDE"/>
    <w:rsid w:val="00240FD7"/>
    <w:rsid w:val="00241423"/>
    <w:rsid w:val="002418B8"/>
    <w:rsid w:val="002419D2"/>
    <w:rsid w:val="00241BA5"/>
    <w:rsid w:val="00241CEB"/>
    <w:rsid w:val="00241D17"/>
    <w:rsid w:val="00241EA9"/>
    <w:rsid w:val="0024215D"/>
    <w:rsid w:val="002422ED"/>
    <w:rsid w:val="0024239D"/>
    <w:rsid w:val="002429DA"/>
    <w:rsid w:val="00242A6A"/>
    <w:rsid w:val="00243468"/>
    <w:rsid w:val="00243548"/>
    <w:rsid w:val="002437E5"/>
    <w:rsid w:val="0024380C"/>
    <w:rsid w:val="0024389A"/>
    <w:rsid w:val="00243969"/>
    <w:rsid w:val="0024396B"/>
    <w:rsid w:val="00243CDD"/>
    <w:rsid w:val="00243D70"/>
    <w:rsid w:val="00243DA7"/>
    <w:rsid w:val="00243DFD"/>
    <w:rsid w:val="0024452B"/>
    <w:rsid w:val="0024456F"/>
    <w:rsid w:val="0024494B"/>
    <w:rsid w:val="00244FE4"/>
    <w:rsid w:val="002451FB"/>
    <w:rsid w:val="00245406"/>
    <w:rsid w:val="00245770"/>
    <w:rsid w:val="00245DEC"/>
    <w:rsid w:val="00245E94"/>
    <w:rsid w:val="00245FB1"/>
    <w:rsid w:val="0024607D"/>
    <w:rsid w:val="0024619C"/>
    <w:rsid w:val="0024647A"/>
    <w:rsid w:val="00246522"/>
    <w:rsid w:val="00246769"/>
    <w:rsid w:val="00246864"/>
    <w:rsid w:val="00246928"/>
    <w:rsid w:val="00246956"/>
    <w:rsid w:val="00246B9F"/>
    <w:rsid w:val="00246BE5"/>
    <w:rsid w:val="00246CD7"/>
    <w:rsid w:val="00246D7D"/>
    <w:rsid w:val="00246E35"/>
    <w:rsid w:val="002473A0"/>
    <w:rsid w:val="002473B7"/>
    <w:rsid w:val="0024743B"/>
    <w:rsid w:val="00247848"/>
    <w:rsid w:val="00247ACA"/>
    <w:rsid w:val="00247C62"/>
    <w:rsid w:val="00247D19"/>
    <w:rsid w:val="00250361"/>
    <w:rsid w:val="00250925"/>
    <w:rsid w:val="00250A72"/>
    <w:rsid w:val="00250B81"/>
    <w:rsid w:val="00250D02"/>
    <w:rsid w:val="00250FED"/>
    <w:rsid w:val="002512B3"/>
    <w:rsid w:val="002514EE"/>
    <w:rsid w:val="002514FF"/>
    <w:rsid w:val="00251CB3"/>
    <w:rsid w:val="00251D2F"/>
    <w:rsid w:val="00251E4C"/>
    <w:rsid w:val="00251EE9"/>
    <w:rsid w:val="00252381"/>
    <w:rsid w:val="002524B7"/>
    <w:rsid w:val="00252536"/>
    <w:rsid w:val="00252791"/>
    <w:rsid w:val="00252D4F"/>
    <w:rsid w:val="00252DB0"/>
    <w:rsid w:val="00252F78"/>
    <w:rsid w:val="002531AE"/>
    <w:rsid w:val="002532FA"/>
    <w:rsid w:val="00253581"/>
    <w:rsid w:val="00253930"/>
    <w:rsid w:val="002539F1"/>
    <w:rsid w:val="00253E6D"/>
    <w:rsid w:val="00253EE0"/>
    <w:rsid w:val="00254128"/>
    <w:rsid w:val="00254301"/>
    <w:rsid w:val="002544A2"/>
    <w:rsid w:val="0025458A"/>
    <w:rsid w:val="00254635"/>
    <w:rsid w:val="0025466C"/>
    <w:rsid w:val="0025480C"/>
    <w:rsid w:val="002548F9"/>
    <w:rsid w:val="00254A20"/>
    <w:rsid w:val="00254EAC"/>
    <w:rsid w:val="00254ED7"/>
    <w:rsid w:val="00255070"/>
    <w:rsid w:val="0025515D"/>
    <w:rsid w:val="0025565E"/>
    <w:rsid w:val="00255755"/>
    <w:rsid w:val="002558B7"/>
    <w:rsid w:val="00255987"/>
    <w:rsid w:val="00255CCD"/>
    <w:rsid w:val="00255CF4"/>
    <w:rsid w:val="00255D1A"/>
    <w:rsid w:val="00255D8B"/>
    <w:rsid w:val="00255F0B"/>
    <w:rsid w:val="0025614A"/>
    <w:rsid w:val="00256274"/>
    <w:rsid w:val="00256347"/>
    <w:rsid w:val="00256615"/>
    <w:rsid w:val="002566D9"/>
    <w:rsid w:val="00256905"/>
    <w:rsid w:val="00256EE5"/>
    <w:rsid w:val="0025718D"/>
    <w:rsid w:val="002573E5"/>
    <w:rsid w:val="002577CE"/>
    <w:rsid w:val="00257AEF"/>
    <w:rsid w:val="00257CB7"/>
    <w:rsid w:val="00257CBE"/>
    <w:rsid w:val="00257FE7"/>
    <w:rsid w:val="0026025E"/>
    <w:rsid w:val="002602F4"/>
    <w:rsid w:val="002603A7"/>
    <w:rsid w:val="00260425"/>
    <w:rsid w:val="0026055F"/>
    <w:rsid w:val="0026072B"/>
    <w:rsid w:val="0026098F"/>
    <w:rsid w:val="002609A2"/>
    <w:rsid w:val="002609F3"/>
    <w:rsid w:val="00261067"/>
    <w:rsid w:val="002610B3"/>
    <w:rsid w:val="002610CA"/>
    <w:rsid w:val="002615FF"/>
    <w:rsid w:val="0026169C"/>
    <w:rsid w:val="00261A56"/>
    <w:rsid w:val="00261A87"/>
    <w:rsid w:val="00261C98"/>
    <w:rsid w:val="00261F39"/>
    <w:rsid w:val="002626F3"/>
    <w:rsid w:val="00262B7D"/>
    <w:rsid w:val="00262C4F"/>
    <w:rsid w:val="00262D8F"/>
    <w:rsid w:val="00262E8A"/>
    <w:rsid w:val="00262FA4"/>
    <w:rsid w:val="0026300E"/>
    <w:rsid w:val="0026323E"/>
    <w:rsid w:val="00263249"/>
    <w:rsid w:val="00263289"/>
    <w:rsid w:val="00263434"/>
    <w:rsid w:val="00263519"/>
    <w:rsid w:val="002635C9"/>
    <w:rsid w:val="0026381E"/>
    <w:rsid w:val="002639F9"/>
    <w:rsid w:val="00263A54"/>
    <w:rsid w:val="00263A70"/>
    <w:rsid w:val="00263C1E"/>
    <w:rsid w:val="00263C6F"/>
    <w:rsid w:val="00263D67"/>
    <w:rsid w:val="00263E81"/>
    <w:rsid w:val="00263ECE"/>
    <w:rsid w:val="002640F2"/>
    <w:rsid w:val="0026411F"/>
    <w:rsid w:val="0026423C"/>
    <w:rsid w:val="002644C8"/>
    <w:rsid w:val="0026483C"/>
    <w:rsid w:val="00264CB6"/>
    <w:rsid w:val="00264D7B"/>
    <w:rsid w:val="00264E2C"/>
    <w:rsid w:val="00264FCC"/>
    <w:rsid w:val="00265CD3"/>
    <w:rsid w:val="00265D19"/>
    <w:rsid w:val="00265DB3"/>
    <w:rsid w:val="00265E62"/>
    <w:rsid w:val="00266014"/>
    <w:rsid w:val="00266093"/>
    <w:rsid w:val="00266154"/>
    <w:rsid w:val="002663BA"/>
    <w:rsid w:val="002667DB"/>
    <w:rsid w:val="00266BB7"/>
    <w:rsid w:val="00266C2D"/>
    <w:rsid w:val="00266C43"/>
    <w:rsid w:val="002670B2"/>
    <w:rsid w:val="0026712A"/>
    <w:rsid w:val="00267183"/>
    <w:rsid w:val="002672C9"/>
    <w:rsid w:val="002672F9"/>
    <w:rsid w:val="00267537"/>
    <w:rsid w:val="0026768E"/>
    <w:rsid w:val="002676DA"/>
    <w:rsid w:val="00267804"/>
    <w:rsid w:val="002678BF"/>
    <w:rsid w:val="00267B66"/>
    <w:rsid w:val="00267FD6"/>
    <w:rsid w:val="0027040E"/>
    <w:rsid w:val="002704EF"/>
    <w:rsid w:val="00270573"/>
    <w:rsid w:val="002705AC"/>
    <w:rsid w:val="002705EF"/>
    <w:rsid w:val="00270848"/>
    <w:rsid w:val="0027091A"/>
    <w:rsid w:val="00270AA2"/>
    <w:rsid w:val="00270DF4"/>
    <w:rsid w:val="00270ECE"/>
    <w:rsid w:val="0027151A"/>
    <w:rsid w:val="00271A01"/>
    <w:rsid w:val="00271A68"/>
    <w:rsid w:val="00271AA1"/>
    <w:rsid w:val="00271AD7"/>
    <w:rsid w:val="0027219D"/>
    <w:rsid w:val="00272417"/>
    <w:rsid w:val="002724DF"/>
    <w:rsid w:val="002725A8"/>
    <w:rsid w:val="00272697"/>
    <w:rsid w:val="002726AD"/>
    <w:rsid w:val="002729D7"/>
    <w:rsid w:val="00272AC3"/>
    <w:rsid w:val="00272E08"/>
    <w:rsid w:val="00272E41"/>
    <w:rsid w:val="0027307A"/>
    <w:rsid w:val="0027325D"/>
    <w:rsid w:val="00273302"/>
    <w:rsid w:val="00273313"/>
    <w:rsid w:val="00273411"/>
    <w:rsid w:val="002734AB"/>
    <w:rsid w:val="002734B7"/>
    <w:rsid w:val="00273569"/>
    <w:rsid w:val="002737FC"/>
    <w:rsid w:val="002739F0"/>
    <w:rsid w:val="00273BE3"/>
    <w:rsid w:val="00273CAE"/>
    <w:rsid w:val="00274592"/>
    <w:rsid w:val="00274684"/>
    <w:rsid w:val="0027470C"/>
    <w:rsid w:val="0027479B"/>
    <w:rsid w:val="002748FC"/>
    <w:rsid w:val="00274C47"/>
    <w:rsid w:val="00274CEF"/>
    <w:rsid w:val="00274EA9"/>
    <w:rsid w:val="00274F66"/>
    <w:rsid w:val="00274F73"/>
    <w:rsid w:val="002751D2"/>
    <w:rsid w:val="0027539A"/>
    <w:rsid w:val="00275480"/>
    <w:rsid w:val="00275492"/>
    <w:rsid w:val="00275685"/>
    <w:rsid w:val="00275696"/>
    <w:rsid w:val="00275818"/>
    <w:rsid w:val="00275B41"/>
    <w:rsid w:val="00275B97"/>
    <w:rsid w:val="00275BFF"/>
    <w:rsid w:val="00275D3C"/>
    <w:rsid w:val="00275E01"/>
    <w:rsid w:val="00275EF8"/>
    <w:rsid w:val="00276085"/>
    <w:rsid w:val="00276127"/>
    <w:rsid w:val="002761CE"/>
    <w:rsid w:val="002763A3"/>
    <w:rsid w:val="00276612"/>
    <w:rsid w:val="00276692"/>
    <w:rsid w:val="00276718"/>
    <w:rsid w:val="00276735"/>
    <w:rsid w:val="0027682D"/>
    <w:rsid w:val="00276DE0"/>
    <w:rsid w:val="00276DFF"/>
    <w:rsid w:val="00276E0C"/>
    <w:rsid w:val="00276FF9"/>
    <w:rsid w:val="00277013"/>
    <w:rsid w:val="002773D2"/>
    <w:rsid w:val="002775A0"/>
    <w:rsid w:val="002777AD"/>
    <w:rsid w:val="0027793A"/>
    <w:rsid w:val="00277E29"/>
    <w:rsid w:val="002803AD"/>
    <w:rsid w:val="0028050D"/>
    <w:rsid w:val="0028054A"/>
    <w:rsid w:val="00280557"/>
    <w:rsid w:val="0028063D"/>
    <w:rsid w:val="00280789"/>
    <w:rsid w:val="00280846"/>
    <w:rsid w:val="00280E10"/>
    <w:rsid w:val="00280E2D"/>
    <w:rsid w:val="00280FB4"/>
    <w:rsid w:val="00281057"/>
    <w:rsid w:val="00281072"/>
    <w:rsid w:val="002812DC"/>
    <w:rsid w:val="002813CA"/>
    <w:rsid w:val="002815DC"/>
    <w:rsid w:val="00281729"/>
    <w:rsid w:val="002819EF"/>
    <w:rsid w:val="00281FFE"/>
    <w:rsid w:val="002824F5"/>
    <w:rsid w:val="002828EE"/>
    <w:rsid w:val="00282959"/>
    <w:rsid w:val="00282A98"/>
    <w:rsid w:val="00282B29"/>
    <w:rsid w:val="00282B46"/>
    <w:rsid w:val="00282B4E"/>
    <w:rsid w:val="00282CFD"/>
    <w:rsid w:val="00283113"/>
    <w:rsid w:val="00283181"/>
    <w:rsid w:val="00283198"/>
    <w:rsid w:val="002831B8"/>
    <w:rsid w:val="002832F2"/>
    <w:rsid w:val="002835F4"/>
    <w:rsid w:val="002836F4"/>
    <w:rsid w:val="0028374B"/>
    <w:rsid w:val="00283C28"/>
    <w:rsid w:val="00283EFB"/>
    <w:rsid w:val="0028401F"/>
    <w:rsid w:val="002841BA"/>
    <w:rsid w:val="00284306"/>
    <w:rsid w:val="00284824"/>
    <w:rsid w:val="00284BC4"/>
    <w:rsid w:val="00284CC7"/>
    <w:rsid w:val="00284E98"/>
    <w:rsid w:val="0028501E"/>
    <w:rsid w:val="0028519A"/>
    <w:rsid w:val="002857F6"/>
    <w:rsid w:val="00285A7F"/>
    <w:rsid w:val="00285AEF"/>
    <w:rsid w:val="00285CFE"/>
    <w:rsid w:val="00285E6D"/>
    <w:rsid w:val="00285F20"/>
    <w:rsid w:val="00285FC8"/>
    <w:rsid w:val="0028618D"/>
    <w:rsid w:val="00286603"/>
    <w:rsid w:val="0028662D"/>
    <w:rsid w:val="002869B5"/>
    <w:rsid w:val="00286A25"/>
    <w:rsid w:val="00286A6A"/>
    <w:rsid w:val="00286AE3"/>
    <w:rsid w:val="00286C92"/>
    <w:rsid w:val="00286C9A"/>
    <w:rsid w:val="00286DBF"/>
    <w:rsid w:val="00286FB8"/>
    <w:rsid w:val="00287310"/>
    <w:rsid w:val="002876CA"/>
    <w:rsid w:val="00287771"/>
    <w:rsid w:val="0028779F"/>
    <w:rsid w:val="002878EE"/>
    <w:rsid w:val="0028793E"/>
    <w:rsid w:val="0028796C"/>
    <w:rsid w:val="00287B45"/>
    <w:rsid w:val="0029010E"/>
    <w:rsid w:val="0029038D"/>
    <w:rsid w:val="002907E3"/>
    <w:rsid w:val="002909CC"/>
    <w:rsid w:val="00290ACE"/>
    <w:rsid w:val="00290DA6"/>
    <w:rsid w:val="002914A4"/>
    <w:rsid w:val="00291661"/>
    <w:rsid w:val="00291DB2"/>
    <w:rsid w:val="00291F3D"/>
    <w:rsid w:val="002921D8"/>
    <w:rsid w:val="002923B6"/>
    <w:rsid w:val="0029286A"/>
    <w:rsid w:val="00292ABA"/>
    <w:rsid w:val="00292BDD"/>
    <w:rsid w:val="00293150"/>
    <w:rsid w:val="002931FE"/>
    <w:rsid w:val="0029341E"/>
    <w:rsid w:val="0029376A"/>
    <w:rsid w:val="002938E6"/>
    <w:rsid w:val="00293CCF"/>
    <w:rsid w:val="00293D7F"/>
    <w:rsid w:val="00293E5C"/>
    <w:rsid w:val="002940C2"/>
    <w:rsid w:val="002940EA"/>
    <w:rsid w:val="00294112"/>
    <w:rsid w:val="002941FF"/>
    <w:rsid w:val="0029421B"/>
    <w:rsid w:val="002943C4"/>
    <w:rsid w:val="00294446"/>
    <w:rsid w:val="0029451A"/>
    <w:rsid w:val="00294552"/>
    <w:rsid w:val="002946C1"/>
    <w:rsid w:val="00294AB5"/>
    <w:rsid w:val="00294BA1"/>
    <w:rsid w:val="00294C4E"/>
    <w:rsid w:val="00294E18"/>
    <w:rsid w:val="002950E9"/>
    <w:rsid w:val="00295152"/>
    <w:rsid w:val="002952C1"/>
    <w:rsid w:val="002953AB"/>
    <w:rsid w:val="00295689"/>
    <w:rsid w:val="00295729"/>
    <w:rsid w:val="00295824"/>
    <w:rsid w:val="00295DBD"/>
    <w:rsid w:val="00296245"/>
    <w:rsid w:val="002962CE"/>
    <w:rsid w:val="002969E5"/>
    <w:rsid w:val="00296E81"/>
    <w:rsid w:val="00296E9F"/>
    <w:rsid w:val="00296FA2"/>
    <w:rsid w:val="00297023"/>
    <w:rsid w:val="00297200"/>
    <w:rsid w:val="00297505"/>
    <w:rsid w:val="00297633"/>
    <w:rsid w:val="002977CF"/>
    <w:rsid w:val="00297A53"/>
    <w:rsid w:val="00297C32"/>
    <w:rsid w:val="00297E26"/>
    <w:rsid w:val="002A0591"/>
    <w:rsid w:val="002A0C73"/>
    <w:rsid w:val="002A0E07"/>
    <w:rsid w:val="002A0F80"/>
    <w:rsid w:val="002A0FB0"/>
    <w:rsid w:val="002A1253"/>
    <w:rsid w:val="002A14C6"/>
    <w:rsid w:val="002A15A9"/>
    <w:rsid w:val="002A178C"/>
    <w:rsid w:val="002A17C3"/>
    <w:rsid w:val="002A19A6"/>
    <w:rsid w:val="002A19A7"/>
    <w:rsid w:val="002A1BE4"/>
    <w:rsid w:val="002A1C04"/>
    <w:rsid w:val="002A1C10"/>
    <w:rsid w:val="002A1D7E"/>
    <w:rsid w:val="002A2179"/>
    <w:rsid w:val="002A242B"/>
    <w:rsid w:val="002A2450"/>
    <w:rsid w:val="002A255D"/>
    <w:rsid w:val="002A264D"/>
    <w:rsid w:val="002A27DE"/>
    <w:rsid w:val="002A2807"/>
    <w:rsid w:val="002A293F"/>
    <w:rsid w:val="002A2940"/>
    <w:rsid w:val="002A2CCD"/>
    <w:rsid w:val="002A2E1B"/>
    <w:rsid w:val="002A2EEB"/>
    <w:rsid w:val="002A2F9E"/>
    <w:rsid w:val="002A3390"/>
    <w:rsid w:val="002A34AA"/>
    <w:rsid w:val="002A3729"/>
    <w:rsid w:val="002A38A1"/>
    <w:rsid w:val="002A3C6A"/>
    <w:rsid w:val="002A3EF7"/>
    <w:rsid w:val="002A4059"/>
    <w:rsid w:val="002A41C6"/>
    <w:rsid w:val="002A425C"/>
    <w:rsid w:val="002A4410"/>
    <w:rsid w:val="002A459E"/>
    <w:rsid w:val="002A46E7"/>
    <w:rsid w:val="002A4833"/>
    <w:rsid w:val="002A4941"/>
    <w:rsid w:val="002A4A99"/>
    <w:rsid w:val="002A4B41"/>
    <w:rsid w:val="002A4C2A"/>
    <w:rsid w:val="002A4FD8"/>
    <w:rsid w:val="002A51D0"/>
    <w:rsid w:val="002A52EE"/>
    <w:rsid w:val="002A5497"/>
    <w:rsid w:val="002A5647"/>
    <w:rsid w:val="002A58CB"/>
    <w:rsid w:val="002A5AB0"/>
    <w:rsid w:val="002A5E2A"/>
    <w:rsid w:val="002A5FF9"/>
    <w:rsid w:val="002A601B"/>
    <w:rsid w:val="002A60E3"/>
    <w:rsid w:val="002A6203"/>
    <w:rsid w:val="002A66CD"/>
    <w:rsid w:val="002A6BCF"/>
    <w:rsid w:val="002A6C17"/>
    <w:rsid w:val="002A6C29"/>
    <w:rsid w:val="002A6CCD"/>
    <w:rsid w:val="002A6DC9"/>
    <w:rsid w:val="002A6E32"/>
    <w:rsid w:val="002A6EC4"/>
    <w:rsid w:val="002A7588"/>
    <w:rsid w:val="002A76D5"/>
    <w:rsid w:val="002A76EC"/>
    <w:rsid w:val="002A770A"/>
    <w:rsid w:val="002A783B"/>
    <w:rsid w:val="002A7938"/>
    <w:rsid w:val="002A7BE7"/>
    <w:rsid w:val="002A7F4C"/>
    <w:rsid w:val="002B01AE"/>
    <w:rsid w:val="002B02AA"/>
    <w:rsid w:val="002B0516"/>
    <w:rsid w:val="002B06BA"/>
    <w:rsid w:val="002B06D2"/>
    <w:rsid w:val="002B07B6"/>
    <w:rsid w:val="002B0F11"/>
    <w:rsid w:val="002B0FDF"/>
    <w:rsid w:val="002B109E"/>
    <w:rsid w:val="002B10B9"/>
    <w:rsid w:val="002B116B"/>
    <w:rsid w:val="002B135C"/>
    <w:rsid w:val="002B1550"/>
    <w:rsid w:val="002B1662"/>
    <w:rsid w:val="002B1966"/>
    <w:rsid w:val="002B1AA7"/>
    <w:rsid w:val="002B1C04"/>
    <w:rsid w:val="002B1D8A"/>
    <w:rsid w:val="002B1D92"/>
    <w:rsid w:val="002B1F1C"/>
    <w:rsid w:val="002B20AE"/>
    <w:rsid w:val="002B2161"/>
    <w:rsid w:val="002B21F1"/>
    <w:rsid w:val="002B225C"/>
    <w:rsid w:val="002B252B"/>
    <w:rsid w:val="002B253A"/>
    <w:rsid w:val="002B28EC"/>
    <w:rsid w:val="002B29E4"/>
    <w:rsid w:val="002B2F05"/>
    <w:rsid w:val="002B30DA"/>
    <w:rsid w:val="002B3204"/>
    <w:rsid w:val="002B3520"/>
    <w:rsid w:val="002B356C"/>
    <w:rsid w:val="002B359E"/>
    <w:rsid w:val="002B3607"/>
    <w:rsid w:val="002B3759"/>
    <w:rsid w:val="002B386C"/>
    <w:rsid w:val="002B3AAA"/>
    <w:rsid w:val="002B3BDD"/>
    <w:rsid w:val="002B3C55"/>
    <w:rsid w:val="002B403F"/>
    <w:rsid w:val="002B40E2"/>
    <w:rsid w:val="002B40ED"/>
    <w:rsid w:val="002B42D7"/>
    <w:rsid w:val="002B456D"/>
    <w:rsid w:val="002B4793"/>
    <w:rsid w:val="002B4A11"/>
    <w:rsid w:val="002B4DA1"/>
    <w:rsid w:val="002B4E2F"/>
    <w:rsid w:val="002B4EA5"/>
    <w:rsid w:val="002B52BA"/>
    <w:rsid w:val="002B5522"/>
    <w:rsid w:val="002B55E8"/>
    <w:rsid w:val="002B5F8C"/>
    <w:rsid w:val="002B614D"/>
    <w:rsid w:val="002B6294"/>
    <w:rsid w:val="002B655F"/>
    <w:rsid w:val="002B66AC"/>
    <w:rsid w:val="002B6A7B"/>
    <w:rsid w:val="002B6B77"/>
    <w:rsid w:val="002B6C04"/>
    <w:rsid w:val="002B6CB4"/>
    <w:rsid w:val="002B7318"/>
    <w:rsid w:val="002B7569"/>
    <w:rsid w:val="002B7A9F"/>
    <w:rsid w:val="002B7B47"/>
    <w:rsid w:val="002B7D0B"/>
    <w:rsid w:val="002C023A"/>
    <w:rsid w:val="002C030C"/>
    <w:rsid w:val="002C05C4"/>
    <w:rsid w:val="002C07E6"/>
    <w:rsid w:val="002C0861"/>
    <w:rsid w:val="002C0A95"/>
    <w:rsid w:val="002C0B3C"/>
    <w:rsid w:val="002C0B41"/>
    <w:rsid w:val="002C0BE7"/>
    <w:rsid w:val="002C0D36"/>
    <w:rsid w:val="002C1250"/>
    <w:rsid w:val="002C14FC"/>
    <w:rsid w:val="002C1632"/>
    <w:rsid w:val="002C17FA"/>
    <w:rsid w:val="002C1DAD"/>
    <w:rsid w:val="002C1DD2"/>
    <w:rsid w:val="002C2047"/>
    <w:rsid w:val="002C21C8"/>
    <w:rsid w:val="002C23F0"/>
    <w:rsid w:val="002C24E0"/>
    <w:rsid w:val="002C2589"/>
    <w:rsid w:val="002C26A6"/>
    <w:rsid w:val="002C283F"/>
    <w:rsid w:val="002C298B"/>
    <w:rsid w:val="002C2D43"/>
    <w:rsid w:val="002C34DC"/>
    <w:rsid w:val="002C382D"/>
    <w:rsid w:val="002C38C8"/>
    <w:rsid w:val="002C3A9A"/>
    <w:rsid w:val="002C3F33"/>
    <w:rsid w:val="002C42E5"/>
    <w:rsid w:val="002C491C"/>
    <w:rsid w:val="002C4A75"/>
    <w:rsid w:val="002C4F8F"/>
    <w:rsid w:val="002C50C7"/>
    <w:rsid w:val="002C50F2"/>
    <w:rsid w:val="002C517E"/>
    <w:rsid w:val="002C530C"/>
    <w:rsid w:val="002C53DD"/>
    <w:rsid w:val="002C545D"/>
    <w:rsid w:val="002C58A3"/>
    <w:rsid w:val="002C59A2"/>
    <w:rsid w:val="002C5CDE"/>
    <w:rsid w:val="002C5DF7"/>
    <w:rsid w:val="002C5F8D"/>
    <w:rsid w:val="002C5FAF"/>
    <w:rsid w:val="002C603E"/>
    <w:rsid w:val="002C62C7"/>
    <w:rsid w:val="002C631E"/>
    <w:rsid w:val="002C6492"/>
    <w:rsid w:val="002C6691"/>
    <w:rsid w:val="002C68FC"/>
    <w:rsid w:val="002C6A6C"/>
    <w:rsid w:val="002C6B24"/>
    <w:rsid w:val="002C6C55"/>
    <w:rsid w:val="002C6E8B"/>
    <w:rsid w:val="002C7079"/>
    <w:rsid w:val="002C72FC"/>
    <w:rsid w:val="002C74D7"/>
    <w:rsid w:val="002C7B73"/>
    <w:rsid w:val="002C7FCA"/>
    <w:rsid w:val="002C7FCB"/>
    <w:rsid w:val="002D03CE"/>
    <w:rsid w:val="002D0473"/>
    <w:rsid w:val="002D05B6"/>
    <w:rsid w:val="002D062E"/>
    <w:rsid w:val="002D0709"/>
    <w:rsid w:val="002D0736"/>
    <w:rsid w:val="002D0780"/>
    <w:rsid w:val="002D08A4"/>
    <w:rsid w:val="002D09AD"/>
    <w:rsid w:val="002D0AD3"/>
    <w:rsid w:val="002D1038"/>
    <w:rsid w:val="002D1078"/>
    <w:rsid w:val="002D10C7"/>
    <w:rsid w:val="002D113A"/>
    <w:rsid w:val="002D16B5"/>
    <w:rsid w:val="002D18B8"/>
    <w:rsid w:val="002D1CFA"/>
    <w:rsid w:val="002D1DE9"/>
    <w:rsid w:val="002D254F"/>
    <w:rsid w:val="002D2844"/>
    <w:rsid w:val="002D2D83"/>
    <w:rsid w:val="002D313C"/>
    <w:rsid w:val="002D350E"/>
    <w:rsid w:val="002D3A82"/>
    <w:rsid w:val="002D3B92"/>
    <w:rsid w:val="002D3C27"/>
    <w:rsid w:val="002D3EC8"/>
    <w:rsid w:val="002D3F3A"/>
    <w:rsid w:val="002D402F"/>
    <w:rsid w:val="002D4110"/>
    <w:rsid w:val="002D41EA"/>
    <w:rsid w:val="002D42D8"/>
    <w:rsid w:val="002D4415"/>
    <w:rsid w:val="002D467E"/>
    <w:rsid w:val="002D46AE"/>
    <w:rsid w:val="002D4715"/>
    <w:rsid w:val="002D4796"/>
    <w:rsid w:val="002D4C79"/>
    <w:rsid w:val="002D502F"/>
    <w:rsid w:val="002D5287"/>
    <w:rsid w:val="002D5510"/>
    <w:rsid w:val="002D5523"/>
    <w:rsid w:val="002D55AA"/>
    <w:rsid w:val="002D5B53"/>
    <w:rsid w:val="002D5BBB"/>
    <w:rsid w:val="002D5D6E"/>
    <w:rsid w:val="002D5D8B"/>
    <w:rsid w:val="002D5E16"/>
    <w:rsid w:val="002D6480"/>
    <w:rsid w:val="002D66DD"/>
    <w:rsid w:val="002D6C9F"/>
    <w:rsid w:val="002D6E81"/>
    <w:rsid w:val="002D6F6B"/>
    <w:rsid w:val="002D7268"/>
    <w:rsid w:val="002D749F"/>
    <w:rsid w:val="002D74C0"/>
    <w:rsid w:val="002D7A32"/>
    <w:rsid w:val="002D7AB6"/>
    <w:rsid w:val="002E0129"/>
    <w:rsid w:val="002E0457"/>
    <w:rsid w:val="002E0EED"/>
    <w:rsid w:val="002E0F11"/>
    <w:rsid w:val="002E10B2"/>
    <w:rsid w:val="002E1179"/>
    <w:rsid w:val="002E120B"/>
    <w:rsid w:val="002E12CB"/>
    <w:rsid w:val="002E1350"/>
    <w:rsid w:val="002E17FA"/>
    <w:rsid w:val="002E1802"/>
    <w:rsid w:val="002E18C7"/>
    <w:rsid w:val="002E1B23"/>
    <w:rsid w:val="002E1C8C"/>
    <w:rsid w:val="002E1D7C"/>
    <w:rsid w:val="002E1E83"/>
    <w:rsid w:val="002E1E86"/>
    <w:rsid w:val="002E207F"/>
    <w:rsid w:val="002E254F"/>
    <w:rsid w:val="002E27BE"/>
    <w:rsid w:val="002E2B6F"/>
    <w:rsid w:val="002E32D3"/>
    <w:rsid w:val="002E336C"/>
    <w:rsid w:val="002E3593"/>
    <w:rsid w:val="002E3739"/>
    <w:rsid w:val="002E38F2"/>
    <w:rsid w:val="002E3D6E"/>
    <w:rsid w:val="002E3E28"/>
    <w:rsid w:val="002E40A4"/>
    <w:rsid w:val="002E4312"/>
    <w:rsid w:val="002E44D8"/>
    <w:rsid w:val="002E44E8"/>
    <w:rsid w:val="002E4882"/>
    <w:rsid w:val="002E48A8"/>
    <w:rsid w:val="002E4B71"/>
    <w:rsid w:val="002E4D19"/>
    <w:rsid w:val="002E4DC4"/>
    <w:rsid w:val="002E52D7"/>
    <w:rsid w:val="002E544E"/>
    <w:rsid w:val="002E54C0"/>
    <w:rsid w:val="002E5556"/>
    <w:rsid w:val="002E5571"/>
    <w:rsid w:val="002E56CB"/>
    <w:rsid w:val="002E5781"/>
    <w:rsid w:val="002E5846"/>
    <w:rsid w:val="002E590E"/>
    <w:rsid w:val="002E5C7E"/>
    <w:rsid w:val="002E5FBE"/>
    <w:rsid w:val="002E6020"/>
    <w:rsid w:val="002E606A"/>
    <w:rsid w:val="002E60E1"/>
    <w:rsid w:val="002E6285"/>
    <w:rsid w:val="002E62A0"/>
    <w:rsid w:val="002E62B7"/>
    <w:rsid w:val="002E62ED"/>
    <w:rsid w:val="002E6343"/>
    <w:rsid w:val="002E64EA"/>
    <w:rsid w:val="002E6597"/>
    <w:rsid w:val="002E66DA"/>
    <w:rsid w:val="002E675A"/>
    <w:rsid w:val="002E68C9"/>
    <w:rsid w:val="002E69F7"/>
    <w:rsid w:val="002E6E00"/>
    <w:rsid w:val="002E6E89"/>
    <w:rsid w:val="002E7275"/>
    <w:rsid w:val="002E73D9"/>
    <w:rsid w:val="002E74A8"/>
    <w:rsid w:val="002E74F6"/>
    <w:rsid w:val="002E7B52"/>
    <w:rsid w:val="002F0007"/>
    <w:rsid w:val="002F00BE"/>
    <w:rsid w:val="002F00E1"/>
    <w:rsid w:val="002F00F9"/>
    <w:rsid w:val="002F026B"/>
    <w:rsid w:val="002F0338"/>
    <w:rsid w:val="002F0431"/>
    <w:rsid w:val="002F06E2"/>
    <w:rsid w:val="002F0B91"/>
    <w:rsid w:val="002F0DC0"/>
    <w:rsid w:val="002F1627"/>
    <w:rsid w:val="002F18C3"/>
    <w:rsid w:val="002F1B59"/>
    <w:rsid w:val="002F1E06"/>
    <w:rsid w:val="002F2048"/>
    <w:rsid w:val="002F23FF"/>
    <w:rsid w:val="002F2487"/>
    <w:rsid w:val="002F253F"/>
    <w:rsid w:val="002F264D"/>
    <w:rsid w:val="002F2656"/>
    <w:rsid w:val="002F2681"/>
    <w:rsid w:val="002F2781"/>
    <w:rsid w:val="002F27B2"/>
    <w:rsid w:val="002F2DDF"/>
    <w:rsid w:val="002F2EED"/>
    <w:rsid w:val="002F2FC7"/>
    <w:rsid w:val="002F3361"/>
    <w:rsid w:val="002F35B7"/>
    <w:rsid w:val="002F393A"/>
    <w:rsid w:val="002F3C7E"/>
    <w:rsid w:val="002F405A"/>
    <w:rsid w:val="002F417C"/>
    <w:rsid w:val="002F445C"/>
    <w:rsid w:val="002F456F"/>
    <w:rsid w:val="002F46CC"/>
    <w:rsid w:val="002F47CA"/>
    <w:rsid w:val="002F49BC"/>
    <w:rsid w:val="002F49F9"/>
    <w:rsid w:val="002F4D6D"/>
    <w:rsid w:val="002F4F08"/>
    <w:rsid w:val="002F4FEC"/>
    <w:rsid w:val="002F53E0"/>
    <w:rsid w:val="002F540B"/>
    <w:rsid w:val="002F54AB"/>
    <w:rsid w:val="002F54D9"/>
    <w:rsid w:val="002F558F"/>
    <w:rsid w:val="002F55A9"/>
    <w:rsid w:val="002F55F2"/>
    <w:rsid w:val="002F562A"/>
    <w:rsid w:val="002F569F"/>
    <w:rsid w:val="002F5BDF"/>
    <w:rsid w:val="002F5EB6"/>
    <w:rsid w:val="002F62D4"/>
    <w:rsid w:val="002F6398"/>
    <w:rsid w:val="002F6424"/>
    <w:rsid w:val="002F6666"/>
    <w:rsid w:val="002F6702"/>
    <w:rsid w:val="002F6893"/>
    <w:rsid w:val="002F69B4"/>
    <w:rsid w:val="002F6C04"/>
    <w:rsid w:val="002F6C23"/>
    <w:rsid w:val="002F6DEC"/>
    <w:rsid w:val="002F6F24"/>
    <w:rsid w:val="002F6FEF"/>
    <w:rsid w:val="002F710C"/>
    <w:rsid w:val="002F71B3"/>
    <w:rsid w:val="002F71C6"/>
    <w:rsid w:val="002F7224"/>
    <w:rsid w:val="002F7450"/>
    <w:rsid w:val="002F760D"/>
    <w:rsid w:val="002F7826"/>
    <w:rsid w:val="002F7858"/>
    <w:rsid w:val="002F7AA3"/>
    <w:rsid w:val="002F7D8F"/>
    <w:rsid w:val="00300466"/>
    <w:rsid w:val="0030064A"/>
    <w:rsid w:val="00300665"/>
    <w:rsid w:val="0030070B"/>
    <w:rsid w:val="00300822"/>
    <w:rsid w:val="00300E1F"/>
    <w:rsid w:val="00300FB8"/>
    <w:rsid w:val="0030101D"/>
    <w:rsid w:val="00301171"/>
    <w:rsid w:val="003012B6"/>
    <w:rsid w:val="00301395"/>
    <w:rsid w:val="003015F6"/>
    <w:rsid w:val="003016FB"/>
    <w:rsid w:val="00301703"/>
    <w:rsid w:val="003019F2"/>
    <w:rsid w:val="00301A89"/>
    <w:rsid w:val="00301FC1"/>
    <w:rsid w:val="00302131"/>
    <w:rsid w:val="003022B4"/>
    <w:rsid w:val="00302467"/>
    <w:rsid w:val="00302521"/>
    <w:rsid w:val="0030295D"/>
    <w:rsid w:val="00302A6E"/>
    <w:rsid w:val="00302C4C"/>
    <w:rsid w:val="00302D31"/>
    <w:rsid w:val="00302D8C"/>
    <w:rsid w:val="00303397"/>
    <w:rsid w:val="0030341B"/>
    <w:rsid w:val="00303755"/>
    <w:rsid w:val="003037BF"/>
    <w:rsid w:val="00303CF3"/>
    <w:rsid w:val="00304050"/>
    <w:rsid w:val="00304288"/>
    <w:rsid w:val="00304536"/>
    <w:rsid w:val="00304662"/>
    <w:rsid w:val="00304968"/>
    <w:rsid w:val="00304B0C"/>
    <w:rsid w:val="00304B29"/>
    <w:rsid w:val="00304C16"/>
    <w:rsid w:val="00304DEC"/>
    <w:rsid w:val="00304E8C"/>
    <w:rsid w:val="00304E9F"/>
    <w:rsid w:val="00305208"/>
    <w:rsid w:val="0030525B"/>
    <w:rsid w:val="00305550"/>
    <w:rsid w:val="003055B3"/>
    <w:rsid w:val="00305A29"/>
    <w:rsid w:val="00305BD7"/>
    <w:rsid w:val="00305CC3"/>
    <w:rsid w:val="003062AD"/>
    <w:rsid w:val="003062DB"/>
    <w:rsid w:val="003063AA"/>
    <w:rsid w:val="003063AC"/>
    <w:rsid w:val="0030642F"/>
    <w:rsid w:val="00306435"/>
    <w:rsid w:val="00306446"/>
    <w:rsid w:val="003067A9"/>
    <w:rsid w:val="00307045"/>
    <w:rsid w:val="003077F0"/>
    <w:rsid w:val="00307943"/>
    <w:rsid w:val="00307F3D"/>
    <w:rsid w:val="00310074"/>
    <w:rsid w:val="00310175"/>
    <w:rsid w:val="0031032A"/>
    <w:rsid w:val="0031038C"/>
    <w:rsid w:val="003106A6"/>
    <w:rsid w:val="003108A0"/>
    <w:rsid w:val="003108AB"/>
    <w:rsid w:val="0031099C"/>
    <w:rsid w:val="00310FF4"/>
    <w:rsid w:val="0031117C"/>
    <w:rsid w:val="0031140A"/>
    <w:rsid w:val="00311522"/>
    <w:rsid w:val="00311561"/>
    <w:rsid w:val="00311598"/>
    <w:rsid w:val="00311A88"/>
    <w:rsid w:val="00311AA0"/>
    <w:rsid w:val="00312038"/>
    <w:rsid w:val="00312105"/>
    <w:rsid w:val="0031278E"/>
    <w:rsid w:val="0031286B"/>
    <w:rsid w:val="00312978"/>
    <w:rsid w:val="0031299E"/>
    <w:rsid w:val="00312B70"/>
    <w:rsid w:val="00312BDA"/>
    <w:rsid w:val="00312FA3"/>
    <w:rsid w:val="00313198"/>
    <w:rsid w:val="0031326B"/>
    <w:rsid w:val="0031342A"/>
    <w:rsid w:val="003134FE"/>
    <w:rsid w:val="00313757"/>
    <w:rsid w:val="00313772"/>
    <w:rsid w:val="00313974"/>
    <w:rsid w:val="003139FE"/>
    <w:rsid w:val="00313BA0"/>
    <w:rsid w:val="00313F78"/>
    <w:rsid w:val="00313F88"/>
    <w:rsid w:val="00313FEF"/>
    <w:rsid w:val="00314041"/>
    <w:rsid w:val="003146A0"/>
    <w:rsid w:val="0031470B"/>
    <w:rsid w:val="0031475E"/>
    <w:rsid w:val="00314CBF"/>
    <w:rsid w:val="003158EF"/>
    <w:rsid w:val="00315A28"/>
    <w:rsid w:val="00315CF8"/>
    <w:rsid w:val="00315E29"/>
    <w:rsid w:val="0031600C"/>
    <w:rsid w:val="00316098"/>
    <w:rsid w:val="0031678A"/>
    <w:rsid w:val="00316AE6"/>
    <w:rsid w:val="00316FE0"/>
    <w:rsid w:val="003173A6"/>
    <w:rsid w:val="003177B6"/>
    <w:rsid w:val="003178BB"/>
    <w:rsid w:val="00317A10"/>
    <w:rsid w:val="00317A38"/>
    <w:rsid w:val="00317B27"/>
    <w:rsid w:val="00317BDC"/>
    <w:rsid w:val="0032037B"/>
    <w:rsid w:val="00321014"/>
    <w:rsid w:val="0032106F"/>
    <w:rsid w:val="003212DD"/>
    <w:rsid w:val="00321A0A"/>
    <w:rsid w:val="00321AB4"/>
    <w:rsid w:val="00321E3B"/>
    <w:rsid w:val="00321F67"/>
    <w:rsid w:val="00321F8E"/>
    <w:rsid w:val="00322659"/>
    <w:rsid w:val="0032270A"/>
    <w:rsid w:val="00322962"/>
    <w:rsid w:val="00322A2F"/>
    <w:rsid w:val="00322A52"/>
    <w:rsid w:val="00322B6E"/>
    <w:rsid w:val="00322E75"/>
    <w:rsid w:val="00322F2B"/>
    <w:rsid w:val="00323044"/>
    <w:rsid w:val="003230E2"/>
    <w:rsid w:val="0032313F"/>
    <w:rsid w:val="003232A1"/>
    <w:rsid w:val="00323579"/>
    <w:rsid w:val="003237D6"/>
    <w:rsid w:val="0032382F"/>
    <w:rsid w:val="00323B3E"/>
    <w:rsid w:val="00323C6E"/>
    <w:rsid w:val="00323DB6"/>
    <w:rsid w:val="0032410F"/>
    <w:rsid w:val="003242EE"/>
    <w:rsid w:val="0032434F"/>
    <w:rsid w:val="00324523"/>
    <w:rsid w:val="00324878"/>
    <w:rsid w:val="003249D9"/>
    <w:rsid w:val="00324A3A"/>
    <w:rsid w:val="00324D2A"/>
    <w:rsid w:val="00324E96"/>
    <w:rsid w:val="00324F4F"/>
    <w:rsid w:val="003253E6"/>
    <w:rsid w:val="003255A8"/>
    <w:rsid w:val="0032575E"/>
    <w:rsid w:val="00325878"/>
    <w:rsid w:val="0032588F"/>
    <w:rsid w:val="0032596A"/>
    <w:rsid w:val="00325B2D"/>
    <w:rsid w:val="00325BA0"/>
    <w:rsid w:val="00326179"/>
    <w:rsid w:val="003266AE"/>
    <w:rsid w:val="00326724"/>
    <w:rsid w:val="00326E61"/>
    <w:rsid w:val="00327155"/>
    <w:rsid w:val="00327502"/>
    <w:rsid w:val="00327A69"/>
    <w:rsid w:val="00327D1B"/>
    <w:rsid w:val="00327F32"/>
    <w:rsid w:val="00327F67"/>
    <w:rsid w:val="00330046"/>
    <w:rsid w:val="00330048"/>
    <w:rsid w:val="003303B1"/>
    <w:rsid w:val="0033047B"/>
    <w:rsid w:val="0033058C"/>
    <w:rsid w:val="0033067D"/>
    <w:rsid w:val="003306FC"/>
    <w:rsid w:val="00330742"/>
    <w:rsid w:val="0033089A"/>
    <w:rsid w:val="003308FC"/>
    <w:rsid w:val="00330ABD"/>
    <w:rsid w:val="00330BC8"/>
    <w:rsid w:val="00330DF9"/>
    <w:rsid w:val="00330E1F"/>
    <w:rsid w:val="00330E20"/>
    <w:rsid w:val="0033119D"/>
    <w:rsid w:val="003318E7"/>
    <w:rsid w:val="00331940"/>
    <w:rsid w:val="00331A02"/>
    <w:rsid w:val="00331B10"/>
    <w:rsid w:val="00331B39"/>
    <w:rsid w:val="00331B9C"/>
    <w:rsid w:val="00331BEA"/>
    <w:rsid w:val="00331DD7"/>
    <w:rsid w:val="00331FEC"/>
    <w:rsid w:val="003321CB"/>
    <w:rsid w:val="0033235A"/>
    <w:rsid w:val="00332407"/>
    <w:rsid w:val="0033241F"/>
    <w:rsid w:val="0033250D"/>
    <w:rsid w:val="00332825"/>
    <w:rsid w:val="00332A13"/>
    <w:rsid w:val="00333037"/>
    <w:rsid w:val="00333167"/>
    <w:rsid w:val="00333380"/>
    <w:rsid w:val="00333937"/>
    <w:rsid w:val="00333A3E"/>
    <w:rsid w:val="00333A73"/>
    <w:rsid w:val="00333AC8"/>
    <w:rsid w:val="00333B35"/>
    <w:rsid w:val="00333FBF"/>
    <w:rsid w:val="003341A1"/>
    <w:rsid w:val="0033490A"/>
    <w:rsid w:val="00334CFF"/>
    <w:rsid w:val="0033517B"/>
    <w:rsid w:val="003354D1"/>
    <w:rsid w:val="00335512"/>
    <w:rsid w:val="00335BE8"/>
    <w:rsid w:val="00335D61"/>
    <w:rsid w:val="00335D62"/>
    <w:rsid w:val="003360A8"/>
    <w:rsid w:val="0033651E"/>
    <w:rsid w:val="0033669A"/>
    <w:rsid w:val="003366DC"/>
    <w:rsid w:val="00336762"/>
    <w:rsid w:val="00336809"/>
    <w:rsid w:val="00336F33"/>
    <w:rsid w:val="003372F4"/>
    <w:rsid w:val="0033732E"/>
    <w:rsid w:val="0033747B"/>
    <w:rsid w:val="003374AC"/>
    <w:rsid w:val="00337D03"/>
    <w:rsid w:val="0034065B"/>
    <w:rsid w:val="003409AA"/>
    <w:rsid w:val="00340AF8"/>
    <w:rsid w:val="00340EE9"/>
    <w:rsid w:val="003415F7"/>
    <w:rsid w:val="0034175D"/>
    <w:rsid w:val="00341946"/>
    <w:rsid w:val="00341B35"/>
    <w:rsid w:val="00341B98"/>
    <w:rsid w:val="00341BFB"/>
    <w:rsid w:val="00341C98"/>
    <w:rsid w:val="00341CF9"/>
    <w:rsid w:val="00341E81"/>
    <w:rsid w:val="00341EAB"/>
    <w:rsid w:val="0034206D"/>
    <w:rsid w:val="00342086"/>
    <w:rsid w:val="00342380"/>
    <w:rsid w:val="003424D5"/>
    <w:rsid w:val="00342503"/>
    <w:rsid w:val="0034253E"/>
    <w:rsid w:val="003427BE"/>
    <w:rsid w:val="00342891"/>
    <w:rsid w:val="003429E5"/>
    <w:rsid w:val="00342D91"/>
    <w:rsid w:val="00342EB5"/>
    <w:rsid w:val="00343118"/>
    <w:rsid w:val="0034315E"/>
    <w:rsid w:val="003433DC"/>
    <w:rsid w:val="00343400"/>
    <w:rsid w:val="00343584"/>
    <w:rsid w:val="0034393A"/>
    <w:rsid w:val="003440A7"/>
    <w:rsid w:val="00344360"/>
    <w:rsid w:val="00344420"/>
    <w:rsid w:val="0034472D"/>
    <w:rsid w:val="00344C57"/>
    <w:rsid w:val="00344F07"/>
    <w:rsid w:val="00344F0A"/>
    <w:rsid w:val="00344FA7"/>
    <w:rsid w:val="0034504D"/>
    <w:rsid w:val="00345149"/>
    <w:rsid w:val="0034576E"/>
    <w:rsid w:val="003459B3"/>
    <w:rsid w:val="003459F2"/>
    <w:rsid w:val="00345D5E"/>
    <w:rsid w:val="0034604F"/>
    <w:rsid w:val="00346102"/>
    <w:rsid w:val="00346250"/>
    <w:rsid w:val="00346399"/>
    <w:rsid w:val="0034645E"/>
    <w:rsid w:val="00346562"/>
    <w:rsid w:val="003467F0"/>
    <w:rsid w:val="00346910"/>
    <w:rsid w:val="00346B14"/>
    <w:rsid w:val="00346C1D"/>
    <w:rsid w:val="00346D5D"/>
    <w:rsid w:val="00346EC4"/>
    <w:rsid w:val="00347475"/>
    <w:rsid w:val="0034787A"/>
    <w:rsid w:val="00347F7C"/>
    <w:rsid w:val="00347FBF"/>
    <w:rsid w:val="00347FF5"/>
    <w:rsid w:val="003503D4"/>
    <w:rsid w:val="00350495"/>
    <w:rsid w:val="0035059B"/>
    <w:rsid w:val="0035085D"/>
    <w:rsid w:val="00350999"/>
    <w:rsid w:val="00351740"/>
    <w:rsid w:val="00351810"/>
    <w:rsid w:val="00351A98"/>
    <w:rsid w:val="00352101"/>
    <w:rsid w:val="003521FD"/>
    <w:rsid w:val="00352309"/>
    <w:rsid w:val="0035233A"/>
    <w:rsid w:val="003529B4"/>
    <w:rsid w:val="00352B89"/>
    <w:rsid w:val="00352BD2"/>
    <w:rsid w:val="00352CE7"/>
    <w:rsid w:val="00352F10"/>
    <w:rsid w:val="00352FC3"/>
    <w:rsid w:val="0035310A"/>
    <w:rsid w:val="003531BB"/>
    <w:rsid w:val="0035333C"/>
    <w:rsid w:val="003533D0"/>
    <w:rsid w:val="0035351F"/>
    <w:rsid w:val="0035377A"/>
    <w:rsid w:val="0035385F"/>
    <w:rsid w:val="00353CC9"/>
    <w:rsid w:val="00353E82"/>
    <w:rsid w:val="00354095"/>
    <w:rsid w:val="00354656"/>
    <w:rsid w:val="003546DF"/>
    <w:rsid w:val="00354732"/>
    <w:rsid w:val="00354753"/>
    <w:rsid w:val="003548C4"/>
    <w:rsid w:val="00354AAF"/>
    <w:rsid w:val="00354D30"/>
    <w:rsid w:val="00354F30"/>
    <w:rsid w:val="003551E3"/>
    <w:rsid w:val="00355474"/>
    <w:rsid w:val="00355632"/>
    <w:rsid w:val="0035569A"/>
    <w:rsid w:val="003556E1"/>
    <w:rsid w:val="00355706"/>
    <w:rsid w:val="00355ADE"/>
    <w:rsid w:val="00355BDE"/>
    <w:rsid w:val="00355D6F"/>
    <w:rsid w:val="00355EEB"/>
    <w:rsid w:val="00355F70"/>
    <w:rsid w:val="00355FAA"/>
    <w:rsid w:val="00355FEA"/>
    <w:rsid w:val="003564B3"/>
    <w:rsid w:val="0035671C"/>
    <w:rsid w:val="003567C4"/>
    <w:rsid w:val="00356C69"/>
    <w:rsid w:val="00357120"/>
    <w:rsid w:val="0035736F"/>
    <w:rsid w:val="003574DC"/>
    <w:rsid w:val="00357595"/>
    <w:rsid w:val="003575E4"/>
    <w:rsid w:val="00357635"/>
    <w:rsid w:val="00357745"/>
    <w:rsid w:val="003578EA"/>
    <w:rsid w:val="00357ABF"/>
    <w:rsid w:val="00357BAA"/>
    <w:rsid w:val="00357BE6"/>
    <w:rsid w:val="00357C19"/>
    <w:rsid w:val="00357E36"/>
    <w:rsid w:val="00360021"/>
    <w:rsid w:val="003600D0"/>
    <w:rsid w:val="0036027F"/>
    <w:rsid w:val="00360361"/>
    <w:rsid w:val="003603C3"/>
    <w:rsid w:val="003604C7"/>
    <w:rsid w:val="0036064D"/>
    <w:rsid w:val="0036094E"/>
    <w:rsid w:val="00360C70"/>
    <w:rsid w:val="00360FD6"/>
    <w:rsid w:val="003610F3"/>
    <w:rsid w:val="0036127A"/>
    <w:rsid w:val="00361332"/>
    <w:rsid w:val="0036163C"/>
    <w:rsid w:val="003616D8"/>
    <w:rsid w:val="0036190A"/>
    <w:rsid w:val="003619E9"/>
    <w:rsid w:val="003619F4"/>
    <w:rsid w:val="00361B4F"/>
    <w:rsid w:val="00361BAD"/>
    <w:rsid w:val="00361BD8"/>
    <w:rsid w:val="00361CD4"/>
    <w:rsid w:val="00361DA6"/>
    <w:rsid w:val="003620EB"/>
    <w:rsid w:val="00362159"/>
    <w:rsid w:val="0036227F"/>
    <w:rsid w:val="0036268B"/>
    <w:rsid w:val="003629C9"/>
    <w:rsid w:val="00362AC4"/>
    <w:rsid w:val="00362E38"/>
    <w:rsid w:val="00362FA7"/>
    <w:rsid w:val="00362FC6"/>
    <w:rsid w:val="003632A3"/>
    <w:rsid w:val="00363312"/>
    <w:rsid w:val="003633CB"/>
    <w:rsid w:val="00363B1F"/>
    <w:rsid w:val="00363EEE"/>
    <w:rsid w:val="00364434"/>
    <w:rsid w:val="0036448B"/>
    <w:rsid w:val="003644A3"/>
    <w:rsid w:val="003644BC"/>
    <w:rsid w:val="00364525"/>
    <w:rsid w:val="003646BB"/>
    <w:rsid w:val="00364B55"/>
    <w:rsid w:val="00364C0B"/>
    <w:rsid w:val="00364CA1"/>
    <w:rsid w:val="00364EA5"/>
    <w:rsid w:val="00364F78"/>
    <w:rsid w:val="00365180"/>
    <w:rsid w:val="003652D0"/>
    <w:rsid w:val="0036533F"/>
    <w:rsid w:val="003653A9"/>
    <w:rsid w:val="00365450"/>
    <w:rsid w:val="00365932"/>
    <w:rsid w:val="00365CDA"/>
    <w:rsid w:val="00365DF9"/>
    <w:rsid w:val="00365F77"/>
    <w:rsid w:val="003663E2"/>
    <w:rsid w:val="00366412"/>
    <w:rsid w:val="003666B5"/>
    <w:rsid w:val="003669C7"/>
    <w:rsid w:val="00366B24"/>
    <w:rsid w:val="00366D5F"/>
    <w:rsid w:val="00366F1D"/>
    <w:rsid w:val="00367292"/>
    <w:rsid w:val="003672ED"/>
    <w:rsid w:val="003674B6"/>
    <w:rsid w:val="003678E2"/>
    <w:rsid w:val="003679ED"/>
    <w:rsid w:val="00367A14"/>
    <w:rsid w:val="00367A70"/>
    <w:rsid w:val="00367C8C"/>
    <w:rsid w:val="00367CC5"/>
    <w:rsid w:val="00367D5F"/>
    <w:rsid w:val="00367DF0"/>
    <w:rsid w:val="003700B3"/>
    <w:rsid w:val="00370194"/>
    <w:rsid w:val="00370399"/>
    <w:rsid w:val="003703E2"/>
    <w:rsid w:val="00370595"/>
    <w:rsid w:val="00370696"/>
    <w:rsid w:val="0037076B"/>
    <w:rsid w:val="003708E4"/>
    <w:rsid w:val="00370AC3"/>
    <w:rsid w:val="00370ACB"/>
    <w:rsid w:val="00371308"/>
    <w:rsid w:val="0037150D"/>
    <w:rsid w:val="003719B3"/>
    <w:rsid w:val="003719C9"/>
    <w:rsid w:val="00371BB8"/>
    <w:rsid w:val="00371FBB"/>
    <w:rsid w:val="00372079"/>
    <w:rsid w:val="0037216D"/>
    <w:rsid w:val="0037235D"/>
    <w:rsid w:val="003725F6"/>
    <w:rsid w:val="003727E9"/>
    <w:rsid w:val="00372D36"/>
    <w:rsid w:val="00373049"/>
    <w:rsid w:val="003730A4"/>
    <w:rsid w:val="00373172"/>
    <w:rsid w:val="0037337A"/>
    <w:rsid w:val="00373571"/>
    <w:rsid w:val="003736AC"/>
    <w:rsid w:val="00373708"/>
    <w:rsid w:val="00373B99"/>
    <w:rsid w:val="00373EDA"/>
    <w:rsid w:val="00373FBC"/>
    <w:rsid w:val="0037426F"/>
    <w:rsid w:val="00374964"/>
    <w:rsid w:val="00374AFA"/>
    <w:rsid w:val="00374D1F"/>
    <w:rsid w:val="00374E08"/>
    <w:rsid w:val="00375947"/>
    <w:rsid w:val="003759B1"/>
    <w:rsid w:val="00375F55"/>
    <w:rsid w:val="0037630B"/>
    <w:rsid w:val="003763C6"/>
    <w:rsid w:val="00376437"/>
    <w:rsid w:val="003765B6"/>
    <w:rsid w:val="0037695B"/>
    <w:rsid w:val="00376BD0"/>
    <w:rsid w:val="00376ED7"/>
    <w:rsid w:val="00376EEE"/>
    <w:rsid w:val="00377182"/>
    <w:rsid w:val="00377268"/>
    <w:rsid w:val="003772C7"/>
    <w:rsid w:val="00377434"/>
    <w:rsid w:val="00377462"/>
    <w:rsid w:val="00377547"/>
    <w:rsid w:val="00377916"/>
    <w:rsid w:val="00377954"/>
    <w:rsid w:val="00377A65"/>
    <w:rsid w:val="00377A7E"/>
    <w:rsid w:val="00377C06"/>
    <w:rsid w:val="00377E59"/>
    <w:rsid w:val="00380113"/>
    <w:rsid w:val="00380416"/>
    <w:rsid w:val="0038045A"/>
    <w:rsid w:val="0038065B"/>
    <w:rsid w:val="00380670"/>
    <w:rsid w:val="003809B7"/>
    <w:rsid w:val="0038165D"/>
    <w:rsid w:val="00381662"/>
    <w:rsid w:val="00381746"/>
    <w:rsid w:val="0038179E"/>
    <w:rsid w:val="00381A39"/>
    <w:rsid w:val="00381DD5"/>
    <w:rsid w:val="00382566"/>
    <w:rsid w:val="00382595"/>
    <w:rsid w:val="00382A7C"/>
    <w:rsid w:val="00382FB7"/>
    <w:rsid w:val="00383114"/>
    <w:rsid w:val="003831A3"/>
    <w:rsid w:val="00383217"/>
    <w:rsid w:val="003832FE"/>
    <w:rsid w:val="003839BA"/>
    <w:rsid w:val="00383B3A"/>
    <w:rsid w:val="00383CBF"/>
    <w:rsid w:val="0038423A"/>
    <w:rsid w:val="0038432F"/>
    <w:rsid w:val="003844B3"/>
    <w:rsid w:val="00384578"/>
    <w:rsid w:val="00384806"/>
    <w:rsid w:val="00384955"/>
    <w:rsid w:val="00384998"/>
    <w:rsid w:val="003849B8"/>
    <w:rsid w:val="00384A8D"/>
    <w:rsid w:val="00384D3B"/>
    <w:rsid w:val="00385198"/>
    <w:rsid w:val="00385293"/>
    <w:rsid w:val="003857B1"/>
    <w:rsid w:val="00385E03"/>
    <w:rsid w:val="0038606F"/>
    <w:rsid w:val="00386308"/>
    <w:rsid w:val="00386370"/>
    <w:rsid w:val="00386446"/>
    <w:rsid w:val="003864F0"/>
    <w:rsid w:val="00386641"/>
    <w:rsid w:val="00386786"/>
    <w:rsid w:val="00386828"/>
    <w:rsid w:val="00386A90"/>
    <w:rsid w:val="00386BA2"/>
    <w:rsid w:val="00386D04"/>
    <w:rsid w:val="00386D86"/>
    <w:rsid w:val="003873DD"/>
    <w:rsid w:val="003873E3"/>
    <w:rsid w:val="003877A8"/>
    <w:rsid w:val="003877FB"/>
    <w:rsid w:val="003879FB"/>
    <w:rsid w:val="00387C77"/>
    <w:rsid w:val="00387F6D"/>
    <w:rsid w:val="003901F9"/>
    <w:rsid w:val="00390607"/>
    <w:rsid w:val="00390763"/>
    <w:rsid w:val="00390B2C"/>
    <w:rsid w:val="00390B37"/>
    <w:rsid w:val="00390B3C"/>
    <w:rsid w:val="00390D3D"/>
    <w:rsid w:val="00390D41"/>
    <w:rsid w:val="00390EBF"/>
    <w:rsid w:val="0039109A"/>
    <w:rsid w:val="0039110C"/>
    <w:rsid w:val="00391462"/>
    <w:rsid w:val="003915B5"/>
    <w:rsid w:val="00391704"/>
    <w:rsid w:val="00391809"/>
    <w:rsid w:val="00391838"/>
    <w:rsid w:val="00391929"/>
    <w:rsid w:val="00391DB4"/>
    <w:rsid w:val="00391E39"/>
    <w:rsid w:val="00391E78"/>
    <w:rsid w:val="00392254"/>
    <w:rsid w:val="00392AB6"/>
    <w:rsid w:val="00392FDF"/>
    <w:rsid w:val="00393076"/>
    <w:rsid w:val="003930C6"/>
    <w:rsid w:val="00393349"/>
    <w:rsid w:val="0039376D"/>
    <w:rsid w:val="00393771"/>
    <w:rsid w:val="003938A4"/>
    <w:rsid w:val="00393A1B"/>
    <w:rsid w:val="00393DC4"/>
    <w:rsid w:val="00393EAB"/>
    <w:rsid w:val="00393FA9"/>
    <w:rsid w:val="003940FD"/>
    <w:rsid w:val="003941DD"/>
    <w:rsid w:val="0039427B"/>
    <w:rsid w:val="00394359"/>
    <w:rsid w:val="003945FD"/>
    <w:rsid w:val="00394B5F"/>
    <w:rsid w:val="00394E1E"/>
    <w:rsid w:val="00394E58"/>
    <w:rsid w:val="00394F5B"/>
    <w:rsid w:val="00394F66"/>
    <w:rsid w:val="003952C5"/>
    <w:rsid w:val="00395459"/>
    <w:rsid w:val="0039545C"/>
    <w:rsid w:val="00395746"/>
    <w:rsid w:val="00395997"/>
    <w:rsid w:val="00395A12"/>
    <w:rsid w:val="00395C0F"/>
    <w:rsid w:val="00395DD4"/>
    <w:rsid w:val="00395FE9"/>
    <w:rsid w:val="00396000"/>
    <w:rsid w:val="0039600E"/>
    <w:rsid w:val="0039664A"/>
    <w:rsid w:val="0039666B"/>
    <w:rsid w:val="003966E0"/>
    <w:rsid w:val="00396902"/>
    <w:rsid w:val="0039696F"/>
    <w:rsid w:val="00396986"/>
    <w:rsid w:val="00396A02"/>
    <w:rsid w:val="00396C9A"/>
    <w:rsid w:val="00396CC6"/>
    <w:rsid w:val="00396DC5"/>
    <w:rsid w:val="003971D3"/>
    <w:rsid w:val="003974D8"/>
    <w:rsid w:val="0039750A"/>
    <w:rsid w:val="0039774C"/>
    <w:rsid w:val="00397964"/>
    <w:rsid w:val="00397A91"/>
    <w:rsid w:val="00397E99"/>
    <w:rsid w:val="003A0038"/>
    <w:rsid w:val="003A03BE"/>
    <w:rsid w:val="003A0542"/>
    <w:rsid w:val="003A0813"/>
    <w:rsid w:val="003A0AF3"/>
    <w:rsid w:val="003A0D7F"/>
    <w:rsid w:val="003A0DA4"/>
    <w:rsid w:val="003A0EF7"/>
    <w:rsid w:val="003A112E"/>
    <w:rsid w:val="003A128F"/>
    <w:rsid w:val="003A131D"/>
    <w:rsid w:val="003A1436"/>
    <w:rsid w:val="003A1539"/>
    <w:rsid w:val="003A1574"/>
    <w:rsid w:val="003A1842"/>
    <w:rsid w:val="003A188D"/>
    <w:rsid w:val="003A18C1"/>
    <w:rsid w:val="003A1944"/>
    <w:rsid w:val="003A1C7B"/>
    <w:rsid w:val="003A1DAC"/>
    <w:rsid w:val="003A1E6D"/>
    <w:rsid w:val="003A1E8C"/>
    <w:rsid w:val="003A1F3C"/>
    <w:rsid w:val="003A20C9"/>
    <w:rsid w:val="003A295C"/>
    <w:rsid w:val="003A296B"/>
    <w:rsid w:val="003A29FD"/>
    <w:rsid w:val="003A2A32"/>
    <w:rsid w:val="003A2B35"/>
    <w:rsid w:val="003A2C15"/>
    <w:rsid w:val="003A2CBB"/>
    <w:rsid w:val="003A31FC"/>
    <w:rsid w:val="003A3267"/>
    <w:rsid w:val="003A36AB"/>
    <w:rsid w:val="003A376A"/>
    <w:rsid w:val="003A382B"/>
    <w:rsid w:val="003A3B7E"/>
    <w:rsid w:val="003A3D89"/>
    <w:rsid w:val="003A3E1F"/>
    <w:rsid w:val="003A3E6B"/>
    <w:rsid w:val="003A409F"/>
    <w:rsid w:val="003A4328"/>
    <w:rsid w:val="003A4652"/>
    <w:rsid w:val="003A47A5"/>
    <w:rsid w:val="003A4859"/>
    <w:rsid w:val="003A49DE"/>
    <w:rsid w:val="003A5044"/>
    <w:rsid w:val="003A51F5"/>
    <w:rsid w:val="003A52B8"/>
    <w:rsid w:val="003A5480"/>
    <w:rsid w:val="003A54A6"/>
    <w:rsid w:val="003A555C"/>
    <w:rsid w:val="003A57AA"/>
    <w:rsid w:val="003A59EC"/>
    <w:rsid w:val="003A5C03"/>
    <w:rsid w:val="003A5ED2"/>
    <w:rsid w:val="003A611A"/>
    <w:rsid w:val="003A632F"/>
    <w:rsid w:val="003A636B"/>
    <w:rsid w:val="003A63E8"/>
    <w:rsid w:val="003A640D"/>
    <w:rsid w:val="003A64A2"/>
    <w:rsid w:val="003A653B"/>
    <w:rsid w:val="003A671C"/>
    <w:rsid w:val="003A68F4"/>
    <w:rsid w:val="003A6937"/>
    <w:rsid w:val="003A6EBA"/>
    <w:rsid w:val="003A6FFE"/>
    <w:rsid w:val="003A72CD"/>
    <w:rsid w:val="003A7309"/>
    <w:rsid w:val="003A76DD"/>
    <w:rsid w:val="003A773B"/>
    <w:rsid w:val="003A7C6B"/>
    <w:rsid w:val="003A7D2B"/>
    <w:rsid w:val="003A7D9B"/>
    <w:rsid w:val="003A7E1B"/>
    <w:rsid w:val="003A7F46"/>
    <w:rsid w:val="003A7F52"/>
    <w:rsid w:val="003B016B"/>
    <w:rsid w:val="003B02E1"/>
    <w:rsid w:val="003B030D"/>
    <w:rsid w:val="003B0311"/>
    <w:rsid w:val="003B0367"/>
    <w:rsid w:val="003B0370"/>
    <w:rsid w:val="003B03A5"/>
    <w:rsid w:val="003B057E"/>
    <w:rsid w:val="003B0CCE"/>
    <w:rsid w:val="003B0D04"/>
    <w:rsid w:val="003B0E10"/>
    <w:rsid w:val="003B0EE7"/>
    <w:rsid w:val="003B119A"/>
    <w:rsid w:val="003B120E"/>
    <w:rsid w:val="003B1323"/>
    <w:rsid w:val="003B1338"/>
    <w:rsid w:val="003B1405"/>
    <w:rsid w:val="003B1413"/>
    <w:rsid w:val="003B1532"/>
    <w:rsid w:val="003B1835"/>
    <w:rsid w:val="003B1858"/>
    <w:rsid w:val="003B20AA"/>
    <w:rsid w:val="003B2317"/>
    <w:rsid w:val="003B2819"/>
    <w:rsid w:val="003B2D36"/>
    <w:rsid w:val="003B3078"/>
    <w:rsid w:val="003B30BC"/>
    <w:rsid w:val="003B313F"/>
    <w:rsid w:val="003B31C4"/>
    <w:rsid w:val="003B33D6"/>
    <w:rsid w:val="003B38FE"/>
    <w:rsid w:val="003B3E95"/>
    <w:rsid w:val="003B3EF3"/>
    <w:rsid w:val="003B3F99"/>
    <w:rsid w:val="003B4BE4"/>
    <w:rsid w:val="003B4E23"/>
    <w:rsid w:val="003B539E"/>
    <w:rsid w:val="003B5592"/>
    <w:rsid w:val="003B562D"/>
    <w:rsid w:val="003B5685"/>
    <w:rsid w:val="003B5865"/>
    <w:rsid w:val="003B5979"/>
    <w:rsid w:val="003B5A3B"/>
    <w:rsid w:val="003B5BFC"/>
    <w:rsid w:val="003B636E"/>
    <w:rsid w:val="003B6387"/>
    <w:rsid w:val="003B63EE"/>
    <w:rsid w:val="003B6418"/>
    <w:rsid w:val="003B6506"/>
    <w:rsid w:val="003B677F"/>
    <w:rsid w:val="003B67DF"/>
    <w:rsid w:val="003B6854"/>
    <w:rsid w:val="003B6BCF"/>
    <w:rsid w:val="003B6C4C"/>
    <w:rsid w:val="003B6FE9"/>
    <w:rsid w:val="003B75FF"/>
    <w:rsid w:val="003B761F"/>
    <w:rsid w:val="003B7828"/>
    <w:rsid w:val="003B7854"/>
    <w:rsid w:val="003B79E6"/>
    <w:rsid w:val="003B7E29"/>
    <w:rsid w:val="003B7E76"/>
    <w:rsid w:val="003B7EA6"/>
    <w:rsid w:val="003C034B"/>
    <w:rsid w:val="003C0744"/>
    <w:rsid w:val="003C09F4"/>
    <w:rsid w:val="003C0ADC"/>
    <w:rsid w:val="003C0F1A"/>
    <w:rsid w:val="003C124C"/>
    <w:rsid w:val="003C127D"/>
    <w:rsid w:val="003C1481"/>
    <w:rsid w:val="003C1714"/>
    <w:rsid w:val="003C17C1"/>
    <w:rsid w:val="003C18EF"/>
    <w:rsid w:val="003C1E5F"/>
    <w:rsid w:val="003C1F21"/>
    <w:rsid w:val="003C245A"/>
    <w:rsid w:val="003C259A"/>
    <w:rsid w:val="003C2726"/>
    <w:rsid w:val="003C2915"/>
    <w:rsid w:val="003C2B9A"/>
    <w:rsid w:val="003C2BF8"/>
    <w:rsid w:val="003C2DEA"/>
    <w:rsid w:val="003C30D2"/>
    <w:rsid w:val="003C346B"/>
    <w:rsid w:val="003C35ED"/>
    <w:rsid w:val="003C3A34"/>
    <w:rsid w:val="003C4105"/>
    <w:rsid w:val="003C4323"/>
    <w:rsid w:val="003C43AC"/>
    <w:rsid w:val="003C46A4"/>
    <w:rsid w:val="003C49FE"/>
    <w:rsid w:val="003C4AA8"/>
    <w:rsid w:val="003C4DF4"/>
    <w:rsid w:val="003C504E"/>
    <w:rsid w:val="003C509C"/>
    <w:rsid w:val="003C51F4"/>
    <w:rsid w:val="003C547E"/>
    <w:rsid w:val="003C55E9"/>
    <w:rsid w:val="003C5918"/>
    <w:rsid w:val="003C59B3"/>
    <w:rsid w:val="003C59CF"/>
    <w:rsid w:val="003C5BA2"/>
    <w:rsid w:val="003C638F"/>
    <w:rsid w:val="003C6605"/>
    <w:rsid w:val="003C66BA"/>
    <w:rsid w:val="003C6B3F"/>
    <w:rsid w:val="003C6D7E"/>
    <w:rsid w:val="003C6DD0"/>
    <w:rsid w:val="003C71B5"/>
    <w:rsid w:val="003C74E5"/>
    <w:rsid w:val="003C77C3"/>
    <w:rsid w:val="003C7DBC"/>
    <w:rsid w:val="003C7E5A"/>
    <w:rsid w:val="003D053D"/>
    <w:rsid w:val="003D0650"/>
    <w:rsid w:val="003D0A5E"/>
    <w:rsid w:val="003D0B41"/>
    <w:rsid w:val="003D1270"/>
    <w:rsid w:val="003D13DC"/>
    <w:rsid w:val="003D15F5"/>
    <w:rsid w:val="003D1613"/>
    <w:rsid w:val="003D16CA"/>
    <w:rsid w:val="003D16F2"/>
    <w:rsid w:val="003D16FA"/>
    <w:rsid w:val="003D176F"/>
    <w:rsid w:val="003D1906"/>
    <w:rsid w:val="003D1982"/>
    <w:rsid w:val="003D1A58"/>
    <w:rsid w:val="003D1BD5"/>
    <w:rsid w:val="003D1CA0"/>
    <w:rsid w:val="003D20C0"/>
    <w:rsid w:val="003D20EB"/>
    <w:rsid w:val="003D21C4"/>
    <w:rsid w:val="003D226B"/>
    <w:rsid w:val="003D2547"/>
    <w:rsid w:val="003D259F"/>
    <w:rsid w:val="003D269C"/>
    <w:rsid w:val="003D2A5C"/>
    <w:rsid w:val="003D2D2C"/>
    <w:rsid w:val="003D2E66"/>
    <w:rsid w:val="003D2F92"/>
    <w:rsid w:val="003D3358"/>
    <w:rsid w:val="003D372E"/>
    <w:rsid w:val="003D3785"/>
    <w:rsid w:val="003D37CB"/>
    <w:rsid w:val="003D3E4D"/>
    <w:rsid w:val="003D4368"/>
    <w:rsid w:val="003D4586"/>
    <w:rsid w:val="003D4886"/>
    <w:rsid w:val="003D48DF"/>
    <w:rsid w:val="003D4986"/>
    <w:rsid w:val="003D49CD"/>
    <w:rsid w:val="003D51F0"/>
    <w:rsid w:val="003D564F"/>
    <w:rsid w:val="003D580D"/>
    <w:rsid w:val="003D5C91"/>
    <w:rsid w:val="003D6012"/>
    <w:rsid w:val="003D60D3"/>
    <w:rsid w:val="003D6384"/>
    <w:rsid w:val="003D69FB"/>
    <w:rsid w:val="003D6AAF"/>
    <w:rsid w:val="003D6C34"/>
    <w:rsid w:val="003D730E"/>
    <w:rsid w:val="003D76E7"/>
    <w:rsid w:val="003D7925"/>
    <w:rsid w:val="003D7BAE"/>
    <w:rsid w:val="003D7C96"/>
    <w:rsid w:val="003D7EFA"/>
    <w:rsid w:val="003D7F4D"/>
    <w:rsid w:val="003E012D"/>
    <w:rsid w:val="003E04CA"/>
    <w:rsid w:val="003E0755"/>
    <w:rsid w:val="003E0827"/>
    <w:rsid w:val="003E0A64"/>
    <w:rsid w:val="003E0E3C"/>
    <w:rsid w:val="003E1314"/>
    <w:rsid w:val="003E13EE"/>
    <w:rsid w:val="003E147B"/>
    <w:rsid w:val="003E157C"/>
    <w:rsid w:val="003E1981"/>
    <w:rsid w:val="003E1BD8"/>
    <w:rsid w:val="003E2101"/>
    <w:rsid w:val="003E22C9"/>
    <w:rsid w:val="003E23D9"/>
    <w:rsid w:val="003E2A24"/>
    <w:rsid w:val="003E2E6C"/>
    <w:rsid w:val="003E3049"/>
    <w:rsid w:val="003E309B"/>
    <w:rsid w:val="003E31B5"/>
    <w:rsid w:val="003E32DC"/>
    <w:rsid w:val="003E35C1"/>
    <w:rsid w:val="003E370D"/>
    <w:rsid w:val="003E371D"/>
    <w:rsid w:val="003E39D3"/>
    <w:rsid w:val="003E4043"/>
    <w:rsid w:val="003E4158"/>
    <w:rsid w:val="003E41E4"/>
    <w:rsid w:val="003E425C"/>
    <w:rsid w:val="003E468A"/>
    <w:rsid w:val="003E46F4"/>
    <w:rsid w:val="003E4975"/>
    <w:rsid w:val="003E49A8"/>
    <w:rsid w:val="003E4A1F"/>
    <w:rsid w:val="003E4A8D"/>
    <w:rsid w:val="003E4DCA"/>
    <w:rsid w:val="003E519B"/>
    <w:rsid w:val="003E5216"/>
    <w:rsid w:val="003E54B9"/>
    <w:rsid w:val="003E582A"/>
    <w:rsid w:val="003E5AE3"/>
    <w:rsid w:val="003E5AF8"/>
    <w:rsid w:val="003E5E04"/>
    <w:rsid w:val="003E6002"/>
    <w:rsid w:val="003E619E"/>
    <w:rsid w:val="003E63B7"/>
    <w:rsid w:val="003E63CC"/>
    <w:rsid w:val="003E6559"/>
    <w:rsid w:val="003E6703"/>
    <w:rsid w:val="003E686F"/>
    <w:rsid w:val="003E69AD"/>
    <w:rsid w:val="003E6A51"/>
    <w:rsid w:val="003E6B85"/>
    <w:rsid w:val="003E6CAB"/>
    <w:rsid w:val="003E6D5B"/>
    <w:rsid w:val="003E6EFC"/>
    <w:rsid w:val="003E7772"/>
    <w:rsid w:val="003E7809"/>
    <w:rsid w:val="003E783C"/>
    <w:rsid w:val="003E78D6"/>
    <w:rsid w:val="003E7B49"/>
    <w:rsid w:val="003E7D5C"/>
    <w:rsid w:val="003F00D0"/>
    <w:rsid w:val="003F01FC"/>
    <w:rsid w:val="003F0698"/>
    <w:rsid w:val="003F0AA5"/>
    <w:rsid w:val="003F0BC7"/>
    <w:rsid w:val="003F0DC9"/>
    <w:rsid w:val="003F0DD5"/>
    <w:rsid w:val="003F10A7"/>
    <w:rsid w:val="003F141D"/>
    <w:rsid w:val="003F167B"/>
    <w:rsid w:val="003F1AE2"/>
    <w:rsid w:val="003F1E78"/>
    <w:rsid w:val="003F2170"/>
    <w:rsid w:val="003F23D5"/>
    <w:rsid w:val="003F2412"/>
    <w:rsid w:val="003F25A3"/>
    <w:rsid w:val="003F25DB"/>
    <w:rsid w:val="003F2628"/>
    <w:rsid w:val="003F26C4"/>
    <w:rsid w:val="003F26F7"/>
    <w:rsid w:val="003F27FA"/>
    <w:rsid w:val="003F2CB8"/>
    <w:rsid w:val="003F2CD7"/>
    <w:rsid w:val="003F2DBD"/>
    <w:rsid w:val="003F2DFE"/>
    <w:rsid w:val="003F2FA0"/>
    <w:rsid w:val="003F305D"/>
    <w:rsid w:val="003F329A"/>
    <w:rsid w:val="003F3374"/>
    <w:rsid w:val="003F3614"/>
    <w:rsid w:val="003F365C"/>
    <w:rsid w:val="003F382B"/>
    <w:rsid w:val="003F38D6"/>
    <w:rsid w:val="003F3A79"/>
    <w:rsid w:val="003F3A9D"/>
    <w:rsid w:val="003F3AD0"/>
    <w:rsid w:val="003F3C66"/>
    <w:rsid w:val="003F3C8F"/>
    <w:rsid w:val="003F3F2F"/>
    <w:rsid w:val="003F3FFA"/>
    <w:rsid w:val="003F40D6"/>
    <w:rsid w:val="003F4241"/>
    <w:rsid w:val="003F4351"/>
    <w:rsid w:val="003F4590"/>
    <w:rsid w:val="003F4A8D"/>
    <w:rsid w:val="003F4AAF"/>
    <w:rsid w:val="003F4DA0"/>
    <w:rsid w:val="003F5379"/>
    <w:rsid w:val="003F558D"/>
    <w:rsid w:val="003F55B4"/>
    <w:rsid w:val="003F5673"/>
    <w:rsid w:val="003F57B0"/>
    <w:rsid w:val="003F5912"/>
    <w:rsid w:val="003F5A4B"/>
    <w:rsid w:val="003F5A7A"/>
    <w:rsid w:val="003F5ADF"/>
    <w:rsid w:val="003F5D9A"/>
    <w:rsid w:val="003F5DE8"/>
    <w:rsid w:val="003F5FF1"/>
    <w:rsid w:val="003F6055"/>
    <w:rsid w:val="003F62A4"/>
    <w:rsid w:val="003F6563"/>
    <w:rsid w:val="003F656E"/>
    <w:rsid w:val="003F6A7B"/>
    <w:rsid w:val="003F6D1B"/>
    <w:rsid w:val="003F70E7"/>
    <w:rsid w:val="003F761E"/>
    <w:rsid w:val="003F7787"/>
    <w:rsid w:val="003F77EC"/>
    <w:rsid w:val="003F78B8"/>
    <w:rsid w:val="003F79B3"/>
    <w:rsid w:val="003F7A8C"/>
    <w:rsid w:val="003F7B5A"/>
    <w:rsid w:val="003F7BA3"/>
    <w:rsid w:val="003F7E13"/>
    <w:rsid w:val="004002B2"/>
    <w:rsid w:val="004005F2"/>
    <w:rsid w:val="004006B0"/>
    <w:rsid w:val="00400838"/>
    <w:rsid w:val="00400B59"/>
    <w:rsid w:val="00400CAA"/>
    <w:rsid w:val="00401177"/>
    <w:rsid w:val="004011B0"/>
    <w:rsid w:val="0040164D"/>
    <w:rsid w:val="00401B92"/>
    <w:rsid w:val="00401D11"/>
    <w:rsid w:val="00401EB2"/>
    <w:rsid w:val="00401FB3"/>
    <w:rsid w:val="0040247B"/>
    <w:rsid w:val="00402618"/>
    <w:rsid w:val="00402620"/>
    <w:rsid w:val="0040271C"/>
    <w:rsid w:val="0040297F"/>
    <w:rsid w:val="00402B69"/>
    <w:rsid w:val="00402CA6"/>
    <w:rsid w:val="00402DC8"/>
    <w:rsid w:val="00402F09"/>
    <w:rsid w:val="00403485"/>
    <w:rsid w:val="004034CF"/>
    <w:rsid w:val="00403686"/>
    <w:rsid w:val="00403A4D"/>
    <w:rsid w:val="00403E9A"/>
    <w:rsid w:val="00403E9B"/>
    <w:rsid w:val="004043E8"/>
    <w:rsid w:val="004046A9"/>
    <w:rsid w:val="004047AE"/>
    <w:rsid w:val="00404812"/>
    <w:rsid w:val="00404A1D"/>
    <w:rsid w:val="00404A69"/>
    <w:rsid w:val="00404AA2"/>
    <w:rsid w:val="00404B04"/>
    <w:rsid w:val="00404B5A"/>
    <w:rsid w:val="00404BF0"/>
    <w:rsid w:val="00404C0B"/>
    <w:rsid w:val="00404E17"/>
    <w:rsid w:val="00404ED9"/>
    <w:rsid w:val="00405976"/>
    <w:rsid w:val="004059AC"/>
    <w:rsid w:val="00405AB5"/>
    <w:rsid w:val="004063A2"/>
    <w:rsid w:val="0040650A"/>
    <w:rsid w:val="0040652F"/>
    <w:rsid w:val="0040661F"/>
    <w:rsid w:val="00406929"/>
    <w:rsid w:val="00406B78"/>
    <w:rsid w:val="00406DA0"/>
    <w:rsid w:val="00407068"/>
    <w:rsid w:val="00407157"/>
    <w:rsid w:val="00407192"/>
    <w:rsid w:val="00407212"/>
    <w:rsid w:val="00407272"/>
    <w:rsid w:val="004077AB"/>
    <w:rsid w:val="00407C90"/>
    <w:rsid w:val="0041006B"/>
    <w:rsid w:val="0041026F"/>
    <w:rsid w:val="00410550"/>
    <w:rsid w:val="0041062D"/>
    <w:rsid w:val="00410801"/>
    <w:rsid w:val="00410C5E"/>
    <w:rsid w:val="004110E4"/>
    <w:rsid w:val="0041119B"/>
    <w:rsid w:val="00411298"/>
    <w:rsid w:val="00411378"/>
    <w:rsid w:val="00411926"/>
    <w:rsid w:val="00411A83"/>
    <w:rsid w:val="00411B0E"/>
    <w:rsid w:val="00411B44"/>
    <w:rsid w:val="00411B84"/>
    <w:rsid w:val="00411BA0"/>
    <w:rsid w:val="00411E8D"/>
    <w:rsid w:val="00412150"/>
    <w:rsid w:val="00412184"/>
    <w:rsid w:val="00412530"/>
    <w:rsid w:val="00412923"/>
    <w:rsid w:val="00412949"/>
    <w:rsid w:val="00412A95"/>
    <w:rsid w:val="00412ABD"/>
    <w:rsid w:val="00412BB8"/>
    <w:rsid w:val="00412CAE"/>
    <w:rsid w:val="00412FC1"/>
    <w:rsid w:val="004130F7"/>
    <w:rsid w:val="004132DA"/>
    <w:rsid w:val="00413491"/>
    <w:rsid w:val="004139CA"/>
    <w:rsid w:val="00413CB9"/>
    <w:rsid w:val="00413F07"/>
    <w:rsid w:val="00414285"/>
    <w:rsid w:val="0041475C"/>
    <w:rsid w:val="0041493A"/>
    <w:rsid w:val="00414BE5"/>
    <w:rsid w:val="00414DBD"/>
    <w:rsid w:val="00414ECD"/>
    <w:rsid w:val="00415270"/>
    <w:rsid w:val="00415491"/>
    <w:rsid w:val="0041567B"/>
    <w:rsid w:val="004156A0"/>
    <w:rsid w:val="00415AB9"/>
    <w:rsid w:val="00416200"/>
    <w:rsid w:val="00416513"/>
    <w:rsid w:val="004165A5"/>
    <w:rsid w:val="00416717"/>
    <w:rsid w:val="0041688D"/>
    <w:rsid w:val="00416C51"/>
    <w:rsid w:val="00416DAB"/>
    <w:rsid w:val="00416EEF"/>
    <w:rsid w:val="0041756D"/>
    <w:rsid w:val="00417586"/>
    <w:rsid w:val="004176D6"/>
    <w:rsid w:val="004179C6"/>
    <w:rsid w:val="00417A07"/>
    <w:rsid w:val="00417A12"/>
    <w:rsid w:val="00417BF0"/>
    <w:rsid w:val="00417C00"/>
    <w:rsid w:val="00417C1B"/>
    <w:rsid w:val="00417DE0"/>
    <w:rsid w:val="00417E70"/>
    <w:rsid w:val="00417EFB"/>
    <w:rsid w:val="004201BE"/>
    <w:rsid w:val="00420575"/>
    <w:rsid w:val="0042062A"/>
    <w:rsid w:val="004208F5"/>
    <w:rsid w:val="004211C5"/>
    <w:rsid w:val="0042138B"/>
    <w:rsid w:val="00421F29"/>
    <w:rsid w:val="004220FA"/>
    <w:rsid w:val="00422240"/>
    <w:rsid w:val="004223D9"/>
    <w:rsid w:val="00422657"/>
    <w:rsid w:val="00422756"/>
    <w:rsid w:val="0042285B"/>
    <w:rsid w:val="004228AF"/>
    <w:rsid w:val="00422A5D"/>
    <w:rsid w:val="00422B5F"/>
    <w:rsid w:val="00422E31"/>
    <w:rsid w:val="00422E9E"/>
    <w:rsid w:val="0042309F"/>
    <w:rsid w:val="00423333"/>
    <w:rsid w:val="004233CF"/>
    <w:rsid w:val="00423765"/>
    <w:rsid w:val="00423926"/>
    <w:rsid w:val="0042394A"/>
    <w:rsid w:val="00423DBE"/>
    <w:rsid w:val="0042404D"/>
    <w:rsid w:val="00424084"/>
    <w:rsid w:val="00424363"/>
    <w:rsid w:val="00424867"/>
    <w:rsid w:val="00424AE2"/>
    <w:rsid w:val="00424EF4"/>
    <w:rsid w:val="00424F7B"/>
    <w:rsid w:val="00424F85"/>
    <w:rsid w:val="00425063"/>
    <w:rsid w:val="00425073"/>
    <w:rsid w:val="004251AB"/>
    <w:rsid w:val="00425AF2"/>
    <w:rsid w:val="00425B38"/>
    <w:rsid w:val="00425D2B"/>
    <w:rsid w:val="00425EDB"/>
    <w:rsid w:val="00425F4B"/>
    <w:rsid w:val="00426083"/>
    <w:rsid w:val="0042625F"/>
    <w:rsid w:val="0042655E"/>
    <w:rsid w:val="00426565"/>
    <w:rsid w:val="004268D1"/>
    <w:rsid w:val="00426AE6"/>
    <w:rsid w:val="00426C34"/>
    <w:rsid w:val="004271CE"/>
    <w:rsid w:val="004272CB"/>
    <w:rsid w:val="004273B1"/>
    <w:rsid w:val="00427778"/>
    <w:rsid w:val="00427781"/>
    <w:rsid w:val="0042795D"/>
    <w:rsid w:val="004279E7"/>
    <w:rsid w:val="00427C44"/>
    <w:rsid w:val="004302EA"/>
    <w:rsid w:val="004303C5"/>
    <w:rsid w:val="0043044E"/>
    <w:rsid w:val="004304AA"/>
    <w:rsid w:val="00430704"/>
    <w:rsid w:val="0043071B"/>
    <w:rsid w:val="00430BBB"/>
    <w:rsid w:val="0043147B"/>
    <w:rsid w:val="00431B36"/>
    <w:rsid w:val="00431D8C"/>
    <w:rsid w:val="00431ED2"/>
    <w:rsid w:val="0043202C"/>
    <w:rsid w:val="0043205E"/>
    <w:rsid w:val="0043209C"/>
    <w:rsid w:val="00432189"/>
    <w:rsid w:val="00432373"/>
    <w:rsid w:val="004327BF"/>
    <w:rsid w:val="004327C5"/>
    <w:rsid w:val="00433010"/>
    <w:rsid w:val="00433219"/>
    <w:rsid w:val="004333A0"/>
    <w:rsid w:val="0043361A"/>
    <w:rsid w:val="00433836"/>
    <w:rsid w:val="00433B4D"/>
    <w:rsid w:val="00433ED7"/>
    <w:rsid w:val="00433EEF"/>
    <w:rsid w:val="00433F07"/>
    <w:rsid w:val="00434176"/>
    <w:rsid w:val="004341BF"/>
    <w:rsid w:val="00434255"/>
    <w:rsid w:val="00434585"/>
    <w:rsid w:val="00434951"/>
    <w:rsid w:val="00434A22"/>
    <w:rsid w:val="00434A8D"/>
    <w:rsid w:val="00434C48"/>
    <w:rsid w:val="00434F5B"/>
    <w:rsid w:val="004350D1"/>
    <w:rsid w:val="0043524C"/>
    <w:rsid w:val="004352D8"/>
    <w:rsid w:val="00435388"/>
    <w:rsid w:val="004356F6"/>
    <w:rsid w:val="0043572D"/>
    <w:rsid w:val="004357A7"/>
    <w:rsid w:val="00435951"/>
    <w:rsid w:val="00435BF3"/>
    <w:rsid w:val="004360A3"/>
    <w:rsid w:val="0043670D"/>
    <w:rsid w:val="00436A1C"/>
    <w:rsid w:val="00436CC3"/>
    <w:rsid w:val="00436D91"/>
    <w:rsid w:val="00436FC1"/>
    <w:rsid w:val="00437268"/>
    <w:rsid w:val="0043735A"/>
    <w:rsid w:val="004373B0"/>
    <w:rsid w:val="00437433"/>
    <w:rsid w:val="0043769D"/>
    <w:rsid w:val="004378D2"/>
    <w:rsid w:val="00437CA2"/>
    <w:rsid w:val="00437CA3"/>
    <w:rsid w:val="00437E6A"/>
    <w:rsid w:val="00437EB2"/>
    <w:rsid w:val="00437EE1"/>
    <w:rsid w:val="00440515"/>
    <w:rsid w:val="0044068D"/>
    <w:rsid w:val="004407B1"/>
    <w:rsid w:val="00440F70"/>
    <w:rsid w:val="00440FBC"/>
    <w:rsid w:val="00441071"/>
    <w:rsid w:val="00441103"/>
    <w:rsid w:val="004412F2"/>
    <w:rsid w:val="0044153E"/>
    <w:rsid w:val="00441545"/>
    <w:rsid w:val="00441610"/>
    <w:rsid w:val="0044162B"/>
    <w:rsid w:val="00441638"/>
    <w:rsid w:val="004417A7"/>
    <w:rsid w:val="00441808"/>
    <w:rsid w:val="00441C2E"/>
    <w:rsid w:val="00441E72"/>
    <w:rsid w:val="00441FB2"/>
    <w:rsid w:val="00441FEC"/>
    <w:rsid w:val="004421A7"/>
    <w:rsid w:val="0044231F"/>
    <w:rsid w:val="0044251A"/>
    <w:rsid w:val="00442657"/>
    <w:rsid w:val="004427E8"/>
    <w:rsid w:val="0044281C"/>
    <w:rsid w:val="00442A51"/>
    <w:rsid w:val="00442BC3"/>
    <w:rsid w:val="0044335C"/>
    <w:rsid w:val="00443422"/>
    <w:rsid w:val="00444214"/>
    <w:rsid w:val="004444C6"/>
    <w:rsid w:val="00444650"/>
    <w:rsid w:val="0044499F"/>
    <w:rsid w:val="004449FE"/>
    <w:rsid w:val="00444D91"/>
    <w:rsid w:val="00445057"/>
    <w:rsid w:val="004450F2"/>
    <w:rsid w:val="004452D1"/>
    <w:rsid w:val="004453DF"/>
    <w:rsid w:val="004453F3"/>
    <w:rsid w:val="004457E8"/>
    <w:rsid w:val="004458C2"/>
    <w:rsid w:val="004459AC"/>
    <w:rsid w:val="004459CC"/>
    <w:rsid w:val="00445ABA"/>
    <w:rsid w:val="00445D31"/>
    <w:rsid w:val="004461F9"/>
    <w:rsid w:val="00446322"/>
    <w:rsid w:val="00446450"/>
    <w:rsid w:val="00446655"/>
    <w:rsid w:val="0044666D"/>
    <w:rsid w:val="004466EB"/>
    <w:rsid w:val="00446908"/>
    <w:rsid w:val="004469DF"/>
    <w:rsid w:val="00446BDA"/>
    <w:rsid w:val="00446C8D"/>
    <w:rsid w:val="00446CA4"/>
    <w:rsid w:val="00446E34"/>
    <w:rsid w:val="0044708C"/>
    <w:rsid w:val="00447386"/>
    <w:rsid w:val="00447423"/>
    <w:rsid w:val="0044767B"/>
    <w:rsid w:val="00447C37"/>
    <w:rsid w:val="00447D9D"/>
    <w:rsid w:val="00447E1B"/>
    <w:rsid w:val="00447ED7"/>
    <w:rsid w:val="00450998"/>
    <w:rsid w:val="00450B00"/>
    <w:rsid w:val="00450F5A"/>
    <w:rsid w:val="004515AA"/>
    <w:rsid w:val="00451686"/>
    <w:rsid w:val="004517E1"/>
    <w:rsid w:val="004518D7"/>
    <w:rsid w:val="00451B40"/>
    <w:rsid w:val="00451BD4"/>
    <w:rsid w:val="00451CEE"/>
    <w:rsid w:val="004520F1"/>
    <w:rsid w:val="00452159"/>
    <w:rsid w:val="0045236D"/>
    <w:rsid w:val="00452667"/>
    <w:rsid w:val="004527D8"/>
    <w:rsid w:val="004529AA"/>
    <w:rsid w:val="004529AD"/>
    <w:rsid w:val="00452A9E"/>
    <w:rsid w:val="00452AFF"/>
    <w:rsid w:val="00453009"/>
    <w:rsid w:val="004533FF"/>
    <w:rsid w:val="00453485"/>
    <w:rsid w:val="004534A4"/>
    <w:rsid w:val="004537EE"/>
    <w:rsid w:val="004537FB"/>
    <w:rsid w:val="00453DCA"/>
    <w:rsid w:val="00453DD3"/>
    <w:rsid w:val="00454065"/>
    <w:rsid w:val="0045428B"/>
    <w:rsid w:val="004546AE"/>
    <w:rsid w:val="004548BD"/>
    <w:rsid w:val="00454A9E"/>
    <w:rsid w:val="00454DC0"/>
    <w:rsid w:val="00455310"/>
    <w:rsid w:val="0045572A"/>
    <w:rsid w:val="004557D3"/>
    <w:rsid w:val="0045585B"/>
    <w:rsid w:val="004567C9"/>
    <w:rsid w:val="00456CF6"/>
    <w:rsid w:val="00456E25"/>
    <w:rsid w:val="00457153"/>
    <w:rsid w:val="00457384"/>
    <w:rsid w:val="004577D4"/>
    <w:rsid w:val="0045795A"/>
    <w:rsid w:val="0045797F"/>
    <w:rsid w:val="00457D23"/>
    <w:rsid w:val="00457DCE"/>
    <w:rsid w:val="00457FC2"/>
    <w:rsid w:val="004601CB"/>
    <w:rsid w:val="0046025D"/>
    <w:rsid w:val="00460540"/>
    <w:rsid w:val="004607C9"/>
    <w:rsid w:val="0046081E"/>
    <w:rsid w:val="00460AE9"/>
    <w:rsid w:val="00460D31"/>
    <w:rsid w:val="00461062"/>
    <w:rsid w:val="004612DB"/>
    <w:rsid w:val="00461411"/>
    <w:rsid w:val="004615E8"/>
    <w:rsid w:val="00461A07"/>
    <w:rsid w:val="00461A69"/>
    <w:rsid w:val="0046204E"/>
    <w:rsid w:val="0046216B"/>
    <w:rsid w:val="00462579"/>
    <w:rsid w:val="0046270A"/>
    <w:rsid w:val="0046290F"/>
    <w:rsid w:val="004629E3"/>
    <w:rsid w:val="00462B22"/>
    <w:rsid w:val="00462C39"/>
    <w:rsid w:val="00462C47"/>
    <w:rsid w:val="00462C5E"/>
    <w:rsid w:val="00463349"/>
    <w:rsid w:val="00463814"/>
    <w:rsid w:val="00463BFA"/>
    <w:rsid w:val="00463DA1"/>
    <w:rsid w:val="0046424B"/>
    <w:rsid w:val="0046430B"/>
    <w:rsid w:val="00464542"/>
    <w:rsid w:val="0046471D"/>
    <w:rsid w:val="00464EFB"/>
    <w:rsid w:val="00464F40"/>
    <w:rsid w:val="004650AF"/>
    <w:rsid w:val="00465800"/>
    <w:rsid w:val="0046591D"/>
    <w:rsid w:val="00465AD7"/>
    <w:rsid w:val="00465B0B"/>
    <w:rsid w:val="00465B34"/>
    <w:rsid w:val="004664D4"/>
    <w:rsid w:val="00466761"/>
    <w:rsid w:val="0046679D"/>
    <w:rsid w:val="00466970"/>
    <w:rsid w:val="00466D16"/>
    <w:rsid w:val="00466E9F"/>
    <w:rsid w:val="00466F36"/>
    <w:rsid w:val="00467227"/>
    <w:rsid w:val="004672BA"/>
    <w:rsid w:val="004672C4"/>
    <w:rsid w:val="004672D2"/>
    <w:rsid w:val="0046754A"/>
    <w:rsid w:val="00467755"/>
    <w:rsid w:val="00467BEA"/>
    <w:rsid w:val="00467C76"/>
    <w:rsid w:val="00467ECB"/>
    <w:rsid w:val="00470195"/>
    <w:rsid w:val="00470675"/>
    <w:rsid w:val="004707AD"/>
    <w:rsid w:val="00470803"/>
    <w:rsid w:val="004708C6"/>
    <w:rsid w:val="00470941"/>
    <w:rsid w:val="00470B90"/>
    <w:rsid w:val="00470C34"/>
    <w:rsid w:val="00470D58"/>
    <w:rsid w:val="00470F46"/>
    <w:rsid w:val="0047122F"/>
    <w:rsid w:val="0047126D"/>
    <w:rsid w:val="004712F8"/>
    <w:rsid w:val="004715F2"/>
    <w:rsid w:val="00471863"/>
    <w:rsid w:val="00471A48"/>
    <w:rsid w:val="00471ABB"/>
    <w:rsid w:val="00471B24"/>
    <w:rsid w:val="004723C3"/>
    <w:rsid w:val="0047254D"/>
    <w:rsid w:val="004726A8"/>
    <w:rsid w:val="0047280E"/>
    <w:rsid w:val="00472A57"/>
    <w:rsid w:val="00472B61"/>
    <w:rsid w:val="00472BCF"/>
    <w:rsid w:val="00472C02"/>
    <w:rsid w:val="00472C90"/>
    <w:rsid w:val="00472E19"/>
    <w:rsid w:val="00472F48"/>
    <w:rsid w:val="00473106"/>
    <w:rsid w:val="004732CD"/>
    <w:rsid w:val="00473796"/>
    <w:rsid w:val="00473879"/>
    <w:rsid w:val="00473C46"/>
    <w:rsid w:val="00473CE8"/>
    <w:rsid w:val="00473D5B"/>
    <w:rsid w:val="00473E1F"/>
    <w:rsid w:val="00473E63"/>
    <w:rsid w:val="00473FE1"/>
    <w:rsid w:val="0047469D"/>
    <w:rsid w:val="004748EB"/>
    <w:rsid w:val="00474993"/>
    <w:rsid w:val="004749BD"/>
    <w:rsid w:val="00474A7F"/>
    <w:rsid w:val="00474C6B"/>
    <w:rsid w:val="00474F22"/>
    <w:rsid w:val="0047500E"/>
    <w:rsid w:val="0047595F"/>
    <w:rsid w:val="004759AE"/>
    <w:rsid w:val="00475A1C"/>
    <w:rsid w:val="0047611F"/>
    <w:rsid w:val="0047641C"/>
    <w:rsid w:val="0047655A"/>
    <w:rsid w:val="004769E4"/>
    <w:rsid w:val="00476A0B"/>
    <w:rsid w:val="004770D5"/>
    <w:rsid w:val="00477114"/>
    <w:rsid w:val="00477608"/>
    <w:rsid w:val="004778D7"/>
    <w:rsid w:val="00477943"/>
    <w:rsid w:val="004779C1"/>
    <w:rsid w:val="00477A74"/>
    <w:rsid w:val="00477B37"/>
    <w:rsid w:val="00477FB4"/>
    <w:rsid w:val="00477FD7"/>
    <w:rsid w:val="00480231"/>
    <w:rsid w:val="004802C9"/>
    <w:rsid w:val="004805BE"/>
    <w:rsid w:val="0048061D"/>
    <w:rsid w:val="004806CD"/>
    <w:rsid w:val="0048110C"/>
    <w:rsid w:val="004812F1"/>
    <w:rsid w:val="00481501"/>
    <w:rsid w:val="00481560"/>
    <w:rsid w:val="00481668"/>
    <w:rsid w:val="00481A49"/>
    <w:rsid w:val="00481C25"/>
    <w:rsid w:val="00481CFF"/>
    <w:rsid w:val="00481D77"/>
    <w:rsid w:val="00481ECF"/>
    <w:rsid w:val="00481F91"/>
    <w:rsid w:val="00482061"/>
    <w:rsid w:val="0048215E"/>
    <w:rsid w:val="0048233D"/>
    <w:rsid w:val="0048234C"/>
    <w:rsid w:val="004824C2"/>
    <w:rsid w:val="0048257B"/>
    <w:rsid w:val="004825D0"/>
    <w:rsid w:val="00482658"/>
    <w:rsid w:val="0048273D"/>
    <w:rsid w:val="0048276E"/>
    <w:rsid w:val="004829EE"/>
    <w:rsid w:val="00482B7B"/>
    <w:rsid w:val="00482C51"/>
    <w:rsid w:val="00482FC5"/>
    <w:rsid w:val="00483002"/>
    <w:rsid w:val="004832F3"/>
    <w:rsid w:val="00483578"/>
    <w:rsid w:val="00483B15"/>
    <w:rsid w:val="00483CA2"/>
    <w:rsid w:val="00483E0B"/>
    <w:rsid w:val="00483F17"/>
    <w:rsid w:val="004843AB"/>
    <w:rsid w:val="00484461"/>
    <w:rsid w:val="004844EF"/>
    <w:rsid w:val="004845D9"/>
    <w:rsid w:val="00484679"/>
    <w:rsid w:val="004849E3"/>
    <w:rsid w:val="00484AB4"/>
    <w:rsid w:val="00484B6D"/>
    <w:rsid w:val="00484E19"/>
    <w:rsid w:val="0048567C"/>
    <w:rsid w:val="0048568D"/>
    <w:rsid w:val="0048587F"/>
    <w:rsid w:val="004858D7"/>
    <w:rsid w:val="004858EB"/>
    <w:rsid w:val="00485A79"/>
    <w:rsid w:val="00485DE4"/>
    <w:rsid w:val="00486204"/>
    <w:rsid w:val="004863CB"/>
    <w:rsid w:val="004864CF"/>
    <w:rsid w:val="004868AF"/>
    <w:rsid w:val="00486CF4"/>
    <w:rsid w:val="00487097"/>
    <w:rsid w:val="004870BA"/>
    <w:rsid w:val="0048732B"/>
    <w:rsid w:val="0048735C"/>
    <w:rsid w:val="00487501"/>
    <w:rsid w:val="00487654"/>
    <w:rsid w:val="0048767E"/>
    <w:rsid w:val="00487A5F"/>
    <w:rsid w:val="00487B31"/>
    <w:rsid w:val="004903E6"/>
    <w:rsid w:val="004908A2"/>
    <w:rsid w:val="00490B8C"/>
    <w:rsid w:val="00490CF2"/>
    <w:rsid w:val="00490D5C"/>
    <w:rsid w:val="00490DA3"/>
    <w:rsid w:val="00490E39"/>
    <w:rsid w:val="00490FE8"/>
    <w:rsid w:val="00491297"/>
    <w:rsid w:val="004912CB"/>
    <w:rsid w:val="00491302"/>
    <w:rsid w:val="00491306"/>
    <w:rsid w:val="004914E6"/>
    <w:rsid w:val="00491967"/>
    <w:rsid w:val="004919A3"/>
    <w:rsid w:val="00491AFE"/>
    <w:rsid w:val="00491C5F"/>
    <w:rsid w:val="00492500"/>
    <w:rsid w:val="00492540"/>
    <w:rsid w:val="004925EB"/>
    <w:rsid w:val="004925F6"/>
    <w:rsid w:val="0049285F"/>
    <w:rsid w:val="00492868"/>
    <w:rsid w:val="004928CE"/>
    <w:rsid w:val="00492A2C"/>
    <w:rsid w:val="00492B4A"/>
    <w:rsid w:val="00492DF0"/>
    <w:rsid w:val="00492E92"/>
    <w:rsid w:val="00492FA6"/>
    <w:rsid w:val="0049304D"/>
    <w:rsid w:val="004933CE"/>
    <w:rsid w:val="00493478"/>
    <w:rsid w:val="0049399B"/>
    <w:rsid w:val="00493AB6"/>
    <w:rsid w:val="00493BD4"/>
    <w:rsid w:val="00493DC5"/>
    <w:rsid w:val="004940E3"/>
    <w:rsid w:val="00494144"/>
    <w:rsid w:val="00494498"/>
    <w:rsid w:val="004944E6"/>
    <w:rsid w:val="0049462F"/>
    <w:rsid w:val="0049464C"/>
    <w:rsid w:val="004946D5"/>
    <w:rsid w:val="0049489C"/>
    <w:rsid w:val="00494953"/>
    <w:rsid w:val="00494AD8"/>
    <w:rsid w:val="00494BDA"/>
    <w:rsid w:val="00494C19"/>
    <w:rsid w:val="00494E16"/>
    <w:rsid w:val="00494F39"/>
    <w:rsid w:val="004950DA"/>
    <w:rsid w:val="0049529E"/>
    <w:rsid w:val="00495414"/>
    <w:rsid w:val="0049578B"/>
    <w:rsid w:val="0049588B"/>
    <w:rsid w:val="00495947"/>
    <w:rsid w:val="00495F6D"/>
    <w:rsid w:val="00495F81"/>
    <w:rsid w:val="00495FEF"/>
    <w:rsid w:val="00496137"/>
    <w:rsid w:val="00496163"/>
    <w:rsid w:val="00496184"/>
    <w:rsid w:val="004962BF"/>
    <w:rsid w:val="004962EB"/>
    <w:rsid w:val="004964DD"/>
    <w:rsid w:val="00496AEA"/>
    <w:rsid w:val="00496F08"/>
    <w:rsid w:val="0049738F"/>
    <w:rsid w:val="004974C3"/>
    <w:rsid w:val="0049750D"/>
    <w:rsid w:val="0049775C"/>
    <w:rsid w:val="0049790E"/>
    <w:rsid w:val="00497B2D"/>
    <w:rsid w:val="00497B4C"/>
    <w:rsid w:val="00497D6A"/>
    <w:rsid w:val="00497E60"/>
    <w:rsid w:val="00497F14"/>
    <w:rsid w:val="004A00C3"/>
    <w:rsid w:val="004A034D"/>
    <w:rsid w:val="004A05C9"/>
    <w:rsid w:val="004A06C7"/>
    <w:rsid w:val="004A07D4"/>
    <w:rsid w:val="004A0ABA"/>
    <w:rsid w:val="004A0B4A"/>
    <w:rsid w:val="004A0F76"/>
    <w:rsid w:val="004A109D"/>
    <w:rsid w:val="004A132A"/>
    <w:rsid w:val="004A14D1"/>
    <w:rsid w:val="004A1682"/>
    <w:rsid w:val="004A175C"/>
    <w:rsid w:val="004A179F"/>
    <w:rsid w:val="004A1800"/>
    <w:rsid w:val="004A1E2C"/>
    <w:rsid w:val="004A1EAE"/>
    <w:rsid w:val="004A22B2"/>
    <w:rsid w:val="004A238A"/>
    <w:rsid w:val="004A24CD"/>
    <w:rsid w:val="004A2647"/>
    <w:rsid w:val="004A2DE7"/>
    <w:rsid w:val="004A2E2B"/>
    <w:rsid w:val="004A2E3C"/>
    <w:rsid w:val="004A2ED2"/>
    <w:rsid w:val="004A302A"/>
    <w:rsid w:val="004A30DC"/>
    <w:rsid w:val="004A312B"/>
    <w:rsid w:val="004A32A3"/>
    <w:rsid w:val="004A32FE"/>
    <w:rsid w:val="004A33D5"/>
    <w:rsid w:val="004A3662"/>
    <w:rsid w:val="004A374E"/>
    <w:rsid w:val="004A37C3"/>
    <w:rsid w:val="004A37C5"/>
    <w:rsid w:val="004A39A1"/>
    <w:rsid w:val="004A3AEE"/>
    <w:rsid w:val="004A3C90"/>
    <w:rsid w:val="004A3E02"/>
    <w:rsid w:val="004A3F0B"/>
    <w:rsid w:val="004A3FD2"/>
    <w:rsid w:val="004A4320"/>
    <w:rsid w:val="004A433E"/>
    <w:rsid w:val="004A4456"/>
    <w:rsid w:val="004A482A"/>
    <w:rsid w:val="004A498B"/>
    <w:rsid w:val="004A498E"/>
    <w:rsid w:val="004A4AAF"/>
    <w:rsid w:val="004A4CF6"/>
    <w:rsid w:val="004A4E89"/>
    <w:rsid w:val="004A4FE2"/>
    <w:rsid w:val="004A524A"/>
    <w:rsid w:val="004A52E9"/>
    <w:rsid w:val="004A5325"/>
    <w:rsid w:val="004A5550"/>
    <w:rsid w:val="004A5641"/>
    <w:rsid w:val="004A57F5"/>
    <w:rsid w:val="004A5A63"/>
    <w:rsid w:val="004A5FD2"/>
    <w:rsid w:val="004A6404"/>
    <w:rsid w:val="004A653C"/>
    <w:rsid w:val="004A6742"/>
    <w:rsid w:val="004A694D"/>
    <w:rsid w:val="004A6967"/>
    <w:rsid w:val="004A69E7"/>
    <w:rsid w:val="004A6B3B"/>
    <w:rsid w:val="004A7047"/>
    <w:rsid w:val="004A7326"/>
    <w:rsid w:val="004A75BB"/>
    <w:rsid w:val="004A76A6"/>
    <w:rsid w:val="004A78B8"/>
    <w:rsid w:val="004A7A91"/>
    <w:rsid w:val="004A7C6B"/>
    <w:rsid w:val="004A7FCD"/>
    <w:rsid w:val="004B0023"/>
    <w:rsid w:val="004B021D"/>
    <w:rsid w:val="004B0263"/>
    <w:rsid w:val="004B0761"/>
    <w:rsid w:val="004B0A58"/>
    <w:rsid w:val="004B0CAC"/>
    <w:rsid w:val="004B0E52"/>
    <w:rsid w:val="004B0E93"/>
    <w:rsid w:val="004B0F3D"/>
    <w:rsid w:val="004B11E2"/>
    <w:rsid w:val="004B1203"/>
    <w:rsid w:val="004B1254"/>
    <w:rsid w:val="004B139C"/>
    <w:rsid w:val="004B1539"/>
    <w:rsid w:val="004B154A"/>
    <w:rsid w:val="004B162A"/>
    <w:rsid w:val="004B2377"/>
    <w:rsid w:val="004B23DD"/>
    <w:rsid w:val="004B2560"/>
    <w:rsid w:val="004B26D0"/>
    <w:rsid w:val="004B2721"/>
    <w:rsid w:val="004B2809"/>
    <w:rsid w:val="004B282F"/>
    <w:rsid w:val="004B2AC4"/>
    <w:rsid w:val="004B2BE4"/>
    <w:rsid w:val="004B2E11"/>
    <w:rsid w:val="004B3451"/>
    <w:rsid w:val="004B3584"/>
    <w:rsid w:val="004B3650"/>
    <w:rsid w:val="004B38C5"/>
    <w:rsid w:val="004B39C2"/>
    <w:rsid w:val="004B3BA6"/>
    <w:rsid w:val="004B3DC7"/>
    <w:rsid w:val="004B3F40"/>
    <w:rsid w:val="004B41E3"/>
    <w:rsid w:val="004B439C"/>
    <w:rsid w:val="004B480F"/>
    <w:rsid w:val="004B491B"/>
    <w:rsid w:val="004B49D0"/>
    <w:rsid w:val="004B4D55"/>
    <w:rsid w:val="004B4DEC"/>
    <w:rsid w:val="004B4F36"/>
    <w:rsid w:val="004B5045"/>
    <w:rsid w:val="004B509E"/>
    <w:rsid w:val="004B5134"/>
    <w:rsid w:val="004B51C5"/>
    <w:rsid w:val="004B525B"/>
    <w:rsid w:val="004B5642"/>
    <w:rsid w:val="004B57EB"/>
    <w:rsid w:val="004B5B25"/>
    <w:rsid w:val="004B5F23"/>
    <w:rsid w:val="004B60B2"/>
    <w:rsid w:val="004B60FD"/>
    <w:rsid w:val="004B62C3"/>
    <w:rsid w:val="004B6310"/>
    <w:rsid w:val="004B67B5"/>
    <w:rsid w:val="004B6818"/>
    <w:rsid w:val="004B6AA2"/>
    <w:rsid w:val="004B6B3B"/>
    <w:rsid w:val="004B6B6A"/>
    <w:rsid w:val="004B6C5F"/>
    <w:rsid w:val="004B6CF2"/>
    <w:rsid w:val="004B714F"/>
    <w:rsid w:val="004B7222"/>
    <w:rsid w:val="004B7273"/>
    <w:rsid w:val="004B729D"/>
    <w:rsid w:val="004B73F9"/>
    <w:rsid w:val="004B74F0"/>
    <w:rsid w:val="004B7688"/>
    <w:rsid w:val="004B77D3"/>
    <w:rsid w:val="004B78F8"/>
    <w:rsid w:val="004B7B4C"/>
    <w:rsid w:val="004C038A"/>
    <w:rsid w:val="004C03CF"/>
    <w:rsid w:val="004C0525"/>
    <w:rsid w:val="004C0856"/>
    <w:rsid w:val="004C0A18"/>
    <w:rsid w:val="004C0BC3"/>
    <w:rsid w:val="004C0BD8"/>
    <w:rsid w:val="004C0DFB"/>
    <w:rsid w:val="004C0E80"/>
    <w:rsid w:val="004C0ED1"/>
    <w:rsid w:val="004C0F12"/>
    <w:rsid w:val="004C1053"/>
    <w:rsid w:val="004C117F"/>
    <w:rsid w:val="004C1505"/>
    <w:rsid w:val="004C15E7"/>
    <w:rsid w:val="004C1A28"/>
    <w:rsid w:val="004C1A6E"/>
    <w:rsid w:val="004C1F13"/>
    <w:rsid w:val="004C205C"/>
    <w:rsid w:val="004C209B"/>
    <w:rsid w:val="004C235D"/>
    <w:rsid w:val="004C2363"/>
    <w:rsid w:val="004C290A"/>
    <w:rsid w:val="004C2B5F"/>
    <w:rsid w:val="004C2E89"/>
    <w:rsid w:val="004C2EC0"/>
    <w:rsid w:val="004C3070"/>
    <w:rsid w:val="004C3092"/>
    <w:rsid w:val="004C30B5"/>
    <w:rsid w:val="004C338A"/>
    <w:rsid w:val="004C343D"/>
    <w:rsid w:val="004C34A8"/>
    <w:rsid w:val="004C34B9"/>
    <w:rsid w:val="004C3587"/>
    <w:rsid w:val="004C35AF"/>
    <w:rsid w:val="004C3AA1"/>
    <w:rsid w:val="004C3AB3"/>
    <w:rsid w:val="004C3CEF"/>
    <w:rsid w:val="004C3EB3"/>
    <w:rsid w:val="004C41D5"/>
    <w:rsid w:val="004C46AB"/>
    <w:rsid w:val="004C480A"/>
    <w:rsid w:val="004C491D"/>
    <w:rsid w:val="004C4E1D"/>
    <w:rsid w:val="004C4E72"/>
    <w:rsid w:val="004C4F6D"/>
    <w:rsid w:val="004C50D8"/>
    <w:rsid w:val="004C53A7"/>
    <w:rsid w:val="004C545E"/>
    <w:rsid w:val="004C566F"/>
    <w:rsid w:val="004C573F"/>
    <w:rsid w:val="004C5A42"/>
    <w:rsid w:val="004C5B7B"/>
    <w:rsid w:val="004C5B98"/>
    <w:rsid w:val="004C5C76"/>
    <w:rsid w:val="004C5E44"/>
    <w:rsid w:val="004C5EBF"/>
    <w:rsid w:val="004C5F74"/>
    <w:rsid w:val="004C60D7"/>
    <w:rsid w:val="004C615F"/>
    <w:rsid w:val="004C680E"/>
    <w:rsid w:val="004C6A2C"/>
    <w:rsid w:val="004C6EA9"/>
    <w:rsid w:val="004C716B"/>
    <w:rsid w:val="004C7195"/>
    <w:rsid w:val="004C7779"/>
    <w:rsid w:val="004C7AFB"/>
    <w:rsid w:val="004C7CCB"/>
    <w:rsid w:val="004C7D51"/>
    <w:rsid w:val="004C7D53"/>
    <w:rsid w:val="004C7EE0"/>
    <w:rsid w:val="004C7F12"/>
    <w:rsid w:val="004D003D"/>
    <w:rsid w:val="004D0281"/>
    <w:rsid w:val="004D03EE"/>
    <w:rsid w:val="004D067C"/>
    <w:rsid w:val="004D08B1"/>
    <w:rsid w:val="004D0BFE"/>
    <w:rsid w:val="004D108B"/>
    <w:rsid w:val="004D1B36"/>
    <w:rsid w:val="004D1EF5"/>
    <w:rsid w:val="004D2236"/>
    <w:rsid w:val="004D258F"/>
    <w:rsid w:val="004D284F"/>
    <w:rsid w:val="004D2924"/>
    <w:rsid w:val="004D2AE4"/>
    <w:rsid w:val="004D2AE8"/>
    <w:rsid w:val="004D2B0C"/>
    <w:rsid w:val="004D2B3F"/>
    <w:rsid w:val="004D2D06"/>
    <w:rsid w:val="004D2E90"/>
    <w:rsid w:val="004D2FA0"/>
    <w:rsid w:val="004D3225"/>
    <w:rsid w:val="004D32A5"/>
    <w:rsid w:val="004D3333"/>
    <w:rsid w:val="004D378D"/>
    <w:rsid w:val="004D39ED"/>
    <w:rsid w:val="004D3A44"/>
    <w:rsid w:val="004D3A72"/>
    <w:rsid w:val="004D3B1E"/>
    <w:rsid w:val="004D3B4C"/>
    <w:rsid w:val="004D3D23"/>
    <w:rsid w:val="004D4154"/>
    <w:rsid w:val="004D4278"/>
    <w:rsid w:val="004D4647"/>
    <w:rsid w:val="004D4A95"/>
    <w:rsid w:val="004D4E1F"/>
    <w:rsid w:val="004D4FF1"/>
    <w:rsid w:val="004D5105"/>
    <w:rsid w:val="004D5359"/>
    <w:rsid w:val="004D543A"/>
    <w:rsid w:val="004D5448"/>
    <w:rsid w:val="004D54CA"/>
    <w:rsid w:val="004D56B7"/>
    <w:rsid w:val="004D57A3"/>
    <w:rsid w:val="004D5DAC"/>
    <w:rsid w:val="004D5DCB"/>
    <w:rsid w:val="004D607A"/>
    <w:rsid w:val="004D6289"/>
    <w:rsid w:val="004D62A2"/>
    <w:rsid w:val="004D683A"/>
    <w:rsid w:val="004D6A79"/>
    <w:rsid w:val="004D6FAC"/>
    <w:rsid w:val="004D70E4"/>
    <w:rsid w:val="004D7A20"/>
    <w:rsid w:val="004D7C67"/>
    <w:rsid w:val="004D7D48"/>
    <w:rsid w:val="004D7E6B"/>
    <w:rsid w:val="004E02A6"/>
    <w:rsid w:val="004E0498"/>
    <w:rsid w:val="004E04AF"/>
    <w:rsid w:val="004E050D"/>
    <w:rsid w:val="004E0A0D"/>
    <w:rsid w:val="004E0A7B"/>
    <w:rsid w:val="004E1095"/>
    <w:rsid w:val="004E1137"/>
    <w:rsid w:val="004E12C7"/>
    <w:rsid w:val="004E1466"/>
    <w:rsid w:val="004E154B"/>
    <w:rsid w:val="004E192F"/>
    <w:rsid w:val="004E1A45"/>
    <w:rsid w:val="004E1D0C"/>
    <w:rsid w:val="004E1E4C"/>
    <w:rsid w:val="004E1FCF"/>
    <w:rsid w:val="004E21D0"/>
    <w:rsid w:val="004E23C3"/>
    <w:rsid w:val="004E24ED"/>
    <w:rsid w:val="004E2958"/>
    <w:rsid w:val="004E2BAE"/>
    <w:rsid w:val="004E2C51"/>
    <w:rsid w:val="004E2E92"/>
    <w:rsid w:val="004E2ECC"/>
    <w:rsid w:val="004E30DA"/>
    <w:rsid w:val="004E3390"/>
    <w:rsid w:val="004E3640"/>
    <w:rsid w:val="004E3A03"/>
    <w:rsid w:val="004E3BA5"/>
    <w:rsid w:val="004E3DA3"/>
    <w:rsid w:val="004E42C2"/>
    <w:rsid w:val="004E4356"/>
    <w:rsid w:val="004E4503"/>
    <w:rsid w:val="004E4730"/>
    <w:rsid w:val="004E492B"/>
    <w:rsid w:val="004E4CD6"/>
    <w:rsid w:val="004E4E49"/>
    <w:rsid w:val="004E4EA6"/>
    <w:rsid w:val="004E4FB0"/>
    <w:rsid w:val="004E520D"/>
    <w:rsid w:val="004E5284"/>
    <w:rsid w:val="004E5718"/>
    <w:rsid w:val="004E5B1D"/>
    <w:rsid w:val="004E5C6C"/>
    <w:rsid w:val="004E5CD0"/>
    <w:rsid w:val="004E5D25"/>
    <w:rsid w:val="004E5D66"/>
    <w:rsid w:val="004E5E7F"/>
    <w:rsid w:val="004E5E8A"/>
    <w:rsid w:val="004E5EFB"/>
    <w:rsid w:val="004E6106"/>
    <w:rsid w:val="004E655B"/>
    <w:rsid w:val="004E6BA9"/>
    <w:rsid w:val="004E6BF7"/>
    <w:rsid w:val="004E6FC1"/>
    <w:rsid w:val="004E7053"/>
    <w:rsid w:val="004E706E"/>
    <w:rsid w:val="004E74A4"/>
    <w:rsid w:val="004E789C"/>
    <w:rsid w:val="004E7C45"/>
    <w:rsid w:val="004E7D89"/>
    <w:rsid w:val="004F00A0"/>
    <w:rsid w:val="004F0440"/>
    <w:rsid w:val="004F0626"/>
    <w:rsid w:val="004F06EC"/>
    <w:rsid w:val="004F0A99"/>
    <w:rsid w:val="004F0B0C"/>
    <w:rsid w:val="004F0BE3"/>
    <w:rsid w:val="004F1564"/>
    <w:rsid w:val="004F188A"/>
    <w:rsid w:val="004F1D30"/>
    <w:rsid w:val="004F1F14"/>
    <w:rsid w:val="004F1FD0"/>
    <w:rsid w:val="004F2121"/>
    <w:rsid w:val="004F215C"/>
    <w:rsid w:val="004F22DA"/>
    <w:rsid w:val="004F23E8"/>
    <w:rsid w:val="004F25F0"/>
    <w:rsid w:val="004F2C49"/>
    <w:rsid w:val="004F2C76"/>
    <w:rsid w:val="004F2C88"/>
    <w:rsid w:val="004F2D4E"/>
    <w:rsid w:val="004F321E"/>
    <w:rsid w:val="004F3225"/>
    <w:rsid w:val="004F33C2"/>
    <w:rsid w:val="004F3501"/>
    <w:rsid w:val="004F3895"/>
    <w:rsid w:val="004F3A64"/>
    <w:rsid w:val="004F3B72"/>
    <w:rsid w:val="004F3DE1"/>
    <w:rsid w:val="004F3E87"/>
    <w:rsid w:val="004F400B"/>
    <w:rsid w:val="004F4182"/>
    <w:rsid w:val="004F418D"/>
    <w:rsid w:val="004F43AE"/>
    <w:rsid w:val="004F472B"/>
    <w:rsid w:val="004F473C"/>
    <w:rsid w:val="004F4922"/>
    <w:rsid w:val="004F49DA"/>
    <w:rsid w:val="004F4B65"/>
    <w:rsid w:val="004F551A"/>
    <w:rsid w:val="004F5B99"/>
    <w:rsid w:val="004F5C33"/>
    <w:rsid w:val="004F5CFA"/>
    <w:rsid w:val="004F5F37"/>
    <w:rsid w:val="004F5F6A"/>
    <w:rsid w:val="004F6233"/>
    <w:rsid w:val="004F63A5"/>
    <w:rsid w:val="004F63EE"/>
    <w:rsid w:val="004F657C"/>
    <w:rsid w:val="004F65EA"/>
    <w:rsid w:val="004F66D5"/>
    <w:rsid w:val="004F6754"/>
    <w:rsid w:val="004F67E5"/>
    <w:rsid w:val="004F6960"/>
    <w:rsid w:val="004F6AEC"/>
    <w:rsid w:val="004F6C5C"/>
    <w:rsid w:val="004F6E13"/>
    <w:rsid w:val="004F6E16"/>
    <w:rsid w:val="004F6ECF"/>
    <w:rsid w:val="004F6EFB"/>
    <w:rsid w:val="004F70EC"/>
    <w:rsid w:val="004F71D6"/>
    <w:rsid w:val="004F7266"/>
    <w:rsid w:val="004F7382"/>
    <w:rsid w:val="004F740D"/>
    <w:rsid w:val="004F74BE"/>
    <w:rsid w:val="004F76B0"/>
    <w:rsid w:val="004F7A4E"/>
    <w:rsid w:val="004F7AA0"/>
    <w:rsid w:val="004F7C09"/>
    <w:rsid w:val="004F7C13"/>
    <w:rsid w:val="004F7D03"/>
    <w:rsid w:val="00500013"/>
    <w:rsid w:val="005003CD"/>
    <w:rsid w:val="0050040A"/>
    <w:rsid w:val="00500429"/>
    <w:rsid w:val="0050052D"/>
    <w:rsid w:val="005006CD"/>
    <w:rsid w:val="00500744"/>
    <w:rsid w:val="005007BF"/>
    <w:rsid w:val="00500911"/>
    <w:rsid w:val="00500BAC"/>
    <w:rsid w:val="00500D54"/>
    <w:rsid w:val="00501154"/>
    <w:rsid w:val="0050130D"/>
    <w:rsid w:val="005015F3"/>
    <w:rsid w:val="00501773"/>
    <w:rsid w:val="005017FF"/>
    <w:rsid w:val="00501A36"/>
    <w:rsid w:val="00501C18"/>
    <w:rsid w:val="00501D40"/>
    <w:rsid w:val="00501ED0"/>
    <w:rsid w:val="00501F1A"/>
    <w:rsid w:val="005022D5"/>
    <w:rsid w:val="00502554"/>
    <w:rsid w:val="0050271E"/>
    <w:rsid w:val="005027A7"/>
    <w:rsid w:val="005028DF"/>
    <w:rsid w:val="00502C23"/>
    <w:rsid w:val="00502E76"/>
    <w:rsid w:val="00503083"/>
    <w:rsid w:val="005039D1"/>
    <w:rsid w:val="00503BE3"/>
    <w:rsid w:val="00503BF0"/>
    <w:rsid w:val="00503EEC"/>
    <w:rsid w:val="00504438"/>
    <w:rsid w:val="00504825"/>
    <w:rsid w:val="005049B3"/>
    <w:rsid w:val="00504AC6"/>
    <w:rsid w:val="00504B60"/>
    <w:rsid w:val="00504F27"/>
    <w:rsid w:val="00505375"/>
    <w:rsid w:val="005053F9"/>
    <w:rsid w:val="0050547A"/>
    <w:rsid w:val="00505690"/>
    <w:rsid w:val="00505720"/>
    <w:rsid w:val="00505B8E"/>
    <w:rsid w:val="00505EA2"/>
    <w:rsid w:val="00505F0E"/>
    <w:rsid w:val="005060E3"/>
    <w:rsid w:val="005062E7"/>
    <w:rsid w:val="005065E3"/>
    <w:rsid w:val="005065E8"/>
    <w:rsid w:val="005067F3"/>
    <w:rsid w:val="00506B69"/>
    <w:rsid w:val="00506CE5"/>
    <w:rsid w:val="00506D9D"/>
    <w:rsid w:val="00506FE1"/>
    <w:rsid w:val="0050757F"/>
    <w:rsid w:val="00507B45"/>
    <w:rsid w:val="00510123"/>
    <w:rsid w:val="00510828"/>
    <w:rsid w:val="00510848"/>
    <w:rsid w:val="005108D7"/>
    <w:rsid w:val="00510C77"/>
    <w:rsid w:val="00510E3C"/>
    <w:rsid w:val="00510F35"/>
    <w:rsid w:val="005112E1"/>
    <w:rsid w:val="0051136C"/>
    <w:rsid w:val="005116A4"/>
    <w:rsid w:val="00511952"/>
    <w:rsid w:val="00511D2B"/>
    <w:rsid w:val="00511FBE"/>
    <w:rsid w:val="00512143"/>
    <w:rsid w:val="00512344"/>
    <w:rsid w:val="00512392"/>
    <w:rsid w:val="005123A5"/>
    <w:rsid w:val="00512D25"/>
    <w:rsid w:val="00512D3D"/>
    <w:rsid w:val="00512D80"/>
    <w:rsid w:val="00512ED1"/>
    <w:rsid w:val="00512F0A"/>
    <w:rsid w:val="00513355"/>
    <w:rsid w:val="00513399"/>
    <w:rsid w:val="00513C51"/>
    <w:rsid w:val="00513DF8"/>
    <w:rsid w:val="00513E8A"/>
    <w:rsid w:val="00514075"/>
    <w:rsid w:val="005140B3"/>
    <w:rsid w:val="005141AF"/>
    <w:rsid w:val="005141B4"/>
    <w:rsid w:val="0051443F"/>
    <w:rsid w:val="005149A8"/>
    <w:rsid w:val="00514A3F"/>
    <w:rsid w:val="00514CB0"/>
    <w:rsid w:val="00514F76"/>
    <w:rsid w:val="00515025"/>
    <w:rsid w:val="0051509A"/>
    <w:rsid w:val="005152B6"/>
    <w:rsid w:val="005153C9"/>
    <w:rsid w:val="00515522"/>
    <w:rsid w:val="005155EF"/>
    <w:rsid w:val="00515836"/>
    <w:rsid w:val="0051584B"/>
    <w:rsid w:val="005158F5"/>
    <w:rsid w:val="00515C68"/>
    <w:rsid w:val="00515DEE"/>
    <w:rsid w:val="00515EF5"/>
    <w:rsid w:val="00516060"/>
    <w:rsid w:val="00516372"/>
    <w:rsid w:val="00516453"/>
    <w:rsid w:val="0051660E"/>
    <w:rsid w:val="005166BA"/>
    <w:rsid w:val="00516785"/>
    <w:rsid w:val="00516906"/>
    <w:rsid w:val="005169AC"/>
    <w:rsid w:val="00516AFB"/>
    <w:rsid w:val="00516CDF"/>
    <w:rsid w:val="00516CEB"/>
    <w:rsid w:val="00516FA2"/>
    <w:rsid w:val="0051725E"/>
    <w:rsid w:val="00517329"/>
    <w:rsid w:val="0051738D"/>
    <w:rsid w:val="00517424"/>
    <w:rsid w:val="005175CD"/>
    <w:rsid w:val="0051769F"/>
    <w:rsid w:val="005176EC"/>
    <w:rsid w:val="00517921"/>
    <w:rsid w:val="00517A69"/>
    <w:rsid w:val="00517AC8"/>
    <w:rsid w:val="00517E08"/>
    <w:rsid w:val="00517F42"/>
    <w:rsid w:val="00520196"/>
    <w:rsid w:val="005205AD"/>
    <w:rsid w:val="005205D3"/>
    <w:rsid w:val="005208AF"/>
    <w:rsid w:val="00520A55"/>
    <w:rsid w:val="00520C91"/>
    <w:rsid w:val="00520C9B"/>
    <w:rsid w:val="00521156"/>
    <w:rsid w:val="00521365"/>
    <w:rsid w:val="005213C0"/>
    <w:rsid w:val="00521694"/>
    <w:rsid w:val="00521835"/>
    <w:rsid w:val="005218E1"/>
    <w:rsid w:val="00521A6F"/>
    <w:rsid w:val="00521BA5"/>
    <w:rsid w:val="00521C40"/>
    <w:rsid w:val="00521D27"/>
    <w:rsid w:val="00521E22"/>
    <w:rsid w:val="00521F41"/>
    <w:rsid w:val="00522105"/>
    <w:rsid w:val="005223BD"/>
    <w:rsid w:val="005223EE"/>
    <w:rsid w:val="0052243C"/>
    <w:rsid w:val="00522627"/>
    <w:rsid w:val="00522789"/>
    <w:rsid w:val="00522A41"/>
    <w:rsid w:val="00522E4A"/>
    <w:rsid w:val="00522E4D"/>
    <w:rsid w:val="00523190"/>
    <w:rsid w:val="00523211"/>
    <w:rsid w:val="0052362E"/>
    <w:rsid w:val="005238A9"/>
    <w:rsid w:val="005239BB"/>
    <w:rsid w:val="00523CE6"/>
    <w:rsid w:val="00523D60"/>
    <w:rsid w:val="00523E78"/>
    <w:rsid w:val="00524093"/>
    <w:rsid w:val="00524207"/>
    <w:rsid w:val="005242EE"/>
    <w:rsid w:val="005245DA"/>
    <w:rsid w:val="00524609"/>
    <w:rsid w:val="0052462A"/>
    <w:rsid w:val="00524717"/>
    <w:rsid w:val="00524F98"/>
    <w:rsid w:val="0052503C"/>
    <w:rsid w:val="0052504E"/>
    <w:rsid w:val="005254AD"/>
    <w:rsid w:val="005255DA"/>
    <w:rsid w:val="005257C4"/>
    <w:rsid w:val="00525A18"/>
    <w:rsid w:val="00525AB7"/>
    <w:rsid w:val="00525ADA"/>
    <w:rsid w:val="00525AFA"/>
    <w:rsid w:val="00525D6F"/>
    <w:rsid w:val="00526005"/>
    <w:rsid w:val="005261A5"/>
    <w:rsid w:val="005267BB"/>
    <w:rsid w:val="00526CDB"/>
    <w:rsid w:val="00526D31"/>
    <w:rsid w:val="00526D32"/>
    <w:rsid w:val="00526F74"/>
    <w:rsid w:val="005271F4"/>
    <w:rsid w:val="0052729F"/>
    <w:rsid w:val="005276ED"/>
    <w:rsid w:val="005277C3"/>
    <w:rsid w:val="005277E8"/>
    <w:rsid w:val="00527EF7"/>
    <w:rsid w:val="00530615"/>
    <w:rsid w:val="0053085E"/>
    <w:rsid w:val="005309FE"/>
    <w:rsid w:val="0053101B"/>
    <w:rsid w:val="005312A0"/>
    <w:rsid w:val="005312CF"/>
    <w:rsid w:val="0053136C"/>
    <w:rsid w:val="005313E2"/>
    <w:rsid w:val="00531412"/>
    <w:rsid w:val="005314B2"/>
    <w:rsid w:val="005314DA"/>
    <w:rsid w:val="00531655"/>
    <w:rsid w:val="0053180C"/>
    <w:rsid w:val="00531812"/>
    <w:rsid w:val="00531B38"/>
    <w:rsid w:val="00531D52"/>
    <w:rsid w:val="00532059"/>
    <w:rsid w:val="0053205D"/>
    <w:rsid w:val="005320C0"/>
    <w:rsid w:val="00532122"/>
    <w:rsid w:val="0053244B"/>
    <w:rsid w:val="00532751"/>
    <w:rsid w:val="00532792"/>
    <w:rsid w:val="0053286B"/>
    <w:rsid w:val="005328C5"/>
    <w:rsid w:val="00532AB5"/>
    <w:rsid w:val="00532C70"/>
    <w:rsid w:val="00533360"/>
    <w:rsid w:val="00533897"/>
    <w:rsid w:val="005338FE"/>
    <w:rsid w:val="00533C17"/>
    <w:rsid w:val="00533CDD"/>
    <w:rsid w:val="00533E61"/>
    <w:rsid w:val="00533F86"/>
    <w:rsid w:val="00533FE1"/>
    <w:rsid w:val="00534158"/>
    <w:rsid w:val="00534163"/>
    <w:rsid w:val="00534198"/>
    <w:rsid w:val="00534593"/>
    <w:rsid w:val="005347B1"/>
    <w:rsid w:val="00534BD4"/>
    <w:rsid w:val="00534C4E"/>
    <w:rsid w:val="00534E4F"/>
    <w:rsid w:val="00534FF3"/>
    <w:rsid w:val="005351E3"/>
    <w:rsid w:val="00535200"/>
    <w:rsid w:val="005355AD"/>
    <w:rsid w:val="0053583E"/>
    <w:rsid w:val="00535E6A"/>
    <w:rsid w:val="00535F82"/>
    <w:rsid w:val="00536059"/>
    <w:rsid w:val="00536120"/>
    <w:rsid w:val="00536383"/>
    <w:rsid w:val="005365CA"/>
    <w:rsid w:val="0053684F"/>
    <w:rsid w:val="00536888"/>
    <w:rsid w:val="00536BED"/>
    <w:rsid w:val="0053710C"/>
    <w:rsid w:val="00537239"/>
    <w:rsid w:val="0053732D"/>
    <w:rsid w:val="00537479"/>
    <w:rsid w:val="00537674"/>
    <w:rsid w:val="00537734"/>
    <w:rsid w:val="0053774E"/>
    <w:rsid w:val="005377E2"/>
    <w:rsid w:val="005377F2"/>
    <w:rsid w:val="005378E5"/>
    <w:rsid w:val="00537A68"/>
    <w:rsid w:val="00537DD0"/>
    <w:rsid w:val="00537FA7"/>
    <w:rsid w:val="005400BD"/>
    <w:rsid w:val="00540583"/>
    <w:rsid w:val="0054087D"/>
    <w:rsid w:val="00540931"/>
    <w:rsid w:val="0054095C"/>
    <w:rsid w:val="00540BD1"/>
    <w:rsid w:val="00540BDE"/>
    <w:rsid w:val="00540D51"/>
    <w:rsid w:val="00540E7F"/>
    <w:rsid w:val="00540EEF"/>
    <w:rsid w:val="0054122B"/>
    <w:rsid w:val="0054123B"/>
    <w:rsid w:val="0054135B"/>
    <w:rsid w:val="00541390"/>
    <w:rsid w:val="00541440"/>
    <w:rsid w:val="005415C8"/>
    <w:rsid w:val="00541903"/>
    <w:rsid w:val="00541BB2"/>
    <w:rsid w:val="00541DA3"/>
    <w:rsid w:val="00541FB4"/>
    <w:rsid w:val="0054207E"/>
    <w:rsid w:val="005420D8"/>
    <w:rsid w:val="005421D1"/>
    <w:rsid w:val="005424EE"/>
    <w:rsid w:val="00542635"/>
    <w:rsid w:val="005428C9"/>
    <w:rsid w:val="005428D8"/>
    <w:rsid w:val="00542947"/>
    <w:rsid w:val="00542BBD"/>
    <w:rsid w:val="00542BF1"/>
    <w:rsid w:val="00542BF3"/>
    <w:rsid w:val="00543161"/>
    <w:rsid w:val="005431A0"/>
    <w:rsid w:val="005432B2"/>
    <w:rsid w:val="0054332F"/>
    <w:rsid w:val="005437A8"/>
    <w:rsid w:val="005437C6"/>
    <w:rsid w:val="0054389F"/>
    <w:rsid w:val="005438BD"/>
    <w:rsid w:val="00543965"/>
    <w:rsid w:val="0054397F"/>
    <w:rsid w:val="00543A30"/>
    <w:rsid w:val="00543A42"/>
    <w:rsid w:val="00543CDD"/>
    <w:rsid w:val="00543D4D"/>
    <w:rsid w:val="00543DBB"/>
    <w:rsid w:val="00543E56"/>
    <w:rsid w:val="00544609"/>
    <w:rsid w:val="005447C2"/>
    <w:rsid w:val="0054482B"/>
    <w:rsid w:val="005448D2"/>
    <w:rsid w:val="00544A1F"/>
    <w:rsid w:val="00544A77"/>
    <w:rsid w:val="00544C31"/>
    <w:rsid w:val="00544DEA"/>
    <w:rsid w:val="00544FAE"/>
    <w:rsid w:val="005451B3"/>
    <w:rsid w:val="0054535E"/>
    <w:rsid w:val="00545731"/>
    <w:rsid w:val="005459EA"/>
    <w:rsid w:val="00545B64"/>
    <w:rsid w:val="00545B77"/>
    <w:rsid w:val="00545CCE"/>
    <w:rsid w:val="00545D39"/>
    <w:rsid w:val="005460BF"/>
    <w:rsid w:val="005463A2"/>
    <w:rsid w:val="005463AC"/>
    <w:rsid w:val="0054654F"/>
    <w:rsid w:val="0054677B"/>
    <w:rsid w:val="005468C4"/>
    <w:rsid w:val="00546ADC"/>
    <w:rsid w:val="00546C43"/>
    <w:rsid w:val="005471CF"/>
    <w:rsid w:val="0054734B"/>
    <w:rsid w:val="00547460"/>
    <w:rsid w:val="00547518"/>
    <w:rsid w:val="00547981"/>
    <w:rsid w:val="00547FCD"/>
    <w:rsid w:val="0055040B"/>
    <w:rsid w:val="00550616"/>
    <w:rsid w:val="005507D6"/>
    <w:rsid w:val="00550823"/>
    <w:rsid w:val="00550A1B"/>
    <w:rsid w:val="00550B57"/>
    <w:rsid w:val="00550C22"/>
    <w:rsid w:val="00550CBC"/>
    <w:rsid w:val="0055149E"/>
    <w:rsid w:val="005517A2"/>
    <w:rsid w:val="00551AA9"/>
    <w:rsid w:val="00551B5A"/>
    <w:rsid w:val="00551F68"/>
    <w:rsid w:val="00551F81"/>
    <w:rsid w:val="0055204A"/>
    <w:rsid w:val="005526E4"/>
    <w:rsid w:val="0055285E"/>
    <w:rsid w:val="0055292E"/>
    <w:rsid w:val="00552DBC"/>
    <w:rsid w:val="00552DF7"/>
    <w:rsid w:val="00552EFD"/>
    <w:rsid w:val="00552FFC"/>
    <w:rsid w:val="005531C0"/>
    <w:rsid w:val="00553235"/>
    <w:rsid w:val="00553467"/>
    <w:rsid w:val="0055370A"/>
    <w:rsid w:val="00553784"/>
    <w:rsid w:val="00553E5A"/>
    <w:rsid w:val="00553FDF"/>
    <w:rsid w:val="005540D3"/>
    <w:rsid w:val="0055420D"/>
    <w:rsid w:val="00554257"/>
    <w:rsid w:val="0055433E"/>
    <w:rsid w:val="00554890"/>
    <w:rsid w:val="00554900"/>
    <w:rsid w:val="00554A8F"/>
    <w:rsid w:val="00554C48"/>
    <w:rsid w:val="00554CB4"/>
    <w:rsid w:val="00554F4A"/>
    <w:rsid w:val="00555016"/>
    <w:rsid w:val="0055557C"/>
    <w:rsid w:val="0055582D"/>
    <w:rsid w:val="0055586E"/>
    <w:rsid w:val="0055593B"/>
    <w:rsid w:val="00555C56"/>
    <w:rsid w:val="00555E10"/>
    <w:rsid w:val="00555E39"/>
    <w:rsid w:val="00555EF6"/>
    <w:rsid w:val="00555F26"/>
    <w:rsid w:val="0055600A"/>
    <w:rsid w:val="005563A7"/>
    <w:rsid w:val="00556454"/>
    <w:rsid w:val="005564BE"/>
    <w:rsid w:val="00556830"/>
    <w:rsid w:val="0055690E"/>
    <w:rsid w:val="0055697F"/>
    <w:rsid w:val="00556A78"/>
    <w:rsid w:val="00556C71"/>
    <w:rsid w:val="00556DA8"/>
    <w:rsid w:val="00556DFB"/>
    <w:rsid w:val="00556E23"/>
    <w:rsid w:val="00556E94"/>
    <w:rsid w:val="00556F1C"/>
    <w:rsid w:val="0055716B"/>
    <w:rsid w:val="005572DA"/>
    <w:rsid w:val="00557375"/>
    <w:rsid w:val="0055746E"/>
    <w:rsid w:val="005575F4"/>
    <w:rsid w:val="005577A3"/>
    <w:rsid w:val="00557976"/>
    <w:rsid w:val="00557D63"/>
    <w:rsid w:val="00557F4B"/>
    <w:rsid w:val="005604AA"/>
    <w:rsid w:val="00560A36"/>
    <w:rsid w:val="00560B1F"/>
    <w:rsid w:val="00560CF6"/>
    <w:rsid w:val="00560F56"/>
    <w:rsid w:val="0056121E"/>
    <w:rsid w:val="005612C7"/>
    <w:rsid w:val="00561697"/>
    <w:rsid w:val="0056181C"/>
    <w:rsid w:val="005618C4"/>
    <w:rsid w:val="00561A1A"/>
    <w:rsid w:val="00561A52"/>
    <w:rsid w:val="00561EEE"/>
    <w:rsid w:val="00561F52"/>
    <w:rsid w:val="00561FD8"/>
    <w:rsid w:val="005620BE"/>
    <w:rsid w:val="00562306"/>
    <w:rsid w:val="00562334"/>
    <w:rsid w:val="0056263C"/>
    <w:rsid w:val="00562BAA"/>
    <w:rsid w:val="00562C6D"/>
    <w:rsid w:val="00562CD9"/>
    <w:rsid w:val="00562CE6"/>
    <w:rsid w:val="00562F5B"/>
    <w:rsid w:val="0056302C"/>
    <w:rsid w:val="0056333A"/>
    <w:rsid w:val="0056345C"/>
    <w:rsid w:val="005634BA"/>
    <w:rsid w:val="00563A4B"/>
    <w:rsid w:val="00563A8C"/>
    <w:rsid w:val="00563EA0"/>
    <w:rsid w:val="005640C0"/>
    <w:rsid w:val="0056427F"/>
    <w:rsid w:val="005644C8"/>
    <w:rsid w:val="00564788"/>
    <w:rsid w:val="005649E2"/>
    <w:rsid w:val="00564D7F"/>
    <w:rsid w:val="00565233"/>
    <w:rsid w:val="005652B0"/>
    <w:rsid w:val="005652FE"/>
    <w:rsid w:val="00565B29"/>
    <w:rsid w:val="00565B66"/>
    <w:rsid w:val="00565CCC"/>
    <w:rsid w:val="00566206"/>
    <w:rsid w:val="005663FA"/>
    <w:rsid w:val="005664CF"/>
    <w:rsid w:val="00566616"/>
    <w:rsid w:val="00566978"/>
    <w:rsid w:val="0056706D"/>
    <w:rsid w:val="00567473"/>
    <w:rsid w:val="00567621"/>
    <w:rsid w:val="005677AD"/>
    <w:rsid w:val="005679C4"/>
    <w:rsid w:val="00567E68"/>
    <w:rsid w:val="00567F07"/>
    <w:rsid w:val="005700BF"/>
    <w:rsid w:val="0057032A"/>
    <w:rsid w:val="005703D3"/>
    <w:rsid w:val="0057044B"/>
    <w:rsid w:val="00570453"/>
    <w:rsid w:val="00570709"/>
    <w:rsid w:val="00570844"/>
    <w:rsid w:val="00570D53"/>
    <w:rsid w:val="00571059"/>
    <w:rsid w:val="0057130D"/>
    <w:rsid w:val="005714EF"/>
    <w:rsid w:val="00571640"/>
    <w:rsid w:val="00571BD4"/>
    <w:rsid w:val="00571DC5"/>
    <w:rsid w:val="00571FB4"/>
    <w:rsid w:val="005720E7"/>
    <w:rsid w:val="0057218B"/>
    <w:rsid w:val="005721EC"/>
    <w:rsid w:val="005725D8"/>
    <w:rsid w:val="00572BA1"/>
    <w:rsid w:val="00572D19"/>
    <w:rsid w:val="00572E00"/>
    <w:rsid w:val="00573255"/>
    <w:rsid w:val="005734EC"/>
    <w:rsid w:val="005736BC"/>
    <w:rsid w:val="005736D5"/>
    <w:rsid w:val="00573781"/>
    <w:rsid w:val="005737E5"/>
    <w:rsid w:val="0057397E"/>
    <w:rsid w:val="00573A70"/>
    <w:rsid w:val="00573B96"/>
    <w:rsid w:val="00573C97"/>
    <w:rsid w:val="00573CE8"/>
    <w:rsid w:val="00573D1F"/>
    <w:rsid w:val="00573D6F"/>
    <w:rsid w:val="00573EBB"/>
    <w:rsid w:val="00574099"/>
    <w:rsid w:val="005742EF"/>
    <w:rsid w:val="005745DA"/>
    <w:rsid w:val="00574606"/>
    <w:rsid w:val="0057470D"/>
    <w:rsid w:val="005747A6"/>
    <w:rsid w:val="00574BC5"/>
    <w:rsid w:val="00574C11"/>
    <w:rsid w:val="00574C18"/>
    <w:rsid w:val="00574C5B"/>
    <w:rsid w:val="00574DA8"/>
    <w:rsid w:val="00574DCB"/>
    <w:rsid w:val="00575107"/>
    <w:rsid w:val="005752FC"/>
    <w:rsid w:val="00575383"/>
    <w:rsid w:val="00575964"/>
    <w:rsid w:val="00575CF4"/>
    <w:rsid w:val="00575E55"/>
    <w:rsid w:val="005762AA"/>
    <w:rsid w:val="0057631C"/>
    <w:rsid w:val="00576334"/>
    <w:rsid w:val="0057638C"/>
    <w:rsid w:val="00576398"/>
    <w:rsid w:val="0057647F"/>
    <w:rsid w:val="00576511"/>
    <w:rsid w:val="0057663C"/>
    <w:rsid w:val="00576A07"/>
    <w:rsid w:val="00577015"/>
    <w:rsid w:val="005770B3"/>
    <w:rsid w:val="005772AB"/>
    <w:rsid w:val="005773D9"/>
    <w:rsid w:val="0057746B"/>
    <w:rsid w:val="0057778A"/>
    <w:rsid w:val="00577B6C"/>
    <w:rsid w:val="00577F4F"/>
    <w:rsid w:val="00577F8D"/>
    <w:rsid w:val="005800F0"/>
    <w:rsid w:val="005801F8"/>
    <w:rsid w:val="005803FD"/>
    <w:rsid w:val="00580559"/>
    <w:rsid w:val="005805C7"/>
    <w:rsid w:val="0058067C"/>
    <w:rsid w:val="00580799"/>
    <w:rsid w:val="005809E2"/>
    <w:rsid w:val="00580C8D"/>
    <w:rsid w:val="00581392"/>
    <w:rsid w:val="0058174B"/>
    <w:rsid w:val="00581D0B"/>
    <w:rsid w:val="00581DD4"/>
    <w:rsid w:val="00581E9F"/>
    <w:rsid w:val="00581FEC"/>
    <w:rsid w:val="0058202C"/>
    <w:rsid w:val="005822D2"/>
    <w:rsid w:val="0058285A"/>
    <w:rsid w:val="005829A8"/>
    <w:rsid w:val="00583166"/>
    <w:rsid w:val="005835CB"/>
    <w:rsid w:val="0058362C"/>
    <w:rsid w:val="00583870"/>
    <w:rsid w:val="00583ADE"/>
    <w:rsid w:val="00583BA3"/>
    <w:rsid w:val="00583BFA"/>
    <w:rsid w:val="00583C70"/>
    <w:rsid w:val="00583D31"/>
    <w:rsid w:val="00583DDB"/>
    <w:rsid w:val="00583E67"/>
    <w:rsid w:val="00583FE0"/>
    <w:rsid w:val="00584392"/>
    <w:rsid w:val="005843B5"/>
    <w:rsid w:val="00584787"/>
    <w:rsid w:val="00584A7F"/>
    <w:rsid w:val="00584CC0"/>
    <w:rsid w:val="00584CCF"/>
    <w:rsid w:val="00584D9E"/>
    <w:rsid w:val="00584E12"/>
    <w:rsid w:val="00584EDC"/>
    <w:rsid w:val="005850BF"/>
    <w:rsid w:val="005851A9"/>
    <w:rsid w:val="00585286"/>
    <w:rsid w:val="005854D7"/>
    <w:rsid w:val="005857D2"/>
    <w:rsid w:val="005859F0"/>
    <w:rsid w:val="00585A18"/>
    <w:rsid w:val="00585B58"/>
    <w:rsid w:val="00585D43"/>
    <w:rsid w:val="005860B8"/>
    <w:rsid w:val="005861FD"/>
    <w:rsid w:val="005862E4"/>
    <w:rsid w:val="00586512"/>
    <w:rsid w:val="00586D23"/>
    <w:rsid w:val="00586F39"/>
    <w:rsid w:val="005875FF"/>
    <w:rsid w:val="005876DD"/>
    <w:rsid w:val="00587864"/>
    <w:rsid w:val="00587CBF"/>
    <w:rsid w:val="00587D68"/>
    <w:rsid w:val="00587DD1"/>
    <w:rsid w:val="00587EF5"/>
    <w:rsid w:val="005900C9"/>
    <w:rsid w:val="0059018C"/>
    <w:rsid w:val="005901BA"/>
    <w:rsid w:val="005902A5"/>
    <w:rsid w:val="00590371"/>
    <w:rsid w:val="00590471"/>
    <w:rsid w:val="00590502"/>
    <w:rsid w:val="00590B43"/>
    <w:rsid w:val="00590C41"/>
    <w:rsid w:val="00590D6F"/>
    <w:rsid w:val="00590F98"/>
    <w:rsid w:val="005910DB"/>
    <w:rsid w:val="005913AF"/>
    <w:rsid w:val="0059155B"/>
    <w:rsid w:val="005915E4"/>
    <w:rsid w:val="00591BF8"/>
    <w:rsid w:val="00591D4F"/>
    <w:rsid w:val="00591E3C"/>
    <w:rsid w:val="00591FFC"/>
    <w:rsid w:val="0059236D"/>
    <w:rsid w:val="00592496"/>
    <w:rsid w:val="00592CF5"/>
    <w:rsid w:val="00592D31"/>
    <w:rsid w:val="00592E6B"/>
    <w:rsid w:val="00592FAF"/>
    <w:rsid w:val="00592FFF"/>
    <w:rsid w:val="0059317C"/>
    <w:rsid w:val="00593315"/>
    <w:rsid w:val="005933F9"/>
    <w:rsid w:val="00593497"/>
    <w:rsid w:val="00593A0A"/>
    <w:rsid w:val="00593FB9"/>
    <w:rsid w:val="005940DE"/>
    <w:rsid w:val="005940F7"/>
    <w:rsid w:val="00594392"/>
    <w:rsid w:val="00594638"/>
    <w:rsid w:val="00594709"/>
    <w:rsid w:val="00594B99"/>
    <w:rsid w:val="00594CC3"/>
    <w:rsid w:val="00594FF4"/>
    <w:rsid w:val="005951DC"/>
    <w:rsid w:val="00595237"/>
    <w:rsid w:val="005955DA"/>
    <w:rsid w:val="00595B33"/>
    <w:rsid w:val="00596124"/>
    <w:rsid w:val="00596125"/>
    <w:rsid w:val="00596213"/>
    <w:rsid w:val="00596278"/>
    <w:rsid w:val="005964D8"/>
    <w:rsid w:val="00596859"/>
    <w:rsid w:val="00596D1E"/>
    <w:rsid w:val="00596F58"/>
    <w:rsid w:val="005970A3"/>
    <w:rsid w:val="0059714F"/>
    <w:rsid w:val="005971A9"/>
    <w:rsid w:val="00597297"/>
    <w:rsid w:val="00597492"/>
    <w:rsid w:val="0059758C"/>
    <w:rsid w:val="005976EF"/>
    <w:rsid w:val="005976FD"/>
    <w:rsid w:val="00597869"/>
    <w:rsid w:val="005979A0"/>
    <w:rsid w:val="00597FA7"/>
    <w:rsid w:val="00597FDE"/>
    <w:rsid w:val="005A00C2"/>
    <w:rsid w:val="005A0185"/>
    <w:rsid w:val="005A0388"/>
    <w:rsid w:val="005A0724"/>
    <w:rsid w:val="005A0D46"/>
    <w:rsid w:val="005A11E0"/>
    <w:rsid w:val="005A1318"/>
    <w:rsid w:val="005A135F"/>
    <w:rsid w:val="005A13C4"/>
    <w:rsid w:val="005A14B0"/>
    <w:rsid w:val="005A17CF"/>
    <w:rsid w:val="005A18ED"/>
    <w:rsid w:val="005A1B6E"/>
    <w:rsid w:val="005A1EEB"/>
    <w:rsid w:val="005A223E"/>
    <w:rsid w:val="005A2560"/>
    <w:rsid w:val="005A2B66"/>
    <w:rsid w:val="005A30A3"/>
    <w:rsid w:val="005A3200"/>
    <w:rsid w:val="005A347F"/>
    <w:rsid w:val="005A3822"/>
    <w:rsid w:val="005A39E4"/>
    <w:rsid w:val="005A3AC4"/>
    <w:rsid w:val="005A3C52"/>
    <w:rsid w:val="005A3C5D"/>
    <w:rsid w:val="005A40CB"/>
    <w:rsid w:val="005A4272"/>
    <w:rsid w:val="005A4479"/>
    <w:rsid w:val="005A44A6"/>
    <w:rsid w:val="005A4506"/>
    <w:rsid w:val="005A47CC"/>
    <w:rsid w:val="005A4DD9"/>
    <w:rsid w:val="005A4EC7"/>
    <w:rsid w:val="005A4F2F"/>
    <w:rsid w:val="005A4F7D"/>
    <w:rsid w:val="005A5158"/>
    <w:rsid w:val="005A51C9"/>
    <w:rsid w:val="005A5320"/>
    <w:rsid w:val="005A5576"/>
    <w:rsid w:val="005A578A"/>
    <w:rsid w:val="005A58B5"/>
    <w:rsid w:val="005A598C"/>
    <w:rsid w:val="005A5AF0"/>
    <w:rsid w:val="005A5B2B"/>
    <w:rsid w:val="005A5DF7"/>
    <w:rsid w:val="005A5E5C"/>
    <w:rsid w:val="005A5EAD"/>
    <w:rsid w:val="005A608B"/>
    <w:rsid w:val="005A61A2"/>
    <w:rsid w:val="005A621F"/>
    <w:rsid w:val="005A62FC"/>
    <w:rsid w:val="005A636D"/>
    <w:rsid w:val="005A6499"/>
    <w:rsid w:val="005A6969"/>
    <w:rsid w:val="005A6E31"/>
    <w:rsid w:val="005A6E87"/>
    <w:rsid w:val="005A70D0"/>
    <w:rsid w:val="005A7238"/>
    <w:rsid w:val="005A7445"/>
    <w:rsid w:val="005A75F3"/>
    <w:rsid w:val="005A7622"/>
    <w:rsid w:val="005A7632"/>
    <w:rsid w:val="005A76F2"/>
    <w:rsid w:val="005A778C"/>
    <w:rsid w:val="005A7AAD"/>
    <w:rsid w:val="005A7C98"/>
    <w:rsid w:val="005A7CEC"/>
    <w:rsid w:val="005A7EDC"/>
    <w:rsid w:val="005B007E"/>
    <w:rsid w:val="005B00B9"/>
    <w:rsid w:val="005B01F6"/>
    <w:rsid w:val="005B0221"/>
    <w:rsid w:val="005B0276"/>
    <w:rsid w:val="005B0521"/>
    <w:rsid w:val="005B08FF"/>
    <w:rsid w:val="005B0D8B"/>
    <w:rsid w:val="005B0F96"/>
    <w:rsid w:val="005B0F97"/>
    <w:rsid w:val="005B10C1"/>
    <w:rsid w:val="005B1275"/>
    <w:rsid w:val="005B147B"/>
    <w:rsid w:val="005B14C6"/>
    <w:rsid w:val="005B1749"/>
    <w:rsid w:val="005B1797"/>
    <w:rsid w:val="005B187E"/>
    <w:rsid w:val="005B1AC7"/>
    <w:rsid w:val="005B1BEB"/>
    <w:rsid w:val="005B1D5C"/>
    <w:rsid w:val="005B2195"/>
    <w:rsid w:val="005B226C"/>
    <w:rsid w:val="005B2371"/>
    <w:rsid w:val="005B24E1"/>
    <w:rsid w:val="005B25C6"/>
    <w:rsid w:val="005B25C9"/>
    <w:rsid w:val="005B2A18"/>
    <w:rsid w:val="005B2CFD"/>
    <w:rsid w:val="005B2D37"/>
    <w:rsid w:val="005B2D6F"/>
    <w:rsid w:val="005B3389"/>
    <w:rsid w:val="005B347E"/>
    <w:rsid w:val="005B37B1"/>
    <w:rsid w:val="005B38E9"/>
    <w:rsid w:val="005B3AA8"/>
    <w:rsid w:val="005B3C4F"/>
    <w:rsid w:val="005B3C77"/>
    <w:rsid w:val="005B3DF0"/>
    <w:rsid w:val="005B409E"/>
    <w:rsid w:val="005B40E0"/>
    <w:rsid w:val="005B4137"/>
    <w:rsid w:val="005B4199"/>
    <w:rsid w:val="005B419E"/>
    <w:rsid w:val="005B44B5"/>
    <w:rsid w:val="005B4501"/>
    <w:rsid w:val="005B46FE"/>
    <w:rsid w:val="005B484F"/>
    <w:rsid w:val="005B4855"/>
    <w:rsid w:val="005B48D3"/>
    <w:rsid w:val="005B4AF8"/>
    <w:rsid w:val="005B4D08"/>
    <w:rsid w:val="005B4F66"/>
    <w:rsid w:val="005B520D"/>
    <w:rsid w:val="005B523C"/>
    <w:rsid w:val="005B53EF"/>
    <w:rsid w:val="005B53FB"/>
    <w:rsid w:val="005B5410"/>
    <w:rsid w:val="005B54C0"/>
    <w:rsid w:val="005B5592"/>
    <w:rsid w:val="005B55E2"/>
    <w:rsid w:val="005B56E9"/>
    <w:rsid w:val="005B5A58"/>
    <w:rsid w:val="005B612A"/>
    <w:rsid w:val="005B6452"/>
    <w:rsid w:val="005B665E"/>
    <w:rsid w:val="005B6781"/>
    <w:rsid w:val="005B6AB6"/>
    <w:rsid w:val="005B6D92"/>
    <w:rsid w:val="005B7126"/>
    <w:rsid w:val="005B7487"/>
    <w:rsid w:val="005B74F0"/>
    <w:rsid w:val="005B7585"/>
    <w:rsid w:val="005B75F4"/>
    <w:rsid w:val="005B7934"/>
    <w:rsid w:val="005B7C2F"/>
    <w:rsid w:val="005B7DAF"/>
    <w:rsid w:val="005B7DE4"/>
    <w:rsid w:val="005B7DEF"/>
    <w:rsid w:val="005C01F3"/>
    <w:rsid w:val="005C0307"/>
    <w:rsid w:val="005C07E9"/>
    <w:rsid w:val="005C0A10"/>
    <w:rsid w:val="005C0A75"/>
    <w:rsid w:val="005C0B50"/>
    <w:rsid w:val="005C1056"/>
    <w:rsid w:val="005C106B"/>
    <w:rsid w:val="005C10E8"/>
    <w:rsid w:val="005C1179"/>
    <w:rsid w:val="005C11C5"/>
    <w:rsid w:val="005C123B"/>
    <w:rsid w:val="005C124E"/>
    <w:rsid w:val="005C13C3"/>
    <w:rsid w:val="005C15BF"/>
    <w:rsid w:val="005C1650"/>
    <w:rsid w:val="005C1697"/>
    <w:rsid w:val="005C1772"/>
    <w:rsid w:val="005C1860"/>
    <w:rsid w:val="005C18CB"/>
    <w:rsid w:val="005C195B"/>
    <w:rsid w:val="005C1B51"/>
    <w:rsid w:val="005C1B6C"/>
    <w:rsid w:val="005C1F8F"/>
    <w:rsid w:val="005C20AD"/>
    <w:rsid w:val="005C27C0"/>
    <w:rsid w:val="005C2953"/>
    <w:rsid w:val="005C2AB4"/>
    <w:rsid w:val="005C2ABF"/>
    <w:rsid w:val="005C2D09"/>
    <w:rsid w:val="005C2E4C"/>
    <w:rsid w:val="005C2FA5"/>
    <w:rsid w:val="005C2FAA"/>
    <w:rsid w:val="005C3095"/>
    <w:rsid w:val="005C31C5"/>
    <w:rsid w:val="005C32AB"/>
    <w:rsid w:val="005C335C"/>
    <w:rsid w:val="005C3656"/>
    <w:rsid w:val="005C3672"/>
    <w:rsid w:val="005C3775"/>
    <w:rsid w:val="005C3782"/>
    <w:rsid w:val="005C3AED"/>
    <w:rsid w:val="005C3C44"/>
    <w:rsid w:val="005C3F64"/>
    <w:rsid w:val="005C417F"/>
    <w:rsid w:val="005C4259"/>
    <w:rsid w:val="005C4299"/>
    <w:rsid w:val="005C4391"/>
    <w:rsid w:val="005C443B"/>
    <w:rsid w:val="005C467C"/>
    <w:rsid w:val="005C47CB"/>
    <w:rsid w:val="005C4898"/>
    <w:rsid w:val="005C4F48"/>
    <w:rsid w:val="005C5028"/>
    <w:rsid w:val="005C50D4"/>
    <w:rsid w:val="005C5311"/>
    <w:rsid w:val="005C5463"/>
    <w:rsid w:val="005C54DA"/>
    <w:rsid w:val="005C574D"/>
    <w:rsid w:val="005C5806"/>
    <w:rsid w:val="005C594F"/>
    <w:rsid w:val="005C6343"/>
    <w:rsid w:val="005C6359"/>
    <w:rsid w:val="005C6717"/>
    <w:rsid w:val="005C6910"/>
    <w:rsid w:val="005C6973"/>
    <w:rsid w:val="005C6F4B"/>
    <w:rsid w:val="005C710B"/>
    <w:rsid w:val="005C7394"/>
    <w:rsid w:val="005C7589"/>
    <w:rsid w:val="005C75EA"/>
    <w:rsid w:val="005C778A"/>
    <w:rsid w:val="005C7A4B"/>
    <w:rsid w:val="005C7BD7"/>
    <w:rsid w:val="005C7FDF"/>
    <w:rsid w:val="005C7FE7"/>
    <w:rsid w:val="005D008A"/>
    <w:rsid w:val="005D0266"/>
    <w:rsid w:val="005D039C"/>
    <w:rsid w:val="005D074A"/>
    <w:rsid w:val="005D079A"/>
    <w:rsid w:val="005D086D"/>
    <w:rsid w:val="005D0B58"/>
    <w:rsid w:val="005D0FAF"/>
    <w:rsid w:val="005D11EB"/>
    <w:rsid w:val="005D123D"/>
    <w:rsid w:val="005D125B"/>
    <w:rsid w:val="005D12E2"/>
    <w:rsid w:val="005D14C0"/>
    <w:rsid w:val="005D163F"/>
    <w:rsid w:val="005D1654"/>
    <w:rsid w:val="005D1A6B"/>
    <w:rsid w:val="005D1CA1"/>
    <w:rsid w:val="005D1DE4"/>
    <w:rsid w:val="005D1E2B"/>
    <w:rsid w:val="005D1E9B"/>
    <w:rsid w:val="005D1F69"/>
    <w:rsid w:val="005D201C"/>
    <w:rsid w:val="005D3019"/>
    <w:rsid w:val="005D33A2"/>
    <w:rsid w:val="005D3577"/>
    <w:rsid w:val="005D35EA"/>
    <w:rsid w:val="005D38E9"/>
    <w:rsid w:val="005D39D1"/>
    <w:rsid w:val="005D3BB2"/>
    <w:rsid w:val="005D3C6B"/>
    <w:rsid w:val="005D41F3"/>
    <w:rsid w:val="005D4357"/>
    <w:rsid w:val="005D45B7"/>
    <w:rsid w:val="005D4666"/>
    <w:rsid w:val="005D4829"/>
    <w:rsid w:val="005D498A"/>
    <w:rsid w:val="005D4D8B"/>
    <w:rsid w:val="005D4DE3"/>
    <w:rsid w:val="005D4FDA"/>
    <w:rsid w:val="005D5022"/>
    <w:rsid w:val="005D5033"/>
    <w:rsid w:val="005D592B"/>
    <w:rsid w:val="005D5AE3"/>
    <w:rsid w:val="005D5C80"/>
    <w:rsid w:val="005D5FAB"/>
    <w:rsid w:val="005D611C"/>
    <w:rsid w:val="005D623A"/>
    <w:rsid w:val="005D6292"/>
    <w:rsid w:val="005D62A2"/>
    <w:rsid w:val="005D6310"/>
    <w:rsid w:val="005D6465"/>
    <w:rsid w:val="005D65A3"/>
    <w:rsid w:val="005D6798"/>
    <w:rsid w:val="005D6BC3"/>
    <w:rsid w:val="005D6CD1"/>
    <w:rsid w:val="005D6DB8"/>
    <w:rsid w:val="005D6DC6"/>
    <w:rsid w:val="005D6FDD"/>
    <w:rsid w:val="005D6FE8"/>
    <w:rsid w:val="005D7112"/>
    <w:rsid w:val="005D71E9"/>
    <w:rsid w:val="005D7238"/>
    <w:rsid w:val="005D7624"/>
    <w:rsid w:val="005D77F1"/>
    <w:rsid w:val="005D78BA"/>
    <w:rsid w:val="005D79A8"/>
    <w:rsid w:val="005E0245"/>
    <w:rsid w:val="005E051B"/>
    <w:rsid w:val="005E0A5D"/>
    <w:rsid w:val="005E0B43"/>
    <w:rsid w:val="005E0B8E"/>
    <w:rsid w:val="005E0BF7"/>
    <w:rsid w:val="005E10A8"/>
    <w:rsid w:val="005E1498"/>
    <w:rsid w:val="005E1801"/>
    <w:rsid w:val="005E18BF"/>
    <w:rsid w:val="005E18D0"/>
    <w:rsid w:val="005E1B0C"/>
    <w:rsid w:val="005E1B1F"/>
    <w:rsid w:val="005E1DE4"/>
    <w:rsid w:val="005E1E50"/>
    <w:rsid w:val="005E1F3F"/>
    <w:rsid w:val="005E2093"/>
    <w:rsid w:val="005E21FA"/>
    <w:rsid w:val="005E227C"/>
    <w:rsid w:val="005E22AE"/>
    <w:rsid w:val="005E2352"/>
    <w:rsid w:val="005E236B"/>
    <w:rsid w:val="005E275F"/>
    <w:rsid w:val="005E2835"/>
    <w:rsid w:val="005E2963"/>
    <w:rsid w:val="005E2D66"/>
    <w:rsid w:val="005E3066"/>
    <w:rsid w:val="005E3113"/>
    <w:rsid w:val="005E321D"/>
    <w:rsid w:val="005E3279"/>
    <w:rsid w:val="005E32E5"/>
    <w:rsid w:val="005E33BD"/>
    <w:rsid w:val="005E33F3"/>
    <w:rsid w:val="005E3447"/>
    <w:rsid w:val="005E3468"/>
    <w:rsid w:val="005E3726"/>
    <w:rsid w:val="005E3C09"/>
    <w:rsid w:val="005E3C0F"/>
    <w:rsid w:val="005E4141"/>
    <w:rsid w:val="005E44F4"/>
    <w:rsid w:val="005E465F"/>
    <w:rsid w:val="005E4A0B"/>
    <w:rsid w:val="005E4B22"/>
    <w:rsid w:val="005E4EA6"/>
    <w:rsid w:val="005E4FC6"/>
    <w:rsid w:val="005E50D8"/>
    <w:rsid w:val="005E5135"/>
    <w:rsid w:val="005E51C8"/>
    <w:rsid w:val="005E56A5"/>
    <w:rsid w:val="005E56C1"/>
    <w:rsid w:val="005E58C1"/>
    <w:rsid w:val="005E58E8"/>
    <w:rsid w:val="005E5AB9"/>
    <w:rsid w:val="005E5EC0"/>
    <w:rsid w:val="005E5F61"/>
    <w:rsid w:val="005E5F8F"/>
    <w:rsid w:val="005E5FF1"/>
    <w:rsid w:val="005E6022"/>
    <w:rsid w:val="005E650A"/>
    <w:rsid w:val="005E65D6"/>
    <w:rsid w:val="005E67A4"/>
    <w:rsid w:val="005E6A7F"/>
    <w:rsid w:val="005E6ABB"/>
    <w:rsid w:val="005E6AC6"/>
    <w:rsid w:val="005E6BE0"/>
    <w:rsid w:val="005E6D34"/>
    <w:rsid w:val="005E6DDA"/>
    <w:rsid w:val="005E6EB2"/>
    <w:rsid w:val="005E6F18"/>
    <w:rsid w:val="005E70EC"/>
    <w:rsid w:val="005E7484"/>
    <w:rsid w:val="005E75A9"/>
    <w:rsid w:val="005E773A"/>
    <w:rsid w:val="005E7791"/>
    <w:rsid w:val="005E7906"/>
    <w:rsid w:val="005E79D6"/>
    <w:rsid w:val="005E7B1F"/>
    <w:rsid w:val="005E7BCF"/>
    <w:rsid w:val="005E7BF9"/>
    <w:rsid w:val="005E7DA7"/>
    <w:rsid w:val="005F018F"/>
    <w:rsid w:val="005F01EF"/>
    <w:rsid w:val="005F031D"/>
    <w:rsid w:val="005F0388"/>
    <w:rsid w:val="005F063D"/>
    <w:rsid w:val="005F0833"/>
    <w:rsid w:val="005F09C3"/>
    <w:rsid w:val="005F0A22"/>
    <w:rsid w:val="005F17D7"/>
    <w:rsid w:val="005F1802"/>
    <w:rsid w:val="005F1AD2"/>
    <w:rsid w:val="005F1DC1"/>
    <w:rsid w:val="005F2223"/>
    <w:rsid w:val="005F2394"/>
    <w:rsid w:val="005F23D1"/>
    <w:rsid w:val="005F242C"/>
    <w:rsid w:val="005F269B"/>
    <w:rsid w:val="005F2917"/>
    <w:rsid w:val="005F2B58"/>
    <w:rsid w:val="005F2BD6"/>
    <w:rsid w:val="005F2D3D"/>
    <w:rsid w:val="005F2FEC"/>
    <w:rsid w:val="005F3357"/>
    <w:rsid w:val="005F344A"/>
    <w:rsid w:val="005F348A"/>
    <w:rsid w:val="005F363D"/>
    <w:rsid w:val="005F3734"/>
    <w:rsid w:val="005F38BE"/>
    <w:rsid w:val="005F3A28"/>
    <w:rsid w:val="005F3A95"/>
    <w:rsid w:val="005F3C52"/>
    <w:rsid w:val="005F3CA6"/>
    <w:rsid w:val="005F3E6A"/>
    <w:rsid w:val="005F4041"/>
    <w:rsid w:val="005F40E4"/>
    <w:rsid w:val="005F454B"/>
    <w:rsid w:val="005F4773"/>
    <w:rsid w:val="005F49EA"/>
    <w:rsid w:val="005F4A32"/>
    <w:rsid w:val="005F4B43"/>
    <w:rsid w:val="005F4CB8"/>
    <w:rsid w:val="005F4D9B"/>
    <w:rsid w:val="005F4F04"/>
    <w:rsid w:val="005F513C"/>
    <w:rsid w:val="005F517C"/>
    <w:rsid w:val="005F5180"/>
    <w:rsid w:val="005F51C8"/>
    <w:rsid w:val="005F5522"/>
    <w:rsid w:val="005F568E"/>
    <w:rsid w:val="005F5898"/>
    <w:rsid w:val="005F590E"/>
    <w:rsid w:val="005F5BC0"/>
    <w:rsid w:val="005F5FD6"/>
    <w:rsid w:val="005F6191"/>
    <w:rsid w:val="005F61FF"/>
    <w:rsid w:val="005F6325"/>
    <w:rsid w:val="005F6384"/>
    <w:rsid w:val="005F64A6"/>
    <w:rsid w:val="005F652F"/>
    <w:rsid w:val="005F679D"/>
    <w:rsid w:val="005F6FF5"/>
    <w:rsid w:val="005F706F"/>
    <w:rsid w:val="005F726B"/>
    <w:rsid w:val="005F76AB"/>
    <w:rsid w:val="005F778D"/>
    <w:rsid w:val="005F782C"/>
    <w:rsid w:val="005F79BE"/>
    <w:rsid w:val="006002BB"/>
    <w:rsid w:val="0060032C"/>
    <w:rsid w:val="00600556"/>
    <w:rsid w:val="0060060F"/>
    <w:rsid w:val="006008D6"/>
    <w:rsid w:val="00600B75"/>
    <w:rsid w:val="0060121B"/>
    <w:rsid w:val="006014BF"/>
    <w:rsid w:val="006015EA"/>
    <w:rsid w:val="00601724"/>
    <w:rsid w:val="00601801"/>
    <w:rsid w:val="006018C8"/>
    <w:rsid w:val="00601AA5"/>
    <w:rsid w:val="00601C7B"/>
    <w:rsid w:val="00601F16"/>
    <w:rsid w:val="00601F1D"/>
    <w:rsid w:val="00601FE6"/>
    <w:rsid w:val="006022B5"/>
    <w:rsid w:val="00602333"/>
    <w:rsid w:val="00602544"/>
    <w:rsid w:val="0060258A"/>
    <w:rsid w:val="00602690"/>
    <w:rsid w:val="00602719"/>
    <w:rsid w:val="0060288B"/>
    <w:rsid w:val="00602935"/>
    <w:rsid w:val="00602938"/>
    <w:rsid w:val="00602A5C"/>
    <w:rsid w:val="00602ABA"/>
    <w:rsid w:val="00602B0A"/>
    <w:rsid w:val="00602D30"/>
    <w:rsid w:val="00603446"/>
    <w:rsid w:val="006036BD"/>
    <w:rsid w:val="006037A9"/>
    <w:rsid w:val="00603BFC"/>
    <w:rsid w:val="0060419A"/>
    <w:rsid w:val="006041BA"/>
    <w:rsid w:val="0060448C"/>
    <w:rsid w:val="00604567"/>
    <w:rsid w:val="0060484F"/>
    <w:rsid w:val="00604B71"/>
    <w:rsid w:val="00604BB8"/>
    <w:rsid w:val="00605224"/>
    <w:rsid w:val="00605437"/>
    <w:rsid w:val="00605597"/>
    <w:rsid w:val="0060559A"/>
    <w:rsid w:val="00605925"/>
    <w:rsid w:val="00605AC5"/>
    <w:rsid w:val="00605AD2"/>
    <w:rsid w:val="00605B13"/>
    <w:rsid w:val="00605C6D"/>
    <w:rsid w:val="00605CF8"/>
    <w:rsid w:val="00605D4C"/>
    <w:rsid w:val="00605F29"/>
    <w:rsid w:val="00606746"/>
    <w:rsid w:val="0060685D"/>
    <w:rsid w:val="00606888"/>
    <w:rsid w:val="0060689A"/>
    <w:rsid w:val="00606908"/>
    <w:rsid w:val="00606931"/>
    <w:rsid w:val="00606A56"/>
    <w:rsid w:val="00606A68"/>
    <w:rsid w:val="00606CE6"/>
    <w:rsid w:val="00606D44"/>
    <w:rsid w:val="00606E7D"/>
    <w:rsid w:val="00606EE1"/>
    <w:rsid w:val="006071BC"/>
    <w:rsid w:val="00607454"/>
    <w:rsid w:val="006075D8"/>
    <w:rsid w:val="00607700"/>
    <w:rsid w:val="0060786F"/>
    <w:rsid w:val="006079DE"/>
    <w:rsid w:val="006079DF"/>
    <w:rsid w:val="00607B8A"/>
    <w:rsid w:val="00607BDA"/>
    <w:rsid w:val="00610728"/>
    <w:rsid w:val="00610864"/>
    <w:rsid w:val="00610897"/>
    <w:rsid w:val="006108DC"/>
    <w:rsid w:val="00610A23"/>
    <w:rsid w:val="00610C37"/>
    <w:rsid w:val="00610CA8"/>
    <w:rsid w:val="00610E2A"/>
    <w:rsid w:val="00610E3D"/>
    <w:rsid w:val="00610E79"/>
    <w:rsid w:val="00611130"/>
    <w:rsid w:val="00611279"/>
    <w:rsid w:val="00611325"/>
    <w:rsid w:val="00611456"/>
    <w:rsid w:val="006114B0"/>
    <w:rsid w:val="006114BF"/>
    <w:rsid w:val="006114F1"/>
    <w:rsid w:val="00611963"/>
    <w:rsid w:val="00611A9F"/>
    <w:rsid w:val="00611ED1"/>
    <w:rsid w:val="0061203F"/>
    <w:rsid w:val="00612C53"/>
    <w:rsid w:val="00612C7C"/>
    <w:rsid w:val="006130EA"/>
    <w:rsid w:val="0061318E"/>
    <w:rsid w:val="00613400"/>
    <w:rsid w:val="00613F60"/>
    <w:rsid w:val="00613F67"/>
    <w:rsid w:val="00614155"/>
    <w:rsid w:val="006141BB"/>
    <w:rsid w:val="0061428E"/>
    <w:rsid w:val="006142B7"/>
    <w:rsid w:val="00614391"/>
    <w:rsid w:val="006144CC"/>
    <w:rsid w:val="006147C8"/>
    <w:rsid w:val="006148AF"/>
    <w:rsid w:val="006149FB"/>
    <w:rsid w:val="00614A69"/>
    <w:rsid w:val="00614F89"/>
    <w:rsid w:val="00615361"/>
    <w:rsid w:val="006154F6"/>
    <w:rsid w:val="006155E3"/>
    <w:rsid w:val="0061579B"/>
    <w:rsid w:val="00615A62"/>
    <w:rsid w:val="00615F69"/>
    <w:rsid w:val="006160B6"/>
    <w:rsid w:val="006161AF"/>
    <w:rsid w:val="006163DB"/>
    <w:rsid w:val="0061651F"/>
    <w:rsid w:val="00616555"/>
    <w:rsid w:val="00616C37"/>
    <w:rsid w:val="00616D5F"/>
    <w:rsid w:val="00617115"/>
    <w:rsid w:val="00617254"/>
    <w:rsid w:val="006175D5"/>
    <w:rsid w:val="00617605"/>
    <w:rsid w:val="00617676"/>
    <w:rsid w:val="0061768D"/>
    <w:rsid w:val="00617B4E"/>
    <w:rsid w:val="00617CCB"/>
    <w:rsid w:val="006202CA"/>
    <w:rsid w:val="006203C5"/>
    <w:rsid w:val="0062052D"/>
    <w:rsid w:val="00620722"/>
    <w:rsid w:val="00620A28"/>
    <w:rsid w:val="00620AA2"/>
    <w:rsid w:val="00620B2C"/>
    <w:rsid w:val="00620C8A"/>
    <w:rsid w:val="00620DF9"/>
    <w:rsid w:val="0062126B"/>
    <w:rsid w:val="006213F4"/>
    <w:rsid w:val="00621490"/>
    <w:rsid w:val="006215BE"/>
    <w:rsid w:val="006215FF"/>
    <w:rsid w:val="00621855"/>
    <w:rsid w:val="00621891"/>
    <w:rsid w:val="00621C32"/>
    <w:rsid w:val="00621EDB"/>
    <w:rsid w:val="00621FF6"/>
    <w:rsid w:val="006220BB"/>
    <w:rsid w:val="00622314"/>
    <w:rsid w:val="00622401"/>
    <w:rsid w:val="00622634"/>
    <w:rsid w:val="006226B3"/>
    <w:rsid w:val="006227E5"/>
    <w:rsid w:val="006228BB"/>
    <w:rsid w:val="0062298C"/>
    <w:rsid w:val="00622D08"/>
    <w:rsid w:val="00622D35"/>
    <w:rsid w:val="00622EF8"/>
    <w:rsid w:val="00622F38"/>
    <w:rsid w:val="00623084"/>
    <w:rsid w:val="0062390E"/>
    <w:rsid w:val="00623C79"/>
    <w:rsid w:val="00623D77"/>
    <w:rsid w:val="00623DD9"/>
    <w:rsid w:val="00623FA2"/>
    <w:rsid w:val="006241FF"/>
    <w:rsid w:val="0062441E"/>
    <w:rsid w:val="00624434"/>
    <w:rsid w:val="00624660"/>
    <w:rsid w:val="0062482B"/>
    <w:rsid w:val="00624910"/>
    <w:rsid w:val="00624B53"/>
    <w:rsid w:val="00624CEF"/>
    <w:rsid w:val="00624E4E"/>
    <w:rsid w:val="00625394"/>
    <w:rsid w:val="0062567D"/>
    <w:rsid w:val="006256A0"/>
    <w:rsid w:val="006257C9"/>
    <w:rsid w:val="006258BE"/>
    <w:rsid w:val="00625A6F"/>
    <w:rsid w:val="00625AC5"/>
    <w:rsid w:val="00625B9D"/>
    <w:rsid w:val="00625F87"/>
    <w:rsid w:val="00626507"/>
    <w:rsid w:val="00626636"/>
    <w:rsid w:val="0062689F"/>
    <w:rsid w:val="00626B87"/>
    <w:rsid w:val="00626E39"/>
    <w:rsid w:val="00626F89"/>
    <w:rsid w:val="00627071"/>
    <w:rsid w:val="00627195"/>
    <w:rsid w:val="006271AF"/>
    <w:rsid w:val="00627510"/>
    <w:rsid w:val="00627587"/>
    <w:rsid w:val="006279EC"/>
    <w:rsid w:val="00627CAA"/>
    <w:rsid w:val="00627EC0"/>
    <w:rsid w:val="006301F6"/>
    <w:rsid w:val="00630729"/>
    <w:rsid w:val="0063086E"/>
    <w:rsid w:val="00630ADF"/>
    <w:rsid w:val="00631007"/>
    <w:rsid w:val="006310FB"/>
    <w:rsid w:val="00631133"/>
    <w:rsid w:val="00631384"/>
    <w:rsid w:val="006313D6"/>
    <w:rsid w:val="006315F5"/>
    <w:rsid w:val="00631830"/>
    <w:rsid w:val="00631CF0"/>
    <w:rsid w:val="00631D6D"/>
    <w:rsid w:val="00631DBB"/>
    <w:rsid w:val="0063201B"/>
    <w:rsid w:val="006321DD"/>
    <w:rsid w:val="0063245E"/>
    <w:rsid w:val="0063252A"/>
    <w:rsid w:val="0063281D"/>
    <w:rsid w:val="00632C60"/>
    <w:rsid w:val="00632D1F"/>
    <w:rsid w:val="00632D7A"/>
    <w:rsid w:val="00633198"/>
    <w:rsid w:val="006331E8"/>
    <w:rsid w:val="00633573"/>
    <w:rsid w:val="0063369C"/>
    <w:rsid w:val="006338C4"/>
    <w:rsid w:val="00633A64"/>
    <w:rsid w:val="00633DDC"/>
    <w:rsid w:val="00633FFF"/>
    <w:rsid w:val="006340CF"/>
    <w:rsid w:val="006341A1"/>
    <w:rsid w:val="006345AA"/>
    <w:rsid w:val="00634C43"/>
    <w:rsid w:val="00634D0B"/>
    <w:rsid w:val="00634D68"/>
    <w:rsid w:val="00634E45"/>
    <w:rsid w:val="00634EB9"/>
    <w:rsid w:val="006352F3"/>
    <w:rsid w:val="00635504"/>
    <w:rsid w:val="00635794"/>
    <w:rsid w:val="006359DD"/>
    <w:rsid w:val="00635D0C"/>
    <w:rsid w:val="00635F04"/>
    <w:rsid w:val="00635FA1"/>
    <w:rsid w:val="00636251"/>
    <w:rsid w:val="006365CF"/>
    <w:rsid w:val="00636728"/>
    <w:rsid w:val="006367FD"/>
    <w:rsid w:val="00636B64"/>
    <w:rsid w:val="006371A7"/>
    <w:rsid w:val="006373FB"/>
    <w:rsid w:val="0063785D"/>
    <w:rsid w:val="00637A5A"/>
    <w:rsid w:val="00637B52"/>
    <w:rsid w:val="00637BC0"/>
    <w:rsid w:val="0064071F"/>
    <w:rsid w:val="006407E1"/>
    <w:rsid w:val="00640844"/>
    <w:rsid w:val="00640C0F"/>
    <w:rsid w:val="00640D8B"/>
    <w:rsid w:val="00640EB7"/>
    <w:rsid w:val="006412D1"/>
    <w:rsid w:val="00641352"/>
    <w:rsid w:val="00641424"/>
    <w:rsid w:val="006415F4"/>
    <w:rsid w:val="006416C6"/>
    <w:rsid w:val="006417DD"/>
    <w:rsid w:val="006418BF"/>
    <w:rsid w:val="00641970"/>
    <w:rsid w:val="00641B9A"/>
    <w:rsid w:val="0064206D"/>
    <w:rsid w:val="00642133"/>
    <w:rsid w:val="006428F3"/>
    <w:rsid w:val="006429CD"/>
    <w:rsid w:val="00642F1E"/>
    <w:rsid w:val="0064307E"/>
    <w:rsid w:val="006431AF"/>
    <w:rsid w:val="0064324F"/>
    <w:rsid w:val="00643572"/>
    <w:rsid w:val="00643718"/>
    <w:rsid w:val="00643794"/>
    <w:rsid w:val="006439E4"/>
    <w:rsid w:val="00643BE8"/>
    <w:rsid w:val="00643D5B"/>
    <w:rsid w:val="00643DE3"/>
    <w:rsid w:val="00643E45"/>
    <w:rsid w:val="00643FEF"/>
    <w:rsid w:val="006441A7"/>
    <w:rsid w:val="0064433D"/>
    <w:rsid w:val="006444A5"/>
    <w:rsid w:val="0064455D"/>
    <w:rsid w:val="00644609"/>
    <w:rsid w:val="006446C4"/>
    <w:rsid w:val="006449CF"/>
    <w:rsid w:val="00644BC0"/>
    <w:rsid w:val="00644C18"/>
    <w:rsid w:val="00645182"/>
    <w:rsid w:val="006452E7"/>
    <w:rsid w:val="0064560F"/>
    <w:rsid w:val="00645630"/>
    <w:rsid w:val="00645980"/>
    <w:rsid w:val="00645A15"/>
    <w:rsid w:val="00645BC1"/>
    <w:rsid w:val="00645C76"/>
    <w:rsid w:val="00645FCD"/>
    <w:rsid w:val="00645FDE"/>
    <w:rsid w:val="006460BE"/>
    <w:rsid w:val="006460F5"/>
    <w:rsid w:val="00646409"/>
    <w:rsid w:val="0064641E"/>
    <w:rsid w:val="00646A25"/>
    <w:rsid w:val="00646D3E"/>
    <w:rsid w:val="00647062"/>
    <w:rsid w:val="006471C8"/>
    <w:rsid w:val="0064731D"/>
    <w:rsid w:val="00647E5F"/>
    <w:rsid w:val="00650341"/>
    <w:rsid w:val="0065034C"/>
    <w:rsid w:val="006505CE"/>
    <w:rsid w:val="006507D8"/>
    <w:rsid w:val="00650A3C"/>
    <w:rsid w:val="0065115B"/>
    <w:rsid w:val="006512BD"/>
    <w:rsid w:val="00651370"/>
    <w:rsid w:val="006515D9"/>
    <w:rsid w:val="00651800"/>
    <w:rsid w:val="006519A0"/>
    <w:rsid w:val="00651E0B"/>
    <w:rsid w:val="00651E35"/>
    <w:rsid w:val="00651E73"/>
    <w:rsid w:val="00651F6A"/>
    <w:rsid w:val="0065221B"/>
    <w:rsid w:val="006523C1"/>
    <w:rsid w:val="0065260C"/>
    <w:rsid w:val="00652934"/>
    <w:rsid w:val="00652EE0"/>
    <w:rsid w:val="00652EF4"/>
    <w:rsid w:val="00652FDC"/>
    <w:rsid w:val="00653058"/>
    <w:rsid w:val="006530F0"/>
    <w:rsid w:val="0065332A"/>
    <w:rsid w:val="006534B2"/>
    <w:rsid w:val="006538B2"/>
    <w:rsid w:val="00653958"/>
    <w:rsid w:val="00653C48"/>
    <w:rsid w:val="00653E23"/>
    <w:rsid w:val="00653E65"/>
    <w:rsid w:val="00653F40"/>
    <w:rsid w:val="0065416D"/>
    <w:rsid w:val="006544CC"/>
    <w:rsid w:val="00654873"/>
    <w:rsid w:val="00654920"/>
    <w:rsid w:val="00654980"/>
    <w:rsid w:val="00654A50"/>
    <w:rsid w:val="00654C57"/>
    <w:rsid w:val="006550A8"/>
    <w:rsid w:val="00655105"/>
    <w:rsid w:val="00655147"/>
    <w:rsid w:val="006552B6"/>
    <w:rsid w:val="006552BC"/>
    <w:rsid w:val="00655597"/>
    <w:rsid w:val="00655830"/>
    <w:rsid w:val="00655D0F"/>
    <w:rsid w:val="00655EC0"/>
    <w:rsid w:val="00655EE9"/>
    <w:rsid w:val="00655FC6"/>
    <w:rsid w:val="00655FE9"/>
    <w:rsid w:val="006561CB"/>
    <w:rsid w:val="00656309"/>
    <w:rsid w:val="006567E3"/>
    <w:rsid w:val="00656960"/>
    <w:rsid w:val="00656ABE"/>
    <w:rsid w:val="00656CA1"/>
    <w:rsid w:val="00656EC1"/>
    <w:rsid w:val="00656F5A"/>
    <w:rsid w:val="00657229"/>
    <w:rsid w:val="0065754E"/>
    <w:rsid w:val="006576D6"/>
    <w:rsid w:val="006576E8"/>
    <w:rsid w:val="006578EC"/>
    <w:rsid w:val="00657971"/>
    <w:rsid w:val="00657B2C"/>
    <w:rsid w:val="00657B42"/>
    <w:rsid w:val="00657BC2"/>
    <w:rsid w:val="00657D16"/>
    <w:rsid w:val="00657F35"/>
    <w:rsid w:val="00657FA6"/>
    <w:rsid w:val="006600CA"/>
    <w:rsid w:val="0066010A"/>
    <w:rsid w:val="006601C9"/>
    <w:rsid w:val="006603D9"/>
    <w:rsid w:val="0066068B"/>
    <w:rsid w:val="00660B61"/>
    <w:rsid w:val="00660C47"/>
    <w:rsid w:val="00660CE7"/>
    <w:rsid w:val="00660EEA"/>
    <w:rsid w:val="006612EA"/>
    <w:rsid w:val="00661459"/>
    <w:rsid w:val="006615E8"/>
    <w:rsid w:val="00661635"/>
    <w:rsid w:val="00661755"/>
    <w:rsid w:val="006619BF"/>
    <w:rsid w:val="00661A23"/>
    <w:rsid w:val="00661A3C"/>
    <w:rsid w:val="00662252"/>
    <w:rsid w:val="00662282"/>
    <w:rsid w:val="00662628"/>
    <w:rsid w:val="00662829"/>
    <w:rsid w:val="00662D4A"/>
    <w:rsid w:val="00662FD0"/>
    <w:rsid w:val="006630C2"/>
    <w:rsid w:val="00663168"/>
    <w:rsid w:val="006635AB"/>
    <w:rsid w:val="006637A6"/>
    <w:rsid w:val="006637C2"/>
    <w:rsid w:val="00663A6A"/>
    <w:rsid w:val="00663A77"/>
    <w:rsid w:val="00663B94"/>
    <w:rsid w:val="00664636"/>
    <w:rsid w:val="006646AF"/>
    <w:rsid w:val="00664742"/>
    <w:rsid w:val="00664753"/>
    <w:rsid w:val="00664D40"/>
    <w:rsid w:val="00664D5D"/>
    <w:rsid w:val="00664DEE"/>
    <w:rsid w:val="00664FA2"/>
    <w:rsid w:val="00665257"/>
    <w:rsid w:val="006653BB"/>
    <w:rsid w:val="00665A92"/>
    <w:rsid w:val="00665B3E"/>
    <w:rsid w:val="00665CE9"/>
    <w:rsid w:val="00665D14"/>
    <w:rsid w:val="00665EA3"/>
    <w:rsid w:val="0066600F"/>
    <w:rsid w:val="006660B8"/>
    <w:rsid w:val="0066624E"/>
    <w:rsid w:val="006662CD"/>
    <w:rsid w:val="0066635A"/>
    <w:rsid w:val="006663BA"/>
    <w:rsid w:val="0066672F"/>
    <w:rsid w:val="006667E9"/>
    <w:rsid w:val="00666A4F"/>
    <w:rsid w:val="00666AEF"/>
    <w:rsid w:val="00666B9A"/>
    <w:rsid w:val="006671E9"/>
    <w:rsid w:val="0066727C"/>
    <w:rsid w:val="006672A5"/>
    <w:rsid w:val="00667475"/>
    <w:rsid w:val="006678BA"/>
    <w:rsid w:val="00667A5D"/>
    <w:rsid w:val="006704FE"/>
    <w:rsid w:val="00670607"/>
    <w:rsid w:val="00670654"/>
    <w:rsid w:val="006707F7"/>
    <w:rsid w:val="006709B1"/>
    <w:rsid w:val="00670CD5"/>
    <w:rsid w:val="006712A7"/>
    <w:rsid w:val="0067135B"/>
    <w:rsid w:val="00671384"/>
    <w:rsid w:val="006713F3"/>
    <w:rsid w:val="0067142E"/>
    <w:rsid w:val="00671594"/>
    <w:rsid w:val="006716F6"/>
    <w:rsid w:val="00671A5C"/>
    <w:rsid w:val="00671AFA"/>
    <w:rsid w:val="00671C13"/>
    <w:rsid w:val="00671C4C"/>
    <w:rsid w:val="00671DF1"/>
    <w:rsid w:val="00671E1C"/>
    <w:rsid w:val="00671E97"/>
    <w:rsid w:val="00672057"/>
    <w:rsid w:val="00672070"/>
    <w:rsid w:val="0067216D"/>
    <w:rsid w:val="006725B7"/>
    <w:rsid w:val="006725EF"/>
    <w:rsid w:val="00672613"/>
    <w:rsid w:val="00672732"/>
    <w:rsid w:val="0067299C"/>
    <w:rsid w:val="00672A85"/>
    <w:rsid w:val="00672AF4"/>
    <w:rsid w:val="00672BD5"/>
    <w:rsid w:val="00672BDC"/>
    <w:rsid w:val="00672D12"/>
    <w:rsid w:val="0067345D"/>
    <w:rsid w:val="006734F0"/>
    <w:rsid w:val="00673558"/>
    <w:rsid w:val="00673694"/>
    <w:rsid w:val="006738E5"/>
    <w:rsid w:val="00673BDA"/>
    <w:rsid w:val="006741E0"/>
    <w:rsid w:val="006742FC"/>
    <w:rsid w:val="00674708"/>
    <w:rsid w:val="00674D08"/>
    <w:rsid w:val="00674DC4"/>
    <w:rsid w:val="00674F2B"/>
    <w:rsid w:val="006750D6"/>
    <w:rsid w:val="0067526B"/>
    <w:rsid w:val="0067528F"/>
    <w:rsid w:val="006753AD"/>
    <w:rsid w:val="0067564B"/>
    <w:rsid w:val="006759FD"/>
    <w:rsid w:val="00675AAE"/>
    <w:rsid w:val="00676564"/>
    <w:rsid w:val="00676583"/>
    <w:rsid w:val="0067658D"/>
    <w:rsid w:val="006765AD"/>
    <w:rsid w:val="00676699"/>
    <w:rsid w:val="00676C56"/>
    <w:rsid w:val="00676DF3"/>
    <w:rsid w:val="00676F84"/>
    <w:rsid w:val="00676FD6"/>
    <w:rsid w:val="00677055"/>
    <w:rsid w:val="00677069"/>
    <w:rsid w:val="0067731F"/>
    <w:rsid w:val="0067758C"/>
    <w:rsid w:val="006776F0"/>
    <w:rsid w:val="00677706"/>
    <w:rsid w:val="0067776F"/>
    <w:rsid w:val="00677843"/>
    <w:rsid w:val="006779F3"/>
    <w:rsid w:val="00680046"/>
    <w:rsid w:val="00680168"/>
    <w:rsid w:val="00680297"/>
    <w:rsid w:val="006803D6"/>
    <w:rsid w:val="006804CB"/>
    <w:rsid w:val="006804F2"/>
    <w:rsid w:val="006805A6"/>
    <w:rsid w:val="006805D4"/>
    <w:rsid w:val="00680C3C"/>
    <w:rsid w:val="00680D55"/>
    <w:rsid w:val="00680F1E"/>
    <w:rsid w:val="0068116E"/>
    <w:rsid w:val="00681286"/>
    <w:rsid w:val="006814D3"/>
    <w:rsid w:val="00681520"/>
    <w:rsid w:val="006815EC"/>
    <w:rsid w:val="006817C2"/>
    <w:rsid w:val="00681C25"/>
    <w:rsid w:val="00681C79"/>
    <w:rsid w:val="006820EA"/>
    <w:rsid w:val="0068256F"/>
    <w:rsid w:val="00682574"/>
    <w:rsid w:val="0068271B"/>
    <w:rsid w:val="0068287A"/>
    <w:rsid w:val="006829DA"/>
    <w:rsid w:val="00682A8D"/>
    <w:rsid w:val="00682C50"/>
    <w:rsid w:val="00682E9C"/>
    <w:rsid w:val="00682F6D"/>
    <w:rsid w:val="00683165"/>
    <w:rsid w:val="00683175"/>
    <w:rsid w:val="006831C9"/>
    <w:rsid w:val="0068321B"/>
    <w:rsid w:val="00683276"/>
    <w:rsid w:val="0068345D"/>
    <w:rsid w:val="00683510"/>
    <w:rsid w:val="00683A76"/>
    <w:rsid w:val="00683C9C"/>
    <w:rsid w:val="00683E01"/>
    <w:rsid w:val="00683E0E"/>
    <w:rsid w:val="00683E97"/>
    <w:rsid w:val="00683F62"/>
    <w:rsid w:val="00683F7D"/>
    <w:rsid w:val="00684151"/>
    <w:rsid w:val="00684262"/>
    <w:rsid w:val="006845E2"/>
    <w:rsid w:val="0068498D"/>
    <w:rsid w:val="00684C46"/>
    <w:rsid w:val="00684CD0"/>
    <w:rsid w:val="00685172"/>
    <w:rsid w:val="0068521F"/>
    <w:rsid w:val="00685370"/>
    <w:rsid w:val="00685373"/>
    <w:rsid w:val="006856C8"/>
    <w:rsid w:val="00685AF8"/>
    <w:rsid w:val="00685BAB"/>
    <w:rsid w:val="00685D26"/>
    <w:rsid w:val="00685D43"/>
    <w:rsid w:val="006868EB"/>
    <w:rsid w:val="00686936"/>
    <w:rsid w:val="0068698A"/>
    <w:rsid w:val="006869FB"/>
    <w:rsid w:val="00686A90"/>
    <w:rsid w:val="00686CA4"/>
    <w:rsid w:val="006871C2"/>
    <w:rsid w:val="006873C1"/>
    <w:rsid w:val="00687528"/>
    <w:rsid w:val="0068760F"/>
    <w:rsid w:val="0068761E"/>
    <w:rsid w:val="006877F6"/>
    <w:rsid w:val="0068784F"/>
    <w:rsid w:val="00687ABA"/>
    <w:rsid w:val="00687E00"/>
    <w:rsid w:val="00690191"/>
    <w:rsid w:val="0069040F"/>
    <w:rsid w:val="00690917"/>
    <w:rsid w:val="00690A23"/>
    <w:rsid w:val="00690CA1"/>
    <w:rsid w:val="00690D00"/>
    <w:rsid w:val="00690E73"/>
    <w:rsid w:val="00690E92"/>
    <w:rsid w:val="006912F0"/>
    <w:rsid w:val="006915B2"/>
    <w:rsid w:val="006915C4"/>
    <w:rsid w:val="0069163B"/>
    <w:rsid w:val="00691817"/>
    <w:rsid w:val="0069186F"/>
    <w:rsid w:val="00691F13"/>
    <w:rsid w:val="00691F3C"/>
    <w:rsid w:val="00691FC0"/>
    <w:rsid w:val="00692481"/>
    <w:rsid w:val="006926DE"/>
    <w:rsid w:val="006927F7"/>
    <w:rsid w:val="0069290F"/>
    <w:rsid w:val="00692A71"/>
    <w:rsid w:val="00692B96"/>
    <w:rsid w:val="00692E29"/>
    <w:rsid w:val="00692FCD"/>
    <w:rsid w:val="00693408"/>
    <w:rsid w:val="0069342E"/>
    <w:rsid w:val="0069356E"/>
    <w:rsid w:val="0069368D"/>
    <w:rsid w:val="006936EF"/>
    <w:rsid w:val="0069383A"/>
    <w:rsid w:val="00693C62"/>
    <w:rsid w:val="00693D14"/>
    <w:rsid w:val="00694047"/>
    <w:rsid w:val="00694148"/>
    <w:rsid w:val="00694310"/>
    <w:rsid w:val="006947F4"/>
    <w:rsid w:val="0069485C"/>
    <w:rsid w:val="006951A0"/>
    <w:rsid w:val="00695217"/>
    <w:rsid w:val="0069524B"/>
    <w:rsid w:val="006953A8"/>
    <w:rsid w:val="006953EC"/>
    <w:rsid w:val="00695449"/>
    <w:rsid w:val="00695488"/>
    <w:rsid w:val="00695528"/>
    <w:rsid w:val="00695662"/>
    <w:rsid w:val="00695A8E"/>
    <w:rsid w:val="00695E6A"/>
    <w:rsid w:val="00695E7C"/>
    <w:rsid w:val="00696058"/>
    <w:rsid w:val="006960EA"/>
    <w:rsid w:val="00696408"/>
    <w:rsid w:val="00696427"/>
    <w:rsid w:val="00696656"/>
    <w:rsid w:val="00696668"/>
    <w:rsid w:val="006966E0"/>
    <w:rsid w:val="00696722"/>
    <w:rsid w:val="006967A6"/>
    <w:rsid w:val="00696E16"/>
    <w:rsid w:val="00697056"/>
    <w:rsid w:val="00697241"/>
    <w:rsid w:val="0069732E"/>
    <w:rsid w:val="00697532"/>
    <w:rsid w:val="006979D9"/>
    <w:rsid w:val="00697EBA"/>
    <w:rsid w:val="006A01DD"/>
    <w:rsid w:val="006A0287"/>
    <w:rsid w:val="006A0535"/>
    <w:rsid w:val="006A089A"/>
    <w:rsid w:val="006A08D1"/>
    <w:rsid w:val="006A0A21"/>
    <w:rsid w:val="006A0C78"/>
    <w:rsid w:val="006A1040"/>
    <w:rsid w:val="006A1050"/>
    <w:rsid w:val="006A16EF"/>
    <w:rsid w:val="006A17C3"/>
    <w:rsid w:val="006A2069"/>
    <w:rsid w:val="006A21B7"/>
    <w:rsid w:val="006A24DA"/>
    <w:rsid w:val="006A2A89"/>
    <w:rsid w:val="006A2AB7"/>
    <w:rsid w:val="006A2B53"/>
    <w:rsid w:val="006A3344"/>
    <w:rsid w:val="006A3521"/>
    <w:rsid w:val="006A37B2"/>
    <w:rsid w:val="006A3818"/>
    <w:rsid w:val="006A3A44"/>
    <w:rsid w:val="006A3B2D"/>
    <w:rsid w:val="006A3C3D"/>
    <w:rsid w:val="006A3C9B"/>
    <w:rsid w:val="006A3D4C"/>
    <w:rsid w:val="006A3F67"/>
    <w:rsid w:val="006A3F83"/>
    <w:rsid w:val="006A3F96"/>
    <w:rsid w:val="006A4029"/>
    <w:rsid w:val="006A4139"/>
    <w:rsid w:val="006A463D"/>
    <w:rsid w:val="006A46EE"/>
    <w:rsid w:val="006A47DF"/>
    <w:rsid w:val="006A4AA5"/>
    <w:rsid w:val="006A4C40"/>
    <w:rsid w:val="006A4D3B"/>
    <w:rsid w:val="006A5013"/>
    <w:rsid w:val="006A509D"/>
    <w:rsid w:val="006A56AF"/>
    <w:rsid w:val="006A5750"/>
    <w:rsid w:val="006A5C06"/>
    <w:rsid w:val="006A60A6"/>
    <w:rsid w:val="006A6186"/>
    <w:rsid w:val="006A6492"/>
    <w:rsid w:val="006A658D"/>
    <w:rsid w:val="006A6D23"/>
    <w:rsid w:val="006A6ED1"/>
    <w:rsid w:val="006A748B"/>
    <w:rsid w:val="006A74BC"/>
    <w:rsid w:val="006A759B"/>
    <w:rsid w:val="006A76A9"/>
    <w:rsid w:val="006A7758"/>
    <w:rsid w:val="006A78B6"/>
    <w:rsid w:val="006A7983"/>
    <w:rsid w:val="006A7A52"/>
    <w:rsid w:val="006A7E6D"/>
    <w:rsid w:val="006A7EF5"/>
    <w:rsid w:val="006B02A2"/>
    <w:rsid w:val="006B075C"/>
    <w:rsid w:val="006B10D6"/>
    <w:rsid w:val="006B11D1"/>
    <w:rsid w:val="006B12FD"/>
    <w:rsid w:val="006B1458"/>
    <w:rsid w:val="006B14B0"/>
    <w:rsid w:val="006B152A"/>
    <w:rsid w:val="006B152D"/>
    <w:rsid w:val="006B16DF"/>
    <w:rsid w:val="006B1B47"/>
    <w:rsid w:val="006B20B0"/>
    <w:rsid w:val="006B2909"/>
    <w:rsid w:val="006B2FC5"/>
    <w:rsid w:val="006B30DC"/>
    <w:rsid w:val="006B310F"/>
    <w:rsid w:val="006B33FA"/>
    <w:rsid w:val="006B3458"/>
    <w:rsid w:val="006B35C0"/>
    <w:rsid w:val="006B3D44"/>
    <w:rsid w:val="006B410C"/>
    <w:rsid w:val="006B44A3"/>
    <w:rsid w:val="006B546C"/>
    <w:rsid w:val="006B5643"/>
    <w:rsid w:val="006B5A42"/>
    <w:rsid w:val="006B5A80"/>
    <w:rsid w:val="006B5BFC"/>
    <w:rsid w:val="006B5C96"/>
    <w:rsid w:val="006B5D2C"/>
    <w:rsid w:val="006B5D3D"/>
    <w:rsid w:val="006B5E13"/>
    <w:rsid w:val="006B5ED7"/>
    <w:rsid w:val="006B5F88"/>
    <w:rsid w:val="006B607C"/>
    <w:rsid w:val="006B60B3"/>
    <w:rsid w:val="006B637C"/>
    <w:rsid w:val="006B6450"/>
    <w:rsid w:val="006B64FF"/>
    <w:rsid w:val="006B69EE"/>
    <w:rsid w:val="006B6D41"/>
    <w:rsid w:val="006B6F7B"/>
    <w:rsid w:val="006B7390"/>
    <w:rsid w:val="006B7415"/>
    <w:rsid w:val="006B7721"/>
    <w:rsid w:val="006B794D"/>
    <w:rsid w:val="006B79E0"/>
    <w:rsid w:val="006B7FF4"/>
    <w:rsid w:val="006C0339"/>
    <w:rsid w:val="006C0794"/>
    <w:rsid w:val="006C0BB1"/>
    <w:rsid w:val="006C0CA5"/>
    <w:rsid w:val="006C0D60"/>
    <w:rsid w:val="006C1020"/>
    <w:rsid w:val="006C1456"/>
    <w:rsid w:val="006C20C8"/>
    <w:rsid w:val="006C21FB"/>
    <w:rsid w:val="006C226E"/>
    <w:rsid w:val="006C2675"/>
    <w:rsid w:val="006C281B"/>
    <w:rsid w:val="006C2923"/>
    <w:rsid w:val="006C2BCA"/>
    <w:rsid w:val="006C3086"/>
    <w:rsid w:val="006C3090"/>
    <w:rsid w:val="006C3364"/>
    <w:rsid w:val="006C36B6"/>
    <w:rsid w:val="006C382C"/>
    <w:rsid w:val="006C389D"/>
    <w:rsid w:val="006C3989"/>
    <w:rsid w:val="006C3A24"/>
    <w:rsid w:val="006C3B55"/>
    <w:rsid w:val="006C4242"/>
    <w:rsid w:val="006C42C3"/>
    <w:rsid w:val="006C43A9"/>
    <w:rsid w:val="006C44C2"/>
    <w:rsid w:val="006C450C"/>
    <w:rsid w:val="006C45F1"/>
    <w:rsid w:val="006C467F"/>
    <w:rsid w:val="006C4703"/>
    <w:rsid w:val="006C4ABA"/>
    <w:rsid w:val="006C4BB1"/>
    <w:rsid w:val="006C4C0C"/>
    <w:rsid w:val="006C4C14"/>
    <w:rsid w:val="006C4D23"/>
    <w:rsid w:val="006C5021"/>
    <w:rsid w:val="006C5073"/>
    <w:rsid w:val="006C5128"/>
    <w:rsid w:val="006C52D2"/>
    <w:rsid w:val="006C56A3"/>
    <w:rsid w:val="006C5A50"/>
    <w:rsid w:val="006C5A66"/>
    <w:rsid w:val="006C5CC2"/>
    <w:rsid w:val="006C5ED5"/>
    <w:rsid w:val="006C61D4"/>
    <w:rsid w:val="006C61E8"/>
    <w:rsid w:val="006C63A3"/>
    <w:rsid w:val="006C643A"/>
    <w:rsid w:val="006C68C8"/>
    <w:rsid w:val="006C6C77"/>
    <w:rsid w:val="006C6C8F"/>
    <w:rsid w:val="006C6CEA"/>
    <w:rsid w:val="006C700F"/>
    <w:rsid w:val="006C704D"/>
    <w:rsid w:val="006C72F5"/>
    <w:rsid w:val="006C739A"/>
    <w:rsid w:val="006D00D2"/>
    <w:rsid w:val="006D01B9"/>
    <w:rsid w:val="006D0E53"/>
    <w:rsid w:val="006D0FCD"/>
    <w:rsid w:val="006D1067"/>
    <w:rsid w:val="006D12CC"/>
    <w:rsid w:val="006D145D"/>
    <w:rsid w:val="006D17E4"/>
    <w:rsid w:val="006D18AE"/>
    <w:rsid w:val="006D195D"/>
    <w:rsid w:val="006D1B85"/>
    <w:rsid w:val="006D1E61"/>
    <w:rsid w:val="006D1E9A"/>
    <w:rsid w:val="006D222B"/>
    <w:rsid w:val="006D2352"/>
    <w:rsid w:val="006D246C"/>
    <w:rsid w:val="006D2483"/>
    <w:rsid w:val="006D2488"/>
    <w:rsid w:val="006D25C0"/>
    <w:rsid w:val="006D2604"/>
    <w:rsid w:val="006D262A"/>
    <w:rsid w:val="006D27D1"/>
    <w:rsid w:val="006D2909"/>
    <w:rsid w:val="006D2B99"/>
    <w:rsid w:val="006D2C42"/>
    <w:rsid w:val="006D2EAC"/>
    <w:rsid w:val="006D321D"/>
    <w:rsid w:val="006D387D"/>
    <w:rsid w:val="006D3A74"/>
    <w:rsid w:val="006D3EB9"/>
    <w:rsid w:val="006D402A"/>
    <w:rsid w:val="006D40B2"/>
    <w:rsid w:val="006D4273"/>
    <w:rsid w:val="006D446A"/>
    <w:rsid w:val="006D44B7"/>
    <w:rsid w:val="006D465E"/>
    <w:rsid w:val="006D469A"/>
    <w:rsid w:val="006D469E"/>
    <w:rsid w:val="006D4B34"/>
    <w:rsid w:val="006D4C28"/>
    <w:rsid w:val="006D4CA1"/>
    <w:rsid w:val="006D4EAE"/>
    <w:rsid w:val="006D4EC0"/>
    <w:rsid w:val="006D5079"/>
    <w:rsid w:val="006D5125"/>
    <w:rsid w:val="006D5303"/>
    <w:rsid w:val="006D5446"/>
    <w:rsid w:val="006D54E5"/>
    <w:rsid w:val="006D5934"/>
    <w:rsid w:val="006D5A88"/>
    <w:rsid w:val="006D5C7D"/>
    <w:rsid w:val="006D5CB8"/>
    <w:rsid w:val="006D6163"/>
    <w:rsid w:val="006D61BA"/>
    <w:rsid w:val="006D63D3"/>
    <w:rsid w:val="006D643D"/>
    <w:rsid w:val="006D654B"/>
    <w:rsid w:val="006D654D"/>
    <w:rsid w:val="006D69A9"/>
    <w:rsid w:val="006D6B9D"/>
    <w:rsid w:val="006D7033"/>
    <w:rsid w:val="006D779E"/>
    <w:rsid w:val="006D77AF"/>
    <w:rsid w:val="006D78DD"/>
    <w:rsid w:val="006D794A"/>
    <w:rsid w:val="006D7998"/>
    <w:rsid w:val="006D79A8"/>
    <w:rsid w:val="006D7AAF"/>
    <w:rsid w:val="006D7B3F"/>
    <w:rsid w:val="006D7E9C"/>
    <w:rsid w:val="006D7EC7"/>
    <w:rsid w:val="006E01D7"/>
    <w:rsid w:val="006E0640"/>
    <w:rsid w:val="006E074E"/>
    <w:rsid w:val="006E07C6"/>
    <w:rsid w:val="006E08F9"/>
    <w:rsid w:val="006E095B"/>
    <w:rsid w:val="006E0E49"/>
    <w:rsid w:val="006E0E79"/>
    <w:rsid w:val="006E12AB"/>
    <w:rsid w:val="006E13EF"/>
    <w:rsid w:val="006E13FA"/>
    <w:rsid w:val="006E13FF"/>
    <w:rsid w:val="006E167C"/>
    <w:rsid w:val="006E1C9C"/>
    <w:rsid w:val="006E1C9F"/>
    <w:rsid w:val="006E1E58"/>
    <w:rsid w:val="006E2113"/>
    <w:rsid w:val="006E25B1"/>
    <w:rsid w:val="006E2815"/>
    <w:rsid w:val="006E28F9"/>
    <w:rsid w:val="006E2B45"/>
    <w:rsid w:val="006E3074"/>
    <w:rsid w:val="006E34B6"/>
    <w:rsid w:val="006E36D8"/>
    <w:rsid w:val="006E37FC"/>
    <w:rsid w:val="006E3A75"/>
    <w:rsid w:val="006E3A7C"/>
    <w:rsid w:val="006E3F72"/>
    <w:rsid w:val="006E4358"/>
    <w:rsid w:val="006E4610"/>
    <w:rsid w:val="006E4712"/>
    <w:rsid w:val="006E4717"/>
    <w:rsid w:val="006E4721"/>
    <w:rsid w:val="006E48FD"/>
    <w:rsid w:val="006E4958"/>
    <w:rsid w:val="006E4AC2"/>
    <w:rsid w:val="006E4D82"/>
    <w:rsid w:val="006E4ED1"/>
    <w:rsid w:val="006E5248"/>
    <w:rsid w:val="006E528F"/>
    <w:rsid w:val="006E5469"/>
    <w:rsid w:val="006E566A"/>
    <w:rsid w:val="006E59C7"/>
    <w:rsid w:val="006E59D2"/>
    <w:rsid w:val="006E5CDD"/>
    <w:rsid w:val="006E5CFB"/>
    <w:rsid w:val="006E61F0"/>
    <w:rsid w:val="006E6448"/>
    <w:rsid w:val="006E66DD"/>
    <w:rsid w:val="006E6DA4"/>
    <w:rsid w:val="006E6E5F"/>
    <w:rsid w:val="006E6F63"/>
    <w:rsid w:val="006E71DC"/>
    <w:rsid w:val="006E7291"/>
    <w:rsid w:val="006E729E"/>
    <w:rsid w:val="006E72E5"/>
    <w:rsid w:val="006E743E"/>
    <w:rsid w:val="006E7462"/>
    <w:rsid w:val="006E74F3"/>
    <w:rsid w:val="006E7899"/>
    <w:rsid w:val="006E795F"/>
    <w:rsid w:val="006E7A21"/>
    <w:rsid w:val="006E7B3C"/>
    <w:rsid w:val="006E7DE3"/>
    <w:rsid w:val="006F013E"/>
    <w:rsid w:val="006F0255"/>
    <w:rsid w:val="006F036F"/>
    <w:rsid w:val="006F03F2"/>
    <w:rsid w:val="006F04FE"/>
    <w:rsid w:val="006F0844"/>
    <w:rsid w:val="006F08B6"/>
    <w:rsid w:val="006F0DE7"/>
    <w:rsid w:val="006F0E23"/>
    <w:rsid w:val="006F123B"/>
    <w:rsid w:val="006F18B4"/>
    <w:rsid w:val="006F1BED"/>
    <w:rsid w:val="006F1FF7"/>
    <w:rsid w:val="006F2225"/>
    <w:rsid w:val="006F22F0"/>
    <w:rsid w:val="006F2302"/>
    <w:rsid w:val="006F2665"/>
    <w:rsid w:val="006F26CF"/>
    <w:rsid w:val="006F271B"/>
    <w:rsid w:val="006F2787"/>
    <w:rsid w:val="006F2823"/>
    <w:rsid w:val="006F2C9C"/>
    <w:rsid w:val="006F2CFC"/>
    <w:rsid w:val="006F301C"/>
    <w:rsid w:val="006F3241"/>
    <w:rsid w:val="006F3331"/>
    <w:rsid w:val="006F3565"/>
    <w:rsid w:val="006F3AEC"/>
    <w:rsid w:val="006F3AEF"/>
    <w:rsid w:val="006F3B75"/>
    <w:rsid w:val="006F3BD0"/>
    <w:rsid w:val="006F3E0A"/>
    <w:rsid w:val="006F3FD0"/>
    <w:rsid w:val="006F4160"/>
    <w:rsid w:val="006F4651"/>
    <w:rsid w:val="006F4A16"/>
    <w:rsid w:val="006F4B47"/>
    <w:rsid w:val="006F5075"/>
    <w:rsid w:val="006F53B0"/>
    <w:rsid w:val="006F5651"/>
    <w:rsid w:val="006F588B"/>
    <w:rsid w:val="006F5A65"/>
    <w:rsid w:val="006F5E3A"/>
    <w:rsid w:val="006F5E97"/>
    <w:rsid w:val="006F5FA4"/>
    <w:rsid w:val="006F6002"/>
    <w:rsid w:val="006F62D1"/>
    <w:rsid w:val="006F63AB"/>
    <w:rsid w:val="006F66DB"/>
    <w:rsid w:val="006F674A"/>
    <w:rsid w:val="006F67A6"/>
    <w:rsid w:val="006F6A06"/>
    <w:rsid w:val="006F6C44"/>
    <w:rsid w:val="006F70C9"/>
    <w:rsid w:val="006F74D6"/>
    <w:rsid w:val="006F7D7C"/>
    <w:rsid w:val="006F7EA4"/>
    <w:rsid w:val="00700285"/>
    <w:rsid w:val="00700AC1"/>
    <w:rsid w:val="00701330"/>
    <w:rsid w:val="00701A68"/>
    <w:rsid w:val="007021AC"/>
    <w:rsid w:val="00702581"/>
    <w:rsid w:val="00702B37"/>
    <w:rsid w:val="00702D4B"/>
    <w:rsid w:val="00702E7D"/>
    <w:rsid w:val="00702E9A"/>
    <w:rsid w:val="0070304D"/>
    <w:rsid w:val="00703796"/>
    <w:rsid w:val="007037D9"/>
    <w:rsid w:val="0070398F"/>
    <w:rsid w:val="007039ED"/>
    <w:rsid w:val="00703B94"/>
    <w:rsid w:val="007040C7"/>
    <w:rsid w:val="007045AB"/>
    <w:rsid w:val="00704C6D"/>
    <w:rsid w:val="00704F03"/>
    <w:rsid w:val="00704F0C"/>
    <w:rsid w:val="0070514A"/>
    <w:rsid w:val="007051DB"/>
    <w:rsid w:val="0070524C"/>
    <w:rsid w:val="007054E8"/>
    <w:rsid w:val="00705541"/>
    <w:rsid w:val="00705661"/>
    <w:rsid w:val="00705884"/>
    <w:rsid w:val="007059B0"/>
    <w:rsid w:val="00705F42"/>
    <w:rsid w:val="0070612D"/>
    <w:rsid w:val="007062FA"/>
    <w:rsid w:val="00706303"/>
    <w:rsid w:val="00706571"/>
    <w:rsid w:val="007066E0"/>
    <w:rsid w:val="0070675F"/>
    <w:rsid w:val="007067E2"/>
    <w:rsid w:val="00706802"/>
    <w:rsid w:val="00706966"/>
    <w:rsid w:val="007069BD"/>
    <w:rsid w:val="007069CA"/>
    <w:rsid w:val="00706C93"/>
    <w:rsid w:val="00707019"/>
    <w:rsid w:val="007070DE"/>
    <w:rsid w:val="007071B7"/>
    <w:rsid w:val="00707600"/>
    <w:rsid w:val="0070765E"/>
    <w:rsid w:val="007077D1"/>
    <w:rsid w:val="00707ABC"/>
    <w:rsid w:val="00710179"/>
    <w:rsid w:val="00710260"/>
    <w:rsid w:val="00710454"/>
    <w:rsid w:val="00710472"/>
    <w:rsid w:val="0071056A"/>
    <w:rsid w:val="007105EF"/>
    <w:rsid w:val="0071060E"/>
    <w:rsid w:val="007106E7"/>
    <w:rsid w:val="00710AA8"/>
    <w:rsid w:val="00710AE1"/>
    <w:rsid w:val="00710EB5"/>
    <w:rsid w:val="00710FC7"/>
    <w:rsid w:val="0071106C"/>
    <w:rsid w:val="0071106D"/>
    <w:rsid w:val="00711136"/>
    <w:rsid w:val="0071147F"/>
    <w:rsid w:val="007114D7"/>
    <w:rsid w:val="00711A56"/>
    <w:rsid w:val="00711AB2"/>
    <w:rsid w:val="00711C57"/>
    <w:rsid w:val="00711EF9"/>
    <w:rsid w:val="00712015"/>
    <w:rsid w:val="0071206C"/>
    <w:rsid w:val="0071208F"/>
    <w:rsid w:val="007123F9"/>
    <w:rsid w:val="0071254D"/>
    <w:rsid w:val="007126D5"/>
    <w:rsid w:val="0071290E"/>
    <w:rsid w:val="007129EA"/>
    <w:rsid w:val="00712A65"/>
    <w:rsid w:val="00712A7D"/>
    <w:rsid w:val="00712BE7"/>
    <w:rsid w:val="00712CF4"/>
    <w:rsid w:val="00712D54"/>
    <w:rsid w:val="00712DC1"/>
    <w:rsid w:val="00712E62"/>
    <w:rsid w:val="00712F27"/>
    <w:rsid w:val="00713493"/>
    <w:rsid w:val="00713531"/>
    <w:rsid w:val="0071385F"/>
    <w:rsid w:val="00713B00"/>
    <w:rsid w:val="00713B0E"/>
    <w:rsid w:val="00713E16"/>
    <w:rsid w:val="00713E66"/>
    <w:rsid w:val="00714144"/>
    <w:rsid w:val="0071474D"/>
    <w:rsid w:val="00714D24"/>
    <w:rsid w:val="0071507A"/>
    <w:rsid w:val="00715516"/>
    <w:rsid w:val="0071571F"/>
    <w:rsid w:val="0071597E"/>
    <w:rsid w:val="00715B1D"/>
    <w:rsid w:val="00715C60"/>
    <w:rsid w:val="00715C72"/>
    <w:rsid w:val="00715F4F"/>
    <w:rsid w:val="00716416"/>
    <w:rsid w:val="0071662B"/>
    <w:rsid w:val="00716789"/>
    <w:rsid w:val="00716A69"/>
    <w:rsid w:val="00716AA7"/>
    <w:rsid w:val="00716C31"/>
    <w:rsid w:val="00716D6A"/>
    <w:rsid w:val="007171D3"/>
    <w:rsid w:val="00717408"/>
    <w:rsid w:val="00717524"/>
    <w:rsid w:val="00717819"/>
    <w:rsid w:val="00717AF2"/>
    <w:rsid w:val="00717D0D"/>
    <w:rsid w:val="00717D30"/>
    <w:rsid w:val="00717F9C"/>
    <w:rsid w:val="00720294"/>
    <w:rsid w:val="007208D6"/>
    <w:rsid w:val="00720C29"/>
    <w:rsid w:val="00720C7A"/>
    <w:rsid w:val="00720FAA"/>
    <w:rsid w:val="00721386"/>
    <w:rsid w:val="0072168B"/>
    <w:rsid w:val="00721853"/>
    <w:rsid w:val="00721C77"/>
    <w:rsid w:val="00721EA8"/>
    <w:rsid w:val="00721EDF"/>
    <w:rsid w:val="00722064"/>
    <w:rsid w:val="007220CB"/>
    <w:rsid w:val="007221CF"/>
    <w:rsid w:val="007228F8"/>
    <w:rsid w:val="00722B92"/>
    <w:rsid w:val="00722EC1"/>
    <w:rsid w:val="00722EFF"/>
    <w:rsid w:val="00722F43"/>
    <w:rsid w:val="00722FE3"/>
    <w:rsid w:val="007232C4"/>
    <w:rsid w:val="007234A0"/>
    <w:rsid w:val="0072351D"/>
    <w:rsid w:val="00723697"/>
    <w:rsid w:val="007238C8"/>
    <w:rsid w:val="00723BC0"/>
    <w:rsid w:val="00723FF9"/>
    <w:rsid w:val="00724071"/>
    <w:rsid w:val="0072413D"/>
    <w:rsid w:val="00724228"/>
    <w:rsid w:val="007243AF"/>
    <w:rsid w:val="007243CE"/>
    <w:rsid w:val="007246DD"/>
    <w:rsid w:val="00724F42"/>
    <w:rsid w:val="007251D7"/>
    <w:rsid w:val="0072524D"/>
    <w:rsid w:val="007254C6"/>
    <w:rsid w:val="00725AC2"/>
    <w:rsid w:val="00725B36"/>
    <w:rsid w:val="00725CF8"/>
    <w:rsid w:val="00725E39"/>
    <w:rsid w:val="00725E68"/>
    <w:rsid w:val="00725FD2"/>
    <w:rsid w:val="0072609C"/>
    <w:rsid w:val="0072611C"/>
    <w:rsid w:val="00726241"/>
    <w:rsid w:val="007262B0"/>
    <w:rsid w:val="007264FC"/>
    <w:rsid w:val="007269F5"/>
    <w:rsid w:val="00726A69"/>
    <w:rsid w:val="00726FD1"/>
    <w:rsid w:val="00726FD3"/>
    <w:rsid w:val="00727127"/>
    <w:rsid w:val="00727647"/>
    <w:rsid w:val="007277BB"/>
    <w:rsid w:val="007278B6"/>
    <w:rsid w:val="0072795B"/>
    <w:rsid w:val="00727AB7"/>
    <w:rsid w:val="00727B9C"/>
    <w:rsid w:val="00727BE3"/>
    <w:rsid w:val="00727C23"/>
    <w:rsid w:val="00727D64"/>
    <w:rsid w:val="00727E6C"/>
    <w:rsid w:val="00727F97"/>
    <w:rsid w:val="00730081"/>
    <w:rsid w:val="007301E9"/>
    <w:rsid w:val="00730230"/>
    <w:rsid w:val="0073025B"/>
    <w:rsid w:val="0073028D"/>
    <w:rsid w:val="00730293"/>
    <w:rsid w:val="007305BB"/>
    <w:rsid w:val="007306E9"/>
    <w:rsid w:val="0073086E"/>
    <w:rsid w:val="00730CCB"/>
    <w:rsid w:val="00730CD5"/>
    <w:rsid w:val="007311E6"/>
    <w:rsid w:val="007314EB"/>
    <w:rsid w:val="00731D30"/>
    <w:rsid w:val="00731E4E"/>
    <w:rsid w:val="0073203F"/>
    <w:rsid w:val="007320DB"/>
    <w:rsid w:val="00732391"/>
    <w:rsid w:val="00732470"/>
    <w:rsid w:val="0073253F"/>
    <w:rsid w:val="00732B5F"/>
    <w:rsid w:val="00732B67"/>
    <w:rsid w:val="00732BA2"/>
    <w:rsid w:val="00732D3D"/>
    <w:rsid w:val="00732D77"/>
    <w:rsid w:val="00732DA1"/>
    <w:rsid w:val="00732F94"/>
    <w:rsid w:val="00732FE5"/>
    <w:rsid w:val="00733628"/>
    <w:rsid w:val="00733697"/>
    <w:rsid w:val="007336DD"/>
    <w:rsid w:val="00733816"/>
    <w:rsid w:val="0073387F"/>
    <w:rsid w:val="007338CF"/>
    <w:rsid w:val="00733905"/>
    <w:rsid w:val="00733984"/>
    <w:rsid w:val="007339D7"/>
    <w:rsid w:val="00733A36"/>
    <w:rsid w:val="00733B4C"/>
    <w:rsid w:val="00733BDF"/>
    <w:rsid w:val="00733CD1"/>
    <w:rsid w:val="00733FA0"/>
    <w:rsid w:val="0073406B"/>
    <w:rsid w:val="0073436B"/>
    <w:rsid w:val="0073465E"/>
    <w:rsid w:val="007347E8"/>
    <w:rsid w:val="007348D2"/>
    <w:rsid w:val="00734C5F"/>
    <w:rsid w:val="00734CC1"/>
    <w:rsid w:val="00734D6D"/>
    <w:rsid w:val="0073511D"/>
    <w:rsid w:val="007351DC"/>
    <w:rsid w:val="0073559C"/>
    <w:rsid w:val="00735787"/>
    <w:rsid w:val="00735B77"/>
    <w:rsid w:val="00735C1E"/>
    <w:rsid w:val="00735D42"/>
    <w:rsid w:val="00735F35"/>
    <w:rsid w:val="00736098"/>
    <w:rsid w:val="0073610D"/>
    <w:rsid w:val="00736445"/>
    <w:rsid w:val="00736570"/>
    <w:rsid w:val="0073660E"/>
    <w:rsid w:val="007367B3"/>
    <w:rsid w:val="007369DF"/>
    <w:rsid w:val="00736D98"/>
    <w:rsid w:val="00736DB9"/>
    <w:rsid w:val="00736EE8"/>
    <w:rsid w:val="00736F14"/>
    <w:rsid w:val="00736F7F"/>
    <w:rsid w:val="00737144"/>
    <w:rsid w:val="00737180"/>
    <w:rsid w:val="00737330"/>
    <w:rsid w:val="007373D9"/>
    <w:rsid w:val="007376D7"/>
    <w:rsid w:val="00737763"/>
    <w:rsid w:val="00737C2D"/>
    <w:rsid w:val="00737E0A"/>
    <w:rsid w:val="00737E44"/>
    <w:rsid w:val="00737F44"/>
    <w:rsid w:val="00737FDB"/>
    <w:rsid w:val="007402B5"/>
    <w:rsid w:val="007402D4"/>
    <w:rsid w:val="007402F5"/>
    <w:rsid w:val="007406BA"/>
    <w:rsid w:val="00740968"/>
    <w:rsid w:val="00740BF2"/>
    <w:rsid w:val="00740CBD"/>
    <w:rsid w:val="00740D18"/>
    <w:rsid w:val="00740D23"/>
    <w:rsid w:val="00740DC6"/>
    <w:rsid w:val="00740F32"/>
    <w:rsid w:val="0074130F"/>
    <w:rsid w:val="0074144F"/>
    <w:rsid w:val="007415DB"/>
    <w:rsid w:val="00741982"/>
    <w:rsid w:val="00741A60"/>
    <w:rsid w:val="00741D13"/>
    <w:rsid w:val="00741F5F"/>
    <w:rsid w:val="00741FAF"/>
    <w:rsid w:val="007420F3"/>
    <w:rsid w:val="007422C2"/>
    <w:rsid w:val="00742328"/>
    <w:rsid w:val="00742346"/>
    <w:rsid w:val="00742499"/>
    <w:rsid w:val="007426CF"/>
    <w:rsid w:val="0074290C"/>
    <w:rsid w:val="00742948"/>
    <w:rsid w:val="00742E2B"/>
    <w:rsid w:val="00742E55"/>
    <w:rsid w:val="00742EB8"/>
    <w:rsid w:val="00742F35"/>
    <w:rsid w:val="007434F7"/>
    <w:rsid w:val="00743EE2"/>
    <w:rsid w:val="00744019"/>
    <w:rsid w:val="00744064"/>
    <w:rsid w:val="0074417D"/>
    <w:rsid w:val="00744383"/>
    <w:rsid w:val="007443A5"/>
    <w:rsid w:val="007444A3"/>
    <w:rsid w:val="0074465B"/>
    <w:rsid w:val="00744E37"/>
    <w:rsid w:val="00744E5C"/>
    <w:rsid w:val="00744EFA"/>
    <w:rsid w:val="00744F55"/>
    <w:rsid w:val="0074526B"/>
    <w:rsid w:val="007453A1"/>
    <w:rsid w:val="007453C3"/>
    <w:rsid w:val="00745438"/>
    <w:rsid w:val="007455AF"/>
    <w:rsid w:val="00745825"/>
    <w:rsid w:val="00745F72"/>
    <w:rsid w:val="0074612A"/>
    <w:rsid w:val="0074617F"/>
    <w:rsid w:val="0074627D"/>
    <w:rsid w:val="007466C1"/>
    <w:rsid w:val="00746770"/>
    <w:rsid w:val="00746893"/>
    <w:rsid w:val="00746BD1"/>
    <w:rsid w:val="00746CE8"/>
    <w:rsid w:val="00746EC1"/>
    <w:rsid w:val="007471DB"/>
    <w:rsid w:val="00747543"/>
    <w:rsid w:val="00747586"/>
    <w:rsid w:val="007475C6"/>
    <w:rsid w:val="007478B9"/>
    <w:rsid w:val="00747AE3"/>
    <w:rsid w:val="00747DBF"/>
    <w:rsid w:val="00747E49"/>
    <w:rsid w:val="007500BE"/>
    <w:rsid w:val="0075026C"/>
    <w:rsid w:val="0075081D"/>
    <w:rsid w:val="00750848"/>
    <w:rsid w:val="00750E2E"/>
    <w:rsid w:val="00750F97"/>
    <w:rsid w:val="00750F9C"/>
    <w:rsid w:val="00751007"/>
    <w:rsid w:val="00751271"/>
    <w:rsid w:val="00751314"/>
    <w:rsid w:val="0075186C"/>
    <w:rsid w:val="0075192D"/>
    <w:rsid w:val="007519CB"/>
    <w:rsid w:val="00751BED"/>
    <w:rsid w:val="00751D44"/>
    <w:rsid w:val="00751D60"/>
    <w:rsid w:val="00751F74"/>
    <w:rsid w:val="0075217A"/>
    <w:rsid w:val="00752479"/>
    <w:rsid w:val="007526C0"/>
    <w:rsid w:val="00752B33"/>
    <w:rsid w:val="00752C5A"/>
    <w:rsid w:val="00752D0D"/>
    <w:rsid w:val="00752E4C"/>
    <w:rsid w:val="00752F01"/>
    <w:rsid w:val="007530CB"/>
    <w:rsid w:val="007533F0"/>
    <w:rsid w:val="0075369D"/>
    <w:rsid w:val="00753ADD"/>
    <w:rsid w:val="007541CC"/>
    <w:rsid w:val="0075422D"/>
    <w:rsid w:val="0075430C"/>
    <w:rsid w:val="007543FF"/>
    <w:rsid w:val="007545B5"/>
    <w:rsid w:val="007547F2"/>
    <w:rsid w:val="007549C1"/>
    <w:rsid w:val="00754B90"/>
    <w:rsid w:val="00754D7E"/>
    <w:rsid w:val="00755445"/>
    <w:rsid w:val="0075558C"/>
    <w:rsid w:val="007556D2"/>
    <w:rsid w:val="00755A57"/>
    <w:rsid w:val="00755CC5"/>
    <w:rsid w:val="00755D14"/>
    <w:rsid w:val="007563CF"/>
    <w:rsid w:val="00756905"/>
    <w:rsid w:val="00756DD4"/>
    <w:rsid w:val="0075770F"/>
    <w:rsid w:val="007577A7"/>
    <w:rsid w:val="007578D2"/>
    <w:rsid w:val="00757CE8"/>
    <w:rsid w:val="00757E20"/>
    <w:rsid w:val="00757E5B"/>
    <w:rsid w:val="00757F1D"/>
    <w:rsid w:val="0076001B"/>
    <w:rsid w:val="00760055"/>
    <w:rsid w:val="007602AE"/>
    <w:rsid w:val="007602C4"/>
    <w:rsid w:val="00760314"/>
    <w:rsid w:val="0076037F"/>
    <w:rsid w:val="007604BE"/>
    <w:rsid w:val="007604FB"/>
    <w:rsid w:val="0076067B"/>
    <w:rsid w:val="0076096B"/>
    <w:rsid w:val="00760E4F"/>
    <w:rsid w:val="00760EA4"/>
    <w:rsid w:val="007611C5"/>
    <w:rsid w:val="007611E2"/>
    <w:rsid w:val="007615EB"/>
    <w:rsid w:val="00761DBD"/>
    <w:rsid w:val="00761F82"/>
    <w:rsid w:val="007620A6"/>
    <w:rsid w:val="007624C5"/>
    <w:rsid w:val="00762500"/>
    <w:rsid w:val="00762793"/>
    <w:rsid w:val="007628B1"/>
    <w:rsid w:val="00762A28"/>
    <w:rsid w:val="00762A5B"/>
    <w:rsid w:val="00762B48"/>
    <w:rsid w:val="00762D04"/>
    <w:rsid w:val="00762FB8"/>
    <w:rsid w:val="00763BB7"/>
    <w:rsid w:val="00763CFD"/>
    <w:rsid w:val="00763FA0"/>
    <w:rsid w:val="00764109"/>
    <w:rsid w:val="00764429"/>
    <w:rsid w:val="0076446D"/>
    <w:rsid w:val="0076493B"/>
    <w:rsid w:val="00764C6B"/>
    <w:rsid w:val="0076502F"/>
    <w:rsid w:val="00765090"/>
    <w:rsid w:val="00765104"/>
    <w:rsid w:val="00765198"/>
    <w:rsid w:val="007651B8"/>
    <w:rsid w:val="0076539F"/>
    <w:rsid w:val="00765829"/>
    <w:rsid w:val="00765CAD"/>
    <w:rsid w:val="00765EA9"/>
    <w:rsid w:val="00766157"/>
    <w:rsid w:val="007661CC"/>
    <w:rsid w:val="007663BE"/>
    <w:rsid w:val="00766564"/>
    <w:rsid w:val="007668B9"/>
    <w:rsid w:val="00766993"/>
    <w:rsid w:val="00766B42"/>
    <w:rsid w:val="00766CA3"/>
    <w:rsid w:val="00766E00"/>
    <w:rsid w:val="00766E5C"/>
    <w:rsid w:val="00767142"/>
    <w:rsid w:val="0076714E"/>
    <w:rsid w:val="007671CB"/>
    <w:rsid w:val="007674D8"/>
    <w:rsid w:val="00767736"/>
    <w:rsid w:val="0076773B"/>
    <w:rsid w:val="00767A6C"/>
    <w:rsid w:val="00767BFB"/>
    <w:rsid w:val="00767DCD"/>
    <w:rsid w:val="00767F64"/>
    <w:rsid w:val="00767F7C"/>
    <w:rsid w:val="00770094"/>
    <w:rsid w:val="007703D2"/>
    <w:rsid w:val="007708CD"/>
    <w:rsid w:val="007708DF"/>
    <w:rsid w:val="00770A86"/>
    <w:rsid w:val="00770B7D"/>
    <w:rsid w:val="00770E08"/>
    <w:rsid w:val="0077156D"/>
    <w:rsid w:val="007716AF"/>
    <w:rsid w:val="00771800"/>
    <w:rsid w:val="00771939"/>
    <w:rsid w:val="00771AD2"/>
    <w:rsid w:val="00771B61"/>
    <w:rsid w:val="00771CE4"/>
    <w:rsid w:val="00772504"/>
    <w:rsid w:val="0077252D"/>
    <w:rsid w:val="00772956"/>
    <w:rsid w:val="00772ABE"/>
    <w:rsid w:val="00772B7A"/>
    <w:rsid w:val="0077330F"/>
    <w:rsid w:val="0077332A"/>
    <w:rsid w:val="00773461"/>
    <w:rsid w:val="00773576"/>
    <w:rsid w:val="00773CE8"/>
    <w:rsid w:val="00774166"/>
    <w:rsid w:val="007741B4"/>
    <w:rsid w:val="0077422D"/>
    <w:rsid w:val="00775142"/>
    <w:rsid w:val="007756A9"/>
    <w:rsid w:val="00775734"/>
    <w:rsid w:val="0077582F"/>
    <w:rsid w:val="00775B9D"/>
    <w:rsid w:val="00775D7E"/>
    <w:rsid w:val="00775E0A"/>
    <w:rsid w:val="00775EEC"/>
    <w:rsid w:val="00775FF5"/>
    <w:rsid w:val="0077606A"/>
    <w:rsid w:val="00776167"/>
    <w:rsid w:val="00776169"/>
    <w:rsid w:val="007761A9"/>
    <w:rsid w:val="00776317"/>
    <w:rsid w:val="007763CC"/>
    <w:rsid w:val="00776585"/>
    <w:rsid w:val="00776862"/>
    <w:rsid w:val="00776885"/>
    <w:rsid w:val="007768B8"/>
    <w:rsid w:val="0077691C"/>
    <w:rsid w:val="00776D74"/>
    <w:rsid w:val="00776EF4"/>
    <w:rsid w:val="00776FA5"/>
    <w:rsid w:val="00777007"/>
    <w:rsid w:val="00777008"/>
    <w:rsid w:val="0077711B"/>
    <w:rsid w:val="00777284"/>
    <w:rsid w:val="00777356"/>
    <w:rsid w:val="00777583"/>
    <w:rsid w:val="007779EB"/>
    <w:rsid w:val="00777A49"/>
    <w:rsid w:val="00777AEF"/>
    <w:rsid w:val="00777C88"/>
    <w:rsid w:val="00777D28"/>
    <w:rsid w:val="00777F15"/>
    <w:rsid w:val="007801E8"/>
    <w:rsid w:val="00780356"/>
    <w:rsid w:val="007805B3"/>
    <w:rsid w:val="0078069F"/>
    <w:rsid w:val="00780BD6"/>
    <w:rsid w:val="00781214"/>
    <w:rsid w:val="0078122C"/>
    <w:rsid w:val="0078147D"/>
    <w:rsid w:val="007814F4"/>
    <w:rsid w:val="00781564"/>
    <w:rsid w:val="00781595"/>
    <w:rsid w:val="00781696"/>
    <w:rsid w:val="00781946"/>
    <w:rsid w:val="0078195C"/>
    <w:rsid w:val="00781B65"/>
    <w:rsid w:val="00781DA4"/>
    <w:rsid w:val="00782504"/>
    <w:rsid w:val="007827BC"/>
    <w:rsid w:val="00782A03"/>
    <w:rsid w:val="00782C8F"/>
    <w:rsid w:val="007830AB"/>
    <w:rsid w:val="00783590"/>
    <w:rsid w:val="00783AFE"/>
    <w:rsid w:val="00783BA7"/>
    <w:rsid w:val="00783C09"/>
    <w:rsid w:val="00783D59"/>
    <w:rsid w:val="00784020"/>
    <w:rsid w:val="007842DD"/>
    <w:rsid w:val="00784552"/>
    <w:rsid w:val="00784806"/>
    <w:rsid w:val="00784825"/>
    <w:rsid w:val="007849E6"/>
    <w:rsid w:val="00784C62"/>
    <w:rsid w:val="00784FEC"/>
    <w:rsid w:val="00785064"/>
    <w:rsid w:val="007850EA"/>
    <w:rsid w:val="00785169"/>
    <w:rsid w:val="00785A76"/>
    <w:rsid w:val="00785C20"/>
    <w:rsid w:val="00785CF6"/>
    <w:rsid w:val="00785DF2"/>
    <w:rsid w:val="00785E6E"/>
    <w:rsid w:val="00786315"/>
    <w:rsid w:val="007863B9"/>
    <w:rsid w:val="007865C2"/>
    <w:rsid w:val="007866B7"/>
    <w:rsid w:val="007868A2"/>
    <w:rsid w:val="00786980"/>
    <w:rsid w:val="00786B2D"/>
    <w:rsid w:val="00786D20"/>
    <w:rsid w:val="00786FD9"/>
    <w:rsid w:val="0078706F"/>
    <w:rsid w:val="0078708F"/>
    <w:rsid w:val="00787132"/>
    <w:rsid w:val="007871E6"/>
    <w:rsid w:val="0078731B"/>
    <w:rsid w:val="007874D6"/>
    <w:rsid w:val="0078776A"/>
    <w:rsid w:val="00787864"/>
    <w:rsid w:val="0078790E"/>
    <w:rsid w:val="00787C7D"/>
    <w:rsid w:val="00790022"/>
    <w:rsid w:val="00790196"/>
    <w:rsid w:val="007903F1"/>
    <w:rsid w:val="0079052E"/>
    <w:rsid w:val="00790683"/>
    <w:rsid w:val="00790718"/>
    <w:rsid w:val="00790812"/>
    <w:rsid w:val="007908B5"/>
    <w:rsid w:val="007908E7"/>
    <w:rsid w:val="00791111"/>
    <w:rsid w:val="00791125"/>
    <w:rsid w:val="00791144"/>
    <w:rsid w:val="00791490"/>
    <w:rsid w:val="007914E6"/>
    <w:rsid w:val="00791618"/>
    <w:rsid w:val="007917B0"/>
    <w:rsid w:val="00791802"/>
    <w:rsid w:val="00791843"/>
    <w:rsid w:val="00791987"/>
    <w:rsid w:val="007919D0"/>
    <w:rsid w:val="00791A66"/>
    <w:rsid w:val="00791C15"/>
    <w:rsid w:val="00791E61"/>
    <w:rsid w:val="00791F33"/>
    <w:rsid w:val="007920C5"/>
    <w:rsid w:val="007923E8"/>
    <w:rsid w:val="007923F9"/>
    <w:rsid w:val="007924A3"/>
    <w:rsid w:val="00792555"/>
    <w:rsid w:val="0079258D"/>
    <w:rsid w:val="007925C6"/>
    <w:rsid w:val="007925E1"/>
    <w:rsid w:val="00792856"/>
    <w:rsid w:val="007928DD"/>
    <w:rsid w:val="00792A4D"/>
    <w:rsid w:val="00793029"/>
    <w:rsid w:val="0079318D"/>
    <w:rsid w:val="00793228"/>
    <w:rsid w:val="0079322B"/>
    <w:rsid w:val="007932EB"/>
    <w:rsid w:val="007936AE"/>
    <w:rsid w:val="00793967"/>
    <w:rsid w:val="00793D31"/>
    <w:rsid w:val="007945D4"/>
    <w:rsid w:val="007945D8"/>
    <w:rsid w:val="007947C4"/>
    <w:rsid w:val="00794822"/>
    <w:rsid w:val="007948F4"/>
    <w:rsid w:val="00794954"/>
    <w:rsid w:val="00794B3C"/>
    <w:rsid w:val="00794EDC"/>
    <w:rsid w:val="007950A3"/>
    <w:rsid w:val="007953E8"/>
    <w:rsid w:val="0079545F"/>
    <w:rsid w:val="00795677"/>
    <w:rsid w:val="0079573C"/>
    <w:rsid w:val="007957D3"/>
    <w:rsid w:val="00795B6F"/>
    <w:rsid w:val="00795DB8"/>
    <w:rsid w:val="00795E75"/>
    <w:rsid w:val="00795F58"/>
    <w:rsid w:val="00795FB5"/>
    <w:rsid w:val="00796130"/>
    <w:rsid w:val="007967A7"/>
    <w:rsid w:val="00796910"/>
    <w:rsid w:val="00796A51"/>
    <w:rsid w:val="00796B48"/>
    <w:rsid w:val="00796CC1"/>
    <w:rsid w:val="00796F1F"/>
    <w:rsid w:val="00796F4D"/>
    <w:rsid w:val="00796F9B"/>
    <w:rsid w:val="00796F9F"/>
    <w:rsid w:val="0079721A"/>
    <w:rsid w:val="00797231"/>
    <w:rsid w:val="00797327"/>
    <w:rsid w:val="00797417"/>
    <w:rsid w:val="00797535"/>
    <w:rsid w:val="00797621"/>
    <w:rsid w:val="00797A8D"/>
    <w:rsid w:val="00797E2F"/>
    <w:rsid w:val="007A0508"/>
    <w:rsid w:val="007A0814"/>
    <w:rsid w:val="007A0BA2"/>
    <w:rsid w:val="007A0BF5"/>
    <w:rsid w:val="007A0E8B"/>
    <w:rsid w:val="007A0FC0"/>
    <w:rsid w:val="007A1705"/>
    <w:rsid w:val="007A17FC"/>
    <w:rsid w:val="007A1CCE"/>
    <w:rsid w:val="007A1ED7"/>
    <w:rsid w:val="007A205B"/>
    <w:rsid w:val="007A227B"/>
    <w:rsid w:val="007A22C2"/>
    <w:rsid w:val="007A235B"/>
    <w:rsid w:val="007A243E"/>
    <w:rsid w:val="007A25F1"/>
    <w:rsid w:val="007A27BE"/>
    <w:rsid w:val="007A284C"/>
    <w:rsid w:val="007A29BE"/>
    <w:rsid w:val="007A2A91"/>
    <w:rsid w:val="007A2B9B"/>
    <w:rsid w:val="007A2C2C"/>
    <w:rsid w:val="007A2C62"/>
    <w:rsid w:val="007A2DE3"/>
    <w:rsid w:val="007A2FE5"/>
    <w:rsid w:val="007A2FFF"/>
    <w:rsid w:val="007A3635"/>
    <w:rsid w:val="007A363E"/>
    <w:rsid w:val="007A3699"/>
    <w:rsid w:val="007A381E"/>
    <w:rsid w:val="007A3860"/>
    <w:rsid w:val="007A3C88"/>
    <w:rsid w:val="007A3D19"/>
    <w:rsid w:val="007A3E97"/>
    <w:rsid w:val="007A3FB1"/>
    <w:rsid w:val="007A4078"/>
    <w:rsid w:val="007A4127"/>
    <w:rsid w:val="007A41DD"/>
    <w:rsid w:val="007A430C"/>
    <w:rsid w:val="007A43A3"/>
    <w:rsid w:val="007A43ED"/>
    <w:rsid w:val="007A4468"/>
    <w:rsid w:val="007A4609"/>
    <w:rsid w:val="007A561B"/>
    <w:rsid w:val="007A591D"/>
    <w:rsid w:val="007A5E54"/>
    <w:rsid w:val="007A5F68"/>
    <w:rsid w:val="007A60AA"/>
    <w:rsid w:val="007A60DF"/>
    <w:rsid w:val="007A6346"/>
    <w:rsid w:val="007A678E"/>
    <w:rsid w:val="007A67CB"/>
    <w:rsid w:val="007A6A48"/>
    <w:rsid w:val="007A6C00"/>
    <w:rsid w:val="007A6C2E"/>
    <w:rsid w:val="007A70DE"/>
    <w:rsid w:val="007A765E"/>
    <w:rsid w:val="007A7B34"/>
    <w:rsid w:val="007A7F00"/>
    <w:rsid w:val="007B00FD"/>
    <w:rsid w:val="007B026E"/>
    <w:rsid w:val="007B02ED"/>
    <w:rsid w:val="007B04EA"/>
    <w:rsid w:val="007B05B2"/>
    <w:rsid w:val="007B09A7"/>
    <w:rsid w:val="007B0DC5"/>
    <w:rsid w:val="007B0EFE"/>
    <w:rsid w:val="007B1046"/>
    <w:rsid w:val="007B1099"/>
    <w:rsid w:val="007B11F7"/>
    <w:rsid w:val="007B13AA"/>
    <w:rsid w:val="007B13BA"/>
    <w:rsid w:val="007B1463"/>
    <w:rsid w:val="007B14CB"/>
    <w:rsid w:val="007B19A1"/>
    <w:rsid w:val="007B1D09"/>
    <w:rsid w:val="007B1D9F"/>
    <w:rsid w:val="007B2367"/>
    <w:rsid w:val="007B23E1"/>
    <w:rsid w:val="007B288F"/>
    <w:rsid w:val="007B2A16"/>
    <w:rsid w:val="007B2C2D"/>
    <w:rsid w:val="007B2C77"/>
    <w:rsid w:val="007B2D89"/>
    <w:rsid w:val="007B2E75"/>
    <w:rsid w:val="007B3502"/>
    <w:rsid w:val="007B3E5E"/>
    <w:rsid w:val="007B3F98"/>
    <w:rsid w:val="007B3FB7"/>
    <w:rsid w:val="007B3FE3"/>
    <w:rsid w:val="007B43E0"/>
    <w:rsid w:val="007B463E"/>
    <w:rsid w:val="007B4777"/>
    <w:rsid w:val="007B4AAA"/>
    <w:rsid w:val="007B4C1E"/>
    <w:rsid w:val="007B4FD3"/>
    <w:rsid w:val="007B507D"/>
    <w:rsid w:val="007B539A"/>
    <w:rsid w:val="007B5485"/>
    <w:rsid w:val="007B54CD"/>
    <w:rsid w:val="007B56D3"/>
    <w:rsid w:val="007B5825"/>
    <w:rsid w:val="007B58C4"/>
    <w:rsid w:val="007B5CFC"/>
    <w:rsid w:val="007B5E22"/>
    <w:rsid w:val="007B5E2F"/>
    <w:rsid w:val="007B5F03"/>
    <w:rsid w:val="007B60CA"/>
    <w:rsid w:val="007B6198"/>
    <w:rsid w:val="007B61EF"/>
    <w:rsid w:val="007B62D0"/>
    <w:rsid w:val="007B654C"/>
    <w:rsid w:val="007B6635"/>
    <w:rsid w:val="007B6B08"/>
    <w:rsid w:val="007B6CE1"/>
    <w:rsid w:val="007B6ECE"/>
    <w:rsid w:val="007B7330"/>
    <w:rsid w:val="007B791F"/>
    <w:rsid w:val="007B7CBE"/>
    <w:rsid w:val="007B7DA1"/>
    <w:rsid w:val="007B7EF5"/>
    <w:rsid w:val="007C0208"/>
    <w:rsid w:val="007C02C9"/>
    <w:rsid w:val="007C0456"/>
    <w:rsid w:val="007C091C"/>
    <w:rsid w:val="007C0B7D"/>
    <w:rsid w:val="007C1345"/>
    <w:rsid w:val="007C13B2"/>
    <w:rsid w:val="007C18F6"/>
    <w:rsid w:val="007C1A23"/>
    <w:rsid w:val="007C1B80"/>
    <w:rsid w:val="007C1C32"/>
    <w:rsid w:val="007C1E2C"/>
    <w:rsid w:val="007C1EE4"/>
    <w:rsid w:val="007C1FEC"/>
    <w:rsid w:val="007C25DB"/>
    <w:rsid w:val="007C2710"/>
    <w:rsid w:val="007C290A"/>
    <w:rsid w:val="007C2B24"/>
    <w:rsid w:val="007C2D20"/>
    <w:rsid w:val="007C2E56"/>
    <w:rsid w:val="007C2E87"/>
    <w:rsid w:val="007C2EAB"/>
    <w:rsid w:val="007C32B9"/>
    <w:rsid w:val="007C3382"/>
    <w:rsid w:val="007C33C2"/>
    <w:rsid w:val="007C33E5"/>
    <w:rsid w:val="007C36F2"/>
    <w:rsid w:val="007C384D"/>
    <w:rsid w:val="007C3B6A"/>
    <w:rsid w:val="007C3BC8"/>
    <w:rsid w:val="007C3DEB"/>
    <w:rsid w:val="007C402B"/>
    <w:rsid w:val="007C43E4"/>
    <w:rsid w:val="007C440A"/>
    <w:rsid w:val="007C45B2"/>
    <w:rsid w:val="007C4634"/>
    <w:rsid w:val="007C4836"/>
    <w:rsid w:val="007C4905"/>
    <w:rsid w:val="007C4A59"/>
    <w:rsid w:val="007C4B04"/>
    <w:rsid w:val="007C4B43"/>
    <w:rsid w:val="007C4B54"/>
    <w:rsid w:val="007C513E"/>
    <w:rsid w:val="007C5215"/>
    <w:rsid w:val="007C52EF"/>
    <w:rsid w:val="007C55AB"/>
    <w:rsid w:val="007C55B0"/>
    <w:rsid w:val="007C56DB"/>
    <w:rsid w:val="007C580A"/>
    <w:rsid w:val="007C5C42"/>
    <w:rsid w:val="007C5DAF"/>
    <w:rsid w:val="007C61CF"/>
    <w:rsid w:val="007C6200"/>
    <w:rsid w:val="007C648E"/>
    <w:rsid w:val="007C654B"/>
    <w:rsid w:val="007C6558"/>
    <w:rsid w:val="007C6753"/>
    <w:rsid w:val="007C6BF3"/>
    <w:rsid w:val="007C7099"/>
    <w:rsid w:val="007C7186"/>
    <w:rsid w:val="007C7282"/>
    <w:rsid w:val="007C76ED"/>
    <w:rsid w:val="007C77CA"/>
    <w:rsid w:val="007C7D4D"/>
    <w:rsid w:val="007D04BB"/>
    <w:rsid w:val="007D058B"/>
    <w:rsid w:val="007D0A53"/>
    <w:rsid w:val="007D0CEB"/>
    <w:rsid w:val="007D0D45"/>
    <w:rsid w:val="007D0E8E"/>
    <w:rsid w:val="007D0F96"/>
    <w:rsid w:val="007D10F6"/>
    <w:rsid w:val="007D1519"/>
    <w:rsid w:val="007D157B"/>
    <w:rsid w:val="007D171F"/>
    <w:rsid w:val="007D1895"/>
    <w:rsid w:val="007D19A8"/>
    <w:rsid w:val="007D1B82"/>
    <w:rsid w:val="007D1B98"/>
    <w:rsid w:val="007D1BB4"/>
    <w:rsid w:val="007D1C5A"/>
    <w:rsid w:val="007D1C9B"/>
    <w:rsid w:val="007D1D87"/>
    <w:rsid w:val="007D209A"/>
    <w:rsid w:val="007D2884"/>
    <w:rsid w:val="007D2C98"/>
    <w:rsid w:val="007D2DA1"/>
    <w:rsid w:val="007D2E43"/>
    <w:rsid w:val="007D323F"/>
    <w:rsid w:val="007D32CF"/>
    <w:rsid w:val="007D3380"/>
    <w:rsid w:val="007D33BB"/>
    <w:rsid w:val="007D380A"/>
    <w:rsid w:val="007D3925"/>
    <w:rsid w:val="007D3951"/>
    <w:rsid w:val="007D3B5B"/>
    <w:rsid w:val="007D3B7C"/>
    <w:rsid w:val="007D3C9B"/>
    <w:rsid w:val="007D3E34"/>
    <w:rsid w:val="007D3FAA"/>
    <w:rsid w:val="007D3FCF"/>
    <w:rsid w:val="007D41A6"/>
    <w:rsid w:val="007D41C9"/>
    <w:rsid w:val="007D44A1"/>
    <w:rsid w:val="007D44EA"/>
    <w:rsid w:val="007D4539"/>
    <w:rsid w:val="007D488F"/>
    <w:rsid w:val="007D4926"/>
    <w:rsid w:val="007D4931"/>
    <w:rsid w:val="007D4A0F"/>
    <w:rsid w:val="007D4BE5"/>
    <w:rsid w:val="007D511F"/>
    <w:rsid w:val="007D53AD"/>
    <w:rsid w:val="007D58C9"/>
    <w:rsid w:val="007D59FD"/>
    <w:rsid w:val="007D5BA6"/>
    <w:rsid w:val="007D6111"/>
    <w:rsid w:val="007D681C"/>
    <w:rsid w:val="007D6C88"/>
    <w:rsid w:val="007D6EAE"/>
    <w:rsid w:val="007D6FBB"/>
    <w:rsid w:val="007D70C1"/>
    <w:rsid w:val="007D7249"/>
    <w:rsid w:val="007D73CA"/>
    <w:rsid w:val="007D76C8"/>
    <w:rsid w:val="007D775A"/>
    <w:rsid w:val="007D7C0F"/>
    <w:rsid w:val="007D7E83"/>
    <w:rsid w:val="007E01EE"/>
    <w:rsid w:val="007E0200"/>
    <w:rsid w:val="007E0293"/>
    <w:rsid w:val="007E02E6"/>
    <w:rsid w:val="007E0589"/>
    <w:rsid w:val="007E06D0"/>
    <w:rsid w:val="007E06D5"/>
    <w:rsid w:val="007E0722"/>
    <w:rsid w:val="007E0733"/>
    <w:rsid w:val="007E0B60"/>
    <w:rsid w:val="007E106F"/>
    <w:rsid w:val="007E10FC"/>
    <w:rsid w:val="007E132C"/>
    <w:rsid w:val="007E1651"/>
    <w:rsid w:val="007E173C"/>
    <w:rsid w:val="007E17EC"/>
    <w:rsid w:val="007E18F6"/>
    <w:rsid w:val="007E1C68"/>
    <w:rsid w:val="007E2392"/>
    <w:rsid w:val="007E2599"/>
    <w:rsid w:val="007E2753"/>
    <w:rsid w:val="007E2761"/>
    <w:rsid w:val="007E2E8C"/>
    <w:rsid w:val="007E3089"/>
    <w:rsid w:val="007E30D8"/>
    <w:rsid w:val="007E34A5"/>
    <w:rsid w:val="007E36FE"/>
    <w:rsid w:val="007E3BC4"/>
    <w:rsid w:val="007E4089"/>
    <w:rsid w:val="007E40D4"/>
    <w:rsid w:val="007E41D8"/>
    <w:rsid w:val="007E44AF"/>
    <w:rsid w:val="007E4514"/>
    <w:rsid w:val="007E453B"/>
    <w:rsid w:val="007E4616"/>
    <w:rsid w:val="007E48F7"/>
    <w:rsid w:val="007E4CA3"/>
    <w:rsid w:val="007E4DB8"/>
    <w:rsid w:val="007E4DBE"/>
    <w:rsid w:val="007E4E4E"/>
    <w:rsid w:val="007E4EAB"/>
    <w:rsid w:val="007E52F8"/>
    <w:rsid w:val="007E533A"/>
    <w:rsid w:val="007E5745"/>
    <w:rsid w:val="007E59EF"/>
    <w:rsid w:val="007E5A65"/>
    <w:rsid w:val="007E5C4C"/>
    <w:rsid w:val="007E5CB9"/>
    <w:rsid w:val="007E5F4B"/>
    <w:rsid w:val="007E60D9"/>
    <w:rsid w:val="007E62DE"/>
    <w:rsid w:val="007E6327"/>
    <w:rsid w:val="007E6689"/>
    <w:rsid w:val="007E6783"/>
    <w:rsid w:val="007E6B75"/>
    <w:rsid w:val="007E72E0"/>
    <w:rsid w:val="007E787A"/>
    <w:rsid w:val="007E7882"/>
    <w:rsid w:val="007E78EB"/>
    <w:rsid w:val="007E7916"/>
    <w:rsid w:val="007E7E8F"/>
    <w:rsid w:val="007E7ED3"/>
    <w:rsid w:val="007F026A"/>
    <w:rsid w:val="007F0575"/>
    <w:rsid w:val="007F0620"/>
    <w:rsid w:val="007F066D"/>
    <w:rsid w:val="007F06AD"/>
    <w:rsid w:val="007F07CD"/>
    <w:rsid w:val="007F08C7"/>
    <w:rsid w:val="007F0B06"/>
    <w:rsid w:val="007F0B1A"/>
    <w:rsid w:val="007F0EB7"/>
    <w:rsid w:val="007F10A3"/>
    <w:rsid w:val="007F1451"/>
    <w:rsid w:val="007F14AF"/>
    <w:rsid w:val="007F14C2"/>
    <w:rsid w:val="007F1B75"/>
    <w:rsid w:val="007F1BCB"/>
    <w:rsid w:val="007F1D25"/>
    <w:rsid w:val="007F1E09"/>
    <w:rsid w:val="007F1E25"/>
    <w:rsid w:val="007F1F00"/>
    <w:rsid w:val="007F1F9B"/>
    <w:rsid w:val="007F22EC"/>
    <w:rsid w:val="007F2461"/>
    <w:rsid w:val="007F2676"/>
    <w:rsid w:val="007F2751"/>
    <w:rsid w:val="007F282A"/>
    <w:rsid w:val="007F286B"/>
    <w:rsid w:val="007F2CB4"/>
    <w:rsid w:val="007F309D"/>
    <w:rsid w:val="007F31BA"/>
    <w:rsid w:val="007F3347"/>
    <w:rsid w:val="007F3522"/>
    <w:rsid w:val="007F3762"/>
    <w:rsid w:val="007F39A2"/>
    <w:rsid w:val="007F3A39"/>
    <w:rsid w:val="007F3AD1"/>
    <w:rsid w:val="007F3AF9"/>
    <w:rsid w:val="007F3C3D"/>
    <w:rsid w:val="007F3D15"/>
    <w:rsid w:val="007F3F63"/>
    <w:rsid w:val="007F3FDA"/>
    <w:rsid w:val="007F4120"/>
    <w:rsid w:val="007F4125"/>
    <w:rsid w:val="007F419A"/>
    <w:rsid w:val="007F451F"/>
    <w:rsid w:val="007F474F"/>
    <w:rsid w:val="007F4C74"/>
    <w:rsid w:val="007F4D10"/>
    <w:rsid w:val="007F4EBF"/>
    <w:rsid w:val="007F5135"/>
    <w:rsid w:val="007F5192"/>
    <w:rsid w:val="007F5205"/>
    <w:rsid w:val="007F520A"/>
    <w:rsid w:val="007F5500"/>
    <w:rsid w:val="007F5608"/>
    <w:rsid w:val="007F58F8"/>
    <w:rsid w:val="007F599C"/>
    <w:rsid w:val="007F59DA"/>
    <w:rsid w:val="007F5D3E"/>
    <w:rsid w:val="007F5E8E"/>
    <w:rsid w:val="007F6154"/>
    <w:rsid w:val="007F6176"/>
    <w:rsid w:val="007F6772"/>
    <w:rsid w:val="007F6798"/>
    <w:rsid w:val="007F67B4"/>
    <w:rsid w:val="007F67FC"/>
    <w:rsid w:val="007F6850"/>
    <w:rsid w:val="007F69A2"/>
    <w:rsid w:val="007F6AE7"/>
    <w:rsid w:val="007F6D7A"/>
    <w:rsid w:val="007F6E57"/>
    <w:rsid w:val="007F6E65"/>
    <w:rsid w:val="007F73A1"/>
    <w:rsid w:val="007F7448"/>
    <w:rsid w:val="007F75A5"/>
    <w:rsid w:val="007F75B5"/>
    <w:rsid w:val="007F771F"/>
    <w:rsid w:val="007F7A17"/>
    <w:rsid w:val="007F7BA1"/>
    <w:rsid w:val="007F7FD0"/>
    <w:rsid w:val="00800643"/>
    <w:rsid w:val="00800658"/>
    <w:rsid w:val="008006B7"/>
    <w:rsid w:val="008006D6"/>
    <w:rsid w:val="0080076E"/>
    <w:rsid w:val="00800AB3"/>
    <w:rsid w:val="00800AD9"/>
    <w:rsid w:val="00800DF5"/>
    <w:rsid w:val="0080125F"/>
    <w:rsid w:val="008017D9"/>
    <w:rsid w:val="008018E6"/>
    <w:rsid w:val="00801A65"/>
    <w:rsid w:val="00801B90"/>
    <w:rsid w:val="00801DEF"/>
    <w:rsid w:val="0080240B"/>
    <w:rsid w:val="008024A7"/>
    <w:rsid w:val="008024E4"/>
    <w:rsid w:val="008026BB"/>
    <w:rsid w:val="00802807"/>
    <w:rsid w:val="00802A4E"/>
    <w:rsid w:val="00802AA7"/>
    <w:rsid w:val="00803009"/>
    <w:rsid w:val="008030E3"/>
    <w:rsid w:val="0080318B"/>
    <w:rsid w:val="008034C0"/>
    <w:rsid w:val="008034E2"/>
    <w:rsid w:val="00803601"/>
    <w:rsid w:val="008037D0"/>
    <w:rsid w:val="008039C6"/>
    <w:rsid w:val="00803B8E"/>
    <w:rsid w:val="00803C13"/>
    <w:rsid w:val="0080408A"/>
    <w:rsid w:val="00804AAC"/>
    <w:rsid w:val="00804AF6"/>
    <w:rsid w:val="00804BAE"/>
    <w:rsid w:val="00804C82"/>
    <w:rsid w:val="00804C9F"/>
    <w:rsid w:val="00804D2F"/>
    <w:rsid w:val="00805444"/>
    <w:rsid w:val="008054F5"/>
    <w:rsid w:val="00805B6D"/>
    <w:rsid w:val="00805B72"/>
    <w:rsid w:val="00805F9E"/>
    <w:rsid w:val="00805FCD"/>
    <w:rsid w:val="008060AF"/>
    <w:rsid w:val="0080613E"/>
    <w:rsid w:val="00806148"/>
    <w:rsid w:val="00806895"/>
    <w:rsid w:val="008068AF"/>
    <w:rsid w:val="008068C1"/>
    <w:rsid w:val="008069EF"/>
    <w:rsid w:val="00806BB6"/>
    <w:rsid w:val="00806C2D"/>
    <w:rsid w:val="00806D2E"/>
    <w:rsid w:val="0080701D"/>
    <w:rsid w:val="00807072"/>
    <w:rsid w:val="008074C4"/>
    <w:rsid w:val="00807A55"/>
    <w:rsid w:val="00807A5C"/>
    <w:rsid w:val="00807B69"/>
    <w:rsid w:val="00807D57"/>
    <w:rsid w:val="00807DEB"/>
    <w:rsid w:val="008100C3"/>
    <w:rsid w:val="008100EE"/>
    <w:rsid w:val="0081053C"/>
    <w:rsid w:val="0081076B"/>
    <w:rsid w:val="00810783"/>
    <w:rsid w:val="0081091B"/>
    <w:rsid w:val="00810B48"/>
    <w:rsid w:val="00810CE4"/>
    <w:rsid w:val="00810CFA"/>
    <w:rsid w:val="00810FB0"/>
    <w:rsid w:val="0081162B"/>
    <w:rsid w:val="0081179A"/>
    <w:rsid w:val="008119A3"/>
    <w:rsid w:val="00811A17"/>
    <w:rsid w:val="00811B59"/>
    <w:rsid w:val="00811BB1"/>
    <w:rsid w:val="0081202A"/>
    <w:rsid w:val="008122D8"/>
    <w:rsid w:val="0081253B"/>
    <w:rsid w:val="008125D9"/>
    <w:rsid w:val="0081281F"/>
    <w:rsid w:val="008128B0"/>
    <w:rsid w:val="008129D8"/>
    <w:rsid w:val="00812A17"/>
    <w:rsid w:val="00812B36"/>
    <w:rsid w:val="00812E00"/>
    <w:rsid w:val="00812FB8"/>
    <w:rsid w:val="00813012"/>
    <w:rsid w:val="0081322D"/>
    <w:rsid w:val="008133C3"/>
    <w:rsid w:val="008137A6"/>
    <w:rsid w:val="00813D95"/>
    <w:rsid w:val="0081404B"/>
    <w:rsid w:val="0081445C"/>
    <w:rsid w:val="008146D0"/>
    <w:rsid w:val="0081472B"/>
    <w:rsid w:val="00814916"/>
    <w:rsid w:val="008149D6"/>
    <w:rsid w:val="00814A37"/>
    <w:rsid w:val="00814B3C"/>
    <w:rsid w:val="00814C7C"/>
    <w:rsid w:val="00814D11"/>
    <w:rsid w:val="00814DF8"/>
    <w:rsid w:val="00814E93"/>
    <w:rsid w:val="00814F35"/>
    <w:rsid w:val="008150F5"/>
    <w:rsid w:val="00815136"/>
    <w:rsid w:val="0081516B"/>
    <w:rsid w:val="0081516D"/>
    <w:rsid w:val="008156D2"/>
    <w:rsid w:val="008158A3"/>
    <w:rsid w:val="00815C17"/>
    <w:rsid w:val="00815DEE"/>
    <w:rsid w:val="00815E25"/>
    <w:rsid w:val="00815FE7"/>
    <w:rsid w:val="00816192"/>
    <w:rsid w:val="00816219"/>
    <w:rsid w:val="008168EA"/>
    <w:rsid w:val="00816937"/>
    <w:rsid w:val="0081698E"/>
    <w:rsid w:val="00816A2C"/>
    <w:rsid w:val="00816AE9"/>
    <w:rsid w:val="00816BD4"/>
    <w:rsid w:val="00816BF5"/>
    <w:rsid w:val="00816CB3"/>
    <w:rsid w:val="00816CFA"/>
    <w:rsid w:val="00817A34"/>
    <w:rsid w:val="00817AEC"/>
    <w:rsid w:val="00817B1D"/>
    <w:rsid w:val="008201AF"/>
    <w:rsid w:val="008203DF"/>
    <w:rsid w:val="0082080E"/>
    <w:rsid w:val="00820995"/>
    <w:rsid w:val="00820CB5"/>
    <w:rsid w:val="00820E8B"/>
    <w:rsid w:val="00820F7C"/>
    <w:rsid w:val="00821119"/>
    <w:rsid w:val="00821560"/>
    <w:rsid w:val="00821829"/>
    <w:rsid w:val="008219BB"/>
    <w:rsid w:val="00821A95"/>
    <w:rsid w:val="00821B51"/>
    <w:rsid w:val="00821B97"/>
    <w:rsid w:val="00821D1E"/>
    <w:rsid w:val="0082209B"/>
    <w:rsid w:val="00822560"/>
    <w:rsid w:val="0082278A"/>
    <w:rsid w:val="008227A0"/>
    <w:rsid w:val="0082292E"/>
    <w:rsid w:val="00822A15"/>
    <w:rsid w:val="00822C19"/>
    <w:rsid w:val="00822DA7"/>
    <w:rsid w:val="00822F00"/>
    <w:rsid w:val="008231FF"/>
    <w:rsid w:val="00823216"/>
    <w:rsid w:val="008234F2"/>
    <w:rsid w:val="00823590"/>
    <w:rsid w:val="008236F6"/>
    <w:rsid w:val="00823743"/>
    <w:rsid w:val="0082393B"/>
    <w:rsid w:val="008239D8"/>
    <w:rsid w:val="00823A81"/>
    <w:rsid w:val="00823DFE"/>
    <w:rsid w:val="00823F0B"/>
    <w:rsid w:val="0082461D"/>
    <w:rsid w:val="008247A4"/>
    <w:rsid w:val="00824AA8"/>
    <w:rsid w:val="00824D7A"/>
    <w:rsid w:val="0082534C"/>
    <w:rsid w:val="00825418"/>
    <w:rsid w:val="0082546B"/>
    <w:rsid w:val="00825736"/>
    <w:rsid w:val="008257CE"/>
    <w:rsid w:val="00825B80"/>
    <w:rsid w:val="00825EAC"/>
    <w:rsid w:val="0082609C"/>
    <w:rsid w:val="00826427"/>
    <w:rsid w:val="008264CD"/>
    <w:rsid w:val="008264F0"/>
    <w:rsid w:val="008268BA"/>
    <w:rsid w:val="00826DA7"/>
    <w:rsid w:val="00826DFF"/>
    <w:rsid w:val="0082755A"/>
    <w:rsid w:val="0082756F"/>
    <w:rsid w:val="008276D0"/>
    <w:rsid w:val="008278AE"/>
    <w:rsid w:val="0082795F"/>
    <w:rsid w:val="008302B3"/>
    <w:rsid w:val="008303FD"/>
    <w:rsid w:val="008305F5"/>
    <w:rsid w:val="0083066F"/>
    <w:rsid w:val="0083077E"/>
    <w:rsid w:val="00830BD8"/>
    <w:rsid w:val="00830C7A"/>
    <w:rsid w:val="00831024"/>
    <w:rsid w:val="008311F5"/>
    <w:rsid w:val="0083123B"/>
    <w:rsid w:val="008313B9"/>
    <w:rsid w:val="0083175D"/>
    <w:rsid w:val="00831E5E"/>
    <w:rsid w:val="00832225"/>
    <w:rsid w:val="00832260"/>
    <w:rsid w:val="00832562"/>
    <w:rsid w:val="00832629"/>
    <w:rsid w:val="00832A7F"/>
    <w:rsid w:val="00832FC3"/>
    <w:rsid w:val="008331E1"/>
    <w:rsid w:val="0083320B"/>
    <w:rsid w:val="0083359F"/>
    <w:rsid w:val="008335E5"/>
    <w:rsid w:val="00833880"/>
    <w:rsid w:val="00833982"/>
    <w:rsid w:val="008341F7"/>
    <w:rsid w:val="008342E6"/>
    <w:rsid w:val="0083470F"/>
    <w:rsid w:val="00834718"/>
    <w:rsid w:val="0083471F"/>
    <w:rsid w:val="00834922"/>
    <w:rsid w:val="00834A04"/>
    <w:rsid w:val="00834EA8"/>
    <w:rsid w:val="0083531E"/>
    <w:rsid w:val="008353FC"/>
    <w:rsid w:val="00835690"/>
    <w:rsid w:val="00835A94"/>
    <w:rsid w:val="00835AC4"/>
    <w:rsid w:val="00836204"/>
    <w:rsid w:val="0083620A"/>
    <w:rsid w:val="00836411"/>
    <w:rsid w:val="0083685A"/>
    <w:rsid w:val="008368A6"/>
    <w:rsid w:val="008368C2"/>
    <w:rsid w:val="00836AC0"/>
    <w:rsid w:val="00836D9B"/>
    <w:rsid w:val="00836F6A"/>
    <w:rsid w:val="00836F91"/>
    <w:rsid w:val="008371C1"/>
    <w:rsid w:val="00837844"/>
    <w:rsid w:val="00837BE0"/>
    <w:rsid w:val="00837E77"/>
    <w:rsid w:val="00840578"/>
    <w:rsid w:val="008405AC"/>
    <w:rsid w:val="008406D8"/>
    <w:rsid w:val="00840863"/>
    <w:rsid w:val="008408C4"/>
    <w:rsid w:val="00840909"/>
    <w:rsid w:val="00840976"/>
    <w:rsid w:val="00840ED5"/>
    <w:rsid w:val="00841621"/>
    <w:rsid w:val="00841737"/>
    <w:rsid w:val="008417B0"/>
    <w:rsid w:val="008417F5"/>
    <w:rsid w:val="0084193E"/>
    <w:rsid w:val="00841A1F"/>
    <w:rsid w:val="00841AAE"/>
    <w:rsid w:val="00841E3A"/>
    <w:rsid w:val="00841FA6"/>
    <w:rsid w:val="00842108"/>
    <w:rsid w:val="00842342"/>
    <w:rsid w:val="0084249F"/>
    <w:rsid w:val="008425F5"/>
    <w:rsid w:val="00842B3C"/>
    <w:rsid w:val="00842B83"/>
    <w:rsid w:val="00842EDC"/>
    <w:rsid w:val="00842EEC"/>
    <w:rsid w:val="008431D8"/>
    <w:rsid w:val="0084339B"/>
    <w:rsid w:val="00843554"/>
    <w:rsid w:val="00843748"/>
    <w:rsid w:val="008439D7"/>
    <w:rsid w:val="008439E3"/>
    <w:rsid w:val="0084428C"/>
    <w:rsid w:val="0084437C"/>
    <w:rsid w:val="0084467D"/>
    <w:rsid w:val="008448B4"/>
    <w:rsid w:val="00844997"/>
    <w:rsid w:val="00844B29"/>
    <w:rsid w:val="00844D01"/>
    <w:rsid w:val="00844DCA"/>
    <w:rsid w:val="00844E95"/>
    <w:rsid w:val="0084501A"/>
    <w:rsid w:val="008450DE"/>
    <w:rsid w:val="0084512A"/>
    <w:rsid w:val="008452FB"/>
    <w:rsid w:val="0084570C"/>
    <w:rsid w:val="0084583D"/>
    <w:rsid w:val="008458F7"/>
    <w:rsid w:val="00845960"/>
    <w:rsid w:val="00845AA2"/>
    <w:rsid w:val="00845C66"/>
    <w:rsid w:val="0084666B"/>
    <w:rsid w:val="00846727"/>
    <w:rsid w:val="0084679A"/>
    <w:rsid w:val="008467FB"/>
    <w:rsid w:val="008468C4"/>
    <w:rsid w:val="00846B92"/>
    <w:rsid w:val="00846BA0"/>
    <w:rsid w:val="00846D49"/>
    <w:rsid w:val="00846DAF"/>
    <w:rsid w:val="00846EF8"/>
    <w:rsid w:val="00846F5C"/>
    <w:rsid w:val="008472CD"/>
    <w:rsid w:val="008472DA"/>
    <w:rsid w:val="008472F7"/>
    <w:rsid w:val="008478D7"/>
    <w:rsid w:val="00847E28"/>
    <w:rsid w:val="008500F9"/>
    <w:rsid w:val="008501BF"/>
    <w:rsid w:val="008503E9"/>
    <w:rsid w:val="0085076F"/>
    <w:rsid w:val="008507CB"/>
    <w:rsid w:val="0085080C"/>
    <w:rsid w:val="00850B43"/>
    <w:rsid w:val="00850C11"/>
    <w:rsid w:val="00850F9B"/>
    <w:rsid w:val="00851136"/>
    <w:rsid w:val="0085117E"/>
    <w:rsid w:val="00851476"/>
    <w:rsid w:val="008515F7"/>
    <w:rsid w:val="00851B1D"/>
    <w:rsid w:val="008521FF"/>
    <w:rsid w:val="008522AF"/>
    <w:rsid w:val="008522E8"/>
    <w:rsid w:val="0085267C"/>
    <w:rsid w:val="00852F44"/>
    <w:rsid w:val="00853056"/>
    <w:rsid w:val="00853361"/>
    <w:rsid w:val="008534A6"/>
    <w:rsid w:val="008535A2"/>
    <w:rsid w:val="008535FC"/>
    <w:rsid w:val="0085366E"/>
    <w:rsid w:val="008538C5"/>
    <w:rsid w:val="008538F3"/>
    <w:rsid w:val="008539B8"/>
    <w:rsid w:val="0085432B"/>
    <w:rsid w:val="00854455"/>
    <w:rsid w:val="008544C8"/>
    <w:rsid w:val="008545AD"/>
    <w:rsid w:val="008545B5"/>
    <w:rsid w:val="00854A7B"/>
    <w:rsid w:val="00854ADB"/>
    <w:rsid w:val="00854B27"/>
    <w:rsid w:val="00854BF8"/>
    <w:rsid w:val="00854E01"/>
    <w:rsid w:val="00854E16"/>
    <w:rsid w:val="0085540A"/>
    <w:rsid w:val="008555F1"/>
    <w:rsid w:val="00855607"/>
    <w:rsid w:val="00855612"/>
    <w:rsid w:val="0085565C"/>
    <w:rsid w:val="00855913"/>
    <w:rsid w:val="00855AAC"/>
    <w:rsid w:val="008561DC"/>
    <w:rsid w:val="0085620D"/>
    <w:rsid w:val="0085623C"/>
    <w:rsid w:val="0085638D"/>
    <w:rsid w:val="008563F6"/>
    <w:rsid w:val="00856531"/>
    <w:rsid w:val="00856569"/>
    <w:rsid w:val="00856AC5"/>
    <w:rsid w:val="00856B08"/>
    <w:rsid w:val="00856BEA"/>
    <w:rsid w:val="00856CD8"/>
    <w:rsid w:val="00856E45"/>
    <w:rsid w:val="00857709"/>
    <w:rsid w:val="00857B43"/>
    <w:rsid w:val="00857C5D"/>
    <w:rsid w:val="00857FDC"/>
    <w:rsid w:val="0086004D"/>
    <w:rsid w:val="00860364"/>
    <w:rsid w:val="008609BB"/>
    <w:rsid w:val="00860B12"/>
    <w:rsid w:val="00860C59"/>
    <w:rsid w:val="00860F19"/>
    <w:rsid w:val="0086102E"/>
    <w:rsid w:val="0086130B"/>
    <w:rsid w:val="0086197E"/>
    <w:rsid w:val="008619CA"/>
    <w:rsid w:val="008619CF"/>
    <w:rsid w:val="00861BA7"/>
    <w:rsid w:val="00861E1E"/>
    <w:rsid w:val="00861E8C"/>
    <w:rsid w:val="008621B9"/>
    <w:rsid w:val="00862380"/>
    <w:rsid w:val="00862468"/>
    <w:rsid w:val="008626A1"/>
    <w:rsid w:val="00862C84"/>
    <w:rsid w:val="00862CE5"/>
    <w:rsid w:val="00862E31"/>
    <w:rsid w:val="00863050"/>
    <w:rsid w:val="0086313B"/>
    <w:rsid w:val="008631BF"/>
    <w:rsid w:val="008635AE"/>
    <w:rsid w:val="0086370A"/>
    <w:rsid w:val="0086413D"/>
    <w:rsid w:val="00864306"/>
    <w:rsid w:val="0086448C"/>
    <w:rsid w:val="008644CA"/>
    <w:rsid w:val="008645AD"/>
    <w:rsid w:val="0086463B"/>
    <w:rsid w:val="008646CA"/>
    <w:rsid w:val="00864D29"/>
    <w:rsid w:val="00864F1E"/>
    <w:rsid w:val="00864F84"/>
    <w:rsid w:val="00864FB9"/>
    <w:rsid w:val="008654D1"/>
    <w:rsid w:val="008658FD"/>
    <w:rsid w:val="00865C92"/>
    <w:rsid w:val="008660E0"/>
    <w:rsid w:val="008661AF"/>
    <w:rsid w:val="00866386"/>
    <w:rsid w:val="00866546"/>
    <w:rsid w:val="008666EF"/>
    <w:rsid w:val="00866881"/>
    <w:rsid w:val="00866914"/>
    <w:rsid w:val="00866A12"/>
    <w:rsid w:val="00866C7B"/>
    <w:rsid w:val="00866EB8"/>
    <w:rsid w:val="008679FB"/>
    <w:rsid w:val="00867C01"/>
    <w:rsid w:val="00867C8C"/>
    <w:rsid w:val="00867D45"/>
    <w:rsid w:val="00867E31"/>
    <w:rsid w:val="00870002"/>
    <w:rsid w:val="008704E5"/>
    <w:rsid w:val="008708D7"/>
    <w:rsid w:val="008712BF"/>
    <w:rsid w:val="00871397"/>
    <w:rsid w:val="00871430"/>
    <w:rsid w:val="0087175E"/>
    <w:rsid w:val="008719D1"/>
    <w:rsid w:val="00872099"/>
    <w:rsid w:val="00872157"/>
    <w:rsid w:val="008721E3"/>
    <w:rsid w:val="00872454"/>
    <w:rsid w:val="008724F9"/>
    <w:rsid w:val="008726F5"/>
    <w:rsid w:val="00872906"/>
    <w:rsid w:val="008729EC"/>
    <w:rsid w:val="00872A57"/>
    <w:rsid w:val="00872A8D"/>
    <w:rsid w:val="00872BEE"/>
    <w:rsid w:val="00872CCC"/>
    <w:rsid w:val="00872E26"/>
    <w:rsid w:val="00873404"/>
    <w:rsid w:val="00873580"/>
    <w:rsid w:val="00873595"/>
    <w:rsid w:val="008738FF"/>
    <w:rsid w:val="00873ACA"/>
    <w:rsid w:val="00873BC5"/>
    <w:rsid w:val="0087420C"/>
    <w:rsid w:val="0087444A"/>
    <w:rsid w:val="008744D5"/>
    <w:rsid w:val="008748D6"/>
    <w:rsid w:val="00874939"/>
    <w:rsid w:val="0087493A"/>
    <w:rsid w:val="00874A0C"/>
    <w:rsid w:val="00874E2F"/>
    <w:rsid w:val="00874FD9"/>
    <w:rsid w:val="00875180"/>
    <w:rsid w:val="00875241"/>
    <w:rsid w:val="0087557F"/>
    <w:rsid w:val="008757B7"/>
    <w:rsid w:val="00875914"/>
    <w:rsid w:val="00875A96"/>
    <w:rsid w:val="00875D86"/>
    <w:rsid w:val="00875E86"/>
    <w:rsid w:val="00876075"/>
    <w:rsid w:val="00876114"/>
    <w:rsid w:val="008761BD"/>
    <w:rsid w:val="0087628C"/>
    <w:rsid w:val="008763E0"/>
    <w:rsid w:val="0087644A"/>
    <w:rsid w:val="008764DD"/>
    <w:rsid w:val="00876525"/>
    <w:rsid w:val="0087690F"/>
    <w:rsid w:val="00876D00"/>
    <w:rsid w:val="00876DF0"/>
    <w:rsid w:val="00876F14"/>
    <w:rsid w:val="00876F79"/>
    <w:rsid w:val="008770AC"/>
    <w:rsid w:val="008772AE"/>
    <w:rsid w:val="00877399"/>
    <w:rsid w:val="008777A6"/>
    <w:rsid w:val="00877E00"/>
    <w:rsid w:val="00877FC1"/>
    <w:rsid w:val="0088025C"/>
    <w:rsid w:val="008802BB"/>
    <w:rsid w:val="008802D2"/>
    <w:rsid w:val="008804CE"/>
    <w:rsid w:val="00880747"/>
    <w:rsid w:val="00880775"/>
    <w:rsid w:val="00880A1F"/>
    <w:rsid w:val="00880AB2"/>
    <w:rsid w:val="00880F94"/>
    <w:rsid w:val="00880F9D"/>
    <w:rsid w:val="00881085"/>
    <w:rsid w:val="0088109D"/>
    <w:rsid w:val="0088118F"/>
    <w:rsid w:val="00881587"/>
    <w:rsid w:val="00881633"/>
    <w:rsid w:val="0088192B"/>
    <w:rsid w:val="00881A09"/>
    <w:rsid w:val="00881D11"/>
    <w:rsid w:val="00881DE6"/>
    <w:rsid w:val="00881ECE"/>
    <w:rsid w:val="008820B4"/>
    <w:rsid w:val="0088246B"/>
    <w:rsid w:val="008824F0"/>
    <w:rsid w:val="0088281E"/>
    <w:rsid w:val="00882867"/>
    <w:rsid w:val="008828D1"/>
    <w:rsid w:val="00882930"/>
    <w:rsid w:val="00882AD1"/>
    <w:rsid w:val="00882FE5"/>
    <w:rsid w:val="008830C1"/>
    <w:rsid w:val="0088313F"/>
    <w:rsid w:val="00883474"/>
    <w:rsid w:val="008837D0"/>
    <w:rsid w:val="0088384E"/>
    <w:rsid w:val="008838CB"/>
    <w:rsid w:val="008839A0"/>
    <w:rsid w:val="008839A5"/>
    <w:rsid w:val="00883B77"/>
    <w:rsid w:val="00883CA3"/>
    <w:rsid w:val="008840F4"/>
    <w:rsid w:val="0088429A"/>
    <w:rsid w:val="008843C6"/>
    <w:rsid w:val="008849CC"/>
    <w:rsid w:val="00884AE8"/>
    <w:rsid w:val="00884AFF"/>
    <w:rsid w:val="00885043"/>
    <w:rsid w:val="0088537A"/>
    <w:rsid w:val="0088538F"/>
    <w:rsid w:val="0088570B"/>
    <w:rsid w:val="0088575B"/>
    <w:rsid w:val="008857B4"/>
    <w:rsid w:val="00885BFA"/>
    <w:rsid w:val="00885C80"/>
    <w:rsid w:val="00885F82"/>
    <w:rsid w:val="00885F85"/>
    <w:rsid w:val="008863B0"/>
    <w:rsid w:val="00886548"/>
    <w:rsid w:val="00886560"/>
    <w:rsid w:val="00886611"/>
    <w:rsid w:val="00886805"/>
    <w:rsid w:val="008868FA"/>
    <w:rsid w:val="00886920"/>
    <w:rsid w:val="0088694B"/>
    <w:rsid w:val="00886998"/>
    <w:rsid w:val="008869FC"/>
    <w:rsid w:val="00886A40"/>
    <w:rsid w:val="00886CC0"/>
    <w:rsid w:val="00886CC2"/>
    <w:rsid w:val="0088713A"/>
    <w:rsid w:val="00887193"/>
    <w:rsid w:val="008876CD"/>
    <w:rsid w:val="00887B67"/>
    <w:rsid w:val="00887BC3"/>
    <w:rsid w:val="00887CB0"/>
    <w:rsid w:val="008900E5"/>
    <w:rsid w:val="008902A0"/>
    <w:rsid w:val="0089048C"/>
    <w:rsid w:val="00890889"/>
    <w:rsid w:val="008908D4"/>
    <w:rsid w:val="008908EA"/>
    <w:rsid w:val="0089091A"/>
    <w:rsid w:val="008909DE"/>
    <w:rsid w:val="00890D52"/>
    <w:rsid w:val="00890EF8"/>
    <w:rsid w:val="00891168"/>
    <w:rsid w:val="008918B6"/>
    <w:rsid w:val="00891C4A"/>
    <w:rsid w:val="00891D02"/>
    <w:rsid w:val="00891E4C"/>
    <w:rsid w:val="00892214"/>
    <w:rsid w:val="008922B1"/>
    <w:rsid w:val="008923B4"/>
    <w:rsid w:val="00892410"/>
    <w:rsid w:val="008928FF"/>
    <w:rsid w:val="008929CC"/>
    <w:rsid w:val="00892BC9"/>
    <w:rsid w:val="008930F2"/>
    <w:rsid w:val="0089311B"/>
    <w:rsid w:val="00893203"/>
    <w:rsid w:val="00893301"/>
    <w:rsid w:val="008936AD"/>
    <w:rsid w:val="008938E9"/>
    <w:rsid w:val="00893A94"/>
    <w:rsid w:val="00893C93"/>
    <w:rsid w:val="00893ED5"/>
    <w:rsid w:val="00894035"/>
    <w:rsid w:val="00894921"/>
    <w:rsid w:val="00894C26"/>
    <w:rsid w:val="00894D13"/>
    <w:rsid w:val="00894D59"/>
    <w:rsid w:val="00894F7E"/>
    <w:rsid w:val="008951AA"/>
    <w:rsid w:val="00895443"/>
    <w:rsid w:val="0089572E"/>
    <w:rsid w:val="00895818"/>
    <w:rsid w:val="008959E4"/>
    <w:rsid w:val="00895AFB"/>
    <w:rsid w:val="00895B17"/>
    <w:rsid w:val="00895BD7"/>
    <w:rsid w:val="008961AE"/>
    <w:rsid w:val="008961F0"/>
    <w:rsid w:val="008966C4"/>
    <w:rsid w:val="00896815"/>
    <w:rsid w:val="0089686D"/>
    <w:rsid w:val="008973B2"/>
    <w:rsid w:val="00897885"/>
    <w:rsid w:val="00897E0A"/>
    <w:rsid w:val="008A0037"/>
    <w:rsid w:val="008A012A"/>
    <w:rsid w:val="008A066C"/>
    <w:rsid w:val="008A07C9"/>
    <w:rsid w:val="008A085B"/>
    <w:rsid w:val="008A0C12"/>
    <w:rsid w:val="008A0DAE"/>
    <w:rsid w:val="008A1153"/>
    <w:rsid w:val="008A16D0"/>
    <w:rsid w:val="008A1A92"/>
    <w:rsid w:val="008A1ADD"/>
    <w:rsid w:val="008A1B8D"/>
    <w:rsid w:val="008A1BA7"/>
    <w:rsid w:val="008A1D0B"/>
    <w:rsid w:val="008A1EE2"/>
    <w:rsid w:val="008A20F8"/>
    <w:rsid w:val="008A28E7"/>
    <w:rsid w:val="008A293A"/>
    <w:rsid w:val="008A2E3E"/>
    <w:rsid w:val="008A32AE"/>
    <w:rsid w:val="008A35CE"/>
    <w:rsid w:val="008A3688"/>
    <w:rsid w:val="008A3881"/>
    <w:rsid w:val="008A39DB"/>
    <w:rsid w:val="008A3AA7"/>
    <w:rsid w:val="008A3FB6"/>
    <w:rsid w:val="008A40AE"/>
    <w:rsid w:val="008A420F"/>
    <w:rsid w:val="008A4305"/>
    <w:rsid w:val="008A4500"/>
    <w:rsid w:val="008A48EE"/>
    <w:rsid w:val="008A493D"/>
    <w:rsid w:val="008A4982"/>
    <w:rsid w:val="008A50C6"/>
    <w:rsid w:val="008A5113"/>
    <w:rsid w:val="008A53D3"/>
    <w:rsid w:val="008A56B9"/>
    <w:rsid w:val="008A56EA"/>
    <w:rsid w:val="008A5858"/>
    <w:rsid w:val="008A5A99"/>
    <w:rsid w:val="008A5BDF"/>
    <w:rsid w:val="008A60EC"/>
    <w:rsid w:val="008A64D5"/>
    <w:rsid w:val="008A65BA"/>
    <w:rsid w:val="008A672A"/>
    <w:rsid w:val="008A69B9"/>
    <w:rsid w:val="008A6FC3"/>
    <w:rsid w:val="008A6FEC"/>
    <w:rsid w:val="008A71E7"/>
    <w:rsid w:val="008A7516"/>
    <w:rsid w:val="008A777E"/>
    <w:rsid w:val="008A7876"/>
    <w:rsid w:val="008A7A92"/>
    <w:rsid w:val="008A7C69"/>
    <w:rsid w:val="008A7EAC"/>
    <w:rsid w:val="008B029E"/>
    <w:rsid w:val="008B042D"/>
    <w:rsid w:val="008B042F"/>
    <w:rsid w:val="008B0551"/>
    <w:rsid w:val="008B06F1"/>
    <w:rsid w:val="008B074C"/>
    <w:rsid w:val="008B0CFA"/>
    <w:rsid w:val="008B0D91"/>
    <w:rsid w:val="008B0E2A"/>
    <w:rsid w:val="008B0ED4"/>
    <w:rsid w:val="008B125B"/>
    <w:rsid w:val="008B138A"/>
    <w:rsid w:val="008B169B"/>
    <w:rsid w:val="008B16A5"/>
    <w:rsid w:val="008B1765"/>
    <w:rsid w:val="008B1773"/>
    <w:rsid w:val="008B17CC"/>
    <w:rsid w:val="008B1858"/>
    <w:rsid w:val="008B18AA"/>
    <w:rsid w:val="008B18BD"/>
    <w:rsid w:val="008B196A"/>
    <w:rsid w:val="008B1BC6"/>
    <w:rsid w:val="008B1BD6"/>
    <w:rsid w:val="008B1D5E"/>
    <w:rsid w:val="008B1DFE"/>
    <w:rsid w:val="008B1E74"/>
    <w:rsid w:val="008B1EA1"/>
    <w:rsid w:val="008B2057"/>
    <w:rsid w:val="008B21CD"/>
    <w:rsid w:val="008B28C1"/>
    <w:rsid w:val="008B2C83"/>
    <w:rsid w:val="008B2EAD"/>
    <w:rsid w:val="008B2F82"/>
    <w:rsid w:val="008B2FBC"/>
    <w:rsid w:val="008B3015"/>
    <w:rsid w:val="008B38D2"/>
    <w:rsid w:val="008B3992"/>
    <w:rsid w:val="008B3AEA"/>
    <w:rsid w:val="008B3C33"/>
    <w:rsid w:val="008B3D91"/>
    <w:rsid w:val="008B422E"/>
    <w:rsid w:val="008B42D5"/>
    <w:rsid w:val="008B4478"/>
    <w:rsid w:val="008B4485"/>
    <w:rsid w:val="008B44C0"/>
    <w:rsid w:val="008B486D"/>
    <w:rsid w:val="008B4947"/>
    <w:rsid w:val="008B49BF"/>
    <w:rsid w:val="008B4A63"/>
    <w:rsid w:val="008B4A7D"/>
    <w:rsid w:val="008B4BFB"/>
    <w:rsid w:val="008B5176"/>
    <w:rsid w:val="008B5763"/>
    <w:rsid w:val="008B59E6"/>
    <w:rsid w:val="008B5D41"/>
    <w:rsid w:val="008B6783"/>
    <w:rsid w:val="008B68CC"/>
    <w:rsid w:val="008B691C"/>
    <w:rsid w:val="008B6AEF"/>
    <w:rsid w:val="008B6FF0"/>
    <w:rsid w:val="008B71D9"/>
    <w:rsid w:val="008B73C5"/>
    <w:rsid w:val="008B7ECB"/>
    <w:rsid w:val="008C0109"/>
    <w:rsid w:val="008C0115"/>
    <w:rsid w:val="008C0215"/>
    <w:rsid w:val="008C0274"/>
    <w:rsid w:val="008C0519"/>
    <w:rsid w:val="008C0581"/>
    <w:rsid w:val="008C06F6"/>
    <w:rsid w:val="008C0C9B"/>
    <w:rsid w:val="008C0D62"/>
    <w:rsid w:val="008C0DE7"/>
    <w:rsid w:val="008C0E7F"/>
    <w:rsid w:val="008C0FD4"/>
    <w:rsid w:val="008C1123"/>
    <w:rsid w:val="008C1184"/>
    <w:rsid w:val="008C15A6"/>
    <w:rsid w:val="008C176D"/>
    <w:rsid w:val="008C1928"/>
    <w:rsid w:val="008C1E52"/>
    <w:rsid w:val="008C22EF"/>
    <w:rsid w:val="008C22F9"/>
    <w:rsid w:val="008C22FB"/>
    <w:rsid w:val="008C2359"/>
    <w:rsid w:val="008C2525"/>
    <w:rsid w:val="008C274E"/>
    <w:rsid w:val="008C280E"/>
    <w:rsid w:val="008C2A9F"/>
    <w:rsid w:val="008C2B5B"/>
    <w:rsid w:val="008C2E70"/>
    <w:rsid w:val="008C2EDE"/>
    <w:rsid w:val="008C3092"/>
    <w:rsid w:val="008C3136"/>
    <w:rsid w:val="008C31A8"/>
    <w:rsid w:val="008C32B3"/>
    <w:rsid w:val="008C361E"/>
    <w:rsid w:val="008C3658"/>
    <w:rsid w:val="008C3815"/>
    <w:rsid w:val="008C3985"/>
    <w:rsid w:val="008C3DA5"/>
    <w:rsid w:val="008C3DE4"/>
    <w:rsid w:val="008C3E35"/>
    <w:rsid w:val="008C42DA"/>
    <w:rsid w:val="008C4773"/>
    <w:rsid w:val="008C499D"/>
    <w:rsid w:val="008C4D5B"/>
    <w:rsid w:val="008C4DB7"/>
    <w:rsid w:val="008C4E6C"/>
    <w:rsid w:val="008C4F14"/>
    <w:rsid w:val="008C510E"/>
    <w:rsid w:val="008C52B1"/>
    <w:rsid w:val="008C5412"/>
    <w:rsid w:val="008C5546"/>
    <w:rsid w:val="008C5809"/>
    <w:rsid w:val="008C5A15"/>
    <w:rsid w:val="008C5E5B"/>
    <w:rsid w:val="008C5E8D"/>
    <w:rsid w:val="008C5EF0"/>
    <w:rsid w:val="008C600B"/>
    <w:rsid w:val="008C6046"/>
    <w:rsid w:val="008C61F2"/>
    <w:rsid w:val="008C645A"/>
    <w:rsid w:val="008C661A"/>
    <w:rsid w:val="008C692D"/>
    <w:rsid w:val="008C6B04"/>
    <w:rsid w:val="008C6DF7"/>
    <w:rsid w:val="008C6FEA"/>
    <w:rsid w:val="008C70B0"/>
    <w:rsid w:val="008C7102"/>
    <w:rsid w:val="008C71E6"/>
    <w:rsid w:val="008C73CB"/>
    <w:rsid w:val="008C7406"/>
    <w:rsid w:val="008C756B"/>
    <w:rsid w:val="008C7683"/>
    <w:rsid w:val="008C7B94"/>
    <w:rsid w:val="008C7C94"/>
    <w:rsid w:val="008C7D5F"/>
    <w:rsid w:val="008D007D"/>
    <w:rsid w:val="008D0480"/>
    <w:rsid w:val="008D05AE"/>
    <w:rsid w:val="008D0947"/>
    <w:rsid w:val="008D0A07"/>
    <w:rsid w:val="008D0A65"/>
    <w:rsid w:val="008D0B5E"/>
    <w:rsid w:val="008D0DB7"/>
    <w:rsid w:val="008D0DBC"/>
    <w:rsid w:val="008D1422"/>
    <w:rsid w:val="008D1435"/>
    <w:rsid w:val="008D17A8"/>
    <w:rsid w:val="008D184A"/>
    <w:rsid w:val="008D1934"/>
    <w:rsid w:val="008D1A2F"/>
    <w:rsid w:val="008D1B2D"/>
    <w:rsid w:val="008D1E9E"/>
    <w:rsid w:val="008D1FDF"/>
    <w:rsid w:val="008D22A6"/>
    <w:rsid w:val="008D23BF"/>
    <w:rsid w:val="008D2535"/>
    <w:rsid w:val="008D25E3"/>
    <w:rsid w:val="008D2935"/>
    <w:rsid w:val="008D2BD1"/>
    <w:rsid w:val="008D2C57"/>
    <w:rsid w:val="008D2EF4"/>
    <w:rsid w:val="008D3153"/>
    <w:rsid w:val="008D33A7"/>
    <w:rsid w:val="008D35C4"/>
    <w:rsid w:val="008D3E73"/>
    <w:rsid w:val="008D4169"/>
    <w:rsid w:val="008D41FE"/>
    <w:rsid w:val="008D43A4"/>
    <w:rsid w:val="008D4696"/>
    <w:rsid w:val="008D47ED"/>
    <w:rsid w:val="008D4F69"/>
    <w:rsid w:val="008D544B"/>
    <w:rsid w:val="008D5822"/>
    <w:rsid w:val="008D5A92"/>
    <w:rsid w:val="008D5E1F"/>
    <w:rsid w:val="008D61A3"/>
    <w:rsid w:val="008D62DE"/>
    <w:rsid w:val="008D662B"/>
    <w:rsid w:val="008D6765"/>
    <w:rsid w:val="008D676D"/>
    <w:rsid w:val="008D6804"/>
    <w:rsid w:val="008D68D2"/>
    <w:rsid w:val="008D6C0D"/>
    <w:rsid w:val="008D6C0F"/>
    <w:rsid w:val="008D6DA0"/>
    <w:rsid w:val="008D6E7D"/>
    <w:rsid w:val="008D6FBC"/>
    <w:rsid w:val="008D7045"/>
    <w:rsid w:val="008D7256"/>
    <w:rsid w:val="008D75C2"/>
    <w:rsid w:val="008D760D"/>
    <w:rsid w:val="008D7737"/>
    <w:rsid w:val="008D784E"/>
    <w:rsid w:val="008D7980"/>
    <w:rsid w:val="008D7A8F"/>
    <w:rsid w:val="008D7E89"/>
    <w:rsid w:val="008E01E4"/>
    <w:rsid w:val="008E0278"/>
    <w:rsid w:val="008E0514"/>
    <w:rsid w:val="008E0617"/>
    <w:rsid w:val="008E095C"/>
    <w:rsid w:val="008E0BBE"/>
    <w:rsid w:val="008E0CD7"/>
    <w:rsid w:val="008E0D4B"/>
    <w:rsid w:val="008E0FAA"/>
    <w:rsid w:val="008E1C23"/>
    <w:rsid w:val="008E1DA0"/>
    <w:rsid w:val="008E1FEE"/>
    <w:rsid w:val="008E214E"/>
    <w:rsid w:val="008E2585"/>
    <w:rsid w:val="008E277C"/>
    <w:rsid w:val="008E3044"/>
    <w:rsid w:val="008E321D"/>
    <w:rsid w:val="008E35C4"/>
    <w:rsid w:val="008E360F"/>
    <w:rsid w:val="008E3CD5"/>
    <w:rsid w:val="008E3D3A"/>
    <w:rsid w:val="008E3F7B"/>
    <w:rsid w:val="008E4911"/>
    <w:rsid w:val="008E56B4"/>
    <w:rsid w:val="008E56C7"/>
    <w:rsid w:val="008E590C"/>
    <w:rsid w:val="008E5969"/>
    <w:rsid w:val="008E600E"/>
    <w:rsid w:val="008E6327"/>
    <w:rsid w:val="008E63E6"/>
    <w:rsid w:val="008E651B"/>
    <w:rsid w:val="008E6837"/>
    <w:rsid w:val="008E68BF"/>
    <w:rsid w:val="008E6AB4"/>
    <w:rsid w:val="008E6CA8"/>
    <w:rsid w:val="008E7039"/>
    <w:rsid w:val="008E70CA"/>
    <w:rsid w:val="008E7104"/>
    <w:rsid w:val="008E74C7"/>
    <w:rsid w:val="008E78C0"/>
    <w:rsid w:val="008E7A13"/>
    <w:rsid w:val="008E7CF5"/>
    <w:rsid w:val="008F0008"/>
    <w:rsid w:val="008F0C85"/>
    <w:rsid w:val="008F0DAB"/>
    <w:rsid w:val="008F0DFF"/>
    <w:rsid w:val="008F0ECB"/>
    <w:rsid w:val="008F0F1D"/>
    <w:rsid w:val="008F10BF"/>
    <w:rsid w:val="008F1150"/>
    <w:rsid w:val="008F12C7"/>
    <w:rsid w:val="008F133C"/>
    <w:rsid w:val="008F159F"/>
    <w:rsid w:val="008F161F"/>
    <w:rsid w:val="008F18BD"/>
    <w:rsid w:val="008F19CD"/>
    <w:rsid w:val="008F1CB4"/>
    <w:rsid w:val="008F1D13"/>
    <w:rsid w:val="008F2086"/>
    <w:rsid w:val="008F2384"/>
    <w:rsid w:val="008F248D"/>
    <w:rsid w:val="008F25FB"/>
    <w:rsid w:val="008F2818"/>
    <w:rsid w:val="008F2899"/>
    <w:rsid w:val="008F2920"/>
    <w:rsid w:val="008F2961"/>
    <w:rsid w:val="008F2A75"/>
    <w:rsid w:val="008F2B88"/>
    <w:rsid w:val="008F2DC7"/>
    <w:rsid w:val="008F2E12"/>
    <w:rsid w:val="008F2F0B"/>
    <w:rsid w:val="008F3111"/>
    <w:rsid w:val="008F3A1B"/>
    <w:rsid w:val="008F3DE5"/>
    <w:rsid w:val="008F3F1D"/>
    <w:rsid w:val="008F4062"/>
    <w:rsid w:val="008F4690"/>
    <w:rsid w:val="008F47C2"/>
    <w:rsid w:val="008F4910"/>
    <w:rsid w:val="008F4A47"/>
    <w:rsid w:val="008F4A9F"/>
    <w:rsid w:val="008F4AD0"/>
    <w:rsid w:val="008F4BA0"/>
    <w:rsid w:val="008F4FD5"/>
    <w:rsid w:val="008F510E"/>
    <w:rsid w:val="008F52D3"/>
    <w:rsid w:val="008F5536"/>
    <w:rsid w:val="008F556A"/>
    <w:rsid w:val="008F5819"/>
    <w:rsid w:val="008F58AB"/>
    <w:rsid w:val="008F5B40"/>
    <w:rsid w:val="008F5BC2"/>
    <w:rsid w:val="008F5E6B"/>
    <w:rsid w:val="008F5E7B"/>
    <w:rsid w:val="008F63B9"/>
    <w:rsid w:val="008F6588"/>
    <w:rsid w:val="008F66CD"/>
    <w:rsid w:val="008F67CC"/>
    <w:rsid w:val="008F6858"/>
    <w:rsid w:val="008F6964"/>
    <w:rsid w:val="008F6DC2"/>
    <w:rsid w:val="008F7306"/>
    <w:rsid w:val="008F740B"/>
    <w:rsid w:val="008F7436"/>
    <w:rsid w:val="008F7545"/>
    <w:rsid w:val="008F7680"/>
    <w:rsid w:val="008F7C68"/>
    <w:rsid w:val="009001D9"/>
    <w:rsid w:val="00900496"/>
    <w:rsid w:val="00900553"/>
    <w:rsid w:val="00900763"/>
    <w:rsid w:val="00900835"/>
    <w:rsid w:val="00900A2A"/>
    <w:rsid w:val="00900A5E"/>
    <w:rsid w:val="0090127D"/>
    <w:rsid w:val="009014CF"/>
    <w:rsid w:val="009014DA"/>
    <w:rsid w:val="00901672"/>
    <w:rsid w:val="0090167E"/>
    <w:rsid w:val="00901C8B"/>
    <w:rsid w:val="0090223B"/>
    <w:rsid w:val="0090228A"/>
    <w:rsid w:val="0090235B"/>
    <w:rsid w:val="0090250C"/>
    <w:rsid w:val="009027EF"/>
    <w:rsid w:val="0090293D"/>
    <w:rsid w:val="00902B2E"/>
    <w:rsid w:val="00902E16"/>
    <w:rsid w:val="00902EBB"/>
    <w:rsid w:val="00903223"/>
    <w:rsid w:val="009034BA"/>
    <w:rsid w:val="009035B1"/>
    <w:rsid w:val="009039F7"/>
    <w:rsid w:val="00903A71"/>
    <w:rsid w:val="00903D9D"/>
    <w:rsid w:val="00903EE4"/>
    <w:rsid w:val="00903F00"/>
    <w:rsid w:val="0090403F"/>
    <w:rsid w:val="00904098"/>
    <w:rsid w:val="009040AB"/>
    <w:rsid w:val="0090466C"/>
    <w:rsid w:val="00904CB0"/>
    <w:rsid w:val="00904D4D"/>
    <w:rsid w:val="00904F3E"/>
    <w:rsid w:val="00905059"/>
    <w:rsid w:val="0090520F"/>
    <w:rsid w:val="0090571C"/>
    <w:rsid w:val="0090586E"/>
    <w:rsid w:val="009058A5"/>
    <w:rsid w:val="009059A2"/>
    <w:rsid w:val="00905CEA"/>
    <w:rsid w:val="0090659F"/>
    <w:rsid w:val="00906A1F"/>
    <w:rsid w:val="00906B89"/>
    <w:rsid w:val="00906F9D"/>
    <w:rsid w:val="009070AE"/>
    <w:rsid w:val="0090716D"/>
    <w:rsid w:val="0090744F"/>
    <w:rsid w:val="00907456"/>
    <w:rsid w:val="00907796"/>
    <w:rsid w:val="00907B65"/>
    <w:rsid w:val="00907D95"/>
    <w:rsid w:val="00907D9C"/>
    <w:rsid w:val="00907DC2"/>
    <w:rsid w:val="0091000A"/>
    <w:rsid w:val="00910513"/>
    <w:rsid w:val="00910830"/>
    <w:rsid w:val="00910BA5"/>
    <w:rsid w:val="00911214"/>
    <w:rsid w:val="0091123C"/>
    <w:rsid w:val="009115CA"/>
    <w:rsid w:val="00911722"/>
    <w:rsid w:val="00911797"/>
    <w:rsid w:val="00911F7C"/>
    <w:rsid w:val="00912065"/>
    <w:rsid w:val="00912614"/>
    <w:rsid w:val="009128B8"/>
    <w:rsid w:val="00912983"/>
    <w:rsid w:val="00912C1D"/>
    <w:rsid w:val="00912F0C"/>
    <w:rsid w:val="00912F50"/>
    <w:rsid w:val="00913185"/>
    <w:rsid w:val="009135EA"/>
    <w:rsid w:val="009136E6"/>
    <w:rsid w:val="00913811"/>
    <w:rsid w:val="00913D95"/>
    <w:rsid w:val="00913DA4"/>
    <w:rsid w:val="0091401D"/>
    <w:rsid w:val="0091430A"/>
    <w:rsid w:val="00914351"/>
    <w:rsid w:val="0091451D"/>
    <w:rsid w:val="009150FF"/>
    <w:rsid w:val="0091571D"/>
    <w:rsid w:val="009158E5"/>
    <w:rsid w:val="00915D09"/>
    <w:rsid w:val="00915FFF"/>
    <w:rsid w:val="00916085"/>
    <w:rsid w:val="0091609F"/>
    <w:rsid w:val="009160E7"/>
    <w:rsid w:val="0091642D"/>
    <w:rsid w:val="009165A8"/>
    <w:rsid w:val="00916720"/>
    <w:rsid w:val="0091687A"/>
    <w:rsid w:val="00916B56"/>
    <w:rsid w:val="00916D26"/>
    <w:rsid w:val="009171E1"/>
    <w:rsid w:val="00917388"/>
    <w:rsid w:val="009173C8"/>
    <w:rsid w:val="009174C6"/>
    <w:rsid w:val="0091759B"/>
    <w:rsid w:val="00917646"/>
    <w:rsid w:val="00917942"/>
    <w:rsid w:val="00917C82"/>
    <w:rsid w:val="00917CFE"/>
    <w:rsid w:val="00920101"/>
    <w:rsid w:val="0092057D"/>
    <w:rsid w:val="0092063F"/>
    <w:rsid w:val="009207D5"/>
    <w:rsid w:val="00920F56"/>
    <w:rsid w:val="00920F66"/>
    <w:rsid w:val="00920F78"/>
    <w:rsid w:val="009216B1"/>
    <w:rsid w:val="009217D7"/>
    <w:rsid w:val="009218DF"/>
    <w:rsid w:val="00921BC8"/>
    <w:rsid w:val="00921CD5"/>
    <w:rsid w:val="00921E3B"/>
    <w:rsid w:val="009220C8"/>
    <w:rsid w:val="0092230F"/>
    <w:rsid w:val="00922879"/>
    <w:rsid w:val="00922A46"/>
    <w:rsid w:val="00922F9A"/>
    <w:rsid w:val="00923186"/>
    <w:rsid w:val="00923573"/>
    <w:rsid w:val="00923698"/>
    <w:rsid w:val="009239B8"/>
    <w:rsid w:val="00923A56"/>
    <w:rsid w:val="00923AB3"/>
    <w:rsid w:val="00923D55"/>
    <w:rsid w:val="009240D4"/>
    <w:rsid w:val="009244DF"/>
    <w:rsid w:val="009247C8"/>
    <w:rsid w:val="00924BFA"/>
    <w:rsid w:val="00924DF5"/>
    <w:rsid w:val="00924FD0"/>
    <w:rsid w:val="009252BF"/>
    <w:rsid w:val="009255B0"/>
    <w:rsid w:val="00925A0F"/>
    <w:rsid w:val="00925A45"/>
    <w:rsid w:val="00925C22"/>
    <w:rsid w:val="00925CF0"/>
    <w:rsid w:val="00925E99"/>
    <w:rsid w:val="00926482"/>
    <w:rsid w:val="00926786"/>
    <w:rsid w:val="009267BB"/>
    <w:rsid w:val="00926AB1"/>
    <w:rsid w:val="00926BCB"/>
    <w:rsid w:val="00926BE6"/>
    <w:rsid w:val="00926EBA"/>
    <w:rsid w:val="00926F69"/>
    <w:rsid w:val="00927294"/>
    <w:rsid w:val="0092776A"/>
    <w:rsid w:val="0092782E"/>
    <w:rsid w:val="009278B7"/>
    <w:rsid w:val="009278CF"/>
    <w:rsid w:val="00927C56"/>
    <w:rsid w:val="009305A8"/>
    <w:rsid w:val="009309BA"/>
    <w:rsid w:val="00930A11"/>
    <w:rsid w:val="00930B85"/>
    <w:rsid w:val="00930B95"/>
    <w:rsid w:val="00930BCD"/>
    <w:rsid w:val="009311EB"/>
    <w:rsid w:val="009313DC"/>
    <w:rsid w:val="0093193E"/>
    <w:rsid w:val="00931965"/>
    <w:rsid w:val="00931C70"/>
    <w:rsid w:val="00931C83"/>
    <w:rsid w:val="00931E34"/>
    <w:rsid w:val="00931E37"/>
    <w:rsid w:val="0093214D"/>
    <w:rsid w:val="00932153"/>
    <w:rsid w:val="0093237F"/>
    <w:rsid w:val="00932603"/>
    <w:rsid w:val="0093269F"/>
    <w:rsid w:val="00932833"/>
    <w:rsid w:val="0093289B"/>
    <w:rsid w:val="00932F2F"/>
    <w:rsid w:val="00933952"/>
    <w:rsid w:val="00933962"/>
    <w:rsid w:val="00933B93"/>
    <w:rsid w:val="00933C85"/>
    <w:rsid w:val="00933E4C"/>
    <w:rsid w:val="0093400C"/>
    <w:rsid w:val="00934049"/>
    <w:rsid w:val="0093435C"/>
    <w:rsid w:val="009347E0"/>
    <w:rsid w:val="00934B05"/>
    <w:rsid w:val="00934BF7"/>
    <w:rsid w:val="0093502F"/>
    <w:rsid w:val="00935182"/>
    <w:rsid w:val="00935262"/>
    <w:rsid w:val="00935331"/>
    <w:rsid w:val="00935573"/>
    <w:rsid w:val="0093559B"/>
    <w:rsid w:val="0093587B"/>
    <w:rsid w:val="00935B27"/>
    <w:rsid w:val="00935B76"/>
    <w:rsid w:val="00935BF1"/>
    <w:rsid w:val="00935D01"/>
    <w:rsid w:val="00935D4E"/>
    <w:rsid w:val="009360C0"/>
    <w:rsid w:val="009363A2"/>
    <w:rsid w:val="00936564"/>
    <w:rsid w:val="009365C9"/>
    <w:rsid w:val="009366DD"/>
    <w:rsid w:val="009367C0"/>
    <w:rsid w:val="00936966"/>
    <w:rsid w:val="00936B8F"/>
    <w:rsid w:val="00936BCB"/>
    <w:rsid w:val="00936BF0"/>
    <w:rsid w:val="00936C47"/>
    <w:rsid w:val="00936D13"/>
    <w:rsid w:val="00936D5A"/>
    <w:rsid w:val="00936E1F"/>
    <w:rsid w:val="00936E63"/>
    <w:rsid w:val="00936E9F"/>
    <w:rsid w:val="00936FD8"/>
    <w:rsid w:val="00936FDE"/>
    <w:rsid w:val="00937255"/>
    <w:rsid w:val="00937271"/>
    <w:rsid w:val="0093737F"/>
    <w:rsid w:val="00937460"/>
    <w:rsid w:val="0093753F"/>
    <w:rsid w:val="00937701"/>
    <w:rsid w:val="009377D2"/>
    <w:rsid w:val="00937F0F"/>
    <w:rsid w:val="0094037A"/>
    <w:rsid w:val="009403F1"/>
    <w:rsid w:val="00940405"/>
    <w:rsid w:val="00940435"/>
    <w:rsid w:val="00940887"/>
    <w:rsid w:val="00940CC2"/>
    <w:rsid w:val="00940D59"/>
    <w:rsid w:val="00940DAA"/>
    <w:rsid w:val="009410B2"/>
    <w:rsid w:val="009414FD"/>
    <w:rsid w:val="00941BC5"/>
    <w:rsid w:val="00941C47"/>
    <w:rsid w:val="00941E6B"/>
    <w:rsid w:val="00941E93"/>
    <w:rsid w:val="00942064"/>
    <w:rsid w:val="009420E5"/>
    <w:rsid w:val="009423F5"/>
    <w:rsid w:val="00942416"/>
    <w:rsid w:val="0094248C"/>
    <w:rsid w:val="00942B68"/>
    <w:rsid w:val="00942C98"/>
    <w:rsid w:val="00942D0E"/>
    <w:rsid w:val="00943167"/>
    <w:rsid w:val="00943360"/>
    <w:rsid w:val="009434AC"/>
    <w:rsid w:val="00943553"/>
    <w:rsid w:val="00943679"/>
    <w:rsid w:val="00943710"/>
    <w:rsid w:val="00943A7A"/>
    <w:rsid w:val="00943C51"/>
    <w:rsid w:val="00943D83"/>
    <w:rsid w:val="00943FB8"/>
    <w:rsid w:val="00944002"/>
    <w:rsid w:val="00944228"/>
    <w:rsid w:val="0094432D"/>
    <w:rsid w:val="009444D1"/>
    <w:rsid w:val="009444DF"/>
    <w:rsid w:val="0094456F"/>
    <w:rsid w:val="00944850"/>
    <w:rsid w:val="0094493E"/>
    <w:rsid w:val="00944EF5"/>
    <w:rsid w:val="009450B0"/>
    <w:rsid w:val="00945282"/>
    <w:rsid w:val="009452B5"/>
    <w:rsid w:val="009453E7"/>
    <w:rsid w:val="00945615"/>
    <w:rsid w:val="00945761"/>
    <w:rsid w:val="00945769"/>
    <w:rsid w:val="009458BD"/>
    <w:rsid w:val="00945B9B"/>
    <w:rsid w:val="00945E97"/>
    <w:rsid w:val="00945F79"/>
    <w:rsid w:val="009461D0"/>
    <w:rsid w:val="00946219"/>
    <w:rsid w:val="009462BE"/>
    <w:rsid w:val="00946314"/>
    <w:rsid w:val="00946348"/>
    <w:rsid w:val="009463E9"/>
    <w:rsid w:val="00946427"/>
    <w:rsid w:val="00946450"/>
    <w:rsid w:val="009465CC"/>
    <w:rsid w:val="00946EBC"/>
    <w:rsid w:val="00946F33"/>
    <w:rsid w:val="00947B0D"/>
    <w:rsid w:val="00947B76"/>
    <w:rsid w:val="00947C5D"/>
    <w:rsid w:val="00947F6F"/>
    <w:rsid w:val="009501E6"/>
    <w:rsid w:val="00950645"/>
    <w:rsid w:val="00950B62"/>
    <w:rsid w:val="00950CAC"/>
    <w:rsid w:val="0095145B"/>
    <w:rsid w:val="0095153B"/>
    <w:rsid w:val="00951620"/>
    <w:rsid w:val="00951643"/>
    <w:rsid w:val="00951670"/>
    <w:rsid w:val="009518FE"/>
    <w:rsid w:val="009526AB"/>
    <w:rsid w:val="009528B6"/>
    <w:rsid w:val="00952CD8"/>
    <w:rsid w:val="00952E68"/>
    <w:rsid w:val="00953094"/>
    <w:rsid w:val="00953349"/>
    <w:rsid w:val="009534A2"/>
    <w:rsid w:val="009535B9"/>
    <w:rsid w:val="00953612"/>
    <w:rsid w:val="00953632"/>
    <w:rsid w:val="00953728"/>
    <w:rsid w:val="0095388A"/>
    <w:rsid w:val="00953993"/>
    <w:rsid w:val="00953E56"/>
    <w:rsid w:val="00953E7C"/>
    <w:rsid w:val="009541D5"/>
    <w:rsid w:val="009543F0"/>
    <w:rsid w:val="00954960"/>
    <w:rsid w:val="00954AB5"/>
    <w:rsid w:val="00954C8D"/>
    <w:rsid w:val="00954D81"/>
    <w:rsid w:val="00954EBF"/>
    <w:rsid w:val="0095502E"/>
    <w:rsid w:val="009550DD"/>
    <w:rsid w:val="009554F1"/>
    <w:rsid w:val="00955686"/>
    <w:rsid w:val="00955AFF"/>
    <w:rsid w:val="00955B56"/>
    <w:rsid w:val="00955D36"/>
    <w:rsid w:val="00955E47"/>
    <w:rsid w:val="009560C7"/>
    <w:rsid w:val="009561AC"/>
    <w:rsid w:val="00956280"/>
    <w:rsid w:val="009565D6"/>
    <w:rsid w:val="00956968"/>
    <w:rsid w:val="00956CC3"/>
    <w:rsid w:val="00956DC4"/>
    <w:rsid w:val="00957277"/>
    <w:rsid w:val="0095781E"/>
    <w:rsid w:val="00957C01"/>
    <w:rsid w:val="00957C85"/>
    <w:rsid w:val="00957D4C"/>
    <w:rsid w:val="0096027A"/>
    <w:rsid w:val="009602F6"/>
    <w:rsid w:val="00960596"/>
    <w:rsid w:val="009607B7"/>
    <w:rsid w:val="0096092B"/>
    <w:rsid w:val="00960DCE"/>
    <w:rsid w:val="00960E1B"/>
    <w:rsid w:val="00961133"/>
    <w:rsid w:val="00961341"/>
    <w:rsid w:val="00961608"/>
    <w:rsid w:val="009617AF"/>
    <w:rsid w:val="00961875"/>
    <w:rsid w:val="009618EE"/>
    <w:rsid w:val="009621E7"/>
    <w:rsid w:val="0096248F"/>
    <w:rsid w:val="00962622"/>
    <w:rsid w:val="009626EF"/>
    <w:rsid w:val="00962C9F"/>
    <w:rsid w:val="00962E7B"/>
    <w:rsid w:val="00963307"/>
    <w:rsid w:val="009633A5"/>
    <w:rsid w:val="009634F5"/>
    <w:rsid w:val="00963785"/>
    <w:rsid w:val="00963D5F"/>
    <w:rsid w:val="00963D99"/>
    <w:rsid w:val="00963EC8"/>
    <w:rsid w:val="009647CE"/>
    <w:rsid w:val="00964A62"/>
    <w:rsid w:val="00964EF0"/>
    <w:rsid w:val="009650B5"/>
    <w:rsid w:val="009651FB"/>
    <w:rsid w:val="00965207"/>
    <w:rsid w:val="009657C2"/>
    <w:rsid w:val="00965944"/>
    <w:rsid w:val="00965986"/>
    <w:rsid w:val="00965AF5"/>
    <w:rsid w:val="00965CBA"/>
    <w:rsid w:val="00965CCC"/>
    <w:rsid w:val="00965D0C"/>
    <w:rsid w:val="00965D4B"/>
    <w:rsid w:val="00965DB6"/>
    <w:rsid w:val="00965DDC"/>
    <w:rsid w:val="00966047"/>
    <w:rsid w:val="009664DA"/>
    <w:rsid w:val="00966597"/>
    <w:rsid w:val="0096664A"/>
    <w:rsid w:val="009666AE"/>
    <w:rsid w:val="0096679E"/>
    <w:rsid w:val="009667CE"/>
    <w:rsid w:val="00966981"/>
    <w:rsid w:val="00966ACF"/>
    <w:rsid w:val="00966B0D"/>
    <w:rsid w:val="00966E0E"/>
    <w:rsid w:val="00967064"/>
    <w:rsid w:val="0096718F"/>
    <w:rsid w:val="00967411"/>
    <w:rsid w:val="009675F9"/>
    <w:rsid w:val="009677A9"/>
    <w:rsid w:val="00967B42"/>
    <w:rsid w:val="00967C51"/>
    <w:rsid w:val="00967CAB"/>
    <w:rsid w:val="00967D47"/>
    <w:rsid w:val="00967E1A"/>
    <w:rsid w:val="00967E53"/>
    <w:rsid w:val="009701A2"/>
    <w:rsid w:val="009701A3"/>
    <w:rsid w:val="00970930"/>
    <w:rsid w:val="00970977"/>
    <w:rsid w:val="00970AE4"/>
    <w:rsid w:val="00970B56"/>
    <w:rsid w:val="00970D40"/>
    <w:rsid w:val="00970DDA"/>
    <w:rsid w:val="00970EA0"/>
    <w:rsid w:val="00970F33"/>
    <w:rsid w:val="00970FC6"/>
    <w:rsid w:val="00970FCE"/>
    <w:rsid w:val="0097107D"/>
    <w:rsid w:val="009710AC"/>
    <w:rsid w:val="0097148D"/>
    <w:rsid w:val="00971E22"/>
    <w:rsid w:val="00972299"/>
    <w:rsid w:val="00972390"/>
    <w:rsid w:val="00972626"/>
    <w:rsid w:val="00972694"/>
    <w:rsid w:val="009727D5"/>
    <w:rsid w:val="00972F8C"/>
    <w:rsid w:val="009730E0"/>
    <w:rsid w:val="009730E6"/>
    <w:rsid w:val="009730EB"/>
    <w:rsid w:val="00973196"/>
    <w:rsid w:val="00973234"/>
    <w:rsid w:val="00973655"/>
    <w:rsid w:val="00973AED"/>
    <w:rsid w:val="00973AFF"/>
    <w:rsid w:val="00973FB9"/>
    <w:rsid w:val="00974606"/>
    <w:rsid w:val="0097483A"/>
    <w:rsid w:val="00974BC1"/>
    <w:rsid w:val="00975FC4"/>
    <w:rsid w:val="00976187"/>
    <w:rsid w:val="009762F7"/>
    <w:rsid w:val="00976487"/>
    <w:rsid w:val="009765A5"/>
    <w:rsid w:val="00976707"/>
    <w:rsid w:val="00976C65"/>
    <w:rsid w:val="00977133"/>
    <w:rsid w:val="00977357"/>
    <w:rsid w:val="0097740A"/>
    <w:rsid w:val="00977495"/>
    <w:rsid w:val="009779C8"/>
    <w:rsid w:val="00977BDD"/>
    <w:rsid w:val="00977C2A"/>
    <w:rsid w:val="00980178"/>
    <w:rsid w:val="009802D5"/>
    <w:rsid w:val="00980592"/>
    <w:rsid w:val="00980648"/>
    <w:rsid w:val="00980718"/>
    <w:rsid w:val="00980C36"/>
    <w:rsid w:val="00981016"/>
    <w:rsid w:val="00981142"/>
    <w:rsid w:val="009813B1"/>
    <w:rsid w:val="009813F8"/>
    <w:rsid w:val="009815E7"/>
    <w:rsid w:val="009815ED"/>
    <w:rsid w:val="009818EA"/>
    <w:rsid w:val="00981C53"/>
    <w:rsid w:val="0098201C"/>
    <w:rsid w:val="009820BF"/>
    <w:rsid w:val="00982233"/>
    <w:rsid w:val="009822E8"/>
    <w:rsid w:val="00982487"/>
    <w:rsid w:val="009825D4"/>
    <w:rsid w:val="00982656"/>
    <w:rsid w:val="009829C7"/>
    <w:rsid w:val="00982B94"/>
    <w:rsid w:val="00982EB1"/>
    <w:rsid w:val="00983046"/>
    <w:rsid w:val="00983293"/>
    <w:rsid w:val="0098375C"/>
    <w:rsid w:val="00983762"/>
    <w:rsid w:val="00983849"/>
    <w:rsid w:val="00983A1C"/>
    <w:rsid w:val="00983E8C"/>
    <w:rsid w:val="00983E97"/>
    <w:rsid w:val="0098432A"/>
    <w:rsid w:val="009843BF"/>
    <w:rsid w:val="0098450A"/>
    <w:rsid w:val="0098478A"/>
    <w:rsid w:val="009848A9"/>
    <w:rsid w:val="009848DE"/>
    <w:rsid w:val="00984BBF"/>
    <w:rsid w:val="00984F2E"/>
    <w:rsid w:val="00984F3D"/>
    <w:rsid w:val="0098505D"/>
    <w:rsid w:val="00985123"/>
    <w:rsid w:val="0098513A"/>
    <w:rsid w:val="00985140"/>
    <w:rsid w:val="0098516D"/>
    <w:rsid w:val="0098518D"/>
    <w:rsid w:val="00985359"/>
    <w:rsid w:val="009858AD"/>
    <w:rsid w:val="00985A41"/>
    <w:rsid w:val="00985C58"/>
    <w:rsid w:val="00985D1D"/>
    <w:rsid w:val="00985F11"/>
    <w:rsid w:val="00985F32"/>
    <w:rsid w:val="00986120"/>
    <w:rsid w:val="0098620D"/>
    <w:rsid w:val="009862E3"/>
    <w:rsid w:val="009863AB"/>
    <w:rsid w:val="009863DF"/>
    <w:rsid w:val="00986462"/>
    <w:rsid w:val="009865D6"/>
    <w:rsid w:val="00986767"/>
    <w:rsid w:val="00986C39"/>
    <w:rsid w:val="00987085"/>
    <w:rsid w:val="00987270"/>
    <w:rsid w:val="00987282"/>
    <w:rsid w:val="00987505"/>
    <w:rsid w:val="00987D52"/>
    <w:rsid w:val="0099006F"/>
    <w:rsid w:val="00990569"/>
    <w:rsid w:val="00990745"/>
    <w:rsid w:val="00990A3D"/>
    <w:rsid w:val="00990B8A"/>
    <w:rsid w:val="00990C6A"/>
    <w:rsid w:val="00991032"/>
    <w:rsid w:val="009910A6"/>
    <w:rsid w:val="00991316"/>
    <w:rsid w:val="00991576"/>
    <w:rsid w:val="0099167B"/>
    <w:rsid w:val="009917A8"/>
    <w:rsid w:val="009918F3"/>
    <w:rsid w:val="00991CC3"/>
    <w:rsid w:val="009924A9"/>
    <w:rsid w:val="00993626"/>
    <w:rsid w:val="00993BE8"/>
    <w:rsid w:val="00993DC1"/>
    <w:rsid w:val="00993DC6"/>
    <w:rsid w:val="00993E43"/>
    <w:rsid w:val="00993F9F"/>
    <w:rsid w:val="009940EC"/>
    <w:rsid w:val="0099416E"/>
    <w:rsid w:val="0099437D"/>
    <w:rsid w:val="009943DE"/>
    <w:rsid w:val="00994757"/>
    <w:rsid w:val="009947E1"/>
    <w:rsid w:val="00994911"/>
    <w:rsid w:val="0099498E"/>
    <w:rsid w:val="00994A93"/>
    <w:rsid w:val="00994B90"/>
    <w:rsid w:val="00995007"/>
    <w:rsid w:val="009950FE"/>
    <w:rsid w:val="009951A6"/>
    <w:rsid w:val="0099526D"/>
    <w:rsid w:val="009957A8"/>
    <w:rsid w:val="009957F2"/>
    <w:rsid w:val="00995B00"/>
    <w:rsid w:val="00995B25"/>
    <w:rsid w:val="00995B95"/>
    <w:rsid w:val="00996078"/>
    <w:rsid w:val="0099612D"/>
    <w:rsid w:val="00996217"/>
    <w:rsid w:val="0099622E"/>
    <w:rsid w:val="0099629F"/>
    <w:rsid w:val="00996433"/>
    <w:rsid w:val="009967BB"/>
    <w:rsid w:val="00996C91"/>
    <w:rsid w:val="00996E00"/>
    <w:rsid w:val="00996EFE"/>
    <w:rsid w:val="00996F4A"/>
    <w:rsid w:val="00997458"/>
    <w:rsid w:val="0099752B"/>
    <w:rsid w:val="00997CEC"/>
    <w:rsid w:val="00997E37"/>
    <w:rsid w:val="009A0007"/>
    <w:rsid w:val="009A02BD"/>
    <w:rsid w:val="009A045F"/>
    <w:rsid w:val="009A058C"/>
    <w:rsid w:val="009A0ADC"/>
    <w:rsid w:val="009A0B99"/>
    <w:rsid w:val="009A0D34"/>
    <w:rsid w:val="009A0EAB"/>
    <w:rsid w:val="009A114E"/>
    <w:rsid w:val="009A136A"/>
    <w:rsid w:val="009A154E"/>
    <w:rsid w:val="009A1A1D"/>
    <w:rsid w:val="009A1AD3"/>
    <w:rsid w:val="009A1C29"/>
    <w:rsid w:val="009A1C49"/>
    <w:rsid w:val="009A1C7E"/>
    <w:rsid w:val="009A1C9C"/>
    <w:rsid w:val="009A1DB1"/>
    <w:rsid w:val="009A1F98"/>
    <w:rsid w:val="009A220F"/>
    <w:rsid w:val="009A24C5"/>
    <w:rsid w:val="009A2564"/>
    <w:rsid w:val="009A28B1"/>
    <w:rsid w:val="009A28E1"/>
    <w:rsid w:val="009A2A2B"/>
    <w:rsid w:val="009A2E77"/>
    <w:rsid w:val="009A3190"/>
    <w:rsid w:val="009A3491"/>
    <w:rsid w:val="009A3856"/>
    <w:rsid w:val="009A3A0A"/>
    <w:rsid w:val="009A3C29"/>
    <w:rsid w:val="009A3FD1"/>
    <w:rsid w:val="009A4031"/>
    <w:rsid w:val="009A406E"/>
    <w:rsid w:val="009A40A4"/>
    <w:rsid w:val="009A40C3"/>
    <w:rsid w:val="009A40E5"/>
    <w:rsid w:val="009A415F"/>
    <w:rsid w:val="009A4484"/>
    <w:rsid w:val="009A454F"/>
    <w:rsid w:val="009A4633"/>
    <w:rsid w:val="009A46B3"/>
    <w:rsid w:val="009A4735"/>
    <w:rsid w:val="009A4781"/>
    <w:rsid w:val="009A4803"/>
    <w:rsid w:val="009A4A4C"/>
    <w:rsid w:val="009A4AE1"/>
    <w:rsid w:val="009A4B3F"/>
    <w:rsid w:val="009A4D3A"/>
    <w:rsid w:val="009A52FD"/>
    <w:rsid w:val="009A536C"/>
    <w:rsid w:val="009A54BF"/>
    <w:rsid w:val="009A59A2"/>
    <w:rsid w:val="009A5ACE"/>
    <w:rsid w:val="009A5E3F"/>
    <w:rsid w:val="009A6148"/>
    <w:rsid w:val="009A621D"/>
    <w:rsid w:val="009A6545"/>
    <w:rsid w:val="009A6604"/>
    <w:rsid w:val="009A661D"/>
    <w:rsid w:val="009A66FB"/>
    <w:rsid w:val="009A682D"/>
    <w:rsid w:val="009A7429"/>
    <w:rsid w:val="009A74C5"/>
    <w:rsid w:val="009A7902"/>
    <w:rsid w:val="009A7931"/>
    <w:rsid w:val="009A79F8"/>
    <w:rsid w:val="009A7A79"/>
    <w:rsid w:val="009A7C10"/>
    <w:rsid w:val="009A7F89"/>
    <w:rsid w:val="009A7F9C"/>
    <w:rsid w:val="009B003E"/>
    <w:rsid w:val="009B0453"/>
    <w:rsid w:val="009B067B"/>
    <w:rsid w:val="009B0F53"/>
    <w:rsid w:val="009B138B"/>
    <w:rsid w:val="009B1753"/>
    <w:rsid w:val="009B1839"/>
    <w:rsid w:val="009B1CEE"/>
    <w:rsid w:val="009B1E26"/>
    <w:rsid w:val="009B2089"/>
    <w:rsid w:val="009B20D5"/>
    <w:rsid w:val="009B2358"/>
    <w:rsid w:val="009B23D7"/>
    <w:rsid w:val="009B241D"/>
    <w:rsid w:val="009B2667"/>
    <w:rsid w:val="009B2791"/>
    <w:rsid w:val="009B27EF"/>
    <w:rsid w:val="009B2812"/>
    <w:rsid w:val="009B284E"/>
    <w:rsid w:val="009B2AB2"/>
    <w:rsid w:val="009B2B3D"/>
    <w:rsid w:val="009B2CAC"/>
    <w:rsid w:val="009B2D4B"/>
    <w:rsid w:val="009B2DFE"/>
    <w:rsid w:val="009B2EEB"/>
    <w:rsid w:val="009B303E"/>
    <w:rsid w:val="009B3258"/>
    <w:rsid w:val="009B3639"/>
    <w:rsid w:val="009B3828"/>
    <w:rsid w:val="009B38D3"/>
    <w:rsid w:val="009B3C73"/>
    <w:rsid w:val="009B3D09"/>
    <w:rsid w:val="009B41FF"/>
    <w:rsid w:val="009B4996"/>
    <w:rsid w:val="009B4C36"/>
    <w:rsid w:val="009B4C60"/>
    <w:rsid w:val="009B4FAD"/>
    <w:rsid w:val="009B519B"/>
    <w:rsid w:val="009B52C0"/>
    <w:rsid w:val="009B538B"/>
    <w:rsid w:val="009B53C4"/>
    <w:rsid w:val="009B5423"/>
    <w:rsid w:val="009B5632"/>
    <w:rsid w:val="009B5D5F"/>
    <w:rsid w:val="009B5E1A"/>
    <w:rsid w:val="009B5F02"/>
    <w:rsid w:val="009B61FB"/>
    <w:rsid w:val="009B6740"/>
    <w:rsid w:val="009B6896"/>
    <w:rsid w:val="009B69C6"/>
    <w:rsid w:val="009B6C4B"/>
    <w:rsid w:val="009B7211"/>
    <w:rsid w:val="009B7476"/>
    <w:rsid w:val="009B75C0"/>
    <w:rsid w:val="009B775C"/>
    <w:rsid w:val="009B77A3"/>
    <w:rsid w:val="009B77C7"/>
    <w:rsid w:val="009B7856"/>
    <w:rsid w:val="009B78A2"/>
    <w:rsid w:val="009B78C5"/>
    <w:rsid w:val="009B792E"/>
    <w:rsid w:val="009B79BB"/>
    <w:rsid w:val="009B7B1F"/>
    <w:rsid w:val="009B7B5F"/>
    <w:rsid w:val="009B7FC5"/>
    <w:rsid w:val="009C0288"/>
    <w:rsid w:val="009C03F1"/>
    <w:rsid w:val="009C0425"/>
    <w:rsid w:val="009C0531"/>
    <w:rsid w:val="009C0BAE"/>
    <w:rsid w:val="009C0BF7"/>
    <w:rsid w:val="009C0D3B"/>
    <w:rsid w:val="009C0DBD"/>
    <w:rsid w:val="009C0EB1"/>
    <w:rsid w:val="009C1332"/>
    <w:rsid w:val="009C1418"/>
    <w:rsid w:val="009C1538"/>
    <w:rsid w:val="009C1A2F"/>
    <w:rsid w:val="009C1EC3"/>
    <w:rsid w:val="009C2038"/>
    <w:rsid w:val="009C23D0"/>
    <w:rsid w:val="009C2B0C"/>
    <w:rsid w:val="009C2C0E"/>
    <w:rsid w:val="009C2D08"/>
    <w:rsid w:val="009C2E8B"/>
    <w:rsid w:val="009C3000"/>
    <w:rsid w:val="009C33BD"/>
    <w:rsid w:val="009C35B1"/>
    <w:rsid w:val="009C3673"/>
    <w:rsid w:val="009C3886"/>
    <w:rsid w:val="009C3B18"/>
    <w:rsid w:val="009C3B4A"/>
    <w:rsid w:val="009C3C90"/>
    <w:rsid w:val="009C406C"/>
    <w:rsid w:val="009C4273"/>
    <w:rsid w:val="009C43A5"/>
    <w:rsid w:val="009C4554"/>
    <w:rsid w:val="009C45EA"/>
    <w:rsid w:val="009C4950"/>
    <w:rsid w:val="009C49E2"/>
    <w:rsid w:val="009C518C"/>
    <w:rsid w:val="009C5204"/>
    <w:rsid w:val="009C53FC"/>
    <w:rsid w:val="009C56B4"/>
    <w:rsid w:val="009C5793"/>
    <w:rsid w:val="009C5794"/>
    <w:rsid w:val="009C5A68"/>
    <w:rsid w:val="009C5AE0"/>
    <w:rsid w:val="009C5D64"/>
    <w:rsid w:val="009C5DCA"/>
    <w:rsid w:val="009C5F05"/>
    <w:rsid w:val="009C5F37"/>
    <w:rsid w:val="009C6047"/>
    <w:rsid w:val="009C6049"/>
    <w:rsid w:val="009C6280"/>
    <w:rsid w:val="009C67D5"/>
    <w:rsid w:val="009C686C"/>
    <w:rsid w:val="009C693B"/>
    <w:rsid w:val="009C69D1"/>
    <w:rsid w:val="009C6A9E"/>
    <w:rsid w:val="009C6B40"/>
    <w:rsid w:val="009C6D41"/>
    <w:rsid w:val="009C7217"/>
    <w:rsid w:val="009C7523"/>
    <w:rsid w:val="009C774C"/>
    <w:rsid w:val="009C785E"/>
    <w:rsid w:val="009C791D"/>
    <w:rsid w:val="009C7ACB"/>
    <w:rsid w:val="009C7B86"/>
    <w:rsid w:val="009C7E62"/>
    <w:rsid w:val="009D00CD"/>
    <w:rsid w:val="009D0425"/>
    <w:rsid w:val="009D0431"/>
    <w:rsid w:val="009D05F6"/>
    <w:rsid w:val="009D0687"/>
    <w:rsid w:val="009D0753"/>
    <w:rsid w:val="009D07C4"/>
    <w:rsid w:val="009D0A79"/>
    <w:rsid w:val="009D0AD8"/>
    <w:rsid w:val="009D0AEE"/>
    <w:rsid w:val="009D0C2E"/>
    <w:rsid w:val="009D0F3C"/>
    <w:rsid w:val="009D0F7E"/>
    <w:rsid w:val="009D0FF4"/>
    <w:rsid w:val="009D101A"/>
    <w:rsid w:val="009D1358"/>
    <w:rsid w:val="009D145E"/>
    <w:rsid w:val="009D1503"/>
    <w:rsid w:val="009D16DE"/>
    <w:rsid w:val="009D172A"/>
    <w:rsid w:val="009D17C6"/>
    <w:rsid w:val="009D17D3"/>
    <w:rsid w:val="009D188F"/>
    <w:rsid w:val="009D1928"/>
    <w:rsid w:val="009D1A92"/>
    <w:rsid w:val="009D1BDB"/>
    <w:rsid w:val="009D1D3B"/>
    <w:rsid w:val="009D1D70"/>
    <w:rsid w:val="009D2047"/>
    <w:rsid w:val="009D21EF"/>
    <w:rsid w:val="009D25BB"/>
    <w:rsid w:val="009D2796"/>
    <w:rsid w:val="009D2A21"/>
    <w:rsid w:val="009D2A92"/>
    <w:rsid w:val="009D2AC8"/>
    <w:rsid w:val="009D2ADC"/>
    <w:rsid w:val="009D2E40"/>
    <w:rsid w:val="009D2EF1"/>
    <w:rsid w:val="009D3040"/>
    <w:rsid w:val="009D3184"/>
    <w:rsid w:val="009D320C"/>
    <w:rsid w:val="009D32D2"/>
    <w:rsid w:val="009D3403"/>
    <w:rsid w:val="009D358F"/>
    <w:rsid w:val="009D3792"/>
    <w:rsid w:val="009D3B81"/>
    <w:rsid w:val="009D3CAE"/>
    <w:rsid w:val="009D3D45"/>
    <w:rsid w:val="009D3F73"/>
    <w:rsid w:val="009D40DC"/>
    <w:rsid w:val="009D4189"/>
    <w:rsid w:val="009D42EB"/>
    <w:rsid w:val="009D430A"/>
    <w:rsid w:val="009D4788"/>
    <w:rsid w:val="009D4AAD"/>
    <w:rsid w:val="009D4B4E"/>
    <w:rsid w:val="009D4E02"/>
    <w:rsid w:val="009D5038"/>
    <w:rsid w:val="009D5229"/>
    <w:rsid w:val="009D52F6"/>
    <w:rsid w:val="009D52FD"/>
    <w:rsid w:val="009D55B4"/>
    <w:rsid w:val="009D56F3"/>
    <w:rsid w:val="009D5762"/>
    <w:rsid w:val="009D5922"/>
    <w:rsid w:val="009D5D00"/>
    <w:rsid w:val="009D61E7"/>
    <w:rsid w:val="009D6339"/>
    <w:rsid w:val="009D64DD"/>
    <w:rsid w:val="009D687C"/>
    <w:rsid w:val="009D6AD5"/>
    <w:rsid w:val="009D6E13"/>
    <w:rsid w:val="009D6FA0"/>
    <w:rsid w:val="009D7416"/>
    <w:rsid w:val="009D742E"/>
    <w:rsid w:val="009D7822"/>
    <w:rsid w:val="009D7A8B"/>
    <w:rsid w:val="009E0266"/>
    <w:rsid w:val="009E066C"/>
    <w:rsid w:val="009E086C"/>
    <w:rsid w:val="009E0A19"/>
    <w:rsid w:val="009E0A1B"/>
    <w:rsid w:val="009E0A67"/>
    <w:rsid w:val="009E0AC8"/>
    <w:rsid w:val="009E0E24"/>
    <w:rsid w:val="009E164D"/>
    <w:rsid w:val="009E17EB"/>
    <w:rsid w:val="009E1B13"/>
    <w:rsid w:val="009E2330"/>
    <w:rsid w:val="009E24EA"/>
    <w:rsid w:val="009E2B4E"/>
    <w:rsid w:val="009E2E2F"/>
    <w:rsid w:val="009E3296"/>
    <w:rsid w:val="009E3539"/>
    <w:rsid w:val="009E365B"/>
    <w:rsid w:val="009E36CC"/>
    <w:rsid w:val="009E3792"/>
    <w:rsid w:val="009E38E6"/>
    <w:rsid w:val="009E3B42"/>
    <w:rsid w:val="009E3BBC"/>
    <w:rsid w:val="009E3C8F"/>
    <w:rsid w:val="009E4025"/>
    <w:rsid w:val="009E4209"/>
    <w:rsid w:val="009E4293"/>
    <w:rsid w:val="009E4C7F"/>
    <w:rsid w:val="009E4E49"/>
    <w:rsid w:val="009E4E55"/>
    <w:rsid w:val="009E50DA"/>
    <w:rsid w:val="009E52A2"/>
    <w:rsid w:val="009E5514"/>
    <w:rsid w:val="009E5677"/>
    <w:rsid w:val="009E5725"/>
    <w:rsid w:val="009E58D7"/>
    <w:rsid w:val="009E59CA"/>
    <w:rsid w:val="009E5EB5"/>
    <w:rsid w:val="009E6168"/>
    <w:rsid w:val="009E628D"/>
    <w:rsid w:val="009E62D7"/>
    <w:rsid w:val="009E6446"/>
    <w:rsid w:val="009E6581"/>
    <w:rsid w:val="009E67C5"/>
    <w:rsid w:val="009E6A33"/>
    <w:rsid w:val="009E6CB0"/>
    <w:rsid w:val="009E6CDC"/>
    <w:rsid w:val="009E6DDC"/>
    <w:rsid w:val="009E6E03"/>
    <w:rsid w:val="009E6EAA"/>
    <w:rsid w:val="009E6ED9"/>
    <w:rsid w:val="009E6F13"/>
    <w:rsid w:val="009E70BB"/>
    <w:rsid w:val="009E71F4"/>
    <w:rsid w:val="009E7225"/>
    <w:rsid w:val="009E77F9"/>
    <w:rsid w:val="009E7943"/>
    <w:rsid w:val="009E798B"/>
    <w:rsid w:val="009E7D5E"/>
    <w:rsid w:val="009E7F40"/>
    <w:rsid w:val="009F0072"/>
    <w:rsid w:val="009F0197"/>
    <w:rsid w:val="009F0284"/>
    <w:rsid w:val="009F0591"/>
    <w:rsid w:val="009F066F"/>
    <w:rsid w:val="009F08FA"/>
    <w:rsid w:val="009F0BED"/>
    <w:rsid w:val="009F0F06"/>
    <w:rsid w:val="009F0FB5"/>
    <w:rsid w:val="009F1440"/>
    <w:rsid w:val="009F160B"/>
    <w:rsid w:val="009F165F"/>
    <w:rsid w:val="009F1790"/>
    <w:rsid w:val="009F1B39"/>
    <w:rsid w:val="009F1C53"/>
    <w:rsid w:val="009F1C59"/>
    <w:rsid w:val="009F1DA6"/>
    <w:rsid w:val="009F20DB"/>
    <w:rsid w:val="009F214A"/>
    <w:rsid w:val="009F2161"/>
    <w:rsid w:val="009F233F"/>
    <w:rsid w:val="009F2419"/>
    <w:rsid w:val="009F242B"/>
    <w:rsid w:val="009F2737"/>
    <w:rsid w:val="009F288E"/>
    <w:rsid w:val="009F2BF5"/>
    <w:rsid w:val="009F2CAB"/>
    <w:rsid w:val="009F2CB2"/>
    <w:rsid w:val="009F2FAD"/>
    <w:rsid w:val="009F30F2"/>
    <w:rsid w:val="009F37E1"/>
    <w:rsid w:val="009F387E"/>
    <w:rsid w:val="009F38D4"/>
    <w:rsid w:val="009F390F"/>
    <w:rsid w:val="009F3E94"/>
    <w:rsid w:val="009F41E2"/>
    <w:rsid w:val="009F43A3"/>
    <w:rsid w:val="009F4B50"/>
    <w:rsid w:val="009F4BB5"/>
    <w:rsid w:val="009F4E18"/>
    <w:rsid w:val="009F55C9"/>
    <w:rsid w:val="009F57FD"/>
    <w:rsid w:val="009F5AF9"/>
    <w:rsid w:val="009F5BEF"/>
    <w:rsid w:val="009F5C04"/>
    <w:rsid w:val="009F5DEE"/>
    <w:rsid w:val="009F5FB4"/>
    <w:rsid w:val="009F60F6"/>
    <w:rsid w:val="009F6145"/>
    <w:rsid w:val="009F65A2"/>
    <w:rsid w:val="009F65F2"/>
    <w:rsid w:val="009F6819"/>
    <w:rsid w:val="009F6980"/>
    <w:rsid w:val="009F6B6A"/>
    <w:rsid w:val="009F6DDA"/>
    <w:rsid w:val="009F70BC"/>
    <w:rsid w:val="009F72CA"/>
    <w:rsid w:val="009F73BB"/>
    <w:rsid w:val="009F7556"/>
    <w:rsid w:val="009F75FB"/>
    <w:rsid w:val="009F77FE"/>
    <w:rsid w:val="009F792E"/>
    <w:rsid w:val="009F7934"/>
    <w:rsid w:val="009F797A"/>
    <w:rsid w:val="009F7AA3"/>
    <w:rsid w:val="009F7BBF"/>
    <w:rsid w:val="009F7ED1"/>
    <w:rsid w:val="009F7FC4"/>
    <w:rsid w:val="00A0027C"/>
    <w:rsid w:val="00A003AA"/>
    <w:rsid w:val="00A0048F"/>
    <w:rsid w:val="00A005A4"/>
    <w:rsid w:val="00A0066A"/>
    <w:rsid w:val="00A00A9F"/>
    <w:rsid w:val="00A00E4F"/>
    <w:rsid w:val="00A0112F"/>
    <w:rsid w:val="00A0114B"/>
    <w:rsid w:val="00A01301"/>
    <w:rsid w:val="00A0140B"/>
    <w:rsid w:val="00A0142F"/>
    <w:rsid w:val="00A015AF"/>
    <w:rsid w:val="00A01626"/>
    <w:rsid w:val="00A018C5"/>
    <w:rsid w:val="00A01AFB"/>
    <w:rsid w:val="00A01D51"/>
    <w:rsid w:val="00A01F38"/>
    <w:rsid w:val="00A01FD2"/>
    <w:rsid w:val="00A02068"/>
    <w:rsid w:val="00A021F0"/>
    <w:rsid w:val="00A02310"/>
    <w:rsid w:val="00A0282A"/>
    <w:rsid w:val="00A02D80"/>
    <w:rsid w:val="00A02E97"/>
    <w:rsid w:val="00A03256"/>
    <w:rsid w:val="00A032A7"/>
    <w:rsid w:val="00A0341E"/>
    <w:rsid w:val="00A0361D"/>
    <w:rsid w:val="00A03A4D"/>
    <w:rsid w:val="00A03DAD"/>
    <w:rsid w:val="00A03FA6"/>
    <w:rsid w:val="00A041D9"/>
    <w:rsid w:val="00A04573"/>
    <w:rsid w:val="00A045BC"/>
    <w:rsid w:val="00A04836"/>
    <w:rsid w:val="00A048D3"/>
    <w:rsid w:val="00A04B92"/>
    <w:rsid w:val="00A04B9C"/>
    <w:rsid w:val="00A04C9A"/>
    <w:rsid w:val="00A04D0A"/>
    <w:rsid w:val="00A05091"/>
    <w:rsid w:val="00A0510D"/>
    <w:rsid w:val="00A051C8"/>
    <w:rsid w:val="00A051D4"/>
    <w:rsid w:val="00A052CC"/>
    <w:rsid w:val="00A054EE"/>
    <w:rsid w:val="00A054FD"/>
    <w:rsid w:val="00A057F3"/>
    <w:rsid w:val="00A0591D"/>
    <w:rsid w:val="00A05943"/>
    <w:rsid w:val="00A05E54"/>
    <w:rsid w:val="00A0618F"/>
    <w:rsid w:val="00A066C4"/>
    <w:rsid w:val="00A066CE"/>
    <w:rsid w:val="00A0685F"/>
    <w:rsid w:val="00A068B3"/>
    <w:rsid w:val="00A069C9"/>
    <w:rsid w:val="00A06D59"/>
    <w:rsid w:val="00A06ED7"/>
    <w:rsid w:val="00A06EFF"/>
    <w:rsid w:val="00A06F59"/>
    <w:rsid w:val="00A07012"/>
    <w:rsid w:val="00A074FB"/>
    <w:rsid w:val="00A077AB"/>
    <w:rsid w:val="00A07AAD"/>
    <w:rsid w:val="00A07BF5"/>
    <w:rsid w:val="00A07F4A"/>
    <w:rsid w:val="00A100A3"/>
    <w:rsid w:val="00A10178"/>
    <w:rsid w:val="00A101A4"/>
    <w:rsid w:val="00A1029D"/>
    <w:rsid w:val="00A104D2"/>
    <w:rsid w:val="00A10E72"/>
    <w:rsid w:val="00A10F1C"/>
    <w:rsid w:val="00A1127A"/>
    <w:rsid w:val="00A117C5"/>
    <w:rsid w:val="00A11868"/>
    <w:rsid w:val="00A11A1D"/>
    <w:rsid w:val="00A11AF6"/>
    <w:rsid w:val="00A11EBB"/>
    <w:rsid w:val="00A1232E"/>
    <w:rsid w:val="00A1237F"/>
    <w:rsid w:val="00A123B4"/>
    <w:rsid w:val="00A124BE"/>
    <w:rsid w:val="00A12539"/>
    <w:rsid w:val="00A12553"/>
    <w:rsid w:val="00A12661"/>
    <w:rsid w:val="00A129FD"/>
    <w:rsid w:val="00A12A3B"/>
    <w:rsid w:val="00A12AFC"/>
    <w:rsid w:val="00A12C1D"/>
    <w:rsid w:val="00A12D2E"/>
    <w:rsid w:val="00A13554"/>
    <w:rsid w:val="00A13F17"/>
    <w:rsid w:val="00A1411C"/>
    <w:rsid w:val="00A14157"/>
    <w:rsid w:val="00A141D2"/>
    <w:rsid w:val="00A14617"/>
    <w:rsid w:val="00A14641"/>
    <w:rsid w:val="00A14C52"/>
    <w:rsid w:val="00A14C91"/>
    <w:rsid w:val="00A14D40"/>
    <w:rsid w:val="00A14F08"/>
    <w:rsid w:val="00A15507"/>
    <w:rsid w:val="00A155B1"/>
    <w:rsid w:val="00A15642"/>
    <w:rsid w:val="00A157CB"/>
    <w:rsid w:val="00A15B5E"/>
    <w:rsid w:val="00A15C4B"/>
    <w:rsid w:val="00A160E9"/>
    <w:rsid w:val="00A161E4"/>
    <w:rsid w:val="00A16263"/>
    <w:rsid w:val="00A1677A"/>
    <w:rsid w:val="00A16F0B"/>
    <w:rsid w:val="00A174F9"/>
    <w:rsid w:val="00A1798A"/>
    <w:rsid w:val="00A17C8A"/>
    <w:rsid w:val="00A17CA6"/>
    <w:rsid w:val="00A2003B"/>
    <w:rsid w:val="00A2004F"/>
    <w:rsid w:val="00A200E9"/>
    <w:rsid w:val="00A20245"/>
    <w:rsid w:val="00A20339"/>
    <w:rsid w:val="00A2036B"/>
    <w:rsid w:val="00A207B2"/>
    <w:rsid w:val="00A207C7"/>
    <w:rsid w:val="00A20AD2"/>
    <w:rsid w:val="00A20B31"/>
    <w:rsid w:val="00A20B37"/>
    <w:rsid w:val="00A20B6D"/>
    <w:rsid w:val="00A20E0F"/>
    <w:rsid w:val="00A20E58"/>
    <w:rsid w:val="00A20FAA"/>
    <w:rsid w:val="00A210A0"/>
    <w:rsid w:val="00A210F5"/>
    <w:rsid w:val="00A211DB"/>
    <w:rsid w:val="00A2123F"/>
    <w:rsid w:val="00A217DF"/>
    <w:rsid w:val="00A21AB6"/>
    <w:rsid w:val="00A2240B"/>
    <w:rsid w:val="00A22501"/>
    <w:rsid w:val="00A2264B"/>
    <w:rsid w:val="00A22675"/>
    <w:rsid w:val="00A22741"/>
    <w:rsid w:val="00A228FC"/>
    <w:rsid w:val="00A22D89"/>
    <w:rsid w:val="00A230A5"/>
    <w:rsid w:val="00A23147"/>
    <w:rsid w:val="00A2332C"/>
    <w:rsid w:val="00A233F2"/>
    <w:rsid w:val="00A23610"/>
    <w:rsid w:val="00A23695"/>
    <w:rsid w:val="00A23886"/>
    <w:rsid w:val="00A23AFD"/>
    <w:rsid w:val="00A23C8F"/>
    <w:rsid w:val="00A23E34"/>
    <w:rsid w:val="00A24130"/>
    <w:rsid w:val="00A243E9"/>
    <w:rsid w:val="00A24435"/>
    <w:rsid w:val="00A244A8"/>
    <w:rsid w:val="00A245AD"/>
    <w:rsid w:val="00A245E8"/>
    <w:rsid w:val="00A24922"/>
    <w:rsid w:val="00A24BC1"/>
    <w:rsid w:val="00A24CC4"/>
    <w:rsid w:val="00A24DCB"/>
    <w:rsid w:val="00A24E4C"/>
    <w:rsid w:val="00A24EF1"/>
    <w:rsid w:val="00A24FF9"/>
    <w:rsid w:val="00A25028"/>
    <w:rsid w:val="00A250D2"/>
    <w:rsid w:val="00A2521C"/>
    <w:rsid w:val="00A25236"/>
    <w:rsid w:val="00A25366"/>
    <w:rsid w:val="00A258D0"/>
    <w:rsid w:val="00A2598F"/>
    <w:rsid w:val="00A25BC8"/>
    <w:rsid w:val="00A25CD9"/>
    <w:rsid w:val="00A25CE0"/>
    <w:rsid w:val="00A2621C"/>
    <w:rsid w:val="00A262C1"/>
    <w:rsid w:val="00A26342"/>
    <w:rsid w:val="00A263C2"/>
    <w:rsid w:val="00A2687A"/>
    <w:rsid w:val="00A26B90"/>
    <w:rsid w:val="00A26B97"/>
    <w:rsid w:val="00A26DB0"/>
    <w:rsid w:val="00A2709D"/>
    <w:rsid w:val="00A271B6"/>
    <w:rsid w:val="00A27603"/>
    <w:rsid w:val="00A27B03"/>
    <w:rsid w:val="00A27BFD"/>
    <w:rsid w:val="00A3020D"/>
    <w:rsid w:val="00A3027E"/>
    <w:rsid w:val="00A302C5"/>
    <w:rsid w:val="00A302D2"/>
    <w:rsid w:val="00A3051A"/>
    <w:rsid w:val="00A30732"/>
    <w:rsid w:val="00A30798"/>
    <w:rsid w:val="00A308DB"/>
    <w:rsid w:val="00A30A14"/>
    <w:rsid w:val="00A30AE5"/>
    <w:rsid w:val="00A30B52"/>
    <w:rsid w:val="00A30B77"/>
    <w:rsid w:val="00A30E9E"/>
    <w:rsid w:val="00A310C1"/>
    <w:rsid w:val="00A313A3"/>
    <w:rsid w:val="00A315A5"/>
    <w:rsid w:val="00A31804"/>
    <w:rsid w:val="00A31E83"/>
    <w:rsid w:val="00A3203E"/>
    <w:rsid w:val="00A32060"/>
    <w:rsid w:val="00A326BE"/>
    <w:rsid w:val="00A32894"/>
    <w:rsid w:val="00A32B1B"/>
    <w:rsid w:val="00A32B83"/>
    <w:rsid w:val="00A32D46"/>
    <w:rsid w:val="00A333E3"/>
    <w:rsid w:val="00A33419"/>
    <w:rsid w:val="00A337AA"/>
    <w:rsid w:val="00A34103"/>
    <w:rsid w:val="00A342B4"/>
    <w:rsid w:val="00A3458A"/>
    <w:rsid w:val="00A34A52"/>
    <w:rsid w:val="00A34B09"/>
    <w:rsid w:val="00A34BBA"/>
    <w:rsid w:val="00A34BDD"/>
    <w:rsid w:val="00A35027"/>
    <w:rsid w:val="00A350C5"/>
    <w:rsid w:val="00A35152"/>
    <w:rsid w:val="00A35738"/>
    <w:rsid w:val="00A35837"/>
    <w:rsid w:val="00A35B87"/>
    <w:rsid w:val="00A35C1B"/>
    <w:rsid w:val="00A35F90"/>
    <w:rsid w:val="00A35FDE"/>
    <w:rsid w:val="00A3615E"/>
    <w:rsid w:val="00A361DF"/>
    <w:rsid w:val="00A3627F"/>
    <w:rsid w:val="00A3633D"/>
    <w:rsid w:val="00A36775"/>
    <w:rsid w:val="00A3678A"/>
    <w:rsid w:val="00A367F6"/>
    <w:rsid w:val="00A36A36"/>
    <w:rsid w:val="00A36A5E"/>
    <w:rsid w:val="00A36A89"/>
    <w:rsid w:val="00A36AE4"/>
    <w:rsid w:val="00A36B0F"/>
    <w:rsid w:val="00A37268"/>
    <w:rsid w:val="00A37497"/>
    <w:rsid w:val="00A3765B"/>
    <w:rsid w:val="00A37807"/>
    <w:rsid w:val="00A37B94"/>
    <w:rsid w:val="00A37D26"/>
    <w:rsid w:val="00A37EDA"/>
    <w:rsid w:val="00A40064"/>
    <w:rsid w:val="00A40111"/>
    <w:rsid w:val="00A4021C"/>
    <w:rsid w:val="00A4060F"/>
    <w:rsid w:val="00A40844"/>
    <w:rsid w:val="00A40921"/>
    <w:rsid w:val="00A409B7"/>
    <w:rsid w:val="00A40A23"/>
    <w:rsid w:val="00A40AC1"/>
    <w:rsid w:val="00A40C21"/>
    <w:rsid w:val="00A40D2B"/>
    <w:rsid w:val="00A40FC9"/>
    <w:rsid w:val="00A41015"/>
    <w:rsid w:val="00A41168"/>
    <w:rsid w:val="00A4154E"/>
    <w:rsid w:val="00A41B47"/>
    <w:rsid w:val="00A41D2C"/>
    <w:rsid w:val="00A41DAE"/>
    <w:rsid w:val="00A41F03"/>
    <w:rsid w:val="00A423A0"/>
    <w:rsid w:val="00A426F2"/>
    <w:rsid w:val="00A427A4"/>
    <w:rsid w:val="00A42A18"/>
    <w:rsid w:val="00A42C26"/>
    <w:rsid w:val="00A42F1D"/>
    <w:rsid w:val="00A42F71"/>
    <w:rsid w:val="00A42FB0"/>
    <w:rsid w:val="00A4308E"/>
    <w:rsid w:val="00A4322A"/>
    <w:rsid w:val="00A434B1"/>
    <w:rsid w:val="00A4364E"/>
    <w:rsid w:val="00A4365E"/>
    <w:rsid w:val="00A438DC"/>
    <w:rsid w:val="00A439E5"/>
    <w:rsid w:val="00A4415D"/>
    <w:rsid w:val="00A442D3"/>
    <w:rsid w:val="00A444CF"/>
    <w:rsid w:val="00A447DA"/>
    <w:rsid w:val="00A44809"/>
    <w:rsid w:val="00A44BF6"/>
    <w:rsid w:val="00A44C4F"/>
    <w:rsid w:val="00A44EF8"/>
    <w:rsid w:val="00A450E3"/>
    <w:rsid w:val="00A4510B"/>
    <w:rsid w:val="00A451C5"/>
    <w:rsid w:val="00A45484"/>
    <w:rsid w:val="00A45A54"/>
    <w:rsid w:val="00A45CF7"/>
    <w:rsid w:val="00A45F07"/>
    <w:rsid w:val="00A465BB"/>
    <w:rsid w:val="00A467BA"/>
    <w:rsid w:val="00A46D5F"/>
    <w:rsid w:val="00A46DAD"/>
    <w:rsid w:val="00A47052"/>
    <w:rsid w:val="00A47558"/>
    <w:rsid w:val="00A47745"/>
    <w:rsid w:val="00A477B0"/>
    <w:rsid w:val="00A47980"/>
    <w:rsid w:val="00A47E4A"/>
    <w:rsid w:val="00A5000E"/>
    <w:rsid w:val="00A500B1"/>
    <w:rsid w:val="00A50117"/>
    <w:rsid w:val="00A5070F"/>
    <w:rsid w:val="00A50757"/>
    <w:rsid w:val="00A50833"/>
    <w:rsid w:val="00A50D5C"/>
    <w:rsid w:val="00A50E57"/>
    <w:rsid w:val="00A50FE1"/>
    <w:rsid w:val="00A5137C"/>
    <w:rsid w:val="00A5155A"/>
    <w:rsid w:val="00A51629"/>
    <w:rsid w:val="00A518BE"/>
    <w:rsid w:val="00A519A8"/>
    <w:rsid w:val="00A51B86"/>
    <w:rsid w:val="00A51E38"/>
    <w:rsid w:val="00A52185"/>
    <w:rsid w:val="00A521FE"/>
    <w:rsid w:val="00A522B9"/>
    <w:rsid w:val="00A5233E"/>
    <w:rsid w:val="00A526C0"/>
    <w:rsid w:val="00A52B4E"/>
    <w:rsid w:val="00A52C00"/>
    <w:rsid w:val="00A52D73"/>
    <w:rsid w:val="00A52E1A"/>
    <w:rsid w:val="00A52F3A"/>
    <w:rsid w:val="00A532C0"/>
    <w:rsid w:val="00A53316"/>
    <w:rsid w:val="00A533CA"/>
    <w:rsid w:val="00A539D6"/>
    <w:rsid w:val="00A539FD"/>
    <w:rsid w:val="00A53A9F"/>
    <w:rsid w:val="00A53CDF"/>
    <w:rsid w:val="00A53E32"/>
    <w:rsid w:val="00A54375"/>
    <w:rsid w:val="00A54390"/>
    <w:rsid w:val="00A54B76"/>
    <w:rsid w:val="00A54BDE"/>
    <w:rsid w:val="00A54E7A"/>
    <w:rsid w:val="00A551EC"/>
    <w:rsid w:val="00A55A0D"/>
    <w:rsid w:val="00A55DB6"/>
    <w:rsid w:val="00A55F8A"/>
    <w:rsid w:val="00A55FA3"/>
    <w:rsid w:val="00A5648F"/>
    <w:rsid w:val="00A5659A"/>
    <w:rsid w:val="00A565B5"/>
    <w:rsid w:val="00A56719"/>
    <w:rsid w:val="00A56743"/>
    <w:rsid w:val="00A56BE4"/>
    <w:rsid w:val="00A57048"/>
    <w:rsid w:val="00A574A5"/>
    <w:rsid w:val="00A5751A"/>
    <w:rsid w:val="00A575AF"/>
    <w:rsid w:val="00A577E3"/>
    <w:rsid w:val="00A57B5E"/>
    <w:rsid w:val="00A57F31"/>
    <w:rsid w:val="00A6033A"/>
    <w:rsid w:val="00A605E7"/>
    <w:rsid w:val="00A60845"/>
    <w:rsid w:val="00A60F83"/>
    <w:rsid w:val="00A611A5"/>
    <w:rsid w:val="00A61236"/>
    <w:rsid w:val="00A613F5"/>
    <w:rsid w:val="00A6142F"/>
    <w:rsid w:val="00A617F4"/>
    <w:rsid w:val="00A61CC6"/>
    <w:rsid w:val="00A61F16"/>
    <w:rsid w:val="00A62001"/>
    <w:rsid w:val="00A6224C"/>
    <w:rsid w:val="00A6228A"/>
    <w:rsid w:val="00A622E1"/>
    <w:rsid w:val="00A62443"/>
    <w:rsid w:val="00A624F3"/>
    <w:rsid w:val="00A6251C"/>
    <w:rsid w:val="00A62C51"/>
    <w:rsid w:val="00A6307E"/>
    <w:rsid w:val="00A63185"/>
    <w:rsid w:val="00A632D1"/>
    <w:rsid w:val="00A63509"/>
    <w:rsid w:val="00A63687"/>
    <w:rsid w:val="00A63810"/>
    <w:rsid w:val="00A63BA7"/>
    <w:rsid w:val="00A63C28"/>
    <w:rsid w:val="00A63CD5"/>
    <w:rsid w:val="00A63FF9"/>
    <w:rsid w:val="00A640A5"/>
    <w:rsid w:val="00A640DD"/>
    <w:rsid w:val="00A643AB"/>
    <w:rsid w:val="00A6460E"/>
    <w:rsid w:val="00A6481E"/>
    <w:rsid w:val="00A64A62"/>
    <w:rsid w:val="00A64BA1"/>
    <w:rsid w:val="00A64C30"/>
    <w:rsid w:val="00A64CA6"/>
    <w:rsid w:val="00A64FD3"/>
    <w:rsid w:val="00A651D9"/>
    <w:rsid w:val="00A65224"/>
    <w:rsid w:val="00A652EA"/>
    <w:rsid w:val="00A65436"/>
    <w:rsid w:val="00A654FB"/>
    <w:rsid w:val="00A65564"/>
    <w:rsid w:val="00A6559D"/>
    <w:rsid w:val="00A65731"/>
    <w:rsid w:val="00A657C0"/>
    <w:rsid w:val="00A65B2E"/>
    <w:rsid w:val="00A65B36"/>
    <w:rsid w:val="00A65C73"/>
    <w:rsid w:val="00A65D3F"/>
    <w:rsid w:val="00A65D41"/>
    <w:rsid w:val="00A65D52"/>
    <w:rsid w:val="00A65FB6"/>
    <w:rsid w:val="00A661E3"/>
    <w:rsid w:val="00A66279"/>
    <w:rsid w:val="00A662A1"/>
    <w:rsid w:val="00A6676C"/>
    <w:rsid w:val="00A668E0"/>
    <w:rsid w:val="00A66C01"/>
    <w:rsid w:val="00A66D67"/>
    <w:rsid w:val="00A6701B"/>
    <w:rsid w:val="00A6718C"/>
    <w:rsid w:val="00A6725A"/>
    <w:rsid w:val="00A674C5"/>
    <w:rsid w:val="00A6751D"/>
    <w:rsid w:val="00A67731"/>
    <w:rsid w:val="00A679B9"/>
    <w:rsid w:val="00A67D4F"/>
    <w:rsid w:val="00A67EF1"/>
    <w:rsid w:val="00A67F0A"/>
    <w:rsid w:val="00A67FBC"/>
    <w:rsid w:val="00A700DD"/>
    <w:rsid w:val="00A701FE"/>
    <w:rsid w:val="00A70536"/>
    <w:rsid w:val="00A7081E"/>
    <w:rsid w:val="00A70873"/>
    <w:rsid w:val="00A7098C"/>
    <w:rsid w:val="00A70E47"/>
    <w:rsid w:val="00A70EB6"/>
    <w:rsid w:val="00A70F36"/>
    <w:rsid w:val="00A70F3A"/>
    <w:rsid w:val="00A717A3"/>
    <w:rsid w:val="00A7187D"/>
    <w:rsid w:val="00A719A2"/>
    <w:rsid w:val="00A71B04"/>
    <w:rsid w:val="00A71F9F"/>
    <w:rsid w:val="00A72028"/>
    <w:rsid w:val="00A720E1"/>
    <w:rsid w:val="00A72173"/>
    <w:rsid w:val="00A721E0"/>
    <w:rsid w:val="00A722B3"/>
    <w:rsid w:val="00A72653"/>
    <w:rsid w:val="00A727A1"/>
    <w:rsid w:val="00A72965"/>
    <w:rsid w:val="00A729F4"/>
    <w:rsid w:val="00A72A81"/>
    <w:rsid w:val="00A72D56"/>
    <w:rsid w:val="00A72E38"/>
    <w:rsid w:val="00A73034"/>
    <w:rsid w:val="00A7318A"/>
    <w:rsid w:val="00A73865"/>
    <w:rsid w:val="00A738F5"/>
    <w:rsid w:val="00A739AA"/>
    <w:rsid w:val="00A739B9"/>
    <w:rsid w:val="00A73E58"/>
    <w:rsid w:val="00A743ED"/>
    <w:rsid w:val="00A74451"/>
    <w:rsid w:val="00A74499"/>
    <w:rsid w:val="00A7473A"/>
    <w:rsid w:val="00A74779"/>
    <w:rsid w:val="00A74981"/>
    <w:rsid w:val="00A74A8D"/>
    <w:rsid w:val="00A74C2C"/>
    <w:rsid w:val="00A74C89"/>
    <w:rsid w:val="00A74ED2"/>
    <w:rsid w:val="00A75070"/>
    <w:rsid w:val="00A75258"/>
    <w:rsid w:val="00A7554E"/>
    <w:rsid w:val="00A75563"/>
    <w:rsid w:val="00A756AA"/>
    <w:rsid w:val="00A75A6A"/>
    <w:rsid w:val="00A75BDC"/>
    <w:rsid w:val="00A75C02"/>
    <w:rsid w:val="00A75C5F"/>
    <w:rsid w:val="00A75CAF"/>
    <w:rsid w:val="00A75D61"/>
    <w:rsid w:val="00A75EEE"/>
    <w:rsid w:val="00A75FC8"/>
    <w:rsid w:val="00A76063"/>
    <w:rsid w:val="00A761BB"/>
    <w:rsid w:val="00A762C7"/>
    <w:rsid w:val="00A763A2"/>
    <w:rsid w:val="00A76DB5"/>
    <w:rsid w:val="00A76DCD"/>
    <w:rsid w:val="00A76E4C"/>
    <w:rsid w:val="00A76E69"/>
    <w:rsid w:val="00A76EC4"/>
    <w:rsid w:val="00A77057"/>
    <w:rsid w:val="00A77167"/>
    <w:rsid w:val="00A77229"/>
    <w:rsid w:val="00A772E1"/>
    <w:rsid w:val="00A774AD"/>
    <w:rsid w:val="00A77599"/>
    <w:rsid w:val="00A776E7"/>
    <w:rsid w:val="00A778E9"/>
    <w:rsid w:val="00A77BC2"/>
    <w:rsid w:val="00A77FCC"/>
    <w:rsid w:val="00A8007D"/>
    <w:rsid w:val="00A802BB"/>
    <w:rsid w:val="00A80507"/>
    <w:rsid w:val="00A80A9C"/>
    <w:rsid w:val="00A80BA3"/>
    <w:rsid w:val="00A80D8F"/>
    <w:rsid w:val="00A81106"/>
    <w:rsid w:val="00A8134B"/>
    <w:rsid w:val="00A81D01"/>
    <w:rsid w:val="00A81E2E"/>
    <w:rsid w:val="00A81E48"/>
    <w:rsid w:val="00A821F8"/>
    <w:rsid w:val="00A82225"/>
    <w:rsid w:val="00A82284"/>
    <w:rsid w:val="00A82380"/>
    <w:rsid w:val="00A82471"/>
    <w:rsid w:val="00A8259D"/>
    <w:rsid w:val="00A825AF"/>
    <w:rsid w:val="00A828A8"/>
    <w:rsid w:val="00A82994"/>
    <w:rsid w:val="00A82A52"/>
    <w:rsid w:val="00A82A60"/>
    <w:rsid w:val="00A82C5E"/>
    <w:rsid w:val="00A82CAD"/>
    <w:rsid w:val="00A82CE4"/>
    <w:rsid w:val="00A82E6B"/>
    <w:rsid w:val="00A82FCA"/>
    <w:rsid w:val="00A831F8"/>
    <w:rsid w:val="00A83304"/>
    <w:rsid w:val="00A83449"/>
    <w:rsid w:val="00A83514"/>
    <w:rsid w:val="00A83541"/>
    <w:rsid w:val="00A837A8"/>
    <w:rsid w:val="00A83AE2"/>
    <w:rsid w:val="00A83B14"/>
    <w:rsid w:val="00A83B3E"/>
    <w:rsid w:val="00A83FBD"/>
    <w:rsid w:val="00A83FCF"/>
    <w:rsid w:val="00A84064"/>
    <w:rsid w:val="00A8411C"/>
    <w:rsid w:val="00A8421F"/>
    <w:rsid w:val="00A844E0"/>
    <w:rsid w:val="00A846A9"/>
    <w:rsid w:val="00A846E2"/>
    <w:rsid w:val="00A84A06"/>
    <w:rsid w:val="00A84AB6"/>
    <w:rsid w:val="00A84AD0"/>
    <w:rsid w:val="00A84B8B"/>
    <w:rsid w:val="00A8530D"/>
    <w:rsid w:val="00A85458"/>
    <w:rsid w:val="00A85526"/>
    <w:rsid w:val="00A85699"/>
    <w:rsid w:val="00A85BB9"/>
    <w:rsid w:val="00A85C71"/>
    <w:rsid w:val="00A85C98"/>
    <w:rsid w:val="00A85CBA"/>
    <w:rsid w:val="00A865EF"/>
    <w:rsid w:val="00A86A77"/>
    <w:rsid w:val="00A86AB1"/>
    <w:rsid w:val="00A86B5B"/>
    <w:rsid w:val="00A86E0B"/>
    <w:rsid w:val="00A8700A"/>
    <w:rsid w:val="00A8728C"/>
    <w:rsid w:val="00A87CBC"/>
    <w:rsid w:val="00A9004F"/>
    <w:rsid w:val="00A901BC"/>
    <w:rsid w:val="00A90236"/>
    <w:rsid w:val="00A9034E"/>
    <w:rsid w:val="00A9063B"/>
    <w:rsid w:val="00A907EB"/>
    <w:rsid w:val="00A90910"/>
    <w:rsid w:val="00A90999"/>
    <w:rsid w:val="00A90AEA"/>
    <w:rsid w:val="00A90D6D"/>
    <w:rsid w:val="00A90D8A"/>
    <w:rsid w:val="00A90FB5"/>
    <w:rsid w:val="00A91453"/>
    <w:rsid w:val="00A9168A"/>
    <w:rsid w:val="00A918F0"/>
    <w:rsid w:val="00A91AA2"/>
    <w:rsid w:val="00A91DF4"/>
    <w:rsid w:val="00A91DFF"/>
    <w:rsid w:val="00A92056"/>
    <w:rsid w:val="00A920ED"/>
    <w:rsid w:val="00A921B8"/>
    <w:rsid w:val="00A92207"/>
    <w:rsid w:val="00A927DB"/>
    <w:rsid w:val="00A92822"/>
    <w:rsid w:val="00A928A1"/>
    <w:rsid w:val="00A9295B"/>
    <w:rsid w:val="00A92B75"/>
    <w:rsid w:val="00A92E82"/>
    <w:rsid w:val="00A92E96"/>
    <w:rsid w:val="00A92F9B"/>
    <w:rsid w:val="00A9300A"/>
    <w:rsid w:val="00A9303E"/>
    <w:rsid w:val="00A93350"/>
    <w:rsid w:val="00A936CE"/>
    <w:rsid w:val="00A93738"/>
    <w:rsid w:val="00A937D2"/>
    <w:rsid w:val="00A93879"/>
    <w:rsid w:val="00A938DE"/>
    <w:rsid w:val="00A93AB5"/>
    <w:rsid w:val="00A93B55"/>
    <w:rsid w:val="00A93E29"/>
    <w:rsid w:val="00A940F8"/>
    <w:rsid w:val="00A94283"/>
    <w:rsid w:val="00A942F7"/>
    <w:rsid w:val="00A94368"/>
    <w:rsid w:val="00A948F2"/>
    <w:rsid w:val="00A94B78"/>
    <w:rsid w:val="00A94BFA"/>
    <w:rsid w:val="00A94D77"/>
    <w:rsid w:val="00A94E16"/>
    <w:rsid w:val="00A94EC2"/>
    <w:rsid w:val="00A94EFA"/>
    <w:rsid w:val="00A95022"/>
    <w:rsid w:val="00A950A0"/>
    <w:rsid w:val="00A951C9"/>
    <w:rsid w:val="00A952DF"/>
    <w:rsid w:val="00A954B7"/>
    <w:rsid w:val="00A9563E"/>
    <w:rsid w:val="00A957C4"/>
    <w:rsid w:val="00A957D1"/>
    <w:rsid w:val="00A9588B"/>
    <w:rsid w:val="00A958AF"/>
    <w:rsid w:val="00A95B11"/>
    <w:rsid w:val="00A95C4B"/>
    <w:rsid w:val="00A95C51"/>
    <w:rsid w:val="00A96069"/>
    <w:rsid w:val="00A96221"/>
    <w:rsid w:val="00A9647C"/>
    <w:rsid w:val="00A965FF"/>
    <w:rsid w:val="00A966EA"/>
    <w:rsid w:val="00A96875"/>
    <w:rsid w:val="00A96A96"/>
    <w:rsid w:val="00A96AA2"/>
    <w:rsid w:val="00A9709C"/>
    <w:rsid w:val="00A970A3"/>
    <w:rsid w:val="00A971CB"/>
    <w:rsid w:val="00A97306"/>
    <w:rsid w:val="00A974E2"/>
    <w:rsid w:val="00A976DA"/>
    <w:rsid w:val="00A97EDC"/>
    <w:rsid w:val="00A97F71"/>
    <w:rsid w:val="00A97FF8"/>
    <w:rsid w:val="00AA0084"/>
    <w:rsid w:val="00AA010D"/>
    <w:rsid w:val="00AA03D5"/>
    <w:rsid w:val="00AA04DC"/>
    <w:rsid w:val="00AA080E"/>
    <w:rsid w:val="00AA0A05"/>
    <w:rsid w:val="00AA0BDA"/>
    <w:rsid w:val="00AA0E10"/>
    <w:rsid w:val="00AA103C"/>
    <w:rsid w:val="00AA118D"/>
    <w:rsid w:val="00AA11DE"/>
    <w:rsid w:val="00AA169E"/>
    <w:rsid w:val="00AA17F6"/>
    <w:rsid w:val="00AA1866"/>
    <w:rsid w:val="00AA1D2C"/>
    <w:rsid w:val="00AA1D94"/>
    <w:rsid w:val="00AA1F45"/>
    <w:rsid w:val="00AA2116"/>
    <w:rsid w:val="00AA25C3"/>
    <w:rsid w:val="00AA2648"/>
    <w:rsid w:val="00AA266E"/>
    <w:rsid w:val="00AA2928"/>
    <w:rsid w:val="00AA2CD7"/>
    <w:rsid w:val="00AA2ED5"/>
    <w:rsid w:val="00AA3028"/>
    <w:rsid w:val="00AA30C6"/>
    <w:rsid w:val="00AA3563"/>
    <w:rsid w:val="00AA397D"/>
    <w:rsid w:val="00AA39C2"/>
    <w:rsid w:val="00AA3A27"/>
    <w:rsid w:val="00AA4227"/>
    <w:rsid w:val="00AA4446"/>
    <w:rsid w:val="00AA4707"/>
    <w:rsid w:val="00AA4901"/>
    <w:rsid w:val="00AA4A95"/>
    <w:rsid w:val="00AA4B09"/>
    <w:rsid w:val="00AA4C6F"/>
    <w:rsid w:val="00AA529C"/>
    <w:rsid w:val="00AA5628"/>
    <w:rsid w:val="00AA586B"/>
    <w:rsid w:val="00AA5900"/>
    <w:rsid w:val="00AA5B69"/>
    <w:rsid w:val="00AA640C"/>
    <w:rsid w:val="00AA64F7"/>
    <w:rsid w:val="00AA665E"/>
    <w:rsid w:val="00AA678C"/>
    <w:rsid w:val="00AA681A"/>
    <w:rsid w:val="00AA6C06"/>
    <w:rsid w:val="00AA6C4F"/>
    <w:rsid w:val="00AA6D0A"/>
    <w:rsid w:val="00AA7675"/>
    <w:rsid w:val="00AA774A"/>
    <w:rsid w:val="00AA7811"/>
    <w:rsid w:val="00AA78C3"/>
    <w:rsid w:val="00AA7A99"/>
    <w:rsid w:val="00AA7CCF"/>
    <w:rsid w:val="00AA7F7E"/>
    <w:rsid w:val="00AB0145"/>
    <w:rsid w:val="00AB05A8"/>
    <w:rsid w:val="00AB0652"/>
    <w:rsid w:val="00AB0957"/>
    <w:rsid w:val="00AB10FF"/>
    <w:rsid w:val="00AB151B"/>
    <w:rsid w:val="00AB192E"/>
    <w:rsid w:val="00AB1D7F"/>
    <w:rsid w:val="00AB1DDA"/>
    <w:rsid w:val="00AB1F55"/>
    <w:rsid w:val="00AB212C"/>
    <w:rsid w:val="00AB23DA"/>
    <w:rsid w:val="00AB2964"/>
    <w:rsid w:val="00AB29DD"/>
    <w:rsid w:val="00AB2A42"/>
    <w:rsid w:val="00AB2A46"/>
    <w:rsid w:val="00AB2A9C"/>
    <w:rsid w:val="00AB2C06"/>
    <w:rsid w:val="00AB2D1D"/>
    <w:rsid w:val="00AB2F82"/>
    <w:rsid w:val="00AB2FBE"/>
    <w:rsid w:val="00AB33A7"/>
    <w:rsid w:val="00AB37D5"/>
    <w:rsid w:val="00AB3998"/>
    <w:rsid w:val="00AB3A0A"/>
    <w:rsid w:val="00AB3A14"/>
    <w:rsid w:val="00AB3A1E"/>
    <w:rsid w:val="00AB3B66"/>
    <w:rsid w:val="00AB3E8D"/>
    <w:rsid w:val="00AB3FC7"/>
    <w:rsid w:val="00AB450B"/>
    <w:rsid w:val="00AB46AD"/>
    <w:rsid w:val="00AB4885"/>
    <w:rsid w:val="00AB4936"/>
    <w:rsid w:val="00AB4B2D"/>
    <w:rsid w:val="00AB4FE6"/>
    <w:rsid w:val="00AB5A36"/>
    <w:rsid w:val="00AB5C94"/>
    <w:rsid w:val="00AB5E39"/>
    <w:rsid w:val="00AB60B6"/>
    <w:rsid w:val="00AB6418"/>
    <w:rsid w:val="00AB654A"/>
    <w:rsid w:val="00AB6583"/>
    <w:rsid w:val="00AB663F"/>
    <w:rsid w:val="00AB66F4"/>
    <w:rsid w:val="00AB67BA"/>
    <w:rsid w:val="00AB6A1E"/>
    <w:rsid w:val="00AB6D14"/>
    <w:rsid w:val="00AB712A"/>
    <w:rsid w:val="00AB7292"/>
    <w:rsid w:val="00AB7A74"/>
    <w:rsid w:val="00AB7C05"/>
    <w:rsid w:val="00AB7C6D"/>
    <w:rsid w:val="00AB7C8C"/>
    <w:rsid w:val="00AB7DEA"/>
    <w:rsid w:val="00AB7E1D"/>
    <w:rsid w:val="00AC00AD"/>
    <w:rsid w:val="00AC00F5"/>
    <w:rsid w:val="00AC02BF"/>
    <w:rsid w:val="00AC03A0"/>
    <w:rsid w:val="00AC0448"/>
    <w:rsid w:val="00AC0707"/>
    <w:rsid w:val="00AC0B12"/>
    <w:rsid w:val="00AC0D8E"/>
    <w:rsid w:val="00AC1213"/>
    <w:rsid w:val="00AC165A"/>
    <w:rsid w:val="00AC1B8D"/>
    <w:rsid w:val="00AC1C12"/>
    <w:rsid w:val="00AC1C7E"/>
    <w:rsid w:val="00AC1CFC"/>
    <w:rsid w:val="00AC1D49"/>
    <w:rsid w:val="00AC20A9"/>
    <w:rsid w:val="00AC2507"/>
    <w:rsid w:val="00AC26C2"/>
    <w:rsid w:val="00AC29A5"/>
    <w:rsid w:val="00AC2ABF"/>
    <w:rsid w:val="00AC2D29"/>
    <w:rsid w:val="00AC2D3A"/>
    <w:rsid w:val="00AC2F08"/>
    <w:rsid w:val="00AC2FB5"/>
    <w:rsid w:val="00AC35D2"/>
    <w:rsid w:val="00AC38B8"/>
    <w:rsid w:val="00AC39F9"/>
    <w:rsid w:val="00AC3C60"/>
    <w:rsid w:val="00AC3C9C"/>
    <w:rsid w:val="00AC3CA4"/>
    <w:rsid w:val="00AC3D9F"/>
    <w:rsid w:val="00AC3FB1"/>
    <w:rsid w:val="00AC40AD"/>
    <w:rsid w:val="00AC4384"/>
    <w:rsid w:val="00AC4477"/>
    <w:rsid w:val="00AC4524"/>
    <w:rsid w:val="00AC456D"/>
    <w:rsid w:val="00AC489A"/>
    <w:rsid w:val="00AC48BF"/>
    <w:rsid w:val="00AC4D7C"/>
    <w:rsid w:val="00AC582B"/>
    <w:rsid w:val="00AC5B22"/>
    <w:rsid w:val="00AC5EEE"/>
    <w:rsid w:val="00AC6167"/>
    <w:rsid w:val="00AC628E"/>
    <w:rsid w:val="00AC6838"/>
    <w:rsid w:val="00AC68D1"/>
    <w:rsid w:val="00AC68EE"/>
    <w:rsid w:val="00AC698B"/>
    <w:rsid w:val="00AC6A96"/>
    <w:rsid w:val="00AC6DBD"/>
    <w:rsid w:val="00AC6E99"/>
    <w:rsid w:val="00AC6F67"/>
    <w:rsid w:val="00AC6FB9"/>
    <w:rsid w:val="00AC70EB"/>
    <w:rsid w:val="00AC7207"/>
    <w:rsid w:val="00AC7262"/>
    <w:rsid w:val="00AC7307"/>
    <w:rsid w:val="00AC73F7"/>
    <w:rsid w:val="00AC753C"/>
    <w:rsid w:val="00AC784E"/>
    <w:rsid w:val="00AC7B84"/>
    <w:rsid w:val="00AC7DC8"/>
    <w:rsid w:val="00AD019B"/>
    <w:rsid w:val="00AD0520"/>
    <w:rsid w:val="00AD0536"/>
    <w:rsid w:val="00AD097A"/>
    <w:rsid w:val="00AD0C5B"/>
    <w:rsid w:val="00AD0C8D"/>
    <w:rsid w:val="00AD0E09"/>
    <w:rsid w:val="00AD0E3C"/>
    <w:rsid w:val="00AD0F31"/>
    <w:rsid w:val="00AD0F76"/>
    <w:rsid w:val="00AD0FDD"/>
    <w:rsid w:val="00AD1CD1"/>
    <w:rsid w:val="00AD2005"/>
    <w:rsid w:val="00AD227E"/>
    <w:rsid w:val="00AD2331"/>
    <w:rsid w:val="00AD281A"/>
    <w:rsid w:val="00AD2DFC"/>
    <w:rsid w:val="00AD3105"/>
    <w:rsid w:val="00AD330F"/>
    <w:rsid w:val="00AD33B2"/>
    <w:rsid w:val="00AD3544"/>
    <w:rsid w:val="00AD3652"/>
    <w:rsid w:val="00AD387C"/>
    <w:rsid w:val="00AD3912"/>
    <w:rsid w:val="00AD3A56"/>
    <w:rsid w:val="00AD4096"/>
    <w:rsid w:val="00AD40F9"/>
    <w:rsid w:val="00AD4233"/>
    <w:rsid w:val="00AD465B"/>
    <w:rsid w:val="00AD46D7"/>
    <w:rsid w:val="00AD474E"/>
    <w:rsid w:val="00AD49F1"/>
    <w:rsid w:val="00AD4C9B"/>
    <w:rsid w:val="00AD4D39"/>
    <w:rsid w:val="00AD4E2D"/>
    <w:rsid w:val="00AD4EFE"/>
    <w:rsid w:val="00AD4F2B"/>
    <w:rsid w:val="00AD4FAD"/>
    <w:rsid w:val="00AD50E9"/>
    <w:rsid w:val="00AD5195"/>
    <w:rsid w:val="00AD58CD"/>
    <w:rsid w:val="00AD590D"/>
    <w:rsid w:val="00AD5D60"/>
    <w:rsid w:val="00AD62B8"/>
    <w:rsid w:val="00AD643F"/>
    <w:rsid w:val="00AD67D1"/>
    <w:rsid w:val="00AD682C"/>
    <w:rsid w:val="00AD69F1"/>
    <w:rsid w:val="00AD6B7E"/>
    <w:rsid w:val="00AD6D00"/>
    <w:rsid w:val="00AD6E81"/>
    <w:rsid w:val="00AD70C5"/>
    <w:rsid w:val="00AD716F"/>
    <w:rsid w:val="00AD7303"/>
    <w:rsid w:val="00AD7450"/>
    <w:rsid w:val="00AD7B2C"/>
    <w:rsid w:val="00AD7BF4"/>
    <w:rsid w:val="00AD7EF1"/>
    <w:rsid w:val="00AE06CD"/>
    <w:rsid w:val="00AE0700"/>
    <w:rsid w:val="00AE07F2"/>
    <w:rsid w:val="00AE08B1"/>
    <w:rsid w:val="00AE096C"/>
    <w:rsid w:val="00AE0B94"/>
    <w:rsid w:val="00AE0EA8"/>
    <w:rsid w:val="00AE108E"/>
    <w:rsid w:val="00AE1105"/>
    <w:rsid w:val="00AE11DB"/>
    <w:rsid w:val="00AE12F3"/>
    <w:rsid w:val="00AE1645"/>
    <w:rsid w:val="00AE17AC"/>
    <w:rsid w:val="00AE202D"/>
    <w:rsid w:val="00AE2064"/>
    <w:rsid w:val="00AE241A"/>
    <w:rsid w:val="00AE25A3"/>
    <w:rsid w:val="00AE2643"/>
    <w:rsid w:val="00AE2D93"/>
    <w:rsid w:val="00AE333B"/>
    <w:rsid w:val="00AE3421"/>
    <w:rsid w:val="00AE3604"/>
    <w:rsid w:val="00AE3797"/>
    <w:rsid w:val="00AE3B60"/>
    <w:rsid w:val="00AE4354"/>
    <w:rsid w:val="00AE4363"/>
    <w:rsid w:val="00AE46DE"/>
    <w:rsid w:val="00AE47A1"/>
    <w:rsid w:val="00AE4C36"/>
    <w:rsid w:val="00AE4CE2"/>
    <w:rsid w:val="00AE4D42"/>
    <w:rsid w:val="00AE4EA2"/>
    <w:rsid w:val="00AE5147"/>
    <w:rsid w:val="00AE52D4"/>
    <w:rsid w:val="00AE532C"/>
    <w:rsid w:val="00AE5409"/>
    <w:rsid w:val="00AE57FD"/>
    <w:rsid w:val="00AE5B10"/>
    <w:rsid w:val="00AE5BC7"/>
    <w:rsid w:val="00AE5D0A"/>
    <w:rsid w:val="00AE5EE4"/>
    <w:rsid w:val="00AE609B"/>
    <w:rsid w:val="00AE622A"/>
    <w:rsid w:val="00AE6284"/>
    <w:rsid w:val="00AE6333"/>
    <w:rsid w:val="00AE6434"/>
    <w:rsid w:val="00AE6502"/>
    <w:rsid w:val="00AE65AC"/>
    <w:rsid w:val="00AE672D"/>
    <w:rsid w:val="00AE6901"/>
    <w:rsid w:val="00AE6A9D"/>
    <w:rsid w:val="00AE6AD6"/>
    <w:rsid w:val="00AE6E4A"/>
    <w:rsid w:val="00AE74CA"/>
    <w:rsid w:val="00AE752C"/>
    <w:rsid w:val="00AE7578"/>
    <w:rsid w:val="00AE7610"/>
    <w:rsid w:val="00AE77EE"/>
    <w:rsid w:val="00AE793E"/>
    <w:rsid w:val="00AE7944"/>
    <w:rsid w:val="00AF0076"/>
    <w:rsid w:val="00AF01E8"/>
    <w:rsid w:val="00AF0248"/>
    <w:rsid w:val="00AF034F"/>
    <w:rsid w:val="00AF0408"/>
    <w:rsid w:val="00AF07EA"/>
    <w:rsid w:val="00AF09BB"/>
    <w:rsid w:val="00AF0B2C"/>
    <w:rsid w:val="00AF19B5"/>
    <w:rsid w:val="00AF1AE3"/>
    <w:rsid w:val="00AF1BBC"/>
    <w:rsid w:val="00AF1D04"/>
    <w:rsid w:val="00AF1DBD"/>
    <w:rsid w:val="00AF1DF6"/>
    <w:rsid w:val="00AF1E8F"/>
    <w:rsid w:val="00AF1FA2"/>
    <w:rsid w:val="00AF2024"/>
    <w:rsid w:val="00AF2055"/>
    <w:rsid w:val="00AF20B6"/>
    <w:rsid w:val="00AF2238"/>
    <w:rsid w:val="00AF22E4"/>
    <w:rsid w:val="00AF2452"/>
    <w:rsid w:val="00AF2479"/>
    <w:rsid w:val="00AF284F"/>
    <w:rsid w:val="00AF2CF1"/>
    <w:rsid w:val="00AF2DFF"/>
    <w:rsid w:val="00AF30ED"/>
    <w:rsid w:val="00AF3B0B"/>
    <w:rsid w:val="00AF3C4D"/>
    <w:rsid w:val="00AF3DF6"/>
    <w:rsid w:val="00AF4101"/>
    <w:rsid w:val="00AF44A3"/>
    <w:rsid w:val="00AF4504"/>
    <w:rsid w:val="00AF455D"/>
    <w:rsid w:val="00AF47AF"/>
    <w:rsid w:val="00AF47CD"/>
    <w:rsid w:val="00AF4C69"/>
    <w:rsid w:val="00AF4EA1"/>
    <w:rsid w:val="00AF4EE9"/>
    <w:rsid w:val="00AF56EE"/>
    <w:rsid w:val="00AF571E"/>
    <w:rsid w:val="00AF5C2A"/>
    <w:rsid w:val="00AF5DBC"/>
    <w:rsid w:val="00AF5E00"/>
    <w:rsid w:val="00AF5ECB"/>
    <w:rsid w:val="00AF6075"/>
    <w:rsid w:val="00AF64D7"/>
    <w:rsid w:val="00AF6C4F"/>
    <w:rsid w:val="00AF6DFC"/>
    <w:rsid w:val="00AF6E62"/>
    <w:rsid w:val="00AF7167"/>
    <w:rsid w:val="00AF777A"/>
    <w:rsid w:val="00B00571"/>
    <w:rsid w:val="00B00627"/>
    <w:rsid w:val="00B006AB"/>
    <w:rsid w:val="00B0074F"/>
    <w:rsid w:val="00B00BFC"/>
    <w:rsid w:val="00B00F71"/>
    <w:rsid w:val="00B00FF9"/>
    <w:rsid w:val="00B0104B"/>
    <w:rsid w:val="00B0107E"/>
    <w:rsid w:val="00B010DF"/>
    <w:rsid w:val="00B01131"/>
    <w:rsid w:val="00B016EE"/>
    <w:rsid w:val="00B01BCE"/>
    <w:rsid w:val="00B01FD6"/>
    <w:rsid w:val="00B02005"/>
    <w:rsid w:val="00B020CB"/>
    <w:rsid w:val="00B022BA"/>
    <w:rsid w:val="00B0234E"/>
    <w:rsid w:val="00B024A8"/>
    <w:rsid w:val="00B02769"/>
    <w:rsid w:val="00B02955"/>
    <w:rsid w:val="00B02C19"/>
    <w:rsid w:val="00B03063"/>
    <w:rsid w:val="00B0310C"/>
    <w:rsid w:val="00B032F6"/>
    <w:rsid w:val="00B036D2"/>
    <w:rsid w:val="00B036FD"/>
    <w:rsid w:val="00B0388C"/>
    <w:rsid w:val="00B03C79"/>
    <w:rsid w:val="00B03CE2"/>
    <w:rsid w:val="00B041BE"/>
    <w:rsid w:val="00B042E0"/>
    <w:rsid w:val="00B04339"/>
    <w:rsid w:val="00B045BD"/>
    <w:rsid w:val="00B04866"/>
    <w:rsid w:val="00B0487F"/>
    <w:rsid w:val="00B04978"/>
    <w:rsid w:val="00B04F0E"/>
    <w:rsid w:val="00B0510D"/>
    <w:rsid w:val="00B052FC"/>
    <w:rsid w:val="00B0546E"/>
    <w:rsid w:val="00B058FA"/>
    <w:rsid w:val="00B05A69"/>
    <w:rsid w:val="00B05C42"/>
    <w:rsid w:val="00B05E01"/>
    <w:rsid w:val="00B05FEC"/>
    <w:rsid w:val="00B06104"/>
    <w:rsid w:val="00B061D1"/>
    <w:rsid w:val="00B062D7"/>
    <w:rsid w:val="00B06561"/>
    <w:rsid w:val="00B06738"/>
    <w:rsid w:val="00B067E8"/>
    <w:rsid w:val="00B06C31"/>
    <w:rsid w:val="00B07012"/>
    <w:rsid w:val="00B0726F"/>
    <w:rsid w:val="00B079BE"/>
    <w:rsid w:val="00B07B29"/>
    <w:rsid w:val="00B07D0B"/>
    <w:rsid w:val="00B10465"/>
    <w:rsid w:val="00B105B7"/>
    <w:rsid w:val="00B10690"/>
    <w:rsid w:val="00B10A85"/>
    <w:rsid w:val="00B10A9D"/>
    <w:rsid w:val="00B10AD7"/>
    <w:rsid w:val="00B10C1A"/>
    <w:rsid w:val="00B10F5F"/>
    <w:rsid w:val="00B10FA5"/>
    <w:rsid w:val="00B111F9"/>
    <w:rsid w:val="00B11258"/>
    <w:rsid w:val="00B11615"/>
    <w:rsid w:val="00B11B4C"/>
    <w:rsid w:val="00B12652"/>
    <w:rsid w:val="00B12786"/>
    <w:rsid w:val="00B127BB"/>
    <w:rsid w:val="00B12822"/>
    <w:rsid w:val="00B129B7"/>
    <w:rsid w:val="00B12B67"/>
    <w:rsid w:val="00B12C5A"/>
    <w:rsid w:val="00B12C8A"/>
    <w:rsid w:val="00B12CCF"/>
    <w:rsid w:val="00B1340A"/>
    <w:rsid w:val="00B13430"/>
    <w:rsid w:val="00B135B8"/>
    <w:rsid w:val="00B1360B"/>
    <w:rsid w:val="00B13698"/>
    <w:rsid w:val="00B13715"/>
    <w:rsid w:val="00B13748"/>
    <w:rsid w:val="00B13A4E"/>
    <w:rsid w:val="00B13AE7"/>
    <w:rsid w:val="00B13B8B"/>
    <w:rsid w:val="00B13E33"/>
    <w:rsid w:val="00B1400A"/>
    <w:rsid w:val="00B142AA"/>
    <w:rsid w:val="00B143B3"/>
    <w:rsid w:val="00B143C0"/>
    <w:rsid w:val="00B148BA"/>
    <w:rsid w:val="00B1496C"/>
    <w:rsid w:val="00B14D9C"/>
    <w:rsid w:val="00B14E35"/>
    <w:rsid w:val="00B14EBD"/>
    <w:rsid w:val="00B15238"/>
    <w:rsid w:val="00B154F8"/>
    <w:rsid w:val="00B15520"/>
    <w:rsid w:val="00B155CE"/>
    <w:rsid w:val="00B15607"/>
    <w:rsid w:val="00B1560B"/>
    <w:rsid w:val="00B15F40"/>
    <w:rsid w:val="00B16227"/>
    <w:rsid w:val="00B16715"/>
    <w:rsid w:val="00B16A45"/>
    <w:rsid w:val="00B16B70"/>
    <w:rsid w:val="00B16CC5"/>
    <w:rsid w:val="00B16D48"/>
    <w:rsid w:val="00B17490"/>
    <w:rsid w:val="00B17961"/>
    <w:rsid w:val="00B17AC8"/>
    <w:rsid w:val="00B17ECB"/>
    <w:rsid w:val="00B17FCE"/>
    <w:rsid w:val="00B17FE3"/>
    <w:rsid w:val="00B202DD"/>
    <w:rsid w:val="00B2090F"/>
    <w:rsid w:val="00B2096A"/>
    <w:rsid w:val="00B20E15"/>
    <w:rsid w:val="00B20EF3"/>
    <w:rsid w:val="00B20FF2"/>
    <w:rsid w:val="00B2105F"/>
    <w:rsid w:val="00B210B0"/>
    <w:rsid w:val="00B21179"/>
    <w:rsid w:val="00B2164A"/>
    <w:rsid w:val="00B21709"/>
    <w:rsid w:val="00B218CE"/>
    <w:rsid w:val="00B21B85"/>
    <w:rsid w:val="00B21C73"/>
    <w:rsid w:val="00B21D80"/>
    <w:rsid w:val="00B21DC1"/>
    <w:rsid w:val="00B21DCB"/>
    <w:rsid w:val="00B222BA"/>
    <w:rsid w:val="00B22440"/>
    <w:rsid w:val="00B22756"/>
    <w:rsid w:val="00B22A09"/>
    <w:rsid w:val="00B22B36"/>
    <w:rsid w:val="00B22D44"/>
    <w:rsid w:val="00B22E65"/>
    <w:rsid w:val="00B22EA7"/>
    <w:rsid w:val="00B231CD"/>
    <w:rsid w:val="00B232DB"/>
    <w:rsid w:val="00B23397"/>
    <w:rsid w:val="00B2346E"/>
    <w:rsid w:val="00B23900"/>
    <w:rsid w:val="00B2399C"/>
    <w:rsid w:val="00B23A2A"/>
    <w:rsid w:val="00B240FA"/>
    <w:rsid w:val="00B24278"/>
    <w:rsid w:val="00B2460C"/>
    <w:rsid w:val="00B248AC"/>
    <w:rsid w:val="00B24BCF"/>
    <w:rsid w:val="00B2535B"/>
    <w:rsid w:val="00B25448"/>
    <w:rsid w:val="00B2548B"/>
    <w:rsid w:val="00B25BED"/>
    <w:rsid w:val="00B25DB2"/>
    <w:rsid w:val="00B26140"/>
    <w:rsid w:val="00B261FB"/>
    <w:rsid w:val="00B262DD"/>
    <w:rsid w:val="00B26539"/>
    <w:rsid w:val="00B26DB6"/>
    <w:rsid w:val="00B26FF3"/>
    <w:rsid w:val="00B27653"/>
    <w:rsid w:val="00B27CAA"/>
    <w:rsid w:val="00B27D44"/>
    <w:rsid w:val="00B27E04"/>
    <w:rsid w:val="00B27E4C"/>
    <w:rsid w:val="00B300BC"/>
    <w:rsid w:val="00B3052F"/>
    <w:rsid w:val="00B30741"/>
    <w:rsid w:val="00B30A00"/>
    <w:rsid w:val="00B30C31"/>
    <w:rsid w:val="00B30F63"/>
    <w:rsid w:val="00B3109C"/>
    <w:rsid w:val="00B312AE"/>
    <w:rsid w:val="00B31C25"/>
    <w:rsid w:val="00B31EE2"/>
    <w:rsid w:val="00B3201A"/>
    <w:rsid w:val="00B32238"/>
    <w:rsid w:val="00B3224A"/>
    <w:rsid w:val="00B32289"/>
    <w:rsid w:val="00B32396"/>
    <w:rsid w:val="00B32431"/>
    <w:rsid w:val="00B32709"/>
    <w:rsid w:val="00B333B3"/>
    <w:rsid w:val="00B333D6"/>
    <w:rsid w:val="00B3354D"/>
    <w:rsid w:val="00B335CE"/>
    <w:rsid w:val="00B33697"/>
    <w:rsid w:val="00B33700"/>
    <w:rsid w:val="00B33705"/>
    <w:rsid w:val="00B338DA"/>
    <w:rsid w:val="00B33D26"/>
    <w:rsid w:val="00B33EC5"/>
    <w:rsid w:val="00B340DF"/>
    <w:rsid w:val="00B34B6E"/>
    <w:rsid w:val="00B34E15"/>
    <w:rsid w:val="00B34ED9"/>
    <w:rsid w:val="00B3511A"/>
    <w:rsid w:val="00B35142"/>
    <w:rsid w:val="00B35147"/>
    <w:rsid w:val="00B3551F"/>
    <w:rsid w:val="00B35635"/>
    <w:rsid w:val="00B356C6"/>
    <w:rsid w:val="00B35A23"/>
    <w:rsid w:val="00B35BA5"/>
    <w:rsid w:val="00B35BD0"/>
    <w:rsid w:val="00B35C07"/>
    <w:rsid w:val="00B3603A"/>
    <w:rsid w:val="00B3614A"/>
    <w:rsid w:val="00B3638C"/>
    <w:rsid w:val="00B366AB"/>
    <w:rsid w:val="00B366BF"/>
    <w:rsid w:val="00B369FF"/>
    <w:rsid w:val="00B37008"/>
    <w:rsid w:val="00B37086"/>
    <w:rsid w:val="00B370AD"/>
    <w:rsid w:val="00B370D1"/>
    <w:rsid w:val="00B37260"/>
    <w:rsid w:val="00B37293"/>
    <w:rsid w:val="00B372EC"/>
    <w:rsid w:val="00B375AE"/>
    <w:rsid w:val="00B3795D"/>
    <w:rsid w:val="00B37B5B"/>
    <w:rsid w:val="00B37CE6"/>
    <w:rsid w:val="00B37E4E"/>
    <w:rsid w:val="00B4034C"/>
    <w:rsid w:val="00B40926"/>
    <w:rsid w:val="00B40F4A"/>
    <w:rsid w:val="00B40FF3"/>
    <w:rsid w:val="00B410A6"/>
    <w:rsid w:val="00B4170C"/>
    <w:rsid w:val="00B4176E"/>
    <w:rsid w:val="00B41D6C"/>
    <w:rsid w:val="00B41EAD"/>
    <w:rsid w:val="00B41F78"/>
    <w:rsid w:val="00B4200F"/>
    <w:rsid w:val="00B42084"/>
    <w:rsid w:val="00B4228B"/>
    <w:rsid w:val="00B426DD"/>
    <w:rsid w:val="00B42C97"/>
    <w:rsid w:val="00B42CFE"/>
    <w:rsid w:val="00B42D9E"/>
    <w:rsid w:val="00B42EAD"/>
    <w:rsid w:val="00B430CD"/>
    <w:rsid w:val="00B432E2"/>
    <w:rsid w:val="00B433A3"/>
    <w:rsid w:val="00B43516"/>
    <w:rsid w:val="00B43CAF"/>
    <w:rsid w:val="00B43F91"/>
    <w:rsid w:val="00B4437F"/>
    <w:rsid w:val="00B443CB"/>
    <w:rsid w:val="00B44978"/>
    <w:rsid w:val="00B44AD3"/>
    <w:rsid w:val="00B44B65"/>
    <w:rsid w:val="00B44D7A"/>
    <w:rsid w:val="00B44FF4"/>
    <w:rsid w:val="00B450D6"/>
    <w:rsid w:val="00B452F1"/>
    <w:rsid w:val="00B45440"/>
    <w:rsid w:val="00B45502"/>
    <w:rsid w:val="00B45522"/>
    <w:rsid w:val="00B4556F"/>
    <w:rsid w:val="00B4567D"/>
    <w:rsid w:val="00B458FA"/>
    <w:rsid w:val="00B45B75"/>
    <w:rsid w:val="00B45B85"/>
    <w:rsid w:val="00B45B8D"/>
    <w:rsid w:val="00B46191"/>
    <w:rsid w:val="00B46453"/>
    <w:rsid w:val="00B46518"/>
    <w:rsid w:val="00B4669D"/>
    <w:rsid w:val="00B466EB"/>
    <w:rsid w:val="00B46BD7"/>
    <w:rsid w:val="00B46E19"/>
    <w:rsid w:val="00B46ED0"/>
    <w:rsid w:val="00B46F81"/>
    <w:rsid w:val="00B46FCE"/>
    <w:rsid w:val="00B47118"/>
    <w:rsid w:val="00B47296"/>
    <w:rsid w:val="00B473FF"/>
    <w:rsid w:val="00B47990"/>
    <w:rsid w:val="00B47C50"/>
    <w:rsid w:val="00B47ED6"/>
    <w:rsid w:val="00B47F89"/>
    <w:rsid w:val="00B50282"/>
    <w:rsid w:val="00B504B4"/>
    <w:rsid w:val="00B5062D"/>
    <w:rsid w:val="00B506BD"/>
    <w:rsid w:val="00B50754"/>
    <w:rsid w:val="00B50791"/>
    <w:rsid w:val="00B50E73"/>
    <w:rsid w:val="00B50E89"/>
    <w:rsid w:val="00B511AA"/>
    <w:rsid w:val="00B516FE"/>
    <w:rsid w:val="00B5180E"/>
    <w:rsid w:val="00B51954"/>
    <w:rsid w:val="00B51B03"/>
    <w:rsid w:val="00B51D4C"/>
    <w:rsid w:val="00B51DEB"/>
    <w:rsid w:val="00B51F52"/>
    <w:rsid w:val="00B52074"/>
    <w:rsid w:val="00B52429"/>
    <w:rsid w:val="00B52747"/>
    <w:rsid w:val="00B52756"/>
    <w:rsid w:val="00B527B2"/>
    <w:rsid w:val="00B52810"/>
    <w:rsid w:val="00B52BFC"/>
    <w:rsid w:val="00B53028"/>
    <w:rsid w:val="00B5304A"/>
    <w:rsid w:val="00B5323E"/>
    <w:rsid w:val="00B5346C"/>
    <w:rsid w:val="00B5352E"/>
    <w:rsid w:val="00B537C2"/>
    <w:rsid w:val="00B538C7"/>
    <w:rsid w:val="00B538EB"/>
    <w:rsid w:val="00B53C38"/>
    <w:rsid w:val="00B53D20"/>
    <w:rsid w:val="00B53E65"/>
    <w:rsid w:val="00B53E94"/>
    <w:rsid w:val="00B542DC"/>
    <w:rsid w:val="00B54428"/>
    <w:rsid w:val="00B5445B"/>
    <w:rsid w:val="00B544EF"/>
    <w:rsid w:val="00B54B82"/>
    <w:rsid w:val="00B54BA2"/>
    <w:rsid w:val="00B55066"/>
    <w:rsid w:val="00B55478"/>
    <w:rsid w:val="00B556CC"/>
    <w:rsid w:val="00B55C5D"/>
    <w:rsid w:val="00B55C63"/>
    <w:rsid w:val="00B55E03"/>
    <w:rsid w:val="00B55E57"/>
    <w:rsid w:val="00B55EA2"/>
    <w:rsid w:val="00B5635C"/>
    <w:rsid w:val="00B566ED"/>
    <w:rsid w:val="00B56B59"/>
    <w:rsid w:val="00B56FB5"/>
    <w:rsid w:val="00B56FD4"/>
    <w:rsid w:val="00B57090"/>
    <w:rsid w:val="00B571EA"/>
    <w:rsid w:val="00B574F0"/>
    <w:rsid w:val="00B577E5"/>
    <w:rsid w:val="00B5786D"/>
    <w:rsid w:val="00B57927"/>
    <w:rsid w:val="00B579AD"/>
    <w:rsid w:val="00B57B78"/>
    <w:rsid w:val="00B601F6"/>
    <w:rsid w:val="00B602F4"/>
    <w:rsid w:val="00B60A40"/>
    <w:rsid w:val="00B60B0B"/>
    <w:rsid w:val="00B60D83"/>
    <w:rsid w:val="00B60EDF"/>
    <w:rsid w:val="00B60FEC"/>
    <w:rsid w:val="00B61486"/>
    <w:rsid w:val="00B615D7"/>
    <w:rsid w:val="00B61911"/>
    <w:rsid w:val="00B6194C"/>
    <w:rsid w:val="00B61AE5"/>
    <w:rsid w:val="00B623B1"/>
    <w:rsid w:val="00B6297C"/>
    <w:rsid w:val="00B62A6C"/>
    <w:rsid w:val="00B62BB0"/>
    <w:rsid w:val="00B62BBA"/>
    <w:rsid w:val="00B6339B"/>
    <w:rsid w:val="00B6357A"/>
    <w:rsid w:val="00B63601"/>
    <w:rsid w:val="00B63773"/>
    <w:rsid w:val="00B63D15"/>
    <w:rsid w:val="00B640D4"/>
    <w:rsid w:val="00B64277"/>
    <w:rsid w:val="00B643DA"/>
    <w:rsid w:val="00B647BE"/>
    <w:rsid w:val="00B648BF"/>
    <w:rsid w:val="00B648F4"/>
    <w:rsid w:val="00B64C4F"/>
    <w:rsid w:val="00B64CBC"/>
    <w:rsid w:val="00B64D28"/>
    <w:rsid w:val="00B64D5C"/>
    <w:rsid w:val="00B64EE7"/>
    <w:rsid w:val="00B64F67"/>
    <w:rsid w:val="00B64FBA"/>
    <w:rsid w:val="00B6500E"/>
    <w:rsid w:val="00B65766"/>
    <w:rsid w:val="00B65848"/>
    <w:rsid w:val="00B65992"/>
    <w:rsid w:val="00B65A16"/>
    <w:rsid w:val="00B65A4D"/>
    <w:rsid w:val="00B65A4E"/>
    <w:rsid w:val="00B65B59"/>
    <w:rsid w:val="00B65C7F"/>
    <w:rsid w:val="00B65CA5"/>
    <w:rsid w:val="00B65FD8"/>
    <w:rsid w:val="00B66091"/>
    <w:rsid w:val="00B66210"/>
    <w:rsid w:val="00B6648F"/>
    <w:rsid w:val="00B66788"/>
    <w:rsid w:val="00B669CE"/>
    <w:rsid w:val="00B66B42"/>
    <w:rsid w:val="00B66D77"/>
    <w:rsid w:val="00B66E55"/>
    <w:rsid w:val="00B67553"/>
    <w:rsid w:val="00B676BC"/>
    <w:rsid w:val="00B677DE"/>
    <w:rsid w:val="00B67B26"/>
    <w:rsid w:val="00B67D93"/>
    <w:rsid w:val="00B67E16"/>
    <w:rsid w:val="00B67E5A"/>
    <w:rsid w:val="00B701BB"/>
    <w:rsid w:val="00B70213"/>
    <w:rsid w:val="00B702A0"/>
    <w:rsid w:val="00B70300"/>
    <w:rsid w:val="00B704DE"/>
    <w:rsid w:val="00B70581"/>
    <w:rsid w:val="00B70601"/>
    <w:rsid w:val="00B70915"/>
    <w:rsid w:val="00B70DE4"/>
    <w:rsid w:val="00B71076"/>
    <w:rsid w:val="00B71375"/>
    <w:rsid w:val="00B71431"/>
    <w:rsid w:val="00B71559"/>
    <w:rsid w:val="00B71749"/>
    <w:rsid w:val="00B722FD"/>
    <w:rsid w:val="00B723B3"/>
    <w:rsid w:val="00B72511"/>
    <w:rsid w:val="00B7259F"/>
    <w:rsid w:val="00B72600"/>
    <w:rsid w:val="00B7260C"/>
    <w:rsid w:val="00B729AF"/>
    <w:rsid w:val="00B729C8"/>
    <w:rsid w:val="00B729D8"/>
    <w:rsid w:val="00B72BAA"/>
    <w:rsid w:val="00B72E28"/>
    <w:rsid w:val="00B72F0D"/>
    <w:rsid w:val="00B7319A"/>
    <w:rsid w:val="00B733B8"/>
    <w:rsid w:val="00B7344B"/>
    <w:rsid w:val="00B7366E"/>
    <w:rsid w:val="00B738D2"/>
    <w:rsid w:val="00B73B93"/>
    <w:rsid w:val="00B73D45"/>
    <w:rsid w:val="00B73E1E"/>
    <w:rsid w:val="00B742A4"/>
    <w:rsid w:val="00B74704"/>
    <w:rsid w:val="00B747CF"/>
    <w:rsid w:val="00B7490F"/>
    <w:rsid w:val="00B74947"/>
    <w:rsid w:val="00B749B8"/>
    <w:rsid w:val="00B74CF5"/>
    <w:rsid w:val="00B74D74"/>
    <w:rsid w:val="00B74DA1"/>
    <w:rsid w:val="00B750CD"/>
    <w:rsid w:val="00B75557"/>
    <w:rsid w:val="00B75682"/>
    <w:rsid w:val="00B75984"/>
    <w:rsid w:val="00B75ABC"/>
    <w:rsid w:val="00B75CCC"/>
    <w:rsid w:val="00B75E81"/>
    <w:rsid w:val="00B76032"/>
    <w:rsid w:val="00B76356"/>
    <w:rsid w:val="00B76518"/>
    <w:rsid w:val="00B7656A"/>
    <w:rsid w:val="00B76940"/>
    <w:rsid w:val="00B76B5D"/>
    <w:rsid w:val="00B76B98"/>
    <w:rsid w:val="00B77455"/>
    <w:rsid w:val="00B77776"/>
    <w:rsid w:val="00B77791"/>
    <w:rsid w:val="00B77D17"/>
    <w:rsid w:val="00B77FA3"/>
    <w:rsid w:val="00B803D1"/>
    <w:rsid w:val="00B804D1"/>
    <w:rsid w:val="00B80586"/>
    <w:rsid w:val="00B80672"/>
    <w:rsid w:val="00B80677"/>
    <w:rsid w:val="00B806C4"/>
    <w:rsid w:val="00B80A20"/>
    <w:rsid w:val="00B80AD6"/>
    <w:rsid w:val="00B80B6A"/>
    <w:rsid w:val="00B80D17"/>
    <w:rsid w:val="00B81333"/>
    <w:rsid w:val="00B8145F"/>
    <w:rsid w:val="00B8162C"/>
    <w:rsid w:val="00B819CA"/>
    <w:rsid w:val="00B81D36"/>
    <w:rsid w:val="00B8220E"/>
    <w:rsid w:val="00B8236E"/>
    <w:rsid w:val="00B823E1"/>
    <w:rsid w:val="00B8281B"/>
    <w:rsid w:val="00B828DA"/>
    <w:rsid w:val="00B82BCF"/>
    <w:rsid w:val="00B82EF7"/>
    <w:rsid w:val="00B82EFE"/>
    <w:rsid w:val="00B8303E"/>
    <w:rsid w:val="00B8316A"/>
    <w:rsid w:val="00B831ED"/>
    <w:rsid w:val="00B8332E"/>
    <w:rsid w:val="00B833E4"/>
    <w:rsid w:val="00B83530"/>
    <w:rsid w:val="00B835FC"/>
    <w:rsid w:val="00B83897"/>
    <w:rsid w:val="00B83B02"/>
    <w:rsid w:val="00B83C5B"/>
    <w:rsid w:val="00B83CD1"/>
    <w:rsid w:val="00B83DCD"/>
    <w:rsid w:val="00B83EA3"/>
    <w:rsid w:val="00B83F22"/>
    <w:rsid w:val="00B8425D"/>
    <w:rsid w:val="00B844BA"/>
    <w:rsid w:val="00B844D5"/>
    <w:rsid w:val="00B8465E"/>
    <w:rsid w:val="00B8466F"/>
    <w:rsid w:val="00B84701"/>
    <w:rsid w:val="00B84765"/>
    <w:rsid w:val="00B84AD0"/>
    <w:rsid w:val="00B84D55"/>
    <w:rsid w:val="00B85721"/>
    <w:rsid w:val="00B857A8"/>
    <w:rsid w:val="00B857C5"/>
    <w:rsid w:val="00B8588C"/>
    <w:rsid w:val="00B85AFB"/>
    <w:rsid w:val="00B85B68"/>
    <w:rsid w:val="00B85CE9"/>
    <w:rsid w:val="00B85F3A"/>
    <w:rsid w:val="00B85F5C"/>
    <w:rsid w:val="00B85FF6"/>
    <w:rsid w:val="00B86244"/>
    <w:rsid w:val="00B862D7"/>
    <w:rsid w:val="00B86398"/>
    <w:rsid w:val="00B865CB"/>
    <w:rsid w:val="00B865D0"/>
    <w:rsid w:val="00B86D5F"/>
    <w:rsid w:val="00B87015"/>
    <w:rsid w:val="00B873A3"/>
    <w:rsid w:val="00B87562"/>
    <w:rsid w:val="00B87880"/>
    <w:rsid w:val="00B87B87"/>
    <w:rsid w:val="00B87E76"/>
    <w:rsid w:val="00B87F64"/>
    <w:rsid w:val="00B900F6"/>
    <w:rsid w:val="00B9024D"/>
    <w:rsid w:val="00B9039B"/>
    <w:rsid w:val="00B905AA"/>
    <w:rsid w:val="00B905F5"/>
    <w:rsid w:val="00B906B3"/>
    <w:rsid w:val="00B90918"/>
    <w:rsid w:val="00B909E9"/>
    <w:rsid w:val="00B909FA"/>
    <w:rsid w:val="00B90AFC"/>
    <w:rsid w:val="00B90B1C"/>
    <w:rsid w:val="00B90C07"/>
    <w:rsid w:val="00B913A4"/>
    <w:rsid w:val="00B913C1"/>
    <w:rsid w:val="00B91454"/>
    <w:rsid w:val="00B91475"/>
    <w:rsid w:val="00B91863"/>
    <w:rsid w:val="00B9191B"/>
    <w:rsid w:val="00B91F09"/>
    <w:rsid w:val="00B9289C"/>
    <w:rsid w:val="00B92A5D"/>
    <w:rsid w:val="00B92B41"/>
    <w:rsid w:val="00B92D90"/>
    <w:rsid w:val="00B92DEE"/>
    <w:rsid w:val="00B92EC1"/>
    <w:rsid w:val="00B9315B"/>
    <w:rsid w:val="00B931FB"/>
    <w:rsid w:val="00B93234"/>
    <w:rsid w:val="00B93371"/>
    <w:rsid w:val="00B933D5"/>
    <w:rsid w:val="00B934D5"/>
    <w:rsid w:val="00B934F7"/>
    <w:rsid w:val="00B93537"/>
    <w:rsid w:val="00B93591"/>
    <w:rsid w:val="00B935BA"/>
    <w:rsid w:val="00B9367B"/>
    <w:rsid w:val="00B9378D"/>
    <w:rsid w:val="00B937CC"/>
    <w:rsid w:val="00B937FE"/>
    <w:rsid w:val="00B9381D"/>
    <w:rsid w:val="00B9387A"/>
    <w:rsid w:val="00B938AF"/>
    <w:rsid w:val="00B93999"/>
    <w:rsid w:val="00B9406C"/>
    <w:rsid w:val="00B942A0"/>
    <w:rsid w:val="00B943AB"/>
    <w:rsid w:val="00B9449C"/>
    <w:rsid w:val="00B947DF"/>
    <w:rsid w:val="00B94A84"/>
    <w:rsid w:val="00B94B64"/>
    <w:rsid w:val="00B94FE5"/>
    <w:rsid w:val="00B95139"/>
    <w:rsid w:val="00B9518E"/>
    <w:rsid w:val="00B95221"/>
    <w:rsid w:val="00B9525D"/>
    <w:rsid w:val="00B9596D"/>
    <w:rsid w:val="00B95B83"/>
    <w:rsid w:val="00B95CEB"/>
    <w:rsid w:val="00B95DE3"/>
    <w:rsid w:val="00B96226"/>
    <w:rsid w:val="00B966AF"/>
    <w:rsid w:val="00B9685D"/>
    <w:rsid w:val="00B96866"/>
    <w:rsid w:val="00B97587"/>
    <w:rsid w:val="00B97716"/>
    <w:rsid w:val="00B97886"/>
    <w:rsid w:val="00B978B6"/>
    <w:rsid w:val="00B979C0"/>
    <w:rsid w:val="00B979C9"/>
    <w:rsid w:val="00B97D3E"/>
    <w:rsid w:val="00B97D5B"/>
    <w:rsid w:val="00BA004E"/>
    <w:rsid w:val="00BA033F"/>
    <w:rsid w:val="00BA04FE"/>
    <w:rsid w:val="00BA07F5"/>
    <w:rsid w:val="00BA0826"/>
    <w:rsid w:val="00BA0A65"/>
    <w:rsid w:val="00BA0B67"/>
    <w:rsid w:val="00BA0DA1"/>
    <w:rsid w:val="00BA0E5E"/>
    <w:rsid w:val="00BA0EF9"/>
    <w:rsid w:val="00BA154B"/>
    <w:rsid w:val="00BA16D1"/>
    <w:rsid w:val="00BA17FD"/>
    <w:rsid w:val="00BA1B00"/>
    <w:rsid w:val="00BA1E6E"/>
    <w:rsid w:val="00BA1F85"/>
    <w:rsid w:val="00BA208D"/>
    <w:rsid w:val="00BA20C4"/>
    <w:rsid w:val="00BA21B6"/>
    <w:rsid w:val="00BA222D"/>
    <w:rsid w:val="00BA23CA"/>
    <w:rsid w:val="00BA2581"/>
    <w:rsid w:val="00BA2A78"/>
    <w:rsid w:val="00BA2B47"/>
    <w:rsid w:val="00BA2C29"/>
    <w:rsid w:val="00BA2C5D"/>
    <w:rsid w:val="00BA2EE2"/>
    <w:rsid w:val="00BA30CF"/>
    <w:rsid w:val="00BA344B"/>
    <w:rsid w:val="00BA34CB"/>
    <w:rsid w:val="00BA35D0"/>
    <w:rsid w:val="00BA3629"/>
    <w:rsid w:val="00BA38EF"/>
    <w:rsid w:val="00BA398D"/>
    <w:rsid w:val="00BA39D9"/>
    <w:rsid w:val="00BA3AF9"/>
    <w:rsid w:val="00BA3DC6"/>
    <w:rsid w:val="00BA4000"/>
    <w:rsid w:val="00BA404F"/>
    <w:rsid w:val="00BA4064"/>
    <w:rsid w:val="00BA41A4"/>
    <w:rsid w:val="00BA421D"/>
    <w:rsid w:val="00BA4342"/>
    <w:rsid w:val="00BA4389"/>
    <w:rsid w:val="00BA43CF"/>
    <w:rsid w:val="00BA4624"/>
    <w:rsid w:val="00BA464D"/>
    <w:rsid w:val="00BA49DB"/>
    <w:rsid w:val="00BA4AE4"/>
    <w:rsid w:val="00BA4E03"/>
    <w:rsid w:val="00BA4EB9"/>
    <w:rsid w:val="00BA51A4"/>
    <w:rsid w:val="00BA56D4"/>
    <w:rsid w:val="00BA5AAC"/>
    <w:rsid w:val="00BA5C96"/>
    <w:rsid w:val="00BA5EDF"/>
    <w:rsid w:val="00BA5F06"/>
    <w:rsid w:val="00BA684F"/>
    <w:rsid w:val="00BA6948"/>
    <w:rsid w:val="00BA696D"/>
    <w:rsid w:val="00BA6D9D"/>
    <w:rsid w:val="00BA70E0"/>
    <w:rsid w:val="00BA7641"/>
    <w:rsid w:val="00BA777F"/>
    <w:rsid w:val="00BA77FE"/>
    <w:rsid w:val="00BA7E07"/>
    <w:rsid w:val="00BB0084"/>
    <w:rsid w:val="00BB02E6"/>
    <w:rsid w:val="00BB098C"/>
    <w:rsid w:val="00BB0B39"/>
    <w:rsid w:val="00BB0C2A"/>
    <w:rsid w:val="00BB0C46"/>
    <w:rsid w:val="00BB0CC8"/>
    <w:rsid w:val="00BB0FBD"/>
    <w:rsid w:val="00BB1287"/>
    <w:rsid w:val="00BB1394"/>
    <w:rsid w:val="00BB1618"/>
    <w:rsid w:val="00BB1677"/>
    <w:rsid w:val="00BB1810"/>
    <w:rsid w:val="00BB1F9A"/>
    <w:rsid w:val="00BB20F3"/>
    <w:rsid w:val="00BB2212"/>
    <w:rsid w:val="00BB2446"/>
    <w:rsid w:val="00BB2469"/>
    <w:rsid w:val="00BB26C1"/>
    <w:rsid w:val="00BB28AA"/>
    <w:rsid w:val="00BB2ACC"/>
    <w:rsid w:val="00BB2C82"/>
    <w:rsid w:val="00BB3015"/>
    <w:rsid w:val="00BB3098"/>
    <w:rsid w:val="00BB30F7"/>
    <w:rsid w:val="00BB32D0"/>
    <w:rsid w:val="00BB393B"/>
    <w:rsid w:val="00BB3A3C"/>
    <w:rsid w:val="00BB3B13"/>
    <w:rsid w:val="00BB3C0A"/>
    <w:rsid w:val="00BB3C52"/>
    <w:rsid w:val="00BB3C86"/>
    <w:rsid w:val="00BB3E08"/>
    <w:rsid w:val="00BB3E79"/>
    <w:rsid w:val="00BB42B2"/>
    <w:rsid w:val="00BB4612"/>
    <w:rsid w:val="00BB4722"/>
    <w:rsid w:val="00BB4CF7"/>
    <w:rsid w:val="00BB4E26"/>
    <w:rsid w:val="00BB4E5E"/>
    <w:rsid w:val="00BB52DB"/>
    <w:rsid w:val="00BB537E"/>
    <w:rsid w:val="00BB543C"/>
    <w:rsid w:val="00BB54C6"/>
    <w:rsid w:val="00BB54C8"/>
    <w:rsid w:val="00BB54D4"/>
    <w:rsid w:val="00BB5712"/>
    <w:rsid w:val="00BB5738"/>
    <w:rsid w:val="00BB5939"/>
    <w:rsid w:val="00BB5B4E"/>
    <w:rsid w:val="00BB5EA1"/>
    <w:rsid w:val="00BB5F40"/>
    <w:rsid w:val="00BB69A0"/>
    <w:rsid w:val="00BB6ACE"/>
    <w:rsid w:val="00BB6C9E"/>
    <w:rsid w:val="00BB73CE"/>
    <w:rsid w:val="00BB7849"/>
    <w:rsid w:val="00BB7A28"/>
    <w:rsid w:val="00BB7D25"/>
    <w:rsid w:val="00BB7DF6"/>
    <w:rsid w:val="00BB7E38"/>
    <w:rsid w:val="00BB7E79"/>
    <w:rsid w:val="00BB7ED3"/>
    <w:rsid w:val="00BC0014"/>
    <w:rsid w:val="00BC01B1"/>
    <w:rsid w:val="00BC0387"/>
    <w:rsid w:val="00BC05B5"/>
    <w:rsid w:val="00BC05E8"/>
    <w:rsid w:val="00BC05FF"/>
    <w:rsid w:val="00BC0630"/>
    <w:rsid w:val="00BC0643"/>
    <w:rsid w:val="00BC06D1"/>
    <w:rsid w:val="00BC0B5B"/>
    <w:rsid w:val="00BC0B5E"/>
    <w:rsid w:val="00BC0CBC"/>
    <w:rsid w:val="00BC0EBC"/>
    <w:rsid w:val="00BC1264"/>
    <w:rsid w:val="00BC15C7"/>
    <w:rsid w:val="00BC15F4"/>
    <w:rsid w:val="00BC16CA"/>
    <w:rsid w:val="00BC17DA"/>
    <w:rsid w:val="00BC1906"/>
    <w:rsid w:val="00BC1B12"/>
    <w:rsid w:val="00BC1B87"/>
    <w:rsid w:val="00BC1EBB"/>
    <w:rsid w:val="00BC2137"/>
    <w:rsid w:val="00BC2989"/>
    <w:rsid w:val="00BC2CDC"/>
    <w:rsid w:val="00BC2DFA"/>
    <w:rsid w:val="00BC2E84"/>
    <w:rsid w:val="00BC3064"/>
    <w:rsid w:val="00BC30D6"/>
    <w:rsid w:val="00BC319A"/>
    <w:rsid w:val="00BC35C0"/>
    <w:rsid w:val="00BC365F"/>
    <w:rsid w:val="00BC3763"/>
    <w:rsid w:val="00BC38D4"/>
    <w:rsid w:val="00BC3957"/>
    <w:rsid w:val="00BC3AE9"/>
    <w:rsid w:val="00BC3C01"/>
    <w:rsid w:val="00BC4317"/>
    <w:rsid w:val="00BC4380"/>
    <w:rsid w:val="00BC473D"/>
    <w:rsid w:val="00BC4CCF"/>
    <w:rsid w:val="00BC4D0B"/>
    <w:rsid w:val="00BC526E"/>
    <w:rsid w:val="00BC5648"/>
    <w:rsid w:val="00BC5E6E"/>
    <w:rsid w:val="00BC6067"/>
    <w:rsid w:val="00BC6111"/>
    <w:rsid w:val="00BC61D6"/>
    <w:rsid w:val="00BC621C"/>
    <w:rsid w:val="00BC62C0"/>
    <w:rsid w:val="00BC6553"/>
    <w:rsid w:val="00BC688B"/>
    <w:rsid w:val="00BC6B15"/>
    <w:rsid w:val="00BC6BA0"/>
    <w:rsid w:val="00BC6C2F"/>
    <w:rsid w:val="00BC6F65"/>
    <w:rsid w:val="00BC717D"/>
    <w:rsid w:val="00BC7513"/>
    <w:rsid w:val="00BC7544"/>
    <w:rsid w:val="00BC7623"/>
    <w:rsid w:val="00BC77AA"/>
    <w:rsid w:val="00BC77DA"/>
    <w:rsid w:val="00BC78A4"/>
    <w:rsid w:val="00BC79BA"/>
    <w:rsid w:val="00BC7BAE"/>
    <w:rsid w:val="00BC7D73"/>
    <w:rsid w:val="00BD0095"/>
    <w:rsid w:val="00BD00F2"/>
    <w:rsid w:val="00BD015E"/>
    <w:rsid w:val="00BD05CD"/>
    <w:rsid w:val="00BD0932"/>
    <w:rsid w:val="00BD09F0"/>
    <w:rsid w:val="00BD0FF2"/>
    <w:rsid w:val="00BD10B9"/>
    <w:rsid w:val="00BD112F"/>
    <w:rsid w:val="00BD1343"/>
    <w:rsid w:val="00BD14B3"/>
    <w:rsid w:val="00BD1719"/>
    <w:rsid w:val="00BD1737"/>
    <w:rsid w:val="00BD1A40"/>
    <w:rsid w:val="00BD1A7D"/>
    <w:rsid w:val="00BD1B49"/>
    <w:rsid w:val="00BD1C73"/>
    <w:rsid w:val="00BD1D22"/>
    <w:rsid w:val="00BD2259"/>
    <w:rsid w:val="00BD2322"/>
    <w:rsid w:val="00BD25DA"/>
    <w:rsid w:val="00BD25FE"/>
    <w:rsid w:val="00BD28B4"/>
    <w:rsid w:val="00BD2A2C"/>
    <w:rsid w:val="00BD2A5A"/>
    <w:rsid w:val="00BD2EA8"/>
    <w:rsid w:val="00BD3089"/>
    <w:rsid w:val="00BD3307"/>
    <w:rsid w:val="00BD356A"/>
    <w:rsid w:val="00BD3608"/>
    <w:rsid w:val="00BD3764"/>
    <w:rsid w:val="00BD3765"/>
    <w:rsid w:val="00BD3950"/>
    <w:rsid w:val="00BD3A7E"/>
    <w:rsid w:val="00BD3C25"/>
    <w:rsid w:val="00BD3E52"/>
    <w:rsid w:val="00BD4309"/>
    <w:rsid w:val="00BD431F"/>
    <w:rsid w:val="00BD4783"/>
    <w:rsid w:val="00BD4915"/>
    <w:rsid w:val="00BD49E9"/>
    <w:rsid w:val="00BD4DA7"/>
    <w:rsid w:val="00BD4E3F"/>
    <w:rsid w:val="00BD51D7"/>
    <w:rsid w:val="00BD5224"/>
    <w:rsid w:val="00BD52B8"/>
    <w:rsid w:val="00BD5875"/>
    <w:rsid w:val="00BD6052"/>
    <w:rsid w:val="00BD605B"/>
    <w:rsid w:val="00BD64F4"/>
    <w:rsid w:val="00BD6852"/>
    <w:rsid w:val="00BD6A74"/>
    <w:rsid w:val="00BD6AB4"/>
    <w:rsid w:val="00BD6CC9"/>
    <w:rsid w:val="00BD6D19"/>
    <w:rsid w:val="00BD6DAF"/>
    <w:rsid w:val="00BD6EFF"/>
    <w:rsid w:val="00BD7022"/>
    <w:rsid w:val="00BD74E0"/>
    <w:rsid w:val="00BD7BDA"/>
    <w:rsid w:val="00BD7C99"/>
    <w:rsid w:val="00BD7EA9"/>
    <w:rsid w:val="00BE0063"/>
    <w:rsid w:val="00BE04BE"/>
    <w:rsid w:val="00BE050D"/>
    <w:rsid w:val="00BE05F8"/>
    <w:rsid w:val="00BE0654"/>
    <w:rsid w:val="00BE072E"/>
    <w:rsid w:val="00BE07F6"/>
    <w:rsid w:val="00BE096B"/>
    <w:rsid w:val="00BE0C03"/>
    <w:rsid w:val="00BE0C90"/>
    <w:rsid w:val="00BE1365"/>
    <w:rsid w:val="00BE13B3"/>
    <w:rsid w:val="00BE174B"/>
    <w:rsid w:val="00BE17A2"/>
    <w:rsid w:val="00BE191E"/>
    <w:rsid w:val="00BE19B1"/>
    <w:rsid w:val="00BE1A22"/>
    <w:rsid w:val="00BE1A57"/>
    <w:rsid w:val="00BE1BE6"/>
    <w:rsid w:val="00BE1F58"/>
    <w:rsid w:val="00BE22F7"/>
    <w:rsid w:val="00BE239B"/>
    <w:rsid w:val="00BE2572"/>
    <w:rsid w:val="00BE2B5D"/>
    <w:rsid w:val="00BE2BAC"/>
    <w:rsid w:val="00BE2BF6"/>
    <w:rsid w:val="00BE322E"/>
    <w:rsid w:val="00BE3292"/>
    <w:rsid w:val="00BE3303"/>
    <w:rsid w:val="00BE367F"/>
    <w:rsid w:val="00BE3721"/>
    <w:rsid w:val="00BE3779"/>
    <w:rsid w:val="00BE37CD"/>
    <w:rsid w:val="00BE39EC"/>
    <w:rsid w:val="00BE3D25"/>
    <w:rsid w:val="00BE3D52"/>
    <w:rsid w:val="00BE3D89"/>
    <w:rsid w:val="00BE3F67"/>
    <w:rsid w:val="00BE40DB"/>
    <w:rsid w:val="00BE4382"/>
    <w:rsid w:val="00BE4503"/>
    <w:rsid w:val="00BE496C"/>
    <w:rsid w:val="00BE50D1"/>
    <w:rsid w:val="00BE5190"/>
    <w:rsid w:val="00BE51FC"/>
    <w:rsid w:val="00BE522B"/>
    <w:rsid w:val="00BE52AF"/>
    <w:rsid w:val="00BE54FB"/>
    <w:rsid w:val="00BE5C28"/>
    <w:rsid w:val="00BE5D87"/>
    <w:rsid w:val="00BE63EB"/>
    <w:rsid w:val="00BE6489"/>
    <w:rsid w:val="00BE64B0"/>
    <w:rsid w:val="00BE664B"/>
    <w:rsid w:val="00BE6796"/>
    <w:rsid w:val="00BE6920"/>
    <w:rsid w:val="00BE699B"/>
    <w:rsid w:val="00BE6A57"/>
    <w:rsid w:val="00BE6AB5"/>
    <w:rsid w:val="00BE709D"/>
    <w:rsid w:val="00BE713D"/>
    <w:rsid w:val="00BE7238"/>
    <w:rsid w:val="00BE72AD"/>
    <w:rsid w:val="00BE7444"/>
    <w:rsid w:val="00BE7534"/>
    <w:rsid w:val="00BE7922"/>
    <w:rsid w:val="00BE7976"/>
    <w:rsid w:val="00BE7C2B"/>
    <w:rsid w:val="00BE7FBD"/>
    <w:rsid w:val="00BF02A7"/>
    <w:rsid w:val="00BF0331"/>
    <w:rsid w:val="00BF0450"/>
    <w:rsid w:val="00BF0552"/>
    <w:rsid w:val="00BF09EB"/>
    <w:rsid w:val="00BF1250"/>
    <w:rsid w:val="00BF12E0"/>
    <w:rsid w:val="00BF1538"/>
    <w:rsid w:val="00BF1560"/>
    <w:rsid w:val="00BF162C"/>
    <w:rsid w:val="00BF1796"/>
    <w:rsid w:val="00BF19CF"/>
    <w:rsid w:val="00BF1BBF"/>
    <w:rsid w:val="00BF22C7"/>
    <w:rsid w:val="00BF242E"/>
    <w:rsid w:val="00BF2440"/>
    <w:rsid w:val="00BF25F4"/>
    <w:rsid w:val="00BF2677"/>
    <w:rsid w:val="00BF26CF"/>
    <w:rsid w:val="00BF2837"/>
    <w:rsid w:val="00BF2A20"/>
    <w:rsid w:val="00BF2CA8"/>
    <w:rsid w:val="00BF2F51"/>
    <w:rsid w:val="00BF3325"/>
    <w:rsid w:val="00BF336D"/>
    <w:rsid w:val="00BF35C0"/>
    <w:rsid w:val="00BF36FF"/>
    <w:rsid w:val="00BF3A86"/>
    <w:rsid w:val="00BF3AD7"/>
    <w:rsid w:val="00BF3ADC"/>
    <w:rsid w:val="00BF425A"/>
    <w:rsid w:val="00BF42E0"/>
    <w:rsid w:val="00BF444C"/>
    <w:rsid w:val="00BF444F"/>
    <w:rsid w:val="00BF452E"/>
    <w:rsid w:val="00BF45E2"/>
    <w:rsid w:val="00BF46AE"/>
    <w:rsid w:val="00BF4AC6"/>
    <w:rsid w:val="00BF4D08"/>
    <w:rsid w:val="00BF503A"/>
    <w:rsid w:val="00BF51F9"/>
    <w:rsid w:val="00BF531C"/>
    <w:rsid w:val="00BF5460"/>
    <w:rsid w:val="00BF5475"/>
    <w:rsid w:val="00BF5607"/>
    <w:rsid w:val="00BF59E0"/>
    <w:rsid w:val="00BF5A87"/>
    <w:rsid w:val="00BF5B7A"/>
    <w:rsid w:val="00BF5E7A"/>
    <w:rsid w:val="00BF627A"/>
    <w:rsid w:val="00BF660D"/>
    <w:rsid w:val="00BF6A19"/>
    <w:rsid w:val="00BF6DBE"/>
    <w:rsid w:val="00BF6E3B"/>
    <w:rsid w:val="00BF7295"/>
    <w:rsid w:val="00BF72F3"/>
    <w:rsid w:val="00BF7439"/>
    <w:rsid w:val="00BF7489"/>
    <w:rsid w:val="00BF78AD"/>
    <w:rsid w:val="00BF7B41"/>
    <w:rsid w:val="00BF7F3E"/>
    <w:rsid w:val="00C003EC"/>
    <w:rsid w:val="00C008C5"/>
    <w:rsid w:val="00C00B5C"/>
    <w:rsid w:val="00C01512"/>
    <w:rsid w:val="00C01663"/>
    <w:rsid w:val="00C0170E"/>
    <w:rsid w:val="00C0176B"/>
    <w:rsid w:val="00C0180D"/>
    <w:rsid w:val="00C01831"/>
    <w:rsid w:val="00C01BE5"/>
    <w:rsid w:val="00C01CD9"/>
    <w:rsid w:val="00C01D31"/>
    <w:rsid w:val="00C01EC4"/>
    <w:rsid w:val="00C020C3"/>
    <w:rsid w:val="00C02254"/>
    <w:rsid w:val="00C022E5"/>
    <w:rsid w:val="00C024A0"/>
    <w:rsid w:val="00C02819"/>
    <w:rsid w:val="00C02A20"/>
    <w:rsid w:val="00C02A36"/>
    <w:rsid w:val="00C02D59"/>
    <w:rsid w:val="00C033A5"/>
    <w:rsid w:val="00C03584"/>
    <w:rsid w:val="00C03864"/>
    <w:rsid w:val="00C039CB"/>
    <w:rsid w:val="00C03B47"/>
    <w:rsid w:val="00C03C1D"/>
    <w:rsid w:val="00C04228"/>
    <w:rsid w:val="00C042C8"/>
    <w:rsid w:val="00C04445"/>
    <w:rsid w:val="00C0464D"/>
    <w:rsid w:val="00C04690"/>
    <w:rsid w:val="00C04789"/>
    <w:rsid w:val="00C049AE"/>
    <w:rsid w:val="00C04B7B"/>
    <w:rsid w:val="00C04BB5"/>
    <w:rsid w:val="00C04D6F"/>
    <w:rsid w:val="00C04D95"/>
    <w:rsid w:val="00C04E88"/>
    <w:rsid w:val="00C04F5E"/>
    <w:rsid w:val="00C05074"/>
    <w:rsid w:val="00C053F3"/>
    <w:rsid w:val="00C056F5"/>
    <w:rsid w:val="00C057A2"/>
    <w:rsid w:val="00C05845"/>
    <w:rsid w:val="00C05D95"/>
    <w:rsid w:val="00C05DCE"/>
    <w:rsid w:val="00C05FD6"/>
    <w:rsid w:val="00C061F4"/>
    <w:rsid w:val="00C062A4"/>
    <w:rsid w:val="00C06340"/>
    <w:rsid w:val="00C0643D"/>
    <w:rsid w:val="00C0645E"/>
    <w:rsid w:val="00C06628"/>
    <w:rsid w:val="00C06893"/>
    <w:rsid w:val="00C06944"/>
    <w:rsid w:val="00C06D26"/>
    <w:rsid w:val="00C06D46"/>
    <w:rsid w:val="00C06ECC"/>
    <w:rsid w:val="00C070E4"/>
    <w:rsid w:val="00C071CF"/>
    <w:rsid w:val="00C07639"/>
    <w:rsid w:val="00C07664"/>
    <w:rsid w:val="00C0795C"/>
    <w:rsid w:val="00C079EC"/>
    <w:rsid w:val="00C07A48"/>
    <w:rsid w:val="00C105A7"/>
    <w:rsid w:val="00C10805"/>
    <w:rsid w:val="00C10EC6"/>
    <w:rsid w:val="00C110B2"/>
    <w:rsid w:val="00C113BC"/>
    <w:rsid w:val="00C11409"/>
    <w:rsid w:val="00C11604"/>
    <w:rsid w:val="00C11A9A"/>
    <w:rsid w:val="00C11A9C"/>
    <w:rsid w:val="00C11AD9"/>
    <w:rsid w:val="00C11C14"/>
    <w:rsid w:val="00C12254"/>
    <w:rsid w:val="00C1227F"/>
    <w:rsid w:val="00C12456"/>
    <w:rsid w:val="00C1263A"/>
    <w:rsid w:val="00C128F0"/>
    <w:rsid w:val="00C12BCB"/>
    <w:rsid w:val="00C12C73"/>
    <w:rsid w:val="00C130CD"/>
    <w:rsid w:val="00C131B7"/>
    <w:rsid w:val="00C13645"/>
    <w:rsid w:val="00C1364A"/>
    <w:rsid w:val="00C13953"/>
    <w:rsid w:val="00C13CAB"/>
    <w:rsid w:val="00C13D5E"/>
    <w:rsid w:val="00C13D6B"/>
    <w:rsid w:val="00C13F2D"/>
    <w:rsid w:val="00C13F66"/>
    <w:rsid w:val="00C142BA"/>
    <w:rsid w:val="00C1450F"/>
    <w:rsid w:val="00C149FA"/>
    <w:rsid w:val="00C14D03"/>
    <w:rsid w:val="00C14EAB"/>
    <w:rsid w:val="00C14F98"/>
    <w:rsid w:val="00C15166"/>
    <w:rsid w:val="00C15287"/>
    <w:rsid w:val="00C153A7"/>
    <w:rsid w:val="00C157C3"/>
    <w:rsid w:val="00C157C9"/>
    <w:rsid w:val="00C15A07"/>
    <w:rsid w:val="00C15DFC"/>
    <w:rsid w:val="00C16024"/>
    <w:rsid w:val="00C16228"/>
    <w:rsid w:val="00C166B1"/>
    <w:rsid w:val="00C16719"/>
    <w:rsid w:val="00C16736"/>
    <w:rsid w:val="00C16C3F"/>
    <w:rsid w:val="00C16CE2"/>
    <w:rsid w:val="00C16D29"/>
    <w:rsid w:val="00C16D46"/>
    <w:rsid w:val="00C16F33"/>
    <w:rsid w:val="00C17028"/>
    <w:rsid w:val="00C17236"/>
    <w:rsid w:val="00C1731C"/>
    <w:rsid w:val="00C17342"/>
    <w:rsid w:val="00C17418"/>
    <w:rsid w:val="00C17C9C"/>
    <w:rsid w:val="00C17DC9"/>
    <w:rsid w:val="00C17DD8"/>
    <w:rsid w:val="00C200DB"/>
    <w:rsid w:val="00C2040B"/>
    <w:rsid w:val="00C2046A"/>
    <w:rsid w:val="00C20661"/>
    <w:rsid w:val="00C20852"/>
    <w:rsid w:val="00C20C6C"/>
    <w:rsid w:val="00C20E26"/>
    <w:rsid w:val="00C21055"/>
    <w:rsid w:val="00C210B0"/>
    <w:rsid w:val="00C21332"/>
    <w:rsid w:val="00C214B2"/>
    <w:rsid w:val="00C2152B"/>
    <w:rsid w:val="00C21596"/>
    <w:rsid w:val="00C21919"/>
    <w:rsid w:val="00C2193A"/>
    <w:rsid w:val="00C21B38"/>
    <w:rsid w:val="00C21E4A"/>
    <w:rsid w:val="00C22058"/>
    <w:rsid w:val="00C2233C"/>
    <w:rsid w:val="00C2253E"/>
    <w:rsid w:val="00C22892"/>
    <w:rsid w:val="00C228A8"/>
    <w:rsid w:val="00C22937"/>
    <w:rsid w:val="00C22988"/>
    <w:rsid w:val="00C22A83"/>
    <w:rsid w:val="00C22B58"/>
    <w:rsid w:val="00C22EB9"/>
    <w:rsid w:val="00C22F54"/>
    <w:rsid w:val="00C230A3"/>
    <w:rsid w:val="00C231FB"/>
    <w:rsid w:val="00C2320B"/>
    <w:rsid w:val="00C23337"/>
    <w:rsid w:val="00C233F2"/>
    <w:rsid w:val="00C23431"/>
    <w:rsid w:val="00C23DDB"/>
    <w:rsid w:val="00C23E8C"/>
    <w:rsid w:val="00C23F4C"/>
    <w:rsid w:val="00C2404C"/>
    <w:rsid w:val="00C242F9"/>
    <w:rsid w:val="00C244C9"/>
    <w:rsid w:val="00C24533"/>
    <w:rsid w:val="00C24628"/>
    <w:rsid w:val="00C24704"/>
    <w:rsid w:val="00C24748"/>
    <w:rsid w:val="00C24846"/>
    <w:rsid w:val="00C2497A"/>
    <w:rsid w:val="00C24B4B"/>
    <w:rsid w:val="00C24B7B"/>
    <w:rsid w:val="00C24C60"/>
    <w:rsid w:val="00C25045"/>
    <w:rsid w:val="00C250B8"/>
    <w:rsid w:val="00C253A4"/>
    <w:rsid w:val="00C25A10"/>
    <w:rsid w:val="00C25BCE"/>
    <w:rsid w:val="00C25C0C"/>
    <w:rsid w:val="00C25E59"/>
    <w:rsid w:val="00C262ED"/>
    <w:rsid w:val="00C2636F"/>
    <w:rsid w:val="00C26402"/>
    <w:rsid w:val="00C26445"/>
    <w:rsid w:val="00C264FB"/>
    <w:rsid w:val="00C26B52"/>
    <w:rsid w:val="00C26CB6"/>
    <w:rsid w:val="00C26F02"/>
    <w:rsid w:val="00C270A4"/>
    <w:rsid w:val="00C2732A"/>
    <w:rsid w:val="00C279DA"/>
    <w:rsid w:val="00C27B86"/>
    <w:rsid w:val="00C27B87"/>
    <w:rsid w:val="00C27DA3"/>
    <w:rsid w:val="00C27F72"/>
    <w:rsid w:val="00C3015D"/>
    <w:rsid w:val="00C306F9"/>
    <w:rsid w:val="00C307AB"/>
    <w:rsid w:val="00C309A3"/>
    <w:rsid w:val="00C30AAA"/>
    <w:rsid w:val="00C30AEF"/>
    <w:rsid w:val="00C30D62"/>
    <w:rsid w:val="00C30EFF"/>
    <w:rsid w:val="00C310D2"/>
    <w:rsid w:val="00C31337"/>
    <w:rsid w:val="00C31B20"/>
    <w:rsid w:val="00C31BCA"/>
    <w:rsid w:val="00C31C3D"/>
    <w:rsid w:val="00C31CC6"/>
    <w:rsid w:val="00C31E4B"/>
    <w:rsid w:val="00C32221"/>
    <w:rsid w:val="00C32435"/>
    <w:rsid w:val="00C32470"/>
    <w:rsid w:val="00C32527"/>
    <w:rsid w:val="00C327BA"/>
    <w:rsid w:val="00C3281B"/>
    <w:rsid w:val="00C3282A"/>
    <w:rsid w:val="00C328FC"/>
    <w:rsid w:val="00C32907"/>
    <w:rsid w:val="00C32C25"/>
    <w:rsid w:val="00C33010"/>
    <w:rsid w:val="00C330E6"/>
    <w:rsid w:val="00C33311"/>
    <w:rsid w:val="00C33601"/>
    <w:rsid w:val="00C33607"/>
    <w:rsid w:val="00C3379D"/>
    <w:rsid w:val="00C337D2"/>
    <w:rsid w:val="00C33970"/>
    <w:rsid w:val="00C33A26"/>
    <w:rsid w:val="00C33B1D"/>
    <w:rsid w:val="00C33FC3"/>
    <w:rsid w:val="00C341B1"/>
    <w:rsid w:val="00C34253"/>
    <w:rsid w:val="00C343F7"/>
    <w:rsid w:val="00C345CF"/>
    <w:rsid w:val="00C34607"/>
    <w:rsid w:val="00C34868"/>
    <w:rsid w:val="00C34A48"/>
    <w:rsid w:val="00C34B96"/>
    <w:rsid w:val="00C34BE3"/>
    <w:rsid w:val="00C34D60"/>
    <w:rsid w:val="00C34DC3"/>
    <w:rsid w:val="00C3503B"/>
    <w:rsid w:val="00C351C8"/>
    <w:rsid w:val="00C3544F"/>
    <w:rsid w:val="00C354CA"/>
    <w:rsid w:val="00C3563A"/>
    <w:rsid w:val="00C356A4"/>
    <w:rsid w:val="00C358C1"/>
    <w:rsid w:val="00C35B69"/>
    <w:rsid w:val="00C35C75"/>
    <w:rsid w:val="00C35DC7"/>
    <w:rsid w:val="00C35E24"/>
    <w:rsid w:val="00C35EFC"/>
    <w:rsid w:val="00C360AB"/>
    <w:rsid w:val="00C364A6"/>
    <w:rsid w:val="00C364F2"/>
    <w:rsid w:val="00C366FF"/>
    <w:rsid w:val="00C36780"/>
    <w:rsid w:val="00C36A42"/>
    <w:rsid w:val="00C3704B"/>
    <w:rsid w:val="00C375E5"/>
    <w:rsid w:val="00C375F8"/>
    <w:rsid w:val="00C37703"/>
    <w:rsid w:val="00C377B6"/>
    <w:rsid w:val="00C379E4"/>
    <w:rsid w:val="00C37D52"/>
    <w:rsid w:val="00C400FF"/>
    <w:rsid w:val="00C4038C"/>
    <w:rsid w:val="00C403B6"/>
    <w:rsid w:val="00C407F7"/>
    <w:rsid w:val="00C409CB"/>
    <w:rsid w:val="00C40B2B"/>
    <w:rsid w:val="00C40C94"/>
    <w:rsid w:val="00C40CD2"/>
    <w:rsid w:val="00C40D49"/>
    <w:rsid w:val="00C40E36"/>
    <w:rsid w:val="00C41141"/>
    <w:rsid w:val="00C41354"/>
    <w:rsid w:val="00C41849"/>
    <w:rsid w:val="00C418A8"/>
    <w:rsid w:val="00C41A95"/>
    <w:rsid w:val="00C41AB1"/>
    <w:rsid w:val="00C41ABA"/>
    <w:rsid w:val="00C41CF0"/>
    <w:rsid w:val="00C42418"/>
    <w:rsid w:val="00C42457"/>
    <w:rsid w:val="00C4263A"/>
    <w:rsid w:val="00C42927"/>
    <w:rsid w:val="00C4299D"/>
    <w:rsid w:val="00C42A5A"/>
    <w:rsid w:val="00C42A5E"/>
    <w:rsid w:val="00C42B10"/>
    <w:rsid w:val="00C4303A"/>
    <w:rsid w:val="00C430FF"/>
    <w:rsid w:val="00C4313D"/>
    <w:rsid w:val="00C437B4"/>
    <w:rsid w:val="00C43AD1"/>
    <w:rsid w:val="00C43C5B"/>
    <w:rsid w:val="00C43DBD"/>
    <w:rsid w:val="00C44144"/>
    <w:rsid w:val="00C4482C"/>
    <w:rsid w:val="00C44ACA"/>
    <w:rsid w:val="00C44BEE"/>
    <w:rsid w:val="00C44D42"/>
    <w:rsid w:val="00C44F60"/>
    <w:rsid w:val="00C44F82"/>
    <w:rsid w:val="00C45141"/>
    <w:rsid w:val="00C45216"/>
    <w:rsid w:val="00C4531A"/>
    <w:rsid w:val="00C4533C"/>
    <w:rsid w:val="00C45430"/>
    <w:rsid w:val="00C454AA"/>
    <w:rsid w:val="00C454D9"/>
    <w:rsid w:val="00C458B0"/>
    <w:rsid w:val="00C45940"/>
    <w:rsid w:val="00C45C8B"/>
    <w:rsid w:val="00C460F1"/>
    <w:rsid w:val="00C462CF"/>
    <w:rsid w:val="00C4671D"/>
    <w:rsid w:val="00C46724"/>
    <w:rsid w:val="00C4675B"/>
    <w:rsid w:val="00C46940"/>
    <w:rsid w:val="00C46949"/>
    <w:rsid w:val="00C4694E"/>
    <w:rsid w:val="00C46A3A"/>
    <w:rsid w:val="00C46B2B"/>
    <w:rsid w:val="00C46FBE"/>
    <w:rsid w:val="00C47034"/>
    <w:rsid w:val="00C4712D"/>
    <w:rsid w:val="00C474A2"/>
    <w:rsid w:val="00C47974"/>
    <w:rsid w:val="00C47C3D"/>
    <w:rsid w:val="00C47CE5"/>
    <w:rsid w:val="00C47E16"/>
    <w:rsid w:val="00C50002"/>
    <w:rsid w:val="00C50172"/>
    <w:rsid w:val="00C505FA"/>
    <w:rsid w:val="00C5070A"/>
    <w:rsid w:val="00C5088A"/>
    <w:rsid w:val="00C508D9"/>
    <w:rsid w:val="00C50E55"/>
    <w:rsid w:val="00C510E5"/>
    <w:rsid w:val="00C51333"/>
    <w:rsid w:val="00C51EAF"/>
    <w:rsid w:val="00C51F2C"/>
    <w:rsid w:val="00C51F54"/>
    <w:rsid w:val="00C52444"/>
    <w:rsid w:val="00C52692"/>
    <w:rsid w:val="00C526BF"/>
    <w:rsid w:val="00C52758"/>
    <w:rsid w:val="00C52BD1"/>
    <w:rsid w:val="00C52CFB"/>
    <w:rsid w:val="00C52DE2"/>
    <w:rsid w:val="00C53042"/>
    <w:rsid w:val="00C53049"/>
    <w:rsid w:val="00C5339E"/>
    <w:rsid w:val="00C5348D"/>
    <w:rsid w:val="00C53646"/>
    <w:rsid w:val="00C53712"/>
    <w:rsid w:val="00C537A8"/>
    <w:rsid w:val="00C53D33"/>
    <w:rsid w:val="00C53D64"/>
    <w:rsid w:val="00C53E36"/>
    <w:rsid w:val="00C53F29"/>
    <w:rsid w:val="00C53F8D"/>
    <w:rsid w:val="00C5402B"/>
    <w:rsid w:val="00C540B5"/>
    <w:rsid w:val="00C54190"/>
    <w:rsid w:val="00C54892"/>
    <w:rsid w:val="00C54F0B"/>
    <w:rsid w:val="00C54F52"/>
    <w:rsid w:val="00C55272"/>
    <w:rsid w:val="00C558DC"/>
    <w:rsid w:val="00C559AC"/>
    <w:rsid w:val="00C559D9"/>
    <w:rsid w:val="00C55B3F"/>
    <w:rsid w:val="00C55D3C"/>
    <w:rsid w:val="00C55D63"/>
    <w:rsid w:val="00C55E1E"/>
    <w:rsid w:val="00C562AD"/>
    <w:rsid w:val="00C562CD"/>
    <w:rsid w:val="00C562E3"/>
    <w:rsid w:val="00C563DB"/>
    <w:rsid w:val="00C564C4"/>
    <w:rsid w:val="00C56B79"/>
    <w:rsid w:val="00C56DAE"/>
    <w:rsid w:val="00C573EA"/>
    <w:rsid w:val="00C574D9"/>
    <w:rsid w:val="00C575AC"/>
    <w:rsid w:val="00C57659"/>
    <w:rsid w:val="00C57AA1"/>
    <w:rsid w:val="00C57F0F"/>
    <w:rsid w:val="00C57FDD"/>
    <w:rsid w:val="00C57FE8"/>
    <w:rsid w:val="00C6003D"/>
    <w:rsid w:val="00C600C0"/>
    <w:rsid w:val="00C6015F"/>
    <w:rsid w:val="00C60598"/>
    <w:rsid w:val="00C60691"/>
    <w:rsid w:val="00C607F0"/>
    <w:rsid w:val="00C60968"/>
    <w:rsid w:val="00C60976"/>
    <w:rsid w:val="00C60E6B"/>
    <w:rsid w:val="00C61872"/>
    <w:rsid w:val="00C61E1B"/>
    <w:rsid w:val="00C6257A"/>
    <w:rsid w:val="00C625EE"/>
    <w:rsid w:val="00C62BA3"/>
    <w:rsid w:val="00C62ED7"/>
    <w:rsid w:val="00C63039"/>
    <w:rsid w:val="00C6306C"/>
    <w:rsid w:val="00C631D0"/>
    <w:rsid w:val="00C63221"/>
    <w:rsid w:val="00C6325B"/>
    <w:rsid w:val="00C632FE"/>
    <w:rsid w:val="00C63316"/>
    <w:rsid w:val="00C633A2"/>
    <w:rsid w:val="00C63446"/>
    <w:rsid w:val="00C63609"/>
    <w:rsid w:val="00C63623"/>
    <w:rsid w:val="00C63725"/>
    <w:rsid w:val="00C63740"/>
    <w:rsid w:val="00C638C3"/>
    <w:rsid w:val="00C638D2"/>
    <w:rsid w:val="00C63C15"/>
    <w:rsid w:val="00C63F3F"/>
    <w:rsid w:val="00C63F41"/>
    <w:rsid w:val="00C63FBA"/>
    <w:rsid w:val="00C64362"/>
    <w:rsid w:val="00C644D9"/>
    <w:rsid w:val="00C6486C"/>
    <w:rsid w:val="00C648B4"/>
    <w:rsid w:val="00C655B9"/>
    <w:rsid w:val="00C6581B"/>
    <w:rsid w:val="00C65CC8"/>
    <w:rsid w:val="00C66513"/>
    <w:rsid w:val="00C66E1B"/>
    <w:rsid w:val="00C674FB"/>
    <w:rsid w:val="00C67A7E"/>
    <w:rsid w:val="00C67C31"/>
    <w:rsid w:val="00C67D25"/>
    <w:rsid w:val="00C67F36"/>
    <w:rsid w:val="00C70175"/>
    <w:rsid w:val="00C7037C"/>
    <w:rsid w:val="00C703BD"/>
    <w:rsid w:val="00C70488"/>
    <w:rsid w:val="00C7066E"/>
    <w:rsid w:val="00C70692"/>
    <w:rsid w:val="00C706DD"/>
    <w:rsid w:val="00C70907"/>
    <w:rsid w:val="00C7097A"/>
    <w:rsid w:val="00C70ADF"/>
    <w:rsid w:val="00C70B95"/>
    <w:rsid w:val="00C7103D"/>
    <w:rsid w:val="00C711E5"/>
    <w:rsid w:val="00C71289"/>
    <w:rsid w:val="00C7137D"/>
    <w:rsid w:val="00C714E6"/>
    <w:rsid w:val="00C71AFC"/>
    <w:rsid w:val="00C71B5A"/>
    <w:rsid w:val="00C7225E"/>
    <w:rsid w:val="00C722CA"/>
    <w:rsid w:val="00C7243D"/>
    <w:rsid w:val="00C7245D"/>
    <w:rsid w:val="00C72CCD"/>
    <w:rsid w:val="00C72F8D"/>
    <w:rsid w:val="00C730D1"/>
    <w:rsid w:val="00C732AE"/>
    <w:rsid w:val="00C73369"/>
    <w:rsid w:val="00C733BC"/>
    <w:rsid w:val="00C734B6"/>
    <w:rsid w:val="00C7352F"/>
    <w:rsid w:val="00C738D0"/>
    <w:rsid w:val="00C739AF"/>
    <w:rsid w:val="00C73DDE"/>
    <w:rsid w:val="00C748A3"/>
    <w:rsid w:val="00C74D75"/>
    <w:rsid w:val="00C74DD1"/>
    <w:rsid w:val="00C74E2B"/>
    <w:rsid w:val="00C750B0"/>
    <w:rsid w:val="00C751D3"/>
    <w:rsid w:val="00C752A0"/>
    <w:rsid w:val="00C75756"/>
    <w:rsid w:val="00C75808"/>
    <w:rsid w:val="00C75F8C"/>
    <w:rsid w:val="00C7601B"/>
    <w:rsid w:val="00C7653E"/>
    <w:rsid w:val="00C7658B"/>
    <w:rsid w:val="00C769CE"/>
    <w:rsid w:val="00C77141"/>
    <w:rsid w:val="00C7726D"/>
    <w:rsid w:val="00C772B6"/>
    <w:rsid w:val="00C77321"/>
    <w:rsid w:val="00C77470"/>
    <w:rsid w:val="00C77580"/>
    <w:rsid w:val="00C775E0"/>
    <w:rsid w:val="00C77746"/>
    <w:rsid w:val="00C77821"/>
    <w:rsid w:val="00C7787D"/>
    <w:rsid w:val="00C77AFD"/>
    <w:rsid w:val="00C77EB9"/>
    <w:rsid w:val="00C8000E"/>
    <w:rsid w:val="00C80132"/>
    <w:rsid w:val="00C80163"/>
    <w:rsid w:val="00C807F6"/>
    <w:rsid w:val="00C8090C"/>
    <w:rsid w:val="00C8092D"/>
    <w:rsid w:val="00C80A2D"/>
    <w:rsid w:val="00C80C6C"/>
    <w:rsid w:val="00C80F48"/>
    <w:rsid w:val="00C8105B"/>
    <w:rsid w:val="00C811F2"/>
    <w:rsid w:val="00C8126E"/>
    <w:rsid w:val="00C81313"/>
    <w:rsid w:val="00C81444"/>
    <w:rsid w:val="00C81580"/>
    <w:rsid w:val="00C81BE1"/>
    <w:rsid w:val="00C81DD6"/>
    <w:rsid w:val="00C81FB0"/>
    <w:rsid w:val="00C82152"/>
    <w:rsid w:val="00C82710"/>
    <w:rsid w:val="00C82749"/>
    <w:rsid w:val="00C82BBF"/>
    <w:rsid w:val="00C82C5D"/>
    <w:rsid w:val="00C82D00"/>
    <w:rsid w:val="00C82D70"/>
    <w:rsid w:val="00C82E63"/>
    <w:rsid w:val="00C8303A"/>
    <w:rsid w:val="00C8311D"/>
    <w:rsid w:val="00C83288"/>
    <w:rsid w:val="00C833C7"/>
    <w:rsid w:val="00C835D6"/>
    <w:rsid w:val="00C83BEE"/>
    <w:rsid w:val="00C83F1B"/>
    <w:rsid w:val="00C8414D"/>
    <w:rsid w:val="00C84343"/>
    <w:rsid w:val="00C844E2"/>
    <w:rsid w:val="00C84508"/>
    <w:rsid w:val="00C8484C"/>
    <w:rsid w:val="00C84946"/>
    <w:rsid w:val="00C849DC"/>
    <w:rsid w:val="00C84CD2"/>
    <w:rsid w:val="00C84D38"/>
    <w:rsid w:val="00C85019"/>
    <w:rsid w:val="00C851F3"/>
    <w:rsid w:val="00C8546B"/>
    <w:rsid w:val="00C85530"/>
    <w:rsid w:val="00C8556B"/>
    <w:rsid w:val="00C85798"/>
    <w:rsid w:val="00C859F9"/>
    <w:rsid w:val="00C85A87"/>
    <w:rsid w:val="00C85A94"/>
    <w:rsid w:val="00C85D26"/>
    <w:rsid w:val="00C85F9B"/>
    <w:rsid w:val="00C86093"/>
    <w:rsid w:val="00C860B6"/>
    <w:rsid w:val="00C860D8"/>
    <w:rsid w:val="00C861D9"/>
    <w:rsid w:val="00C86202"/>
    <w:rsid w:val="00C86287"/>
    <w:rsid w:val="00C863FC"/>
    <w:rsid w:val="00C8663E"/>
    <w:rsid w:val="00C868F7"/>
    <w:rsid w:val="00C86969"/>
    <w:rsid w:val="00C86CC2"/>
    <w:rsid w:val="00C86FDC"/>
    <w:rsid w:val="00C870EF"/>
    <w:rsid w:val="00C872E4"/>
    <w:rsid w:val="00C8734B"/>
    <w:rsid w:val="00C8747F"/>
    <w:rsid w:val="00C874F1"/>
    <w:rsid w:val="00C875C9"/>
    <w:rsid w:val="00C877CC"/>
    <w:rsid w:val="00C87801"/>
    <w:rsid w:val="00C879AD"/>
    <w:rsid w:val="00C87BC7"/>
    <w:rsid w:val="00C87D41"/>
    <w:rsid w:val="00C87E57"/>
    <w:rsid w:val="00C87FE4"/>
    <w:rsid w:val="00C900A1"/>
    <w:rsid w:val="00C90192"/>
    <w:rsid w:val="00C902F7"/>
    <w:rsid w:val="00C90353"/>
    <w:rsid w:val="00C90634"/>
    <w:rsid w:val="00C90847"/>
    <w:rsid w:val="00C90885"/>
    <w:rsid w:val="00C90902"/>
    <w:rsid w:val="00C90922"/>
    <w:rsid w:val="00C90A0F"/>
    <w:rsid w:val="00C91711"/>
    <w:rsid w:val="00C919DB"/>
    <w:rsid w:val="00C91AE5"/>
    <w:rsid w:val="00C91EDC"/>
    <w:rsid w:val="00C921D3"/>
    <w:rsid w:val="00C9224A"/>
    <w:rsid w:val="00C92406"/>
    <w:rsid w:val="00C9246E"/>
    <w:rsid w:val="00C92782"/>
    <w:rsid w:val="00C927F2"/>
    <w:rsid w:val="00C92874"/>
    <w:rsid w:val="00C9297A"/>
    <w:rsid w:val="00C929DF"/>
    <w:rsid w:val="00C92A25"/>
    <w:rsid w:val="00C92C76"/>
    <w:rsid w:val="00C92EE3"/>
    <w:rsid w:val="00C93841"/>
    <w:rsid w:val="00C93BB3"/>
    <w:rsid w:val="00C94431"/>
    <w:rsid w:val="00C944F5"/>
    <w:rsid w:val="00C94561"/>
    <w:rsid w:val="00C94A7D"/>
    <w:rsid w:val="00C94AB8"/>
    <w:rsid w:val="00C94B33"/>
    <w:rsid w:val="00C94B37"/>
    <w:rsid w:val="00C94C08"/>
    <w:rsid w:val="00C94E78"/>
    <w:rsid w:val="00C94F3A"/>
    <w:rsid w:val="00C95621"/>
    <w:rsid w:val="00C95AFF"/>
    <w:rsid w:val="00C95C7D"/>
    <w:rsid w:val="00C964DA"/>
    <w:rsid w:val="00C96754"/>
    <w:rsid w:val="00C96C16"/>
    <w:rsid w:val="00C96D6F"/>
    <w:rsid w:val="00C96F4D"/>
    <w:rsid w:val="00C97023"/>
    <w:rsid w:val="00C9723B"/>
    <w:rsid w:val="00C973F9"/>
    <w:rsid w:val="00C97910"/>
    <w:rsid w:val="00CA0129"/>
    <w:rsid w:val="00CA0530"/>
    <w:rsid w:val="00CA0905"/>
    <w:rsid w:val="00CA0955"/>
    <w:rsid w:val="00CA0A5B"/>
    <w:rsid w:val="00CA1252"/>
    <w:rsid w:val="00CA129F"/>
    <w:rsid w:val="00CA12B4"/>
    <w:rsid w:val="00CA12C6"/>
    <w:rsid w:val="00CA1513"/>
    <w:rsid w:val="00CA1CB0"/>
    <w:rsid w:val="00CA20A8"/>
    <w:rsid w:val="00CA20F4"/>
    <w:rsid w:val="00CA23D0"/>
    <w:rsid w:val="00CA246C"/>
    <w:rsid w:val="00CA2497"/>
    <w:rsid w:val="00CA25E2"/>
    <w:rsid w:val="00CA25EC"/>
    <w:rsid w:val="00CA2867"/>
    <w:rsid w:val="00CA28D2"/>
    <w:rsid w:val="00CA2A68"/>
    <w:rsid w:val="00CA2C58"/>
    <w:rsid w:val="00CA2CB1"/>
    <w:rsid w:val="00CA2D25"/>
    <w:rsid w:val="00CA2F08"/>
    <w:rsid w:val="00CA302C"/>
    <w:rsid w:val="00CA34D7"/>
    <w:rsid w:val="00CA3637"/>
    <w:rsid w:val="00CA3682"/>
    <w:rsid w:val="00CA378F"/>
    <w:rsid w:val="00CA37A0"/>
    <w:rsid w:val="00CA37DD"/>
    <w:rsid w:val="00CA3855"/>
    <w:rsid w:val="00CA3D4F"/>
    <w:rsid w:val="00CA3F7F"/>
    <w:rsid w:val="00CA3F9D"/>
    <w:rsid w:val="00CA3FD5"/>
    <w:rsid w:val="00CA49C4"/>
    <w:rsid w:val="00CA4A2A"/>
    <w:rsid w:val="00CA4EBF"/>
    <w:rsid w:val="00CA5091"/>
    <w:rsid w:val="00CA531F"/>
    <w:rsid w:val="00CA56B8"/>
    <w:rsid w:val="00CA56DE"/>
    <w:rsid w:val="00CA5740"/>
    <w:rsid w:val="00CA5AE2"/>
    <w:rsid w:val="00CA5DD6"/>
    <w:rsid w:val="00CA5E94"/>
    <w:rsid w:val="00CA6060"/>
    <w:rsid w:val="00CA62EE"/>
    <w:rsid w:val="00CA6318"/>
    <w:rsid w:val="00CA665E"/>
    <w:rsid w:val="00CA68D2"/>
    <w:rsid w:val="00CA6902"/>
    <w:rsid w:val="00CA6985"/>
    <w:rsid w:val="00CA6AB1"/>
    <w:rsid w:val="00CA6DA0"/>
    <w:rsid w:val="00CA72E6"/>
    <w:rsid w:val="00CA731D"/>
    <w:rsid w:val="00CA7417"/>
    <w:rsid w:val="00CA7775"/>
    <w:rsid w:val="00CA77EF"/>
    <w:rsid w:val="00CA7BBE"/>
    <w:rsid w:val="00CA7E8B"/>
    <w:rsid w:val="00CB0039"/>
    <w:rsid w:val="00CB010A"/>
    <w:rsid w:val="00CB0122"/>
    <w:rsid w:val="00CB026E"/>
    <w:rsid w:val="00CB0399"/>
    <w:rsid w:val="00CB0528"/>
    <w:rsid w:val="00CB06C8"/>
    <w:rsid w:val="00CB0713"/>
    <w:rsid w:val="00CB0960"/>
    <w:rsid w:val="00CB0A50"/>
    <w:rsid w:val="00CB1503"/>
    <w:rsid w:val="00CB15D9"/>
    <w:rsid w:val="00CB1807"/>
    <w:rsid w:val="00CB181A"/>
    <w:rsid w:val="00CB1891"/>
    <w:rsid w:val="00CB1AB0"/>
    <w:rsid w:val="00CB1CE0"/>
    <w:rsid w:val="00CB1FB0"/>
    <w:rsid w:val="00CB2146"/>
    <w:rsid w:val="00CB219A"/>
    <w:rsid w:val="00CB28BC"/>
    <w:rsid w:val="00CB28ED"/>
    <w:rsid w:val="00CB2B95"/>
    <w:rsid w:val="00CB2BDD"/>
    <w:rsid w:val="00CB2C85"/>
    <w:rsid w:val="00CB2C93"/>
    <w:rsid w:val="00CB313C"/>
    <w:rsid w:val="00CB346C"/>
    <w:rsid w:val="00CB4046"/>
    <w:rsid w:val="00CB424B"/>
    <w:rsid w:val="00CB4270"/>
    <w:rsid w:val="00CB4498"/>
    <w:rsid w:val="00CB48DD"/>
    <w:rsid w:val="00CB48F7"/>
    <w:rsid w:val="00CB48FA"/>
    <w:rsid w:val="00CB4CE4"/>
    <w:rsid w:val="00CB4E7C"/>
    <w:rsid w:val="00CB4F58"/>
    <w:rsid w:val="00CB4F65"/>
    <w:rsid w:val="00CB500A"/>
    <w:rsid w:val="00CB53D5"/>
    <w:rsid w:val="00CB5A47"/>
    <w:rsid w:val="00CB5C17"/>
    <w:rsid w:val="00CB5E43"/>
    <w:rsid w:val="00CB5E9F"/>
    <w:rsid w:val="00CB60E5"/>
    <w:rsid w:val="00CB6220"/>
    <w:rsid w:val="00CB638E"/>
    <w:rsid w:val="00CB6528"/>
    <w:rsid w:val="00CB67A2"/>
    <w:rsid w:val="00CB6A27"/>
    <w:rsid w:val="00CB6F7E"/>
    <w:rsid w:val="00CB71F1"/>
    <w:rsid w:val="00CB7262"/>
    <w:rsid w:val="00CB72C4"/>
    <w:rsid w:val="00CB7520"/>
    <w:rsid w:val="00CB76B8"/>
    <w:rsid w:val="00CB79D2"/>
    <w:rsid w:val="00CB7A60"/>
    <w:rsid w:val="00CB7BAC"/>
    <w:rsid w:val="00CB7C95"/>
    <w:rsid w:val="00CB7D25"/>
    <w:rsid w:val="00CC0671"/>
    <w:rsid w:val="00CC06B7"/>
    <w:rsid w:val="00CC0930"/>
    <w:rsid w:val="00CC0993"/>
    <w:rsid w:val="00CC0BC2"/>
    <w:rsid w:val="00CC0C27"/>
    <w:rsid w:val="00CC0C39"/>
    <w:rsid w:val="00CC0EB4"/>
    <w:rsid w:val="00CC0EDB"/>
    <w:rsid w:val="00CC1584"/>
    <w:rsid w:val="00CC1599"/>
    <w:rsid w:val="00CC186B"/>
    <w:rsid w:val="00CC19FF"/>
    <w:rsid w:val="00CC1BC1"/>
    <w:rsid w:val="00CC1CA8"/>
    <w:rsid w:val="00CC1D84"/>
    <w:rsid w:val="00CC1FD3"/>
    <w:rsid w:val="00CC20A8"/>
    <w:rsid w:val="00CC2236"/>
    <w:rsid w:val="00CC22C7"/>
    <w:rsid w:val="00CC24E7"/>
    <w:rsid w:val="00CC2702"/>
    <w:rsid w:val="00CC2A20"/>
    <w:rsid w:val="00CC2A8F"/>
    <w:rsid w:val="00CC2B18"/>
    <w:rsid w:val="00CC2B74"/>
    <w:rsid w:val="00CC2BD3"/>
    <w:rsid w:val="00CC3224"/>
    <w:rsid w:val="00CC32AE"/>
    <w:rsid w:val="00CC35F6"/>
    <w:rsid w:val="00CC39D5"/>
    <w:rsid w:val="00CC3A12"/>
    <w:rsid w:val="00CC3AB5"/>
    <w:rsid w:val="00CC3CCA"/>
    <w:rsid w:val="00CC3DE0"/>
    <w:rsid w:val="00CC3E15"/>
    <w:rsid w:val="00CC3EB4"/>
    <w:rsid w:val="00CC3FF3"/>
    <w:rsid w:val="00CC433D"/>
    <w:rsid w:val="00CC453B"/>
    <w:rsid w:val="00CC4A8A"/>
    <w:rsid w:val="00CC4E49"/>
    <w:rsid w:val="00CC4F4C"/>
    <w:rsid w:val="00CC5009"/>
    <w:rsid w:val="00CC50C6"/>
    <w:rsid w:val="00CC594A"/>
    <w:rsid w:val="00CC5B31"/>
    <w:rsid w:val="00CC5C1E"/>
    <w:rsid w:val="00CC5FD3"/>
    <w:rsid w:val="00CC60BF"/>
    <w:rsid w:val="00CC6173"/>
    <w:rsid w:val="00CC639D"/>
    <w:rsid w:val="00CC6469"/>
    <w:rsid w:val="00CC6504"/>
    <w:rsid w:val="00CC6835"/>
    <w:rsid w:val="00CC6BCB"/>
    <w:rsid w:val="00CC6E75"/>
    <w:rsid w:val="00CC6FA1"/>
    <w:rsid w:val="00CC73C5"/>
    <w:rsid w:val="00CC757E"/>
    <w:rsid w:val="00CC763E"/>
    <w:rsid w:val="00CC76A2"/>
    <w:rsid w:val="00CC77B0"/>
    <w:rsid w:val="00CC7948"/>
    <w:rsid w:val="00CC79B8"/>
    <w:rsid w:val="00CC7A40"/>
    <w:rsid w:val="00CC7B71"/>
    <w:rsid w:val="00CC7F70"/>
    <w:rsid w:val="00CD0059"/>
    <w:rsid w:val="00CD00DB"/>
    <w:rsid w:val="00CD01CD"/>
    <w:rsid w:val="00CD0A3B"/>
    <w:rsid w:val="00CD0ACF"/>
    <w:rsid w:val="00CD0E8B"/>
    <w:rsid w:val="00CD0FD1"/>
    <w:rsid w:val="00CD1112"/>
    <w:rsid w:val="00CD1693"/>
    <w:rsid w:val="00CD1743"/>
    <w:rsid w:val="00CD18A4"/>
    <w:rsid w:val="00CD1C09"/>
    <w:rsid w:val="00CD1D9E"/>
    <w:rsid w:val="00CD1EAB"/>
    <w:rsid w:val="00CD253C"/>
    <w:rsid w:val="00CD2841"/>
    <w:rsid w:val="00CD2857"/>
    <w:rsid w:val="00CD2960"/>
    <w:rsid w:val="00CD32D8"/>
    <w:rsid w:val="00CD34BF"/>
    <w:rsid w:val="00CD365D"/>
    <w:rsid w:val="00CD3829"/>
    <w:rsid w:val="00CD387C"/>
    <w:rsid w:val="00CD38F1"/>
    <w:rsid w:val="00CD3C26"/>
    <w:rsid w:val="00CD3C97"/>
    <w:rsid w:val="00CD3CE8"/>
    <w:rsid w:val="00CD3DED"/>
    <w:rsid w:val="00CD4229"/>
    <w:rsid w:val="00CD44CF"/>
    <w:rsid w:val="00CD45D7"/>
    <w:rsid w:val="00CD49D2"/>
    <w:rsid w:val="00CD4A51"/>
    <w:rsid w:val="00CD4A80"/>
    <w:rsid w:val="00CD4C2F"/>
    <w:rsid w:val="00CD4CA1"/>
    <w:rsid w:val="00CD4CC8"/>
    <w:rsid w:val="00CD50B3"/>
    <w:rsid w:val="00CD50DF"/>
    <w:rsid w:val="00CD5660"/>
    <w:rsid w:val="00CD57C6"/>
    <w:rsid w:val="00CD5911"/>
    <w:rsid w:val="00CD5F59"/>
    <w:rsid w:val="00CD6083"/>
    <w:rsid w:val="00CD6137"/>
    <w:rsid w:val="00CD6141"/>
    <w:rsid w:val="00CD61E0"/>
    <w:rsid w:val="00CD6255"/>
    <w:rsid w:val="00CD6285"/>
    <w:rsid w:val="00CD6291"/>
    <w:rsid w:val="00CD6516"/>
    <w:rsid w:val="00CD6637"/>
    <w:rsid w:val="00CD68E6"/>
    <w:rsid w:val="00CD6A68"/>
    <w:rsid w:val="00CD6C4E"/>
    <w:rsid w:val="00CD6D91"/>
    <w:rsid w:val="00CD6FAE"/>
    <w:rsid w:val="00CD702D"/>
    <w:rsid w:val="00CD7372"/>
    <w:rsid w:val="00CD75FC"/>
    <w:rsid w:val="00CD7660"/>
    <w:rsid w:val="00CD7695"/>
    <w:rsid w:val="00CD7712"/>
    <w:rsid w:val="00CD7C84"/>
    <w:rsid w:val="00CD7E81"/>
    <w:rsid w:val="00CD7EA5"/>
    <w:rsid w:val="00CD7EE0"/>
    <w:rsid w:val="00CD7F3A"/>
    <w:rsid w:val="00CD7F8B"/>
    <w:rsid w:val="00CE018C"/>
    <w:rsid w:val="00CE0554"/>
    <w:rsid w:val="00CE092A"/>
    <w:rsid w:val="00CE0AB3"/>
    <w:rsid w:val="00CE0B23"/>
    <w:rsid w:val="00CE0C45"/>
    <w:rsid w:val="00CE0C85"/>
    <w:rsid w:val="00CE0EB6"/>
    <w:rsid w:val="00CE0EDF"/>
    <w:rsid w:val="00CE1349"/>
    <w:rsid w:val="00CE14D1"/>
    <w:rsid w:val="00CE1515"/>
    <w:rsid w:val="00CE1862"/>
    <w:rsid w:val="00CE1DCF"/>
    <w:rsid w:val="00CE242B"/>
    <w:rsid w:val="00CE25A3"/>
    <w:rsid w:val="00CE267E"/>
    <w:rsid w:val="00CE27EA"/>
    <w:rsid w:val="00CE3080"/>
    <w:rsid w:val="00CE31D4"/>
    <w:rsid w:val="00CE32D3"/>
    <w:rsid w:val="00CE3958"/>
    <w:rsid w:val="00CE3B44"/>
    <w:rsid w:val="00CE3DC2"/>
    <w:rsid w:val="00CE3E77"/>
    <w:rsid w:val="00CE40A7"/>
    <w:rsid w:val="00CE410A"/>
    <w:rsid w:val="00CE4381"/>
    <w:rsid w:val="00CE4533"/>
    <w:rsid w:val="00CE46D0"/>
    <w:rsid w:val="00CE4CEF"/>
    <w:rsid w:val="00CE4DBE"/>
    <w:rsid w:val="00CE507F"/>
    <w:rsid w:val="00CE540D"/>
    <w:rsid w:val="00CE5697"/>
    <w:rsid w:val="00CE5B69"/>
    <w:rsid w:val="00CE5B6E"/>
    <w:rsid w:val="00CE5CDA"/>
    <w:rsid w:val="00CE61AC"/>
    <w:rsid w:val="00CE61F2"/>
    <w:rsid w:val="00CE64C3"/>
    <w:rsid w:val="00CE64F9"/>
    <w:rsid w:val="00CE664A"/>
    <w:rsid w:val="00CE6833"/>
    <w:rsid w:val="00CE68EA"/>
    <w:rsid w:val="00CE6906"/>
    <w:rsid w:val="00CE6A3B"/>
    <w:rsid w:val="00CE6ACA"/>
    <w:rsid w:val="00CE6C72"/>
    <w:rsid w:val="00CE6D8B"/>
    <w:rsid w:val="00CE6F73"/>
    <w:rsid w:val="00CE6F8D"/>
    <w:rsid w:val="00CE6FA7"/>
    <w:rsid w:val="00CE713D"/>
    <w:rsid w:val="00CE73AC"/>
    <w:rsid w:val="00CE7502"/>
    <w:rsid w:val="00CE7910"/>
    <w:rsid w:val="00CE7932"/>
    <w:rsid w:val="00CE7944"/>
    <w:rsid w:val="00CE79AD"/>
    <w:rsid w:val="00CE7AFB"/>
    <w:rsid w:val="00CE7CF0"/>
    <w:rsid w:val="00CE7CF5"/>
    <w:rsid w:val="00CE7F57"/>
    <w:rsid w:val="00CF0058"/>
    <w:rsid w:val="00CF0195"/>
    <w:rsid w:val="00CF02C8"/>
    <w:rsid w:val="00CF045C"/>
    <w:rsid w:val="00CF04B4"/>
    <w:rsid w:val="00CF054E"/>
    <w:rsid w:val="00CF0AAB"/>
    <w:rsid w:val="00CF0BC7"/>
    <w:rsid w:val="00CF0C73"/>
    <w:rsid w:val="00CF0CFB"/>
    <w:rsid w:val="00CF0E8D"/>
    <w:rsid w:val="00CF10C4"/>
    <w:rsid w:val="00CF11FE"/>
    <w:rsid w:val="00CF1730"/>
    <w:rsid w:val="00CF17DE"/>
    <w:rsid w:val="00CF18E0"/>
    <w:rsid w:val="00CF18F3"/>
    <w:rsid w:val="00CF1B68"/>
    <w:rsid w:val="00CF1EE0"/>
    <w:rsid w:val="00CF22B8"/>
    <w:rsid w:val="00CF2340"/>
    <w:rsid w:val="00CF24A3"/>
    <w:rsid w:val="00CF24F6"/>
    <w:rsid w:val="00CF2542"/>
    <w:rsid w:val="00CF2598"/>
    <w:rsid w:val="00CF25AC"/>
    <w:rsid w:val="00CF28DA"/>
    <w:rsid w:val="00CF2AC9"/>
    <w:rsid w:val="00CF2B79"/>
    <w:rsid w:val="00CF32C4"/>
    <w:rsid w:val="00CF32C7"/>
    <w:rsid w:val="00CF3459"/>
    <w:rsid w:val="00CF37B2"/>
    <w:rsid w:val="00CF39D0"/>
    <w:rsid w:val="00CF39DB"/>
    <w:rsid w:val="00CF3D82"/>
    <w:rsid w:val="00CF3E06"/>
    <w:rsid w:val="00CF4080"/>
    <w:rsid w:val="00CF4444"/>
    <w:rsid w:val="00CF4A7B"/>
    <w:rsid w:val="00CF4EA6"/>
    <w:rsid w:val="00CF5002"/>
    <w:rsid w:val="00CF5075"/>
    <w:rsid w:val="00CF5315"/>
    <w:rsid w:val="00CF5512"/>
    <w:rsid w:val="00CF563F"/>
    <w:rsid w:val="00CF56E0"/>
    <w:rsid w:val="00CF5719"/>
    <w:rsid w:val="00CF57BB"/>
    <w:rsid w:val="00CF5C2E"/>
    <w:rsid w:val="00CF5D15"/>
    <w:rsid w:val="00CF5DB0"/>
    <w:rsid w:val="00CF5E92"/>
    <w:rsid w:val="00CF6011"/>
    <w:rsid w:val="00CF61E3"/>
    <w:rsid w:val="00CF626F"/>
    <w:rsid w:val="00CF679B"/>
    <w:rsid w:val="00CF6917"/>
    <w:rsid w:val="00CF6FCC"/>
    <w:rsid w:val="00CF7031"/>
    <w:rsid w:val="00CF7185"/>
    <w:rsid w:val="00CF71D4"/>
    <w:rsid w:val="00CF7245"/>
    <w:rsid w:val="00CF72BF"/>
    <w:rsid w:val="00CF7390"/>
    <w:rsid w:val="00CF7655"/>
    <w:rsid w:val="00CF7736"/>
    <w:rsid w:val="00CF7AB4"/>
    <w:rsid w:val="00CF7AB7"/>
    <w:rsid w:val="00CF7AE1"/>
    <w:rsid w:val="00CF7B04"/>
    <w:rsid w:val="00CF7CD3"/>
    <w:rsid w:val="00D002DD"/>
    <w:rsid w:val="00D00310"/>
    <w:rsid w:val="00D00338"/>
    <w:rsid w:val="00D003B6"/>
    <w:rsid w:val="00D00A3A"/>
    <w:rsid w:val="00D00A3E"/>
    <w:rsid w:val="00D00AD8"/>
    <w:rsid w:val="00D00C3A"/>
    <w:rsid w:val="00D00E02"/>
    <w:rsid w:val="00D0106B"/>
    <w:rsid w:val="00D01320"/>
    <w:rsid w:val="00D0144B"/>
    <w:rsid w:val="00D01C4F"/>
    <w:rsid w:val="00D01C6F"/>
    <w:rsid w:val="00D01D2F"/>
    <w:rsid w:val="00D01E61"/>
    <w:rsid w:val="00D01F38"/>
    <w:rsid w:val="00D021F4"/>
    <w:rsid w:val="00D02537"/>
    <w:rsid w:val="00D0267B"/>
    <w:rsid w:val="00D02823"/>
    <w:rsid w:val="00D029B1"/>
    <w:rsid w:val="00D02A2D"/>
    <w:rsid w:val="00D02D21"/>
    <w:rsid w:val="00D02E67"/>
    <w:rsid w:val="00D02F95"/>
    <w:rsid w:val="00D0317D"/>
    <w:rsid w:val="00D0369D"/>
    <w:rsid w:val="00D0377C"/>
    <w:rsid w:val="00D037F4"/>
    <w:rsid w:val="00D0390E"/>
    <w:rsid w:val="00D039A9"/>
    <w:rsid w:val="00D039B8"/>
    <w:rsid w:val="00D039EF"/>
    <w:rsid w:val="00D04209"/>
    <w:rsid w:val="00D04428"/>
    <w:rsid w:val="00D04462"/>
    <w:rsid w:val="00D04601"/>
    <w:rsid w:val="00D0461C"/>
    <w:rsid w:val="00D04C20"/>
    <w:rsid w:val="00D04CB0"/>
    <w:rsid w:val="00D04D29"/>
    <w:rsid w:val="00D04E72"/>
    <w:rsid w:val="00D05084"/>
    <w:rsid w:val="00D05225"/>
    <w:rsid w:val="00D0547C"/>
    <w:rsid w:val="00D055AD"/>
    <w:rsid w:val="00D0560A"/>
    <w:rsid w:val="00D05656"/>
    <w:rsid w:val="00D05730"/>
    <w:rsid w:val="00D05A95"/>
    <w:rsid w:val="00D05AAC"/>
    <w:rsid w:val="00D05E77"/>
    <w:rsid w:val="00D05FA5"/>
    <w:rsid w:val="00D061C9"/>
    <w:rsid w:val="00D065D6"/>
    <w:rsid w:val="00D065DF"/>
    <w:rsid w:val="00D0674B"/>
    <w:rsid w:val="00D06850"/>
    <w:rsid w:val="00D069D8"/>
    <w:rsid w:val="00D06E62"/>
    <w:rsid w:val="00D06ED7"/>
    <w:rsid w:val="00D073F3"/>
    <w:rsid w:val="00D0744E"/>
    <w:rsid w:val="00D07509"/>
    <w:rsid w:val="00D07969"/>
    <w:rsid w:val="00D07B89"/>
    <w:rsid w:val="00D07D36"/>
    <w:rsid w:val="00D07F8F"/>
    <w:rsid w:val="00D106E0"/>
    <w:rsid w:val="00D10EA1"/>
    <w:rsid w:val="00D11080"/>
    <w:rsid w:val="00D11239"/>
    <w:rsid w:val="00D114C8"/>
    <w:rsid w:val="00D11A9B"/>
    <w:rsid w:val="00D11AB6"/>
    <w:rsid w:val="00D11B85"/>
    <w:rsid w:val="00D11ED8"/>
    <w:rsid w:val="00D121DD"/>
    <w:rsid w:val="00D1248E"/>
    <w:rsid w:val="00D125EB"/>
    <w:rsid w:val="00D1288C"/>
    <w:rsid w:val="00D12BA0"/>
    <w:rsid w:val="00D12E1E"/>
    <w:rsid w:val="00D12E87"/>
    <w:rsid w:val="00D13148"/>
    <w:rsid w:val="00D1319E"/>
    <w:rsid w:val="00D13315"/>
    <w:rsid w:val="00D1372C"/>
    <w:rsid w:val="00D1385D"/>
    <w:rsid w:val="00D13BBC"/>
    <w:rsid w:val="00D13CE3"/>
    <w:rsid w:val="00D14346"/>
    <w:rsid w:val="00D14444"/>
    <w:rsid w:val="00D15079"/>
    <w:rsid w:val="00D150C5"/>
    <w:rsid w:val="00D15193"/>
    <w:rsid w:val="00D151FA"/>
    <w:rsid w:val="00D15320"/>
    <w:rsid w:val="00D154CF"/>
    <w:rsid w:val="00D156D5"/>
    <w:rsid w:val="00D15A21"/>
    <w:rsid w:val="00D16505"/>
    <w:rsid w:val="00D1656A"/>
    <w:rsid w:val="00D165FE"/>
    <w:rsid w:val="00D16862"/>
    <w:rsid w:val="00D16A3F"/>
    <w:rsid w:val="00D17080"/>
    <w:rsid w:val="00D17341"/>
    <w:rsid w:val="00D17740"/>
    <w:rsid w:val="00D17A8D"/>
    <w:rsid w:val="00D17AA9"/>
    <w:rsid w:val="00D17C2E"/>
    <w:rsid w:val="00D17F51"/>
    <w:rsid w:val="00D20103"/>
    <w:rsid w:val="00D201AD"/>
    <w:rsid w:val="00D2040F"/>
    <w:rsid w:val="00D2044D"/>
    <w:rsid w:val="00D20F1D"/>
    <w:rsid w:val="00D2118F"/>
    <w:rsid w:val="00D21196"/>
    <w:rsid w:val="00D212EF"/>
    <w:rsid w:val="00D213B2"/>
    <w:rsid w:val="00D21545"/>
    <w:rsid w:val="00D21647"/>
    <w:rsid w:val="00D21D24"/>
    <w:rsid w:val="00D21E7F"/>
    <w:rsid w:val="00D2200E"/>
    <w:rsid w:val="00D225BC"/>
    <w:rsid w:val="00D226A0"/>
    <w:rsid w:val="00D22918"/>
    <w:rsid w:val="00D22A4B"/>
    <w:rsid w:val="00D22AC3"/>
    <w:rsid w:val="00D22C32"/>
    <w:rsid w:val="00D22F60"/>
    <w:rsid w:val="00D2385A"/>
    <w:rsid w:val="00D23A80"/>
    <w:rsid w:val="00D23ADF"/>
    <w:rsid w:val="00D23D3D"/>
    <w:rsid w:val="00D23DB7"/>
    <w:rsid w:val="00D23FB6"/>
    <w:rsid w:val="00D23FDB"/>
    <w:rsid w:val="00D24039"/>
    <w:rsid w:val="00D241D9"/>
    <w:rsid w:val="00D24426"/>
    <w:rsid w:val="00D244DE"/>
    <w:rsid w:val="00D24BCB"/>
    <w:rsid w:val="00D24C76"/>
    <w:rsid w:val="00D24C7F"/>
    <w:rsid w:val="00D24F6A"/>
    <w:rsid w:val="00D25103"/>
    <w:rsid w:val="00D25193"/>
    <w:rsid w:val="00D254EB"/>
    <w:rsid w:val="00D255E0"/>
    <w:rsid w:val="00D25767"/>
    <w:rsid w:val="00D25831"/>
    <w:rsid w:val="00D2592A"/>
    <w:rsid w:val="00D25955"/>
    <w:rsid w:val="00D2597E"/>
    <w:rsid w:val="00D25C08"/>
    <w:rsid w:val="00D25DDC"/>
    <w:rsid w:val="00D25E7F"/>
    <w:rsid w:val="00D25FA7"/>
    <w:rsid w:val="00D26196"/>
    <w:rsid w:val="00D262E1"/>
    <w:rsid w:val="00D26427"/>
    <w:rsid w:val="00D26877"/>
    <w:rsid w:val="00D26A5F"/>
    <w:rsid w:val="00D26ACD"/>
    <w:rsid w:val="00D26F6B"/>
    <w:rsid w:val="00D2711F"/>
    <w:rsid w:val="00D2747D"/>
    <w:rsid w:val="00D2751D"/>
    <w:rsid w:val="00D2782B"/>
    <w:rsid w:val="00D27ABD"/>
    <w:rsid w:val="00D27BFB"/>
    <w:rsid w:val="00D27EA5"/>
    <w:rsid w:val="00D3046E"/>
    <w:rsid w:val="00D30679"/>
    <w:rsid w:val="00D30810"/>
    <w:rsid w:val="00D30997"/>
    <w:rsid w:val="00D30C29"/>
    <w:rsid w:val="00D30E5A"/>
    <w:rsid w:val="00D31453"/>
    <w:rsid w:val="00D3151E"/>
    <w:rsid w:val="00D3185B"/>
    <w:rsid w:val="00D31973"/>
    <w:rsid w:val="00D319CF"/>
    <w:rsid w:val="00D31A09"/>
    <w:rsid w:val="00D31A73"/>
    <w:rsid w:val="00D32912"/>
    <w:rsid w:val="00D3294F"/>
    <w:rsid w:val="00D32A44"/>
    <w:rsid w:val="00D32B3E"/>
    <w:rsid w:val="00D33707"/>
    <w:rsid w:val="00D33D32"/>
    <w:rsid w:val="00D33DFC"/>
    <w:rsid w:val="00D33FAE"/>
    <w:rsid w:val="00D34300"/>
    <w:rsid w:val="00D345D1"/>
    <w:rsid w:val="00D3461F"/>
    <w:rsid w:val="00D347E8"/>
    <w:rsid w:val="00D34985"/>
    <w:rsid w:val="00D349E6"/>
    <w:rsid w:val="00D34A33"/>
    <w:rsid w:val="00D34B29"/>
    <w:rsid w:val="00D34C42"/>
    <w:rsid w:val="00D34C44"/>
    <w:rsid w:val="00D35410"/>
    <w:rsid w:val="00D354D1"/>
    <w:rsid w:val="00D35703"/>
    <w:rsid w:val="00D35762"/>
    <w:rsid w:val="00D358B3"/>
    <w:rsid w:val="00D35A03"/>
    <w:rsid w:val="00D35DDB"/>
    <w:rsid w:val="00D36068"/>
    <w:rsid w:val="00D36136"/>
    <w:rsid w:val="00D3636F"/>
    <w:rsid w:val="00D3638F"/>
    <w:rsid w:val="00D363BF"/>
    <w:rsid w:val="00D366DD"/>
    <w:rsid w:val="00D36F27"/>
    <w:rsid w:val="00D36F31"/>
    <w:rsid w:val="00D36F36"/>
    <w:rsid w:val="00D36FC6"/>
    <w:rsid w:val="00D37493"/>
    <w:rsid w:val="00D37802"/>
    <w:rsid w:val="00D37879"/>
    <w:rsid w:val="00D37D5D"/>
    <w:rsid w:val="00D37FDE"/>
    <w:rsid w:val="00D40128"/>
    <w:rsid w:val="00D40365"/>
    <w:rsid w:val="00D40561"/>
    <w:rsid w:val="00D406C4"/>
    <w:rsid w:val="00D40AF4"/>
    <w:rsid w:val="00D40B12"/>
    <w:rsid w:val="00D40D91"/>
    <w:rsid w:val="00D40E27"/>
    <w:rsid w:val="00D40EF2"/>
    <w:rsid w:val="00D40F4D"/>
    <w:rsid w:val="00D40FC5"/>
    <w:rsid w:val="00D415B5"/>
    <w:rsid w:val="00D41824"/>
    <w:rsid w:val="00D41851"/>
    <w:rsid w:val="00D418B7"/>
    <w:rsid w:val="00D4198B"/>
    <w:rsid w:val="00D419C8"/>
    <w:rsid w:val="00D41D07"/>
    <w:rsid w:val="00D41D0A"/>
    <w:rsid w:val="00D41D8F"/>
    <w:rsid w:val="00D4203E"/>
    <w:rsid w:val="00D4250B"/>
    <w:rsid w:val="00D42632"/>
    <w:rsid w:val="00D42A0D"/>
    <w:rsid w:val="00D42A67"/>
    <w:rsid w:val="00D42E50"/>
    <w:rsid w:val="00D433A3"/>
    <w:rsid w:val="00D438A4"/>
    <w:rsid w:val="00D43B69"/>
    <w:rsid w:val="00D43E7F"/>
    <w:rsid w:val="00D4412F"/>
    <w:rsid w:val="00D44324"/>
    <w:rsid w:val="00D4461B"/>
    <w:rsid w:val="00D448EE"/>
    <w:rsid w:val="00D44BC2"/>
    <w:rsid w:val="00D44D68"/>
    <w:rsid w:val="00D44FA4"/>
    <w:rsid w:val="00D452EA"/>
    <w:rsid w:val="00D4534C"/>
    <w:rsid w:val="00D454D5"/>
    <w:rsid w:val="00D4611B"/>
    <w:rsid w:val="00D4650F"/>
    <w:rsid w:val="00D46542"/>
    <w:rsid w:val="00D465CB"/>
    <w:rsid w:val="00D46900"/>
    <w:rsid w:val="00D46954"/>
    <w:rsid w:val="00D46AE6"/>
    <w:rsid w:val="00D46C2D"/>
    <w:rsid w:val="00D46D1E"/>
    <w:rsid w:val="00D470D6"/>
    <w:rsid w:val="00D4731C"/>
    <w:rsid w:val="00D476D2"/>
    <w:rsid w:val="00D47950"/>
    <w:rsid w:val="00D50280"/>
    <w:rsid w:val="00D502BD"/>
    <w:rsid w:val="00D50449"/>
    <w:rsid w:val="00D507CE"/>
    <w:rsid w:val="00D5086F"/>
    <w:rsid w:val="00D50B33"/>
    <w:rsid w:val="00D50CB6"/>
    <w:rsid w:val="00D50F61"/>
    <w:rsid w:val="00D5127C"/>
    <w:rsid w:val="00D5177D"/>
    <w:rsid w:val="00D51CED"/>
    <w:rsid w:val="00D51E08"/>
    <w:rsid w:val="00D51EE0"/>
    <w:rsid w:val="00D5200B"/>
    <w:rsid w:val="00D52135"/>
    <w:rsid w:val="00D5230A"/>
    <w:rsid w:val="00D52630"/>
    <w:rsid w:val="00D52925"/>
    <w:rsid w:val="00D529C5"/>
    <w:rsid w:val="00D52B86"/>
    <w:rsid w:val="00D52C5A"/>
    <w:rsid w:val="00D53178"/>
    <w:rsid w:val="00D5387C"/>
    <w:rsid w:val="00D53B5D"/>
    <w:rsid w:val="00D53B96"/>
    <w:rsid w:val="00D53D1D"/>
    <w:rsid w:val="00D53E11"/>
    <w:rsid w:val="00D53E67"/>
    <w:rsid w:val="00D542E7"/>
    <w:rsid w:val="00D5436B"/>
    <w:rsid w:val="00D54579"/>
    <w:rsid w:val="00D54AFC"/>
    <w:rsid w:val="00D54ED8"/>
    <w:rsid w:val="00D55090"/>
    <w:rsid w:val="00D5582D"/>
    <w:rsid w:val="00D55875"/>
    <w:rsid w:val="00D55985"/>
    <w:rsid w:val="00D55B9C"/>
    <w:rsid w:val="00D55C85"/>
    <w:rsid w:val="00D55EFD"/>
    <w:rsid w:val="00D562E9"/>
    <w:rsid w:val="00D5677C"/>
    <w:rsid w:val="00D56D5B"/>
    <w:rsid w:val="00D56DF8"/>
    <w:rsid w:val="00D56E08"/>
    <w:rsid w:val="00D56EAA"/>
    <w:rsid w:val="00D5719D"/>
    <w:rsid w:val="00D5739C"/>
    <w:rsid w:val="00D575EE"/>
    <w:rsid w:val="00D57782"/>
    <w:rsid w:val="00D57999"/>
    <w:rsid w:val="00D579FD"/>
    <w:rsid w:val="00D57B27"/>
    <w:rsid w:val="00D6016C"/>
    <w:rsid w:val="00D601F0"/>
    <w:rsid w:val="00D6043E"/>
    <w:rsid w:val="00D60998"/>
    <w:rsid w:val="00D60B50"/>
    <w:rsid w:val="00D60CFB"/>
    <w:rsid w:val="00D60D53"/>
    <w:rsid w:val="00D612F3"/>
    <w:rsid w:val="00D61750"/>
    <w:rsid w:val="00D618B5"/>
    <w:rsid w:val="00D6198E"/>
    <w:rsid w:val="00D61ECE"/>
    <w:rsid w:val="00D62071"/>
    <w:rsid w:val="00D62122"/>
    <w:rsid w:val="00D62822"/>
    <w:rsid w:val="00D6283F"/>
    <w:rsid w:val="00D62925"/>
    <w:rsid w:val="00D62A05"/>
    <w:rsid w:val="00D62CE7"/>
    <w:rsid w:val="00D630D9"/>
    <w:rsid w:val="00D631E9"/>
    <w:rsid w:val="00D632EE"/>
    <w:rsid w:val="00D6350D"/>
    <w:rsid w:val="00D636CA"/>
    <w:rsid w:val="00D6394A"/>
    <w:rsid w:val="00D63A8E"/>
    <w:rsid w:val="00D63C16"/>
    <w:rsid w:val="00D63D47"/>
    <w:rsid w:val="00D64038"/>
    <w:rsid w:val="00D6445B"/>
    <w:rsid w:val="00D64494"/>
    <w:rsid w:val="00D64B32"/>
    <w:rsid w:val="00D64B9F"/>
    <w:rsid w:val="00D64D58"/>
    <w:rsid w:val="00D64F06"/>
    <w:rsid w:val="00D64F9E"/>
    <w:rsid w:val="00D65018"/>
    <w:rsid w:val="00D65135"/>
    <w:rsid w:val="00D6532E"/>
    <w:rsid w:val="00D6576B"/>
    <w:rsid w:val="00D6597D"/>
    <w:rsid w:val="00D6599F"/>
    <w:rsid w:val="00D65D10"/>
    <w:rsid w:val="00D66083"/>
    <w:rsid w:val="00D660D1"/>
    <w:rsid w:val="00D6610D"/>
    <w:rsid w:val="00D66267"/>
    <w:rsid w:val="00D66390"/>
    <w:rsid w:val="00D66D25"/>
    <w:rsid w:val="00D66D5B"/>
    <w:rsid w:val="00D66FA1"/>
    <w:rsid w:val="00D670E9"/>
    <w:rsid w:val="00D6711A"/>
    <w:rsid w:val="00D671DF"/>
    <w:rsid w:val="00D674CC"/>
    <w:rsid w:val="00D675E2"/>
    <w:rsid w:val="00D67954"/>
    <w:rsid w:val="00D67B4C"/>
    <w:rsid w:val="00D67D0D"/>
    <w:rsid w:val="00D709E1"/>
    <w:rsid w:val="00D70C71"/>
    <w:rsid w:val="00D70CFB"/>
    <w:rsid w:val="00D70D00"/>
    <w:rsid w:val="00D70DE6"/>
    <w:rsid w:val="00D70F08"/>
    <w:rsid w:val="00D70F1E"/>
    <w:rsid w:val="00D70F8A"/>
    <w:rsid w:val="00D71123"/>
    <w:rsid w:val="00D71473"/>
    <w:rsid w:val="00D718E0"/>
    <w:rsid w:val="00D71C1C"/>
    <w:rsid w:val="00D71EA0"/>
    <w:rsid w:val="00D72027"/>
    <w:rsid w:val="00D7205B"/>
    <w:rsid w:val="00D72299"/>
    <w:rsid w:val="00D72305"/>
    <w:rsid w:val="00D7231C"/>
    <w:rsid w:val="00D723F1"/>
    <w:rsid w:val="00D72484"/>
    <w:rsid w:val="00D72668"/>
    <w:rsid w:val="00D72AC1"/>
    <w:rsid w:val="00D72D0F"/>
    <w:rsid w:val="00D72EEB"/>
    <w:rsid w:val="00D72F0C"/>
    <w:rsid w:val="00D731DF"/>
    <w:rsid w:val="00D73302"/>
    <w:rsid w:val="00D73322"/>
    <w:rsid w:val="00D73351"/>
    <w:rsid w:val="00D734C2"/>
    <w:rsid w:val="00D737C4"/>
    <w:rsid w:val="00D73950"/>
    <w:rsid w:val="00D73BEE"/>
    <w:rsid w:val="00D73DA0"/>
    <w:rsid w:val="00D7403F"/>
    <w:rsid w:val="00D7432D"/>
    <w:rsid w:val="00D74BCA"/>
    <w:rsid w:val="00D74BDE"/>
    <w:rsid w:val="00D74D64"/>
    <w:rsid w:val="00D74D81"/>
    <w:rsid w:val="00D74FDF"/>
    <w:rsid w:val="00D74FE9"/>
    <w:rsid w:val="00D74FF1"/>
    <w:rsid w:val="00D75026"/>
    <w:rsid w:val="00D75689"/>
    <w:rsid w:val="00D75A64"/>
    <w:rsid w:val="00D75B26"/>
    <w:rsid w:val="00D75EEE"/>
    <w:rsid w:val="00D76040"/>
    <w:rsid w:val="00D76057"/>
    <w:rsid w:val="00D76202"/>
    <w:rsid w:val="00D7642D"/>
    <w:rsid w:val="00D76728"/>
    <w:rsid w:val="00D7683D"/>
    <w:rsid w:val="00D76AB9"/>
    <w:rsid w:val="00D76C3A"/>
    <w:rsid w:val="00D76D0A"/>
    <w:rsid w:val="00D7758F"/>
    <w:rsid w:val="00D7763C"/>
    <w:rsid w:val="00D77802"/>
    <w:rsid w:val="00D77A86"/>
    <w:rsid w:val="00D77C34"/>
    <w:rsid w:val="00D8005C"/>
    <w:rsid w:val="00D8006D"/>
    <w:rsid w:val="00D80396"/>
    <w:rsid w:val="00D80858"/>
    <w:rsid w:val="00D80CAD"/>
    <w:rsid w:val="00D80E87"/>
    <w:rsid w:val="00D80F7C"/>
    <w:rsid w:val="00D8104D"/>
    <w:rsid w:val="00D812C9"/>
    <w:rsid w:val="00D8146A"/>
    <w:rsid w:val="00D815CB"/>
    <w:rsid w:val="00D81735"/>
    <w:rsid w:val="00D8188A"/>
    <w:rsid w:val="00D81DAE"/>
    <w:rsid w:val="00D81F2D"/>
    <w:rsid w:val="00D82310"/>
    <w:rsid w:val="00D8233B"/>
    <w:rsid w:val="00D827A6"/>
    <w:rsid w:val="00D82FEE"/>
    <w:rsid w:val="00D830FC"/>
    <w:rsid w:val="00D83177"/>
    <w:rsid w:val="00D8344E"/>
    <w:rsid w:val="00D83896"/>
    <w:rsid w:val="00D83B10"/>
    <w:rsid w:val="00D83B5D"/>
    <w:rsid w:val="00D83CBD"/>
    <w:rsid w:val="00D83ED5"/>
    <w:rsid w:val="00D84019"/>
    <w:rsid w:val="00D841D8"/>
    <w:rsid w:val="00D8456F"/>
    <w:rsid w:val="00D8475C"/>
    <w:rsid w:val="00D84AF3"/>
    <w:rsid w:val="00D84DBD"/>
    <w:rsid w:val="00D85254"/>
    <w:rsid w:val="00D85653"/>
    <w:rsid w:val="00D857B8"/>
    <w:rsid w:val="00D8590A"/>
    <w:rsid w:val="00D85DD0"/>
    <w:rsid w:val="00D8638B"/>
    <w:rsid w:val="00D865D8"/>
    <w:rsid w:val="00D866E4"/>
    <w:rsid w:val="00D86746"/>
    <w:rsid w:val="00D868B7"/>
    <w:rsid w:val="00D86A86"/>
    <w:rsid w:val="00D86D8E"/>
    <w:rsid w:val="00D86E18"/>
    <w:rsid w:val="00D8735F"/>
    <w:rsid w:val="00D87439"/>
    <w:rsid w:val="00D874E8"/>
    <w:rsid w:val="00D87675"/>
    <w:rsid w:val="00D878C6"/>
    <w:rsid w:val="00D87AFD"/>
    <w:rsid w:val="00D87F57"/>
    <w:rsid w:val="00D9030C"/>
    <w:rsid w:val="00D90526"/>
    <w:rsid w:val="00D905A3"/>
    <w:rsid w:val="00D90746"/>
    <w:rsid w:val="00D90895"/>
    <w:rsid w:val="00D9091C"/>
    <w:rsid w:val="00D90B93"/>
    <w:rsid w:val="00D911B4"/>
    <w:rsid w:val="00D91782"/>
    <w:rsid w:val="00D9194B"/>
    <w:rsid w:val="00D91D03"/>
    <w:rsid w:val="00D91D5B"/>
    <w:rsid w:val="00D91DC6"/>
    <w:rsid w:val="00D91E78"/>
    <w:rsid w:val="00D91EBA"/>
    <w:rsid w:val="00D91F79"/>
    <w:rsid w:val="00D92024"/>
    <w:rsid w:val="00D9208A"/>
    <w:rsid w:val="00D9227A"/>
    <w:rsid w:val="00D922A8"/>
    <w:rsid w:val="00D92602"/>
    <w:rsid w:val="00D92667"/>
    <w:rsid w:val="00D92714"/>
    <w:rsid w:val="00D92B74"/>
    <w:rsid w:val="00D92BB1"/>
    <w:rsid w:val="00D92BDA"/>
    <w:rsid w:val="00D93038"/>
    <w:rsid w:val="00D934E9"/>
    <w:rsid w:val="00D93AF0"/>
    <w:rsid w:val="00D93B4B"/>
    <w:rsid w:val="00D93DA9"/>
    <w:rsid w:val="00D93DC6"/>
    <w:rsid w:val="00D94070"/>
    <w:rsid w:val="00D94331"/>
    <w:rsid w:val="00D9437A"/>
    <w:rsid w:val="00D94634"/>
    <w:rsid w:val="00D946F5"/>
    <w:rsid w:val="00D94807"/>
    <w:rsid w:val="00D948D9"/>
    <w:rsid w:val="00D94B1A"/>
    <w:rsid w:val="00D94B83"/>
    <w:rsid w:val="00D94BC4"/>
    <w:rsid w:val="00D94D0E"/>
    <w:rsid w:val="00D95138"/>
    <w:rsid w:val="00D953E3"/>
    <w:rsid w:val="00D954CF"/>
    <w:rsid w:val="00D954FD"/>
    <w:rsid w:val="00D95589"/>
    <w:rsid w:val="00D9569D"/>
    <w:rsid w:val="00D956DC"/>
    <w:rsid w:val="00D95704"/>
    <w:rsid w:val="00D9580F"/>
    <w:rsid w:val="00D958C4"/>
    <w:rsid w:val="00D9595C"/>
    <w:rsid w:val="00D9596A"/>
    <w:rsid w:val="00D959AA"/>
    <w:rsid w:val="00D95EA5"/>
    <w:rsid w:val="00D95FE1"/>
    <w:rsid w:val="00D962A9"/>
    <w:rsid w:val="00D962CC"/>
    <w:rsid w:val="00D963CC"/>
    <w:rsid w:val="00D96541"/>
    <w:rsid w:val="00D96747"/>
    <w:rsid w:val="00D9677B"/>
    <w:rsid w:val="00D96862"/>
    <w:rsid w:val="00D96B08"/>
    <w:rsid w:val="00D96BC1"/>
    <w:rsid w:val="00D96CAB"/>
    <w:rsid w:val="00D96D54"/>
    <w:rsid w:val="00D9749D"/>
    <w:rsid w:val="00D97618"/>
    <w:rsid w:val="00D97850"/>
    <w:rsid w:val="00D97A05"/>
    <w:rsid w:val="00D97A52"/>
    <w:rsid w:val="00D97B7F"/>
    <w:rsid w:val="00D97CB7"/>
    <w:rsid w:val="00D97EB8"/>
    <w:rsid w:val="00D97FD1"/>
    <w:rsid w:val="00DA010F"/>
    <w:rsid w:val="00DA0161"/>
    <w:rsid w:val="00DA03DD"/>
    <w:rsid w:val="00DA06F3"/>
    <w:rsid w:val="00DA0739"/>
    <w:rsid w:val="00DA0760"/>
    <w:rsid w:val="00DA08E4"/>
    <w:rsid w:val="00DA09D8"/>
    <w:rsid w:val="00DA0AF9"/>
    <w:rsid w:val="00DA139E"/>
    <w:rsid w:val="00DA16DB"/>
    <w:rsid w:val="00DA1747"/>
    <w:rsid w:val="00DA17E5"/>
    <w:rsid w:val="00DA1AE0"/>
    <w:rsid w:val="00DA1B29"/>
    <w:rsid w:val="00DA1BC3"/>
    <w:rsid w:val="00DA1DEF"/>
    <w:rsid w:val="00DA1F07"/>
    <w:rsid w:val="00DA1F6D"/>
    <w:rsid w:val="00DA2548"/>
    <w:rsid w:val="00DA2608"/>
    <w:rsid w:val="00DA260C"/>
    <w:rsid w:val="00DA2981"/>
    <w:rsid w:val="00DA2DE1"/>
    <w:rsid w:val="00DA2E1E"/>
    <w:rsid w:val="00DA3063"/>
    <w:rsid w:val="00DA33C9"/>
    <w:rsid w:val="00DA36CC"/>
    <w:rsid w:val="00DA373C"/>
    <w:rsid w:val="00DA378D"/>
    <w:rsid w:val="00DA3894"/>
    <w:rsid w:val="00DA3C20"/>
    <w:rsid w:val="00DA3CE5"/>
    <w:rsid w:val="00DA3DD6"/>
    <w:rsid w:val="00DA3F5C"/>
    <w:rsid w:val="00DA4095"/>
    <w:rsid w:val="00DA45E3"/>
    <w:rsid w:val="00DA46BF"/>
    <w:rsid w:val="00DA4859"/>
    <w:rsid w:val="00DA4A70"/>
    <w:rsid w:val="00DA4BEA"/>
    <w:rsid w:val="00DA4CE5"/>
    <w:rsid w:val="00DA4D79"/>
    <w:rsid w:val="00DA5041"/>
    <w:rsid w:val="00DA515A"/>
    <w:rsid w:val="00DA520F"/>
    <w:rsid w:val="00DA5252"/>
    <w:rsid w:val="00DA5266"/>
    <w:rsid w:val="00DA5651"/>
    <w:rsid w:val="00DA57F6"/>
    <w:rsid w:val="00DA58CF"/>
    <w:rsid w:val="00DA5C2D"/>
    <w:rsid w:val="00DA5D03"/>
    <w:rsid w:val="00DA5D4B"/>
    <w:rsid w:val="00DA66F9"/>
    <w:rsid w:val="00DA6B2B"/>
    <w:rsid w:val="00DA6F59"/>
    <w:rsid w:val="00DA7299"/>
    <w:rsid w:val="00DA73A6"/>
    <w:rsid w:val="00DA75D6"/>
    <w:rsid w:val="00DA75E8"/>
    <w:rsid w:val="00DA7BE5"/>
    <w:rsid w:val="00DA7F4C"/>
    <w:rsid w:val="00DB0309"/>
    <w:rsid w:val="00DB04FC"/>
    <w:rsid w:val="00DB0572"/>
    <w:rsid w:val="00DB0A5D"/>
    <w:rsid w:val="00DB0BFC"/>
    <w:rsid w:val="00DB1694"/>
    <w:rsid w:val="00DB17CB"/>
    <w:rsid w:val="00DB1940"/>
    <w:rsid w:val="00DB1995"/>
    <w:rsid w:val="00DB1A73"/>
    <w:rsid w:val="00DB1B0C"/>
    <w:rsid w:val="00DB1BE5"/>
    <w:rsid w:val="00DB1C03"/>
    <w:rsid w:val="00DB1C8D"/>
    <w:rsid w:val="00DB1E8A"/>
    <w:rsid w:val="00DB20BD"/>
    <w:rsid w:val="00DB21A7"/>
    <w:rsid w:val="00DB23C2"/>
    <w:rsid w:val="00DB2464"/>
    <w:rsid w:val="00DB2871"/>
    <w:rsid w:val="00DB2B3B"/>
    <w:rsid w:val="00DB2B56"/>
    <w:rsid w:val="00DB2C96"/>
    <w:rsid w:val="00DB2CF0"/>
    <w:rsid w:val="00DB2E6C"/>
    <w:rsid w:val="00DB2E87"/>
    <w:rsid w:val="00DB2ECC"/>
    <w:rsid w:val="00DB34E4"/>
    <w:rsid w:val="00DB39B5"/>
    <w:rsid w:val="00DB3B10"/>
    <w:rsid w:val="00DB3D8A"/>
    <w:rsid w:val="00DB3EA3"/>
    <w:rsid w:val="00DB3EF2"/>
    <w:rsid w:val="00DB3F01"/>
    <w:rsid w:val="00DB4129"/>
    <w:rsid w:val="00DB4429"/>
    <w:rsid w:val="00DB4796"/>
    <w:rsid w:val="00DB4975"/>
    <w:rsid w:val="00DB4A3C"/>
    <w:rsid w:val="00DB4BC9"/>
    <w:rsid w:val="00DB4C7F"/>
    <w:rsid w:val="00DB4D62"/>
    <w:rsid w:val="00DB54B4"/>
    <w:rsid w:val="00DB5521"/>
    <w:rsid w:val="00DB559E"/>
    <w:rsid w:val="00DB571F"/>
    <w:rsid w:val="00DB57C3"/>
    <w:rsid w:val="00DB6436"/>
    <w:rsid w:val="00DB64E5"/>
    <w:rsid w:val="00DB652F"/>
    <w:rsid w:val="00DB6582"/>
    <w:rsid w:val="00DB6F48"/>
    <w:rsid w:val="00DB7079"/>
    <w:rsid w:val="00DB70BB"/>
    <w:rsid w:val="00DB711B"/>
    <w:rsid w:val="00DB72DC"/>
    <w:rsid w:val="00DB73EC"/>
    <w:rsid w:val="00DB747C"/>
    <w:rsid w:val="00DB7935"/>
    <w:rsid w:val="00DB7B37"/>
    <w:rsid w:val="00DB7BDF"/>
    <w:rsid w:val="00DC00E0"/>
    <w:rsid w:val="00DC04B5"/>
    <w:rsid w:val="00DC0512"/>
    <w:rsid w:val="00DC0528"/>
    <w:rsid w:val="00DC0604"/>
    <w:rsid w:val="00DC071E"/>
    <w:rsid w:val="00DC073C"/>
    <w:rsid w:val="00DC0742"/>
    <w:rsid w:val="00DC09AC"/>
    <w:rsid w:val="00DC0B9F"/>
    <w:rsid w:val="00DC0E94"/>
    <w:rsid w:val="00DC1264"/>
    <w:rsid w:val="00DC1610"/>
    <w:rsid w:val="00DC16E0"/>
    <w:rsid w:val="00DC171D"/>
    <w:rsid w:val="00DC1B08"/>
    <w:rsid w:val="00DC1BF8"/>
    <w:rsid w:val="00DC208B"/>
    <w:rsid w:val="00DC21E1"/>
    <w:rsid w:val="00DC222D"/>
    <w:rsid w:val="00DC23E5"/>
    <w:rsid w:val="00DC24B6"/>
    <w:rsid w:val="00DC2568"/>
    <w:rsid w:val="00DC2645"/>
    <w:rsid w:val="00DC2694"/>
    <w:rsid w:val="00DC28B0"/>
    <w:rsid w:val="00DC29D2"/>
    <w:rsid w:val="00DC2BC4"/>
    <w:rsid w:val="00DC3015"/>
    <w:rsid w:val="00DC327C"/>
    <w:rsid w:val="00DC3424"/>
    <w:rsid w:val="00DC34CF"/>
    <w:rsid w:val="00DC35BE"/>
    <w:rsid w:val="00DC35F5"/>
    <w:rsid w:val="00DC3766"/>
    <w:rsid w:val="00DC3A2A"/>
    <w:rsid w:val="00DC46C1"/>
    <w:rsid w:val="00DC4A41"/>
    <w:rsid w:val="00DC4AD4"/>
    <w:rsid w:val="00DC4B49"/>
    <w:rsid w:val="00DC52DD"/>
    <w:rsid w:val="00DC53D5"/>
    <w:rsid w:val="00DC5D10"/>
    <w:rsid w:val="00DC5FB7"/>
    <w:rsid w:val="00DC60CB"/>
    <w:rsid w:val="00DC6238"/>
    <w:rsid w:val="00DC64AD"/>
    <w:rsid w:val="00DC65D9"/>
    <w:rsid w:val="00DC6700"/>
    <w:rsid w:val="00DC67B6"/>
    <w:rsid w:val="00DC69C3"/>
    <w:rsid w:val="00DC6C8A"/>
    <w:rsid w:val="00DC6D00"/>
    <w:rsid w:val="00DC6E27"/>
    <w:rsid w:val="00DC715A"/>
    <w:rsid w:val="00DC7186"/>
    <w:rsid w:val="00DC71C6"/>
    <w:rsid w:val="00DC7233"/>
    <w:rsid w:val="00DC7385"/>
    <w:rsid w:val="00DC7640"/>
    <w:rsid w:val="00DC775B"/>
    <w:rsid w:val="00DC7961"/>
    <w:rsid w:val="00DC7B89"/>
    <w:rsid w:val="00DC7B8F"/>
    <w:rsid w:val="00DC7C79"/>
    <w:rsid w:val="00DC7DA9"/>
    <w:rsid w:val="00DC7FC1"/>
    <w:rsid w:val="00DD044D"/>
    <w:rsid w:val="00DD05D7"/>
    <w:rsid w:val="00DD05EB"/>
    <w:rsid w:val="00DD0643"/>
    <w:rsid w:val="00DD064A"/>
    <w:rsid w:val="00DD0874"/>
    <w:rsid w:val="00DD0F31"/>
    <w:rsid w:val="00DD0FCE"/>
    <w:rsid w:val="00DD1B89"/>
    <w:rsid w:val="00DD1CCA"/>
    <w:rsid w:val="00DD1F17"/>
    <w:rsid w:val="00DD1F31"/>
    <w:rsid w:val="00DD209D"/>
    <w:rsid w:val="00DD240B"/>
    <w:rsid w:val="00DD2417"/>
    <w:rsid w:val="00DD298B"/>
    <w:rsid w:val="00DD2DE0"/>
    <w:rsid w:val="00DD2E12"/>
    <w:rsid w:val="00DD3163"/>
    <w:rsid w:val="00DD318A"/>
    <w:rsid w:val="00DD32A4"/>
    <w:rsid w:val="00DD32DA"/>
    <w:rsid w:val="00DD351E"/>
    <w:rsid w:val="00DD360C"/>
    <w:rsid w:val="00DD3839"/>
    <w:rsid w:val="00DD38FB"/>
    <w:rsid w:val="00DD3CA3"/>
    <w:rsid w:val="00DD3CD3"/>
    <w:rsid w:val="00DD3D31"/>
    <w:rsid w:val="00DD401E"/>
    <w:rsid w:val="00DD46DD"/>
    <w:rsid w:val="00DD4741"/>
    <w:rsid w:val="00DD489A"/>
    <w:rsid w:val="00DD4FCE"/>
    <w:rsid w:val="00DD5023"/>
    <w:rsid w:val="00DD502F"/>
    <w:rsid w:val="00DD5305"/>
    <w:rsid w:val="00DD5C7D"/>
    <w:rsid w:val="00DD5C86"/>
    <w:rsid w:val="00DD5D00"/>
    <w:rsid w:val="00DD5D08"/>
    <w:rsid w:val="00DD5E2C"/>
    <w:rsid w:val="00DD617E"/>
    <w:rsid w:val="00DD6221"/>
    <w:rsid w:val="00DD6381"/>
    <w:rsid w:val="00DD639C"/>
    <w:rsid w:val="00DD640F"/>
    <w:rsid w:val="00DD678C"/>
    <w:rsid w:val="00DD6A94"/>
    <w:rsid w:val="00DD7285"/>
    <w:rsid w:val="00DD728E"/>
    <w:rsid w:val="00DD72E3"/>
    <w:rsid w:val="00DD737F"/>
    <w:rsid w:val="00DD73F1"/>
    <w:rsid w:val="00DD74E1"/>
    <w:rsid w:val="00DD7577"/>
    <w:rsid w:val="00DD76BC"/>
    <w:rsid w:val="00DD7873"/>
    <w:rsid w:val="00DD78D6"/>
    <w:rsid w:val="00DD79D7"/>
    <w:rsid w:val="00DD7BF5"/>
    <w:rsid w:val="00DD7E56"/>
    <w:rsid w:val="00DE0205"/>
    <w:rsid w:val="00DE025A"/>
    <w:rsid w:val="00DE0346"/>
    <w:rsid w:val="00DE09A7"/>
    <w:rsid w:val="00DE0E8A"/>
    <w:rsid w:val="00DE0EF5"/>
    <w:rsid w:val="00DE104C"/>
    <w:rsid w:val="00DE1073"/>
    <w:rsid w:val="00DE125F"/>
    <w:rsid w:val="00DE1A10"/>
    <w:rsid w:val="00DE1CB0"/>
    <w:rsid w:val="00DE1D83"/>
    <w:rsid w:val="00DE1FA3"/>
    <w:rsid w:val="00DE1FB0"/>
    <w:rsid w:val="00DE2190"/>
    <w:rsid w:val="00DE2617"/>
    <w:rsid w:val="00DE269B"/>
    <w:rsid w:val="00DE28CE"/>
    <w:rsid w:val="00DE2C81"/>
    <w:rsid w:val="00DE2EDD"/>
    <w:rsid w:val="00DE32B3"/>
    <w:rsid w:val="00DE353F"/>
    <w:rsid w:val="00DE36E7"/>
    <w:rsid w:val="00DE39D7"/>
    <w:rsid w:val="00DE3D7E"/>
    <w:rsid w:val="00DE405C"/>
    <w:rsid w:val="00DE4364"/>
    <w:rsid w:val="00DE447E"/>
    <w:rsid w:val="00DE44C0"/>
    <w:rsid w:val="00DE457C"/>
    <w:rsid w:val="00DE493A"/>
    <w:rsid w:val="00DE49C9"/>
    <w:rsid w:val="00DE4B37"/>
    <w:rsid w:val="00DE4C0A"/>
    <w:rsid w:val="00DE4D73"/>
    <w:rsid w:val="00DE4D95"/>
    <w:rsid w:val="00DE556D"/>
    <w:rsid w:val="00DE58B6"/>
    <w:rsid w:val="00DE5A74"/>
    <w:rsid w:val="00DE5B44"/>
    <w:rsid w:val="00DE5B61"/>
    <w:rsid w:val="00DE5CAB"/>
    <w:rsid w:val="00DE5EFA"/>
    <w:rsid w:val="00DE5FBB"/>
    <w:rsid w:val="00DE62A3"/>
    <w:rsid w:val="00DE67F2"/>
    <w:rsid w:val="00DE6BA3"/>
    <w:rsid w:val="00DE6C65"/>
    <w:rsid w:val="00DE6CC9"/>
    <w:rsid w:val="00DE6E21"/>
    <w:rsid w:val="00DE6ECD"/>
    <w:rsid w:val="00DE7469"/>
    <w:rsid w:val="00DE770B"/>
    <w:rsid w:val="00DE77E5"/>
    <w:rsid w:val="00DE7AE9"/>
    <w:rsid w:val="00DF0033"/>
    <w:rsid w:val="00DF006F"/>
    <w:rsid w:val="00DF015F"/>
    <w:rsid w:val="00DF01F6"/>
    <w:rsid w:val="00DF057B"/>
    <w:rsid w:val="00DF0AEF"/>
    <w:rsid w:val="00DF0B1C"/>
    <w:rsid w:val="00DF0C3D"/>
    <w:rsid w:val="00DF0D02"/>
    <w:rsid w:val="00DF0D75"/>
    <w:rsid w:val="00DF0D7D"/>
    <w:rsid w:val="00DF1260"/>
    <w:rsid w:val="00DF1400"/>
    <w:rsid w:val="00DF1476"/>
    <w:rsid w:val="00DF1620"/>
    <w:rsid w:val="00DF17E8"/>
    <w:rsid w:val="00DF1BA8"/>
    <w:rsid w:val="00DF1C14"/>
    <w:rsid w:val="00DF1C1D"/>
    <w:rsid w:val="00DF1E13"/>
    <w:rsid w:val="00DF1F7E"/>
    <w:rsid w:val="00DF21A8"/>
    <w:rsid w:val="00DF24E7"/>
    <w:rsid w:val="00DF2AC7"/>
    <w:rsid w:val="00DF2AE9"/>
    <w:rsid w:val="00DF2B67"/>
    <w:rsid w:val="00DF2C2E"/>
    <w:rsid w:val="00DF2D85"/>
    <w:rsid w:val="00DF322C"/>
    <w:rsid w:val="00DF32BC"/>
    <w:rsid w:val="00DF340C"/>
    <w:rsid w:val="00DF3650"/>
    <w:rsid w:val="00DF370D"/>
    <w:rsid w:val="00DF39B2"/>
    <w:rsid w:val="00DF3A89"/>
    <w:rsid w:val="00DF3AD7"/>
    <w:rsid w:val="00DF3D4A"/>
    <w:rsid w:val="00DF3D86"/>
    <w:rsid w:val="00DF3DDA"/>
    <w:rsid w:val="00DF3F8D"/>
    <w:rsid w:val="00DF479E"/>
    <w:rsid w:val="00DF4AA9"/>
    <w:rsid w:val="00DF4AD2"/>
    <w:rsid w:val="00DF4ADE"/>
    <w:rsid w:val="00DF4FF1"/>
    <w:rsid w:val="00DF5145"/>
    <w:rsid w:val="00DF5147"/>
    <w:rsid w:val="00DF516B"/>
    <w:rsid w:val="00DF52E8"/>
    <w:rsid w:val="00DF567E"/>
    <w:rsid w:val="00DF57B1"/>
    <w:rsid w:val="00DF5816"/>
    <w:rsid w:val="00DF589A"/>
    <w:rsid w:val="00DF5DA9"/>
    <w:rsid w:val="00DF5F5C"/>
    <w:rsid w:val="00DF627C"/>
    <w:rsid w:val="00DF62C1"/>
    <w:rsid w:val="00DF634A"/>
    <w:rsid w:val="00DF64AF"/>
    <w:rsid w:val="00DF6525"/>
    <w:rsid w:val="00DF7246"/>
    <w:rsid w:val="00DF74F5"/>
    <w:rsid w:val="00DF7A49"/>
    <w:rsid w:val="00DF7C37"/>
    <w:rsid w:val="00DF7E7F"/>
    <w:rsid w:val="00E000A5"/>
    <w:rsid w:val="00E000AD"/>
    <w:rsid w:val="00E0010A"/>
    <w:rsid w:val="00E0048F"/>
    <w:rsid w:val="00E0057A"/>
    <w:rsid w:val="00E005C1"/>
    <w:rsid w:val="00E00659"/>
    <w:rsid w:val="00E007B3"/>
    <w:rsid w:val="00E008E2"/>
    <w:rsid w:val="00E009D6"/>
    <w:rsid w:val="00E00A02"/>
    <w:rsid w:val="00E00A0A"/>
    <w:rsid w:val="00E00B28"/>
    <w:rsid w:val="00E00C69"/>
    <w:rsid w:val="00E01187"/>
    <w:rsid w:val="00E015BB"/>
    <w:rsid w:val="00E01795"/>
    <w:rsid w:val="00E01C8B"/>
    <w:rsid w:val="00E01F88"/>
    <w:rsid w:val="00E026D9"/>
    <w:rsid w:val="00E02825"/>
    <w:rsid w:val="00E02827"/>
    <w:rsid w:val="00E02ACA"/>
    <w:rsid w:val="00E030E5"/>
    <w:rsid w:val="00E032E1"/>
    <w:rsid w:val="00E03408"/>
    <w:rsid w:val="00E034BA"/>
    <w:rsid w:val="00E034C6"/>
    <w:rsid w:val="00E035AD"/>
    <w:rsid w:val="00E0397C"/>
    <w:rsid w:val="00E03CE0"/>
    <w:rsid w:val="00E03D15"/>
    <w:rsid w:val="00E03D49"/>
    <w:rsid w:val="00E03DDF"/>
    <w:rsid w:val="00E03E80"/>
    <w:rsid w:val="00E0459D"/>
    <w:rsid w:val="00E04714"/>
    <w:rsid w:val="00E04C89"/>
    <w:rsid w:val="00E05156"/>
    <w:rsid w:val="00E0531C"/>
    <w:rsid w:val="00E056A2"/>
    <w:rsid w:val="00E057AA"/>
    <w:rsid w:val="00E058F3"/>
    <w:rsid w:val="00E05A56"/>
    <w:rsid w:val="00E05B37"/>
    <w:rsid w:val="00E05CA3"/>
    <w:rsid w:val="00E05E3F"/>
    <w:rsid w:val="00E05ECD"/>
    <w:rsid w:val="00E06164"/>
    <w:rsid w:val="00E0655F"/>
    <w:rsid w:val="00E06C0B"/>
    <w:rsid w:val="00E06C94"/>
    <w:rsid w:val="00E06E78"/>
    <w:rsid w:val="00E06FF0"/>
    <w:rsid w:val="00E0706C"/>
    <w:rsid w:val="00E07286"/>
    <w:rsid w:val="00E074B4"/>
    <w:rsid w:val="00E07972"/>
    <w:rsid w:val="00E07A2E"/>
    <w:rsid w:val="00E07B23"/>
    <w:rsid w:val="00E07B8F"/>
    <w:rsid w:val="00E07D02"/>
    <w:rsid w:val="00E10437"/>
    <w:rsid w:val="00E1046F"/>
    <w:rsid w:val="00E104B7"/>
    <w:rsid w:val="00E10558"/>
    <w:rsid w:val="00E10A7F"/>
    <w:rsid w:val="00E10DAF"/>
    <w:rsid w:val="00E10E65"/>
    <w:rsid w:val="00E10EDB"/>
    <w:rsid w:val="00E112D9"/>
    <w:rsid w:val="00E1145A"/>
    <w:rsid w:val="00E1184D"/>
    <w:rsid w:val="00E118AD"/>
    <w:rsid w:val="00E11C01"/>
    <w:rsid w:val="00E11DE9"/>
    <w:rsid w:val="00E121A5"/>
    <w:rsid w:val="00E124C4"/>
    <w:rsid w:val="00E12594"/>
    <w:rsid w:val="00E12762"/>
    <w:rsid w:val="00E12986"/>
    <w:rsid w:val="00E1299B"/>
    <w:rsid w:val="00E129BD"/>
    <w:rsid w:val="00E12E28"/>
    <w:rsid w:val="00E12F60"/>
    <w:rsid w:val="00E13095"/>
    <w:rsid w:val="00E13170"/>
    <w:rsid w:val="00E13179"/>
    <w:rsid w:val="00E132F7"/>
    <w:rsid w:val="00E13361"/>
    <w:rsid w:val="00E1357E"/>
    <w:rsid w:val="00E1368B"/>
    <w:rsid w:val="00E139E0"/>
    <w:rsid w:val="00E13AAB"/>
    <w:rsid w:val="00E14005"/>
    <w:rsid w:val="00E140F8"/>
    <w:rsid w:val="00E1468A"/>
    <w:rsid w:val="00E149BE"/>
    <w:rsid w:val="00E14BEB"/>
    <w:rsid w:val="00E15055"/>
    <w:rsid w:val="00E1513F"/>
    <w:rsid w:val="00E15206"/>
    <w:rsid w:val="00E15338"/>
    <w:rsid w:val="00E15355"/>
    <w:rsid w:val="00E15489"/>
    <w:rsid w:val="00E15535"/>
    <w:rsid w:val="00E159CA"/>
    <w:rsid w:val="00E15D75"/>
    <w:rsid w:val="00E15DAD"/>
    <w:rsid w:val="00E16052"/>
    <w:rsid w:val="00E16424"/>
    <w:rsid w:val="00E16D3F"/>
    <w:rsid w:val="00E17604"/>
    <w:rsid w:val="00E179DD"/>
    <w:rsid w:val="00E17E4A"/>
    <w:rsid w:val="00E2054B"/>
    <w:rsid w:val="00E20BEE"/>
    <w:rsid w:val="00E20C73"/>
    <w:rsid w:val="00E20CF7"/>
    <w:rsid w:val="00E20FE4"/>
    <w:rsid w:val="00E20FED"/>
    <w:rsid w:val="00E210E5"/>
    <w:rsid w:val="00E2114F"/>
    <w:rsid w:val="00E21418"/>
    <w:rsid w:val="00E21526"/>
    <w:rsid w:val="00E21532"/>
    <w:rsid w:val="00E215B2"/>
    <w:rsid w:val="00E215B6"/>
    <w:rsid w:val="00E2184C"/>
    <w:rsid w:val="00E2191F"/>
    <w:rsid w:val="00E21EBE"/>
    <w:rsid w:val="00E22489"/>
    <w:rsid w:val="00E224DC"/>
    <w:rsid w:val="00E22561"/>
    <w:rsid w:val="00E2257F"/>
    <w:rsid w:val="00E22733"/>
    <w:rsid w:val="00E22CFE"/>
    <w:rsid w:val="00E23307"/>
    <w:rsid w:val="00E2359D"/>
    <w:rsid w:val="00E235DB"/>
    <w:rsid w:val="00E23B11"/>
    <w:rsid w:val="00E23CDA"/>
    <w:rsid w:val="00E24114"/>
    <w:rsid w:val="00E24222"/>
    <w:rsid w:val="00E243CD"/>
    <w:rsid w:val="00E24430"/>
    <w:rsid w:val="00E2468B"/>
    <w:rsid w:val="00E24812"/>
    <w:rsid w:val="00E24AEC"/>
    <w:rsid w:val="00E24DA1"/>
    <w:rsid w:val="00E24E42"/>
    <w:rsid w:val="00E24E69"/>
    <w:rsid w:val="00E24FE0"/>
    <w:rsid w:val="00E250FB"/>
    <w:rsid w:val="00E253A8"/>
    <w:rsid w:val="00E25C21"/>
    <w:rsid w:val="00E25C2F"/>
    <w:rsid w:val="00E2636A"/>
    <w:rsid w:val="00E2657B"/>
    <w:rsid w:val="00E26BC4"/>
    <w:rsid w:val="00E26C64"/>
    <w:rsid w:val="00E26E22"/>
    <w:rsid w:val="00E27508"/>
    <w:rsid w:val="00E2763B"/>
    <w:rsid w:val="00E27815"/>
    <w:rsid w:val="00E27B43"/>
    <w:rsid w:val="00E27D6D"/>
    <w:rsid w:val="00E27D6F"/>
    <w:rsid w:val="00E27E11"/>
    <w:rsid w:val="00E27E87"/>
    <w:rsid w:val="00E27F35"/>
    <w:rsid w:val="00E3024C"/>
    <w:rsid w:val="00E30325"/>
    <w:rsid w:val="00E303FF"/>
    <w:rsid w:val="00E30850"/>
    <w:rsid w:val="00E30C9F"/>
    <w:rsid w:val="00E30E21"/>
    <w:rsid w:val="00E3104E"/>
    <w:rsid w:val="00E31063"/>
    <w:rsid w:val="00E31200"/>
    <w:rsid w:val="00E31668"/>
    <w:rsid w:val="00E31675"/>
    <w:rsid w:val="00E316AF"/>
    <w:rsid w:val="00E31952"/>
    <w:rsid w:val="00E31A10"/>
    <w:rsid w:val="00E31B9F"/>
    <w:rsid w:val="00E320F3"/>
    <w:rsid w:val="00E32121"/>
    <w:rsid w:val="00E322F0"/>
    <w:rsid w:val="00E32558"/>
    <w:rsid w:val="00E326F4"/>
    <w:rsid w:val="00E32896"/>
    <w:rsid w:val="00E32CFE"/>
    <w:rsid w:val="00E335B2"/>
    <w:rsid w:val="00E335E8"/>
    <w:rsid w:val="00E3361D"/>
    <w:rsid w:val="00E33661"/>
    <w:rsid w:val="00E33A11"/>
    <w:rsid w:val="00E33B1E"/>
    <w:rsid w:val="00E33B88"/>
    <w:rsid w:val="00E33ECF"/>
    <w:rsid w:val="00E33ED5"/>
    <w:rsid w:val="00E33FA7"/>
    <w:rsid w:val="00E33FB2"/>
    <w:rsid w:val="00E33FB3"/>
    <w:rsid w:val="00E33FFB"/>
    <w:rsid w:val="00E3407A"/>
    <w:rsid w:val="00E3410E"/>
    <w:rsid w:val="00E34232"/>
    <w:rsid w:val="00E342B0"/>
    <w:rsid w:val="00E34438"/>
    <w:rsid w:val="00E34732"/>
    <w:rsid w:val="00E34BC8"/>
    <w:rsid w:val="00E35146"/>
    <w:rsid w:val="00E35323"/>
    <w:rsid w:val="00E3547B"/>
    <w:rsid w:val="00E3569B"/>
    <w:rsid w:val="00E3588E"/>
    <w:rsid w:val="00E3590D"/>
    <w:rsid w:val="00E35C71"/>
    <w:rsid w:val="00E35DBE"/>
    <w:rsid w:val="00E35F2C"/>
    <w:rsid w:val="00E35F44"/>
    <w:rsid w:val="00E36482"/>
    <w:rsid w:val="00E366D6"/>
    <w:rsid w:val="00E3682C"/>
    <w:rsid w:val="00E36C48"/>
    <w:rsid w:val="00E36DE2"/>
    <w:rsid w:val="00E36F40"/>
    <w:rsid w:val="00E372A6"/>
    <w:rsid w:val="00E372B5"/>
    <w:rsid w:val="00E3744B"/>
    <w:rsid w:val="00E377DE"/>
    <w:rsid w:val="00E37CA1"/>
    <w:rsid w:val="00E37D82"/>
    <w:rsid w:val="00E4010E"/>
    <w:rsid w:val="00E40175"/>
    <w:rsid w:val="00E40219"/>
    <w:rsid w:val="00E4029D"/>
    <w:rsid w:val="00E4069A"/>
    <w:rsid w:val="00E406F5"/>
    <w:rsid w:val="00E4096A"/>
    <w:rsid w:val="00E40B2A"/>
    <w:rsid w:val="00E40BD1"/>
    <w:rsid w:val="00E41243"/>
    <w:rsid w:val="00E413BF"/>
    <w:rsid w:val="00E41623"/>
    <w:rsid w:val="00E41718"/>
    <w:rsid w:val="00E41734"/>
    <w:rsid w:val="00E4188C"/>
    <w:rsid w:val="00E418C0"/>
    <w:rsid w:val="00E41E3B"/>
    <w:rsid w:val="00E41EC7"/>
    <w:rsid w:val="00E41EEC"/>
    <w:rsid w:val="00E420C0"/>
    <w:rsid w:val="00E42308"/>
    <w:rsid w:val="00E4238A"/>
    <w:rsid w:val="00E4264D"/>
    <w:rsid w:val="00E4296D"/>
    <w:rsid w:val="00E429FF"/>
    <w:rsid w:val="00E42BE1"/>
    <w:rsid w:val="00E42C5C"/>
    <w:rsid w:val="00E42C90"/>
    <w:rsid w:val="00E42E52"/>
    <w:rsid w:val="00E42E74"/>
    <w:rsid w:val="00E42F18"/>
    <w:rsid w:val="00E4337A"/>
    <w:rsid w:val="00E4375C"/>
    <w:rsid w:val="00E4381A"/>
    <w:rsid w:val="00E43868"/>
    <w:rsid w:val="00E43952"/>
    <w:rsid w:val="00E43EB3"/>
    <w:rsid w:val="00E4436F"/>
    <w:rsid w:val="00E4440F"/>
    <w:rsid w:val="00E448E5"/>
    <w:rsid w:val="00E44998"/>
    <w:rsid w:val="00E44B9C"/>
    <w:rsid w:val="00E44DD0"/>
    <w:rsid w:val="00E44DE2"/>
    <w:rsid w:val="00E44F6A"/>
    <w:rsid w:val="00E44F95"/>
    <w:rsid w:val="00E45061"/>
    <w:rsid w:val="00E450AF"/>
    <w:rsid w:val="00E45991"/>
    <w:rsid w:val="00E459D7"/>
    <w:rsid w:val="00E45C75"/>
    <w:rsid w:val="00E45E34"/>
    <w:rsid w:val="00E45EE9"/>
    <w:rsid w:val="00E46139"/>
    <w:rsid w:val="00E4635A"/>
    <w:rsid w:val="00E4645D"/>
    <w:rsid w:val="00E46711"/>
    <w:rsid w:val="00E4674D"/>
    <w:rsid w:val="00E469A2"/>
    <w:rsid w:val="00E46E45"/>
    <w:rsid w:val="00E47041"/>
    <w:rsid w:val="00E47113"/>
    <w:rsid w:val="00E4719E"/>
    <w:rsid w:val="00E47575"/>
    <w:rsid w:val="00E47A30"/>
    <w:rsid w:val="00E47A4E"/>
    <w:rsid w:val="00E47C08"/>
    <w:rsid w:val="00E47CC4"/>
    <w:rsid w:val="00E47FE2"/>
    <w:rsid w:val="00E50006"/>
    <w:rsid w:val="00E50165"/>
    <w:rsid w:val="00E50342"/>
    <w:rsid w:val="00E50571"/>
    <w:rsid w:val="00E50B3E"/>
    <w:rsid w:val="00E50FC0"/>
    <w:rsid w:val="00E5114A"/>
    <w:rsid w:val="00E51177"/>
    <w:rsid w:val="00E513D2"/>
    <w:rsid w:val="00E513F7"/>
    <w:rsid w:val="00E514EF"/>
    <w:rsid w:val="00E51541"/>
    <w:rsid w:val="00E516E1"/>
    <w:rsid w:val="00E51730"/>
    <w:rsid w:val="00E517E3"/>
    <w:rsid w:val="00E51AEB"/>
    <w:rsid w:val="00E51D3C"/>
    <w:rsid w:val="00E51F74"/>
    <w:rsid w:val="00E52204"/>
    <w:rsid w:val="00E5227F"/>
    <w:rsid w:val="00E52342"/>
    <w:rsid w:val="00E5289A"/>
    <w:rsid w:val="00E52977"/>
    <w:rsid w:val="00E532F7"/>
    <w:rsid w:val="00E534EF"/>
    <w:rsid w:val="00E534F1"/>
    <w:rsid w:val="00E535C9"/>
    <w:rsid w:val="00E537E9"/>
    <w:rsid w:val="00E539A3"/>
    <w:rsid w:val="00E53B6E"/>
    <w:rsid w:val="00E53E0C"/>
    <w:rsid w:val="00E54234"/>
    <w:rsid w:val="00E54315"/>
    <w:rsid w:val="00E54437"/>
    <w:rsid w:val="00E54539"/>
    <w:rsid w:val="00E5486A"/>
    <w:rsid w:val="00E54BF1"/>
    <w:rsid w:val="00E54E1E"/>
    <w:rsid w:val="00E550EB"/>
    <w:rsid w:val="00E55153"/>
    <w:rsid w:val="00E5518C"/>
    <w:rsid w:val="00E552DD"/>
    <w:rsid w:val="00E555D2"/>
    <w:rsid w:val="00E55650"/>
    <w:rsid w:val="00E5583D"/>
    <w:rsid w:val="00E55EED"/>
    <w:rsid w:val="00E563FB"/>
    <w:rsid w:val="00E56722"/>
    <w:rsid w:val="00E5690B"/>
    <w:rsid w:val="00E5695F"/>
    <w:rsid w:val="00E56B82"/>
    <w:rsid w:val="00E56D99"/>
    <w:rsid w:val="00E5702D"/>
    <w:rsid w:val="00E572BE"/>
    <w:rsid w:val="00E57475"/>
    <w:rsid w:val="00E57591"/>
    <w:rsid w:val="00E60159"/>
    <w:rsid w:val="00E601FC"/>
    <w:rsid w:val="00E60262"/>
    <w:rsid w:val="00E6056A"/>
    <w:rsid w:val="00E6091C"/>
    <w:rsid w:val="00E6094F"/>
    <w:rsid w:val="00E609B9"/>
    <w:rsid w:val="00E60B54"/>
    <w:rsid w:val="00E60BDD"/>
    <w:rsid w:val="00E60CCB"/>
    <w:rsid w:val="00E60D30"/>
    <w:rsid w:val="00E60E2E"/>
    <w:rsid w:val="00E611B0"/>
    <w:rsid w:val="00E61290"/>
    <w:rsid w:val="00E612D9"/>
    <w:rsid w:val="00E61685"/>
    <w:rsid w:val="00E61AF2"/>
    <w:rsid w:val="00E61C42"/>
    <w:rsid w:val="00E61CDE"/>
    <w:rsid w:val="00E61E0F"/>
    <w:rsid w:val="00E62094"/>
    <w:rsid w:val="00E62167"/>
    <w:rsid w:val="00E6244A"/>
    <w:rsid w:val="00E6257F"/>
    <w:rsid w:val="00E6267B"/>
    <w:rsid w:val="00E62A4D"/>
    <w:rsid w:val="00E62BB9"/>
    <w:rsid w:val="00E62EC0"/>
    <w:rsid w:val="00E630B0"/>
    <w:rsid w:val="00E63145"/>
    <w:rsid w:val="00E6316D"/>
    <w:rsid w:val="00E6341F"/>
    <w:rsid w:val="00E63CD5"/>
    <w:rsid w:val="00E63FDA"/>
    <w:rsid w:val="00E64056"/>
    <w:rsid w:val="00E6445B"/>
    <w:rsid w:val="00E64ACD"/>
    <w:rsid w:val="00E64D68"/>
    <w:rsid w:val="00E65051"/>
    <w:rsid w:val="00E650C3"/>
    <w:rsid w:val="00E652CD"/>
    <w:rsid w:val="00E653D5"/>
    <w:rsid w:val="00E65D79"/>
    <w:rsid w:val="00E65EAB"/>
    <w:rsid w:val="00E66135"/>
    <w:rsid w:val="00E66487"/>
    <w:rsid w:val="00E667D0"/>
    <w:rsid w:val="00E66802"/>
    <w:rsid w:val="00E66B43"/>
    <w:rsid w:val="00E66DD2"/>
    <w:rsid w:val="00E66F28"/>
    <w:rsid w:val="00E67053"/>
    <w:rsid w:val="00E67222"/>
    <w:rsid w:val="00E67A5D"/>
    <w:rsid w:val="00E67B8B"/>
    <w:rsid w:val="00E67B8D"/>
    <w:rsid w:val="00E70015"/>
    <w:rsid w:val="00E703D7"/>
    <w:rsid w:val="00E7041E"/>
    <w:rsid w:val="00E7042E"/>
    <w:rsid w:val="00E70451"/>
    <w:rsid w:val="00E70556"/>
    <w:rsid w:val="00E70685"/>
    <w:rsid w:val="00E70C8F"/>
    <w:rsid w:val="00E70CBE"/>
    <w:rsid w:val="00E70DA1"/>
    <w:rsid w:val="00E70E63"/>
    <w:rsid w:val="00E70EF3"/>
    <w:rsid w:val="00E70FC4"/>
    <w:rsid w:val="00E710B9"/>
    <w:rsid w:val="00E71108"/>
    <w:rsid w:val="00E712C8"/>
    <w:rsid w:val="00E71615"/>
    <w:rsid w:val="00E71E58"/>
    <w:rsid w:val="00E71E61"/>
    <w:rsid w:val="00E71E65"/>
    <w:rsid w:val="00E71E89"/>
    <w:rsid w:val="00E71F19"/>
    <w:rsid w:val="00E71FF2"/>
    <w:rsid w:val="00E7243D"/>
    <w:rsid w:val="00E72448"/>
    <w:rsid w:val="00E724F8"/>
    <w:rsid w:val="00E72709"/>
    <w:rsid w:val="00E72809"/>
    <w:rsid w:val="00E729F2"/>
    <w:rsid w:val="00E72A36"/>
    <w:rsid w:val="00E72B24"/>
    <w:rsid w:val="00E72C17"/>
    <w:rsid w:val="00E72E36"/>
    <w:rsid w:val="00E72F7B"/>
    <w:rsid w:val="00E72F7D"/>
    <w:rsid w:val="00E733DB"/>
    <w:rsid w:val="00E73421"/>
    <w:rsid w:val="00E7357F"/>
    <w:rsid w:val="00E738C6"/>
    <w:rsid w:val="00E73F99"/>
    <w:rsid w:val="00E7424F"/>
    <w:rsid w:val="00E7434D"/>
    <w:rsid w:val="00E74355"/>
    <w:rsid w:val="00E74429"/>
    <w:rsid w:val="00E744ED"/>
    <w:rsid w:val="00E74A00"/>
    <w:rsid w:val="00E74B7C"/>
    <w:rsid w:val="00E74C27"/>
    <w:rsid w:val="00E74C48"/>
    <w:rsid w:val="00E74C8B"/>
    <w:rsid w:val="00E74D0A"/>
    <w:rsid w:val="00E7520C"/>
    <w:rsid w:val="00E75322"/>
    <w:rsid w:val="00E7543A"/>
    <w:rsid w:val="00E757B2"/>
    <w:rsid w:val="00E7590C"/>
    <w:rsid w:val="00E75C49"/>
    <w:rsid w:val="00E75ED7"/>
    <w:rsid w:val="00E7627D"/>
    <w:rsid w:val="00E766FC"/>
    <w:rsid w:val="00E76A97"/>
    <w:rsid w:val="00E76B0F"/>
    <w:rsid w:val="00E770DB"/>
    <w:rsid w:val="00E77517"/>
    <w:rsid w:val="00E77857"/>
    <w:rsid w:val="00E77BEF"/>
    <w:rsid w:val="00E77D8B"/>
    <w:rsid w:val="00E77FE6"/>
    <w:rsid w:val="00E80008"/>
    <w:rsid w:val="00E80111"/>
    <w:rsid w:val="00E80189"/>
    <w:rsid w:val="00E802D7"/>
    <w:rsid w:val="00E803C3"/>
    <w:rsid w:val="00E8045A"/>
    <w:rsid w:val="00E805E7"/>
    <w:rsid w:val="00E8097D"/>
    <w:rsid w:val="00E80CC3"/>
    <w:rsid w:val="00E810FA"/>
    <w:rsid w:val="00E817A0"/>
    <w:rsid w:val="00E81A20"/>
    <w:rsid w:val="00E81F2C"/>
    <w:rsid w:val="00E824CD"/>
    <w:rsid w:val="00E827D2"/>
    <w:rsid w:val="00E82954"/>
    <w:rsid w:val="00E82972"/>
    <w:rsid w:val="00E82FB6"/>
    <w:rsid w:val="00E830EF"/>
    <w:rsid w:val="00E8346C"/>
    <w:rsid w:val="00E83800"/>
    <w:rsid w:val="00E83A5E"/>
    <w:rsid w:val="00E83B09"/>
    <w:rsid w:val="00E83C29"/>
    <w:rsid w:val="00E83D2E"/>
    <w:rsid w:val="00E83DF1"/>
    <w:rsid w:val="00E84321"/>
    <w:rsid w:val="00E84364"/>
    <w:rsid w:val="00E847E0"/>
    <w:rsid w:val="00E84939"/>
    <w:rsid w:val="00E84BC5"/>
    <w:rsid w:val="00E84C47"/>
    <w:rsid w:val="00E84C73"/>
    <w:rsid w:val="00E84D45"/>
    <w:rsid w:val="00E84DE2"/>
    <w:rsid w:val="00E84EB0"/>
    <w:rsid w:val="00E853E0"/>
    <w:rsid w:val="00E85623"/>
    <w:rsid w:val="00E8567D"/>
    <w:rsid w:val="00E85C03"/>
    <w:rsid w:val="00E85DFD"/>
    <w:rsid w:val="00E85E27"/>
    <w:rsid w:val="00E860C7"/>
    <w:rsid w:val="00E86374"/>
    <w:rsid w:val="00E865CE"/>
    <w:rsid w:val="00E86632"/>
    <w:rsid w:val="00E8666E"/>
    <w:rsid w:val="00E867F8"/>
    <w:rsid w:val="00E86916"/>
    <w:rsid w:val="00E86AEF"/>
    <w:rsid w:val="00E86BF9"/>
    <w:rsid w:val="00E86E36"/>
    <w:rsid w:val="00E8704C"/>
    <w:rsid w:val="00E870AE"/>
    <w:rsid w:val="00E871ED"/>
    <w:rsid w:val="00E87304"/>
    <w:rsid w:val="00E87832"/>
    <w:rsid w:val="00E87D35"/>
    <w:rsid w:val="00E87E85"/>
    <w:rsid w:val="00E87FD3"/>
    <w:rsid w:val="00E900A7"/>
    <w:rsid w:val="00E90341"/>
    <w:rsid w:val="00E90354"/>
    <w:rsid w:val="00E90465"/>
    <w:rsid w:val="00E906AE"/>
    <w:rsid w:val="00E9083F"/>
    <w:rsid w:val="00E90A94"/>
    <w:rsid w:val="00E90CBB"/>
    <w:rsid w:val="00E90FAC"/>
    <w:rsid w:val="00E90FC1"/>
    <w:rsid w:val="00E9123C"/>
    <w:rsid w:val="00E91315"/>
    <w:rsid w:val="00E91482"/>
    <w:rsid w:val="00E914A7"/>
    <w:rsid w:val="00E915E1"/>
    <w:rsid w:val="00E9174E"/>
    <w:rsid w:val="00E91819"/>
    <w:rsid w:val="00E9184D"/>
    <w:rsid w:val="00E91883"/>
    <w:rsid w:val="00E91B8C"/>
    <w:rsid w:val="00E91BC6"/>
    <w:rsid w:val="00E9203C"/>
    <w:rsid w:val="00E92477"/>
    <w:rsid w:val="00E924B4"/>
    <w:rsid w:val="00E92754"/>
    <w:rsid w:val="00E927EC"/>
    <w:rsid w:val="00E92A45"/>
    <w:rsid w:val="00E92A79"/>
    <w:rsid w:val="00E92BE8"/>
    <w:rsid w:val="00E92CBD"/>
    <w:rsid w:val="00E92E89"/>
    <w:rsid w:val="00E92F6D"/>
    <w:rsid w:val="00E938CF"/>
    <w:rsid w:val="00E93A2E"/>
    <w:rsid w:val="00E93C8D"/>
    <w:rsid w:val="00E9405C"/>
    <w:rsid w:val="00E94097"/>
    <w:rsid w:val="00E9409F"/>
    <w:rsid w:val="00E942B4"/>
    <w:rsid w:val="00E944EF"/>
    <w:rsid w:val="00E946EC"/>
    <w:rsid w:val="00E948C2"/>
    <w:rsid w:val="00E949E8"/>
    <w:rsid w:val="00E94BF5"/>
    <w:rsid w:val="00E95313"/>
    <w:rsid w:val="00E9540F"/>
    <w:rsid w:val="00E956DD"/>
    <w:rsid w:val="00E95A18"/>
    <w:rsid w:val="00E95ACC"/>
    <w:rsid w:val="00E95F06"/>
    <w:rsid w:val="00E9601D"/>
    <w:rsid w:val="00E963FC"/>
    <w:rsid w:val="00E9658E"/>
    <w:rsid w:val="00E9669F"/>
    <w:rsid w:val="00E96DDB"/>
    <w:rsid w:val="00E9708D"/>
    <w:rsid w:val="00E970FA"/>
    <w:rsid w:val="00E977E2"/>
    <w:rsid w:val="00E97943"/>
    <w:rsid w:val="00E97C98"/>
    <w:rsid w:val="00E97F83"/>
    <w:rsid w:val="00EA01CA"/>
    <w:rsid w:val="00EA03B3"/>
    <w:rsid w:val="00EA0615"/>
    <w:rsid w:val="00EA0906"/>
    <w:rsid w:val="00EA0ECF"/>
    <w:rsid w:val="00EA12E2"/>
    <w:rsid w:val="00EA143B"/>
    <w:rsid w:val="00EA1497"/>
    <w:rsid w:val="00EA17CF"/>
    <w:rsid w:val="00EA1A4D"/>
    <w:rsid w:val="00EA1B04"/>
    <w:rsid w:val="00EA1C03"/>
    <w:rsid w:val="00EA1C99"/>
    <w:rsid w:val="00EA1CF4"/>
    <w:rsid w:val="00EA1DE5"/>
    <w:rsid w:val="00EA1FA6"/>
    <w:rsid w:val="00EA208A"/>
    <w:rsid w:val="00EA22BC"/>
    <w:rsid w:val="00EA2349"/>
    <w:rsid w:val="00EA2418"/>
    <w:rsid w:val="00EA2475"/>
    <w:rsid w:val="00EA24C3"/>
    <w:rsid w:val="00EA2BBC"/>
    <w:rsid w:val="00EA2C20"/>
    <w:rsid w:val="00EA2D4C"/>
    <w:rsid w:val="00EA2ECB"/>
    <w:rsid w:val="00EA3090"/>
    <w:rsid w:val="00EA31F4"/>
    <w:rsid w:val="00EA3211"/>
    <w:rsid w:val="00EA3348"/>
    <w:rsid w:val="00EA37C4"/>
    <w:rsid w:val="00EA380A"/>
    <w:rsid w:val="00EA3AD9"/>
    <w:rsid w:val="00EA3B8D"/>
    <w:rsid w:val="00EA3DC6"/>
    <w:rsid w:val="00EA3F64"/>
    <w:rsid w:val="00EA4070"/>
    <w:rsid w:val="00EA41A0"/>
    <w:rsid w:val="00EA46AF"/>
    <w:rsid w:val="00EA4C5E"/>
    <w:rsid w:val="00EA4D91"/>
    <w:rsid w:val="00EA4E6B"/>
    <w:rsid w:val="00EA501F"/>
    <w:rsid w:val="00EA503A"/>
    <w:rsid w:val="00EA52BB"/>
    <w:rsid w:val="00EA556F"/>
    <w:rsid w:val="00EA58D9"/>
    <w:rsid w:val="00EA5AAF"/>
    <w:rsid w:val="00EA5B4F"/>
    <w:rsid w:val="00EA6435"/>
    <w:rsid w:val="00EA6489"/>
    <w:rsid w:val="00EA65D5"/>
    <w:rsid w:val="00EA65E2"/>
    <w:rsid w:val="00EA6662"/>
    <w:rsid w:val="00EA677B"/>
    <w:rsid w:val="00EA736D"/>
    <w:rsid w:val="00EA7782"/>
    <w:rsid w:val="00EA7A0D"/>
    <w:rsid w:val="00EA7A1D"/>
    <w:rsid w:val="00EA7A3C"/>
    <w:rsid w:val="00EA7C28"/>
    <w:rsid w:val="00EA7D4C"/>
    <w:rsid w:val="00EA7D82"/>
    <w:rsid w:val="00EB084A"/>
    <w:rsid w:val="00EB091A"/>
    <w:rsid w:val="00EB0B79"/>
    <w:rsid w:val="00EB0C5E"/>
    <w:rsid w:val="00EB0CDC"/>
    <w:rsid w:val="00EB0D47"/>
    <w:rsid w:val="00EB0F53"/>
    <w:rsid w:val="00EB146F"/>
    <w:rsid w:val="00EB2657"/>
    <w:rsid w:val="00EB28EC"/>
    <w:rsid w:val="00EB299C"/>
    <w:rsid w:val="00EB2B65"/>
    <w:rsid w:val="00EB2EB3"/>
    <w:rsid w:val="00EB31D4"/>
    <w:rsid w:val="00EB3349"/>
    <w:rsid w:val="00EB3786"/>
    <w:rsid w:val="00EB3B04"/>
    <w:rsid w:val="00EB3BA1"/>
    <w:rsid w:val="00EB3BAA"/>
    <w:rsid w:val="00EB4096"/>
    <w:rsid w:val="00EB4133"/>
    <w:rsid w:val="00EB419E"/>
    <w:rsid w:val="00EB4533"/>
    <w:rsid w:val="00EB4723"/>
    <w:rsid w:val="00EB4932"/>
    <w:rsid w:val="00EB4B47"/>
    <w:rsid w:val="00EB4EBC"/>
    <w:rsid w:val="00EB4EE6"/>
    <w:rsid w:val="00EB52F3"/>
    <w:rsid w:val="00EB5657"/>
    <w:rsid w:val="00EB5AD4"/>
    <w:rsid w:val="00EB5C99"/>
    <w:rsid w:val="00EB5D3B"/>
    <w:rsid w:val="00EB5EA5"/>
    <w:rsid w:val="00EB61AF"/>
    <w:rsid w:val="00EB65AB"/>
    <w:rsid w:val="00EB67D5"/>
    <w:rsid w:val="00EB6EF9"/>
    <w:rsid w:val="00EB6FCC"/>
    <w:rsid w:val="00EB7028"/>
    <w:rsid w:val="00EB7204"/>
    <w:rsid w:val="00EB77FE"/>
    <w:rsid w:val="00EB7A1E"/>
    <w:rsid w:val="00EB7CB9"/>
    <w:rsid w:val="00EB7F70"/>
    <w:rsid w:val="00EC008B"/>
    <w:rsid w:val="00EC03AF"/>
    <w:rsid w:val="00EC0959"/>
    <w:rsid w:val="00EC0D4D"/>
    <w:rsid w:val="00EC0E01"/>
    <w:rsid w:val="00EC1087"/>
    <w:rsid w:val="00EC1222"/>
    <w:rsid w:val="00EC1736"/>
    <w:rsid w:val="00EC191F"/>
    <w:rsid w:val="00EC1A83"/>
    <w:rsid w:val="00EC1B5E"/>
    <w:rsid w:val="00EC1C51"/>
    <w:rsid w:val="00EC1F3A"/>
    <w:rsid w:val="00EC1F62"/>
    <w:rsid w:val="00EC2048"/>
    <w:rsid w:val="00EC20A7"/>
    <w:rsid w:val="00EC2360"/>
    <w:rsid w:val="00EC2368"/>
    <w:rsid w:val="00EC2398"/>
    <w:rsid w:val="00EC2BAE"/>
    <w:rsid w:val="00EC2C0E"/>
    <w:rsid w:val="00EC2DFB"/>
    <w:rsid w:val="00EC2ED3"/>
    <w:rsid w:val="00EC3048"/>
    <w:rsid w:val="00EC3087"/>
    <w:rsid w:val="00EC317A"/>
    <w:rsid w:val="00EC32E6"/>
    <w:rsid w:val="00EC343A"/>
    <w:rsid w:val="00EC343C"/>
    <w:rsid w:val="00EC353C"/>
    <w:rsid w:val="00EC3C23"/>
    <w:rsid w:val="00EC3D85"/>
    <w:rsid w:val="00EC3E18"/>
    <w:rsid w:val="00EC3ECE"/>
    <w:rsid w:val="00EC3F55"/>
    <w:rsid w:val="00EC4383"/>
    <w:rsid w:val="00EC446E"/>
    <w:rsid w:val="00EC4612"/>
    <w:rsid w:val="00EC486B"/>
    <w:rsid w:val="00EC4A2B"/>
    <w:rsid w:val="00EC4C7E"/>
    <w:rsid w:val="00EC4EEB"/>
    <w:rsid w:val="00EC4EEE"/>
    <w:rsid w:val="00EC5699"/>
    <w:rsid w:val="00EC58FD"/>
    <w:rsid w:val="00EC5A78"/>
    <w:rsid w:val="00EC5BB8"/>
    <w:rsid w:val="00EC5BDE"/>
    <w:rsid w:val="00EC5C20"/>
    <w:rsid w:val="00EC5C60"/>
    <w:rsid w:val="00EC5C6B"/>
    <w:rsid w:val="00EC5D16"/>
    <w:rsid w:val="00EC5E46"/>
    <w:rsid w:val="00EC5F58"/>
    <w:rsid w:val="00EC6284"/>
    <w:rsid w:val="00EC628F"/>
    <w:rsid w:val="00EC6812"/>
    <w:rsid w:val="00EC68EF"/>
    <w:rsid w:val="00EC6929"/>
    <w:rsid w:val="00EC6B4E"/>
    <w:rsid w:val="00EC6C4A"/>
    <w:rsid w:val="00EC6F03"/>
    <w:rsid w:val="00EC7060"/>
    <w:rsid w:val="00EC75B0"/>
    <w:rsid w:val="00EC7722"/>
    <w:rsid w:val="00EC7943"/>
    <w:rsid w:val="00EC79AC"/>
    <w:rsid w:val="00EC7B86"/>
    <w:rsid w:val="00EC7C3E"/>
    <w:rsid w:val="00EC7C48"/>
    <w:rsid w:val="00EC7CBA"/>
    <w:rsid w:val="00ED0314"/>
    <w:rsid w:val="00ED0385"/>
    <w:rsid w:val="00ED0528"/>
    <w:rsid w:val="00ED0C09"/>
    <w:rsid w:val="00ED0D72"/>
    <w:rsid w:val="00ED0DA2"/>
    <w:rsid w:val="00ED0DB3"/>
    <w:rsid w:val="00ED0E1A"/>
    <w:rsid w:val="00ED0E77"/>
    <w:rsid w:val="00ED1291"/>
    <w:rsid w:val="00ED13BD"/>
    <w:rsid w:val="00ED1502"/>
    <w:rsid w:val="00ED17F7"/>
    <w:rsid w:val="00ED19C8"/>
    <w:rsid w:val="00ED1EF8"/>
    <w:rsid w:val="00ED21C9"/>
    <w:rsid w:val="00ED22D3"/>
    <w:rsid w:val="00ED27C7"/>
    <w:rsid w:val="00ED2B6B"/>
    <w:rsid w:val="00ED2C11"/>
    <w:rsid w:val="00ED2DE5"/>
    <w:rsid w:val="00ED3005"/>
    <w:rsid w:val="00ED301D"/>
    <w:rsid w:val="00ED310E"/>
    <w:rsid w:val="00ED31FD"/>
    <w:rsid w:val="00ED3305"/>
    <w:rsid w:val="00ED350C"/>
    <w:rsid w:val="00ED352F"/>
    <w:rsid w:val="00ED3B90"/>
    <w:rsid w:val="00ED3BE7"/>
    <w:rsid w:val="00ED3C45"/>
    <w:rsid w:val="00ED3EF3"/>
    <w:rsid w:val="00ED3F79"/>
    <w:rsid w:val="00ED4214"/>
    <w:rsid w:val="00ED441A"/>
    <w:rsid w:val="00ED49F4"/>
    <w:rsid w:val="00ED4AD8"/>
    <w:rsid w:val="00ED4B2B"/>
    <w:rsid w:val="00ED4EB9"/>
    <w:rsid w:val="00ED4F97"/>
    <w:rsid w:val="00ED5161"/>
    <w:rsid w:val="00ED5296"/>
    <w:rsid w:val="00ED55AB"/>
    <w:rsid w:val="00ED565E"/>
    <w:rsid w:val="00ED58F0"/>
    <w:rsid w:val="00ED5A5F"/>
    <w:rsid w:val="00ED5B9E"/>
    <w:rsid w:val="00ED5C7C"/>
    <w:rsid w:val="00ED5D67"/>
    <w:rsid w:val="00ED5ED8"/>
    <w:rsid w:val="00ED5ED9"/>
    <w:rsid w:val="00ED5F8E"/>
    <w:rsid w:val="00ED5FF5"/>
    <w:rsid w:val="00ED6167"/>
    <w:rsid w:val="00ED61B5"/>
    <w:rsid w:val="00ED6406"/>
    <w:rsid w:val="00ED667D"/>
    <w:rsid w:val="00ED692B"/>
    <w:rsid w:val="00ED6B71"/>
    <w:rsid w:val="00ED6FE3"/>
    <w:rsid w:val="00ED70AC"/>
    <w:rsid w:val="00ED75AA"/>
    <w:rsid w:val="00ED78C0"/>
    <w:rsid w:val="00ED7971"/>
    <w:rsid w:val="00ED7A98"/>
    <w:rsid w:val="00EE0061"/>
    <w:rsid w:val="00EE0218"/>
    <w:rsid w:val="00EE046B"/>
    <w:rsid w:val="00EE0629"/>
    <w:rsid w:val="00EE0699"/>
    <w:rsid w:val="00EE090B"/>
    <w:rsid w:val="00EE09C5"/>
    <w:rsid w:val="00EE09CE"/>
    <w:rsid w:val="00EE0A3E"/>
    <w:rsid w:val="00EE0A9D"/>
    <w:rsid w:val="00EE0B2D"/>
    <w:rsid w:val="00EE0C3C"/>
    <w:rsid w:val="00EE0D43"/>
    <w:rsid w:val="00EE1196"/>
    <w:rsid w:val="00EE138A"/>
    <w:rsid w:val="00EE13C4"/>
    <w:rsid w:val="00EE1D9F"/>
    <w:rsid w:val="00EE2095"/>
    <w:rsid w:val="00EE21A3"/>
    <w:rsid w:val="00EE2410"/>
    <w:rsid w:val="00EE247B"/>
    <w:rsid w:val="00EE24CD"/>
    <w:rsid w:val="00EE25F2"/>
    <w:rsid w:val="00EE2646"/>
    <w:rsid w:val="00EE2A95"/>
    <w:rsid w:val="00EE2ADC"/>
    <w:rsid w:val="00EE3095"/>
    <w:rsid w:val="00EE344C"/>
    <w:rsid w:val="00EE39D2"/>
    <w:rsid w:val="00EE3C34"/>
    <w:rsid w:val="00EE3ED8"/>
    <w:rsid w:val="00EE3F23"/>
    <w:rsid w:val="00EE40D4"/>
    <w:rsid w:val="00EE42BF"/>
    <w:rsid w:val="00EE4472"/>
    <w:rsid w:val="00EE44D1"/>
    <w:rsid w:val="00EE455C"/>
    <w:rsid w:val="00EE45F8"/>
    <w:rsid w:val="00EE4734"/>
    <w:rsid w:val="00EE47F5"/>
    <w:rsid w:val="00EE482C"/>
    <w:rsid w:val="00EE4AC7"/>
    <w:rsid w:val="00EE4E45"/>
    <w:rsid w:val="00EE4FCF"/>
    <w:rsid w:val="00EE53C6"/>
    <w:rsid w:val="00EE5517"/>
    <w:rsid w:val="00EE5776"/>
    <w:rsid w:val="00EE57F5"/>
    <w:rsid w:val="00EE5B73"/>
    <w:rsid w:val="00EE5B93"/>
    <w:rsid w:val="00EE5E59"/>
    <w:rsid w:val="00EE60FD"/>
    <w:rsid w:val="00EE6102"/>
    <w:rsid w:val="00EE6451"/>
    <w:rsid w:val="00EE652A"/>
    <w:rsid w:val="00EE6696"/>
    <w:rsid w:val="00EE6B67"/>
    <w:rsid w:val="00EE6DF0"/>
    <w:rsid w:val="00EE6DFB"/>
    <w:rsid w:val="00EE71F5"/>
    <w:rsid w:val="00EE7618"/>
    <w:rsid w:val="00EE7AE5"/>
    <w:rsid w:val="00EE7BE1"/>
    <w:rsid w:val="00EE7EE9"/>
    <w:rsid w:val="00EF01EE"/>
    <w:rsid w:val="00EF0450"/>
    <w:rsid w:val="00EF04F3"/>
    <w:rsid w:val="00EF074B"/>
    <w:rsid w:val="00EF0C28"/>
    <w:rsid w:val="00EF1708"/>
    <w:rsid w:val="00EF1753"/>
    <w:rsid w:val="00EF1A9B"/>
    <w:rsid w:val="00EF1C10"/>
    <w:rsid w:val="00EF1C82"/>
    <w:rsid w:val="00EF220E"/>
    <w:rsid w:val="00EF2360"/>
    <w:rsid w:val="00EF23AE"/>
    <w:rsid w:val="00EF2418"/>
    <w:rsid w:val="00EF2B1F"/>
    <w:rsid w:val="00EF2BE0"/>
    <w:rsid w:val="00EF2D66"/>
    <w:rsid w:val="00EF2D82"/>
    <w:rsid w:val="00EF2F33"/>
    <w:rsid w:val="00EF2FB7"/>
    <w:rsid w:val="00EF304A"/>
    <w:rsid w:val="00EF31A9"/>
    <w:rsid w:val="00EF347A"/>
    <w:rsid w:val="00EF360C"/>
    <w:rsid w:val="00EF37FB"/>
    <w:rsid w:val="00EF38E9"/>
    <w:rsid w:val="00EF392B"/>
    <w:rsid w:val="00EF3966"/>
    <w:rsid w:val="00EF3AAB"/>
    <w:rsid w:val="00EF3AE4"/>
    <w:rsid w:val="00EF3E20"/>
    <w:rsid w:val="00EF3F0F"/>
    <w:rsid w:val="00EF4781"/>
    <w:rsid w:val="00EF478E"/>
    <w:rsid w:val="00EF4ADF"/>
    <w:rsid w:val="00EF4B7B"/>
    <w:rsid w:val="00EF5084"/>
    <w:rsid w:val="00EF5111"/>
    <w:rsid w:val="00EF52F3"/>
    <w:rsid w:val="00EF57DA"/>
    <w:rsid w:val="00EF5B2F"/>
    <w:rsid w:val="00EF5D7C"/>
    <w:rsid w:val="00EF5F00"/>
    <w:rsid w:val="00EF6049"/>
    <w:rsid w:val="00EF61F4"/>
    <w:rsid w:val="00EF6390"/>
    <w:rsid w:val="00EF641E"/>
    <w:rsid w:val="00EF646C"/>
    <w:rsid w:val="00EF65E3"/>
    <w:rsid w:val="00EF6642"/>
    <w:rsid w:val="00EF6655"/>
    <w:rsid w:val="00EF6736"/>
    <w:rsid w:val="00EF6A30"/>
    <w:rsid w:val="00EF6DBE"/>
    <w:rsid w:val="00EF7167"/>
    <w:rsid w:val="00EF7180"/>
    <w:rsid w:val="00EF7437"/>
    <w:rsid w:val="00EF7454"/>
    <w:rsid w:val="00EF7955"/>
    <w:rsid w:val="00EF7ADD"/>
    <w:rsid w:val="00EF7C63"/>
    <w:rsid w:val="00F00201"/>
    <w:rsid w:val="00F0021F"/>
    <w:rsid w:val="00F003F6"/>
    <w:rsid w:val="00F003F8"/>
    <w:rsid w:val="00F0044D"/>
    <w:rsid w:val="00F00629"/>
    <w:rsid w:val="00F006A5"/>
    <w:rsid w:val="00F00710"/>
    <w:rsid w:val="00F00879"/>
    <w:rsid w:val="00F00BA0"/>
    <w:rsid w:val="00F00CDC"/>
    <w:rsid w:val="00F01027"/>
    <w:rsid w:val="00F01193"/>
    <w:rsid w:val="00F0124F"/>
    <w:rsid w:val="00F013AF"/>
    <w:rsid w:val="00F013EC"/>
    <w:rsid w:val="00F01CA0"/>
    <w:rsid w:val="00F01EA4"/>
    <w:rsid w:val="00F01ED9"/>
    <w:rsid w:val="00F01F46"/>
    <w:rsid w:val="00F0202D"/>
    <w:rsid w:val="00F021FA"/>
    <w:rsid w:val="00F02548"/>
    <w:rsid w:val="00F0265E"/>
    <w:rsid w:val="00F02946"/>
    <w:rsid w:val="00F02BAF"/>
    <w:rsid w:val="00F02C53"/>
    <w:rsid w:val="00F02D1B"/>
    <w:rsid w:val="00F02DF6"/>
    <w:rsid w:val="00F02F7C"/>
    <w:rsid w:val="00F0300F"/>
    <w:rsid w:val="00F030FC"/>
    <w:rsid w:val="00F03281"/>
    <w:rsid w:val="00F0379E"/>
    <w:rsid w:val="00F038B9"/>
    <w:rsid w:val="00F03D41"/>
    <w:rsid w:val="00F03D73"/>
    <w:rsid w:val="00F03D91"/>
    <w:rsid w:val="00F044F1"/>
    <w:rsid w:val="00F04676"/>
    <w:rsid w:val="00F04748"/>
    <w:rsid w:val="00F047BE"/>
    <w:rsid w:val="00F0497D"/>
    <w:rsid w:val="00F04B8A"/>
    <w:rsid w:val="00F04EF2"/>
    <w:rsid w:val="00F05919"/>
    <w:rsid w:val="00F05E2D"/>
    <w:rsid w:val="00F06107"/>
    <w:rsid w:val="00F0639B"/>
    <w:rsid w:val="00F065A4"/>
    <w:rsid w:val="00F0697A"/>
    <w:rsid w:val="00F06A50"/>
    <w:rsid w:val="00F06ADD"/>
    <w:rsid w:val="00F06C17"/>
    <w:rsid w:val="00F06F49"/>
    <w:rsid w:val="00F070A7"/>
    <w:rsid w:val="00F07449"/>
    <w:rsid w:val="00F076A6"/>
    <w:rsid w:val="00F07BFC"/>
    <w:rsid w:val="00F07F4B"/>
    <w:rsid w:val="00F107AC"/>
    <w:rsid w:val="00F10835"/>
    <w:rsid w:val="00F10969"/>
    <w:rsid w:val="00F10BF3"/>
    <w:rsid w:val="00F11144"/>
    <w:rsid w:val="00F1150D"/>
    <w:rsid w:val="00F11543"/>
    <w:rsid w:val="00F118B5"/>
    <w:rsid w:val="00F11A3B"/>
    <w:rsid w:val="00F11B09"/>
    <w:rsid w:val="00F12049"/>
    <w:rsid w:val="00F12073"/>
    <w:rsid w:val="00F121A5"/>
    <w:rsid w:val="00F121F8"/>
    <w:rsid w:val="00F12892"/>
    <w:rsid w:val="00F12AFC"/>
    <w:rsid w:val="00F12CEA"/>
    <w:rsid w:val="00F12EA1"/>
    <w:rsid w:val="00F13022"/>
    <w:rsid w:val="00F13370"/>
    <w:rsid w:val="00F1353B"/>
    <w:rsid w:val="00F136FE"/>
    <w:rsid w:val="00F13DAC"/>
    <w:rsid w:val="00F13EA1"/>
    <w:rsid w:val="00F13F0D"/>
    <w:rsid w:val="00F140A9"/>
    <w:rsid w:val="00F140B1"/>
    <w:rsid w:val="00F141F2"/>
    <w:rsid w:val="00F14412"/>
    <w:rsid w:val="00F1452F"/>
    <w:rsid w:val="00F15351"/>
    <w:rsid w:val="00F153BF"/>
    <w:rsid w:val="00F15415"/>
    <w:rsid w:val="00F15672"/>
    <w:rsid w:val="00F1575B"/>
    <w:rsid w:val="00F15774"/>
    <w:rsid w:val="00F15782"/>
    <w:rsid w:val="00F15A3F"/>
    <w:rsid w:val="00F15C92"/>
    <w:rsid w:val="00F15CCC"/>
    <w:rsid w:val="00F15FE2"/>
    <w:rsid w:val="00F16188"/>
    <w:rsid w:val="00F16608"/>
    <w:rsid w:val="00F16E02"/>
    <w:rsid w:val="00F16EAA"/>
    <w:rsid w:val="00F1713F"/>
    <w:rsid w:val="00F174E9"/>
    <w:rsid w:val="00F1760A"/>
    <w:rsid w:val="00F17910"/>
    <w:rsid w:val="00F17A8D"/>
    <w:rsid w:val="00F17BF7"/>
    <w:rsid w:val="00F17DDD"/>
    <w:rsid w:val="00F17E1E"/>
    <w:rsid w:val="00F17FA0"/>
    <w:rsid w:val="00F20341"/>
    <w:rsid w:val="00F2034C"/>
    <w:rsid w:val="00F2035A"/>
    <w:rsid w:val="00F20386"/>
    <w:rsid w:val="00F20569"/>
    <w:rsid w:val="00F209FA"/>
    <w:rsid w:val="00F20A30"/>
    <w:rsid w:val="00F20A4E"/>
    <w:rsid w:val="00F21678"/>
    <w:rsid w:val="00F21C1F"/>
    <w:rsid w:val="00F21C36"/>
    <w:rsid w:val="00F21E25"/>
    <w:rsid w:val="00F2225A"/>
    <w:rsid w:val="00F22665"/>
    <w:rsid w:val="00F22685"/>
    <w:rsid w:val="00F228D7"/>
    <w:rsid w:val="00F22A9F"/>
    <w:rsid w:val="00F22D22"/>
    <w:rsid w:val="00F233BE"/>
    <w:rsid w:val="00F234B8"/>
    <w:rsid w:val="00F23540"/>
    <w:rsid w:val="00F237BC"/>
    <w:rsid w:val="00F237E7"/>
    <w:rsid w:val="00F23A4C"/>
    <w:rsid w:val="00F23A98"/>
    <w:rsid w:val="00F23D82"/>
    <w:rsid w:val="00F2416A"/>
    <w:rsid w:val="00F244D8"/>
    <w:rsid w:val="00F24539"/>
    <w:rsid w:val="00F246F8"/>
    <w:rsid w:val="00F24D39"/>
    <w:rsid w:val="00F25314"/>
    <w:rsid w:val="00F255C8"/>
    <w:rsid w:val="00F257A7"/>
    <w:rsid w:val="00F25939"/>
    <w:rsid w:val="00F25AE1"/>
    <w:rsid w:val="00F25B5E"/>
    <w:rsid w:val="00F25D57"/>
    <w:rsid w:val="00F25DC2"/>
    <w:rsid w:val="00F262FB"/>
    <w:rsid w:val="00F26A10"/>
    <w:rsid w:val="00F26A47"/>
    <w:rsid w:val="00F26A80"/>
    <w:rsid w:val="00F26E89"/>
    <w:rsid w:val="00F26EB4"/>
    <w:rsid w:val="00F2700B"/>
    <w:rsid w:val="00F271B1"/>
    <w:rsid w:val="00F2753F"/>
    <w:rsid w:val="00F27681"/>
    <w:rsid w:val="00F27A7B"/>
    <w:rsid w:val="00F27DBB"/>
    <w:rsid w:val="00F30143"/>
    <w:rsid w:val="00F30576"/>
    <w:rsid w:val="00F3069F"/>
    <w:rsid w:val="00F30821"/>
    <w:rsid w:val="00F308ED"/>
    <w:rsid w:val="00F30A4C"/>
    <w:rsid w:val="00F30D37"/>
    <w:rsid w:val="00F30D3E"/>
    <w:rsid w:val="00F31023"/>
    <w:rsid w:val="00F31150"/>
    <w:rsid w:val="00F313A8"/>
    <w:rsid w:val="00F3144F"/>
    <w:rsid w:val="00F31ABB"/>
    <w:rsid w:val="00F31E66"/>
    <w:rsid w:val="00F31EC4"/>
    <w:rsid w:val="00F31FC9"/>
    <w:rsid w:val="00F32421"/>
    <w:rsid w:val="00F3250D"/>
    <w:rsid w:val="00F32646"/>
    <w:rsid w:val="00F32674"/>
    <w:rsid w:val="00F32A44"/>
    <w:rsid w:val="00F32A92"/>
    <w:rsid w:val="00F32CEE"/>
    <w:rsid w:val="00F32D80"/>
    <w:rsid w:val="00F32F54"/>
    <w:rsid w:val="00F32F9D"/>
    <w:rsid w:val="00F32FCA"/>
    <w:rsid w:val="00F3314C"/>
    <w:rsid w:val="00F33192"/>
    <w:rsid w:val="00F33452"/>
    <w:rsid w:val="00F334DA"/>
    <w:rsid w:val="00F33730"/>
    <w:rsid w:val="00F33751"/>
    <w:rsid w:val="00F33A83"/>
    <w:rsid w:val="00F33CD7"/>
    <w:rsid w:val="00F33CED"/>
    <w:rsid w:val="00F33D02"/>
    <w:rsid w:val="00F33ECE"/>
    <w:rsid w:val="00F340F1"/>
    <w:rsid w:val="00F34DA5"/>
    <w:rsid w:val="00F34F4B"/>
    <w:rsid w:val="00F350D2"/>
    <w:rsid w:val="00F35190"/>
    <w:rsid w:val="00F3534D"/>
    <w:rsid w:val="00F354DE"/>
    <w:rsid w:val="00F3550A"/>
    <w:rsid w:val="00F35600"/>
    <w:rsid w:val="00F35897"/>
    <w:rsid w:val="00F3599E"/>
    <w:rsid w:val="00F359A5"/>
    <w:rsid w:val="00F35ADD"/>
    <w:rsid w:val="00F35B36"/>
    <w:rsid w:val="00F35D4B"/>
    <w:rsid w:val="00F35F2D"/>
    <w:rsid w:val="00F36263"/>
    <w:rsid w:val="00F362E8"/>
    <w:rsid w:val="00F363C0"/>
    <w:rsid w:val="00F3664D"/>
    <w:rsid w:val="00F366BF"/>
    <w:rsid w:val="00F36965"/>
    <w:rsid w:val="00F37081"/>
    <w:rsid w:val="00F3724C"/>
    <w:rsid w:val="00F3734F"/>
    <w:rsid w:val="00F37812"/>
    <w:rsid w:val="00F3789D"/>
    <w:rsid w:val="00F37D61"/>
    <w:rsid w:val="00F4008C"/>
    <w:rsid w:val="00F403AB"/>
    <w:rsid w:val="00F4049D"/>
    <w:rsid w:val="00F40523"/>
    <w:rsid w:val="00F405BA"/>
    <w:rsid w:val="00F406EB"/>
    <w:rsid w:val="00F4072D"/>
    <w:rsid w:val="00F40846"/>
    <w:rsid w:val="00F40ACB"/>
    <w:rsid w:val="00F40F5F"/>
    <w:rsid w:val="00F410A1"/>
    <w:rsid w:val="00F411CD"/>
    <w:rsid w:val="00F4178B"/>
    <w:rsid w:val="00F41AD9"/>
    <w:rsid w:val="00F41C4A"/>
    <w:rsid w:val="00F41E61"/>
    <w:rsid w:val="00F41E87"/>
    <w:rsid w:val="00F41FC0"/>
    <w:rsid w:val="00F41FC9"/>
    <w:rsid w:val="00F420DE"/>
    <w:rsid w:val="00F42186"/>
    <w:rsid w:val="00F421EE"/>
    <w:rsid w:val="00F42217"/>
    <w:rsid w:val="00F4221C"/>
    <w:rsid w:val="00F42291"/>
    <w:rsid w:val="00F423A8"/>
    <w:rsid w:val="00F42563"/>
    <w:rsid w:val="00F4261E"/>
    <w:rsid w:val="00F4265E"/>
    <w:rsid w:val="00F426BF"/>
    <w:rsid w:val="00F42AB6"/>
    <w:rsid w:val="00F42D62"/>
    <w:rsid w:val="00F430F4"/>
    <w:rsid w:val="00F43620"/>
    <w:rsid w:val="00F437F4"/>
    <w:rsid w:val="00F438D3"/>
    <w:rsid w:val="00F43951"/>
    <w:rsid w:val="00F439A4"/>
    <w:rsid w:val="00F43AB1"/>
    <w:rsid w:val="00F43B82"/>
    <w:rsid w:val="00F44079"/>
    <w:rsid w:val="00F440A3"/>
    <w:rsid w:val="00F4413C"/>
    <w:rsid w:val="00F44327"/>
    <w:rsid w:val="00F44357"/>
    <w:rsid w:val="00F44885"/>
    <w:rsid w:val="00F44895"/>
    <w:rsid w:val="00F449C9"/>
    <w:rsid w:val="00F449D0"/>
    <w:rsid w:val="00F44BAD"/>
    <w:rsid w:val="00F44BEB"/>
    <w:rsid w:val="00F44D54"/>
    <w:rsid w:val="00F44F14"/>
    <w:rsid w:val="00F44F6A"/>
    <w:rsid w:val="00F4518D"/>
    <w:rsid w:val="00F45425"/>
    <w:rsid w:val="00F45567"/>
    <w:rsid w:val="00F45710"/>
    <w:rsid w:val="00F45780"/>
    <w:rsid w:val="00F458F7"/>
    <w:rsid w:val="00F45927"/>
    <w:rsid w:val="00F45993"/>
    <w:rsid w:val="00F45A71"/>
    <w:rsid w:val="00F45F97"/>
    <w:rsid w:val="00F45FED"/>
    <w:rsid w:val="00F464D2"/>
    <w:rsid w:val="00F4652F"/>
    <w:rsid w:val="00F46991"/>
    <w:rsid w:val="00F46B4D"/>
    <w:rsid w:val="00F46D89"/>
    <w:rsid w:val="00F46E8D"/>
    <w:rsid w:val="00F46EC7"/>
    <w:rsid w:val="00F46ED3"/>
    <w:rsid w:val="00F4716F"/>
    <w:rsid w:val="00F471C3"/>
    <w:rsid w:val="00F4787C"/>
    <w:rsid w:val="00F47A49"/>
    <w:rsid w:val="00F47EAD"/>
    <w:rsid w:val="00F47EBB"/>
    <w:rsid w:val="00F507D4"/>
    <w:rsid w:val="00F50861"/>
    <w:rsid w:val="00F508DB"/>
    <w:rsid w:val="00F50BAD"/>
    <w:rsid w:val="00F51020"/>
    <w:rsid w:val="00F5120F"/>
    <w:rsid w:val="00F516F4"/>
    <w:rsid w:val="00F518D7"/>
    <w:rsid w:val="00F51A1F"/>
    <w:rsid w:val="00F51B1A"/>
    <w:rsid w:val="00F521B5"/>
    <w:rsid w:val="00F52221"/>
    <w:rsid w:val="00F522E7"/>
    <w:rsid w:val="00F524F4"/>
    <w:rsid w:val="00F52769"/>
    <w:rsid w:val="00F52C4A"/>
    <w:rsid w:val="00F53005"/>
    <w:rsid w:val="00F533A4"/>
    <w:rsid w:val="00F53BC7"/>
    <w:rsid w:val="00F53D41"/>
    <w:rsid w:val="00F54341"/>
    <w:rsid w:val="00F544CC"/>
    <w:rsid w:val="00F54A2D"/>
    <w:rsid w:val="00F54A65"/>
    <w:rsid w:val="00F54B86"/>
    <w:rsid w:val="00F54F03"/>
    <w:rsid w:val="00F54F30"/>
    <w:rsid w:val="00F5501C"/>
    <w:rsid w:val="00F550F4"/>
    <w:rsid w:val="00F5513D"/>
    <w:rsid w:val="00F55297"/>
    <w:rsid w:val="00F55301"/>
    <w:rsid w:val="00F55386"/>
    <w:rsid w:val="00F553F2"/>
    <w:rsid w:val="00F55C13"/>
    <w:rsid w:val="00F55FC6"/>
    <w:rsid w:val="00F5606E"/>
    <w:rsid w:val="00F56312"/>
    <w:rsid w:val="00F566BE"/>
    <w:rsid w:val="00F56B8A"/>
    <w:rsid w:val="00F56EB7"/>
    <w:rsid w:val="00F57269"/>
    <w:rsid w:val="00F574DC"/>
    <w:rsid w:val="00F5750D"/>
    <w:rsid w:val="00F5772F"/>
    <w:rsid w:val="00F57817"/>
    <w:rsid w:val="00F57866"/>
    <w:rsid w:val="00F579B3"/>
    <w:rsid w:val="00F57C17"/>
    <w:rsid w:val="00F57F39"/>
    <w:rsid w:val="00F60016"/>
    <w:rsid w:val="00F601DA"/>
    <w:rsid w:val="00F60388"/>
    <w:rsid w:val="00F60399"/>
    <w:rsid w:val="00F6045B"/>
    <w:rsid w:val="00F607E0"/>
    <w:rsid w:val="00F60884"/>
    <w:rsid w:val="00F60923"/>
    <w:rsid w:val="00F609D7"/>
    <w:rsid w:val="00F60AA5"/>
    <w:rsid w:val="00F616BF"/>
    <w:rsid w:val="00F616D6"/>
    <w:rsid w:val="00F61754"/>
    <w:rsid w:val="00F61871"/>
    <w:rsid w:val="00F61963"/>
    <w:rsid w:val="00F61A82"/>
    <w:rsid w:val="00F61B5D"/>
    <w:rsid w:val="00F61E39"/>
    <w:rsid w:val="00F620C2"/>
    <w:rsid w:val="00F623E4"/>
    <w:rsid w:val="00F62638"/>
    <w:rsid w:val="00F629E4"/>
    <w:rsid w:val="00F62A13"/>
    <w:rsid w:val="00F62A39"/>
    <w:rsid w:val="00F62AFE"/>
    <w:rsid w:val="00F62BF7"/>
    <w:rsid w:val="00F63221"/>
    <w:rsid w:val="00F63236"/>
    <w:rsid w:val="00F63280"/>
    <w:rsid w:val="00F632D1"/>
    <w:rsid w:val="00F6333A"/>
    <w:rsid w:val="00F63C12"/>
    <w:rsid w:val="00F63C41"/>
    <w:rsid w:val="00F63CE9"/>
    <w:rsid w:val="00F63DC8"/>
    <w:rsid w:val="00F63E34"/>
    <w:rsid w:val="00F63FBC"/>
    <w:rsid w:val="00F63FF6"/>
    <w:rsid w:val="00F64022"/>
    <w:rsid w:val="00F640C1"/>
    <w:rsid w:val="00F64156"/>
    <w:rsid w:val="00F64482"/>
    <w:rsid w:val="00F6482A"/>
    <w:rsid w:val="00F64A3C"/>
    <w:rsid w:val="00F64B19"/>
    <w:rsid w:val="00F64BED"/>
    <w:rsid w:val="00F64CD7"/>
    <w:rsid w:val="00F65437"/>
    <w:rsid w:val="00F655EF"/>
    <w:rsid w:val="00F659F6"/>
    <w:rsid w:val="00F65A38"/>
    <w:rsid w:val="00F65C58"/>
    <w:rsid w:val="00F65C6B"/>
    <w:rsid w:val="00F65F4F"/>
    <w:rsid w:val="00F66054"/>
    <w:rsid w:val="00F662A4"/>
    <w:rsid w:val="00F66786"/>
    <w:rsid w:val="00F668EC"/>
    <w:rsid w:val="00F66F0B"/>
    <w:rsid w:val="00F66FC4"/>
    <w:rsid w:val="00F672EE"/>
    <w:rsid w:val="00F67438"/>
    <w:rsid w:val="00F6745A"/>
    <w:rsid w:val="00F67837"/>
    <w:rsid w:val="00F67D9A"/>
    <w:rsid w:val="00F67E07"/>
    <w:rsid w:val="00F70058"/>
    <w:rsid w:val="00F70910"/>
    <w:rsid w:val="00F70A2E"/>
    <w:rsid w:val="00F70C24"/>
    <w:rsid w:val="00F70C69"/>
    <w:rsid w:val="00F70C85"/>
    <w:rsid w:val="00F70F08"/>
    <w:rsid w:val="00F712AD"/>
    <w:rsid w:val="00F7209B"/>
    <w:rsid w:val="00F720E9"/>
    <w:rsid w:val="00F72397"/>
    <w:rsid w:val="00F72469"/>
    <w:rsid w:val="00F7258A"/>
    <w:rsid w:val="00F729B5"/>
    <w:rsid w:val="00F72C04"/>
    <w:rsid w:val="00F72C57"/>
    <w:rsid w:val="00F72C6A"/>
    <w:rsid w:val="00F72CA3"/>
    <w:rsid w:val="00F72D28"/>
    <w:rsid w:val="00F72E27"/>
    <w:rsid w:val="00F72F5F"/>
    <w:rsid w:val="00F73179"/>
    <w:rsid w:val="00F733A8"/>
    <w:rsid w:val="00F735C9"/>
    <w:rsid w:val="00F736ED"/>
    <w:rsid w:val="00F7381E"/>
    <w:rsid w:val="00F7389A"/>
    <w:rsid w:val="00F73B8E"/>
    <w:rsid w:val="00F73C81"/>
    <w:rsid w:val="00F73E6C"/>
    <w:rsid w:val="00F73E89"/>
    <w:rsid w:val="00F74131"/>
    <w:rsid w:val="00F74134"/>
    <w:rsid w:val="00F7416D"/>
    <w:rsid w:val="00F741DD"/>
    <w:rsid w:val="00F743C2"/>
    <w:rsid w:val="00F743C9"/>
    <w:rsid w:val="00F74521"/>
    <w:rsid w:val="00F74A2F"/>
    <w:rsid w:val="00F74B45"/>
    <w:rsid w:val="00F74BD9"/>
    <w:rsid w:val="00F74F40"/>
    <w:rsid w:val="00F75206"/>
    <w:rsid w:val="00F7535B"/>
    <w:rsid w:val="00F75751"/>
    <w:rsid w:val="00F758FF"/>
    <w:rsid w:val="00F75C01"/>
    <w:rsid w:val="00F75C99"/>
    <w:rsid w:val="00F76170"/>
    <w:rsid w:val="00F76246"/>
    <w:rsid w:val="00F7652F"/>
    <w:rsid w:val="00F7671B"/>
    <w:rsid w:val="00F768C8"/>
    <w:rsid w:val="00F76957"/>
    <w:rsid w:val="00F76A1F"/>
    <w:rsid w:val="00F76B12"/>
    <w:rsid w:val="00F76BC4"/>
    <w:rsid w:val="00F77304"/>
    <w:rsid w:val="00F7759E"/>
    <w:rsid w:val="00F7791D"/>
    <w:rsid w:val="00F77999"/>
    <w:rsid w:val="00F77A00"/>
    <w:rsid w:val="00F77A6B"/>
    <w:rsid w:val="00F77FB0"/>
    <w:rsid w:val="00F80460"/>
    <w:rsid w:val="00F804BD"/>
    <w:rsid w:val="00F80904"/>
    <w:rsid w:val="00F80D60"/>
    <w:rsid w:val="00F80EDF"/>
    <w:rsid w:val="00F80FBC"/>
    <w:rsid w:val="00F8131D"/>
    <w:rsid w:val="00F818A2"/>
    <w:rsid w:val="00F81C37"/>
    <w:rsid w:val="00F81DA7"/>
    <w:rsid w:val="00F81EC6"/>
    <w:rsid w:val="00F81F10"/>
    <w:rsid w:val="00F8215E"/>
    <w:rsid w:val="00F822B9"/>
    <w:rsid w:val="00F82328"/>
    <w:rsid w:val="00F82463"/>
    <w:rsid w:val="00F82614"/>
    <w:rsid w:val="00F82659"/>
    <w:rsid w:val="00F8268E"/>
    <w:rsid w:val="00F82853"/>
    <w:rsid w:val="00F82BFE"/>
    <w:rsid w:val="00F82E3D"/>
    <w:rsid w:val="00F830A6"/>
    <w:rsid w:val="00F831AD"/>
    <w:rsid w:val="00F83302"/>
    <w:rsid w:val="00F836A3"/>
    <w:rsid w:val="00F837B7"/>
    <w:rsid w:val="00F838E0"/>
    <w:rsid w:val="00F83BB5"/>
    <w:rsid w:val="00F83C95"/>
    <w:rsid w:val="00F83C9C"/>
    <w:rsid w:val="00F83F46"/>
    <w:rsid w:val="00F8407F"/>
    <w:rsid w:val="00F841E1"/>
    <w:rsid w:val="00F841F5"/>
    <w:rsid w:val="00F84963"/>
    <w:rsid w:val="00F84B71"/>
    <w:rsid w:val="00F84BFF"/>
    <w:rsid w:val="00F84CA1"/>
    <w:rsid w:val="00F84D4D"/>
    <w:rsid w:val="00F84E79"/>
    <w:rsid w:val="00F84E9F"/>
    <w:rsid w:val="00F850A0"/>
    <w:rsid w:val="00F853A8"/>
    <w:rsid w:val="00F8547F"/>
    <w:rsid w:val="00F854EF"/>
    <w:rsid w:val="00F8590E"/>
    <w:rsid w:val="00F863B2"/>
    <w:rsid w:val="00F86697"/>
    <w:rsid w:val="00F8669C"/>
    <w:rsid w:val="00F86848"/>
    <w:rsid w:val="00F86AD9"/>
    <w:rsid w:val="00F86F45"/>
    <w:rsid w:val="00F871A2"/>
    <w:rsid w:val="00F87389"/>
    <w:rsid w:val="00F873DC"/>
    <w:rsid w:val="00F8758A"/>
    <w:rsid w:val="00F875AE"/>
    <w:rsid w:val="00F877BA"/>
    <w:rsid w:val="00F8782B"/>
    <w:rsid w:val="00F87A86"/>
    <w:rsid w:val="00F87D08"/>
    <w:rsid w:val="00F901AE"/>
    <w:rsid w:val="00F90299"/>
    <w:rsid w:val="00F904AD"/>
    <w:rsid w:val="00F9078D"/>
    <w:rsid w:val="00F907CF"/>
    <w:rsid w:val="00F90FEE"/>
    <w:rsid w:val="00F910E3"/>
    <w:rsid w:val="00F911E4"/>
    <w:rsid w:val="00F912FC"/>
    <w:rsid w:val="00F912FF"/>
    <w:rsid w:val="00F91417"/>
    <w:rsid w:val="00F914B1"/>
    <w:rsid w:val="00F915D5"/>
    <w:rsid w:val="00F91888"/>
    <w:rsid w:val="00F91CD4"/>
    <w:rsid w:val="00F91D97"/>
    <w:rsid w:val="00F91E09"/>
    <w:rsid w:val="00F9203B"/>
    <w:rsid w:val="00F92311"/>
    <w:rsid w:val="00F9245E"/>
    <w:rsid w:val="00F92B6A"/>
    <w:rsid w:val="00F92E93"/>
    <w:rsid w:val="00F92F1D"/>
    <w:rsid w:val="00F93476"/>
    <w:rsid w:val="00F936E9"/>
    <w:rsid w:val="00F93742"/>
    <w:rsid w:val="00F9382C"/>
    <w:rsid w:val="00F938CB"/>
    <w:rsid w:val="00F93EC5"/>
    <w:rsid w:val="00F93FC7"/>
    <w:rsid w:val="00F94286"/>
    <w:rsid w:val="00F948A5"/>
    <w:rsid w:val="00F94B05"/>
    <w:rsid w:val="00F94C33"/>
    <w:rsid w:val="00F94D2E"/>
    <w:rsid w:val="00F94DAB"/>
    <w:rsid w:val="00F94DBD"/>
    <w:rsid w:val="00F950B7"/>
    <w:rsid w:val="00F950F2"/>
    <w:rsid w:val="00F95293"/>
    <w:rsid w:val="00F952B9"/>
    <w:rsid w:val="00F9576A"/>
    <w:rsid w:val="00F959B7"/>
    <w:rsid w:val="00F95D99"/>
    <w:rsid w:val="00F9606A"/>
    <w:rsid w:val="00F96390"/>
    <w:rsid w:val="00F96572"/>
    <w:rsid w:val="00F965DD"/>
    <w:rsid w:val="00F967CE"/>
    <w:rsid w:val="00F968D1"/>
    <w:rsid w:val="00F96996"/>
    <w:rsid w:val="00F96B23"/>
    <w:rsid w:val="00F97043"/>
    <w:rsid w:val="00F971E9"/>
    <w:rsid w:val="00F9727C"/>
    <w:rsid w:val="00F97464"/>
    <w:rsid w:val="00F974E5"/>
    <w:rsid w:val="00F978AE"/>
    <w:rsid w:val="00F97E9E"/>
    <w:rsid w:val="00F97EED"/>
    <w:rsid w:val="00FA00ED"/>
    <w:rsid w:val="00FA01DB"/>
    <w:rsid w:val="00FA051C"/>
    <w:rsid w:val="00FA0880"/>
    <w:rsid w:val="00FA09FC"/>
    <w:rsid w:val="00FA0B58"/>
    <w:rsid w:val="00FA0D23"/>
    <w:rsid w:val="00FA0E02"/>
    <w:rsid w:val="00FA0E34"/>
    <w:rsid w:val="00FA1068"/>
    <w:rsid w:val="00FA107A"/>
    <w:rsid w:val="00FA11D4"/>
    <w:rsid w:val="00FA15CD"/>
    <w:rsid w:val="00FA1887"/>
    <w:rsid w:val="00FA1B8E"/>
    <w:rsid w:val="00FA1D0F"/>
    <w:rsid w:val="00FA1DCA"/>
    <w:rsid w:val="00FA1DD8"/>
    <w:rsid w:val="00FA1E19"/>
    <w:rsid w:val="00FA2425"/>
    <w:rsid w:val="00FA2922"/>
    <w:rsid w:val="00FA2F3C"/>
    <w:rsid w:val="00FA3095"/>
    <w:rsid w:val="00FA30F5"/>
    <w:rsid w:val="00FA3284"/>
    <w:rsid w:val="00FA34B5"/>
    <w:rsid w:val="00FA354C"/>
    <w:rsid w:val="00FA3A1E"/>
    <w:rsid w:val="00FA3B86"/>
    <w:rsid w:val="00FA3BA1"/>
    <w:rsid w:val="00FA43C2"/>
    <w:rsid w:val="00FA441C"/>
    <w:rsid w:val="00FA4434"/>
    <w:rsid w:val="00FA44A9"/>
    <w:rsid w:val="00FA4631"/>
    <w:rsid w:val="00FA46D6"/>
    <w:rsid w:val="00FA475C"/>
    <w:rsid w:val="00FA4ABA"/>
    <w:rsid w:val="00FA4FF5"/>
    <w:rsid w:val="00FA54B5"/>
    <w:rsid w:val="00FA5581"/>
    <w:rsid w:val="00FA5A11"/>
    <w:rsid w:val="00FA5C61"/>
    <w:rsid w:val="00FA6023"/>
    <w:rsid w:val="00FA61BA"/>
    <w:rsid w:val="00FA61BC"/>
    <w:rsid w:val="00FA6228"/>
    <w:rsid w:val="00FA62C3"/>
    <w:rsid w:val="00FA6413"/>
    <w:rsid w:val="00FA667B"/>
    <w:rsid w:val="00FA66D2"/>
    <w:rsid w:val="00FA6836"/>
    <w:rsid w:val="00FA6975"/>
    <w:rsid w:val="00FA6A4D"/>
    <w:rsid w:val="00FA6B87"/>
    <w:rsid w:val="00FA6D88"/>
    <w:rsid w:val="00FA7133"/>
    <w:rsid w:val="00FA722A"/>
    <w:rsid w:val="00FA7330"/>
    <w:rsid w:val="00FA7606"/>
    <w:rsid w:val="00FA7A0F"/>
    <w:rsid w:val="00FA7BA1"/>
    <w:rsid w:val="00FA7E28"/>
    <w:rsid w:val="00FA7F67"/>
    <w:rsid w:val="00FB00C2"/>
    <w:rsid w:val="00FB0434"/>
    <w:rsid w:val="00FB0520"/>
    <w:rsid w:val="00FB0A91"/>
    <w:rsid w:val="00FB0ED5"/>
    <w:rsid w:val="00FB150F"/>
    <w:rsid w:val="00FB16AE"/>
    <w:rsid w:val="00FB19B4"/>
    <w:rsid w:val="00FB1E57"/>
    <w:rsid w:val="00FB215F"/>
    <w:rsid w:val="00FB224D"/>
    <w:rsid w:val="00FB232B"/>
    <w:rsid w:val="00FB2530"/>
    <w:rsid w:val="00FB2595"/>
    <w:rsid w:val="00FB25C5"/>
    <w:rsid w:val="00FB2693"/>
    <w:rsid w:val="00FB277A"/>
    <w:rsid w:val="00FB2B39"/>
    <w:rsid w:val="00FB2D1B"/>
    <w:rsid w:val="00FB2DDA"/>
    <w:rsid w:val="00FB2DFA"/>
    <w:rsid w:val="00FB310E"/>
    <w:rsid w:val="00FB37E4"/>
    <w:rsid w:val="00FB3B31"/>
    <w:rsid w:val="00FB3B90"/>
    <w:rsid w:val="00FB3C15"/>
    <w:rsid w:val="00FB3D09"/>
    <w:rsid w:val="00FB3EB8"/>
    <w:rsid w:val="00FB4018"/>
    <w:rsid w:val="00FB40ED"/>
    <w:rsid w:val="00FB4205"/>
    <w:rsid w:val="00FB423E"/>
    <w:rsid w:val="00FB42CE"/>
    <w:rsid w:val="00FB4521"/>
    <w:rsid w:val="00FB45D8"/>
    <w:rsid w:val="00FB4995"/>
    <w:rsid w:val="00FB4ACC"/>
    <w:rsid w:val="00FB4C6A"/>
    <w:rsid w:val="00FB4E1B"/>
    <w:rsid w:val="00FB503B"/>
    <w:rsid w:val="00FB517C"/>
    <w:rsid w:val="00FB5311"/>
    <w:rsid w:val="00FB53E2"/>
    <w:rsid w:val="00FB5407"/>
    <w:rsid w:val="00FB5650"/>
    <w:rsid w:val="00FB5656"/>
    <w:rsid w:val="00FB584C"/>
    <w:rsid w:val="00FB58FF"/>
    <w:rsid w:val="00FB5C98"/>
    <w:rsid w:val="00FB5DAE"/>
    <w:rsid w:val="00FB5DFE"/>
    <w:rsid w:val="00FB5F7B"/>
    <w:rsid w:val="00FB5FD1"/>
    <w:rsid w:val="00FB6038"/>
    <w:rsid w:val="00FB6114"/>
    <w:rsid w:val="00FB6209"/>
    <w:rsid w:val="00FB639B"/>
    <w:rsid w:val="00FB66DA"/>
    <w:rsid w:val="00FB66DC"/>
    <w:rsid w:val="00FB673A"/>
    <w:rsid w:val="00FB728B"/>
    <w:rsid w:val="00FB7352"/>
    <w:rsid w:val="00FB749B"/>
    <w:rsid w:val="00FB7640"/>
    <w:rsid w:val="00FB7796"/>
    <w:rsid w:val="00FB78B3"/>
    <w:rsid w:val="00FB78F5"/>
    <w:rsid w:val="00FB7AD5"/>
    <w:rsid w:val="00FB7C37"/>
    <w:rsid w:val="00FB7EC3"/>
    <w:rsid w:val="00FB7F7F"/>
    <w:rsid w:val="00FC02F4"/>
    <w:rsid w:val="00FC0450"/>
    <w:rsid w:val="00FC04F6"/>
    <w:rsid w:val="00FC08DA"/>
    <w:rsid w:val="00FC0D8C"/>
    <w:rsid w:val="00FC1167"/>
    <w:rsid w:val="00FC116C"/>
    <w:rsid w:val="00FC11AF"/>
    <w:rsid w:val="00FC11F8"/>
    <w:rsid w:val="00FC128C"/>
    <w:rsid w:val="00FC12DB"/>
    <w:rsid w:val="00FC139D"/>
    <w:rsid w:val="00FC1526"/>
    <w:rsid w:val="00FC1B89"/>
    <w:rsid w:val="00FC1C50"/>
    <w:rsid w:val="00FC1D46"/>
    <w:rsid w:val="00FC1D8B"/>
    <w:rsid w:val="00FC1F54"/>
    <w:rsid w:val="00FC229F"/>
    <w:rsid w:val="00FC2419"/>
    <w:rsid w:val="00FC24B7"/>
    <w:rsid w:val="00FC26C6"/>
    <w:rsid w:val="00FC2941"/>
    <w:rsid w:val="00FC2C57"/>
    <w:rsid w:val="00FC2DDD"/>
    <w:rsid w:val="00FC2E90"/>
    <w:rsid w:val="00FC2FB4"/>
    <w:rsid w:val="00FC300A"/>
    <w:rsid w:val="00FC31E0"/>
    <w:rsid w:val="00FC3232"/>
    <w:rsid w:val="00FC338C"/>
    <w:rsid w:val="00FC3890"/>
    <w:rsid w:val="00FC3921"/>
    <w:rsid w:val="00FC39E1"/>
    <w:rsid w:val="00FC3BDD"/>
    <w:rsid w:val="00FC3D45"/>
    <w:rsid w:val="00FC3FB4"/>
    <w:rsid w:val="00FC4114"/>
    <w:rsid w:val="00FC41A1"/>
    <w:rsid w:val="00FC421D"/>
    <w:rsid w:val="00FC42E7"/>
    <w:rsid w:val="00FC4418"/>
    <w:rsid w:val="00FC45AD"/>
    <w:rsid w:val="00FC4672"/>
    <w:rsid w:val="00FC4803"/>
    <w:rsid w:val="00FC4C7C"/>
    <w:rsid w:val="00FC4CE2"/>
    <w:rsid w:val="00FC506D"/>
    <w:rsid w:val="00FC5086"/>
    <w:rsid w:val="00FC54C3"/>
    <w:rsid w:val="00FC5CF3"/>
    <w:rsid w:val="00FC5DD2"/>
    <w:rsid w:val="00FC67B8"/>
    <w:rsid w:val="00FC6818"/>
    <w:rsid w:val="00FC6868"/>
    <w:rsid w:val="00FC690C"/>
    <w:rsid w:val="00FC6A4A"/>
    <w:rsid w:val="00FC6D6D"/>
    <w:rsid w:val="00FC6E60"/>
    <w:rsid w:val="00FC6F26"/>
    <w:rsid w:val="00FC6FE8"/>
    <w:rsid w:val="00FC75B0"/>
    <w:rsid w:val="00FC75C4"/>
    <w:rsid w:val="00FC7885"/>
    <w:rsid w:val="00FC7D67"/>
    <w:rsid w:val="00FC7DB9"/>
    <w:rsid w:val="00FD026C"/>
    <w:rsid w:val="00FD0403"/>
    <w:rsid w:val="00FD06EA"/>
    <w:rsid w:val="00FD0861"/>
    <w:rsid w:val="00FD09F5"/>
    <w:rsid w:val="00FD0AC6"/>
    <w:rsid w:val="00FD0DC3"/>
    <w:rsid w:val="00FD148E"/>
    <w:rsid w:val="00FD1551"/>
    <w:rsid w:val="00FD1971"/>
    <w:rsid w:val="00FD2021"/>
    <w:rsid w:val="00FD219F"/>
    <w:rsid w:val="00FD27AB"/>
    <w:rsid w:val="00FD2879"/>
    <w:rsid w:val="00FD2B6C"/>
    <w:rsid w:val="00FD2D49"/>
    <w:rsid w:val="00FD32EF"/>
    <w:rsid w:val="00FD3548"/>
    <w:rsid w:val="00FD3937"/>
    <w:rsid w:val="00FD3C5A"/>
    <w:rsid w:val="00FD3E32"/>
    <w:rsid w:val="00FD408D"/>
    <w:rsid w:val="00FD41E0"/>
    <w:rsid w:val="00FD49F4"/>
    <w:rsid w:val="00FD49FC"/>
    <w:rsid w:val="00FD4B9C"/>
    <w:rsid w:val="00FD4C1C"/>
    <w:rsid w:val="00FD4C6A"/>
    <w:rsid w:val="00FD4C75"/>
    <w:rsid w:val="00FD4D21"/>
    <w:rsid w:val="00FD512B"/>
    <w:rsid w:val="00FD5386"/>
    <w:rsid w:val="00FD5984"/>
    <w:rsid w:val="00FD5AAF"/>
    <w:rsid w:val="00FD5DED"/>
    <w:rsid w:val="00FD5E78"/>
    <w:rsid w:val="00FD604C"/>
    <w:rsid w:val="00FD6518"/>
    <w:rsid w:val="00FD6A79"/>
    <w:rsid w:val="00FD6EF9"/>
    <w:rsid w:val="00FD6F33"/>
    <w:rsid w:val="00FD700E"/>
    <w:rsid w:val="00FD70CA"/>
    <w:rsid w:val="00FD7120"/>
    <w:rsid w:val="00FD7186"/>
    <w:rsid w:val="00FD738E"/>
    <w:rsid w:val="00FD7753"/>
    <w:rsid w:val="00FD78F8"/>
    <w:rsid w:val="00FD7BFC"/>
    <w:rsid w:val="00FD7FE0"/>
    <w:rsid w:val="00FE0156"/>
    <w:rsid w:val="00FE097F"/>
    <w:rsid w:val="00FE0B8D"/>
    <w:rsid w:val="00FE1308"/>
    <w:rsid w:val="00FE135C"/>
    <w:rsid w:val="00FE163F"/>
    <w:rsid w:val="00FE16B3"/>
    <w:rsid w:val="00FE18D7"/>
    <w:rsid w:val="00FE1929"/>
    <w:rsid w:val="00FE19DA"/>
    <w:rsid w:val="00FE1B1C"/>
    <w:rsid w:val="00FE1B31"/>
    <w:rsid w:val="00FE1C40"/>
    <w:rsid w:val="00FE1CAD"/>
    <w:rsid w:val="00FE1E9A"/>
    <w:rsid w:val="00FE1F85"/>
    <w:rsid w:val="00FE2399"/>
    <w:rsid w:val="00FE23C6"/>
    <w:rsid w:val="00FE250C"/>
    <w:rsid w:val="00FE25E6"/>
    <w:rsid w:val="00FE266B"/>
    <w:rsid w:val="00FE2B17"/>
    <w:rsid w:val="00FE2D6E"/>
    <w:rsid w:val="00FE2E7E"/>
    <w:rsid w:val="00FE2F97"/>
    <w:rsid w:val="00FE30D1"/>
    <w:rsid w:val="00FE30DD"/>
    <w:rsid w:val="00FE314B"/>
    <w:rsid w:val="00FE3289"/>
    <w:rsid w:val="00FE34B4"/>
    <w:rsid w:val="00FE3572"/>
    <w:rsid w:val="00FE4594"/>
    <w:rsid w:val="00FE45E3"/>
    <w:rsid w:val="00FE4B9B"/>
    <w:rsid w:val="00FE4CC9"/>
    <w:rsid w:val="00FE4D29"/>
    <w:rsid w:val="00FE4F9B"/>
    <w:rsid w:val="00FE5060"/>
    <w:rsid w:val="00FE565C"/>
    <w:rsid w:val="00FE5790"/>
    <w:rsid w:val="00FE5B3A"/>
    <w:rsid w:val="00FE5D0D"/>
    <w:rsid w:val="00FE5E2B"/>
    <w:rsid w:val="00FE5F4E"/>
    <w:rsid w:val="00FE6076"/>
    <w:rsid w:val="00FE61E6"/>
    <w:rsid w:val="00FE6336"/>
    <w:rsid w:val="00FE667C"/>
    <w:rsid w:val="00FE67FD"/>
    <w:rsid w:val="00FE6E6F"/>
    <w:rsid w:val="00FE6F82"/>
    <w:rsid w:val="00FE710F"/>
    <w:rsid w:val="00FE741C"/>
    <w:rsid w:val="00FE7519"/>
    <w:rsid w:val="00FE791F"/>
    <w:rsid w:val="00FE7E7E"/>
    <w:rsid w:val="00FE7EE7"/>
    <w:rsid w:val="00FE7F00"/>
    <w:rsid w:val="00FF021B"/>
    <w:rsid w:val="00FF0709"/>
    <w:rsid w:val="00FF087A"/>
    <w:rsid w:val="00FF0999"/>
    <w:rsid w:val="00FF0B54"/>
    <w:rsid w:val="00FF0B9C"/>
    <w:rsid w:val="00FF0D4E"/>
    <w:rsid w:val="00FF0E02"/>
    <w:rsid w:val="00FF10A0"/>
    <w:rsid w:val="00FF1483"/>
    <w:rsid w:val="00FF1B0E"/>
    <w:rsid w:val="00FF231B"/>
    <w:rsid w:val="00FF2534"/>
    <w:rsid w:val="00FF2604"/>
    <w:rsid w:val="00FF2785"/>
    <w:rsid w:val="00FF2F3C"/>
    <w:rsid w:val="00FF3133"/>
    <w:rsid w:val="00FF31B7"/>
    <w:rsid w:val="00FF344A"/>
    <w:rsid w:val="00FF34F6"/>
    <w:rsid w:val="00FF397B"/>
    <w:rsid w:val="00FF3A92"/>
    <w:rsid w:val="00FF3BC4"/>
    <w:rsid w:val="00FF3C7C"/>
    <w:rsid w:val="00FF3D71"/>
    <w:rsid w:val="00FF3D88"/>
    <w:rsid w:val="00FF41EA"/>
    <w:rsid w:val="00FF4659"/>
    <w:rsid w:val="00FF4943"/>
    <w:rsid w:val="00FF4BB7"/>
    <w:rsid w:val="00FF4C94"/>
    <w:rsid w:val="00FF4E5A"/>
    <w:rsid w:val="00FF4FAF"/>
    <w:rsid w:val="00FF533D"/>
    <w:rsid w:val="00FF542F"/>
    <w:rsid w:val="00FF5872"/>
    <w:rsid w:val="00FF5B4C"/>
    <w:rsid w:val="00FF5DDF"/>
    <w:rsid w:val="00FF5E1D"/>
    <w:rsid w:val="00FF5EA6"/>
    <w:rsid w:val="00FF5FFB"/>
    <w:rsid w:val="00FF6364"/>
    <w:rsid w:val="00FF63BA"/>
    <w:rsid w:val="00FF63F5"/>
    <w:rsid w:val="00FF686E"/>
    <w:rsid w:val="00FF69E9"/>
    <w:rsid w:val="00FF6A9B"/>
    <w:rsid w:val="00FF6D35"/>
    <w:rsid w:val="00FF6F56"/>
    <w:rsid w:val="00FF6F7A"/>
    <w:rsid w:val="00FF71F9"/>
    <w:rsid w:val="00FF7716"/>
    <w:rsid w:val="00FF7766"/>
    <w:rsid w:val="00FF7A24"/>
    <w:rsid w:val="00FF7E03"/>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445B133-6D1F-474D-9C8E-E1C8C94B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D76"/>
    <w:rPr>
      <w:sz w:val="24"/>
      <w:szCs w:val="20"/>
      <w:lang w:eastAsia="en-US"/>
    </w:rPr>
  </w:style>
  <w:style w:type="paragraph" w:styleId="Heading1">
    <w:name w:val="heading 1"/>
    <w:basedOn w:val="Normal"/>
    <w:next w:val="Normal"/>
    <w:link w:val="Heading1Char"/>
    <w:uiPriority w:val="99"/>
    <w:qFormat/>
    <w:rsid w:val="001D0C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D0C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0C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80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60180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601801"/>
    <w:rPr>
      <w:rFonts w:asciiTheme="majorHAnsi" w:eastAsiaTheme="majorEastAsia" w:hAnsiTheme="majorHAnsi" w:cstheme="majorBidi"/>
      <w:b/>
      <w:bCs/>
      <w:sz w:val="26"/>
      <w:szCs w:val="26"/>
      <w:lang w:eastAsia="en-US"/>
    </w:rPr>
  </w:style>
  <w:style w:type="paragraph" w:customStyle="1" w:styleId="N-line3">
    <w:name w:val="N-line3"/>
    <w:basedOn w:val="Normal"/>
    <w:next w:val="Normal"/>
    <w:uiPriority w:val="99"/>
    <w:rsid w:val="00165D76"/>
    <w:pPr>
      <w:pBdr>
        <w:bottom w:val="single" w:sz="12" w:space="1" w:color="auto"/>
      </w:pBdr>
      <w:jc w:val="both"/>
    </w:pPr>
  </w:style>
  <w:style w:type="paragraph" w:customStyle="1" w:styleId="EndnotesAbbrev">
    <w:name w:val="EndnotesAbbrev"/>
    <w:basedOn w:val="Normal"/>
    <w:uiPriority w:val="99"/>
    <w:rsid w:val="001D0C38"/>
    <w:pPr>
      <w:spacing w:before="20"/>
    </w:pPr>
    <w:rPr>
      <w:rFonts w:ascii="Arial" w:hAnsi="Arial" w:cs="Arial"/>
      <w:color w:val="000000"/>
      <w:sz w:val="16"/>
      <w:szCs w:val="16"/>
    </w:rPr>
  </w:style>
  <w:style w:type="paragraph" w:customStyle="1" w:styleId="Principal">
    <w:name w:val="Principal"/>
    <w:basedOn w:val="Normal"/>
    <w:uiPriority w:val="99"/>
    <w:rsid w:val="00165D76"/>
    <w:pPr>
      <w:spacing w:before="120" w:after="120" w:line="20" w:lineRule="atLeast"/>
    </w:pPr>
    <w:rPr>
      <w:rFonts w:ascii="Geneva" w:hAnsi="Geneva"/>
      <w:b/>
      <w:sz w:val="18"/>
    </w:rPr>
  </w:style>
  <w:style w:type="paragraph" w:customStyle="1" w:styleId="N-TOCheading">
    <w:name w:val="N-TOCheading"/>
    <w:basedOn w:val="Normal"/>
    <w:next w:val="N-9pt"/>
    <w:uiPriority w:val="99"/>
    <w:rsid w:val="001D0C38"/>
    <w:pPr>
      <w:pBdr>
        <w:bottom w:val="single" w:sz="4" w:space="1" w:color="auto"/>
      </w:pBdr>
      <w:tabs>
        <w:tab w:val="left" w:pos="2600"/>
      </w:tabs>
      <w:spacing w:before="800" w:after="20"/>
    </w:pPr>
    <w:rPr>
      <w:rFonts w:ascii="Arial" w:hAnsi="Arial" w:cs="Arial"/>
      <w:b/>
      <w:bCs/>
      <w:sz w:val="32"/>
      <w:szCs w:val="32"/>
    </w:rPr>
  </w:style>
  <w:style w:type="paragraph" w:customStyle="1" w:styleId="N-9pt">
    <w:name w:val="N-9pt"/>
    <w:basedOn w:val="Normal"/>
    <w:next w:val="Normal"/>
    <w:uiPriority w:val="99"/>
    <w:rsid w:val="001D0C38"/>
    <w:pPr>
      <w:tabs>
        <w:tab w:val="right" w:pos="7272"/>
      </w:tabs>
      <w:spacing w:before="120" w:after="20"/>
      <w:jc w:val="both"/>
    </w:pPr>
    <w:rPr>
      <w:rFonts w:ascii="Arial" w:hAnsi="Arial" w:cs="Arial"/>
      <w:sz w:val="18"/>
      <w:szCs w:val="18"/>
    </w:rPr>
  </w:style>
  <w:style w:type="character" w:styleId="Hyperlink">
    <w:name w:val="Hyperlink"/>
    <w:basedOn w:val="DefaultParagraphFont"/>
    <w:uiPriority w:val="99"/>
    <w:rsid w:val="001D0C38"/>
    <w:rPr>
      <w:rFonts w:cs="Times New Roman"/>
      <w:color w:val="0000FF"/>
      <w:u w:val="single"/>
    </w:rPr>
  </w:style>
  <w:style w:type="paragraph" w:styleId="TOC1">
    <w:name w:val="toc 1"/>
    <w:basedOn w:val="Normal"/>
    <w:next w:val="Normal"/>
    <w:autoRedefine/>
    <w:uiPriority w:val="39"/>
    <w:rsid w:val="001A426F"/>
    <w:pPr>
      <w:keepNext/>
      <w:shd w:val="clear" w:color="000000" w:fill="auto"/>
      <w:tabs>
        <w:tab w:val="left" w:pos="1800"/>
        <w:tab w:val="right" w:pos="7266"/>
      </w:tabs>
      <w:spacing w:before="360"/>
      <w:ind w:left="1797" w:hanging="1797"/>
    </w:pPr>
    <w:rPr>
      <w:rFonts w:ascii="Arial Bold" w:hAnsi="Arial Bold"/>
      <w:b/>
      <w:noProof/>
    </w:rPr>
  </w:style>
  <w:style w:type="paragraph" w:styleId="TOC2">
    <w:name w:val="toc 2"/>
    <w:basedOn w:val="Normal"/>
    <w:next w:val="Normal"/>
    <w:autoRedefine/>
    <w:uiPriority w:val="39"/>
    <w:rsid w:val="001A426F"/>
    <w:pPr>
      <w:keepNext/>
      <w:shd w:val="clear" w:color="000000" w:fill="auto"/>
      <w:tabs>
        <w:tab w:val="left" w:pos="1800"/>
        <w:tab w:val="right" w:pos="7266"/>
      </w:tabs>
      <w:spacing w:before="360"/>
      <w:ind w:left="1800" w:hanging="1800"/>
    </w:pPr>
    <w:rPr>
      <w:rFonts w:ascii="Arial" w:hAnsi="Arial"/>
      <w:b/>
      <w:noProof/>
    </w:rPr>
  </w:style>
  <w:style w:type="paragraph" w:customStyle="1" w:styleId="Actbullet">
    <w:name w:val="Act bullet"/>
    <w:basedOn w:val="Normal"/>
    <w:uiPriority w:val="99"/>
    <w:rsid w:val="00165D76"/>
    <w:pPr>
      <w:numPr>
        <w:numId w:val="11"/>
      </w:numPr>
      <w:tabs>
        <w:tab w:val="left" w:pos="900"/>
      </w:tabs>
      <w:spacing w:before="20"/>
      <w:ind w:right="-60"/>
    </w:pPr>
    <w:rPr>
      <w:rFonts w:ascii="Arial" w:hAnsi="Arial"/>
      <w:sz w:val="18"/>
    </w:rPr>
  </w:style>
  <w:style w:type="paragraph" w:customStyle="1" w:styleId="InfoTextBullet">
    <w:name w:val="InfoTextBullet"/>
    <w:basedOn w:val="InfoText"/>
    <w:uiPriority w:val="99"/>
    <w:rsid w:val="00165D76"/>
    <w:pPr>
      <w:tabs>
        <w:tab w:val="num" w:pos="360"/>
      </w:tabs>
      <w:ind w:left="360" w:hanging="360"/>
    </w:pPr>
  </w:style>
  <w:style w:type="paragraph" w:customStyle="1" w:styleId="InfoText">
    <w:name w:val="InfoText"/>
    <w:basedOn w:val="Normal"/>
    <w:link w:val="InfoTextChar"/>
    <w:uiPriority w:val="99"/>
    <w:rsid w:val="00165D76"/>
    <w:pPr>
      <w:spacing w:before="120"/>
      <w:jc w:val="both"/>
    </w:pPr>
    <w:rPr>
      <w:sz w:val="20"/>
    </w:rPr>
  </w:style>
  <w:style w:type="character" w:customStyle="1" w:styleId="charTableNo">
    <w:name w:val="charTableNo"/>
    <w:basedOn w:val="DefaultParagraphFont"/>
    <w:uiPriority w:val="99"/>
    <w:rsid w:val="00165D76"/>
    <w:rPr>
      <w:rFonts w:cs="Times New Roman"/>
    </w:rPr>
  </w:style>
  <w:style w:type="paragraph" w:customStyle="1" w:styleId="Arial16">
    <w:name w:val="Arial16"/>
    <w:basedOn w:val="Normal"/>
    <w:uiPriority w:val="99"/>
    <w:rsid w:val="001D0C38"/>
    <w:pPr>
      <w:spacing w:after="120" w:line="240" w:lineRule="atLeast"/>
      <w:outlineLvl w:val="0"/>
    </w:pPr>
    <w:rPr>
      <w:rFonts w:ascii="Arial" w:hAnsi="Arial" w:cs="Arial"/>
      <w:b/>
      <w:bCs/>
      <w:sz w:val="32"/>
      <w:szCs w:val="32"/>
    </w:rPr>
  </w:style>
  <w:style w:type="paragraph" w:customStyle="1" w:styleId="SubHeading">
    <w:name w:val="SubHeading"/>
    <w:basedOn w:val="Normal"/>
    <w:uiPriority w:val="99"/>
    <w:rsid w:val="00A23E34"/>
    <w:pPr>
      <w:keepNext/>
      <w:spacing w:before="280"/>
      <w:ind w:left="720" w:hanging="720"/>
      <w:jc w:val="both"/>
    </w:pPr>
    <w:rPr>
      <w:rFonts w:ascii="Arial" w:hAnsi="Arial"/>
      <w:b/>
      <w:sz w:val="20"/>
    </w:rPr>
  </w:style>
  <w:style w:type="paragraph" w:customStyle="1" w:styleId="TableExample">
    <w:name w:val="TableExample"/>
    <w:basedOn w:val="Normal"/>
    <w:uiPriority w:val="99"/>
    <w:rsid w:val="00165D76"/>
    <w:pPr>
      <w:spacing w:before="120"/>
    </w:pPr>
    <w:rPr>
      <w:rFonts w:ascii="Arial" w:hAnsi="Arial"/>
      <w:i/>
      <w:sz w:val="20"/>
    </w:rPr>
  </w:style>
  <w:style w:type="paragraph" w:customStyle="1" w:styleId="NewAct">
    <w:name w:val="New Act"/>
    <w:basedOn w:val="Normal"/>
    <w:uiPriority w:val="99"/>
    <w:rsid w:val="00165D76"/>
    <w:pPr>
      <w:keepNext/>
      <w:spacing w:before="180"/>
    </w:pPr>
    <w:rPr>
      <w:rFonts w:ascii="Arial" w:hAnsi="Arial"/>
      <w:b/>
      <w:sz w:val="20"/>
    </w:rPr>
  </w:style>
  <w:style w:type="paragraph" w:customStyle="1" w:styleId="NewReg">
    <w:name w:val="New Reg"/>
    <w:basedOn w:val="Normal"/>
    <w:uiPriority w:val="99"/>
    <w:rsid w:val="00165D76"/>
    <w:pPr>
      <w:keepNext/>
      <w:tabs>
        <w:tab w:val="right" w:leader="dot" w:pos="6612"/>
      </w:tabs>
      <w:spacing w:before="120"/>
      <w:ind w:left="300" w:right="-60"/>
    </w:pPr>
    <w:rPr>
      <w:rFonts w:ascii="Arial" w:hAnsi="Arial"/>
      <w:b/>
      <w:sz w:val="18"/>
    </w:rPr>
  </w:style>
  <w:style w:type="paragraph" w:customStyle="1" w:styleId="SubSubHeading">
    <w:name w:val="SubSubHeading"/>
    <w:basedOn w:val="Normal"/>
    <w:uiPriority w:val="99"/>
    <w:rsid w:val="00A23E34"/>
    <w:pPr>
      <w:keepNext/>
      <w:spacing w:before="240"/>
      <w:jc w:val="both"/>
    </w:pPr>
    <w:rPr>
      <w:rFonts w:ascii="Arial" w:hAnsi="Arial"/>
      <w:b/>
      <w:sz w:val="18"/>
    </w:rPr>
  </w:style>
  <w:style w:type="paragraph" w:customStyle="1" w:styleId="aParaNoteBullet">
    <w:name w:val="aParaNoteBullet"/>
    <w:basedOn w:val="Normal"/>
    <w:uiPriority w:val="99"/>
    <w:rsid w:val="001D0C38"/>
    <w:pPr>
      <w:tabs>
        <w:tab w:val="num" w:pos="960"/>
      </w:tabs>
      <w:ind w:left="900" w:hanging="300"/>
    </w:pPr>
    <w:rPr>
      <w:sz w:val="20"/>
    </w:rPr>
  </w:style>
  <w:style w:type="character" w:customStyle="1" w:styleId="charUnderline">
    <w:name w:val="charUnderline"/>
    <w:basedOn w:val="DefaultParagraphFont"/>
    <w:uiPriority w:val="99"/>
    <w:rsid w:val="00165D76"/>
    <w:rPr>
      <w:rFonts w:cs="Times New Roman"/>
      <w:u w:val="single"/>
    </w:rPr>
  </w:style>
  <w:style w:type="paragraph" w:customStyle="1" w:styleId="DetailsNo">
    <w:name w:val="Details No"/>
    <w:basedOn w:val="Actdetails"/>
    <w:uiPriority w:val="99"/>
    <w:rsid w:val="00165D76"/>
    <w:pPr>
      <w:ind w:left="0" w:right="0"/>
    </w:pPr>
  </w:style>
  <w:style w:type="paragraph" w:customStyle="1" w:styleId="Actdetails">
    <w:name w:val="Act details"/>
    <w:basedOn w:val="Normal"/>
    <w:rsid w:val="00165D76"/>
    <w:pPr>
      <w:spacing w:before="20"/>
      <w:ind w:left="900" w:right="-60"/>
    </w:pPr>
    <w:rPr>
      <w:rFonts w:ascii="Arial" w:hAnsi="Arial"/>
      <w:sz w:val="18"/>
    </w:rPr>
  </w:style>
  <w:style w:type="paragraph" w:customStyle="1" w:styleId="ChronTableBold">
    <w:name w:val="ChronTableBold"/>
    <w:basedOn w:val="ChronTable"/>
    <w:uiPriority w:val="99"/>
    <w:rsid w:val="00165D76"/>
    <w:rPr>
      <w:b w:val="0"/>
    </w:rPr>
  </w:style>
  <w:style w:type="paragraph" w:customStyle="1" w:styleId="ChronTabledetails">
    <w:name w:val="Chron Table details"/>
    <w:basedOn w:val="ChronTable"/>
    <w:rsid w:val="002D42D8"/>
    <w:pPr>
      <w:keepNext w:val="0"/>
      <w:spacing w:before="0"/>
    </w:pPr>
    <w:rPr>
      <w:b w:val="0"/>
    </w:rPr>
  </w:style>
  <w:style w:type="paragraph" w:customStyle="1" w:styleId="PrincipalActdetails">
    <w:name w:val="Principal Act details"/>
    <w:basedOn w:val="Actdetails"/>
    <w:uiPriority w:val="99"/>
    <w:rsid w:val="00165D76"/>
    <w:pPr>
      <w:ind w:left="600"/>
    </w:pPr>
  </w:style>
  <w:style w:type="character" w:customStyle="1" w:styleId="charItals">
    <w:name w:val="charItals"/>
    <w:basedOn w:val="DefaultParagraphFont"/>
    <w:rsid w:val="00165D76"/>
    <w:rPr>
      <w:rFonts w:cs="Times New Roman"/>
      <w:i/>
    </w:rPr>
  </w:style>
  <w:style w:type="paragraph" w:customStyle="1" w:styleId="NewActorRegnote">
    <w:name w:val="New Act or Reg note"/>
    <w:basedOn w:val="NewAct"/>
    <w:uiPriority w:val="99"/>
    <w:rsid w:val="00165D76"/>
    <w:pPr>
      <w:spacing w:before="20"/>
      <w:ind w:left="1320" w:hanging="720"/>
    </w:pPr>
    <w:rPr>
      <w:b w:val="0"/>
      <w:sz w:val="18"/>
    </w:rPr>
  </w:style>
  <w:style w:type="paragraph" w:customStyle="1" w:styleId="Actdetailsnote">
    <w:name w:val="Act details note"/>
    <w:basedOn w:val="Actdetails"/>
    <w:uiPriority w:val="99"/>
    <w:rsid w:val="00165D76"/>
    <w:pPr>
      <w:ind w:left="1620" w:hanging="720"/>
    </w:pPr>
  </w:style>
  <w:style w:type="paragraph" w:customStyle="1" w:styleId="CrossRef">
    <w:name w:val="CrossRef"/>
    <w:basedOn w:val="NewAct"/>
    <w:uiPriority w:val="99"/>
    <w:rsid w:val="00165D76"/>
    <w:rPr>
      <w:b w:val="0"/>
      <w:sz w:val="18"/>
    </w:rPr>
  </w:style>
  <w:style w:type="paragraph" w:customStyle="1" w:styleId="repealedNIFAct">
    <w:name w:val="repealed NIF Act"/>
    <w:basedOn w:val="NewAct"/>
    <w:uiPriority w:val="99"/>
    <w:rsid w:val="00165D76"/>
    <w:rPr>
      <w:b w:val="0"/>
      <w:u w:val="single"/>
    </w:rPr>
  </w:style>
  <w:style w:type="paragraph" w:customStyle="1" w:styleId="NotrepealedAct">
    <w:name w:val="Not repealed Act"/>
    <w:basedOn w:val="NewAct"/>
    <w:uiPriority w:val="99"/>
    <w:rsid w:val="00165D76"/>
    <w:rPr>
      <w:b w:val="0"/>
    </w:rPr>
  </w:style>
  <w:style w:type="paragraph" w:customStyle="1" w:styleId="NewRegNo">
    <w:name w:val="New Reg No"/>
    <w:basedOn w:val="NewReg"/>
    <w:uiPriority w:val="99"/>
    <w:rsid w:val="00165D76"/>
    <w:pPr>
      <w:ind w:left="0" w:right="0"/>
    </w:pPr>
  </w:style>
  <w:style w:type="character" w:customStyle="1" w:styleId="charTableText">
    <w:name w:val="charTableText"/>
    <w:basedOn w:val="DefaultParagraphFont"/>
    <w:uiPriority w:val="99"/>
    <w:rsid w:val="00165D76"/>
    <w:rPr>
      <w:rFonts w:cs="Times New Roman"/>
    </w:rPr>
  </w:style>
  <w:style w:type="paragraph" w:customStyle="1" w:styleId="TableHeading">
    <w:name w:val="TableHeading"/>
    <w:basedOn w:val="Normal"/>
    <w:uiPriority w:val="99"/>
    <w:rsid w:val="00165D76"/>
    <w:pPr>
      <w:tabs>
        <w:tab w:val="left" w:pos="1500"/>
      </w:tabs>
      <w:spacing w:before="360"/>
      <w:ind w:left="1500" w:hanging="1500"/>
    </w:pPr>
    <w:rPr>
      <w:rFonts w:ascii="Arial" w:hAnsi="Arial"/>
      <w:b/>
      <w:color w:val="000000"/>
    </w:rPr>
  </w:style>
  <w:style w:type="paragraph" w:styleId="Header">
    <w:name w:val="header"/>
    <w:basedOn w:val="Normal"/>
    <w:link w:val="HeaderChar"/>
    <w:uiPriority w:val="99"/>
    <w:rsid w:val="001D0C38"/>
    <w:pPr>
      <w:tabs>
        <w:tab w:val="center" w:pos="4153"/>
        <w:tab w:val="right" w:pos="8306"/>
      </w:tabs>
    </w:pPr>
  </w:style>
  <w:style w:type="character" w:customStyle="1" w:styleId="HeaderChar">
    <w:name w:val="Header Char"/>
    <w:basedOn w:val="DefaultParagraphFont"/>
    <w:link w:val="Header"/>
    <w:uiPriority w:val="99"/>
    <w:semiHidden/>
    <w:locked/>
    <w:rsid w:val="00601801"/>
    <w:rPr>
      <w:rFonts w:cs="Times New Roman"/>
      <w:sz w:val="20"/>
      <w:szCs w:val="20"/>
      <w:lang w:eastAsia="en-US"/>
    </w:rPr>
  </w:style>
  <w:style w:type="paragraph" w:styleId="Footer">
    <w:name w:val="footer"/>
    <w:basedOn w:val="Normal"/>
    <w:link w:val="FooterChar"/>
    <w:uiPriority w:val="99"/>
    <w:rsid w:val="001D0C38"/>
    <w:pPr>
      <w:tabs>
        <w:tab w:val="center" w:pos="4153"/>
        <w:tab w:val="right" w:pos="8306"/>
      </w:tabs>
    </w:pPr>
  </w:style>
  <w:style w:type="character" w:customStyle="1" w:styleId="FooterChar">
    <w:name w:val="Footer Char"/>
    <w:basedOn w:val="DefaultParagraphFont"/>
    <w:link w:val="Footer"/>
    <w:uiPriority w:val="99"/>
    <w:semiHidden/>
    <w:locked/>
    <w:rsid w:val="00601801"/>
    <w:rPr>
      <w:rFonts w:cs="Times New Roman"/>
      <w:sz w:val="20"/>
      <w:szCs w:val="20"/>
      <w:lang w:eastAsia="en-US"/>
    </w:rPr>
  </w:style>
  <w:style w:type="character" w:styleId="PageNumber">
    <w:name w:val="page number"/>
    <w:basedOn w:val="DefaultParagraphFont"/>
    <w:uiPriority w:val="99"/>
    <w:rsid w:val="001D0C38"/>
    <w:rPr>
      <w:rFonts w:cs="Times New Roman"/>
    </w:rPr>
  </w:style>
  <w:style w:type="paragraph" w:customStyle="1" w:styleId="Status">
    <w:name w:val="Status"/>
    <w:basedOn w:val="Normal"/>
    <w:uiPriority w:val="99"/>
    <w:rsid w:val="001D0C38"/>
    <w:pPr>
      <w:spacing w:before="280"/>
      <w:jc w:val="center"/>
    </w:pPr>
    <w:rPr>
      <w:rFonts w:ascii="Arial" w:hAnsi="Arial" w:cs="Arial"/>
      <w:sz w:val="14"/>
      <w:szCs w:val="14"/>
    </w:rPr>
  </w:style>
  <w:style w:type="paragraph" w:customStyle="1" w:styleId="HeaderEven6">
    <w:name w:val="HeaderEven6"/>
    <w:basedOn w:val="Normal"/>
    <w:uiPriority w:val="99"/>
    <w:rsid w:val="001D0C38"/>
    <w:pPr>
      <w:spacing w:before="120" w:after="60"/>
    </w:pPr>
    <w:rPr>
      <w:rFonts w:ascii="Arial" w:hAnsi="Arial" w:cs="Arial"/>
      <w:sz w:val="18"/>
      <w:szCs w:val="18"/>
    </w:rPr>
  </w:style>
  <w:style w:type="paragraph" w:customStyle="1" w:styleId="HeaderOdd6">
    <w:name w:val="HeaderOdd6"/>
    <w:basedOn w:val="HeaderEven6"/>
    <w:uiPriority w:val="99"/>
    <w:rsid w:val="001D0C38"/>
    <w:pPr>
      <w:jc w:val="right"/>
    </w:pPr>
  </w:style>
  <w:style w:type="paragraph" w:customStyle="1" w:styleId="NewActNo">
    <w:name w:val="New Act No"/>
    <w:basedOn w:val="NewAct"/>
    <w:uiPriority w:val="99"/>
    <w:rsid w:val="00165D76"/>
  </w:style>
  <w:style w:type="paragraph" w:customStyle="1" w:styleId="AsAm">
    <w:name w:val="AsAm"/>
    <w:basedOn w:val="Actdetails"/>
    <w:uiPriority w:val="99"/>
    <w:rsid w:val="00165D76"/>
    <w:pPr>
      <w:ind w:left="1100"/>
    </w:pPr>
  </w:style>
  <w:style w:type="paragraph" w:customStyle="1" w:styleId="PrincipalActdetailsshaded">
    <w:name w:val="Principal Act details shaded"/>
    <w:basedOn w:val="Actdetailsshaded"/>
    <w:uiPriority w:val="99"/>
    <w:rsid w:val="00FC6E60"/>
    <w:pPr>
      <w:ind w:left="600"/>
    </w:pPr>
  </w:style>
  <w:style w:type="paragraph" w:customStyle="1" w:styleId="Actdetailsshaded">
    <w:name w:val="Act details shaded"/>
    <w:basedOn w:val="Actdetails"/>
    <w:uiPriority w:val="99"/>
    <w:rsid w:val="00FC6E60"/>
    <w:pPr>
      <w:shd w:val="pct15" w:color="auto" w:fill="FFFFFF"/>
      <w:spacing w:before="0"/>
    </w:pPr>
  </w:style>
  <w:style w:type="paragraph" w:customStyle="1" w:styleId="NewActorRegnoteshaded">
    <w:name w:val="New Act or Reg note shaded"/>
    <w:basedOn w:val="NewActorRegnote"/>
    <w:uiPriority w:val="99"/>
    <w:rsid w:val="00FC6E60"/>
    <w:pPr>
      <w:shd w:val="pct15" w:color="auto" w:fill="FFFFFF"/>
      <w:spacing w:before="0"/>
    </w:pPr>
  </w:style>
  <w:style w:type="paragraph" w:customStyle="1" w:styleId="repealedNIFReg">
    <w:name w:val="repealed NIF Reg"/>
    <w:basedOn w:val="NewReg"/>
    <w:uiPriority w:val="99"/>
    <w:rsid w:val="00165D76"/>
    <w:rPr>
      <w:b w:val="0"/>
      <w:u w:val="single"/>
    </w:rPr>
  </w:style>
  <w:style w:type="paragraph" w:styleId="TOC3">
    <w:name w:val="toc 3"/>
    <w:basedOn w:val="Normal"/>
    <w:next w:val="Normal"/>
    <w:autoRedefine/>
    <w:uiPriority w:val="99"/>
    <w:semiHidden/>
    <w:rsid w:val="00165D76"/>
    <w:pPr>
      <w:keepNext/>
      <w:tabs>
        <w:tab w:val="left" w:pos="1800"/>
        <w:tab w:val="right" w:pos="7266"/>
      </w:tabs>
      <w:spacing w:before="120" w:after="40"/>
      <w:ind w:left="1800" w:hanging="1800"/>
    </w:pPr>
    <w:rPr>
      <w:rFonts w:ascii="Arial" w:hAnsi="Arial"/>
      <w:b/>
      <w:noProof/>
      <w:sz w:val="20"/>
    </w:rPr>
  </w:style>
  <w:style w:type="paragraph" w:styleId="TOC4">
    <w:name w:val="toc 4"/>
    <w:basedOn w:val="Normal"/>
    <w:next w:val="TOC5"/>
    <w:autoRedefine/>
    <w:uiPriority w:val="99"/>
    <w:semiHidden/>
    <w:rsid w:val="00165D76"/>
    <w:pPr>
      <w:spacing w:after="20"/>
      <w:ind w:left="1120" w:right="20"/>
      <w:jc w:val="center"/>
    </w:pPr>
    <w:rPr>
      <w:caps/>
    </w:rPr>
  </w:style>
  <w:style w:type="paragraph" w:styleId="TOC5">
    <w:name w:val="toc 5"/>
    <w:basedOn w:val="Normal"/>
    <w:next w:val="Normal"/>
    <w:autoRedefine/>
    <w:uiPriority w:val="99"/>
    <w:semiHidden/>
    <w:rsid w:val="00165D76"/>
    <w:pPr>
      <w:ind w:left="800"/>
    </w:pPr>
  </w:style>
  <w:style w:type="paragraph" w:styleId="TOC6">
    <w:name w:val="toc 6"/>
    <w:basedOn w:val="Normal"/>
    <w:next w:val="Normal"/>
    <w:autoRedefine/>
    <w:uiPriority w:val="99"/>
    <w:semiHidden/>
    <w:rsid w:val="001D0C38"/>
    <w:pPr>
      <w:ind w:left="1200"/>
    </w:pPr>
  </w:style>
  <w:style w:type="paragraph" w:styleId="TOC7">
    <w:name w:val="toc 7"/>
    <w:basedOn w:val="Normal"/>
    <w:next w:val="Normal"/>
    <w:autoRedefine/>
    <w:uiPriority w:val="39"/>
    <w:rsid w:val="001D0C38"/>
    <w:pPr>
      <w:ind w:left="1440"/>
    </w:pPr>
  </w:style>
  <w:style w:type="paragraph" w:styleId="TOC8">
    <w:name w:val="toc 8"/>
    <w:basedOn w:val="Normal"/>
    <w:next w:val="Normal"/>
    <w:autoRedefine/>
    <w:uiPriority w:val="99"/>
    <w:semiHidden/>
    <w:rsid w:val="001D0C38"/>
    <w:pPr>
      <w:ind w:left="1680"/>
    </w:pPr>
  </w:style>
  <w:style w:type="paragraph" w:styleId="TOC9">
    <w:name w:val="toc 9"/>
    <w:basedOn w:val="Normal"/>
    <w:next w:val="Normal"/>
    <w:autoRedefine/>
    <w:uiPriority w:val="99"/>
    <w:semiHidden/>
    <w:rsid w:val="001D0C38"/>
    <w:pPr>
      <w:ind w:left="1920"/>
    </w:pPr>
  </w:style>
  <w:style w:type="paragraph" w:customStyle="1" w:styleId="Actbulletshaded">
    <w:name w:val="Act bullet shaded"/>
    <w:basedOn w:val="Actbullet"/>
    <w:uiPriority w:val="99"/>
    <w:rsid w:val="00FC6E60"/>
    <w:pPr>
      <w:shd w:val="pct15" w:color="auto" w:fill="FFFFFF"/>
    </w:pPr>
  </w:style>
  <w:style w:type="paragraph" w:customStyle="1" w:styleId="Amainbullet">
    <w:name w:val="A main bullet"/>
    <w:basedOn w:val="Normal"/>
    <w:rsid w:val="001D0C38"/>
    <w:pPr>
      <w:numPr>
        <w:numId w:val="1"/>
      </w:numPr>
    </w:pPr>
  </w:style>
  <w:style w:type="paragraph" w:customStyle="1" w:styleId="BillBasicHeading">
    <w:name w:val="BillBasicHeading"/>
    <w:basedOn w:val="Normal"/>
    <w:uiPriority w:val="99"/>
    <w:rsid w:val="001D0C38"/>
    <w:pPr>
      <w:keepNext/>
      <w:tabs>
        <w:tab w:val="left" w:pos="2600"/>
      </w:tabs>
      <w:spacing w:before="80" w:after="60"/>
    </w:pPr>
    <w:rPr>
      <w:rFonts w:ascii="Arial" w:hAnsi="Arial" w:cs="Arial"/>
      <w:b/>
      <w:bCs/>
      <w:szCs w:val="24"/>
    </w:rPr>
  </w:style>
  <w:style w:type="paragraph" w:customStyle="1" w:styleId="amd">
    <w:name w:val="amd"/>
    <w:basedOn w:val="Normal"/>
    <w:next w:val="Normal"/>
    <w:uiPriority w:val="99"/>
    <w:rsid w:val="00165D76"/>
    <w:pPr>
      <w:tabs>
        <w:tab w:val="left" w:pos="6340"/>
        <w:tab w:val="left" w:pos="8460"/>
      </w:tabs>
      <w:spacing w:before="60"/>
      <w:ind w:left="240"/>
    </w:pPr>
    <w:rPr>
      <w:rFonts w:ascii="Arial" w:hAnsi="Arial"/>
      <w:color w:val="000000"/>
      <w:sz w:val="18"/>
    </w:rPr>
  </w:style>
  <w:style w:type="paragraph" w:customStyle="1" w:styleId="00SigningPage">
    <w:name w:val="00SigningPage"/>
    <w:basedOn w:val="Normal"/>
    <w:uiPriority w:val="99"/>
    <w:rsid w:val="00165D76"/>
  </w:style>
  <w:style w:type="paragraph" w:customStyle="1" w:styleId="01Contents">
    <w:name w:val="01Contents"/>
    <w:basedOn w:val="Normal"/>
    <w:uiPriority w:val="99"/>
    <w:rsid w:val="00165D76"/>
  </w:style>
  <w:style w:type="paragraph" w:customStyle="1" w:styleId="BillBasic">
    <w:name w:val="BillBasic"/>
    <w:uiPriority w:val="99"/>
    <w:rsid w:val="00165D76"/>
    <w:pPr>
      <w:spacing w:before="80" w:after="60"/>
      <w:jc w:val="both"/>
    </w:pPr>
    <w:rPr>
      <w:sz w:val="24"/>
      <w:szCs w:val="20"/>
      <w:lang w:eastAsia="en-US"/>
    </w:rPr>
  </w:style>
  <w:style w:type="paragraph" w:customStyle="1" w:styleId="02Info">
    <w:name w:val="02Info"/>
    <w:basedOn w:val="Normal"/>
    <w:uiPriority w:val="99"/>
    <w:rsid w:val="00165D76"/>
  </w:style>
  <w:style w:type="paragraph" w:customStyle="1" w:styleId="03Tables">
    <w:name w:val="03Tables"/>
    <w:basedOn w:val="Normal"/>
    <w:uiPriority w:val="99"/>
    <w:rsid w:val="00165D76"/>
  </w:style>
  <w:style w:type="paragraph" w:customStyle="1" w:styleId="NewActItals">
    <w:name w:val="New Act Itals"/>
    <w:basedOn w:val="NewAct"/>
    <w:uiPriority w:val="99"/>
    <w:rsid w:val="00165D76"/>
    <w:rPr>
      <w:i/>
    </w:rPr>
  </w:style>
  <w:style w:type="paragraph" w:customStyle="1" w:styleId="NewActShaded">
    <w:name w:val="New Act Shaded"/>
    <w:basedOn w:val="NewAct"/>
    <w:uiPriority w:val="99"/>
    <w:rsid w:val="00165D76"/>
  </w:style>
  <w:style w:type="paragraph" w:customStyle="1" w:styleId="NewRegShaded">
    <w:name w:val="New Reg Shaded"/>
    <w:basedOn w:val="NewReg"/>
    <w:uiPriority w:val="99"/>
    <w:rsid w:val="00FC6E60"/>
    <w:pPr>
      <w:shd w:val="pct15" w:color="auto" w:fill="FFFFFF"/>
    </w:pPr>
  </w:style>
  <w:style w:type="paragraph" w:customStyle="1" w:styleId="NewRegitals">
    <w:name w:val="New Reg itals"/>
    <w:basedOn w:val="NewReg"/>
    <w:uiPriority w:val="99"/>
    <w:rsid w:val="00165D76"/>
    <w:rPr>
      <w:i/>
    </w:rPr>
  </w:style>
  <w:style w:type="paragraph" w:customStyle="1" w:styleId="NewRegnote">
    <w:name w:val="New Reg note"/>
    <w:basedOn w:val="NewReg"/>
    <w:uiPriority w:val="99"/>
    <w:rsid w:val="00165D76"/>
    <w:pPr>
      <w:spacing w:before="20"/>
      <w:ind w:left="600"/>
    </w:pPr>
  </w:style>
  <w:style w:type="paragraph" w:customStyle="1" w:styleId="NewRegnoteshaded">
    <w:name w:val="New Reg note shaded"/>
    <w:basedOn w:val="NewRegnote"/>
    <w:uiPriority w:val="99"/>
    <w:rsid w:val="00FC6E60"/>
    <w:pPr>
      <w:shd w:val="pct15" w:color="auto" w:fill="FFFFFF"/>
    </w:pPr>
  </w:style>
  <w:style w:type="paragraph" w:customStyle="1" w:styleId="Example">
    <w:name w:val="Example"/>
    <w:basedOn w:val="Normal"/>
    <w:uiPriority w:val="99"/>
    <w:rsid w:val="00165D76"/>
    <w:pPr>
      <w:spacing w:after="120"/>
      <w:jc w:val="both"/>
    </w:pPr>
    <w:rPr>
      <w:rFonts w:ascii="Arial" w:hAnsi="Arial"/>
      <w:b/>
      <w:sz w:val="20"/>
    </w:rPr>
  </w:style>
  <w:style w:type="paragraph" w:customStyle="1" w:styleId="ActNo">
    <w:name w:val="Act No"/>
    <w:basedOn w:val="Normal"/>
    <w:uiPriority w:val="99"/>
    <w:rsid w:val="00165D76"/>
    <w:pPr>
      <w:spacing w:before="180"/>
    </w:pPr>
    <w:rPr>
      <w:rFonts w:ascii="Arial" w:hAnsi="Arial"/>
      <w:sz w:val="18"/>
    </w:rPr>
  </w:style>
  <w:style w:type="paragraph" w:customStyle="1" w:styleId="Number">
    <w:name w:val="Number"/>
    <w:basedOn w:val="Normal"/>
    <w:uiPriority w:val="99"/>
    <w:rsid w:val="00165D76"/>
    <w:pPr>
      <w:spacing w:before="180"/>
    </w:pPr>
    <w:rPr>
      <w:rFonts w:ascii="Arial" w:hAnsi="Arial"/>
      <w:sz w:val="18"/>
    </w:rPr>
  </w:style>
  <w:style w:type="paragraph" w:customStyle="1" w:styleId="ChronTable">
    <w:name w:val="Chron Table"/>
    <w:basedOn w:val="Normal"/>
    <w:uiPriority w:val="99"/>
    <w:rsid w:val="00165D76"/>
    <w:pPr>
      <w:keepNext/>
      <w:spacing w:before="180"/>
    </w:pPr>
    <w:rPr>
      <w:rFonts w:ascii="Arial" w:hAnsi="Arial"/>
      <w:b/>
      <w:sz w:val="18"/>
    </w:rPr>
  </w:style>
  <w:style w:type="paragraph" w:customStyle="1" w:styleId="ChronTableShaded">
    <w:name w:val="Chron Table Shaded"/>
    <w:basedOn w:val="ChronTable"/>
    <w:uiPriority w:val="99"/>
    <w:rsid w:val="00FC6E60"/>
    <w:pPr>
      <w:shd w:val="pct15" w:color="auto" w:fill="FFFFFF"/>
    </w:pPr>
  </w:style>
  <w:style w:type="paragraph" w:customStyle="1" w:styleId="repealedNIFActshaded">
    <w:name w:val="repealed NIF Act shaded"/>
    <w:basedOn w:val="repealedNIFAct"/>
    <w:uiPriority w:val="99"/>
    <w:rsid w:val="00FC6E60"/>
    <w:pPr>
      <w:shd w:val="pct15" w:color="auto" w:fill="FFFFFF"/>
    </w:pPr>
  </w:style>
  <w:style w:type="paragraph" w:customStyle="1" w:styleId="repealedNIFRegshaded">
    <w:name w:val="repealed NIF Reg shaded"/>
    <w:basedOn w:val="repealedNIFReg"/>
    <w:uiPriority w:val="99"/>
    <w:rsid w:val="00FC6E60"/>
    <w:pPr>
      <w:shd w:val="pct15" w:color="auto" w:fill="FFFFFF"/>
    </w:pPr>
  </w:style>
  <w:style w:type="paragraph" w:customStyle="1" w:styleId="NotrepealedActshaded">
    <w:name w:val="Not repealed Act shaded"/>
    <w:basedOn w:val="NotrepealedAct"/>
    <w:uiPriority w:val="99"/>
    <w:rsid w:val="00FC6E60"/>
    <w:pPr>
      <w:shd w:val="pct15" w:color="auto" w:fill="FFFFFF"/>
    </w:pPr>
  </w:style>
  <w:style w:type="paragraph" w:customStyle="1" w:styleId="ChronTabledetailsshaded">
    <w:name w:val="Chron Table details shaded"/>
    <w:basedOn w:val="ChronTabledetails"/>
    <w:uiPriority w:val="99"/>
    <w:rsid w:val="00FC6E60"/>
    <w:pPr>
      <w:shd w:val="pct15" w:color="auto" w:fill="FFFFFF"/>
    </w:pPr>
  </w:style>
  <w:style w:type="paragraph" w:customStyle="1" w:styleId="IH3Div">
    <w:name w:val="I H3 Div"/>
    <w:basedOn w:val="BillBasicHeading"/>
    <w:next w:val="Normal"/>
    <w:uiPriority w:val="99"/>
    <w:rsid w:val="001D0C38"/>
    <w:pPr>
      <w:spacing w:before="180"/>
      <w:ind w:left="2600" w:hanging="2600"/>
    </w:pPr>
    <w:rPr>
      <w:sz w:val="28"/>
      <w:szCs w:val="28"/>
    </w:rPr>
  </w:style>
  <w:style w:type="paragraph" w:customStyle="1" w:styleId="EffectiveDate">
    <w:name w:val="EffectiveDate"/>
    <w:basedOn w:val="Normal"/>
    <w:uiPriority w:val="99"/>
    <w:rsid w:val="001D0C38"/>
    <w:pPr>
      <w:spacing w:before="40" w:after="200"/>
    </w:pPr>
    <w:rPr>
      <w:rFonts w:ascii="Arial" w:hAnsi="Arial"/>
      <w:b/>
      <w:sz w:val="26"/>
    </w:rPr>
  </w:style>
  <w:style w:type="paragraph" w:customStyle="1" w:styleId="AmdtsEntries">
    <w:name w:val="AmdtsEntries"/>
    <w:basedOn w:val="Normal"/>
    <w:uiPriority w:val="99"/>
    <w:rsid w:val="001D0C38"/>
    <w:pPr>
      <w:tabs>
        <w:tab w:val="left" w:pos="2700"/>
      </w:tabs>
      <w:ind w:left="2800" w:hanging="1700"/>
    </w:pPr>
    <w:rPr>
      <w:rFonts w:ascii="Arial (W1)" w:hAnsi="Arial (W1)" w:cs="Arial (W1)"/>
      <w:sz w:val="18"/>
      <w:szCs w:val="18"/>
    </w:rPr>
  </w:style>
  <w:style w:type="paragraph" w:customStyle="1" w:styleId="AmdtsEntriesDefL2">
    <w:name w:val="AmdtsEntriesDefL2"/>
    <w:basedOn w:val="Normal"/>
    <w:uiPriority w:val="99"/>
    <w:rsid w:val="001D0C38"/>
    <w:pPr>
      <w:tabs>
        <w:tab w:val="left" w:pos="3000"/>
      </w:tabs>
      <w:ind w:left="3100" w:hanging="2000"/>
    </w:pPr>
    <w:rPr>
      <w:rFonts w:ascii="Arial (W1)" w:hAnsi="Arial (W1)" w:cs="Arial (W1)"/>
      <w:sz w:val="18"/>
      <w:szCs w:val="18"/>
    </w:rPr>
  </w:style>
  <w:style w:type="character" w:customStyle="1" w:styleId="InfoTextChar">
    <w:name w:val="InfoText Char"/>
    <w:basedOn w:val="DefaultParagraphFont"/>
    <w:link w:val="InfoText"/>
    <w:uiPriority w:val="99"/>
    <w:locked/>
    <w:rsid w:val="00452667"/>
    <w:rPr>
      <w:rFonts w:cs="Times New Roman"/>
      <w:lang w:eastAsia="en-US"/>
    </w:rPr>
  </w:style>
  <w:style w:type="paragraph" w:customStyle="1" w:styleId="Sched-Form">
    <w:name w:val="Sched-Form"/>
    <w:basedOn w:val="BillBasicHeading"/>
    <w:next w:val="Normal"/>
    <w:uiPriority w:val="99"/>
    <w:rsid w:val="00DE39D7"/>
    <w:pPr>
      <w:tabs>
        <w:tab w:val="right" w:pos="7200"/>
      </w:tabs>
      <w:spacing w:before="180"/>
      <w:ind w:left="2600" w:hanging="2600"/>
      <w:outlineLvl w:val="2"/>
    </w:pPr>
    <w:rPr>
      <w:rFonts w:cs="Times New Roman"/>
      <w:bCs w:val="0"/>
      <w:sz w:val="28"/>
      <w:szCs w:val="20"/>
    </w:rPr>
  </w:style>
  <w:style w:type="paragraph" w:styleId="DocumentMap">
    <w:name w:val="Document Map"/>
    <w:basedOn w:val="Normal"/>
    <w:link w:val="DocumentMapChar"/>
    <w:uiPriority w:val="99"/>
    <w:semiHidden/>
    <w:rsid w:val="0088109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601801"/>
    <w:rPr>
      <w:rFonts w:cs="Times New Roman"/>
      <w:sz w:val="2"/>
      <w:lang w:eastAsia="en-US"/>
    </w:rPr>
  </w:style>
  <w:style w:type="paragraph" w:customStyle="1" w:styleId="Schclauseheading">
    <w:name w:val="Sch clause heading"/>
    <w:basedOn w:val="BillBasic"/>
    <w:next w:val="Normal"/>
    <w:uiPriority w:val="99"/>
    <w:rsid w:val="00A123B4"/>
    <w:pPr>
      <w:keepNext/>
      <w:tabs>
        <w:tab w:val="left" w:pos="1100"/>
      </w:tabs>
      <w:spacing w:before="160" w:after="0"/>
      <w:ind w:left="1100" w:hanging="1100"/>
      <w:jc w:val="left"/>
      <w:outlineLvl w:val="4"/>
    </w:pPr>
    <w:rPr>
      <w:rFonts w:ascii="Arial" w:hAnsi="Arial"/>
      <w:b/>
    </w:rPr>
  </w:style>
  <w:style w:type="character" w:customStyle="1" w:styleId="CharDivText">
    <w:name w:val="CharDivText"/>
    <w:basedOn w:val="DefaultParagraphFont"/>
    <w:uiPriority w:val="99"/>
    <w:rsid w:val="000A260A"/>
    <w:rPr>
      <w:rFonts w:cs="Times New Roman"/>
    </w:rPr>
  </w:style>
  <w:style w:type="paragraph" w:styleId="BalloonText">
    <w:name w:val="Balloon Text"/>
    <w:basedOn w:val="Normal"/>
    <w:link w:val="BalloonTextChar"/>
    <w:uiPriority w:val="99"/>
    <w:semiHidden/>
    <w:rsid w:val="00C11C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801"/>
    <w:rPr>
      <w:rFonts w:cs="Times New Roman"/>
      <w:sz w:val="2"/>
      <w:lang w:eastAsia="en-US"/>
    </w:rPr>
  </w:style>
  <w:style w:type="paragraph" w:customStyle="1" w:styleId="Billcrest">
    <w:name w:val="Billcrest"/>
    <w:basedOn w:val="Normal"/>
    <w:uiPriority w:val="99"/>
    <w:rsid w:val="0008419A"/>
    <w:pPr>
      <w:spacing w:after="60"/>
      <w:ind w:left="2800"/>
    </w:pPr>
    <w:rPr>
      <w:rFonts w:ascii="ACTCrest" w:hAnsi="ACTCrest"/>
      <w:sz w:val="216"/>
    </w:rPr>
  </w:style>
  <w:style w:type="character" w:customStyle="1" w:styleId="charBoldItals">
    <w:name w:val="charBoldItals"/>
    <w:basedOn w:val="DefaultParagraphFont"/>
    <w:uiPriority w:val="99"/>
    <w:rsid w:val="004F3A64"/>
    <w:rPr>
      <w:rFonts w:cs="Times New Roman"/>
      <w:b/>
      <w:i/>
    </w:rPr>
  </w:style>
  <w:style w:type="paragraph" w:customStyle="1" w:styleId="AsAmShaded">
    <w:name w:val="AsAm Shaded"/>
    <w:basedOn w:val="Normal"/>
    <w:uiPriority w:val="99"/>
    <w:rsid w:val="00FC6E60"/>
    <w:pPr>
      <w:shd w:val="clear" w:color="auto" w:fill="D9D9D9"/>
      <w:spacing w:before="20"/>
      <w:ind w:left="1100" w:right="-60"/>
    </w:pPr>
    <w:rPr>
      <w:rFonts w:ascii="Arial" w:hAnsi="Arial"/>
      <w:sz w:val="18"/>
    </w:rPr>
  </w:style>
  <w:style w:type="table" w:styleId="TableGrid">
    <w:name w:val="Table Grid"/>
    <w:basedOn w:val="TableNormal"/>
    <w:uiPriority w:val="99"/>
    <w:rsid w:val="00165D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ubNo">
    <w:name w:val="RepubNo"/>
    <w:basedOn w:val="BillBasicHeading"/>
    <w:uiPriority w:val="99"/>
    <w:rsid w:val="00B07012"/>
    <w:pPr>
      <w:keepNext w:val="0"/>
      <w:spacing w:before="600"/>
      <w:jc w:val="both"/>
    </w:pPr>
    <w:rPr>
      <w:rFonts w:cs="Times New Roman"/>
      <w:bCs w:val="0"/>
      <w:sz w:val="26"/>
      <w:szCs w:val="20"/>
    </w:rPr>
  </w:style>
  <w:style w:type="paragraph" w:customStyle="1" w:styleId="LegHistNote">
    <w:name w:val="LegHistNote"/>
    <w:basedOn w:val="Actdetails"/>
    <w:uiPriority w:val="99"/>
    <w:rsid w:val="00B07012"/>
    <w:pPr>
      <w:spacing w:before="60"/>
      <w:ind w:left="2700" w:hanging="1300"/>
    </w:pPr>
  </w:style>
  <w:style w:type="paragraph" w:customStyle="1" w:styleId="Amainreturn">
    <w:name w:val="A main return"/>
    <w:basedOn w:val="Normal"/>
    <w:uiPriority w:val="99"/>
    <w:rsid w:val="00742F35"/>
    <w:pPr>
      <w:spacing w:before="80" w:after="60"/>
      <w:ind w:left="1100"/>
      <w:jc w:val="both"/>
    </w:pPr>
  </w:style>
  <w:style w:type="paragraph" w:customStyle="1" w:styleId="aNote">
    <w:name w:val="aNote"/>
    <w:basedOn w:val="Normal"/>
    <w:uiPriority w:val="99"/>
    <w:rsid w:val="00742F35"/>
    <w:pPr>
      <w:spacing w:before="80" w:after="60"/>
      <w:ind w:left="1900" w:hanging="800"/>
      <w:jc w:val="both"/>
    </w:pPr>
    <w:rPr>
      <w:sz w:val="20"/>
    </w:rPr>
  </w:style>
  <w:style w:type="paragraph" w:customStyle="1" w:styleId="aNoteBulletss">
    <w:name w:val="aNoteBulletss"/>
    <w:basedOn w:val="Normal"/>
    <w:uiPriority w:val="99"/>
    <w:rsid w:val="00742F35"/>
    <w:pPr>
      <w:spacing w:after="60"/>
      <w:ind w:left="2300" w:hanging="400"/>
      <w:jc w:val="both"/>
    </w:pPr>
    <w:rPr>
      <w:sz w:val="20"/>
    </w:rPr>
  </w:style>
  <w:style w:type="paragraph" w:customStyle="1" w:styleId="Asubsubpara">
    <w:name w:val="A subsubpara"/>
    <w:basedOn w:val="BillBasic"/>
    <w:uiPriority w:val="99"/>
    <w:rsid w:val="008239D8"/>
    <w:pPr>
      <w:tabs>
        <w:tab w:val="right" w:pos="2400"/>
        <w:tab w:val="left" w:pos="2600"/>
      </w:tabs>
      <w:ind w:left="2600" w:hanging="2600"/>
      <w:outlineLvl w:val="8"/>
    </w:pPr>
  </w:style>
  <w:style w:type="paragraph" w:customStyle="1" w:styleId="AH3Div">
    <w:name w:val="A H3 Div"/>
    <w:basedOn w:val="BillBasicHeading"/>
    <w:next w:val="Normal"/>
    <w:rsid w:val="00636728"/>
    <w:pPr>
      <w:spacing w:before="180"/>
      <w:ind w:left="2600" w:hanging="2600"/>
      <w:outlineLvl w:val="2"/>
    </w:pPr>
    <w:rPr>
      <w:sz w:val="28"/>
      <w:szCs w:val="28"/>
    </w:rPr>
  </w:style>
  <w:style w:type="character" w:customStyle="1" w:styleId="charCitHyperlinkItal">
    <w:name w:val="charCitHyperlinkItal"/>
    <w:basedOn w:val="Hyperlink"/>
    <w:uiPriority w:val="1"/>
    <w:rsid w:val="0056121E"/>
    <w:rPr>
      <w:rFonts w:cs="Times New Roman"/>
      <w:i/>
      <w:color w:val="0000FF" w:themeColor="hyperlink"/>
      <w:u w:val="none"/>
    </w:rPr>
  </w:style>
  <w:style w:type="paragraph" w:styleId="BodyText">
    <w:name w:val="Body Text"/>
    <w:basedOn w:val="Normal"/>
    <w:link w:val="BodyTextChar"/>
    <w:uiPriority w:val="1"/>
    <w:qFormat/>
    <w:rsid w:val="00A65224"/>
    <w:pPr>
      <w:autoSpaceDE w:val="0"/>
      <w:autoSpaceDN w:val="0"/>
      <w:adjustRightInd w:val="0"/>
    </w:pPr>
    <w:rPr>
      <w:sz w:val="23"/>
      <w:szCs w:val="23"/>
      <w:lang w:eastAsia="en-AU"/>
    </w:rPr>
  </w:style>
  <w:style w:type="character" w:customStyle="1" w:styleId="BodyTextChar">
    <w:name w:val="Body Text Char"/>
    <w:basedOn w:val="DefaultParagraphFont"/>
    <w:link w:val="BodyText"/>
    <w:uiPriority w:val="1"/>
    <w:rsid w:val="00A65224"/>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3427">
      <w:marLeft w:val="0"/>
      <w:marRight w:val="0"/>
      <w:marTop w:val="0"/>
      <w:marBottom w:val="0"/>
      <w:divBdr>
        <w:top w:val="none" w:sz="0" w:space="0" w:color="auto"/>
        <w:left w:val="none" w:sz="0" w:space="0" w:color="auto"/>
        <w:bottom w:val="none" w:sz="0" w:space="0" w:color="auto"/>
        <w:right w:val="none" w:sz="0" w:space="0" w:color="auto"/>
      </w:divBdr>
    </w:div>
    <w:div w:id="159123428">
      <w:marLeft w:val="0"/>
      <w:marRight w:val="0"/>
      <w:marTop w:val="0"/>
      <w:marBottom w:val="0"/>
      <w:divBdr>
        <w:top w:val="none" w:sz="0" w:space="0" w:color="auto"/>
        <w:left w:val="none" w:sz="0" w:space="0" w:color="auto"/>
        <w:bottom w:val="none" w:sz="0" w:space="0" w:color="auto"/>
        <w:right w:val="none" w:sz="0" w:space="0" w:color="auto"/>
      </w:divBdr>
    </w:div>
    <w:div w:id="159123429">
      <w:marLeft w:val="0"/>
      <w:marRight w:val="0"/>
      <w:marTop w:val="0"/>
      <w:marBottom w:val="0"/>
      <w:divBdr>
        <w:top w:val="none" w:sz="0" w:space="0" w:color="auto"/>
        <w:left w:val="none" w:sz="0" w:space="0" w:color="auto"/>
        <w:bottom w:val="none" w:sz="0" w:space="0" w:color="auto"/>
        <w:right w:val="none" w:sz="0" w:space="0" w:color="auto"/>
      </w:divBdr>
    </w:div>
    <w:div w:id="159123430">
      <w:marLeft w:val="0"/>
      <w:marRight w:val="0"/>
      <w:marTop w:val="0"/>
      <w:marBottom w:val="0"/>
      <w:divBdr>
        <w:top w:val="none" w:sz="0" w:space="0" w:color="auto"/>
        <w:left w:val="none" w:sz="0" w:space="0" w:color="auto"/>
        <w:bottom w:val="none" w:sz="0" w:space="0" w:color="auto"/>
        <w:right w:val="none" w:sz="0" w:space="0" w:color="auto"/>
      </w:divBdr>
    </w:div>
    <w:div w:id="159123431">
      <w:marLeft w:val="0"/>
      <w:marRight w:val="0"/>
      <w:marTop w:val="0"/>
      <w:marBottom w:val="0"/>
      <w:divBdr>
        <w:top w:val="none" w:sz="0" w:space="0" w:color="auto"/>
        <w:left w:val="none" w:sz="0" w:space="0" w:color="auto"/>
        <w:bottom w:val="none" w:sz="0" w:space="0" w:color="auto"/>
        <w:right w:val="none" w:sz="0" w:space="0" w:color="auto"/>
      </w:divBdr>
    </w:div>
    <w:div w:id="159123432">
      <w:marLeft w:val="0"/>
      <w:marRight w:val="0"/>
      <w:marTop w:val="0"/>
      <w:marBottom w:val="0"/>
      <w:divBdr>
        <w:top w:val="none" w:sz="0" w:space="0" w:color="auto"/>
        <w:left w:val="none" w:sz="0" w:space="0" w:color="auto"/>
        <w:bottom w:val="none" w:sz="0" w:space="0" w:color="auto"/>
        <w:right w:val="none" w:sz="0" w:space="0" w:color="auto"/>
      </w:divBdr>
    </w:div>
    <w:div w:id="159123433">
      <w:marLeft w:val="0"/>
      <w:marRight w:val="0"/>
      <w:marTop w:val="0"/>
      <w:marBottom w:val="0"/>
      <w:divBdr>
        <w:top w:val="none" w:sz="0" w:space="0" w:color="auto"/>
        <w:left w:val="none" w:sz="0" w:space="0" w:color="auto"/>
        <w:bottom w:val="none" w:sz="0" w:space="0" w:color="auto"/>
        <w:right w:val="none" w:sz="0" w:space="0" w:color="auto"/>
      </w:divBdr>
    </w:div>
    <w:div w:id="159123434">
      <w:marLeft w:val="0"/>
      <w:marRight w:val="0"/>
      <w:marTop w:val="0"/>
      <w:marBottom w:val="0"/>
      <w:divBdr>
        <w:top w:val="none" w:sz="0" w:space="0" w:color="auto"/>
        <w:left w:val="none" w:sz="0" w:space="0" w:color="auto"/>
        <w:bottom w:val="none" w:sz="0" w:space="0" w:color="auto"/>
        <w:right w:val="none" w:sz="0" w:space="0" w:color="auto"/>
      </w:divBdr>
    </w:div>
    <w:div w:id="159123435">
      <w:marLeft w:val="0"/>
      <w:marRight w:val="0"/>
      <w:marTop w:val="0"/>
      <w:marBottom w:val="0"/>
      <w:divBdr>
        <w:top w:val="none" w:sz="0" w:space="0" w:color="auto"/>
        <w:left w:val="none" w:sz="0" w:space="0" w:color="auto"/>
        <w:bottom w:val="none" w:sz="0" w:space="0" w:color="auto"/>
        <w:right w:val="none" w:sz="0" w:space="0" w:color="auto"/>
      </w:divBdr>
    </w:div>
    <w:div w:id="159123436">
      <w:marLeft w:val="0"/>
      <w:marRight w:val="0"/>
      <w:marTop w:val="0"/>
      <w:marBottom w:val="0"/>
      <w:divBdr>
        <w:top w:val="none" w:sz="0" w:space="0" w:color="auto"/>
        <w:left w:val="none" w:sz="0" w:space="0" w:color="auto"/>
        <w:bottom w:val="none" w:sz="0" w:space="0" w:color="auto"/>
        <w:right w:val="none" w:sz="0" w:space="0" w:color="auto"/>
      </w:divBdr>
    </w:div>
    <w:div w:id="159123437">
      <w:marLeft w:val="0"/>
      <w:marRight w:val="0"/>
      <w:marTop w:val="0"/>
      <w:marBottom w:val="0"/>
      <w:divBdr>
        <w:top w:val="none" w:sz="0" w:space="0" w:color="auto"/>
        <w:left w:val="none" w:sz="0" w:space="0" w:color="auto"/>
        <w:bottom w:val="none" w:sz="0" w:space="0" w:color="auto"/>
        <w:right w:val="none" w:sz="0" w:space="0" w:color="auto"/>
      </w:divBdr>
    </w:div>
    <w:div w:id="159123438">
      <w:marLeft w:val="0"/>
      <w:marRight w:val="0"/>
      <w:marTop w:val="0"/>
      <w:marBottom w:val="0"/>
      <w:divBdr>
        <w:top w:val="none" w:sz="0" w:space="0" w:color="auto"/>
        <w:left w:val="none" w:sz="0" w:space="0" w:color="auto"/>
        <w:bottom w:val="none" w:sz="0" w:space="0" w:color="auto"/>
        <w:right w:val="none" w:sz="0" w:space="0" w:color="auto"/>
      </w:divBdr>
    </w:div>
    <w:div w:id="159123439">
      <w:marLeft w:val="0"/>
      <w:marRight w:val="0"/>
      <w:marTop w:val="0"/>
      <w:marBottom w:val="0"/>
      <w:divBdr>
        <w:top w:val="none" w:sz="0" w:space="0" w:color="auto"/>
        <w:left w:val="none" w:sz="0" w:space="0" w:color="auto"/>
        <w:bottom w:val="none" w:sz="0" w:space="0" w:color="auto"/>
        <w:right w:val="none" w:sz="0" w:space="0" w:color="auto"/>
      </w:divBdr>
    </w:div>
    <w:div w:id="159123440">
      <w:marLeft w:val="0"/>
      <w:marRight w:val="0"/>
      <w:marTop w:val="0"/>
      <w:marBottom w:val="0"/>
      <w:divBdr>
        <w:top w:val="none" w:sz="0" w:space="0" w:color="auto"/>
        <w:left w:val="none" w:sz="0" w:space="0" w:color="auto"/>
        <w:bottom w:val="none" w:sz="0" w:space="0" w:color="auto"/>
        <w:right w:val="none" w:sz="0" w:space="0" w:color="auto"/>
      </w:divBdr>
    </w:div>
    <w:div w:id="159123441">
      <w:marLeft w:val="0"/>
      <w:marRight w:val="0"/>
      <w:marTop w:val="0"/>
      <w:marBottom w:val="0"/>
      <w:divBdr>
        <w:top w:val="none" w:sz="0" w:space="0" w:color="auto"/>
        <w:left w:val="none" w:sz="0" w:space="0" w:color="auto"/>
        <w:bottom w:val="none" w:sz="0" w:space="0" w:color="auto"/>
        <w:right w:val="none" w:sz="0" w:space="0" w:color="auto"/>
      </w:divBdr>
    </w:div>
    <w:div w:id="159123442">
      <w:marLeft w:val="0"/>
      <w:marRight w:val="0"/>
      <w:marTop w:val="0"/>
      <w:marBottom w:val="0"/>
      <w:divBdr>
        <w:top w:val="none" w:sz="0" w:space="0" w:color="auto"/>
        <w:left w:val="none" w:sz="0" w:space="0" w:color="auto"/>
        <w:bottom w:val="none" w:sz="0" w:space="0" w:color="auto"/>
        <w:right w:val="none" w:sz="0" w:space="0" w:color="auto"/>
      </w:divBdr>
    </w:div>
    <w:div w:id="159123443">
      <w:marLeft w:val="0"/>
      <w:marRight w:val="0"/>
      <w:marTop w:val="0"/>
      <w:marBottom w:val="0"/>
      <w:divBdr>
        <w:top w:val="none" w:sz="0" w:space="0" w:color="auto"/>
        <w:left w:val="none" w:sz="0" w:space="0" w:color="auto"/>
        <w:bottom w:val="none" w:sz="0" w:space="0" w:color="auto"/>
        <w:right w:val="none" w:sz="0" w:space="0" w:color="auto"/>
      </w:divBdr>
    </w:div>
    <w:div w:id="159123444">
      <w:marLeft w:val="0"/>
      <w:marRight w:val="0"/>
      <w:marTop w:val="0"/>
      <w:marBottom w:val="0"/>
      <w:divBdr>
        <w:top w:val="none" w:sz="0" w:space="0" w:color="auto"/>
        <w:left w:val="none" w:sz="0" w:space="0" w:color="auto"/>
        <w:bottom w:val="none" w:sz="0" w:space="0" w:color="auto"/>
        <w:right w:val="none" w:sz="0" w:space="0" w:color="auto"/>
      </w:divBdr>
    </w:div>
    <w:div w:id="159123445">
      <w:marLeft w:val="0"/>
      <w:marRight w:val="0"/>
      <w:marTop w:val="0"/>
      <w:marBottom w:val="0"/>
      <w:divBdr>
        <w:top w:val="none" w:sz="0" w:space="0" w:color="auto"/>
        <w:left w:val="none" w:sz="0" w:space="0" w:color="auto"/>
        <w:bottom w:val="none" w:sz="0" w:space="0" w:color="auto"/>
        <w:right w:val="none" w:sz="0" w:space="0" w:color="auto"/>
      </w:divBdr>
    </w:div>
    <w:div w:id="159123446">
      <w:marLeft w:val="0"/>
      <w:marRight w:val="0"/>
      <w:marTop w:val="0"/>
      <w:marBottom w:val="0"/>
      <w:divBdr>
        <w:top w:val="none" w:sz="0" w:space="0" w:color="auto"/>
        <w:left w:val="none" w:sz="0" w:space="0" w:color="auto"/>
        <w:bottom w:val="none" w:sz="0" w:space="0" w:color="auto"/>
        <w:right w:val="none" w:sz="0" w:space="0" w:color="auto"/>
      </w:divBdr>
    </w:div>
    <w:div w:id="159123447">
      <w:marLeft w:val="0"/>
      <w:marRight w:val="0"/>
      <w:marTop w:val="0"/>
      <w:marBottom w:val="0"/>
      <w:divBdr>
        <w:top w:val="none" w:sz="0" w:space="0" w:color="auto"/>
        <w:left w:val="none" w:sz="0" w:space="0" w:color="auto"/>
        <w:bottom w:val="none" w:sz="0" w:space="0" w:color="auto"/>
        <w:right w:val="none" w:sz="0" w:space="0" w:color="auto"/>
      </w:divBdr>
    </w:div>
    <w:div w:id="159123448">
      <w:marLeft w:val="0"/>
      <w:marRight w:val="0"/>
      <w:marTop w:val="0"/>
      <w:marBottom w:val="0"/>
      <w:divBdr>
        <w:top w:val="none" w:sz="0" w:space="0" w:color="auto"/>
        <w:left w:val="none" w:sz="0" w:space="0" w:color="auto"/>
        <w:bottom w:val="none" w:sz="0" w:space="0" w:color="auto"/>
        <w:right w:val="none" w:sz="0" w:space="0" w:color="auto"/>
      </w:divBdr>
    </w:div>
    <w:div w:id="159123449">
      <w:marLeft w:val="0"/>
      <w:marRight w:val="0"/>
      <w:marTop w:val="0"/>
      <w:marBottom w:val="0"/>
      <w:divBdr>
        <w:top w:val="none" w:sz="0" w:space="0" w:color="auto"/>
        <w:left w:val="none" w:sz="0" w:space="0" w:color="auto"/>
        <w:bottom w:val="none" w:sz="0" w:space="0" w:color="auto"/>
        <w:right w:val="none" w:sz="0" w:space="0" w:color="auto"/>
      </w:divBdr>
    </w:div>
    <w:div w:id="159123450">
      <w:marLeft w:val="0"/>
      <w:marRight w:val="0"/>
      <w:marTop w:val="0"/>
      <w:marBottom w:val="0"/>
      <w:divBdr>
        <w:top w:val="none" w:sz="0" w:space="0" w:color="auto"/>
        <w:left w:val="none" w:sz="0" w:space="0" w:color="auto"/>
        <w:bottom w:val="none" w:sz="0" w:space="0" w:color="auto"/>
        <w:right w:val="none" w:sz="0" w:space="0" w:color="auto"/>
      </w:divBdr>
    </w:div>
    <w:div w:id="159123451">
      <w:marLeft w:val="0"/>
      <w:marRight w:val="0"/>
      <w:marTop w:val="0"/>
      <w:marBottom w:val="0"/>
      <w:divBdr>
        <w:top w:val="none" w:sz="0" w:space="0" w:color="auto"/>
        <w:left w:val="none" w:sz="0" w:space="0" w:color="auto"/>
        <w:bottom w:val="none" w:sz="0" w:space="0" w:color="auto"/>
        <w:right w:val="none" w:sz="0" w:space="0" w:color="auto"/>
      </w:divBdr>
    </w:div>
    <w:div w:id="159123452">
      <w:marLeft w:val="0"/>
      <w:marRight w:val="0"/>
      <w:marTop w:val="0"/>
      <w:marBottom w:val="0"/>
      <w:divBdr>
        <w:top w:val="none" w:sz="0" w:space="0" w:color="auto"/>
        <w:left w:val="none" w:sz="0" w:space="0" w:color="auto"/>
        <w:bottom w:val="none" w:sz="0" w:space="0" w:color="auto"/>
        <w:right w:val="none" w:sz="0" w:space="0" w:color="auto"/>
      </w:divBdr>
    </w:div>
    <w:div w:id="159123453">
      <w:marLeft w:val="0"/>
      <w:marRight w:val="0"/>
      <w:marTop w:val="0"/>
      <w:marBottom w:val="0"/>
      <w:divBdr>
        <w:top w:val="none" w:sz="0" w:space="0" w:color="auto"/>
        <w:left w:val="none" w:sz="0" w:space="0" w:color="auto"/>
        <w:bottom w:val="none" w:sz="0" w:space="0" w:color="auto"/>
        <w:right w:val="none" w:sz="0" w:space="0" w:color="auto"/>
      </w:divBdr>
    </w:div>
    <w:div w:id="159123454">
      <w:marLeft w:val="0"/>
      <w:marRight w:val="0"/>
      <w:marTop w:val="0"/>
      <w:marBottom w:val="0"/>
      <w:divBdr>
        <w:top w:val="none" w:sz="0" w:space="0" w:color="auto"/>
        <w:left w:val="none" w:sz="0" w:space="0" w:color="auto"/>
        <w:bottom w:val="none" w:sz="0" w:space="0" w:color="auto"/>
        <w:right w:val="none" w:sz="0" w:space="0" w:color="auto"/>
      </w:divBdr>
    </w:div>
    <w:div w:id="159123455">
      <w:marLeft w:val="0"/>
      <w:marRight w:val="0"/>
      <w:marTop w:val="0"/>
      <w:marBottom w:val="0"/>
      <w:divBdr>
        <w:top w:val="none" w:sz="0" w:space="0" w:color="auto"/>
        <w:left w:val="none" w:sz="0" w:space="0" w:color="auto"/>
        <w:bottom w:val="none" w:sz="0" w:space="0" w:color="auto"/>
        <w:right w:val="none" w:sz="0" w:space="0" w:color="auto"/>
      </w:divBdr>
    </w:div>
    <w:div w:id="159123456">
      <w:marLeft w:val="0"/>
      <w:marRight w:val="0"/>
      <w:marTop w:val="0"/>
      <w:marBottom w:val="0"/>
      <w:divBdr>
        <w:top w:val="none" w:sz="0" w:space="0" w:color="auto"/>
        <w:left w:val="none" w:sz="0" w:space="0" w:color="auto"/>
        <w:bottom w:val="none" w:sz="0" w:space="0" w:color="auto"/>
        <w:right w:val="none" w:sz="0" w:space="0" w:color="auto"/>
      </w:divBdr>
    </w:div>
    <w:div w:id="159123457">
      <w:marLeft w:val="0"/>
      <w:marRight w:val="0"/>
      <w:marTop w:val="0"/>
      <w:marBottom w:val="0"/>
      <w:divBdr>
        <w:top w:val="none" w:sz="0" w:space="0" w:color="auto"/>
        <w:left w:val="none" w:sz="0" w:space="0" w:color="auto"/>
        <w:bottom w:val="none" w:sz="0" w:space="0" w:color="auto"/>
        <w:right w:val="none" w:sz="0" w:space="0" w:color="auto"/>
      </w:divBdr>
    </w:div>
    <w:div w:id="159123458">
      <w:marLeft w:val="0"/>
      <w:marRight w:val="0"/>
      <w:marTop w:val="0"/>
      <w:marBottom w:val="0"/>
      <w:divBdr>
        <w:top w:val="none" w:sz="0" w:space="0" w:color="auto"/>
        <w:left w:val="none" w:sz="0" w:space="0" w:color="auto"/>
        <w:bottom w:val="none" w:sz="0" w:space="0" w:color="auto"/>
        <w:right w:val="none" w:sz="0" w:space="0" w:color="auto"/>
      </w:divBdr>
    </w:div>
    <w:div w:id="159123459">
      <w:marLeft w:val="0"/>
      <w:marRight w:val="0"/>
      <w:marTop w:val="0"/>
      <w:marBottom w:val="0"/>
      <w:divBdr>
        <w:top w:val="none" w:sz="0" w:space="0" w:color="auto"/>
        <w:left w:val="none" w:sz="0" w:space="0" w:color="auto"/>
        <w:bottom w:val="none" w:sz="0" w:space="0" w:color="auto"/>
        <w:right w:val="none" w:sz="0" w:space="0" w:color="auto"/>
      </w:divBdr>
    </w:div>
    <w:div w:id="159123460">
      <w:marLeft w:val="0"/>
      <w:marRight w:val="0"/>
      <w:marTop w:val="0"/>
      <w:marBottom w:val="0"/>
      <w:divBdr>
        <w:top w:val="none" w:sz="0" w:space="0" w:color="auto"/>
        <w:left w:val="none" w:sz="0" w:space="0" w:color="auto"/>
        <w:bottom w:val="none" w:sz="0" w:space="0" w:color="auto"/>
        <w:right w:val="none" w:sz="0" w:space="0" w:color="auto"/>
      </w:divBdr>
    </w:div>
    <w:div w:id="159123461">
      <w:marLeft w:val="0"/>
      <w:marRight w:val="0"/>
      <w:marTop w:val="0"/>
      <w:marBottom w:val="0"/>
      <w:divBdr>
        <w:top w:val="none" w:sz="0" w:space="0" w:color="auto"/>
        <w:left w:val="none" w:sz="0" w:space="0" w:color="auto"/>
        <w:bottom w:val="none" w:sz="0" w:space="0" w:color="auto"/>
        <w:right w:val="none" w:sz="0" w:space="0" w:color="auto"/>
      </w:divBdr>
    </w:div>
    <w:div w:id="159123462">
      <w:marLeft w:val="0"/>
      <w:marRight w:val="0"/>
      <w:marTop w:val="0"/>
      <w:marBottom w:val="0"/>
      <w:divBdr>
        <w:top w:val="none" w:sz="0" w:space="0" w:color="auto"/>
        <w:left w:val="none" w:sz="0" w:space="0" w:color="auto"/>
        <w:bottom w:val="none" w:sz="0" w:space="0" w:color="auto"/>
        <w:right w:val="none" w:sz="0" w:space="0" w:color="auto"/>
      </w:divBdr>
    </w:div>
    <w:div w:id="159123463">
      <w:marLeft w:val="0"/>
      <w:marRight w:val="0"/>
      <w:marTop w:val="0"/>
      <w:marBottom w:val="0"/>
      <w:divBdr>
        <w:top w:val="none" w:sz="0" w:space="0" w:color="auto"/>
        <w:left w:val="none" w:sz="0" w:space="0" w:color="auto"/>
        <w:bottom w:val="none" w:sz="0" w:space="0" w:color="auto"/>
        <w:right w:val="none" w:sz="0" w:space="0" w:color="auto"/>
      </w:divBdr>
    </w:div>
    <w:div w:id="159123464">
      <w:marLeft w:val="0"/>
      <w:marRight w:val="0"/>
      <w:marTop w:val="0"/>
      <w:marBottom w:val="0"/>
      <w:divBdr>
        <w:top w:val="none" w:sz="0" w:space="0" w:color="auto"/>
        <w:left w:val="none" w:sz="0" w:space="0" w:color="auto"/>
        <w:bottom w:val="none" w:sz="0" w:space="0" w:color="auto"/>
        <w:right w:val="none" w:sz="0" w:space="0" w:color="auto"/>
      </w:divBdr>
    </w:div>
    <w:div w:id="159123465">
      <w:marLeft w:val="0"/>
      <w:marRight w:val="0"/>
      <w:marTop w:val="0"/>
      <w:marBottom w:val="0"/>
      <w:divBdr>
        <w:top w:val="none" w:sz="0" w:space="0" w:color="auto"/>
        <w:left w:val="none" w:sz="0" w:space="0" w:color="auto"/>
        <w:bottom w:val="none" w:sz="0" w:space="0" w:color="auto"/>
        <w:right w:val="none" w:sz="0" w:space="0" w:color="auto"/>
      </w:divBdr>
    </w:div>
    <w:div w:id="159123466">
      <w:marLeft w:val="0"/>
      <w:marRight w:val="0"/>
      <w:marTop w:val="0"/>
      <w:marBottom w:val="0"/>
      <w:divBdr>
        <w:top w:val="none" w:sz="0" w:space="0" w:color="auto"/>
        <w:left w:val="none" w:sz="0" w:space="0" w:color="auto"/>
        <w:bottom w:val="none" w:sz="0" w:space="0" w:color="auto"/>
        <w:right w:val="none" w:sz="0" w:space="0" w:color="auto"/>
      </w:divBdr>
    </w:div>
    <w:div w:id="159123467">
      <w:marLeft w:val="0"/>
      <w:marRight w:val="0"/>
      <w:marTop w:val="0"/>
      <w:marBottom w:val="0"/>
      <w:divBdr>
        <w:top w:val="none" w:sz="0" w:space="0" w:color="auto"/>
        <w:left w:val="none" w:sz="0" w:space="0" w:color="auto"/>
        <w:bottom w:val="none" w:sz="0" w:space="0" w:color="auto"/>
        <w:right w:val="none" w:sz="0" w:space="0" w:color="auto"/>
      </w:divBdr>
    </w:div>
    <w:div w:id="159123468">
      <w:marLeft w:val="0"/>
      <w:marRight w:val="0"/>
      <w:marTop w:val="0"/>
      <w:marBottom w:val="0"/>
      <w:divBdr>
        <w:top w:val="none" w:sz="0" w:space="0" w:color="auto"/>
        <w:left w:val="none" w:sz="0" w:space="0" w:color="auto"/>
        <w:bottom w:val="none" w:sz="0" w:space="0" w:color="auto"/>
        <w:right w:val="none" w:sz="0" w:space="0" w:color="auto"/>
      </w:divBdr>
    </w:div>
    <w:div w:id="159123469">
      <w:marLeft w:val="0"/>
      <w:marRight w:val="0"/>
      <w:marTop w:val="0"/>
      <w:marBottom w:val="0"/>
      <w:divBdr>
        <w:top w:val="none" w:sz="0" w:space="0" w:color="auto"/>
        <w:left w:val="none" w:sz="0" w:space="0" w:color="auto"/>
        <w:bottom w:val="none" w:sz="0" w:space="0" w:color="auto"/>
        <w:right w:val="none" w:sz="0" w:space="0" w:color="auto"/>
      </w:divBdr>
    </w:div>
    <w:div w:id="159123470">
      <w:marLeft w:val="0"/>
      <w:marRight w:val="0"/>
      <w:marTop w:val="0"/>
      <w:marBottom w:val="0"/>
      <w:divBdr>
        <w:top w:val="none" w:sz="0" w:space="0" w:color="auto"/>
        <w:left w:val="none" w:sz="0" w:space="0" w:color="auto"/>
        <w:bottom w:val="none" w:sz="0" w:space="0" w:color="auto"/>
        <w:right w:val="none" w:sz="0" w:space="0" w:color="auto"/>
      </w:divBdr>
    </w:div>
    <w:div w:id="159123471">
      <w:marLeft w:val="0"/>
      <w:marRight w:val="0"/>
      <w:marTop w:val="0"/>
      <w:marBottom w:val="0"/>
      <w:divBdr>
        <w:top w:val="none" w:sz="0" w:space="0" w:color="auto"/>
        <w:left w:val="none" w:sz="0" w:space="0" w:color="auto"/>
        <w:bottom w:val="none" w:sz="0" w:space="0" w:color="auto"/>
        <w:right w:val="none" w:sz="0" w:space="0" w:color="auto"/>
      </w:divBdr>
    </w:div>
    <w:div w:id="159123472">
      <w:marLeft w:val="0"/>
      <w:marRight w:val="0"/>
      <w:marTop w:val="0"/>
      <w:marBottom w:val="0"/>
      <w:divBdr>
        <w:top w:val="none" w:sz="0" w:space="0" w:color="auto"/>
        <w:left w:val="none" w:sz="0" w:space="0" w:color="auto"/>
        <w:bottom w:val="none" w:sz="0" w:space="0" w:color="auto"/>
        <w:right w:val="none" w:sz="0" w:space="0" w:color="auto"/>
      </w:divBdr>
    </w:div>
    <w:div w:id="159123473">
      <w:marLeft w:val="0"/>
      <w:marRight w:val="0"/>
      <w:marTop w:val="0"/>
      <w:marBottom w:val="0"/>
      <w:divBdr>
        <w:top w:val="none" w:sz="0" w:space="0" w:color="auto"/>
        <w:left w:val="none" w:sz="0" w:space="0" w:color="auto"/>
        <w:bottom w:val="none" w:sz="0" w:space="0" w:color="auto"/>
        <w:right w:val="none" w:sz="0" w:space="0" w:color="auto"/>
      </w:divBdr>
    </w:div>
    <w:div w:id="159123474">
      <w:marLeft w:val="0"/>
      <w:marRight w:val="0"/>
      <w:marTop w:val="0"/>
      <w:marBottom w:val="0"/>
      <w:divBdr>
        <w:top w:val="none" w:sz="0" w:space="0" w:color="auto"/>
        <w:left w:val="none" w:sz="0" w:space="0" w:color="auto"/>
        <w:bottom w:val="none" w:sz="0" w:space="0" w:color="auto"/>
        <w:right w:val="none" w:sz="0" w:space="0" w:color="auto"/>
      </w:divBdr>
    </w:div>
    <w:div w:id="159123475">
      <w:marLeft w:val="0"/>
      <w:marRight w:val="0"/>
      <w:marTop w:val="0"/>
      <w:marBottom w:val="0"/>
      <w:divBdr>
        <w:top w:val="none" w:sz="0" w:space="0" w:color="auto"/>
        <w:left w:val="none" w:sz="0" w:space="0" w:color="auto"/>
        <w:bottom w:val="none" w:sz="0" w:space="0" w:color="auto"/>
        <w:right w:val="none" w:sz="0" w:space="0" w:color="auto"/>
      </w:divBdr>
    </w:div>
    <w:div w:id="159123476">
      <w:marLeft w:val="0"/>
      <w:marRight w:val="0"/>
      <w:marTop w:val="0"/>
      <w:marBottom w:val="0"/>
      <w:divBdr>
        <w:top w:val="none" w:sz="0" w:space="0" w:color="auto"/>
        <w:left w:val="none" w:sz="0" w:space="0" w:color="auto"/>
        <w:bottom w:val="none" w:sz="0" w:space="0" w:color="auto"/>
        <w:right w:val="none" w:sz="0" w:space="0" w:color="auto"/>
      </w:divBdr>
    </w:div>
    <w:div w:id="159123477">
      <w:marLeft w:val="0"/>
      <w:marRight w:val="0"/>
      <w:marTop w:val="0"/>
      <w:marBottom w:val="0"/>
      <w:divBdr>
        <w:top w:val="none" w:sz="0" w:space="0" w:color="auto"/>
        <w:left w:val="none" w:sz="0" w:space="0" w:color="auto"/>
        <w:bottom w:val="none" w:sz="0" w:space="0" w:color="auto"/>
        <w:right w:val="none" w:sz="0" w:space="0" w:color="auto"/>
      </w:divBdr>
    </w:div>
    <w:div w:id="159123478">
      <w:marLeft w:val="0"/>
      <w:marRight w:val="0"/>
      <w:marTop w:val="0"/>
      <w:marBottom w:val="0"/>
      <w:divBdr>
        <w:top w:val="none" w:sz="0" w:space="0" w:color="auto"/>
        <w:left w:val="none" w:sz="0" w:space="0" w:color="auto"/>
        <w:bottom w:val="none" w:sz="0" w:space="0" w:color="auto"/>
        <w:right w:val="none" w:sz="0" w:space="0" w:color="auto"/>
      </w:divBdr>
    </w:div>
    <w:div w:id="159123479">
      <w:marLeft w:val="0"/>
      <w:marRight w:val="0"/>
      <w:marTop w:val="0"/>
      <w:marBottom w:val="0"/>
      <w:divBdr>
        <w:top w:val="none" w:sz="0" w:space="0" w:color="auto"/>
        <w:left w:val="none" w:sz="0" w:space="0" w:color="auto"/>
        <w:bottom w:val="none" w:sz="0" w:space="0" w:color="auto"/>
        <w:right w:val="none" w:sz="0" w:space="0" w:color="auto"/>
      </w:divBdr>
    </w:div>
    <w:div w:id="159123480">
      <w:marLeft w:val="0"/>
      <w:marRight w:val="0"/>
      <w:marTop w:val="0"/>
      <w:marBottom w:val="0"/>
      <w:divBdr>
        <w:top w:val="none" w:sz="0" w:space="0" w:color="auto"/>
        <w:left w:val="none" w:sz="0" w:space="0" w:color="auto"/>
        <w:bottom w:val="none" w:sz="0" w:space="0" w:color="auto"/>
        <w:right w:val="none" w:sz="0" w:space="0" w:color="auto"/>
      </w:divBdr>
    </w:div>
    <w:div w:id="159123481">
      <w:marLeft w:val="0"/>
      <w:marRight w:val="0"/>
      <w:marTop w:val="0"/>
      <w:marBottom w:val="0"/>
      <w:divBdr>
        <w:top w:val="none" w:sz="0" w:space="0" w:color="auto"/>
        <w:left w:val="none" w:sz="0" w:space="0" w:color="auto"/>
        <w:bottom w:val="none" w:sz="0" w:space="0" w:color="auto"/>
        <w:right w:val="none" w:sz="0" w:space="0" w:color="auto"/>
      </w:divBdr>
    </w:div>
    <w:div w:id="159123482">
      <w:marLeft w:val="0"/>
      <w:marRight w:val="0"/>
      <w:marTop w:val="0"/>
      <w:marBottom w:val="0"/>
      <w:divBdr>
        <w:top w:val="none" w:sz="0" w:space="0" w:color="auto"/>
        <w:left w:val="none" w:sz="0" w:space="0" w:color="auto"/>
        <w:bottom w:val="none" w:sz="0" w:space="0" w:color="auto"/>
        <w:right w:val="none" w:sz="0" w:space="0" w:color="auto"/>
      </w:divBdr>
    </w:div>
    <w:div w:id="159123483">
      <w:marLeft w:val="0"/>
      <w:marRight w:val="0"/>
      <w:marTop w:val="0"/>
      <w:marBottom w:val="0"/>
      <w:divBdr>
        <w:top w:val="none" w:sz="0" w:space="0" w:color="auto"/>
        <w:left w:val="none" w:sz="0" w:space="0" w:color="auto"/>
        <w:bottom w:val="none" w:sz="0" w:space="0" w:color="auto"/>
        <w:right w:val="none" w:sz="0" w:space="0" w:color="auto"/>
      </w:divBdr>
    </w:div>
    <w:div w:id="159123484">
      <w:marLeft w:val="0"/>
      <w:marRight w:val="0"/>
      <w:marTop w:val="0"/>
      <w:marBottom w:val="0"/>
      <w:divBdr>
        <w:top w:val="none" w:sz="0" w:space="0" w:color="auto"/>
        <w:left w:val="none" w:sz="0" w:space="0" w:color="auto"/>
        <w:bottom w:val="none" w:sz="0" w:space="0" w:color="auto"/>
        <w:right w:val="none" w:sz="0" w:space="0" w:color="auto"/>
      </w:divBdr>
    </w:div>
    <w:div w:id="159123485">
      <w:marLeft w:val="0"/>
      <w:marRight w:val="0"/>
      <w:marTop w:val="0"/>
      <w:marBottom w:val="0"/>
      <w:divBdr>
        <w:top w:val="none" w:sz="0" w:space="0" w:color="auto"/>
        <w:left w:val="none" w:sz="0" w:space="0" w:color="auto"/>
        <w:bottom w:val="none" w:sz="0" w:space="0" w:color="auto"/>
        <w:right w:val="none" w:sz="0" w:space="0" w:color="auto"/>
      </w:divBdr>
    </w:div>
    <w:div w:id="159123486">
      <w:marLeft w:val="0"/>
      <w:marRight w:val="0"/>
      <w:marTop w:val="0"/>
      <w:marBottom w:val="0"/>
      <w:divBdr>
        <w:top w:val="none" w:sz="0" w:space="0" w:color="auto"/>
        <w:left w:val="none" w:sz="0" w:space="0" w:color="auto"/>
        <w:bottom w:val="none" w:sz="0" w:space="0" w:color="auto"/>
        <w:right w:val="none" w:sz="0" w:space="0" w:color="auto"/>
      </w:divBdr>
    </w:div>
    <w:div w:id="159123487">
      <w:marLeft w:val="0"/>
      <w:marRight w:val="0"/>
      <w:marTop w:val="0"/>
      <w:marBottom w:val="0"/>
      <w:divBdr>
        <w:top w:val="none" w:sz="0" w:space="0" w:color="auto"/>
        <w:left w:val="none" w:sz="0" w:space="0" w:color="auto"/>
        <w:bottom w:val="none" w:sz="0" w:space="0" w:color="auto"/>
        <w:right w:val="none" w:sz="0" w:space="0" w:color="auto"/>
      </w:divBdr>
    </w:div>
    <w:div w:id="159123488">
      <w:marLeft w:val="0"/>
      <w:marRight w:val="0"/>
      <w:marTop w:val="0"/>
      <w:marBottom w:val="0"/>
      <w:divBdr>
        <w:top w:val="none" w:sz="0" w:space="0" w:color="auto"/>
        <w:left w:val="none" w:sz="0" w:space="0" w:color="auto"/>
        <w:bottom w:val="none" w:sz="0" w:space="0" w:color="auto"/>
        <w:right w:val="none" w:sz="0" w:space="0" w:color="auto"/>
      </w:divBdr>
    </w:div>
    <w:div w:id="159123489">
      <w:marLeft w:val="0"/>
      <w:marRight w:val="0"/>
      <w:marTop w:val="0"/>
      <w:marBottom w:val="0"/>
      <w:divBdr>
        <w:top w:val="none" w:sz="0" w:space="0" w:color="auto"/>
        <w:left w:val="none" w:sz="0" w:space="0" w:color="auto"/>
        <w:bottom w:val="none" w:sz="0" w:space="0" w:color="auto"/>
        <w:right w:val="none" w:sz="0" w:space="0" w:color="auto"/>
      </w:divBdr>
    </w:div>
    <w:div w:id="159123490">
      <w:marLeft w:val="0"/>
      <w:marRight w:val="0"/>
      <w:marTop w:val="0"/>
      <w:marBottom w:val="0"/>
      <w:divBdr>
        <w:top w:val="none" w:sz="0" w:space="0" w:color="auto"/>
        <w:left w:val="none" w:sz="0" w:space="0" w:color="auto"/>
        <w:bottom w:val="none" w:sz="0" w:space="0" w:color="auto"/>
        <w:right w:val="none" w:sz="0" w:space="0" w:color="auto"/>
      </w:divBdr>
    </w:div>
    <w:div w:id="159123491">
      <w:marLeft w:val="0"/>
      <w:marRight w:val="0"/>
      <w:marTop w:val="0"/>
      <w:marBottom w:val="0"/>
      <w:divBdr>
        <w:top w:val="none" w:sz="0" w:space="0" w:color="auto"/>
        <w:left w:val="none" w:sz="0" w:space="0" w:color="auto"/>
        <w:bottom w:val="none" w:sz="0" w:space="0" w:color="auto"/>
        <w:right w:val="none" w:sz="0" w:space="0" w:color="auto"/>
      </w:divBdr>
    </w:div>
    <w:div w:id="159123492">
      <w:marLeft w:val="0"/>
      <w:marRight w:val="0"/>
      <w:marTop w:val="0"/>
      <w:marBottom w:val="0"/>
      <w:divBdr>
        <w:top w:val="none" w:sz="0" w:space="0" w:color="auto"/>
        <w:left w:val="none" w:sz="0" w:space="0" w:color="auto"/>
        <w:bottom w:val="none" w:sz="0" w:space="0" w:color="auto"/>
        <w:right w:val="none" w:sz="0" w:space="0" w:color="auto"/>
      </w:divBdr>
    </w:div>
    <w:div w:id="159123493">
      <w:marLeft w:val="0"/>
      <w:marRight w:val="0"/>
      <w:marTop w:val="0"/>
      <w:marBottom w:val="0"/>
      <w:divBdr>
        <w:top w:val="none" w:sz="0" w:space="0" w:color="auto"/>
        <w:left w:val="none" w:sz="0" w:space="0" w:color="auto"/>
        <w:bottom w:val="none" w:sz="0" w:space="0" w:color="auto"/>
        <w:right w:val="none" w:sz="0" w:space="0" w:color="auto"/>
      </w:divBdr>
    </w:div>
    <w:div w:id="159123494">
      <w:marLeft w:val="0"/>
      <w:marRight w:val="0"/>
      <w:marTop w:val="0"/>
      <w:marBottom w:val="0"/>
      <w:divBdr>
        <w:top w:val="none" w:sz="0" w:space="0" w:color="auto"/>
        <w:left w:val="none" w:sz="0" w:space="0" w:color="auto"/>
        <w:bottom w:val="none" w:sz="0" w:space="0" w:color="auto"/>
        <w:right w:val="none" w:sz="0" w:space="0" w:color="auto"/>
      </w:divBdr>
    </w:div>
    <w:div w:id="159123495">
      <w:marLeft w:val="0"/>
      <w:marRight w:val="0"/>
      <w:marTop w:val="0"/>
      <w:marBottom w:val="0"/>
      <w:divBdr>
        <w:top w:val="none" w:sz="0" w:space="0" w:color="auto"/>
        <w:left w:val="none" w:sz="0" w:space="0" w:color="auto"/>
        <w:bottom w:val="none" w:sz="0" w:space="0" w:color="auto"/>
        <w:right w:val="none" w:sz="0" w:space="0" w:color="auto"/>
      </w:divBdr>
    </w:div>
    <w:div w:id="159123496">
      <w:marLeft w:val="0"/>
      <w:marRight w:val="0"/>
      <w:marTop w:val="0"/>
      <w:marBottom w:val="0"/>
      <w:divBdr>
        <w:top w:val="none" w:sz="0" w:space="0" w:color="auto"/>
        <w:left w:val="none" w:sz="0" w:space="0" w:color="auto"/>
        <w:bottom w:val="none" w:sz="0" w:space="0" w:color="auto"/>
        <w:right w:val="none" w:sz="0" w:space="0" w:color="auto"/>
      </w:divBdr>
    </w:div>
    <w:div w:id="159123497">
      <w:marLeft w:val="0"/>
      <w:marRight w:val="0"/>
      <w:marTop w:val="0"/>
      <w:marBottom w:val="0"/>
      <w:divBdr>
        <w:top w:val="none" w:sz="0" w:space="0" w:color="auto"/>
        <w:left w:val="none" w:sz="0" w:space="0" w:color="auto"/>
        <w:bottom w:val="none" w:sz="0" w:space="0" w:color="auto"/>
        <w:right w:val="none" w:sz="0" w:space="0" w:color="auto"/>
      </w:divBdr>
    </w:div>
    <w:div w:id="159123498">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59123500">
      <w:marLeft w:val="0"/>
      <w:marRight w:val="0"/>
      <w:marTop w:val="0"/>
      <w:marBottom w:val="0"/>
      <w:divBdr>
        <w:top w:val="none" w:sz="0" w:space="0" w:color="auto"/>
        <w:left w:val="none" w:sz="0" w:space="0" w:color="auto"/>
        <w:bottom w:val="none" w:sz="0" w:space="0" w:color="auto"/>
        <w:right w:val="none" w:sz="0" w:space="0" w:color="auto"/>
      </w:divBdr>
    </w:div>
    <w:div w:id="159123501">
      <w:marLeft w:val="0"/>
      <w:marRight w:val="0"/>
      <w:marTop w:val="0"/>
      <w:marBottom w:val="0"/>
      <w:divBdr>
        <w:top w:val="none" w:sz="0" w:space="0" w:color="auto"/>
        <w:left w:val="none" w:sz="0" w:space="0" w:color="auto"/>
        <w:bottom w:val="none" w:sz="0" w:space="0" w:color="auto"/>
        <w:right w:val="none" w:sz="0" w:space="0" w:color="auto"/>
      </w:divBdr>
    </w:div>
    <w:div w:id="159123502">
      <w:marLeft w:val="0"/>
      <w:marRight w:val="0"/>
      <w:marTop w:val="0"/>
      <w:marBottom w:val="0"/>
      <w:divBdr>
        <w:top w:val="none" w:sz="0" w:space="0" w:color="auto"/>
        <w:left w:val="none" w:sz="0" w:space="0" w:color="auto"/>
        <w:bottom w:val="none" w:sz="0" w:space="0" w:color="auto"/>
        <w:right w:val="none" w:sz="0" w:space="0" w:color="auto"/>
      </w:divBdr>
    </w:div>
    <w:div w:id="159123503">
      <w:marLeft w:val="0"/>
      <w:marRight w:val="0"/>
      <w:marTop w:val="0"/>
      <w:marBottom w:val="0"/>
      <w:divBdr>
        <w:top w:val="none" w:sz="0" w:space="0" w:color="auto"/>
        <w:left w:val="none" w:sz="0" w:space="0" w:color="auto"/>
        <w:bottom w:val="none" w:sz="0" w:space="0" w:color="auto"/>
        <w:right w:val="none" w:sz="0" w:space="0" w:color="auto"/>
      </w:divBdr>
    </w:div>
    <w:div w:id="159123504">
      <w:marLeft w:val="0"/>
      <w:marRight w:val="0"/>
      <w:marTop w:val="0"/>
      <w:marBottom w:val="0"/>
      <w:divBdr>
        <w:top w:val="none" w:sz="0" w:space="0" w:color="auto"/>
        <w:left w:val="none" w:sz="0" w:space="0" w:color="auto"/>
        <w:bottom w:val="none" w:sz="0" w:space="0" w:color="auto"/>
        <w:right w:val="none" w:sz="0" w:space="0" w:color="auto"/>
      </w:divBdr>
    </w:div>
    <w:div w:id="159123505">
      <w:marLeft w:val="0"/>
      <w:marRight w:val="0"/>
      <w:marTop w:val="0"/>
      <w:marBottom w:val="0"/>
      <w:divBdr>
        <w:top w:val="none" w:sz="0" w:space="0" w:color="auto"/>
        <w:left w:val="none" w:sz="0" w:space="0" w:color="auto"/>
        <w:bottom w:val="none" w:sz="0" w:space="0" w:color="auto"/>
        <w:right w:val="none" w:sz="0" w:space="0" w:color="auto"/>
      </w:divBdr>
    </w:div>
    <w:div w:id="159123506">
      <w:marLeft w:val="0"/>
      <w:marRight w:val="0"/>
      <w:marTop w:val="0"/>
      <w:marBottom w:val="0"/>
      <w:divBdr>
        <w:top w:val="none" w:sz="0" w:space="0" w:color="auto"/>
        <w:left w:val="none" w:sz="0" w:space="0" w:color="auto"/>
        <w:bottom w:val="none" w:sz="0" w:space="0" w:color="auto"/>
        <w:right w:val="none" w:sz="0" w:space="0" w:color="auto"/>
      </w:divBdr>
    </w:div>
    <w:div w:id="159123507">
      <w:marLeft w:val="0"/>
      <w:marRight w:val="0"/>
      <w:marTop w:val="0"/>
      <w:marBottom w:val="0"/>
      <w:divBdr>
        <w:top w:val="none" w:sz="0" w:space="0" w:color="auto"/>
        <w:left w:val="none" w:sz="0" w:space="0" w:color="auto"/>
        <w:bottom w:val="none" w:sz="0" w:space="0" w:color="auto"/>
        <w:right w:val="none" w:sz="0" w:space="0" w:color="auto"/>
      </w:divBdr>
    </w:div>
    <w:div w:id="159123508">
      <w:marLeft w:val="0"/>
      <w:marRight w:val="0"/>
      <w:marTop w:val="0"/>
      <w:marBottom w:val="0"/>
      <w:divBdr>
        <w:top w:val="none" w:sz="0" w:space="0" w:color="auto"/>
        <w:left w:val="none" w:sz="0" w:space="0" w:color="auto"/>
        <w:bottom w:val="none" w:sz="0" w:space="0" w:color="auto"/>
        <w:right w:val="none" w:sz="0" w:space="0" w:color="auto"/>
      </w:divBdr>
    </w:div>
    <w:div w:id="159123509">
      <w:marLeft w:val="0"/>
      <w:marRight w:val="0"/>
      <w:marTop w:val="0"/>
      <w:marBottom w:val="0"/>
      <w:divBdr>
        <w:top w:val="none" w:sz="0" w:space="0" w:color="auto"/>
        <w:left w:val="none" w:sz="0" w:space="0" w:color="auto"/>
        <w:bottom w:val="none" w:sz="0" w:space="0" w:color="auto"/>
        <w:right w:val="none" w:sz="0" w:space="0" w:color="auto"/>
      </w:divBdr>
    </w:div>
    <w:div w:id="159123510">
      <w:marLeft w:val="0"/>
      <w:marRight w:val="0"/>
      <w:marTop w:val="0"/>
      <w:marBottom w:val="0"/>
      <w:divBdr>
        <w:top w:val="none" w:sz="0" w:space="0" w:color="auto"/>
        <w:left w:val="none" w:sz="0" w:space="0" w:color="auto"/>
        <w:bottom w:val="none" w:sz="0" w:space="0" w:color="auto"/>
        <w:right w:val="none" w:sz="0" w:space="0" w:color="auto"/>
      </w:divBdr>
    </w:div>
    <w:div w:id="159123511">
      <w:marLeft w:val="0"/>
      <w:marRight w:val="0"/>
      <w:marTop w:val="0"/>
      <w:marBottom w:val="0"/>
      <w:divBdr>
        <w:top w:val="none" w:sz="0" w:space="0" w:color="auto"/>
        <w:left w:val="none" w:sz="0" w:space="0" w:color="auto"/>
        <w:bottom w:val="none" w:sz="0" w:space="0" w:color="auto"/>
        <w:right w:val="none" w:sz="0" w:space="0" w:color="auto"/>
      </w:divBdr>
    </w:div>
    <w:div w:id="159123512">
      <w:marLeft w:val="0"/>
      <w:marRight w:val="0"/>
      <w:marTop w:val="0"/>
      <w:marBottom w:val="0"/>
      <w:divBdr>
        <w:top w:val="none" w:sz="0" w:space="0" w:color="auto"/>
        <w:left w:val="none" w:sz="0" w:space="0" w:color="auto"/>
        <w:bottom w:val="none" w:sz="0" w:space="0" w:color="auto"/>
        <w:right w:val="none" w:sz="0" w:space="0" w:color="auto"/>
      </w:divBdr>
    </w:div>
    <w:div w:id="159123513">
      <w:marLeft w:val="0"/>
      <w:marRight w:val="0"/>
      <w:marTop w:val="0"/>
      <w:marBottom w:val="0"/>
      <w:divBdr>
        <w:top w:val="none" w:sz="0" w:space="0" w:color="auto"/>
        <w:left w:val="none" w:sz="0" w:space="0" w:color="auto"/>
        <w:bottom w:val="none" w:sz="0" w:space="0" w:color="auto"/>
        <w:right w:val="none" w:sz="0" w:space="0" w:color="auto"/>
      </w:divBdr>
    </w:div>
    <w:div w:id="159123514">
      <w:marLeft w:val="0"/>
      <w:marRight w:val="0"/>
      <w:marTop w:val="0"/>
      <w:marBottom w:val="0"/>
      <w:divBdr>
        <w:top w:val="none" w:sz="0" w:space="0" w:color="auto"/>
        <w:left w:val="none" w:sz="0" w:space="0" w:color="auto"/>
        <w:bottom w:val="none" w:sz="0" w:space="0" w:color="auto"/>
        <w:right w:val="none" w:sz="0" w:space="0" w:color="auto"/>
      </w:divBdr>
    </w:div>
    <w:div w:id="159123515">
      <w:marLeft w:val="0"/>
      <w:marRight w:val="0"/>
      <w:marTop w:val="0"/>
      <w:marBottom w:val="0"/>
      <w:divBdr>
        <w:top w:val="none" w:sz="0" w:space="0" w:color="auto"/>
        <w:left w:val="none" w:sz="0" w:space="0" w:color="auto"/>
        <w:bottom w:val="none" w:sz="0" w:space="0" w:color="auto"/>
        <w:right w:val="none" w:sz="0" w:space="0" w:color="auto"/>
      </w:divBdr>
    </w:div>
    <w:div w:id="159123516">
      <w:marLeft w:val="0"/>
      <w:marRight w:val="0"/>
      <w:marTop w:val="0"/>
      <w:marBottom w:val="0"/>
      <w:divBdr>
        <w:top w:val="none" w:sz="0" w:space="0" w:color="auto"/>
        <w:left w:val="none" w:sz="0" w:space="0" w:color="auto"/>
        <w:bottom w:val="none" w:sz="0" w:space="0" w:color="auto"/>
        <w:right w:val="none" w:sz="0" w:space="0" w:color="auto"/>
      </w:divBdr>
    </w:div>
    <w:div w:id="201675416">
      <w:bodyDiv w:val="1"/>
      <w:marLeft w:val="0"/>
      <w:marRight w:val="0"/>
      <w:marTop w:val="0"/>
      <w:marBottom w:val="0"/>
      <w:divBdr>
        <w:top w:val="none" w:sz="0" w:space="0" w:color="auto"/>
        <w:left w:val="none" w:sz="0" w:space="0" w:color="auto"/>
        <w:bottom w:val="none" w:sz="0" w:space="0" w:color="auto"/>
        <w:right w:val="none" w:sz="0" w:space="0" w:color="auto"/>
      </w:divBdr>
    </w:div>
    <w:div w:id="280116451">
      <w:bodyDiv w:val="1"/>
      <w:marLeft w:val="0"/>
      <w:marRight w:val="0"/>
      <w:marTop w:val="0"/>
      <w:marBottom w:val="0"/>
      <w:divBdr>
        <w:top w:val="none" w:sz="0" w:space="0" w:color="auto"/>
        <w:left w:val="none" w:sz="0" w:space="0" w:color="auto"/>
        <w:bottom w:val="none" w:sz="0" w:space="0" w:color="auto"/>
        <w:right w:val="none" w:sz="0" w:space="0" w:color="auto"/>
      </w:divBdr>
    </w:div>
    <w:div w:id="374279464">
      <w:bodyDiv w:val="1"/>
      <w:marLeft w:val="0"/>
      <w:marRight w:val="0"/>
      <w:marTop w:val="0"/>
      <w:marBottom w:val="0"/>
      <w:divBdr>
        <w:top w:val="none" w:sz="0" w:space="0" w:color="auto"/>
        <w:left w:val="none" w:sz="0" w:space="0" w:color="auto"/>
        <w:bottom w:val="none" w:sz="0" w:space="0" w:color="auto"/>
        <w:right w:val="none" w:sz="0" w:space="0" w:color="auto"/>
      </w:divBdr>
    </w:div>
    <w:div w:id="524170970">
      <w:bodyDiv w:val="1"/>
      <w:marLeft w:val="0"/>
      <w:marRight w:val="0"/>
      <w:marTop w:val="0"/>
      <w:marBottom w:val="0"/>
      <w:divBdr>
        <w:top w:val="none" w:sz="0" w:space="0" w:color="auto"/>
        <w:left w:val="none" w:sz="0" w:space="0" w:color="auto"/>
        <w:bottom w:val="none" w:sz="0" w:space="0" w:color="auto"/>
        <w:right w:val="none" w:sz="0" w:space="0" w:color="auto"/>
      </w:divBdr>
    </w:div>
    <w:div w:id="627246573">
      <w:bodyDiv w:val="1"/>
      <w:marLeft w:val="0"/>
      <w:marRight w:val="0"/>
      <w:marTop w:val="0"/>
      <w:marBottom w:val="0"/>
      <w:divBdr>
        <w:top w:val="none" w:sz="0" w:space="0" w:color="auto"/>
        <w:left w:val="none" w:sz="0" w:space="0" w:color="auto"/>
        <w:bottom w:val="none" w:sz="0" w:space="0" w:color="auto"/>
        <w:right w:val="none" w:sz="0" w:space="0" w:color="auto"/>
      </w:divBdr>
    </w:div>
    <w:div w:id="672220592">
      <w:bodyDiv w:val="1"/>
      <w:marLeft w:val="0"/>
      <w:marRight w:val="0"/>
      <w:marTop w:val="0"/>
      <w:marBottom w:val="0"/>
      <w:divBdr>
        <w:top w:val="none" w:sz="0" w:space="0" w:color="auto"/>
        <w:left w:val="none" w:sz="0" w:space="0" w:color="auto"/>
        <w:bottom w:val="none" w:sz="0" w:space="0" w:color="auto"/>
        <w:right w:val="none" w:sz="0" w:space="0" w:color="auto"/>
      </w:divBdr>
    </w:div>
    <w:div w:id="748694537">
      <w:bodyDiv w:val="1"/>
      <w:marLeft w:val="3"/>
      <w:marRight w:val="3"/>
      <w:marTop w:val="0"/>
      <w:marBottom w:val="0"/>
      <w:divBdr>
        <w:top w:val="none" w:sz="0" w:space="0" w:color="auto"/>
        <w:left w:val="none" w:sz="0" w:space="0" w:color="auto"/>
        <w:bottom w:val="none" w:sz="0" w:space="0" w:color="auto"/>
        <w:right w:val="none" w:sz="0" w:space="0" w:color="auto"/>
      </w:divBdr>
      <w:divsChild>
        <w:div w:id="545869147">
          <w:marLeft w:val="-225"/>
          <w:marRight w:val="-225"/>
          <w:marTop w:val="0"/>
          <w:marBottom w:val="0"/>
          <w:divBdr>
            <w:top w:val="none" w:sz="0" w:space="0" w:color="auto"/>
            <w:left w:val="none" w:sz="0" w:space="0" w:color="auto"/>
            <w:bottom w:val="none" w:sz="0" w:space="0" w:color="auto"/>
            <w:right w:val="none" w:sz="0" w:space="0" w:color="auto"/>
          </w:divBdr>
          <w:divsChild>
            <w:div w:id="191769944">
              <w:marLeft w:val="0"/>
              <w:marRight w:val="0"/>
              <w:marTop w:val="0"/>
              <w:marBottom w:val="0"/>
              <w:divBdr>
                <w:top w:val="none" w:sz="0" w:space="0" w:color="auto"/>
                <w:left w:val="none" w:sz="0" w:space="0" w:color="auto"/>
                <w:bottom w:val="none" w:sz="0" w:space="0" w:color="auto"/>
                <w:right w:val="none" w:sz="0" w:space="0" w:color="auto"/>
              </w:divBdr>
              <w:divsChild>
                <w:div w:id="1907759706">
                  <w:marLeft w:val="0"/>
                  <w:marRight w:val="0"/>
                  <w:marTop w:val="0"/>
                  <w:marBottom w:val="0"/>
                  <w:divBdr>
                    <w:top w:val="none" w:sz="0" w:space="0" w:color="auto"/>
                    <w:left w:val="none" w:sz="0" w:space="0" w:color="auto"/>
                    <w:bottom w:val="none" w:sz="0" w:space="0" w:color="auto"/>
                    <w:right w:val="none" w:sz="0" w:space="0" w:color="auto"/>
                  </w:divBdr>
                  <w:divsChild>
                    <w:div w:id="220987395">
                      <w:marLeft w:val="0"/>
                      <w:marRight w:val="0"/>
                      <w:marTop w:val="0"/>
                      <w:marBottom w:val="0"/>
                      <w:divBdr>
                        <w:top w:val="none" w:sz="0" w:space="0" w:color="auto"/>
                        <w:left w:val="none" w:sz="0" w:space="0" w:color="auto"/>
                        <w:bottom w:val="none" w:sz="0" w:space="0" w:color="auto"/>
                        <w:right w:val="none" w:sz="0" w:space="0" w:color="auto"/>
                      </w:divBdr>
                      <w:divsChild>
                        <w:div w:id="1364817765">
                          <w:marLeft w:val="0"/>
                          <w:marRight w:val="0"/>
                          <w:marTop w:val="13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781268899">
      <w:bodyDiv w:val="1"/>
      <w:marLeft w:val="0"/>
      <w:marRight w:val="0"/>
      <w:marTop w:val="0"/>
      <w:marBottom w:val="0"/>
      <w:divBdr>
        <w:top w:val="none" w:sz="0" w:space="0" w:color="auto"/>
        <w:left w:val="none" w:sz="0" w:space="0" w:color="auto"/>
        <w:bottom w:val="none" w:sz="0" w:space="0" w:color="auto"/>
        <w:right w:val="none" w:sz="0" w:space="0" w:color="auto"/>
      </w:divBdr>
    </w:div>
    <w:div w:id="817111041">
      <w:bodyDiv w:val="1"/>
      <w:marLeft w:val="0"/>
      <w:marRight w:val="0"/>
      <w:marTop w:val="0"/>
      <w:marBottom w:val="0"/>
      <w:divBdr>
        <w:top w:val="none" w:sz="0" w:space="0" w:color="auto"/>
        <w:left w:val="none" w:sz="0" w:space="0" w:color="auto"/>
        <w:bottom w:val="none" w:sz="0" w:space="0" w:color="auto"/>
        <w:right w:val="none" w:sz="0" w:space="0" w:color="auto"/>
      </w:divBdr>
    </w:div>
    <w:div w:id="923539380">
      <w:bodyDiv w:val="1"/>
      <w:marLeft w:val="0"/>
      <w:marRight w:val="0"/>
      <w:marTop w:val="0"/>
      <w:marBottom w:val="0"/>
      <w:divBdr>
        <w:top w:val="none" w:sz="0" w:space="0" w:color="auto"/>
        <w:left w:val="none" w:sz="0" w:space="0" w:color="auto"/>
        <w:bottom w:val="none" w:sz="0" w:space="0" w:color="auto"/>
        <w:right w:val="none" w:sz="0" w:space="0" w:color="auto"/>
      </w:divBdr>
    </w:div>
    <w:div w:id="941759592">
      <w:bodyDiv w:val="1"/>
      <w:marLeft w:val="0"/>
      <w:marRight w:val="0"/>
      <w:marTop w:val="0"/>
      <w:marBottom w:val="0"/>
      <w:divBdr>
        <w:top w:val="none" w:sz="0" w:space="0" w:color="auto"/>
        <w:left w:val="none" w:sz="0" w:space="0" w:color="auto"/>
        <w:bottom w:val="none" w:sz="0" w:space="0" w:color="auto"/>
        <w:right w:val="none" w:sz="0" w:space="0" w:color="auto"/>
      </w:divBdr>
    </w:div>
    <w:div w:id="998270265">
      <w:bodyDiv w:val="1"/>
      <w:marLeft w:val="0"/>
      <w:marRight w:val="0"/>
      <w:marTop w:val="0"/>
      <w:marBottom w:val="0"/>
      <w:divBdr>
        <w:top w:val="none" w:sz="0" w:space="0" w:color="auto"/>
        <w:left w:val="none" w:sz="0" w:space="0" w:color="auto"/>
        <w:bottom w:val="none" w:sz="0" w:space="0" w:color="auto"/>
        <w:right w:val="none" w:sz="0" w:space="0" w:color="auto"/>
      </w:divBdr>
    </w:div>
    <w:div w:id="1071729072">
      <w:bodyDiv w:val="1"/>
      <w:marLeft w:val="0"/>
      <w:marRight w:val="0"/>
      <w:marTop w:val="0"/>
      <w:marBottom w:val="0"/>
      <w:divBdr>
        <w:top w:val="none" w:sz="0" w:space="0" w:color="auto"/>
        <w:left w:val="none" w:sz="0" w:space="0" w:color="auto"/>
        <w:bottom w:val="none" w:sz="0" w:space="0" w:color="auto"/>
        <w:right w:val="none" w:sz="0" w:space="0" w:color="auto"/>
      </w:divBdr>
    </w:div>
    <w:div w:id="1141267236">
      <w:bodyDiv w:val="1"/>
      <w:marLeft w:val="0"/>
      <w:marRight w:val="0"/>
      <w:marTop w:val="0"/>
      <w:marBottom w:val="0"/>
      <w:divBdr>
        <w:top w:val="none" w:sz="0" w:space="0" w:color="auto"/>
        <w:left w:val="none" w:sz="0" w:space="0" w:color="auto"/>
        <w:bottom w:val="none" w:sz="0" w:space="0" w:color="auto"/>
        <w:right w:val="none" w:sz="0" w:space="0" w:color="auto"/>
      </w:divBdr>
    </w:div>
    <w:div w:id="1174417842">
      <w:bodyDiv w:val="1"/>
      <w:marLeft w:val="0"/>
      <w:marRight w:val="0"/>
      <w:marTop w:val="0"/>
      <w:marBottom w:val="0"/>
      <w:divBdr>
        <w:top w:val="none" w:sz="0" w:space="0" w:color="auto"/>
        <w:left w:val="none" w:sz="0" w:space="0" w:color="auto"/>
        <w:bottom w:val="none" w:sz="0" w:space="0" w:color="auto"/>
        <w:right w:val="none" w:sz="0" w:space="0" w:color="auto"/>
      </w:divBdr>
    </w:div>
    <w:div w:id="1249391066">
      <w:bodyDiv w:val="1"/>
      <w:marLeft w:val="0"/>
      <w:marRight w:val="0"/>
      <w:marTop w:val="0"/>
      <w:marBottom w:val="0"/>
      <w:divBdr>
        <w:top w:val="none" w:sz="0" w:space="0" w:color="auto"/>
        <w:left w:val="none" w:sz="0" w:space="0" w:color="auto"/>
        <w:bottom w:val="none" w:sz="0" w:space="0" w:color="auto"/>
        <w:right w:val="none" w:sz="0" w:space="0" w:color="auto"/>
      </w:divBdr>
    </w:div>
    <w:div w:id="1468471450">
      <w:bodyDiv w:val="1"/>
      <w:marLeft w:val="0"/>
      <w:marRight w:val="0"/>
      <w:marTop w:val="0"/>
      <w:marBottom w:val="0"/>
      <w:divBdr>
        <w:top w:val="none" w:sz="0" w:space="0" w:color="auto"/>
        <w:left w:val="none" w:sz="0" w:space="0" w:color="auto"/>
        <w:bottom w:val="none" w:sz="0" w:space="0" w:color="auto"/>
        <w:right w:val="none" w:sz="0" w:space="0" w:color="auto"/>
      </w:divBdr>
    </w:div>
    <w:div w:id="1515538750">
      <w:bodyDiv w:val="1"/>
      <w:marLeft w:val="0"/>
      <w:marRight w:val="0"/>
      <w:marTop w:val="0"/>
      <w:marBottom w:val="0"/>
      <w:divBdr>
        <w:top w:val="none" w:sz="0" w:space="0" w:color="auto"/>
        <w:left w:val="none" w:sz="0" w:space="0" w:color="auto"/>
        <w:bottom w:val="none" w:sz="0" w:space="0" w:color="auto"/>
        <w:right w:val="none" w:sz="0" w:space="0" w:color="auto"/>
      </w:divBdr>
    </w:div>
    <w:div w:id="1664626947">
      <w:bodyDiv w:val="1"/>
      <w:marLeft w:val="0"/>
      <w:marRight w:val="0"/>
      <w:marTop w:val="0"/>
      <w:marBottom w:val="0"/>
      <w:divBdr>
        <w:top w:val="none" w:sz="0" w:space="0" w:color="auto"/>
        <w:left w:val="none" w:sz="0" w:space="0" w:color="auto"/>
        <w:bottom w:val="none" w:sz="0" w:space="0" w:color="auto"/>
        <w:right w:val="none" w:sz="0" w:space="0" w:color="auto"/>
      </w:divBdr>
    </w:div>
    <w:div w:id="1761216404">
      <w:bodyDiv w:val="1"/>
      <w:marLeft w:val="0"/>
      <w:marRight w:val="0"/>
      <w:marTop w:val="0"/>
      <w:marBottom w:val="0"/>
      <w:divBdr>
        <w:top w:val="none" w:sz="0" w:space="0" w:color="auto"/>
        <w:left w:val="none" w:sz="0" w:space="0" w:color="auto"/>
        <w:bottom w:val="none" w:sz="0" w:space="0" w:color="auto"/>
        <w:right w:val="none" w:sz="0" w:space="0" w:color="auto"/>
      </w:divBdr>
    </w:div>
    <w:div w:id="1823109529">
      <w:bodyDiv w:val="1"/>
      <w:marLeft w:val="0"/>
      <w:marRight w:val="0"/>
      <w:marTop w:val="0"/>
      <w:marBottom w:val="0"/>
      <w:divBdr>
        <w:top w:val="none" w:sz="0" w:space="0" w:color="auto"/>
        <w:left w:val="none" w:sz="0" w:space="0" w:color="auto"/>
        <w:bottom w:val="none" w:sz="0" w:space="0" w:color="auto"/>
        <w:right w:val="none" w:sz="0" w:space="0" w:color="auto"/>
      </w:divBdr>
    </w:div>
    <w:div w:id="1966890787">
      <w:bodyDiv w:val="1"/>
      <w:marLeft w:val="0"/>
      <w:marRight w:val="0"/>
      <w:marTop w:val="0"/>
      <w:marBottom w:val="0"/>
      <w:divBdr>
        <w:top w:val="none" w:sz="0" w:space="0" w:color="auto"/>
        <w:left w:val="none" w:sz="0" w:space="0" w:color="auto"/>
        <w:bottom w:val="none" w:sz="0" w:space="0" w:color="auto"/>
        <w:right w:val="none" w:sz="0" w:space="0" w:color="auto"/>
      </w:divBdr>
    </w:div>
    <w:div w:id="2003507631">
      <w:bodyDiv w:val="1"/>
      <w:marLeft w:val="0"/>
      <w:marRight w:val="0"/>
      <w:marTop w:val="0"/>
      <w:marBottom w:val="0"/>
      <w:divBdr>
        <w:top w:val="none" w:sz="0" w:space="0" w:color="auto"/>
        <w:left w:val="none" w:sz="0" w:space="0" w:color="auto"/>
        <w:bottom w:val="none" w:sz="0" w:space="0" w:color="auto"/>
        <w:right w:val="none" w:sz="0" w:space="0" w:color="auto"/>
      </w:divBdr>
    </w:div>
    <w:div w:id="2048990702">
      <w:bodyDiv w:val="1"/>
      <w:marLeft w:val="0"/>
      <w:marRight w:val="0"/>
      <w:marTop w:val="0"/>
      <w:marBottom w:val="0"/>
      <w:divBdr>
        <w:top w:val="none" w:sz="0" w:space="0" w:color="auto"/>
        <w:left w:val="none" w:sz="0" w:space="0" w:color="auto"/>
        <w:bottom w:val="none" w:sz="0" w:space="0" w:color="auto"/>
        <w:right w:val="none" w:sz="0" w:space="0" w:color="auto"/>
      </w:divBdr>
    </w:div>
    <w:div w:id="2071222160">
      <w:bodyDiv w:val="1"/>
      <w:marLeft w:val="0"/>
      <w:marRight w:val="0"/>
      <w:marTop w:val="0"/>
      <w:marBottom w:val="0"/>
      <w:divBdr>
        <w:top w:val="none" w:sz="0" w:space="0" w:color="auto"/>
        <w:left w:val="none" w:sz="0" w:space="0" w:color="auto"/>
        <w:bottom w:val="none" w:sz="0" w:space="0" w:color="auto"/>
        <w:right w:val="none" w:sz="0" w:space="0" w:color="auto"/>
      </w:divBdr>
    </w:div>
    <w:div w:id="21371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PCO@act.gov.au"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BD5F-98EF-4117-8C1F-3703F74B193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80A754-7379-456C-8879-41FBDABE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27793</Words>
  <Characters>124060</Characters>
  <Application>Microsoft Office Word</Application>
  <DocSecurity>0</DocSecurity>
  <Lines>4804</Lines>
  <Paragraphs>3546</Paragraphs>
  <ScaleCrop>false</ScaleCrop>
  <HeadingPairs>
    <vt:vector size="2" baseType="variant">
      <vt:variant>
        <vt:lpstr>Title</vt:lpstr>
      </vt:variant>
      <vt:variant>
        <vt:i4>1</vt:i4>
      </vt:variant>
    </vt:vector>
  </HeadingPairs>
  <TitlesOfParts>
    <vt:vector size="1" baseType="lpstr">
      <vt:lpstr>Legislation Update 2019</vt:lpstr>
    </vt:vector>
  </TitlesOfParts>
  <Company>ACT Government</Company>
  <LinksUpToDate>false</LinksUpToDate>
  <CharactersWithSpaces>149147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Update 2019</dc:title>
  <dc:creator>ACT PCO</dc:creator>
  <cp:keywords>V54</cp:keywords>
  <cp:lastModifiedBy>Moxon, KarenL</cp:lastModifiedBy>
  <cp:revision>3</cp:revision>
  <cp:lastPrinted>2019-12-19T22:40:00Z</cp:lastPrinted>
  <dcterms:created xsi:type="dcterms:W3CDTF">2020-02-14T02:38:00Z</dcterms:created>
  <dcterms:modified xsi:type="dcterms:W3CDTF">2020-02-14T02:39:00Z</dcterms:modified>
</cp:coreProperties>
</file>